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ИМ. В. С. БОГАТЫРЕВА Р.П. ОХОТСК</w:t>
      </w:r>
    </w:p>
    <w:p>
      <w:pPr>
        <w:spacing w:after="100" w:afterAutospacing="1" w:line="360" w:lineRule="auto"/>
        <w:ind w:firstLine="709"/>
        <w:outlineLvl w:val="0"/>
        <w:rPr>
          <w:rFonts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9"/>
        <w:outlineLvl w:val="0"/>
        <w:rPr>
          <w:rFonts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9"/>
        <w:outlineLvl w:val="0"/>
        <w:rPr>
          <w:rFonts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jc w:val="center"/>
        <w:outlineLvl w:val="0"/>
        <w:rPr>
          <w:rFonts w:hAnsi="Times New Roman" w:eastAsia="Times New Roman" w:cs="Times New Roman"/>
          <w:kern w:val="36"/>
          <w:sz w:val="48"/>
          <w:szCs w:val="48"/>
          <w:lang w:eastAsia="ru-RU"/>
        </w:rPr>
      </w:pPr>
      <w:r>
        <w:rPr>
          <w:rFonts w:hAnsi="Times New Roman" w:eastAsia="Times New Roman" w:cs="Times New Roman"/>
          <w:kern w:val="36"/>
          <w:sz w:val="48"/>
          <w:szCs w:val="48"/>
          <w:lang w:eastAsia="ru-RU"/>
        </w:rPr>
        <w:t>Индивидуальный итоговый проект по теме: «История образования Хабаровского края: изучаем, играя»</w:t>
      </w:r>
    </w:p>
    <w:p>
      <w:pPr>
        <w:spacing w:after="100" w:afterAutospacing="1" w:line="360" w:lineRule="auto"/>
        <w:jc w:val="both"/>
        <w:outlineLvl w:val="0"/>
        <w:rPr>
          <w:rFonts w:hAnsi="Times New Roman" w:eastAsia="Times New Roman" w:cs="Times New Roman"/>
          <w:kern w:val="36"/>
          <w:sz w:val="48"/>
          <w:szCs w:val="48"/>
          <w:lang w:eastAsia="ru-RU"/>
        </w:rPr>
      </w:pPr>
    </w:p>
    <w:p>
      <w:pPr>
        <w:spacing w:after="100" w:afterAutospacing="1" w:line="360" w:lineRule="auto"/>
        <w:ind w:left="5521" w:hanging="5503" w:hangingChars="1250"/>
        <w:jc w:val="both"/>
        <w:outlineLvl w:val="0"/>
        <w:rPr>
          <w:rFonts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hAnsi="Times New Roman" w:eastAsia="Times New Roman" w:cs="Times New Roman"/>
          <w:b/>
          <w:bCs/>
          <w:color w:val="FF0000"/>
          <w:kern w:val="36"/>
          <w:sz w:val="44"/>
          <w:szCs w:val="44"/>
          <w:lang w:eastAsia="ru-RU"/>
        </w:rPr>
        <w:t xml:space="preserve">                                                       </w:t>
      </w:r>
      <w:r>
        <w:rPr>
          <w:rFonts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Автор: </w:t>
      </w:r>
      <w:r>
        <w:rPr>
          <w:rFonts w:hAnsi="Times New Roman" w:eastAsia="Times New Roman" w:cs="Times New Roman"/>
          <w:kern w:val="36"/>
          <w:sz w:val="28"/>
          <w:szCs w:val="28"/>
          <w:lang w:eastAsia="ru-RU"/>
        </w:rPr>
        <w:t>Лизунова Мария, ученица 10 класса</w:t>
      </w:r>
    </w:p>
    <w:p>
      <w:pPr>
        <w:spacing w:after="100" w:afterAutospacing="1" w:line="240" w:lineRule="auto"/>
        <w:ind w:left="4760" w:hanging="4760" w:hangingChars="1700"/>
        <w:outlineLvl w:val="0"/>
        <w:rPr>
          <w:rFonts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hAnsi="Times New Roman" w:eastAsia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Куратор: </w:t>
      </w:r>
      <w:r>
        <w:rPr>
          <w:rFonts w:hAnsi="Times New Roman" w:eastAsia="Times New Roman" w:cs="Times New Roman"/>
          <w:kern w:val="36"/>
          <w:sz w:val="28"/>
          <w:szCs w:val="28"/>
          <w:lang w:eastAsia="ru-RU"/>
        </w:rPr>
        <w:t xml:space="preserve">Зеленская Мария </w:t>
      </w:r>
    </w:p>
    <w:p>
      <w:pPr>
        <w:spacing w:after="100" w:afterAutospacing="1" w:line="240" w:lineRule="auto"/>
        <w:ind w:firstLine="5460" w:firstLineChars="1950"/>
        <w:outlineLvl w:val="0"/>
        <w:rPr>
          <w:rFonts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hAnsi="Times New Roman" w:eastAsia="Times New Roman" w:cs="Times New Roman"/>
          <w:kern w:val="36"/>
          <w:sz w:val="28"/>
          <w:szCs w:val="28"/>
          <w:lang w:eastAsia="ru-RU"/>
        </w:rPr>
        <w:t xml:space="preserve">Васильевна, учитель истории </w:t>
      </w:r>
    </w:p>
    <w:p>
      <w:pPr>
        <w:spacing w:after="100" w:afterAutospacing="1" w:line="240" w:lineRule="auto"/>
        <w:ind w:firstLine="5460" w:firstLineChars="1950"/>
        <w:outlineLvl w:val="0"/>
        <w:rPr>
          <w:rFonts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hAnsi="Times New Roman" w:eastAsia="Times New Roman" w:cs="Times New Roman"/>
          <w:kern w:val="36"/>
          <w:sz w:val="28"/>
          <w:szCs w:val="28"/>
          <w:lang w:eastAsia="ru-RU"/>
        </w:rPr>
        <w:t xml:space="preserve">и обществознания </w:t>
      </w:r>
    </w:p>
    <w:p>
      <w:pPr>
        <w:spacing w:after="100" w:afterAutospacing="1" w:line="360" w:lineRule="auto"/>
        <w:ind w:left="5597" w:leftChars="2544" w:firstLine="709"/>
        <w:outlineLvl w:val="0"/>
        <w:rPr>
          <w:rFonts w:hAnsi="Times New Roman" w:eastAsia="Times New Roman" w:cs="Times New Roman"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5597" w:leftChars="2544" w:firstLine="709"/>
        <w:outlineLvl w:val="0"/>
        <w:rPr>
          <w:rFonts w:hAnsi="Times New Roman" w:eastAsia="Times New Roman" w:cs="Times New Roman"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9"/>
        <w:outlineLvl w:val="0"/>
        <w:rPr>
          <w:rFonts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hAnsi="Times New Roman" w:eastAsia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р.п. Охотск</w:t>
      </w:r>
    </w:p>
    <w:p>
      <w:pPr>
        <w:spacing w:after="100" w:afterAutospacing="1" w:line="360" w:lineRule="auto"/>
        <w:ind w:firstLine="709"/>
        <w:outlineLvl w:val="0"/>
        <w:rPr>
          <w:rFonts w:hAnsi="Times New Roman" w:eastAsia="Times New Roman" w:cs="Times New Roman"/>
          <w:b/>
          <w:bCs/>
          <w:kern w:val="36"/>
          <w:sz w:val="44"/>
          <w:szCs w:val="44"/>
          <w:lang w:eastAsia="ru-RU"/>
        </w:rPr>
        <w:sectPr>
          <w:pgSz w:w="11906" w:h="16838"/>
          <w:pgMar w:top="1134" w:right="1134" w:bottom="1134" w:left="1701" w:header="708" w:footer="706" w:gutter="0"/>
          <w:pgNumType w:start="1"/>
          <w:cols w:space="0" w:num="1"/>
          <w:docGrid w:linePitch="360" w:charSpace="0"/>
        </w:sectPr>
      </w:pP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 xml:space="preserve">                                                      2023       </w:t>
      </w:r>
      <w:r>
        <w:rPr>
          <w:rFonts w:hAnsi="Times New Roman" w:eastAsia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>
      <w:pPr>
        <w:spacing w:after="100" w:afterAutospacing="1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Паспорт проекта.</w:t>
      </w:r>
    </w:p>
    <w:p>
      <w:pPr>
        <w:spacing w:after="0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Название проекта: 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История образования Хабаровского края</w:t>
      </w:r>
      <w:r>
        <w:rPr>
          <w:rFonts w:hint="default" w:ascii="Times New Roman" w:hAnsi="Times New Roman" w:eastAsia="Times New Roman" w:cs="Times New Roman"/>
          <w:kern w:val="36"/>
          <w:sz w:val="28"/>
          <w:szCs w:val="28"/>
          <w:lang w:val="en-US" w:eastAsia="ru-RU"/>
        </w:rPr>
        <w:t>:изучаем,играя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.</w:t>
      </w:r>
    </w:p>
    <w:p>
      <w:pPr>
        <w:spacing w:after="0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Руководитель проекта: 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Зеленская Мария Васильевна.</w:t>
      </w:r>
    </w:p>
    <w:p>
      <w:pPr>
        <w:spacing w:after="0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Автор проекта: 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Лизунова Мария, ученица 10 класса.</w:t>
      </w:r>
    </w:p>
    <w:p>
      <w:pPr>
        <w:spacing w:after="0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Учебная дисциплина: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 xml:space="preserve"> история.</w:t>
      </w:r>
    </w:p>
    <w:p>
      <w:pPr>
        <w:spacing w:after="0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Тип проекта: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 xml:space="preserve"> индивидуальный, исследовательский, творческий.</w:t>
      </w:r>
    </w:p>
    <w:p>
      <w:pPr>
        <w:spacing w:after="0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Цель работы: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создание настольной игры об истории образования Хабаровского края с целью патриотического воспитания школьников.</w:t>
      </w:r>
    </w:p>
    <w:p>
      <w:pPr>
        <w:spacing w:after="0" w:line="360" w:lineRule="auto"/>
        <w:ind w:firstLine="560" w:firstLineChars="200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Задачи работы:</w:t>
      </w:r>
    </w:p>
    <w:p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Изучить литературу, проанализировать информационные источники с целью отбора материалы для проекта.</w:t>
      </w:r>
    </w:p>
    <w:p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Провести анкетирование среди обучающихся МКОУ СОШ №1 им. В. С. Богатырева р.п. Охотск с целью выявления уровня знаний об истории образования Хабаровского края.</w:t>
      </w:r>
    </w:p>
    <w:p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Проанализировать результаты анкетирования с целью создания настольной игры.</w:t>
      </w:r>
    </w:p>
    <w:p>
      <w:p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   Разработать настольную игру об истории образования Хабаровского края.</w:t>
      </w:r>
    </w:p>
    <w:p>
      <w:pPr>
        <w:spacing w:after="0" w:line="360" w:lineRule="auto"/>
        <w:ind w:firstLine="700" w:firstLineChars="250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Вопросы проекта: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какие районы входят в состав Хабаровского края и каковы особенности (географические, исторические, экономические, природные) каждого из районов Хабаровского края.</w:t>
      </w:r>
    </w:p>
    <w:p>
      <w:pPr>
        <w:spacing w:after="0" w:line="360" w:lineRule="auto"/>
        <w:ind w:firstLine="700" w:firstLineChars="250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Краткое содержание проекта: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проект состоит из введения, трёх глав и заключения. В введении описаны актуальность, цель и задачи проекта. Первая и вторая главы – теоретические. В них систематизирован материал об истории образования Хабаровского края и каждого из районов, входящих в его состав. Третья глава – практическая. В ней дано описание игры «Знаешь ли ты Хабаровский край?» и технология проведения данной игры. В заключении подведены итоги работы над проектом, соотнесена цель и конечный результат, описана практическая значимость продукта проекта.</w:t>
      </w:r>
    </w:p>
    <w:p>
      <w:pPr>
        <w:spacing w:after="100" w:afterAutospacing="1" w:line="360" w:lineRule="auto"/>
        <w:ind w:firstLine="700" w:firstLineChars="250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проекта (продукт):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настольная игра об истории образования Хабаровского края.</w:t>
      </w: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left="360" w:firstLine="709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3642" w:firstLineChars="1300"/>
        <w:outlineLvl w:val="0"/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3642" w:firstLineChars="1300"/>
        <w:outlineLvl w:val="0"/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Содержание</w:t>
      </w:r>
    </w:p>
    <w:p>
      <w:pPr>
        <w:spacing w:after="100" w:afterAutospacing="1" w:line="360" w:lineRule="auto"/>
        <w:ind w:firstLine="700" w:firstLineChars="250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Введение................................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...........................................................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.........6</w:t>
      </w:r>
    </w:p>
    <w:p>
      <w:pPr>
        <w:numPr>
          <w:ilvl w:val="0"/>
          <w:numId w:val="2"/>
        </w:num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Хабаровский край.......................................................................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.......8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2.  Районы Хабаровского края........................................................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...13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2.1. Амурский муниципальный район...............................................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13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2.2. Комсомольский муниципальный район....................................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....13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2.3. Бикинский муниципальный район...............................................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.14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2.4. Ванинский муниципальный район.............................................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...15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2.5. Верхнебуреинский муниципальный район..............................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.....16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2.6. Вяземский муниципальный район............................................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.....16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2.7. Аяно-Майский муниципальный район..........................................17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2.8. Нанайский муниципальный район.................................................18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2.9. Николаевский муниципальный район.........................................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..19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2.10. Охотский муниципальный район.................................................20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2.11. Муниципальный район им. Лазо..................................................21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2.12. Муниципальный район им. Полины Осипенко........................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..22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2.13. Советско-Гаванский муниципальный район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....23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2.14. Солнечный муниципальный район.........................................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.....23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2.15. Тугуро-Чумиканский  муниципальный район...................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.........24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2.16. Ульчский муниципальный район...........................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....................25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2.17. Хабаровский муниципальный район.........................................</w:t>
      </w:r>
      <w:r>
        <w:rPr>
          <w:rFonts w:hint="default" w:ascii="Times New Roman" w:hAnsi="Times New Roman" w:eastAsia="Times New Roman" w:cs="Times New Roman"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..26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3. Роль игры в учебном процессе……….......................................</w:t>
      </w:r>
      <w:r>
        <w:rPr>
          <w:rFonts w:hint="default" w:ascii="Times New Roman" w:hAnsi="Times New Roman" w:eastAsia="Times New Roman" w:cs="Times New Roman"/>
          <w:b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 w:cs="Times New Roman"/>
          <w:b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..28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3.1. Игра как учебный метод………………………………………</w:t>
      </w:r>
      <w:r>
        <w:rPr>
          <w:rFonts w:hint="default" w:ascii="Times New Roman" w:hAnsi="Times New Roman" w:eastAsia="Times New Roman" w:cs="Times New Roman"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…</w:t>
      </w:r>
      <w:r>
        <w:rPr>
          <w:rFonts w:hint="default" w:ascii="Times New Roman" w:hAnsi="Times New Roman" w:eastAsia="Times New Roman" w:cs="Times New Roman"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28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3.2. Учебная игра «Знаешь ли ты Хабаровский край?»……………</w:t>
      </w:r>
      <w:r>
        <w:rPr>
          <w:rFonts w:hint="default" w:ascii="Times New Roman" w:hAnsi="Times New Roman" w:eastAsia="Times New Roman" w:cs="Times New Roman"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 w:cs="Times New Roman"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kern w:val="36"/>
          <w:sz w:val="28"/>
          <w:szCs w:val="28"/>
          <w:lang w:eastAsia="ru-RU"/>
        </w:rPr>
        <w:t>31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4. Заключение………………………………………………………...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..40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Список  литературы…………………………………………………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41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Приложение №1……………………………………………………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…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42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Приложение №2……………………………………………………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.....43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ru-RU" w:eastAsia="ru-RU"/>
        </w:rPr>
        <w:t>Приложение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 xml:space="preserve"> №3.....................................................................................44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en-US" w:eastAsia="ru-RU"/>
        </w:rPr>
        <w:t>Приложение №4.....................................................................................48</w:t>
      </w:r>
    </w:p>
    <w:p>
      <w:pPr>
        <w:spacing w:after="100" w:afterAutospacing="1" w:line="360" w:lineRule="auto"/>
        <w:ind w:firstLine="709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9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9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0" w:firstLineChars="250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0" w:firstLineChars="250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0" w:firstLineChars="250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0" w:firstLineChars="250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Введение.</w:t>
      </w:r>
    </w:p>
    <w:p>
      <w:pPr>
        <w:spacing w:after="0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последнее время российская молодёжь стала меняться, становясь все более негативно настроенной по отношению к окружающим, к представителям других наций, к своему городу, Родине. Агрессия и негативизм стали проявляться чаще, активно демонстрируется ориентация на Запад и западные ценности.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Меняются приоритеты, благодаря интернету стало формироваться новое общество потребителей, для которых ценности нижнего порядка (внешний вид, еда, гаджеты и т.д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.)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являются жизненными приоритетами.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Социологи отмечают, что кризис происходит в душах людей. Отсюда одним из острых вопросов является вопрос патриотизма современной молодёжи.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Выбранная мною тема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актуальна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нынешней кризисной ситуации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Российское общество и президент, заинтересованы в том, чтобы российская молодёжь формировалась с опорой на существующие социальные, культурные, этнические, исторические и патриотические традиции нашего Отечества.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 xml:space="preserve">Цель работы: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 xml:space="preserve"> создание настольной игры об истории образования Хабаровского края для патриотического воспитания школьников.</w:t>
      </w:r>
    </w:p>
    <w:p>
      <w:pPr>
        <w:spacing w:after="100" w:afterAutospacing="1" w:line="240" w:lineRule="auto"/>
        <w:ind w:firstLine="709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Задачи работы:</w:t>
      </w:r>
    </w:p>
    <w:p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Изучить литературу, проанализировать информационные источники с целью отбора материалы для проекта.</w:t>
      </w:r>
    </w:p>
    <w:p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Провести анкетирование среди обучающихся МКОУ СОШ №1 им. В. С. Богатырева р.п.Охотск с целью выявления уровня знаний об истории Хабаровского края.</w:t>
      </w:r>
    </w:p>
    <w:p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Проанализировать результаты анкетирования с целью создания настольной игры.</w:t>
      </w:r>
    </w:p>
    <w:p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Разработать настольную игру об истории образования Хабаровского края.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Практическая значимость моей работы заключается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использовании настольной игры учителями, обучающимися, родителями при подготовке к занятиям и мероприятиям по патриотическому воспитанию.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100" w:afterAutospacing="1" w:line="360" w:lineRule="auto"/>
        <w:ind w:firstLine="709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sectPr>
          <w:headerReference r:id="rId3" w:type="default"/>
          <w:pgSz w:w="11906" w:h="16838"/>
          <w:pgMar w:top="1138" w:right="1134" w:bottom="1138" w:left="1701" w:header="708" w:footer="706" w:gutter="0"/>
          <w:pgNumType w:fmt="decimal" w:start="2"/>
          <w:cols w:space="0" w:num="1"/>
          <w:docGrid w:linePitch="360" w:charSpace="0"/>
        </w:sectPr>
      </w:pP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Глава 1. Хабаровский край.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Хабаровский край — субъект Российской Федерации, расположен на Дальнем Востоке России. Административный центр — город Хабаровск. Хабаровский край образован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20 октября 1938 года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указом Президиума Верховного Совета СССР «О разделении Дальневосточного края на Хабаровский и Приморский края». Граничит на севере с Магаданской областью и Республикой Саха (Якутия), на западе с Амурской областью, на юго-западе с Еврейской автономной областью и КНР, на юго-востоке с Приморским краем.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северо-востока и востока омывается Охотским морем, с юго-востока Японским морем. От острова Сахалин отделяется проливами Татарский и Невельского. Помимо основной, континентальной части, в состав края входят несколько островов, среди них самые крупные - Шантарские. Общая протяжённость береговой линии — около 2500 км, включая острова — 3390 км.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Край занимает территорию площадью 787 633 км² — 4-е  место среди субъектов Российской Федерации. Население края — 1292944(2021). Часть южной границы Хабаровского края является государственной границей России с КНР.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Население Хабаровского края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Численность населения края по данным Росстата составляет 1292944 чел.(2021). Плотность населения — 1,64 чел./км² (2021). Городское население —83,53%(2020).</w:t>
      </w:r>
    </w:p>
    <w:p>
      <w:pPr>
        <w:spacing w:after="0" w:line="360" w:lineRule="auto"/>
        <w:ind w:firstLine="840" w:firstLineChars="3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целом Хабаровский край — один из самых малонаселённых регионов России, что обусловлено, во-первых, общим экономическим упадком постсоветского времени, а во-вторых — суровостью местного климата, сравнимой с районами Крайнего Севера.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Средняя плотность населения в крае 1,64 чел./км², в северных и центральных районах региона она не превышает 0,1 — 0,2 чел./км², что соответствует показателям крайнего севера. К северу от Комсомольска более-менее крупные населённые пункты практически отсутствуют. Только более южные, развитые районы заселены плотнее — от 1 до 6 чел./км². Численность населения края из-за отрицательного естественного прироста постоянно уменьшается.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География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горные хребты — Сихотэ-Алинь, Сунтар-Хаята, Джугджур, Буреинский, Дуссе-Алинь, Ям-Алинь. Высочайшая точка — гора Берилл (2933 м), низшая — уровень моря.                                 Территория края простирается с юга на север на 1800 км, с запада на восток — на 125—750 км. Общая площадь территории края составляет 788 600 км², это 4,5 % всей территории страны. По территории он немного превосходит Иркутскую область, занимая 4-е место по территории среди субъектов России, а также Новую Гвинею — 2-й по величине остров в мире. Лесной фонд составляет 75,5 млн га 755 тыс. км², лесные земли 59,2 млн га 592 тыс. км². По территории примерно сопоставима с Турцией.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>Административно-территориальное деление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рамках административно-территориального устройства, край включает административно-территориальные и территориальные единицы: 6 городов краевого значения (Хабаровск, Комсомольск-на-Амуре, Амурск, Бикин, Николаевск-на-Амуре, Советская Гавань), 5 внутригородских районов (5 районов Хабаровска); 17 районов, 1 город районного значения (Вяземский), 18 рабочих посёлков, 412 сельских населённых пунктов.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рамках муниципального устройства, край включает в себя 2 городских округа и 17 муниципальных районов, на территории которых располагаются 22 городских поселения и 191 сельское поселение.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Экономика Хабаровского края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объёмам производства, накопленному производственному, научно-техническому, кадровому потенциалу ведущими в промышленности края являются: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Производство машин и оборудования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Химическое производство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Производство транспортных средств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Производство электронного оборудования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Металлургическое производство</w:t>
      </w:r>
    </w:p>
    <w:p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Производство готовых металлических изделий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Машиностроение и металлообработка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океанские и речные суда (АО «Амурский судостроительный завод», АО «Хабаровский судостроительный завод»), самолёты (Комсомольский-на-Амуре авиационный завод имени Ю.А. Гагарина), металлорежущие станки, литейные машины («Амурлитмаш») и др.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Чёрная металлургия: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прокат чёрных металлов, сталь (АО «Амурметалл»).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Лесная, деревообрабатывающая и целлюлозно-бумажная промышленность: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деловая древесина, фанера, ДСП.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Горнодобывающая промышленность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уголь, руда цветных металлов, оловянный и медный концентраты (АО «Солнечный горнообогатительный комбинат»).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Химическая промышленность: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заводы — сернокислотный, кислородный, шиноремонтный, синтетических моющих средств, химико-фармацевтический, гидролизный и биохимический, нефтепереработка Комсомольский нефтеперерабатывающий завод, Хабаровский нефтеперерабатывающий завод (ННК). 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Рыбная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(АО «Морские ресурсы»), а также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пищевая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лёгкая промышленность.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Главные промышленные центры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города —Хабаровск, Комсомольск-на-Амуре, Советская Гавань, Николаевск-на-Амуре, Амурск.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Посевы овса, ячменя, пшеницы, сои, картофеля. Овощеводство. Молочно-мясное скотоводство. Птицеводство, пчеловодство.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южной части края проходят Транссибирская, в центральной части - Байкало-Амурская железнодорожные магистрали.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Развит морской транспорт. Порты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Ванино (действует паромная переправа Ванино — Холмск), Николаевск-на-Амуре, Охотск, Де-Кастри.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Месторождения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золота, олова, алюминия, железа, каменного и бурого угля, графита.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Образование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Хабаровском крае действует более 20 высших учебных заведений и их филиалов.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Культура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настоящее время сеть учреждений культуры края насчитывает 657 единиц (из них: 6 театров, краевая филармония, 18 музеев (с филиалами), 7 кинотеатров, краевой колледж искусств, 44 детские школы искусств (с филиалами), 4 парка культуры и отдыха, 2 зоосада и 2 ботанических сада, краевой цирк, 312 библиотек, 258 культурно-досуговых учреждения, научно-производственный центр по охране и использованию памятников истории и культуры).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Органы власти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Губернатор края является высшим должностным лицом исполнительной власти края. Он также представляет край в отношениях с федеральными органами России и с органами государственной власти других субъектов Российской Федерации.         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Высшим исполнительным органом государственной власти Хабаровского края является Правительство Хабаровского края, которое с 24 сентября 2021 года возглавляет губернатор Дегтярёв Михаил Владимирович. Постоянно действующим представительным и законодательным органом власти является Законодательная Дума Хабаровского края.  Количественный состав Законодательного Собрания насчитывает 36 депутатов, избранных на пять лет, из которых 24 депутата избираются по одномандатным избирательным округам и 12 депутатов — по единому избирательному округу, образуемому на всей территории края, пропорционально числу голосов, поданных за списки кандидатов в депутаты, выдвинутые избирательными объединениями в соответствии с законодательством о выборах.                 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Судебную власть в Хабаровском крае осуществляют суды, входящие в единую судебную систему Российской Федерации.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Награды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Орден Ленина(1965)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 Районы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Хабаровского края.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2.1. Амурский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Амурский район -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 февраля 1963 года в составе Хабаровского края был образован Амурский промышленный район с центром в посёлке городского типа Амурск.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Амурский муниципальный район входят 10 муниципальных образований нижнего уровня, в том числе 2 городских и 8 сельских поселений. В Амурском районе 35 населённых пунктов, в том числе 2 городских (1 из которых город и 1 посёлок городского типа) и 33 сельских.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Амурск.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Амурский район расположен в центральной части Хабаровского края. Общая площадь района — 16 678,58 км². На западе и юго-востоке район граничит с Хабаровским районом, на севере — с </w:t>
      </w:r>
      <w:r>
        <w:fldChar w:fldCharType="begin"/>
      </w:r>
      <w:r>
        <w:instrText xml:space="preserve"> HYPERLINK "https://ru.wikipedia.org/wiki/%D0%9A%D0%BE%D0%BC%D1%81%D0%BE%D0%BC%D0%BE%D0%BB%D1%8C%D1%81%D0%BA%D0%B8%D0%B9_%D1%80%D0%B0%D0%B9%D0%BE%D0%BD_(%D0%A5%D0%B0%D0%B1%D0%B0%D1%80%D0%BE%D0%B2%D1%81%D0%BA%D0%B8%D0%B9_%D0%BA%D1%80%D0%B0%D0%B9)" \o "Комсомольский район (Хабаровский край)"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Комсомольским районом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на востоке — с Нанайским районом, на юге — с Еврейской автономной областью.  Основной водной артерией в северной части района является река Амур. В северной части района протекает река Эльбан , впадающая в озеро Омми. В средней части района с запада на восток протекает река Харпи, впадающая в озеро Болонь. С запада на восток на территории района протекают реки: Сельгон, Алькан, Укур, Дирга, Дарга и другие, которые имеют множество притоков. На юге протекает река Тунгуска. На территории района расположено несколько озёр, в том числе 3 больших -Болонь, Падали, Омми.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2.2. Комсомольский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Комсомольский район -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Комсомольский район впервые был образован 4 января 1926 года, с 1939 года Комсомольский район находится в составе Хабаровского края.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Комсомольском районе 35 населённых пунктов, а также, входит 21 муниципальное образование со статусом сельского поселения, а также 1 межселенная территория без какого-либо статуса муниципального образования.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Административный центр - Комсомольск-на-Амуре.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Комсомольский район расположен в центральной части Хабаровского края. Общая площадь района — 25 230 км². Район граничит на севере с Солнечным районом, на востоке — с Ульчским, на юго-востоке — с Ванинским, на юге — с Нанайским, на западе — с Амурским. Выхода к морю не имеет. Район относится к местностям, приравненным к районам Крайнего Севера.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занимает право- и левобережье реки Амур. К правому берегу Амура подходят горные отроги системы Сихотэ-Алиня, местами отодвигаются от берега, уступая место низменным равнинам поймы.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Рельеф левого берега реки Амура и нижней части бассейна её притока Горина имеет более сложный характер — здесь широко распространены невысокие плосковершинные возвышенности.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2.3. Бикинский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Бикинский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17 ноября 1932 года был образован Бикинский район, а уже в 1934 году вошёл в состав Хабаровского края.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Бикинский муниципальный район входят 9 муниципальных образований нижнего уровня, в том числе 1 городское и 8 сельских поселений. В Бикинском районе 12 населённых пунктов.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город Бикин.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Район расположен в южной части Хабаровского края на границе России с Китаем и Хабаровского края с Приморским краем. Хребет Стрельникова формирует южную границу района. От него на север отходят смежные Дубовый, Длинный и Зубчатый хребты. Западная граница района проходит по реке Уссури, там же на протяжении 67 километров проходит государственная граница России с Китаем. Общая площадь района составляет 2 483,01 км² ,что делает Бикинский район самым маленьким районом в Хабаровском крае.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2.4. Ванинский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Ванинский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Указом Президиума Верховного Совета РСФСР от 27 декабря 1973 года в Хабаровском крае образован Ванинский район с центром в рабочем посёлке Ванино.                     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Ванинский муниципальный район входят 10 муниципальных образований нижнего уровня, в том числе 3 городских и 7 сельских поселений. В Ванинском районе 20 населённых пунктов, в том числе 3 городских(пгт) и 17 сельских.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пгт Ванино.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Ванинский район занимает юго-восточную часть края по побережью Татарского пролива и простирается с севера на юг на 245 км. Протяжённость территории с запада на восток колеблется от 90 до 155 км. Общая площадь района 25 910 км². Район расположен на двух крупных тектонических разломах, что говорит о незавершённости геологического формирования территории и отсутствия плодородных почв. Наивысшая точка района — гора Командная (1628 м над уровнем моря), расположена в центре хребта Большой Кит; также здесь находится вершина Пинда. По горе Быгда проведена граница между Комсомольским и Ванинским районами, по горе Таунга — граница с Нанайским районом. Крупнейшие реки Ванинского района — Тумнин, имеющая протяжённость свыше 364 километров и Хуту — 230 км.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Ванинский район приравнен к районам Крайнего Севера.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2.5. Верхнебуреинский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Верхнебуреинский район -  административно-территориальная единица (район) и муниципальное образование (муниципальный район) в Хабаровском крае Российской Федерации.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был образован 14 июня 1927 года, а в 1938 году вошёл в состав Хабаровского края.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пгт Чегдомын.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Верхнебуреинский район расположен в западной части Хабаровского края. Граничит на западе с Амурской областью, на юге с Еврейской автономной областью на севере с районом имени Полины Осипенко, на востоке с Солнечным и Хабаровским районами Хабаровского края. Наибольшая протяжённость района с юга на север 370 км, с запада на восток 300 км.  Территория района большей частью находится в области занятой болотами и горными хребтами, основные из которых: Малый Хинган, Буреинский , Дуссе-Алинь.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Общая площадь района 63 770 км². Верхнебуреинский район приравнен к районам Крайнего Севера.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реки: Амгунь, Бурея, Ниман, Тырма, Туюн, Ягдынья и другие.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2.6. Вяземский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Вяземский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Вяземский район с центром в селе Вяземское был образован 22 июля  1934 года. 12 января 1965 года  этот район был преобразован в Вяземский район Хабаровского края.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Сегодня в состав района входят 19 поселений: 2 городских и 17 сельских. В Вяземский муниципальный район входят 19 муниципальных образований нижнего уровня, в том числе 1 городское и 18 сельских поселений. В Вяземском районе 24 населённых пункта, в том числе 1 городской(город) и 23 сельских.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Вяземский.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Вяземский район находится на юге края. На севере и востоке граничит с районом имени Лазо, на юге — с Бикинским районом, на западе, по реке Уссури — с Китайской Народной Республикой.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Общая площадь района — 4318 км².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Территория района находится в области средневысотных складчатых гор и межгорных равнин юга Дальнего Востока. Восточная и юго-восточная часть района представлена отрогами Сихотэ-Алиня, западная и северо-восточная часть района представляет собой равнину с большим количеством заболоченных и закочкаренных понижений. Освоению равнинных участков мешают заболоченность и закочкаренность.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Крупная река — Уссури. Подхорёнок — вторая по величине река в Вяземском районе. Все остальные реки впадают в Уссури, они мелководные и маловодные. Крупных озёр в районе нет, малые пойменные озёра находятся в долине Уссури.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2.7. Аяно-Майский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Аяно-Майский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Аяно-Майский район был образован 10 декабря 1930 года. В 1956 году район перешёл в прямое подчинение Хабаровского края.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Аяно-Майский муниципальный район входят 4 муниципальных образования нижнего уровня со статусом сельских поселений, а также 1 межселенная территория без какого-либо статуса муниципального образования. В Аяно-Майском районе 11 населённых пунктов(все - сельские).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Административный центр - Аян.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Аяно-Майский район является одним из отдалённых северных районов Хабаровского края. Территория района занимает площадь 167 228,6 км² (1-е место среди районов края). Район граничит на северо-востоке на протяжении 360 км с Охотским районом, на севере, северо-западе и западе на протяжении 870 км — с Республикой Саха (Якутия), на юго-западе на протяжении 120 км — с Зейским районом Амурской области, и на юге на протяжении 340 км — с Тугуро-Чумиканским районом Хабаровского края. На востоке Аяно-Майский район омывается водами Охотского моря, общая протяжённость береговой линии района — 390 км. Общая же протяжённость границ района составляет 2080 км. Аяно-Майский район является районом Крайнего Севера.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реки: Юдома, Мая, Учур. Основной горный хребет — Джугджур, длина около 700 км, максимальная высота 1906 м (гора Топко). Является водоразделом бассейна Алдана и Охотского моря.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2.8. Нанайский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Нанайский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Нанайский район в СССР был образован постановлением Президиума Дальневосточного Краевого Исполнительного Комитета Советов РК и КД от 21 июня 1934 года.     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Нанайский муниципальный район входят 14 муниципальных образований нижнего уровня со статусом сельских поселений. В Нанайском районе 20 населённых пунктов.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Троицкое.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граничит с Хабаровским, Амурским, Комсомольским, Ванинским, Советско-Гаванским и имени Лазо районами Хабаровского края, а также — с Приморским краем. Удалённость от краевого центра — 200 км. Район расположен в центральной части Хабаровского края на Средне-Амурской низменности, ограниченной Сихотэ-Алинем и хребтами левобережья реки Амур. Площадь территории района 27800 км².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Крупнейшие реки: Амур, Мокен, Анюй и др.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2.9. Николаевский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Николаевский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Николаевский район был образован 12 января 1965 года с центром в городе Николаевске-на-Амуре.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Николаевский муниципальный район входят 14 муниципальных образований нижнего уровня, в том числе 3 городских и 11 сельских поселений, а также 1 межселенная территория без какого-либо статуса муниципального образования. В Николаевском районе 28 населённых пунктов,в том числе 3 городских (из которых 2 рабочих посёлка (пгт) и 1 город) и 25 сельских.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Николаевск-на-Амуре.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Николаевский район расположен в восточной части Хабаровского края. Территория района занимает площадь 17 188,3  км². Район граничит на северо-западе — с Тугуро-Чумиканским районом, на западе, юго-западе и юге — с Ульчским районом Хабаровского края. На севере-северо-востоке Николаевский район омывается водами Охотского моря, на востоке — Татарского пролива. Расстояние до краевого центра, г. Хабаровска — 997 км. Основные реки: Амур. По территории района река Амур протекает с запада на восток на протяжении 80 км. Николаевский район приравнен к районам Крайнего Севера.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2.10. Охотский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Охотский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образован 4 января 1926 года, 20 октября 1938 года вошёл в состав Хабаровского края.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Охотский муниципальный район входят 8 муниципальных образований нижнего уровня, в том числе 1 городское и 7 сельских поселений. В Охотском районе 13 населённых пунктов, в том числе 1 городской (рабочий посёлок) и 12 сельских.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район - пгт Охотск.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Охотский район — самый северный район Хабаровского края, расположен вдоль северо-западного побережья Охотского моря. Длина береговой линии составляет 520 км. Общая площадь района — 162 830 км², максимальное удаление северо-восточной границы района от береговой линии — 360 км. Район граничит на севере и северо-западе с Республикой Саха(Якутия), на северо-востоке с Магаданской областью, на юго-западе с Аяно-Майским районом Хабаровского края. Является районом Крайнего Севера.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Поверхность района — система горных хребтов и отрогов (Джугджур, Юдомо-Майский, Прибрежный, Сунтар-Хаята, Юдомский, Ульбейский), прорезанных сетью речных долин. По побережью от реки Ульи до реки Иня идёт 200-километровая полоса — Приморская низменность, сливающаяся с Нижнекухтуйской равниной и достигающая наибольшего развития по рекам Охоте и Кухтую.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реки: Ленский бассейн — Юдома, Мая, Аллах-Юнь; бассейн Охотского моря — Иня, Ульбея, Охота, Кухтуй, Урак; бассейн Восточно-Сибирского моря — Кулу (Кольма).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2.11. Муниципальный район им.Лазо.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им.Лазо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25 января 1935 года постановлением ВЦИК из состава Вяземского района был выделен Веринский район, с центром в поселке Переяславка. 20 февраля 1935 постановлением ВЦИК был переименован, району присвоили имя героя гражданской войны Сергея Лазо.                              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муниципальный район имени Лазо входит 21 муниципальное образование нижнего уровня, в том числе 3 городских и 18 сельских поселений. В районе имени Лазо 52 населённых пункта, в том числе 3 городских (рабочих посёлка) и 49 сельских.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пгт Переясловка.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имени Лазо находится в южной части Хабаровского края и занимает территорию в 32,5 тыс. км2. Район имени Лазо на севере граничит с Хабаровским районом, на северо-востоке — с Нанайским районом, на юге — с Вяземским районом, на юго-востоке — с Пожарским районом Приморского края, на востоке — с Тернейским районом Приморского края. Протяжённость района с севера на юг составляет 280 км, с запада на восток — 260 км. На западе по пограничной реке Уссури проходит российско-китайская граница.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Большую часть территории занимают низкогорья и среднегорья Сихотэ-Алиня, покрытые густым смешанным лесом.                                                       Высшая точка района — гора Ко, 2003 м.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Территория района характеризуется сейсмичностью в 6-7 баллов.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Бо́льшая часть территории района имени Лазо — бассейны реки Хор (с притоками) и Кия. На севере района находятся истоки рек Сита, Обор, Немта и Мухен (бассейн Амура).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2.12. Муниципальный район им. Полины Осипенко.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им. Полины Осипенко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имени Полины Осипенко был образован в 1926 году, до 1939 года назывался Кербинским. Переименован и назван в честь лётчицы, Героя Советского Союза Полины Денисовны Осипенко, совершившей в 1938 году беспосадочный перелёт по маршруту «Москва - Дальний Восток», закончившийся на территории данного района.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муниципальный район входят 5 муниципальных образований нижнего уровня со статусом сельских поселений, а также 1 межселенная территория без какого-либо статуса муниципального образования. В районе имени Полины Осипенко 16 населённых пунктов.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село имени Полины Осипенко.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имени Полины Осипенко расположен в центральной части Хабаровского края. Территория района занимает площадь 34 970  км2. Район граничит на севере — с Тугуро-Чумиканским районом, на востоке — с Ульчским районом, на юге — с Солнечным районом, на юго-западе — с Верхнебуреинским районом Хабаровского края, на западе — с Амурской областью. Район приравнен к районам Крайнего Севера.                   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Западную часть района занимают хребты Ям-Алинь, Дуссе-Алинь, Эткиль-Янканский, Меваджа и Кольтоурский; в восточной части параллельно реке Амгуни — хребет Кивун, Омальский, Омельдинский и Чаятын, в центральной части района — Нимелено-Чукчагирская низменность.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реки района: Амгунь и её притоки —Нимелен, Нилан, Семи, Ольджикан, Уда, Сомни. Озёр всего около четырёх тысяч, крупнейшие — Чукчагирское (366 км²), Джевдоха (19 км²).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2.13. Советско-Гаванский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Советско-Гаванский район - административно-территориальная единица(район) и муниципальное образование ( муниципальный район) в Хабаровском крае Российской Федерации.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1925 году был образован Советский район. 12 января 1965 года район вошёл в состав Хабаровского края.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Советско-Гаванский муниципальный район входят 5 муниципальных образований  нижнего уровня, в том числе 4 городских и 1 сельское поселение, а также 1 межселенная территория без статуса муниципального образования. В Советско-Гаванском районе 9 населённых пунктов, в том числе 4 городских (из которых 3 рабочих посёлка (пгт) и 1 город) и 5 сельских.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город Советская Гавань.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расположен на побережье Татарского пролива Японского моря. Площадь района — 15,6 тысяч км². На севере Советско-Гаванский район граничит с Ванинским районом, на западе — с Нанайским районом, на юге — с Тернейским районом Приморского края. На востоке граница района проходит по побережью Татарского пролива, который отделяет его от острова Сахалин.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Вся территория района - горная. Значительную часть территории района занимает восточный макросклон хребта Сихотэ-Алинь. На юго-запад от агломерации вдоль береговой черты простирается хребет Советский с отметками до 560 м (гора Советская).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Советско-Гаванский район приравнен к районам Крайнего Севера.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2.14. Солнечный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Солнечный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Солнечный район образован 23 марта 1977 года в составе Хабаровского края Указом Президиума Верховного Совета РСФСР «Об образовании Солнечного района с центром в посёлке городского типа Солнечном».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Солнечный муниципальный район входят 11 муниципальный образований нижнего уровня, в том числе 1городское и 10 сельских поселений.В Солнечном районе 18 населённых пунктов, в том числе 1 городской (рабочий посёлок) и 17 сельских.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пгт Солнечный.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Солнечный район расположен в центральной части края на левом берегу Амура, в долинах рек Амгунь, Эвур и Горин. Район граничит на севере — с районом имени Полины Осипенко, на северо-востоке — с Ульчским, Комсомольским районами, на юге — с Амурским, Хабаровским, на северо-западе — с Верхнебуреинским районами.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По характеру рельефа территория района делится на три части: западную,среднегорную,занятую Буреинским и Баджальским хребтами, низкогорную (северо-восток и восток) и срединную равнинную, которая представлена Эворон-Чукчагирской низменностью. Площадь района составляет 31 085,03 км².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Крупнейшие озёра района: Эворон, Амут.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Солнечный район приравнен к районам Крайнего Севера.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2.15. Тугуро-Чумиканский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Тугуро-Чумиканский район -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Тугуро-Чумиканский район был образован 4 января 1926 года, 23 января 1956 году район был включён в состав Хабаровского края.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В Тугуро-Чумиканский муниципальный район входят 5 муниципальных образований нижнего уровня со статусом сельских поселений, а также 1 межселенная территория без какого-либо статуса муниципального образованиях.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село Чумикан.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Тугуро-Чумиканский район — один из отдаленных районов Хабаровского края, приравнен к районам Крайнего Севера.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Территория района расположена в бассейне рек Уды и Тугура , с востока омывается водами Охотского моря, береговая линия которого изрезана многочисленными заливами. В состав района входят Шантарские острова— архипелаг из 15 островов.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Поверхность района представлена сложным сочетанием разнообразных форм рельефа, господствующее положение занимают горы. Максимальные отметки высот превышают 1000 м над уровнем моря на севере, 1500 м — на западе, 2300 м — на центральном участке южной границы. Равнинные пространства приурочены к долинам рек Уды и Тугура, а также к узкой полосе вдоль побережья.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Территория района занимает площадь 96080  км².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Район граничит на севере с Аяно-Майским районом, на северо-западе, западе и юго-западе — с Амурской областью, на юге — с районом имени Полины Осипенко, на юго-востоке — с Ульчским и Николаевским районами Хабаровского края.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2.16. Ульчский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Ульчский район - 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Ульчский район был образован 17 января 1933 года, а в октябре 1938 года вошёл в состав Хабаровская края.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Ульчский муниципальный район входят 18 муниципальных образований нижнего уровня со статусом сельских поселений.В Ульчском районе 32 населённых пункта.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село Богородское.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Ульчский район расположен в центрально-восточной части Хабаровского края, протянувшись вдоль реки Амур с севера на юг на 340 км. Территория района занимает площадь 39 310 км². Район граничит на юге — с Ванинским и Комсомольским районами, на северо-западе — с районом имени Полины Осипенко, на севере — с Николаевским районом. На востоке омывается водами Татарского пролива. Также приравнен к районам Крайнего Севера.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Территория района неоднородна, значительную её часть занимают Удыльско-Кизинская и Амуро-Амгуньская низменности. На северо-западе протянулся Чаятынский хребет со средними высотами в 500—600 метров, максимальными — до 980 метров.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Правобережье реки Амур представляет собой плато  вулканического происхождения с высотами до 700—800 метров, расчленённое небольшими реками. Отдельные вершины здесь представляют конусы древних вулканов (вершины на мысах Сушева, Чихачева, в районе озёр Кади и Кизи). К югу от озера Кизи, в верховьях правого притока рек Яй и Муты простираются северные отроги Голого хребта Хумми, высшая его точка — гора Шаман — возвышается на 1182 метра.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Река Амур играет значительную роль в жизни населения и развитии экономики района. В неё впадают около 160 рек различной длины: Амгунь, Бичи, Пильда, Лимури, Яй и другие.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Самым крупным озером является озеро Удыль (площадь 390 км²), связанное с рекой Амур через Ухтинскую протоку. Другими крупными озёрами являются Кизи, Кади, Иркутское, Дудинское, Черемшанное, Халанское, Дальжинское, Акшинское.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2.17. Хабаровский муниципальный район.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Хабаровский район - административно-территориальная единица(район) и муниципальное образование (муниципальный район) в Хабаровском крае Российской Федерации.                     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 был образован 31 мая 1937 года в составе Дальневосточного края, с 20 октября 1938 года — в составе Хабаровского края.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Хабаровском районе 70 населённых пунктов, в том числе 1 городской (рабочий посёлок) и 69 сельских.В Хабаровский муниципальный район входят 27 муниципальных образований нижнего уровня, в том числе 1 городское и 26 сельских поселений.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Административный центр - город Хабаровск.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Хабаровский район расположен в юго-западной части Хабаровского края. На юго-западе граничит с КНР. Состоит из двух отдельных частей, разделённых территорией Амурского района и рекой Амур. Южная (правобережная) часть расположена вокруг города Хабаровска, а северная (левобережная) — по левому берегу реки Амур, в бассейне реки Тунгуска и её притоков.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Граничит со следующими районами Хабаровского края: с Солнечным и Верхнебуреинским на севере и северо-западе, с Амурским в центре, с районом имени Лазо на юге, с Нанайским — на востоке. На западе граничит с Еврейской автономной областью.                                                                      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реки — Амур, Уссури и Амурская притока, Сита, Обор, Тунгуска, Кур, Урми, Каменушка, Чирки, Осиновая. Петропавловское озеро— самое большое озеро района, связано с Амуром через протоки Кривая, Чепчики, Малышевская и Петропавловская. В районе также находится искусственное озеро Благодатное.</w:t>
      </w:r>
    </w:p>
    <w:p>
      <w:pPr>
        <w:spacing w:after="100" w:afterAutospacing="1" w:line="360" w:lineRule="auto"/>
        <w:ind w:firstLine="709"/>
        <w:jc w:val="both"/>
        <w:outlineLvl w:val="0"/>
        <w:rPr>
          <w:rFonts w:ascii="Times New Roman" w:hAnsi="Times New Roman" w:eastAsia="sans-serif" w:cs="Times New Roman"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  <w:t>Глава 3.  Роль  игры в учебном процессе</w:t>
      </w: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  <w:t>3.1. Игра как учебный метод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Игра — это создание ситуации выбора и принятия 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шения, в которой воспроизводятся условия, близкие к реальным. В ней предполагаются такие роли участников, которые позволяют им осмыслить, пережить и освоить новые функции. В игре содер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жится конкретное событие или явление, подлежащее моделиро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ванию, и допускается отнесение игрового времени к любому пе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риоду (настоящему, прошедшему, будущему).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Отличительными признаками  игры можно назвать: имитацию в игре реального процесса с помощью модели; распре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деление ролей между участниками игры, их взаимодействие друг с другом; различие интересов у участников игры и появление кон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фликтных ситуаций; наличие общей игровой цели у всего коллек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тива, которая достигается в процессе взаимодействия игроков и объединяет всех ее участников; учет результатов деятельности; 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ализацию в игре цепочки решений, каждое из которых зависит от предыдущего, а также от решений, принимаемых другими участ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никами игры.</w:t>
      </w:r>
    </w:p>
    <w:p>
      <w:pPr>
        <w:spacing w:after="0" w:line="360" w:lineRule="auto"/>
        <w:ind w:firstLine="840" w:firstLineChars="3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Имеются и другие классификации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игр: управленче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ские, исследовательские, учебные и т.д.</w:t>
      </w:r>
    </w:p>
    <w:p>
      <w:pPr>
        <w:spacing w:after="0" w:line="360" w:lineRule="auto"/>
        <w:ind w:firstLine="840" w:firstLineChars="30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Учебная игра определяется как модель взаимодействия ее участ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ников в процессе достижения учебных целей, т.е. это игровая имитация конкретной проблемы управления (в частности, позна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вательной деятельности) с целью выработки наилучшего вариан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 решения.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В основу учебно-деловой игры положены следующие прин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ципы:</w:t>
      </w:r>
    </w:p>
    <w:p>
      <w:pPr>
        <w:pStyle w:val="12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принцип имитационного моделирования конкретных усло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вий и содержания соответствующего вида деятельности;</w:t>
      </w:r>
    </w:p>
    <w:p>
      <w:pPr>
        <w:pStyle w:val="12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принцип проблемности содержания учебной деловой игры и процесса его развертывания в познавательной деятельности;</w:t>
      </w:r>
    </w:p>
    <w:p>
      <w:pPr>
        <w:pStyle w:val="12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принцип совместной деятельности участников;</w:t>
      </w:r>
    </w:p>
    <w:p>
      <w:pPr>
        <w:pStyle w:val="12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принцип диалогического общения и взаимодействия парт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неров;</w:t>
      </w:r>
    </w:p>
    <w:p>
      <w:pPr>
        <w:pStyle w:val="122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принцип двуплановости игровой учебной деятельности.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Игра (педагогическая или дидактическая) — это форма орга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низации обучения, воспитания и развития личности, которая осуществляется педагогом на основе целенаправленно организо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ванной деятельности учащихся по специально разработанному игровому сценарию с опорой на максимальную самоорганиза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цию учащихся при моделировании опыта человеческой деятель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В образовательной практике игровые формы обучения реализуется, как правило, посредством деловой игры, имеющей цель уси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ления практической направленности обучения, творческого при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менения полученных научных знаний и их закрепления.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Современные исследования показывают, что значение педаго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гических и дидактических возможностей игры достаточно вели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ко, так как: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активизируется и интенсифицируется процесс обучения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средством стимуляции мотивов учебной деятельности;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•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воссоздаются межличностные отношения, моделирующие 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альные условия социальной жизни;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•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варьируется проблемность учебного материала за счет ниве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лирования сложностей его освоения;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Основными признаками игры как формы обучения яв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ляются: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    Наличие проблемы, требующей решения.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 Моделирование игровой ситуации, аналогичной социальной, профессиональной или научной проблеме.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    Наличие участников игры, выполняющих игровые роли.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    Активное взаимодействие игроков между собой и с педаго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гом.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    Использование дополнительной игровой атрибутики.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    Высокое эмоциональное напряжение участников.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     Импровизационный характер действий игроков.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Учебные игры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Как известно, любая игра — это ролевое взаимодействие ус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ловно противоборствующих групп в форме развлечения или со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ревнования по поводу достижения определенной цели. Учебная игра заимствует из обычной игры соревнование, противоборство групп, ролевое поведение ее участников, развлекательный эле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мент и переводит групповое взаимодействие из сферы развлече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ния в плоскость «реального» поведения обучаемых в производ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ственных, общественных условиях. Модели этих условий конст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руируются средствами учебного процесса таким образом, чтобы в них содержалась высокая концентрация сложных ситуаций, предназначенных для решения участниками игры, и чтобы ими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тируемые при этом процессы отражали жизнь, а решения — со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временный уровень науки.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Признаками учебной игры являются: имитация учебными средствами производственных или общественных условий, пря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 связанных с одной из тем учебного курса; проблемное конст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руирование этапов игры и ситуаций; коллективное решение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дач ее участниками; состязательное движение к цели; ролевое взаимодействие обучаемых; соблюдение принятых в игре пра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вил; общественная значимость достигнутого в игре результата. Немаловажен при выборе данного вида практикума и интерес обучаемых к проблеме. Учебные игры не могут быть очень дли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тельными, так как ограничены объемом учебных занятий.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sans-serif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sans-serif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sans-serif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 w:line="360" w:lineRule="auto"/>
        <w:jc w:val="both"/>
        <w:rPr>
          <w:rFonts w:ascii="Times New Roman" w:hAnsi="Times New Roman" w:eastAsia="sans-serif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sans-serif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b/>
          <w:color w:val="000000" w:themeColor="text1"/>
          <w:sz w:val="28"/>
          <w:szCs w:val="28"/>
          <w:shd w:val="clear" w:color="auto" w:fill="FFFFFF"/>
        </w:rPr>
        <w:t>3.2. Учебная игра «Знаешь ли ты Хабаровский край?»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sans-serif" w:cs="Times New Roman"/>
          <w:color w:val="000000" w:themeColor="text1"/>
          <w:sz w:val="28"/>
          <w:szCs w:val="28"/>
          <w:shd w:val="clear" w:color="auto" w:fill="FFFFFF"/>
        </w:rPr>
        <w:t xml:space="preserve">Продукт проекта - настольная игра об истории образования Хабаровского края «Знаешь ли ты Хабаровский край?». Она разработана с целью её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использования учителями, обучающимися, родителями при подготовке к занятиям и мероприятиям по патриотическому воспитанию.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игре принимает участие две команды. Участникам необходимо придумать название команды и выбрать капитана.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ходе игры участники узнают историю Хабаровского края, а делать это они будут, отвечая на определённые вопросы. Все вопросы разбиты на две категории - на синих карточках сложные, за правильный ответ на них команда получает 2 балла, на зелёных - лёгкие, с вариантами ответа, за правильный ответ на эти вопросы команда зарабатывает 1 балл.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Игру проводит ведущий. Команды по очереди называют уровень вопроса, ведущий зачитывает вопрос, на раздумывание командам даётся 30 секунд, по истечении времени капитаны поднимают руку, кто первый - та команда и отвечает. Побеждает команда,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набравшая наибольшее количество баллов.</w:t>
      </w:r>
    </w:p>
    <w:p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  <w:sectPr>
          <w:headerReference r:id="rId4" w:type="default"/>
          <w:pgSz w:w="11906" w:h="16838"/>
          <w:pgMar w:top="1134" w:right="1134" w:bottom="1134" w:left="1701" w:header="708" w:footer="706" w:gutter="0"/>
          <w:pgNumType w:fmt="decimal"/>
          <w:cols w:space="0" w:num="1"/>
          <w:docGrid w:linePitch="360" w:charSpace="0"/>
        </w:sect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b/>
          <w:bCs/>
          <w:sz w:val="28"/>
          <w:szCs w:val="28"/>
          <w:shd w:val="clear" w:color="auto" w:fill="FFFFFF"/>
        </w:rPr>
        <w:t>Глава 4. Заключение</w:t>
      </w: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eastAsia="sans-serif" w:cs="Times New Roman"/>
          <w:bCs/>
          <w:sz w:val="28"/>
          <w:szCs w:val="28"/>
          <w:shd w:val="clear" w:color="auto" w:fill="FFFFFF"/>
        </w:rPr>
        <w:t>Работая над проектом, я изучила, проанализировала и систематизировала материал об истории образования и развитии Хабаровского края и его районов. Мною было проведено анкетирование среди обучающихся 6-11 классов МКОУ СОШ №1 им. В.С. Богатырева р.п. Охотск. В общем было опрошено 98 обучающихся. 89,3% опрошенных (обучающихся 6-8 классов) неправильно ответили на заданные им вопросы, среди  обучающихся 9-11 классов 77,5% не справились с заданием. Основываясь на данных анкетирования, я пришла к выводу, что большая часть обучающихся МКОУ СОШ №1 им. В.С. Богатырева р.п. Охотск не знает историю образования и развития родного края.</w:t>
      </w: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sans-serif" w:cs="Times New Roman"/>
          <w:bCs/>
          <w:sz w:val="28"/>
          <w:szCs w:val="28"/>
          <w:shd w:val="clear" w:color="auto" w:fill="FFFFFF"/>
        </w:rPr>
        <w:t>В первой главе я подробно рассмотрела географическое положение, экономику, культуру, административно-территориальное деление, население, образование, органы власти и награды Хабаровского края. Вторая глава посвящена описанию районов, входящих в состав края. Третья глава – практическая, в ней описана роль игры в учебном процессе, технология проведения разработанной мною настольной игры «Знаешь ли ты Хабаровский край?» Данная игра была опробирована среди учащихся 10-х классов МКОУ СОШ №1 им. В.С. Богатырева р.п. Охотск, а также среди обучающихся школ Охотского района</w:t>
      </w:r>
      <w:r>
        <w:rPr>
          <w:rFonts w:hint="default" w:ascii="Times New Roman" w:hAnsi="Times New Roman" w:eastAsia="sans-serif" w:cs="Times New Roman"/>
          <w:bCs/>
          <w:sz w:val="28"/>
          <w:szCs w:val="28"/>
          <w:shd w:val="clear" w:color="auto" w:fill="FFFFFF"/>
          <w:lang w:val="ru-RU"/>
        </w:rPr>
        <w:t xml:space="preserve"> ,таких как: МКОУ СОШ с.Арка,</w:t>
      </w:r>
      <w:r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 xml:space="preserve"> МКОУ СОШ имени С.С. Вострецова  с. Вострецова, </w:t>
      </w:r>
      <w:r>
        <w:rPr>
          <w:rFonts w:hint="default" w:ascii="Times New Roman" w:hAnsi="Times New Roman" w:eastAsia="sans-serif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  <w:lang w:val="ru-RU"/>
        </w:rPr>
        <w:t>МКОУ СОШ им. В.Ф. Ермолина п.Новая Иня, МКОУ ООШ им. В.Ф. Черных п.Новое Устье.</w:t>
      </w:r>
    </w:p>
    <w:p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eastAsia="sans-serif" w:cs="Times New Roman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ascii="Times New Roman" w:hAnsi="Times New Roman" w:eastAsia="sans-serif" w:cs="Times New Roman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  <w:t>Список литературы: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https://ru.wikipedia.org/wiki/Хабаровский_край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https://ru.wikipedia.org/wiki/Район_имени_Полины_Осипенко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https://ru.wikipedia.org/wiki/Район_имени_Лазо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https://ru.wikipedia.org/wiki/Хабаровский_район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https://ru.wikipedia.org/wiki/Ульчский_район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https://ru.wikipedia.org/wiki/Тугуро-Чумиканский_район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https://ru.wikipedia.org/wiki/Солнечный_район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https://ru.wikipedia.org/wiki/Советско-Гаванский_район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https://ru.wikipedia.org/wiki/Охотский_район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https://ru.wikipedia.org/wiki/Николаевский_район_(Хабаровский_край)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https://ru.wikipedia.org/wiki/Нанайский_район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https://ru.wikipedia.org/wiki/Аяно-Майский_район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https://ru.wikipedia.org/wiki/Вяземский_район_(Хабаровский_край)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https://ru.wikipedia.org/wiki/Верхнебуреинский_район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https://ru.wikipedia.org/wiki/Ванинский_район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https://ru.wikipedia.org/wiki/Бикинский_район</w:t>
      </w:r>
    </w:p>
    <w:p>
      <w:pPr>
        <w:numPr>
          <w:ilvl w:val="0"/>
          <w:numId w:val="7"/>
        </w:numPr>
        <w:spacing w:before="100" w:beforeAutospacing="1" w:after="100" w:afterAutospacing="1" w:line="360" w:lineRule="auto"/>
        <w:ind w:left="425" w:leftChars="0" w:hanging="425" w:firstLineChars="0"/>
        <w:jc w:val="both"/>
        <w:outlineLvl w:val="0"/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sans-serif"/>
          <w:bCs/>
          <w:color w:val="000000" w:themeColor="text1"/>
          <w:sz w:val="28"/>
          <w:szCs w:val="28"/>
          <w:u w:val="none"/>
          <w:shd w:val="clear" w:color="auto" w:fill="FFFFFF"/>
        </w:rPr>
        <w:t>https://ru.wikipedia.org/wiki/Амурский_район</w:t>
      </w: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Cs/>
          <w:sz w:val="28"/>
          <w:szCs w:val="28"/>
          <w:shd w:val="clear" w:color="auto" w:fill="FFFFFF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  <w:t>Приложение №1</w:t>
      </w:r>
    </w:p>
    <w:p>
      <w:pPr>
        <w:pStyle w:val="124"/>
        <w:spacing w:before="0" w:beforeAutospacing="0" w:after="0" w:afterAutospacing="0"/>
        <w:ind w:firstLine="700" w:firstLineChars="25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bookmarkStart w:id="0" w:name="h.gjdgxs"/>
      <w:bookmarkEnd w:id="0"/>
      <w:r>
        <w:rPr>
          <w:rStyle w:val="125"/>
          <w:rFonts w:ascii="&amp;quot" w:hAnsi="&amp;quot"/>
          <w:b/>
          <w:bCs/>
          <w:color w:val="000000"/>
          <w:sz w:val="28"/>
          <w:szCs w:val="28"/>
        </w:rPr>
        <w:t xml:space="preserve">Анкета для </w:t>
      </w:r>
      <w:r>
        <w:rPr>
          <w:rStyle w:val="125"/>
          <w:rFonts w:hint="default" w:ascii="&amp;quot" w:hAnsi="&amp;quot"/>
          <w:b/>
          <w:bCs/>
          <w:color w:val="000000"/>
          <w:sz w:val="28"/>
          <w:szCs w:val="28"/>
          <w:lang w:val="ru-RU"/>
        </w:rPr>
        <w:t>6,</w:t>
      </w:r>
      <w:r>
        <w:rPr>
          <w:rStyle w:val="125"/>
          <w:rFonts w:ascii="&amp;quot" w:hAnsi="&amp;quot"/>
          <w:b/>
          <w:bCs/>
          <w:color w:val="000000"/>
          <w:sz w:val="28"/>
          <w:szCs w:val="28"/>
        </w:rPr>
        <w:t xml:space="preserve">7,8 классов по теме: «История </w:t>
      </w:r>
      <w:r>
        <w:rPr>
          <w:rStyle w:val="125"/>
          <w:rFonts w:ascii="&amp;quot" w:hAnsi="&amp;quot"/>
          <w:b/>
          <w:bCs/>
          <w:color w:val="000000"/>
          <w:sz w:val="28"/>
          <w:szCs w:val="28"/>
          <w:lang w:val="ru-RU"/>
        </w:rPr>
        <w:t>образования</w:t>
      </w:r>
      <w:r>
        <w:rPr>
          <w:rStyle w:val="125"/>
          <w:rFonts w:hint="default" w:ascii="&amp;quot" w:hAnsi="&amp;quo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125"/>
          <w:rFonts w:ascii="&amp;quot" w:hAnsi="&amp;quot"/>
          <w:b/>
          <w:bCs/>
          <w:color w:val="000000"/>
          <w:sz w:val="28"/>
          <w:szCs w:val="28"/>
        </w:rPr>
        <w:t>Хабаровского края»</w:t>
      </w:r>
    </w:p>
    <w:p>
      <w:pPr>
        <w:pStyle w:val="124"/>
        <w:spacing w:before="0" w:beforeAutospacing="0" w:after="0" w:afterAutospacing="0"/>
        <w:ind w:firstLine="280" w:firstLineChars="10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4"/>
        <w:numPr>
          <w:ilvl w:val="0"/>
          <w:numId w:val="8"/>
        </w:numPr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125"/>
          <w:rFonts w:ascii="&amp;quot" w:hAnsi="&amp;quot"/>
          <w:color w:val="000000"/>
          <w:sz w:val="28"/>
          <w:szCs w:val="28"/>
        </w:rPr>
        <w:t>Когда был образован Хабаровский край?</w:t>
      </w:r>
    </w:p>
    <w:p>
      <w:pPr>
        <w:pStyle w:val="124"/>
        <w:numPr>
          <w:ilvl w:val="0"/>
          <w:numId w:val="8"/>
        </w:numPr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125"/>
          <w:rFonts w:ascii="&amp;quot" w:hAnsi="&amp;quot"/>
          <w:color w:val="000000"/>
          <w:sz w:val="28"/>
          <w:szCs w:val="28"/>
        </w:rPr>
        <w:t>Какие моря омывают Хабаровский край?</w:t>
      </w:r>
    </w:p>
    <w:p>
      <w:pPr>
        <w:pStyle w:val="124"/>
        <w:numPr>
          <w:ilvl w:val="0"/>
          <w:numId w:val="8"/>
        </w:numPr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125"/>
          <w:rFonts w:ascii="&amp;quot" w:hAnsi="&amp;quot"/>
          <w:b w:val="0"/>
          <w:bCs w:val="0"/>
          <w:color w:val="000000"/>
          <w:sz w:val="28"/>
          <w:szCs w:val="28"/>
          <w:lang w:val="ru-RU"/>
        </w:rPr>
        <w:t>В</w:t>
      </w:r>
      <w:r>
        <w:rPr>
          <w:rStyle w:val="125"/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 xml:space="preserve"> каком городе Хабаровского выпускают гражданские и военные самолёты?</w:t>
      </w:r>
    </w:p>
    <w:p>
      <w:pPr>
        <w:pStyle w:val="124"/>
        <w:numPr>
          <w:ilvl w:val="0"/>
          <w:numId w:val="8"/>
        </w:numPr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125"/>
          <w:rFonts w:ascii="&amp;quot" w:hAnsi="&amp;quot"/>
          <w:color w:val="000000"/>
          <w:sz w:val="28"/>
          <w:szCs w:val="28"/>
        </w:rPr>
        <w:t xml:space="preserve">Назовите </w:t>
      </w:r>
      <w:r>
        <w:rPr>
          <w:rStyle w:val="125"/>
          <w:rFonts w:hint="default" w:ascii="&amp;quot" w:hAnsi="&amp;quot"/>
          <w:color w:val="000000"/>
          <w:sz w:val="28"/>
          <w:szCs w:val="28"/>
          <w:lang w:val="ru-RU"/>
        </w:rPr>
        <w:t xml:space="preserve">3 </w:t>
      </w:r>
      <w:r>
        <w:rPr>
          <w:rStyle w:val="125"/>
          <w:rFonts w:ascii="&amp;quot" w:hAnsi="&amp;quot"/>
          <w:color w:val="000000"/>
          <w:sz w:val="28"/>
          <w:szCs w:val="28"/>
        </w:rPr>
        <w:t>животных, занесённых в Красную книгу, обитающих на территории Хабаровского края.</w:t>
      </w:r>
    </w:p>
    <w:p>
      <w:pPr>
        <w:pStyle w:val="124"/>
        <w:numPr>
          <w:ilvl w:val="0"/>
          <w:numId w:val="8"/>
        </w:numPr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125"/>
          <w:rFonts w:ascii="&amp;quot" w:hAnsi="&amp;quot"/>
          <w:color w:val="000000"/>
          <w:sz w:val="28"/>
          <w:szCs w:val="28"/>
        </w:rPr>
        <w:t>Какое самое знаменитое растение на Дальнем Востоке?</w:t>
      </w:r>
    </w:p>
    <w:p>
      <w:pPr>
        <w:pStyle w:val="124"/>
        <w:numPr>
          <w:ilvl w:val="0"/>
          <w:numId w:val="8"/>
        </w:numPr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125"/>
          <w:rFonts w:ascii="&amp;quot" w:hAnsi="&amp;quot"/>
          <w:color w:val="000000"/>
          <w:sz w:val="28"/>
          <w:szCs w:val="28"/>
        </w:rPr>
        <w:t>Самый крупный хищник нашей планеты. Весит 250-300 кг. Представить наши леса без него так же трудно, как Антарктиду без пингвинов,  Африку - без львов, Артику - без белых медведей. Что это за животное?</w:t>
      </w:r>
    </w:p>
    <w:p>
      <w:pPr>
        <w:pStyle w:val="124"/>
        <w:numPr>
          <w:ilvl w:val="0"/>
          <w:numId w:val="8"/>
        </w:numPr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125"/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 xml:space="preserve"> На какого зверя никогда не охотились нанайцы?</w:t>
      </w:r>
    </w:p>
    <w:p>
      <w:pPr>
        <w:pStyle w:val="124"/>
        <w:spacing w:before="0" w:beforeAutospacing="0" w:after="0" w:afterAutospacing="0"/>
        <w:jc w:val="both"/>
        <w:rPr>
          <w:rStyle w:val="125"/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4"/>
        <w:spacing w:before="0" w:beforeAutospacing="0" w:after="0" w:afterAutospacing="0"/>
        <w:jc w:val="both"/>
        <w:rPr>
          <w:rStyle w:val="125"/>
          <w:rFonts w:ascii="&amp;quot" w:hAnsi="&amp;quot"/>
          <w:color w:val="000000"/>
          <w:sz w:val="28"/>
          <w:szCs w:val="28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                                                            </w:t>
      </w:r>
    </w:p>
    <w:p>
      <w:pPr>
        <w:pStyle w:val="126"/>
        <w:spacing w:before="0" w:beforeAutospacing="0" w:after="0" w:afterAutospacing="0"/>
        <w:ind w:firstLine="700" w:firstLineChars="25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>ОТВЕТЫ:</w:t>
      </w:r>
    </w:p>
    <w:p>
      <w:pPr>
        <w:pStyle w:val="126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20 октября 1938 г.</w:t>
      </w:r>
    </w:p>
    <w:p>
      <w:pPr>
        <w:pStyle w:val="126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Охотское, Японско</w:t>
      </w:r>
      <w:r>
        <w:rPr>
          <w:rFonts w:ascii="&amp;quot" w:hAnsi="&amp;quot"/>
          <w:color w:val="000000"/>
          <w:sz w:val="28"/>
          <w:szCs w:val="28"/>
          <w:lang w:val="ru-RU"/>
        </w:rPr>
        <w:t>е</w:t>
      </w:r>
    </w:p>
    <w:p>
      <w:pPr>
        <w:pStyle w:val="126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>
        <w:rPr>
          <w:rFonts w:ascii="&amp;quot" w:hAnsi="&amp;quot"/>
          <w:b w:val="0"/>
          <w:bCs w:val="0"/>
          <w:color w:val="000000"/>
          <w:sz w:val="28"/>
          <w:szCs w:val="28"/>
          <w:lang w:val="ru-RU"/>
        </w:rPr>
        <w:t>Николаевск</w:t>
      </w:r>
      <w:r>
        <w:rPr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>-на-Амуре</w:t>
      </w:r>
    </w:p>
    <w:p>
      <w:pPr>
        <w:pStyle w:val="126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 w:val="0"/>
          <w:bCs w:val="0"/>
          <w:color w:val="000000"/>
          <w:sz w:val="28"/>
          <w:szCs w:val="28"/>
          <w:lang w:val="ru-RU"/>
        </w:rPr>
        <w:t>Голубянка</w:t>
      </w:r>
      <w:r>
        <w:rPr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 xml:space="preserve"> дивная, Дальневосточный отшельник, Сфекодина хвостатая, Жужелица Шренка, Амурский тигр и т.п.</w:t>
      </w:r>
    </w:p>
    <w:p>
      <w:pPr>
        <w:pStyle w:val="126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r>
        <w:rPr>
          <w:rFonts w:ascii="&amp;quot" w:hAnsi="&amp;quot"/>
          <w:color w:val="000000"/>
          <w:sz w:val="28"/>
          <w:szCs w:val="28"/>
        </w:rPr>
        <w:t>Женьшень.</w:t>
      </w:r>
    </w:p>
    <w:p>
      <w:pPr>
        <w:pStyle w:val="126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Амурский тигр.</w:t>
      </w:r>
    </w:p>
    <w:p>
      <w:pPr>
        <w:pStyle w:val="126"/>
        <w:numPr>
          <w:ilvl w:val="0"/>
          <w:numId w:val="9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 w:val="0"/>
          <w:bCs w:val="0"/>
          <w:color w:val="000000"/>
          <w:sz w:val="28"/>
          <w:szCs w:val="28"/>
          <w:lang w:val="ru-RU"/>
        </w:rPr>
        <w:t>тигр</w:t>
      </w: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6"/>
        <w:spacing w:before="0" w:beforeAutospacing="0" w:after="0" w:afterAutospacing="0"/>
        <w:ind w:firstLine="700" w:firstLineChars="250"/>
        <w:jc w:val="both"/>
        <w:rPr>
          <w:rFonts w:hint="default" w:ascii="&amp;quot" w:hAnsi="&amp;quot"/>
          <w:b/>
          <w:bCs/>
          <w:color w:val="000000"/>
          <w:sz w:val="28"/>
          <w:szCs w:val="28"/>
          <w:lang w:val="ru-RU"/>
        </w:rPr>
      </w:pPr>
      <w:r>
        <w:rPr>
          <w:rFonts w:ascii="&amp;quot" w:hAnsi="&amp;quot"/>
          <w:b/>
          <w:bCs/>
          <w:color w:val="000000"/>
          <w:sz w:val="28"/>
          <w:szCs w:val="28"/>
          <w:lang w:val="ru-RU"/>
        </w:rPr>
        <w:t>Приложение</w:t>
      </w:r>
      <w:r>
        <w:rPr>
          <w:rFonts w:hint="default" w:ascii="&amp;quot" w:hAnsi="&amp;quot"/>
          <w:b/>
          <w:bCs/>
          <w:color w:val="000000"/>
          <w:sz w:val="28"/>
          <w:szCs w:val="28"/>
          <w:lang w:val="ru-RU"/>
        </w:rPr>
        <w:t xml:space="preserve"> №2</w:t>
      </w: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6"/>
        <w:spacing w:before="0" w:beforeAutospacing="0" w:after="0" w:afterAutospacing="0"/>
        <w:ind w:firstLine="700" w:firstLineChars="25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 xml:space="preserve">Анкета для 9,10,11 классов по теме: «История </w:t>
      </w:r>
      <w:r>
        <w:rPr>
          <w:rFonts w:ascii="&amp;quot" w:hAnsi="&amp;quot"/>
          <w:b/>
          <w:bCs/>
          <w:color w:val="000000"/>
          <w:sz w:val="28"/>
          <w:szCs w:val="28"/>
          <w:lang w:val="ru-RU"/>
        </w:rPr>
        <w:t>образования</w:t>
      </w:r>
      <w:r>
        <w:rPr>
          <w:rFonts w:hint="default" w:ascii="&amp;quot" w:hAnsi="&amp;quo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&amp;quot" w:hAnsi="&amp;quot"/>
          <w:b/>
          <w:bCs/>
          <w:color w:val="000000"/>
          <w:sz w:val="28"/>
          <w:szCs w:val="28"/>
        </w:rPr>
        <w:t>Хабаровского края»</w:t>
      </w: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Когда был образован Хабаровский край?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Высшее должностное лицо Хабаровского края - это...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b w:val="0"/>
          <w:bCs w:val="0"/>
          <w:color w:val="000000"/>
          <w:sz w:val="28"/>
          <w:szCs w:val="28"/>
          <w:lang w:val="ru-RU"/>
        </w:rPr>
        <w:t>В</w:t>
      </w:r>
      <w:r>
        <w:rPr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 xml:space="preserve"> каком году был принят современный герб Хабаровского края?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Кто из названных государственных деятелей никогда не был губернатором Хабаровского края? (1. Фургал С.И, 2. Шпорт В.И, 3. Соколов А.Н, 4. Ишаев В.И)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Назовите дату окончательного освобождения г. Хабаровска в годы Гражданской войны.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Какой город Хабаровского края был почти уничтожен в годы Гражданской войны?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В каком году карта Хабаровского края приобрела современные очертания?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  <w:lang w:val="ru-RU"/>
        </w:rPr>
        <w:t>Сколько</w:t>
      </w:r>
      <w:r>
        <w:rPr>
          <w:rFonts w:hint="default" w:ascii="&amp;quot" w:hAnsi="&amp;quot"/>
          <w:color w:val="000000"/>
          <w:sz w:val="28"/>
          <w:szCs w:val="28"/>
          <w:lang w:val="ru-RU"/>
        </w:rPr>
        <w:t xml:space="preserve"> муниципальных районов включает в себя Хабаровский край?</w:t>
      </w:r>
    </w:p>
    <w:p>
      <w:pPr>
        <w:pStyle w:val="126"/>
        <w:numPr>
          <w:ilvl w:val="0"/>
          <w:numId w:val="10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В каком году было присвоено почётное звание «Город воинской славы» г. Хабаровску?</w:t>
      </w:r>
    </w:p>
    <w:p>
      <w:pPr>
        <w:pStyle w:val="126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</w:p>
    <w:p>
      <w:pPr>
        <w:pStyle w:val="126"/>
        <w:spacing w:before="0" w:beforeAutospacing="0" w:after="0" w:afterAutospacing="0"/>
        <w:ind w:firstLine="550" w:firstLineChars="25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2"/>
          <w:szCs w:val="22"/>
        </w:rPr>
        <w:t xml:space="preserve">  </w:t>
      </w:r>
      <w:r>
        <w:rPr>
          <w:rFonts w:ascii="&amp;quot" w:hAnsi="&amp;quot"/>
          <w:b/>
          <w:bCs/>
          <w:color w:val="000000"/>
          <w:sz w:val="28"/>
          <w:szCs w:val="28"/>
        </w:rPr>
        <w:t>ОТВЕТЫ:</w:t>
      </w:r>
      <w:r>
        <w:rPr>
          <w:rFonts w:ascii="&amp;quot" w:hAnsi="&amp;quot"/>
          <w:b/>
          <w:bCs/>
          <w:color w:val="000000"/>
          <w:sz w:val="28"/>
          <w:szCs w:val="28"/>
        </w:rPr>
        <w:br w:type="textWrapping"/>
      </w:r>
      <w:r>
        <w:rPr>
          <w:rFonts w:ascii="&amp;quot" w:hAnsi="&amp;quot"/>
          <w:b/>
          <w:bCs/>
          <w:color w:val="000000"/>
          <w:sz w:val="28"/>
          <w:szCs w:val="28"/>
        </w:rPr>
        <w:t xml:space="preserve">1. </w:t>
      </w:r>
      <w:r>
        <w:rPr>
          <w:rFonts w:ascii="&amp;quot" w:hAnsi="&amp;quot"/>
          <w:color w:val="000000"/>
          <w:sz w:val="28"/>
          <w:szCs w:val="28"/>
        </w:rPr>
        <w:t>20 октября 1938 г.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Губернатор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>1994 г.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Соколов А.Н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14 февраля 1922г.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Николаевск-на-Амуре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1991г.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>17.</w:t>
      </w:r>
    </w:p>
    <w:p>
      <w:pPr>
        <w:pStyle w:val="126"/>
        <w:numPr>
          <w:ilvl w:val="0"/>
          <w:numId w:val="11"/>
        </w:numPr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sz w:val="28"/>
          <w:szCs w:val="28"/>
        </w:rPr>
      </w:pPr>
      <w:r>
        <w:rPr>
          <w:rFonts w:hint="default" w:ascii="&amp;quot" w:hAnsi="&amp;quot"/>
          <w:b w:val="0"/>
          <w:bCs w:val="0"/>
          <w:color w:val="000000"/>
          <w:sz w:val="28"/>
          <w:szCs w:val="28"/>
          <w:lang w:val="ru-RU"/>
        </w:rPr>
        <w:t>2012 г.</w:t>
      </w:r>
    </w:p>
    <w:p>
      <w:pPr>
        <w:pStyle w:val="126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  <w:t>Приложение №3</w:t>
      </w: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  <w:t>Ответы к игре «Знаешь ли ты Хабаровский край?»</w:t>
      </w:r>
    </w:p>
    <w:p>
      <w:pPr>
        <w:spacing w:before="100" w:beforeAutospacing="1" w:after="100" w:afterAutospacing="1" w:line="360" w:lineRule="auto"/>
        <w:ind w:firstLine="700" w:firstLineChars="25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  <w:t>Синие карточки</w:t>
      </w:r>
    </w:p>
    <w:p>
      <w:pPr>
        <w:numPr>
          <w:ilvl w:val="0"/>
          <w:numId w:val="12"/>
        </w:numPr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Какие районы Хабаровского края приравнены к районом Крайнего Севера? (без выбора ответа)</w:t>
      </w:r>
    </w:p>
    <w:p>
      <w:pPr>
        <w:numPr>
          <w:ilvl w:val="0"/>
          <w:numId w:val="0"/>
        </w:numPr>
        <w:spacing w:after="0" w:line="240" w:lineRule="auto"/>
        <w:ind w:firstLine="703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Ответ: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Ванинский, Комсомольский, Верхнебуреинский, Советско-Гаванский, Солнечный, Тугуро-Чумиканским,Николаевский,имени Полины Осипенко, Ульчский.</w:t>
      </w:r>
    </w:p>
    <w:p>
      <w:pPr>
        <w:numPr>
          <w:ilvl w:val="0"/>
          <w:numId w:val="1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В честь кого назван район имени Лазо хабаровского края?(без выбора ответа)</w:t>
      </w:r>
    </w:p>
    <w:p>
      <w:pPr>
        <w:numPr>
          <w:ilvl w:val="0"/>
          <w:numId w:val="0"/>
        </w:numPr>
        <w:spacing w:after="0" w:line="240" w:lineRule="auto"/>
        <w:ind w:leftChars="0" w:firstLine="703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Ответ: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 честь героя Гражданской войны Сергея Лазо.</w:t>
      </w:r>
    </w:p>
    <w:p>
      <w:pPr>
        <w:numPr>
          <w:ilvl w:val="0"/>
          <w:numId w:val="1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Район имени Полины Осипенко почему так назван?(без выбора ответа)</w:t>
      </w:r>
    </w:p>
    <w:p>
      <w:pPr>
        <w:numPr>
          <w:ilvl w:val="0"/>
          <w:numId w:val="0"/>
        </w:numPr>
        <w:spacing w:after="0" w:line="240" w:lineRule="auto"/>
        <w:ind w:firstLine="703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Ответ: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Район так назван в честь лётчицы,Героя Советского Союза Полины Осипенко.</w:t>
      </w:r>
    </w:p>
    <w:p>
      <w:pPr>
        <w:numPr>
          <w:ilvl w:val="0"/>
          <w:numId w:val="1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Какие города Хабаровского края являются главными промышленными центрами?(без выбора ответа)</w:t>
      </w:r>
    </w:p>
    <w:p>
      <w:pPr>
        <w:numPr>
          <w:ilvl w:val="0"/>
          <w:numId w:val="0"/>
        </w:numPr>
        <w:spacing w:after="0" w:line="240" w:lineRule="auto"/>
        <w:ind w:leftChars="0" w:firstLine="703" w:firstLineChars="25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Ответ: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zh-CN"/>
        </w:rPr>
        <w:t>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  <w:t>Хабаровск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  <w:t>Комсомольск-на-Амуре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  <w:t>Советская Гавань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  <w:t>Николаевск-на-Амуре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zh-CN"/>
        </w:rPr>
        <w:t>,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  <w:t>Амурск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  <w:t xml:space="preserve">  </w:t>
      </w:r>
    </w:p>
    <w:p>
      <w:pPr>
        <w:numPr>
          <w:ilvl w:val="0"/>
          <w:numId w:val="1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zh-CN"/>
        </w:rPr>
        <w:t xml:space="preserve">      В каких населённых пунктах Хабаровского края нахолятся морские порты?(без выбора ответа)</w:t>
      </w:r>
    </w:p>
    <w:p>
      <w:pPr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40" w:lineRule="auto"/>
        <w:ind w:right="0" w:firstLine="700" w:firstLineChars="25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Ответ: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Ванино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>,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Николаевск-на-Амуре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>,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Охотск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>, 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Де-Кастри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>.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 xml:space="preserve">  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fill="FFFFFF"/>
        <w:spacing w:before="105" w:beforeAutospacing="0" w:after="105" w:afterAutospacing="0" w:line="240" w:lineRule="auto"/>
        <w:ind w:left="0" w:leftChars="0" w:right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 xml:space="preserve">      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В состав Хабаровского края, кроме основной части, входят несколько островов.Назовите самые крупные среди них.(без выбора ответа)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105" w:beforeAutospacing="0" w:after="105" w:afterAutospacing="0" w:line="240" w:lineRule="auto"/>
        <w:ind w:right="0" w:rightChars="0" w:firstLine="700" w:firstLineChars="25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Ответ: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Шантарские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fill="FFFFFF"/>
        <w:spacing w:before="105" w:beforeAutospacing="0" w:after="105" w:afterAutospacing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 xml:space="preserve">      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Какая гора является высочайшей точкой Хабаровского края?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105" w:beforeAutospacing="0" w:after="105" w:afterAutospacing="0" w:line="240" w:lineRule="auto"/>
        <w:ind w:leftChars="0" w:right="0" w:rightChars="0" w:firstLine="700" w:firstLineChars="25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Ответ: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Берилл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fill="FFFFFF"/>
        <w:spacing w:before="105" w:beforeAutospacing="0" w:after="105" w:afterAutospacing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 xml:space="preserve">      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Какой наградой и в каком году был вознаграждён Хабаровский край?(без выбора ответа)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105" w:beforeAutospacing="0" w:after="105" w:afterAutospacing="0" w:line="240" w:lineRule="auto"/>
        <w:ind w:leftChars="0" w:right="0" w:rightChars="0" w:firstLine="700" w:firstLineChars="25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Ответ: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Орден Ленина(1965)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fill="FFFFFF"/>
        <w:spacing w:before="105" w:beforeAutospacing="0" w:after="105" w:afterAutospacing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 xml:space="preserve">      </w:t>
      </w:r>
      <w:r>
        <w:rPr>
          <w:rFonts w:hint="default" w:ascii="Times New Roman" w:hAnsi="Times New Roman" w:eastAsia="sans-serif" w:cs="Times New Roman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Что являются ведущими в промышленности Хабаровского края?(без выбора ответа)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105" w:beforeAutospacing="0" w:after="105" w:afterAutospacing="0" w:line="240" w:lineRule="auto"/>
        <w:ind w:leftChars="0" w:right="0" w:rightChars="0" w:firstLine="700" w:firstLineChars="2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Ответ: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П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роизводство машин и оборудования,химическое производство,производство транспортных средств, производство электронного оборудования, металлургическое производство,производство готовых металлических изделий.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hd w:val="clear" w:fill="FFFFFF"/>
        <w:spacing w:before="105" w:beforeAutospacing="0" w:after="105" w:afterAutospacing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 xml:space="preserve">   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Как раньше назывался район имени Полины Осипенко Хабаровского края?(без выбора ответа)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105" w:beforeAutospacing="0" w:after="105" w:afterAutospacing="0" w:line="240" w:lineRule="auto"/>
        <w:ind w:right="0" w:rightChars="0" w:firstLine="700" w:firstLineChars="2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Ответ: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 xml:space="preserve">Кербинским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105" w:beforeAutospacing="0" w:after="105" w:afterAutospacing="0" w:line="240" w:lineRule="auto"/>
        <w:ind w:right="0" w:rightChars="0" w:firstLine="700" w:firstLineChars="250"/>
        <w:jc w:val="both"/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</w:pP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ru-RU" w:eastAsia="ru-RU" w:bidi="ar-SA"/>
        </w:rPr>
        <w:t>Зелёные</w:t>
      </w:r>
      <w:r>
        <w:rPr>
          <w:rFonts w:hint="default" w:ascii="Times New Roman" w:hAnsi="Times New Roman" w:eastAsia="sans-serif" w:cs="Times New Roman"/>
          <w:b/>
          <w:bCs/>
          <w:i w:val="0"/>
          <w:caps w:val="0"/>
          <w:color w:val="202122"/>
          <w:spacing w:val="0"/>
          <w:sz w:val="28"/>
          <w:szCs w:val="28"/>
          <w:shd w:val="clear" w:fill="FFFFFF"/>
          <w:lang w:val="en-US" w:eastAsia="ru-RU" w:bidi="ar-SA"/>
        </w:rPr>
        <w:t xml:space="preserve"> карточки</w:t>
      </w:r>
    </w:p>
    <w:p>
      <w:pPr>
        <w:numPr>
          <w:ilvl w:val="0"/>
          <w:numId w:val="13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Какой район Хабаровского края является самым маленьким по площади?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 Хабаровский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Бикинский(правильно)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В)Аяно-Майский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Г)Охотский 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В каком году Вяземский район вошёл в состав Хабаровского края?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А)1930 год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Б)1946 год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В)1983 год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1965 год(правильно)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Территория какого района Хабаровского края занимает 1-е место по площади среди других районов Хабаровского края?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А)имени Полины Осипенко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Б)Ульчский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Аяно-Майский(правильно)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Г)Николаевский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Какой район Хабаровского края является самым северным?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)Охотский(правильно)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Б)Нанайский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В)Тугуро-Чумиканский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Г)имени Лазо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Какое место занимает Хабаровский край по площади среди всех субъектов Российской Федерации?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А)10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Б)1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)4(правильно)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Г)7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Когда был образован Хабаровский край?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А)27 ноября 1956 года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20 октября 1938 года(правильно)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В)31 декабря 1925 года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Г)3 мая 1944 года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Сколько муниципальных районов входит в состав Хабаровского края?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17(правильно)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Б)19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В)14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Г)24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Какими морями омывается Хабаровский край?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Японское(правильно)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Охотское(правильно)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В)Чукотское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Г)море Лаптевых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Сколько процентов составляет площадь Хабаровского края от всей территории РФ?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А)1%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Б)14,9%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4,5%(правильно)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Г)7,3%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В какой части Хабаровского края проходит Байкало-Амурская магистраль?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центральной(правильно)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Б)северо-восточной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В)юго-западной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Г)южной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В какой части Хабаровского края проходит Транссибирская магистраль?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южной(правильно)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Б)северной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В)центральной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Г)восточной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Сколько насчитывает депутатов количественный состав Законодательного состава Хабаровского края?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36(правильно)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Б)35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В)34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Г)38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На территории какого района Хабаровского края находится искусственное озеро Благодатное?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А)Комсомольский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Хабаровский(правильно)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В)Амурский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Г)Вяземский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Часть какой границы Хабаровского края является государственной границей России с КНР?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А)западной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южной(правильно)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В)восточной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Г)северной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Какие районы являются районами Крайнего Севера?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А)Нанайский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Б)имени Лазо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В)Охотский(правильно)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Аяно-Майский(правильно)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Сколько городов краевого значения включает в себя Хабаровский край?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А)5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Б)8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В)12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6(правильно)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В каком году был образован Ульчский район Хабаровского края?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А)1935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Б)1921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1933(правильно)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Г)1909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Село Богородское административным центром какого района является?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Ульчского(правильно)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Б)Верхнебуреинского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В)Тугуро-Чумиканского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Г)Николаевского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Вся территория какого района горная?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Советско-Гаванского(правильно)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Б)Хабаровского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В)имени Полины Осипенко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Г)Солнечного</w:t>
      </w: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Какой город Хабаровского края является городом районного значения?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А)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 w:eastAsia="zh-CN"/>
        </w:rPr>
        <w:t>Вяземский(правильно)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Б)Бикин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В)Николаевск-на-Амуре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Г)Амурск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p>
      <w:pPr>
        <w:spacing w:before="100" w:beforeAutospacing="1" w:after="100" w:afterAutospacing="1" w:line="360" w:lineRule="auto"/>
        <w:ind w:firstLine="840" w:firstLineChars="30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  <w:t>Приложение №4</w:t>
      </w:r>
    </w:p>
    <w:p>
      <w:pPr>
        <w:spacing w:before="100" w:beforeAutospacing="1" w:after="100" w:afterAutospacing="1" w:line="360" w:lineRule="auto"/>
        <w:ind w:firstLine="840" w:firstLineChars="30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  <w:t>Результаты анкетирования, приведённые на диаграммах:</w:t>
      </w: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712460" cy="40576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before="100" w:beforeAutospacing="1" w:after="100" w:afterAutospacing="1" w:line="360" w:lineRule="auto"/>
        <w:jc w:val="both"/>
        <w:outlineLvl w:val="0"/>
      </w:pPr>
      <w:r>
        <w:rPr>
          <w:rFonts w:hint="default"/>
          <w:lang w:val="ru-RU"/>
        </w:rPr>
        <w:drawing>
          <wp:inline distT="0" distB="0" distL="114300" distR="114300">
            <wp:extent cx="5687060" cy="414718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drawing>
          <wp:inline distT="0" distB="0" distL="114300" distR="114300">
            <wp:extent cx="5706745" cy="477329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735320" cy="47720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before="100" w:beforeAutospacing="1" w:after="100" w:afterAutospacing="1" w:line="360" w:lineRule="auto"/>
        <w:jc w:val="both"/>
        <w:outlineLvl w:val="0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703570" cy="40944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before="100" w:beforeAutospacing="1" w:after="100" w:afterAutospacing="1" w:line="360" w:lineRule="auto"/>
        <w:ind w:firstLine="840" w:firstLineChars="300"/>
        <w:jc w:val="both"/>
        <w:outlineLvl w:val="0"/>
        <w:rPr>
          <w:rFonts w:hint="default" w:ascii="Times New Roman" w:hAnsi="Times New Roman" w:eastAsia="sans-serif"/>
          <w:b/>
          <w:bCs w:val="0"/>
          <w:sz w:val="28"/>
          <w:szCs w:val="28"/>
          <w:shd w:val="clear" w:color="auto" w:fill="FFFFFF"/>
          <w:lang w:val="ru-RU"/>
        </w:rPr>
      </w:pPr>
    </w:p>
    <w:sectPr>
      <w:headerReference r:id="rId5" w:type="default"/>
      <w:pgSz w:w="11906" w:h="16838"/>
      <w:pgMar w:top="1134" w:right="1134" w:bottom="1134" w:left="1701" w:header="708" w:footer="706" w:gutter="0"/>
      <w:pgNumType w:fmt="decimal" w:start="4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w:pict>
        <v:shape id="_x0000_s3078" o:spid="_x0000_s3078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2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w:pict>
        <v:shape id="_x0000_s3079" o:spid="_x0000_s307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40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w:pict>
        <v:shape id="_x0000_s3080" o:spid="_x0000_s3080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2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DC9D3"/>
    <w:multiLevelType w:val="singleLevel"/>
    <w:tmpl w:val="805DC9D3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80664D69"/>
    <w:multiLevelType w:val="singleLevel"/>
    <w:tmpl w:val="80664D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8A164B57"/>
    <w:multiLevelType w:val="singleLevel"/>
    <w:tmpl w:val="8A164B5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690457E"/>
    <w:multiLevelType w:val="singleLevel"/>
    <w:tmpl w:val="A690457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B1F4B210"/>
    <w:multiLevelType w:val="singleLevel"/>
    <w:tmpl w:val="B1F4B21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225D3F8"/>
    <w:multiLevelType w:val="singleLevel"/>
    <w:tmpl w:val="B225D3F8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818FC6B"/>
    <w:multiLevelType w:val="singleLevel"/>
    <w:tmpl w:val="F818FC6B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C134950"/>
    <w:multiLevelType w:val="multilevel"/>
    <w:tmpl w:val="4C1349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581EE48"/>
    <w:multiLevelType w:val="singleLevel"/>
    <w:tmpl w:val="5581EE4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7E6EAA5"/>
    <w:multiLevelType w:val="singleLevel"/>
    <w:tmpl w:val="57E6EAA5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627FF391"/>
    <w:multiLevelType w:val="singleLevel"/>
    <w:tmpl w:val="627FF391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75375A1F"/>
    <w:multiLevelType w:val="singleLevel"/>
    <w:tmpl w:val="75375A1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7FDA61F5"/>
    <w:multiLevelType w:val="singleLevel"/>
    <w:tmpl w:val="7FDA61F5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70303"/>
    <w:rsid w:val="000B646C"/>
    <w:rsid w:val="000C6D89"/>
    <w:rsid w:val="001515F8"/>
    <w:rsid w:val="00162FD1"/>
    <w:rsid w:val="00172A27"/>
    <w:rsid w:val="001C5729"/>
    <w:rsid w:val="001C63CA"/>
    <w:rsid w:val="00252A8F"/>
    <w:rsid w:val="002B6D26"/>
    <w:rsid w:val="002C76AE"/>
    <w:rsid w:val="00333695"/>
    <w:rsid w:val="00366D74"/>
    <w:rsid w:val="00396C7F"/>
    <w:rsid w:val="003E0C30"/>
    <w:rsid w:val="00431382"/>
    <w:rsid w:val="004F4DAE"/>
    <w:rsid w:val="006D1E70"/>
    <w:rsid w:val="00700D45"/>
    <w:rsid w:val="00721B09"/>
    <w:rsid w:val="007C0E2B"/>
    <w:rsid w:val="007F7D9C"/>
    <w:rsid w:val="00802A7C"/>
    <w:rsid w:val="008060AF"/>
    <w:rsid w:val="00817C10"/>
    <w:rsid w:val="008C13DE"/>
    <w:rsid w:val="008F20DB"/>
    <w:rsid w:val="00926959"/>
    <w:rsid w:val="00944955"/>
    <w:rsid w:val="00971417"/>
    <w:rsid w:val="009C3FCB"/>
    <w:rsid w:val="00A20671"/>
    <w:rsid w:val="00A237E9"/>
    <w:rsid w:val="00A23FFE"/>
    <w:rsid w:val="00A26FE6"/>
    <w:rsid w:val="00B14CFF"/>
    <w:rsid w:val="00B7038A"/>
    <w:rsid w:val="00BA6726"/>
    <w:rsid w:val="00C220B4"/>
    <w:rsid w:val="00C341C2"/>
    <w:rsid w:val="00C74B3F"/>
    <w:rsid w:val="00CA729F"/>
    <w:rsid w:val="00CC28DD"/>
    <w:rsid w:val="00CD64FD"/>
    <w:rsid w:val="00CD7347"/>
    <w:rsid w:val="00D53729"/>
    <w:rsid w:val="00DC7C57"/>
    <w:rsid w:val="00DE64C9"/>
    <w:rsid w:val="00DF2E43"/>
    <w:rsid w:val="00DF4F1B"/>
    <w:rsid w:val="00E14BF2"/>
    <w:rsid w:val="00E97DC5"/>
    <w:rsid w:val="00EC7C95"/>
    <w:rsid w:val="00EE0C6E"/>
    <w:rsid w:val="00FA0BD2"/>
    <w:rsid w:val="00FA3036"/>
    <w:rsid w:val="00FD6A3B"/>
    <w:rsid w:val="00FE6C96"/>
    <w:rsid w:val="08AE7C96"/>
    <w:rsid w:val="0B6E3F18"/>
    <w:rsid w:val="10B62BE2"/>
    <w:rsid w:val="13180B0B"/>
    <w:rsid w:val="17ED64DD"/>
    <w:rsid w:val="19600155"/>
    <w:rsid w:val="1EEE5419"/>
    <w:rsid w:val="1FE02FBD"/>
    <w:rsid w:val="21346806"/>
    <w:rsid w:val="2F4324BC"/>
    <w:rsid w:val="33765D99"/>
    <w:rsid w:val="3712030B"/>
    <w:rsid w:val="3E0732CD"/>
    <w:rsid w:val="3F816B71"/>
    <w:rsid w:val="46D35319"/>
    <w:rsid w:val="53632943"/>
    <w:rsid w:val="56C662F3"/>
    <w:rsid w:val="5A384C6F"/>
    <w:rsid w:val="5E645C57"/>
    <w:rsid w:val="60A44761"/>
    <w:rsid w:val="654016C7"/>
    <w:rsid w:val="670D23D3"/>
    <w:rsid w:val="6EC604A9"/>
    <w:rsid w:val="72717364"/>
    <w:rsid w:val="763D6948"/>
    <w:rsid w:val="78876067"/>
    <w:rsid w:val="798B215A"/>
    <w:rsid w:val="7B586E96"/>
    <w:rsid w:val="7E883DB1"/>
    <w:rsid w:val="7FE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Заголовок 2 Знак"/>
    <w:basedOn w:val="8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5">
    <w:name w:val="Заголовок 3 Знак"/>
    <w:basedOn w:val="8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16">
    <w:name w:val="msonormal"/>
    <w:basedOn w:val="1"/>
    <w:link w:val="1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mw-spinner-smal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mw-spinner-larg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mw-spinner-block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mw-spinner-inline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mw-editfont-monospace"/>
    <w:basedOn w:val="1"/>
    <w:qFormat/>
    <w:uiPriority w:val="0"/>
    <w:pPr>
      <w:spacing w:before="100" w:beforeAutospacing="1" w:after="100" w:afterAutospacing="1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22">
    <w:name w:val="mw-editfont-sans-serif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customStyle="1" w:styleId="23">
    <w:name w:val="mw-editfont-serif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">
    <w:name w:val="mw-ui-button"/>
    <w:basedOn w:val="1"/>
    <w:qFormat/>
    <w:uiPriority w:val="0"/>
    <w:pPr>
      <w:pBdr>
        <w:top w:val="single" w:color="A2A9B1" w:sz="6" w:space="0"/>
        <w:left w:val="single" w:color="A2A9B1" w:sz="6" w:space="0"/>
        <w:bottom w:val="single" w:color="A2A9B1" w:sz="6" w:space="0"/>
        <w:right w:val="single" w:color="A2A9B1" w:sz="6" w:space="0"/>
      </w:pBdr>
      <w:shd w:val="clear" w:color="auto" w:fill="F8F9FA"/>
      <w:spacing w:after="0" w:line="308" w:lineRule="atLeast"/>
      <w:jc w:val="center"/>
      <w:textAlignment w:val="center"/>
    </w:pPr>
    <w:rPr>
      <w:rFonts w:ascii="inherit" w:hAnsi="inherit" w:eastAsia="Times New Roman" w:cs="Times New Roman"/>
      <w:b/>
      <w:bCs/>
      <w:color w:val="202122"/>
      <w:sz w:val="24"/>
      <w:szCs w:val="24"/>
      <w:lang w:eastAsia="ru-RU"/>
    </w:rPr>
  </w:style>
  <w:style w:type="paragraph" w:customStyle="1" w:styleId="25">
    <w:name w:val="mw-ui-icon"/>
    <w:basedOn w:val="1"/>
    <w:qFormat/>
    <w:uiPriority w:val="0"/>
    <w:pPr>
      <w:spacing w:after="0" w:line="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6">
    <w:name w:val="mw-ui-icon-flush-top"/>
    <w:basedOn w:val="1"/>
    <w:qFormat/>
    <w:uiPriority w:val="0"/>
    <w:pPr>
      <w:spacing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7">
    <w:name w:val="mw-ui-icon-flush-left"/>
    <w:basedOn w:val="1"/>
    <w:qFormat/>
    <w:uiPriority w:val="0"/>
    <w:pPr>
      <w:spacing w:before="100" w:beforeAutospacing="1" w:after="100" w:afterAutospacing="1" w:line="240" w:lineRule="auto"/>
      <w:ind w:left="-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8">
    <w:name w:val="mw-ui-icon-flush-right"/>
    <w:basedOn w:val="1"/>
    <w:qFormat/>
    <w:uiPriority w:val="0"/>
    <w:pPr>
      <w:spacing w:before="100" w:beforeAutospacing="1" w:after="100" w:afterAutospacing="1" w:line="240" w:lineRule="auto"/>
      <w:ind w:right="-1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mw-ui-icon-elem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mw-ui-icon-small"/>
    <w:basedOn w:val="1"/>
    <w:qFormat/>
    <w:uiPriority w:val="0"/>
    <w:pPr>
      <w:spacing w:before="100" w:beforeAutospacing="1" w:after="100" w:afterAutospacing="1" w:line="240" w:lineRule="atLeas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mw-ui-icon-befor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2">
    <w:name w:val="mw-cite-up-arrow-backlin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ru-RU"/>
    </w:rPr>
  </w:style>
  <w:style w:type="paragraph" w:customStyle="1" w:styleId="33">
    <w:name w:val="ve-init-mw-progressbarwidget"/>
    <w:basedOn w:val="1"/>
    <w:qFormat/>
    <w:uiPriority w:val="0"/>
    <w:pPr>
      <w:pBdr>
        <w:top w:val="single" w:color="3366CC" w:sz="6" w:space="0"/>
        <w:left w:val="single" w:color="3366CC" w:sz="6" w:space="0"/>
        <w:bottom w:val="single" w:color="3366CC" w:sz="6" w:space="0"/>
        <w:right w:val="single" w:color="3366CC" w:sz="6" w:space="0"/>
      </w:pBdr>
      <w:shd w:val="clear" w:color="auto" w:fill="FFFFFF"/>
      <w:spacing w:after="0" w:line="240" w:lineRule="auto"/>
      <w:ind w:left="3060" w:right="30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ve-init-mw-progressbarwidget-bar"/>
    <w:basedOn w:val="1"/>
    <w:qFormat/>
    <w:uiPriority w:val="0"/>
    <w:pPr>
      <w:shd w:val="clear" w:color="auto" w:fill="3366CC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5">
    <w:name w:val="collapserefs"/>
    <w:basedOn w:val="1"/>
    <w:qFormat/>
    <w:uiPriority w:val="0"/>
    <w:pPr>
      <w:spacing w:before="81" w:after="81" w:line="240" w:lineRule="auto"/>
      <w:ind w:left="864"/>
    </w:pPr>
    <w:rPr>
      <w:rFonts w:ascii="Times New Roman" w:hAnsi="Times New Roman" w:eastAsia="Times New Roman" w:cs="Times New Roman"/>
      <w:sz w:val="19"/>
      <w:szCs w:val="19"/>
      <w:lang w:eastAsia="ru-RU"/>
    </w:rPr>
  </w:style>
  <w:style w:type="paragraph" w:customStyle="1" w:styleId="36">
    <w:name w:val="collapserefs-notrefs"/>
    <w:basedOn w:val="1"/>
    <w:qFormat/>
    <w:uiPriority w:val="0"/>
    <w:pPr>
      <w:spacing w:before="100" w:beforeAutospacing="1" w:after="100" w:afterAutospacing="1" w:line="240" w:lineRule="auto"/>
      <w:ind w:left="24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7">
    <w:name w:val="reflist-compact"/>
    <w:basedOn w:val="1"/>
    <w:qFormat/>
    <w:uiPriority w:val="0"/>
    <w:pPr>
      <w:spacing w:before="72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8">
    <w:name w:val="rt-tooltip"/>
    <w:basedOn w:val="1"/>
    <w:qFormat/>
    <w:uiPriority w:val="0"/>
    <w:pPr>
      <w:pBdr>
        <w:top w:val="single" w:color="C8CCD1" w:sz="6" w:space="0"/>
        <w:left w:val="single" w:color="C8CCD1" w:sz="6" w:space="0"/>
        <w:bottom w:val="single" w:color="C8CCD1" w:sz="6" w:space="0"/>
        <w:right w:val="single" w:color="C8CCD1" w:sz="6" w:space="0"/>
      </w:pBdr>
      <w:shd w:val="clear" w:color="auto" w:fill="FFFFFF"/>
      <w:spacing w:before="100" w:beforeAutospacing="1" w:after="100" w:afterAutospacing="1" w:line="360" w:lineRule="atLeast"/>
    </w:pPr>
    <w:rPr>
      <w:rFonts w:ascii="Times New Roman" w:hAnsi="Times New Roman" w:eastAsia="Times New Roman" w:cs="Times New Roman"/>
      <w:color w:val="202122"/>
      <w:sz w:val="20"/>
      <w:szCs w:val="20"/>
      <w:lang w:eastAsia="ru-RU"/>
    </w:rPr>
  </w:style>
  <w:style w:type="paragraph" w:customStyle="1" w:styleId="39">
    <w:name w:val="rt-tooltipcont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0">
    <w:name w:val="rt-tooltiptail"/>
    <w:basedOn w:val="1"/>
    <w:qFormat/>
    <w:uiPriority w:val="0"/>
    <w:pPr>
      <w:shd w:val="clear" w:color="auto" w:fill="C8CCD1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1">
    <w:name w:val="rt-settingslink"/>
    <w:basedOn w:val="1"/>
    <w:qFormat/>
    <w:uiPriority w:val="0"/>
    <w:pPr>
      <w:spacing w:after="0" w:line="240" w:lineRule="auto"/>
      <w:ind w:left="120" w:right="-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2">
    <w:name w:val="rt-target"/>
    <w:basedOn w:val="1"/>
    <w:qFormat/>
    <w:uiPriority w:val="0"/>
    <w:pPr>
      <w:shd w:val="clear" w:color="auto" w:fill="DDEE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3">
    <w:name w:val="rt-enableselec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4">
    <w:name w:val="rt-settingsformseparator"/>
    <w:basedOn w:val="1"/>
    <w:qFormat/>
    <w:uiPriority w:val="0"/>
    <w:pPr>
      <w:spacing w:before="206" w:after="206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5">
    <w:name w:val="rt-disabledhel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6">
    <w:name w:val="navboxnavigation-link"/>
    <w:basedOn w:val="1"/>
    <w:qFormat/>
    <w:uiPriority w:val="0"/>
    <w:pPr>
      <w:pBdr>
        <w:bottom w:val="dotted" w:color="auto" w:sz="6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7">
    <w:name w:val="uls-menu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7"/>
      <w:szCs w:val="27"/>
      <w:lang w:eastAsia="ru-RU"/>
    </w:rPr>
  </w:style>
  <w:style w:type="paragraph" w:customStyle="1" w:styleId="48">
    <w:name w:val="uls-search-wrapper-wrapper"/>
    <w:basedOn w:val="1"/>
    <w:qFormat/>
    <w:uiPriority w:val="0"/>
    <w:pPr>
      <w:spacing w:before="75" w:after="75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9">
    <w:name w:val="uls-icon-back"/>
    <w:basedOn w:val="1"/>
    <w:qFormat/>
    <w:uiPriority w:val="0"/>
    <w:pPr>
      <w:pBdr>
        <w:right w:val="single" w:color="C8CCD1" w:sz="6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0">
    <w:name w:val="cn-closebutton"/>
    <w:basedOn w:val="1"/>
    <w:qFormat/>
    <w:uiPriority w:val="0"/>
    <w:pPr>
      <w:spacing w:before="100" w:beforeAutospacing="1" w:after="100" w:afterAutospacing="1" w:line="240" w:lineRule="auto"/>
      <w:ind w:firstLine="3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1">
    <w:name w:val="mw-mmv-overlay"/>
    <w:basedOn w:val="1"/>
    <w:qFormat/>
    <w:uiPriority w:val="0"/>
    <w:pPr>
      <w:shd w:val="clear" w:color="auto" w:fill="0000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mw-mmv-filepage-buttons"/>
    <w:basedOn w:val="1"/>
    <w:qFormat/>
    <w:uiPriority w:val="0"/>
    <w:pPr>
      <w:spacing w:before="75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3">
    <w:name w:val="mw-mmv-button"/>
    <w:basedOn w:val="1"/>
    <w:qFormat/>
    <w:uiPriority w:val="0"/>
    <w:pPr>
      <w:spacing w:before="100" w:beforeAutospacing="1" w:after="100" w:afterAutospacing="1" w:line="240" w:lineRule="auto"/>
      <w:ind w:firstLine="2507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4">
    <w:name w:val="ve-init-mw-tempwikitexteditorwidget"/>
    <w:basedOn w:val="1"/>
    <w:qFormat/>
    <w:uiPriority w:val="0"/>
    <w:pPr>
      <w:spacing w:before="100" w:beforeAutospacing="1" w:after="100" w:afterAutospacing="1" w:line="360" w:lineRule="atLeas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5">
    <w:name w:val="ext-quick-survey-panel"/>
    <w:basedOn w:val="1"/>
    <w:qFormat/>
    <w:uiPriority w:val="0"/>
    <w:pPr>
      <w:shd w:val="clear" w:color="auto" w:fill="EAECF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ext-qs-loader-bar"/>
    <w:basedOn w:val="1"/>
    <w:qFormat/>
    <w:uiPriority w:val="0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ve-init-mw-desktoparticletarget-loading-overlay"/>
    <w:basedOn w:val="1"/>
    <w:qFormat/>
    <w:uiPriority w:val="0"/>
    <w:pPr>
      <w:spacing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8">
    <w:name w:val="ve-init-mw-desktoparticletarget-toolbarplaceholder"/>
    <w:basedOn w:val="1"/>
    <w:qFormat/>
    <w:uiPriority w:val="0"/>
    <w:pPr>
      <w:pBdr>
        <w:bottom w:val="single" w:color="C8CCD1" w:sz="6" w:space="0"/>
      </w:pBdr>
      <w:spacing w:after="343" w:line="240" w:lineRule="auto"/>
      <w:ind w:left="-137" w:right="-137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customStyle="1" w:styleId="59">
    <w:name w:val="mw-editsection-divid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54595D"/>
      <w:sz w:val="24"/>
      <w:szCs w:val="24"/>
      <w:lang w:eastAsia="ru-RU"/>
    </w:rPr>
  </w:style>
  <w:style w:type="paragraph" w:customStyle="1" w:styleId="60">
    <w:name w:val="ve-init-mw-desktoparticletarget-toolbarplaceholder-ope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1">
    <w:name w:val="ve-init-mw-desktoparticletarget-toolbar"/>
    <w:basedOn w:val="1"/>
    <w:qFormat/>
    <w:uiPriority w:val="0"/>
    <w:pPr>
      <w:spacing w:after="343" w:line="240" w:lineRule="auto"/>
      <w:ind w:left="-137" w:right="-137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customStyle="1" w:styleId="62">
    <w:name w:val="mw-ui-checkbox"/>
    <w:basedOn w:val="1"/>
    <w:qFormat/>
    <w:uiPriority w:val="0"/>
    <w:pPr>
      <w:spacing w:before="100" w:beforeAutospacing="1" w:after="100" w:afterAutospacing="1" w:line="375" w:lineRule="atLeas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3">
    <w:name w:val="mwe-popups-settings-help"/>
    <w:basedOn w:val="1"/>
    <w:qFormat/>
    <w:uiPriority w:val="0"/>
    <w:pPr>
      <w:spacing w:before="600" w:after="600" w:line="240" w:lineRule="auto"/>
      <w:ind w:left="600" w:right="600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64">
    <w:name w:val="mwe-popups"/>
    <w:basedOn w:val="1"/>
    <w:qFormat/>
    <w:uiPriority w:val="0"/>
    <w:pPr>
      <w:shd w:val="clear" w:color="auto" w:fill="FFFFFF"/>
      <w:spacing w:before="100" w:beforeAutospacing="1" w:after="100" w:afterAutospacing="1" w:line="300" w:lineRule="atLeast"/>
    </w:pPr>
    <w:rPr>
      <w:rFonts w:ascii="Times New Roman" w:hAnsi="Times New Roman" w:eastAsia="Times New Roman" w:cs="Times New Roman"/>
      <w:vanish/>
      <w:sz w:val="21"/>
      <w:szCs w:val="21"/>
      <w:lang w:eastAsia="ru-RU"/>
    </w:rPr>
  </w:style>
  <w:style w:type="paragraph" w:customStyle="1" w:styleId="65">
    <w:name w:val="mwe-popups-overla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6">
    <w:name w:val="ipa"/>
    <w:basedOn w:val="1"/>
    <w:qFormat/>
    <w:uiPriority w:val="0"/>
    <w:pPr>
      <w:spacing w:before="100" w:beforeAutospacing="1" w:after="100" w:afterAutospacing="1" w:line="240" w:lineRule="auto"/>
    </w:pPr>
    <w:rPr>
      <w:rFonts w:ascii="Arial Unicode MS" w:hAnsi="Arial Unicode MS" w:eastAsia="Times New Roman" w:cs="Times New Roman"/>
      <w:sz w:val="24"/>
      <w:szCs w:val="24"/>
      <w:lang w:eastAsia="ru-RU"/>
    </w:rPr>
  </w:style>
  <w:style w:type="paragraph" w:customStyle="1" w:styleId="67">
    <w:name w:val="unicode"/>
    <w:basedOn w:val="1"/>
    <w:qFormat/>
    <w:uiPriority w:val="0"/>
    <w:pPr>
      <w:spacing w:before="100" w:beforeAutospacing="1" w:after="100" w:afterAutospacing="1" w:line="240" w:lineRule="auto"/>
    </w:pPr>
    <w:rPr>
      <w:rFonts w:ascii="Arial Unicode MS" w:hAnsi="Arial Unicode MS" w:eastAsia="Times New Roman" w:cs="Times New Roman"/>
      <w:sz w:val="24"/>
      <w:szCs w:val="24"/>
      <w:lang w:eastAsia="ru-RU"/>
    </w:rPr>
  </w:style>
  <w:style w:type="paragraph" w:customStyle="1" w:styleId="68">
    <w:name w:val="uls-searc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9">
    <w:name w:val="uls-filtersuggestio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0">
    <w:name w:val="uls-lcd-region-tit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1">
    <w:name w:val="mw-mmv-view-expanded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2">
    <w:name w:val="mw-mmv-view-config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3">
    <w:name w:val="mw-spinner-contain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4">
    <w:name w:val="survey-foot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5">
    <w:name w:val="mw-indicator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ve-ui-surfac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ve-init-mw-desktoparticletarget-editablecont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8">
    <w:name w:val="mwe-popups-contain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9">
    <w:name w:val="mwe-popups-settings-ico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0">
    <w:name w:val="mwe-popups-extrac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1">
    <w:name w:val="mwe-popups-tit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2">
    <w:name w:val="uls-no-found-mor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3">
    <w:name w:val="uls-trigg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4">
    <w:name w:val="cite-accessibility-labe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5">
    <w:name w:val="oo-ui-element-hidde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ru-RU"/>
    </w:rPr>
  </w:style>
  <w:style w:type="paragraph" w:customStyle="1" w:styleId="86">
    <w:name w:val="rt-tooltipcontent1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7">
    <w:name w:val="rt-tooltipcontent2"/>
    <w:basedOn w:val="1"/>
    <w:qFormat/>
    <w:uiPriority w:val="0"/>
    <w:pPr>
      <w:spacing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uls-no-found-more1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9">
    <w:name w:val="uls-menu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customStyle="1" w:styleId="90">
    <w:name w:val="uls-search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1">
    <w:name w:val="uls-filtersuggestion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72777D"/>
      <w:sz w:val="24"/>
      <w:szCs w:val="24"/>
      <w:lang w:eastAsia="ru-RU"/>
    </w:rPr>
  </w:style>
  <w:style w:type="paragraph" w:customStyle="1" w:styleId="92">
    <w:name w:val="uls-lcd-region-title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54595D"/>
      <w:sz w:val="24"/>
      <w:szCs w:val="24"/>
      <w:lang w:eastAsia="ru-RU"/>
    </w:rPr>
  </w:style>
  <w:style w:type="paragraph" w:customStyle="1" w:styleId="93">
    <w:name w:val="mw-mmv-view-expanded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4">
    <w:name w:val="mw-mmv-view-config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5">
    <w:name w:val="uls-trigger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6">
    <w:name w:val="uls-trigger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7">
    <w:name w:val="mw-spinner-container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8">
    <w:name w:val="survey-footer1"/>
    <w:basedOn w:val="1"/>
    <w:qFormat/>
    <w:uiPriority w:val="0"/>
    <w:pPr>
      <w:spacing w:before="120" w:after="100" w:afterAutospacing="1" w:line="240" w:lineRule="auto"/>
    </w:pPr>
    <w:rPr>
      <w:rFonts w:ascii="Times New Roman" w:hAnsi="Times New Roman" w:eastAsia="Times New Roman" w:cs="Times New Roman"/>
      <w:sz w:val="19"/>
      <w:szCs w:val="19"/>
      <w:lang w:eastAsia="ru-RU"/>
    </w:rPr>
  </w:style>
  <w:style w:type="paragraph" w:customStyle="1" w:styleId="99">
    <w:name w:val="mw-indicators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ru-RU"/>
    </w:rPr>
  </w:style>
  <w:style w:type="paragraph" w:customStyle="1" w:styleId="100">
    <w:name w:val="ve-ui-surface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ru-RU"/>
    </w:rPr>
  </w:style>
  <w:style w:type="paragraph" w:customStyle="1" w:styleId="101">
    <w:name w:val="ve-init-mw-desktoparticletarget-editablecontent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vanish/>
      <w:sz w:val="24"/>
      <w:szCs w:val="24"/>
      <w:lang w:eastAsia="ru-RU"/>
    </w:rPr>
  </w:style>
  <w:style w:type="paragraph" w:customStyle="1" w:styleId="102">
    <w:name w:val="ve-init-mw-tempwikitexteditorwidget1"/>
    <w:basedOn w:val="1"/>
    <w:qFormat/>
    <w:uiPriority w:val="0"/>
    <w:pPr>
      <w:spacing w:before="100" w:beforeAutospacing="1" w:after="100" w:afterAutospacing="1" w:line="360" w:lineRule="atLeast"/>
    </w:pPr>
    <w:rPr>
      <w:rFonts w:ascii="Times New Roman" w:hAnsi="Times New Roman" w:eastAsia="Times New Roman" w:cs="Times New Roman"/>
      <w:vanish/>
      <w:sz w:val="24"/>
      <w:szCs w:val="24"/>
      <w:lang w:eastAsia="ru-RU"/>
    </w:rPr>
  </w:style>
  <w:style w:type="paragraph" w:customStyle="1" w:styleId="103">
    <w:name w:val="ve-ui-surface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4">
    <w:name w:val="ve-init-mw-desktoparticletarget-toolbar1"/>
    <w:basedOn w:val="1"/>
    <w:qFormat/>
    <w:uiPriority w:val="0"/>
    <w:pPr>
      <w:spacing w:after="274" w:line="240" w:lineRule="auto"/>
      <w:ind w:left="-274" w:right="-274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customStyle="1" w:styleId="105">
    <w:name w:val="ve-init-mw-desktoparticletarget-toolbarplaceholder1"/>
    <w:basedOn w:val="1"/>
    <w:qFormat/>
    <w:uiPriority w:val="0"/>
    <w:pPr>
      <w:pBdr>
        <w:bottom w:val="single" w:color="C8CCD1" w:sz="6" w:space="0"/>
      </w:pBdr>
      <w:spacing w:after="274" w:line="240" w:lineRule="auto"/>
      <w:ind w:left="-274" w:right="-274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customStyle="1" w:styleId="106">
    <w:name w:val="mwe-popups-container1"/>
    <w:basedOn w:val="1"/>
    <w:qFormat/>
    <w:uiPriority w:val="0"/>
    <w:pPr>
      <w:spacing w:after="100" w:afterAutospacing="1" w:line="240" w:lineRule="auto"/>
    </w:pPr>
    <w:rPr>
      <w:rFonts w:ascii="Times New Roman" w:hAnsi="Times New Roman" w:eastAsia="Times New Roman" w:cs="Times New Roman"/>
      <w:color w:val="202122"/>
      <w:sz w:val="24"/>
      <w:szCs w:val="24"/>
      <w:lang w:eastAsia="ru-RU"/>
    </w:rPr>
  </w:style>
  <w:style w:type="paragraph" w:customStyle="1" w:styleId="107">
    <w:name w:val="mwe-popups-settings-icon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8">
    <w:name w:val="mwe-popups-settings-icon2"/>
    <w:basedOn w:val="1"/>
    <w:qFormat/>
    <w:uiPriority w:val="0"/>
    <w:pPr>
      <w:shd w:val="clear" w:color="auto" w:fill="EAECF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9">
    <w:name w:val="mwe-popups-extract1"/>
    <w:basedOn w:val="1"/>
    <w:qFormat/>
    <w:uiPriority w:val="0"/>
    <w:pPr>
      <w:spacing w:before="240" w:after="240" w:line="240" w:lineRule="auto"/>
      <w:ind w:left="240" w:right="240"/>
    </w:pPr>
    <w:rPr>
      <w:rFonts w:ascii="Times New Roman" w:hAnsi="Times New Roman" w:eastAsia="Times New Roman" w:cs="Times New Roman"/>
      <w:color w:val="202122"/>
      <w:sz w:val="24"/>
      <w:szCs w:val="24"/>
      <w:lang w:eastAsia="ru-RU"/>
    </w:rPr>
  </w:style>
  <w:style w:type="paragraph" w:customStyle="1" w:styleId="110">
    <w:name w:val="mwe-popups-extract2"/>
    <w:basedOn w:val="1"/>
    <w:qFormat/>
    <w:uiPriority w:val="0"/>
    <w:pPr>
      <w:spacing w:before="240" w:after="240" w:line="240" w:lineRule="auto"/>
      <w:ind w:left="240" w:right="240"/>
    </w:pPr>
    <w:rPr>
      <w:rFonts w:ascii="Times New Roman" w:hAnsi="Times New Roman" w:eastAsia="Times New Roman" w:cs="Times New Roman"/>
      <w:color w:val="202122"/>
      <w:sz w:val="24"/>
      <w:szCs w:val="24"/>
      <w:lang w:eastAsia="ru-RU"/>
    </w:rPr>
  </w:style>
  <w:style w:type="paragraph" w:customStyle="1" w:styleId="111">
    <w:name w:val="mwe-popups-title1"/>
    <w:basedOn w:val="1"/>
    <w:qFormat/>
    <w:uiPriority w:val="0"/>
    <w:pPr>
      <w:spacing w:after="0" w:line="240" w:lineRule="auto"/>
      <w:ind w:left="240" w:right="24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12">
    <w:name w:val="mw-editsection"/>
    <w:basedOn w:val="8"/>
    <w:qFormat/>
    <w:uiPriority w:val="0"/>
  </w:style>
  <w:style w:type="character" w:customStyle="1" w:styleId="113">
    <w:name w:val="mw-editsection-bracket"/>
    <w:basedOn w:val="8"/>
    <w:qFormat/>
    <w:uiPriority w:val="0"/>
  </w:style>
  <w:style w:type="character" w:customStyle="1" w:styleId="114">
    <w:name w:val="mw-editsection-divider1"/>
    <w:basedOn w:val="8"/>
    <w:qFormat/>
    <w:uiPriority w:val="0"/>
    <w:rPr>
      <w:color w:val="54595D"/>
    </w:rPr>
  </w:style>
  <w:style w:type="character" w:customStyle="1" w:styleId="115">
    <w:name w:val="mw-headline"/>
    <w:basedOn w:val="8"/>
    <w:qFormat/>
    <w:uiPriority w:val="0"/>
  </w:style>
  <w:style w:type="character" w:customStyle="1" w:styleId="116">
    <w:name w:val="mw-cite-backlink"/>
    <w:basedOn w:val="8"/>
    <w:qFormat/>
    <w:uiPriority w:val="0"/>
  </w:style>
  <w:style w:type="character" w:customStyle="1" w:styleId="117">
    <w:name w:val="reference-text"/>
    <w:basedOn w:val="8"/>
    <w:qFormat/>
    <w:uiPriority w:val="0"/>
  </w:style>
  <w:style w:type="character" w:customStyle="1" w:styleId="118">
    <w:name w:val="cite-accessibility-label1"/>
    <w:basedOn w:val="8"/>
    <w:qFormat/>
    <w:uiPriority w:val="0"/>
  </w:style>
  <w:style w:type="character" w:customStyle="1" w:styleId="119">
    <w:name w:val="citation"/>
    <w:basedOn w:val="8"/>
    <w:qFormat/>
    <w:uiPriority w:val="0"/>
  </w:style>
  <w:style w:type="character" w:customStyle="1" w:styleId="120">
    <w:name w:val="hidden-ref"/>
    <w:basedOn w:val="8"/>
    <w:qFormat/>
    <w:uiPriority w:val="0"/>
  </w:style>
  <w:style w:type="character" w:customStyle="1" w:styleId="121">
    <w:name w:val="ref-info"/>
    <w:basedOn w:val="8"/>
    <w:qFormat/>
    <w:uiPriority w:val="0"/>
  </w:style>
  <w:style w:type="paragraph" w:styleId="122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123">
    <w:name w:val="msonormal Char"/>
    <w:link w:val="1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4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5">
    <w:name w:val="c6"/>
    <w:basedOn w:val="8"/>
    <w:qFormat/>
    <w:uiPriority w:val="0"/>
  </w:style>
  <w:style w:type="paragraph" w:customStyle="1" w:styleId="126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2.xml"/><Relationship Id="rId3" Type="http://schemas.microsoft.com/office/2011/relationships/chartStyle" Target="style2.xml"/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_rels/chart4.xml.rels><?xml version="1.0" encoding="UTF-8" standalone="yes"?>
<Relationships xmlns="http://schemas.openxmlformats.org/package/2006/relationships"><Relationship Id="rId4" Type="http://schemas.microsoft.com/office/2011/relationships/chartColorStyle" Target="colors4.xml"/><Relationship Id="rId3" Type="http://schemas.microsoft.com/office/2011/relationships/chartStyle" Target="style4.xml"/><Relationship Id="rId2" Type="http://schemas.openxmlformats.org/officeDocument/2006/relationships/themeOverride" Target="../theme/themeOverride4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4" Type="http://schemas.microsoft.com/office/2011/relationships/chartColorStyle" Target="colors3.xml"/><Relationship Id="rId3" Type="http://schemas.microsoft.com/office/2011/relationships/chartStyle" Target="style3.xml"/><Relationship Id="rId2" Type="http://schemas.openxmlformats.org/officeDocument/2006/relationships/themeOverride" Target="../theme/themeOverrid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ru-RU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600"/>
              <a:t>9-11 классы</a:t>
            </a:r>
            <a:endParaRPr sz="16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0252824098978"/>
          <c:y val="0.00475661962898367"/>
          <c:w val="0.937272867658414"/>
          <c:h val="0.8419173613628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правильно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delete val="1"/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1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неправильно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327379420394297"/>
                      <c:h val="0.0352482783617253"/>
                    </c:manualLayout>
                  </c15:layout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2000" b="0" i="0" u="none" strike="noStrike" kern="1200" baseline="-2500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9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9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48987502"/>
        <c:axId val="263343352"/>
      </c:barChart>
      <c:catAx>
        <c:axId val="34898750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3343352"/>
        <c:crosses val="autoZero"/>
        <c:auto val="1"/>
        <c:lblAlgn val="ctr"/>
        <c:lblOffset val="100"/>
        <c:noMultiLvlLbl val="0"/>
      </c:catAx>
      <c:valAx>
        <c:axId val="263343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4898750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319096288327058"/>
          <c:y val="0.929126367528143"/>
          <c:w val="0.443249058633674"/>
          <c:h val="0.066117012842873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ru-RU" sz="1600" b="1" i="0" u="none" strike="noStrike" kern="1200" baseline="0">
                <a:solidFill>
                  <a:schemeClr val="tx1"/>
                </a:solidFill>
                <a:latin typeface="+mn-ea"/>
                <a:ea typeface="+mn-ea"/>
                <a:cs typeface="+mn-ea"/>
                <a:sym typeface="+mn-ea"/>
              </a:defRPr>
            </a:pPr>
            <a:r>
              <a:rPr sz="1600">
                <a:latin typeface="+mn-ea"/>
                <a:ea typeface="+mn-ea"/>
                <a:cs typeface="+mn-ea"/>
                <a:sym typeface="+mn-ea"/>
              </a:rPr>
              <a:t>6-8 классы</a:t>
            </a:r>
            <a:endParaRPr sz="1600">
              <a:latin typeface="+mn-ea"/>
              <a:ea typeface="+mn-ea"/>
              <a:cs typeface="+mn-ea"/>
              <a:sym typeface="+mn-ea"/>
            </a:endParaRPr>
          </a:p>
        </c:rich>
      </c:tx>
      <c:layout>
        <c:manualLayout>
          <c:xMode val="edge"/>
          <c:yMode val="edge"/>
          <c:x val="0.402091559065201"/>
          <c:y val="0.025581006520648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9358659694803"/>
          <c:y val="0.00501588363149975"/>
          <c:w val="0.937272867658414"/>
          <c:h val="0.8419173613628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правильно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delete val="1"/>
            </c:dLbl>
            <c:dLbl>
              <c:idx val="2"/>
              <c:delete val="1"/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5</c:v>
                </c:pt>
                <c:pt idx="1">
                  <c:v>вопрос 6</c:v>
                </c:pt>
                <c:pt idx="2">
                  <c:v>вопрос 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неправильно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2"/>
            <c:invertIfNegative val="0"/>
            <c:bubble3D val="0"/>
            <c:spPr>
              <a:solidFill>
                <a:sysClr val="windowText" lastClr="0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327379420394297"/>
                      <c:h val="0.0352482783617253"/>
                    </c:manualLayout>
                  </c15:layout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2000" b="0" i="0" u="none" strike="noStrike" kern="1200" baseline="-2500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5</c:v>
                </c:pt>
                <c:pt idx="1">
                  <c:v>вопрос 6</c:v>
                </c:pt>
                <c:pt idx="2">
                  <c:v>вопрос 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63</c:v>
                </c:pt>
                <c:pt idx="1">
                  <c:v>55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5</c:v>
                </c:pt>
                <c:pt idx="1">
                  <c:v>вопрос 6</c:v>
                </c:pt>
                <c:pt idx="2">
                  <c:v>вопрос 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01137741"/>
        <c:axId val="938761464"/>
      </c:barChart>
      <c:catAx>
        <c:axId val="401137741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38761464"/>
        <c:crosses val="autoZero"/>
        <c:auto val="1"/>
        <c:lblAlgn val="ctr"/>
        <c:lblOffset val="100"/>
        <c:noMultiLvlLbl val="0"/>
      </c:catAx>
      <c:valAx>
        <c:axId val="938761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0113774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262191868530573"/>
          <c:y val="0.920532843362425"/>
          <c:w val="0.491196243730658"/>
          <c:h val="0.074873679375287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600" b="1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defRPr>
            </a:pPr>
            <a:r>
              <a:rPr sz="1600">
                <a:solidFill>
                  <a:schemeClr val="tx1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rPr>
              <a:t>6-8 классы</a:t>
            </a:r>
            <a:endParaRPr sz="1600">
              <a:solidFill>
                <a:schemeClr val="tx1"/>
              </a:solidFill>
              <a:latin typeface="Arial" panose="020B0604020202020204" pitchFamily="2" charset="0"/>
              <a:ea typeface="Arial" panose="020B0604020202020204" pitchFamily="2" charset="0"/>
              <a:cs typeface="Arial" panose="020B0604020202020204" pitchFamily="2" charset="0"/>
              <a:sym typeface="Arial" panose="020B0604020202020204" pitchFamily="2" charset="0"/>
            </a:endParaRPr>
          </a:p>
        </c:rich>
      </c:tx>
      <c:layout>
        <c:manualLayout>
          <c:xMode val="edge"/>
          <c:yMode val="edge"/>
          <c:x val="0.418697883258499"/>
          <c:y val="0.0051107325383304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3891383365405"/>
          <c:y val="0.0408346303713637"/>
          <c:w val="0.937272867658414"/>
          <c:h val="0.8419173613628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правильно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400" b="0" i="0" u="none" strike="noStrike" kern="1200" baseline="0">
                    <a:solidFill>
                      <a:schemeClr val="bg1"/>
                    </a:solidFill>
                    <a:latin typeface="Arial" panose="020B0604020202020204" pitchFamily="2" charset="0"/>
                    <a:ea typeface="Arial" panose="020B0604020202020204" pitchFamily="2" charset="0"/>
                    <a:cs typeface="Arial" panose="020B0604020202020204" pitchFamily="2" charset="0"/>
                    <a:sym typeface="Arial" panose="020B0604020202020204" pitchFamily="2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4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неправильно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36583279880265"/>
                      <c:h val="0.03696763202725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2000" b="0" i="0" u="none" strike="noStrike" kern="1200" baseline="-25000">
                    <a:solidFill>
                      <a:schemeClr val="bg1"/>
                    </a:solidFill>
                    <a:latin typeface="Arial" panose="020B0604020202020204" pitchFamily="2" charset="0"/>
                    <a:ea typeface="Arial" panose="020B0604020202020204" pitchFamily="2" charset="0"/>
                    <a:cs typeface="Arial" panose="020B0604020202020204" pitchFamily="2" charset="0"/>
                    <a:sym typeface="Arial" panose="020B0604020202020204" pitchFamily="2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63</c:v>
                </c:pt>
                <c:pt idx="1">
                  <c:v>44</c:v>
                </c:pt>
                <c:pt idx="2">
                  <c:v>59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66851869"/>
        <c:axId val="760647589"/>
      </c:barChart>
      <c:catAx>
        <c:axId val="86685186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defRPr>
            </a:pPr>
          </a:p>
        </c:txPr>
        <c:crossAx val="760647589"/>
        <c:crosses val="autoZero"/>
        <c:auto val="1"/>
        <c:lblAlgn val="ctr"/>
        <c:lblOffset val="100"/>
        <c:noMultiLvlLbl val="0"/>
      </c:catAx>
      <c:valAx>
        <c:axId val="76064758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defRPr>
            </a:pPr>
          </a:p>
        </c:txPr>
        <c:crossAx val="8668518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Arial" panose="020B0604020202020204" pitchFamily="2" charset="0"/>
                <a:ea typeface="Arial" panose="020B0604020202020204" pitchFamily="2" charset="0"/>
                <a:cs typeface="Arial" panose="020B0604020202020204" pitchFamily="2" charset="0"/>
                <a:sym typeface="Arial" panose="020B0604020202020204" pitchFamily="2" charset="0"/>
              </a:defRPr>
            </a:pPr>
          </a:p>
        </c:txPr>
      </c:legendEntry>
      <c:layout>
        <c:manualLayout>
          <c:xMode val="edge"/>
          <c:yMode val="edge"/>
          <c:x val="0.245242676929656"/>
          <c:y val="0.939882697947214"/>
          <c:w val="0.492516570451144"/>
          <c:h val="0.055851772860570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Arial" panose="020B0604020202020204" pitchFamily="2" charset="0"/>
              <a:ea typeface="Arial" panose="020B0604020202020204" pitchFamily="2" charset="0"/>
              <a:cs typeface="Arial" panose="020B0604020202020204" pitchFamily="2" charset="0"/>
              <a:sym typeface="Arial" panose="020B0604020202020204" pitchFamily="2" charset="0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ru-RU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600"/>
              <a:t>9-11 классы</a:t>
            </a:r>
            <a:endParaRPr sz="16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44019536527071"/>
          <c:y val="0.0464564361635273"/>
          <c:w val="0.937272867658414"/>
          <c:h val="0.8419173613628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правильно 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27</c:v>
                </c:pt>
                <c:pt idx="2">
                  <c:v>1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неправильно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-0.0090177133655394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593666129898014"/>
                      <c:h val="0.0303333333333333"/>
                    </c:manualLayout>
                  </c15:layout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2000" b="0" i="0" u="none" strike="noStrike" kern="1200" baseline="-25000">
                    <a:solidFill>
                      <a:schemeClr val="bg1"/>
                    </a:solidFill>
                    <a:latin typeface="Arial" panose="020B0604020202020204" pitchFamily="2" charset="0"/>
                    <a:ea typeface="Arial" panose="020B0604020202020204" pitchFamily="2" charset="0"/>
                    <a:cs typeface="Arial" panose="020B0604020202020204" pitchFamily="2" charset="0"/>
                    <a:sym typeface="Arial" panose="020B0604020202020204" pitchFamily="2" charset="0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</c:v>
                </c:pt>
                <c:pt idx="1">
                  <c:v>8</c:v>
                </c:pt>
                <c:pt idx="2">
                  <c:v>34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26730485"/>
        <c:axId val="475640401"/>
      </c:barChart>
      <c:catAx>
        <c:axId val="726730485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475640401"/>
        <c:crosses val="autoZero"/>
        <c:auto val="1"/>
        <c:lblAlgn val="ctr"/>
        <c:lblOffset val="100"/>
        <c:noMultiLvlLbl val="0"/>
      </c:catAx>
      <c:valAx>
        <c:axId val="47564040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2673048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265485775630703"/>
          <c:y val="0.956911367542352"/>
          <c:w val="0.46129898013956"/>
          <c:h val="0.0394058433587037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ru-RU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600"/>
              <a:t>9-11 классы</a:t>
            </a:r>
            <a:endParaRPr sz="16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1247321045864"/>
          <c:y val="0.0305521091811414"/>
          <c:w val="0.937272867658414"/>
          <c:h val="0.8419173613628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правильно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5</c:v>
                </c:pt>
                <c:pt idx="1">
                  <c:v>вопрос 6</c:v>
                </c:pt>
                <c:pt idx="2">
                  <c:v>вопрос 7</c:v>
                </c:pt>
                <c:pt idx="3">
                  <c:v>вопрос 8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неправильно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327379420394297"/>
                      <c:h val="0.0352482783617253"/>
                    </c:manualLayout>
                  </c15:layout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ru-RU" sz="2000" b="0" i="0" u="none" strike="noStrike" kern="1200" baseline="-2500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5</c:v>
                </c:pt>
                <c:pt idx="1">
                  <c:v>вопрос 6</c:v>
                </c:pt>
                <c:pt idx="2">
                  <c:v>вопрос 7</c:v>
                </c:pt>
                <c:pt idx="3">
                  <c:v>вопрос 8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35</c:v>
                </c:pt>
                <c:pt idx="1">
                  <c:v>32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вопрос 5</c:v>
                </c:pt>
                <c:pt idx="1">
                  <c:v>вопрос 6</c:v>
                </c:pt>
                <c:pt idx="2">
                  <c:v>вопрос 7</c:v>
                </c:pt>
                <c:pt idx="3">
                  <c:v>вопрос 8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52289252"/>
        <c:axId val="241424661"/>
      </c:barChart>
      <c:catAx>
        <c:axId val="25228925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41424661"/>
        <c:crosses val="autoZero"/>
        <c:auto val="1"/>
        <c:lblAlgn val="ctr"/>
        <c:lblOffset val="100"/>
        <c:noMultiLvlLbl val="0"/>
      </c:catAx>
      <c:valAx>
        <c:axId val="24142466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22892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 forceAA="0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267359622803258"/>
          <c:y val="0.94106699751861"/>
          <c:w val="0.452743249035577"/>
          <c:h val="0.054280397022332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000000"/>
    </a:dk2>
    <a:lt2>
      <a:srgbClr val="808080"/>
    </a:lt2>
    <a:accent1>
      <a:srgbClr val="7DB6EF"/>
    </a:accent1>
    <a:accent2>
      <a:srgbClr val="C0504D"/>
    </a:accent2>
    <a:accent3>
      <a:srgbClr val="FFFFFF"/>
    </a:accent3>
    <a:accent4>
      <a:srgbClr val="000000"/>
    </a:accent4>
    <a:accent5>
      <a:srgbClr val="C0D7F5"/>
    </a:accent5>
    <a:accent6>
      <a:srgbClr val="AC4744"/>
    </a:accent6>
    <a:hlink>
      <a:srgbClr val="0066CC"/>
    </a:hlink>
    <a:folHlink>
      <a:srgbClr val="800080"/>
    </a:folHlink>
  </a:clrScheme>
  <a:fontScheme name="">
    <a:majorFont>
      <a:latin typeface="Arial"/>
      <a:ea typeface="Arial"/>
      <a:cs typeface=""/>
    </a:majorFont>
    <a:minorFont>
      <a:latin typeface="Arial"/>
      <a:ea typeface="Arial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000000"/>
    </a:dk2>
    <a:lt2>
      <a:srgbClr val="808080"/>
    </a:lt2>
    <a:accent1>
      <a:srgbClr val="7DB6EF"/>
    </a:accent1>
    <a:accent2>
      <a:srgbClr val="C0504D"/>
    </a:accent2>
    <a:accent3>
      <a:srgbClr val="FFFFFF"/>
    </a:accent3>
    <a:accent4>
      <a:srgbClr val="000000"/>
    </a:accent4>
    <a:accent5>
      <a:srgbClr val="C0D7F5"/>
    </a:accent5>
    <a:accent6>
      <a:srgbClr val="AC4744"/>
    </a:accent6>
    <a:hlink>
      <a:srgbClr val="0066CC"/>
    </a:hlink>
    <a:folHlink>
      <a:srgbClr val="800080"/>
    </a:folHlink>
  </a:clrScheme>
  <a:fontScheme name="">
    <a:majorFont>
      <a:latin typeface="Arial"/>
      <a:ea typeface="Arial"/>
      <a:cs typeface=""/>
    </a:majorFont>
    <a:minorFont>
      <a:latin typeface="Arial"/>
      <a:ea typeface="Arial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000000"/>
    </a:dk2>
    <a:lt2>
      <a:srgbClr val="808080"/>
    </a:lt2>
    <a:accent1>
      <a:srgbClr val="7DB6EF"/>
    </a:accent1>
    <a:accent2>
      <a:srgbClr val="C0504D"/>
    </a:accent2>
    <a:accent3>
      <a:srgbClr val="FFFFFF"/>
    </a:accent3>
    <a:accent4>
      <a:srgbClr val="000000"/>
    </a:accent4>
    <a:accent5>
      <a:srgbClr val="C0D7F5"/>
    </a:accent5>
    <a:accent6>
      <a:srgbClr val="AC4744"/>
    </a:accent6>
    <a:hlink>
      <a:srgbClr val="0066CC"/>
    </a:hlink>
    <a:folHlink>
      <a:srgbClr val="800080"/>
    </a:folHlink>
  </a:clrScheme>
  <a:fontScheme name="">
    <a:majorFont>
      <a:latin typeface="Arial"/>
      <a:ea typeface="Arial"/>
      <a:cs typeface=""/>
    </a:majorFont>
    <a:minorFont>
      <a:latin typeface="Arial"/>
      <a:ea typeface="Arial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">
    <a:dk1>
      <a:srgbClr val="000000"/>
    </a:dk1>
    <a:lt1>
      <a:srgbClr val="FFFFFF"/>
    </a:lt1>
    <a:dk2>
      <a:srgbClr val="000000"/>
    </a:dk2>
    <a:lt2>
      <a:srgbClr val="808080"/>
    </a:lt2>
    <a:accent1>
      <a:srgbClr val="7DB6EF"/>
    </a:accent1>
    <a:accent2>
      <a:srgbClr val="C0504D"/>
    </a:accent2>
    <a:accent3>
      <a:srgbClr val="FFFFFF"/>
    </a:accent3>
    <a:accent4>
      <a:srgbClr val="000000"/>
    </a:accent4>
    <a:accent5>
      <a:srgbClr val="C0D7F5"/>
    </a:accent5>
    <a:accent6>
      <a:srgbClr val="AC4744"/>
    </a:accent6>
    <a:hlink>
      <a:srgbClr val="0066CC"/>
    </a:hlink>
    <a:folHlink>
      <a:srgbClr val="800080"/>
    </a:folHlink>
  </a:clrScheme>
  <a:fontScheme name="">
    <a:majorFont>
      <a:latin typeface="Arial"/>
      <a:ea typeface="Arial"/>
      <a:cs typeface=""/>
    </a:majorFont>
    <a:minorFont>
      <a:latin typeface="Arial"/>
      <a:ea typeface="Arial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8" textRotate="1"/>
    <customShpInfo spid="_x0000_s3079" textRotate="1"/>
    <customShpInfo spid="_x0000_s308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32</Pages>
  <Words>7494</Words>
  <Characters>42718</Characters>
  <Lines>355</Lines>
  <Paragraphs>100</Paragraphs>
  <TotalTime>33</TotalTime>
  <ScaleCrop>false</ScaleCrop>
  <LinksUpToDate>false</LinksUpToDate>
  <CharactersWithSpaces>50112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2021-11-22T08:28:00Z</dcterms:created>
  <dc:creator>USER</dc:creator>
  <cp:lastModifiedBy>User</cp:lastModifiedBy>
  <dcterms:modified xsi:type="dcterms:W3CDTF">2023-04-01T15:29:16Z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