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F7D" w:rsidRPr="00AF6F7D" w:rsidRDefault="00AF6F7D" w:rsidP="00761DB4">
      <w:pPr>
        <w:spacing w:after="0" w:line="240" w:lineRule="auto"/>
        <w:jc w:val="center"/>
        <w:rPr>
          <w:rFonts w:ascii="Times New Roman" w:eastAsia="Calibri" w:hAnsi="Times New Roman" w:cs="Times New Roman"/>
          <w:b/>
          <w:sz w:val="28"/>
          <w:szCs w:val="24"/>
        </w:rPr>
      </w:pPr>
      <w:r w:rsidRPr="00AF6F7D">
        <w:rPr>
          <w:rFonts w:ascii="Times New Roman" w:eastAsia="Calibri" w:hAnsi="Times New Roman" w:cs="Times New Roman"/>
          <w:b/>
          <w:sz w:val="28"/>
          <w:szCs w:val="24"/>
        </w:rPr>
        <w:t>V Международный конкурс исследовательских работ школьников «</w:t>
      </w:r>
      <w:r w:rsidRPr="00AF6F7D">
        <w:rPr>
          <w:rFonts w:ascii="Times New Roman" w:eastAsia="Calibri" w:hAnsi="Times New Roman" w:cs="Times New Roman"/>
          <w:b/>
          <w:sz w:val="28"/>
          <w:szCs w:val="24"/>
          <w:lang w:val="en-US"/>
        </w:rPr>
        <w:t>Research</w:t>
      </w:r>
      <w:r w:rsidRPr="00AF6F7D">
        <w:rPr>
          <w:rFonts w:ascii="Times New Roman" w:eastAsia="Calibri" w:hAnsi="Times New Roman" w:cs="Times New Roman"/>
          <w:b/>
          <w:sz w:val="28"/>
          <w:szCs w:val="24"/>
        </w:rPr>
        <w:t xml:space="preserve"> </w:t>
      </w:r>
      <w:r w:rsidRPr="00AF6F7D">
        <w:rPr>
          <w:rFonts w:ascii="Times New Roman" w:eastAsia="Calibri" w:hAnsi="Times New Roman" w:cs="Times New Roman"/>
          <w:b/>
          <w:sz w:val="28"/>
          <w:szCs w:val="24"/>
          <w:lang w:val="en-US"/>
        </w:rPr>
        <w:t>start</w:t>
      </w:r>
      <w:r w:rsidRPr="00AF6F7D">
        <w:rPr>
          <w:rFonts w:ascii="Times New Roman" w:eastAsia="Calibri" w:hAnsi="Times New Roman" w:cs="Times New Roman"/>
          <w:b/>
          <w:sz w:val="28"/>
          <w:szCs w:val="24"/>
        </w:rPr>
        <w:t>» 2022/2023</w:t>
      </w:r>
    </w:p>
    <w:p w:rsidR="00A50ACA" w:rsidRPr="00AF6F7D" w:rsidRDefault="00A50ACA" w:rsidP="00761DB4">
      <w:pPr>
        <w:jc w:val="center"/>
        <w:rPr>
          <w:rFonts w:ascii="Times New Roman" w:eastAsia="Calibri" w:hAnsi="Times New Roman" w:cs="Times New Roman"/>
          <w:b/>
          <w:sz w:val="24"/>
          <w:szCs w:val="24"/>
        </w:rPr>
      </w:pPr>
    </w:p>
    <w:p w:rsidR="00761DB4" w:rsidRDefault="00761DB4" w:rsidP="00761DB4">
      <w:pPr>
        <w:jc w:val="center"/>
        <w:rPr>
          <w:rFonts w:ascii="Times New Roman" w:eastAsia="Calibri" w:hAnsi="Times New Roman" w:cs="Times New Roman"/>
          <w:b/>
          <w:sz w:val="24"/>
          <w:szCs w:val="24"/>
        </w:rPr>
      </w:pPr>
    </w:p>
    <w:p w:rsidR="00761DB4" w:rsidRDefault="00761DB4" w:rsidP="00761DB4">
      <w:pPr>
        <w:jc w:val="center"/>
        <w:rPr>
          <w:rFonts w:ascii="Times New Roman" w:eastAsia="Calibri" w:hAnsi="Times New Roman" w:cs="Times New Roman"/>
          <w:b/>
          <w:sz w:val="24"/>
          <w:szCs w:val="24"/>
        </w:rPr>
      </w:pPr>
    </w:p>
    <w:p w:rsidR="00761DB4" w:rsidRDefault="00761DB4" w:rsidP="00761DB4">
      <w:pPr>
        <w:jc w:val="center"/>
        <w:rPr>
          <w:rFonts w:ascii="Times New Roman" w:eastAsia="Calibri" w:hAnsi="Times New Roman" w:cs="Times New Roman"/>
          <w:b/>
          <w:sz w:val="24"/>
          <w:szCs w:val="24"/>
        </w:rPr>
      </w:pPr>
    </w:p>
    <w:p w:rsidR="00761DB4" w:rsidRDefault="00761DB4" w:rsidP="00761DB4">
      <w:pPr>
        <w:jc w:val="center"/>
        <w:rPr>
          <w:rFonts w:ascii="Times New Roman" w:eastAsia="Calibri" w:hAnsi="Times New Roman" w:cs="Times New Roman"/>
          <w:b/>
          <w:sz w:val="24"/>
          <w:szCs w:val="24"/>
        </w:rPr>
      </w:pPr>
    </w:p>
    <w:p w:rsidR="00761DB4" w:rsidRDefault="00761DB4" w:rsidP="00761DB4">
      <w:pPr>
        <w:jc w:val="center"/>
        <w:rPr>
          <w:rFonts w:ascii="Times New Roman" w:eastAsia="Calibri" w:hAnsi="Times New Roman" w:cs="Times New Roman"/>
          <w:b/>
          <w:sz w:val="24"/>
          <w:szCs w:val="24"/>
        </w:rPr>
      </w:pPr>
    </w:p>
    <w:p w:rsidR="00761DB4" w:rsidRDefault="00761DB4" w:rsidP="00761DB4">
      <w:pPr>
        <w:jc w:val="center"/>
        <w:rPr>
          <w:rFonts w:ascii="Times New Roman" w:eastAsia="Calibri" w:hAnsi="Times New Roman" w:cs="Times New Roman"/>
          <w:b/>
          <w:sz w:val="24"/>
          <w:szCs w:val="24"/>
        </w:rPr>
      </w:pPr>
    </w:p>
    <w:p w:rsidR="00761DB4" w:rsidRPr="00265EEB" w:rsidRDefault="00761DB4" w:rsidP="00761DB4">
      <w:pPr>
        <w:jc w:val="center"/>
        <w:rPr>
          <w:rFonts w:ascii="Times New Roman" w:eastAsia="Times New Roman" w:hAnsi="Times New Roman" w:cs="Times New Roman"/>
          <w:b/>
          <w:sz w:val="24"/>
          <w:szCs w:val="24"/>
          <w:lang w:eastAsia="ru-RU"/>
        </w:rPr>
      </w:pPr>
    </w:p>
    <w:p w:rsidR="00614F97" w:rsidRPr="00BB5056" w:rsidRDefault="00614F97" w:rsidP="00614F97">
      <w:pPr>
        <w:spacing w:after="0" w:line="360" w:lineRule="auto"/>
        <w:jc w:val="center"/>
        <w:rPr>
          <w:rFonts w:ascii="Times New Roman" w:eastAsia="Times New Roman" w:hAnsi="Times New Roman" w:cs="Times New Roman"/>
          <w:b/>
          <w:sz w:val="36"/>
          <w:szCs w:val="36"/>
          <w:lang w:eastAsia="ru-RU"/>
        </w:rPr>
      </w:pPr>
      <w:r w:rsidRPr="00BB5056">
        <w:rPr>
          <w:rFonts w:ascii="Times New Roman" w:eastAsia="Times New Roman" w:hAnsi="Times New Roman" w:cs="Times New Roman"/>
          <w:b/>
          <w:sz w:val="36"/>
          <w:szCs w:val="36"/>
          <w:lang w:eastAsia="ru-RU"/>
        </w:rPr>
        <w:t xml:space="preserve">«Проблемы сохранения творческого наследия скульптора Германа Брахерта» </w:t>
      </w:r>
    </w:p>
    <w:p w:rsidR="00614F97" w:rsidRDefault="00614F97" w:rsidP="00614F97">
      <w:pPr>
        <w:spacing w:after="0" w:line="360" w:lineRule="auto"/>
        <w:jc w:val="center"/>
        <w:rPr>
          <w:rFonts w:ascii="Times New Roman" w:eastAsia="Times New Roman" w:hAnsi="Times New Roman" w:cs="Times New Roman"/>
          <w:sz w:val="28"/>
          <w:szCs w:val="28"/>
          <w:lang w:eastAsia="ru-RU"/>
        </w:rPr>
      </w:pPr>
    </w:p>
    <w:p w:rsidR="00614F97" w:rsidRDefault="00614F97" w:rsidP="00614F97">
      <w:pPr>
        <w:spacing w:after="0" w:line="360" w:lineRule="auto"/>
        <w:jc w:val="center"/>
        <w:rPr>
          <w:rFonts w:ascii="Times New Roman" w:eastAsia="Times New Roman" w:hAnsi="Times New Roman" w:cs="Times New Roman"/>
          <w:sz w:val="28"/>
          <w:szCs w:val="28"/>
          <w:lang w:eastAsia="ru-RU"/>
        </w:rPr>
      </w:pPr>
    </w:p>
    <w:p w:rsidR="00614F97" w:rsidRDefault="00614F97" w:rsidP="00614F97">
      <w:pPr>
        <w:spacing w:after="0" w:line="360" w:lineRule="auto"/>
        <w:jc w:val="center"/>
        <w:rPr>
          <w:rFonts w:ascii="Times New Roman" w:eastAsia="Times New Roman" w:hAnsi="Times New Roman" w:cs="Times New Roman"/>
          <w:sz w:val="28"/>
          <w:szCs w:val="28"/>
          <w:lang w:eastAsia="ru-RU"/>
        </w:rPr>
      </w:pPr>
    </w:p>
    <w:p w:rsidR="00614F97" w:rsidRDefault="00614F97" w:rsidP="00614F97">
      <w:pPr>
        <w:spacing w:after="0" w:line="360" w:lineRule="auto"/>
        <w:jc w:val="center"/>
        <w:rPr>
          <w:rFonts w:ascii="Times New Roman" w:eastAsia="Times New Roman" w:hAnsi="Times New Roman" w:cs="Times New Roman"/>
          <w:sz w:val="28"/>
          <w:szCs w:val="28"/>
          <w:lang w:eastAsia="ru-RU"/>
        </w:rPr>
      </w:pPr>
    </w:p>
    <w:p w:rsidR="00A4358A" w:rsidRDefault="00A4358A" w:rsidP="00A4358A">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643A07">
        <w:rPr>
          <w:rFonts w:ascii="Times New Roman" w:eastAsia="Times New Roman" w:hAnsi="Times New Roman" w:cs="Times New Roman"/>
          <w:sz w:val="24"/>
          <w:szCs w:val="28"/>
          <w:lang w:eastAsia="ru-RU"/>
        </w:rPr>
        <w:t xml:space="preserve">                            </w:t>
      </w:r>
      <w:r w:rsidR="005F77D7">
        <w:rPr>
          <w:rFonts w:ascii="Times New Roman" w:eastAsia="Times New Roman" w:hAnsi="Times New Roman" w:cs="Times New Roman"/>
          <w:sz w:val="24"/>
          <w:szCs w:val="28"/>
          <w:lang w:eastAsia="ru-RU"/>
        </w:rPr>
        <w:t xml:space="preserve">            </w:t>
      </w:r>
      <w:r w:rsidR="00643A07">
        <w:rPr>
          <w:rFonts w:ascii="Times New Roman" w:eastAsia="Times New Roman" w:hAnsi="Times New Roman" w:cs="Times New Roman"/>
          <w:sz w:val="24"/>
          <w:szCs w:val="28"/>
          <w:lang w:eastAsia="ru-RU"/>
        </w:rPr>
        <w:t xml:space="preserve">  </w:t>
      </w:r>
      <w:r w:rsidR="005F77D7">
        <w:rPr>
          <w:rFonts w:ascii="Times New Roman" w:eastAsia="Times New Roman" w:hAnsi="Times New Roman" w:cs="Times New Roman"/>
          <w:sz w:val="24"/>
          <w:szCs w:val="28"/>
          <w:lang w:eastAsia="ru-RU"/>
        </w:rPr>
        <w:t>Автор</w:t>
      </w:r>
      <w:r w:rsidR="00614F97" w:rsidRPr="00207630">
        <w:rPr>
          <w:rFonts w:ascii="Times New Roman" w:eastAsia="Times New Roman" w:hAnsi="Times New Roman" w:cs="Times New Roman"/>
          <w:sz w:val="24"/>
          <w:szCs w:val="28"/>
          <w:lang w:eastAsia="ru-RU"/>
        </w:rPr>
        <w:t xml:space="preserve">: </w:t>
      </w:r>
      <w:r w:rsidR="005F77D7">
        <w:rPr>
          <w:rFonts w:ascii="Times New Roman" w:eastAsia="Times New Roman" w:hAnsi="Times New Roman" w:cs="Times New Roman"/>
          <w:sz w:val="24"/>
          <w:szCs w:val="28"/>
          <w:lang w:eastAsia="ru-RU"/>
        </w:rPr>
        <w:t>Липатникова Светлана</w:t>
      </w:r>
      <w:r>
        <w:rPr>
          <w:rFonts w:ascii="Times New Roman" w:eastAsia="Times New Roman" w:hAnsi="Times New Roman" w:cs="Times New Roman"/>
          <w:sz w:val="24"/>
          <w:szCs w:val="28"/>
          <w:lang w:eastAsia="ru-RU"/>
        </w:rPr>
        <w:t xml:space="preserve"> </w:t>
      </w:r>
    </w:p>
    <w:p w:rsidR="00614F97" w:rsidRPr="00207630" w:rsidRDefault="00A4358A" w:rsidP="00A4358A">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643A07">
        <w:rPr>
          <w:rFonts w:ascii="Times New Roman" w:eastAsia="Times New Roman" w:hAnsi="Times New Roman" w:cs="Times New Roman"/>
          <w:sz w:val="24"/>
          <w:szCs w:val="28"/>
          <w:lang w:eastAsia="ru-RU"/>
        </w:rPr>
        <w:t xml:space="preserve">                           </w:t>
      </w:r>
      <w:r w:rsidR="005F77D7">
        <w:rPr>
          <w:rFonts w:ascii="Times New Roman" w:eastAsia="Times New Roman" w:hAnsi="Times New Roman" w:cs="Times New Roman"/>
          <w:sz w:val="24"/>
          <w:szCs w:val="28"/>
          <w:lang w:eastAsia="ru-RU"/>
        </w:rPr>
        <w:t xml:space="preserve">             Евгеньевна</w:t>
      </w:r>
      <w:r w:rsidR="00614F97" w:rsidRPr="00207630">
        <w:rPr>
          <w:rFonts w:ascii="Times New Roman" w:eastAsia="Times New Roman" w:hAnsi="Times New Roman" w:cs="Times New Roman"/>
          <w:sz w:val="24"/>
          <w:szCs w:val="28"/>
          <w:lang w:eastAsia="ru-RU"/>
        </w:rPr>
        <w:t>,</w:t>
      </w:r>
      <w:r w:rsidR="005F77D7">
        <w:rPr>
          <w:rFonts w:ascii="Times New Roman" w:eastAsia="Times New Roman" w:hAnsi="Times New Roman" w:cs="Times New Roman"/>
          <w:sz w:val="24"/>
          <w:szCs w:val="28"/>
          <w:lang w:eastAsia="ru-RU"/>
        </w:rPr>
        <w:t xml:space="preserve"> ученица 11 класса</w:t>
      </w:r>
    </w:p>
    <w:p w:rsidR="00614F97" w:rsidRPr="00207630" w:rsidRDefault="005F77D7" w:rsidP="005F77D7">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МБОУ СОШ № 6, г. Балтийска</w:t>
      </w:r>
      <w:r w:rsidR="00614F97" w:rsidRPr="00207630">
        <w:rPr>
          <w:rFonts w:ascii="Times New Roman" w:eastAsia="Times New Roman" w:hAnsi="Times New Roman" w:cs="Times New Roman"/>
          <w:sz w:val="24"/>
          <w:szCs w:val="28"/>
          <w:lang w:eastAsia="ru-RU"/>
        </w:rPr>
        <w:t xml:space="preserve">, </w:t>
      </w:r>
    </w:p>
    <w:p w:rsidR="00614F97" w:rsidRPr="00207630" w:rsidRDefault="005F77D7" w:rsidP="005F77D7">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Калининградской области</w:t>
      </w:r>
    </w:p>
    <w:p w:rsidR="00614F97" w:rsidRPr="00207630" w:rsidRDefault="005F77D7" w:rsidP="005F77D7">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Руководитель: Криштафович</w:t>
      </w:r>
      <w:r w:rsidR="00614F97" w:rsidRPr="00207630">
        <w:rPr>
          <w:rFonts w:ascii="Times New Roman" w:eastAsia="Times New Roman" w:hAnsi="Times New Roman" w:cs="Times New Roman"/>
          <w:sz w:val="24"/>
          <w:szCs w:val="28"/>
          <w:lang w:eastAsia="ru-RU"/>
        </w:rPr>
        <w:t xml:space="preserve"> </w:t>
      </w:r>
    </w:p>
    <w:p w:rsidR="00614F97" w:rsidRPr="00207630" w:rsidRDefault="005F77D7" w:rsidP="005F77D7">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Татьяна Владимировна</w:t>
      </w:r>
    </w:p>
    <w:p w:rsidR="00614F97" w:rsidRPr="00207630" w:rsidRDefault="005F77D7" w:rsidP="005F77D7">
      <w:pPr>
        <w:spacing w:after="0" w:line="36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Учитель Высшей категории</w:t>
      </w:r>
      <w:r w:rsidR="00614F97" w:rsidRPr="00207630">
        <w:rPr>
          <w:rFonts w:ascii="Times New Roman" w:eastAsia="Times New Roman" w:hAnsi="Times New Roman" w:cs="Times New Roman"/>
          <w:sz w:val="24"/>
          <w:szCs w:val="28"/>
          <w:lang w:eastAsia="ru-RU"/>
        </w:rPr>
        <w:t xml:space="preserve">, </w:t>
      </w:r>
    </w:p>
    <w:p w:rsidR="00614F97" w:rsidRPr="00207630" w:rsidRDefault="005F77D7" w:rsidP="00614F97">
      <w:pPr>
        <w:spacing w:after="0" w:line="360" w:lineRule="auto"/>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Мировой Художественной культуры</w:t>
      </w:r>
      <w:r w:rsidR="00614F97" w:rsidRPr="00207630">
        <w:rPr>
          <w:rFonts w:ascii="Times New Roman" w:eastAsia="Times New Roman" w:hAnsi="Times New Roman" w:cs="Times New Roman"/>
          <w:sz w:val="24"/>
          <w:szCs w:val="28"/>
          <w:lang w:eastAsia="ru-RU"/>
        </w:rPr>
        <w:t xml:space="preserve">, </w:t>
      </w:r>
    </w:p>
    <w:p w:rsidR="00614F97" w:rsidRPr="00207630" w:rsidRDefault="005F77D7" w:rsidP="00614F97">
      <w:pPr>
        <w:spacing w:after="0" w:line="360" w:lineRule="auto"/>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Руководитель школьного музея</w:t>
      </w:r>
      <w:r w:rsidR="00614F97" w:rsidRPr="00207630">
        <w:rPr>
          <w:rFonts w:ascii="Times New Roman" w:eastAsia="Times New Roman" w:hAnsi="Times New Roman" w:cs="Times New Roman"/>
          <w:sz w:val="24"/>
          <w:szCs w:val="28"/>
          <w:lang w:eastAsia="ru-RU"/>
        </w:rPr>
        <w:t xml:space="preserve"> </w:t>
      </w:r>
    </w:p>
    <w:p w:rsidR="00614F97" w:rsidRPr="00392898" w:rsidRDefault="005F77D7" w:rsidP="00614F97">
      <w:pPr>
        <w:spacing w:after="0" w:line="360" w:lineRule="auto"/>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«Боевой Славы и истории города</w:t>
      </w:r>
      <w:r w:rsidR="00614F97" w:rsidRPr="00207630">
        <w:rPr>
          <w:rFonts w:ascii="Times New Roman" w:eastAsia="Times New Roman" w:hAnsi="Times New Roman" w:cs="Times New Roman"/>
          <w:sz w:val="24"/>
          <w:szCs w:val="28"/>
          <w:lang w:eastAsia="ru-RU"/>
        </w:rPr>
        <w:t>»</w:t>
      </w:r>
      <w:r w:rsidR="00614F97" w:rsidRPr="00392898">
        <w:rPr>
          <w:rFonts w:ascii="Times New Roman" w:eastAsia="Times New Roman" w:hAnsi="Times New Roman" w:cs="Times New Roman"/>
          <w:sz w:val="24"/>
          <w:szCs w:val="28"/>
          <w:lang w:eastAsia="ru-RU"/>
        </w:rPr>
        <w:br/>
      </w:r>
    </w:p>
    <w:p w:rsidR="00614F97" w:rsidRPr="00392898" w:rsidRDefault="00614F97" w:rsidP="00614F97">
      <w:pPr>
        <w:ind w:left="3540"/>
        <w:rPr>
          <w:rFonts w:ascii="Times New Roman" w:eastAsia="Times New Roman" w:hAnsi="Times New Roman" w:cs="Times New Roman"/>
          <w:sz w:val="24"/>
          <w:szCs w:val="28"/>
          <w:lang w:eastAsia="ru-RU"/>
        </w:rPr>
      </w:pPr>
    </w:p>
    <w:p w:rsidR="00614F97" w:rsidRPr="00E70058" w:rsidRDefault="00614F97" w:rsidP="00614F97">
      <w:pPr>
        <w:spacing w:after="0"/>
        <w:jc w:val="center"/>
        <w:rPr>
          <w:rFonts w:ascii="Times New Roman" w:eastAsia="Times New Roman" w:hAnsi="Times New Roman" w:cs="Times New Roman"/>
          <w:sz w:val="24"/>
          <w:szCs w:val="24"/>
          <w:lang w:eastAsia="ru-RU"/>
        </w:rPr>
      </w:pPr>
    </w:p>
    <w:p w:rsidR="00614F97" w:rsidRPr="00E70058" w:rsidRDefault="00614F97" w:rsidP="00614F97">
      <w:pPr>
        <w:spacing w:after="0"/>
        <w:jc w:val="center"/>
        <w:rPr>
          <w:rFonts w:ascii="Times New Roman" w:eastAsia="Times New Roman" w:hAnsi="Times New Roman" w:cs="Times New Roman"/>
          <w:sz w:val="24"/>
          <w:szCs w:val="24"/>
          <w:lang w:eastAsia="ru-RU"/>
        </w:rPr>
      </w:pPr>
    </w:p>
    <w:p w:rsidR="00614F97" w:rsidRDefault="00614F97" w:rsidP="00614F97">
      <w:pPr>
        <w:spacing w:after="0"/>
        <w:jc w:val="center"/>
        <w:rPr>
          <w:rFonts w:ascii="Times New Roman" w:eastAsia="Times New Roman" w:hAnsi="Times New Roman" w:cs="Times New Roman"/>
          <w:sz w:val="24"/>
          <w:szCs w:val="24"/>
          <w:lang w:eastAsia="ru-RU"/>
        </w:rPr>
      </w:pPr>
    </w:p>
    <w:p w:rsidR="00761DB4" w:rsidRPr="00E70058" w:rsidRDefault="00761DB4" w:rsidP="00614F97">
      <w:pPr>
        <w:spacing w:after="0"/>
        <w:jc w:val="center"/>
        <w:rPr>
          <w:rFonts w:ascii="Times New Roman" w:eastAsia="Times New Roman" w:hAnsi="Times New Roman" w:cs="Times New Roman"/>
          <w:sz w:val="24"/>
          <w:szCs w:val="24"/>
          <w:lang w:eastAsia="ru-RU"/>
        </w:rPr>
      </w:pPr>
      <w:bookmarkStart w:id="0" w:name="_GoBack"/>
      <w:bookmarkEnd w:id="0"/>
    </w:p>
    <w:p w:rsidR="00614F97" w:rsidRPr="0033241E" w:rsidRDefault="00614F97" w:rsidP="00614F97">
      <w:pPr>
        <w:spacing w:after="0"/>
        <w:jc w:val="center"/>
        <w:rPr>
          <w:rFonts w:ascii="Times New Roman" w:eastAsia="Times New Roman" w:hAnsi="Times New Roman" w:cs="Times New Roman"/>
          <w:sz w:val="24"/>
          <w:szCs w:val="24"/>
          <w:lang w:eastAsia="ru-RU"/>
        </w:rPr>
      </w:pPr>
      <w:r w:rsidRPr="0033241E">
        <w:rPr>
          <w:rFonts w:ascii="Times New Roman" w:eastAsia="Times New Roman" w:hAnsi="Times New Roman" w:cs="Times New Roman"/>
          <w:sz w:val="24"/>
          <w:szCs w:val="24"/>
          <w:lang w:eastAsia="ru-RU"/>
        </w:rPr>
        <w:t xml:space="preserve"> 2023г</w:t>
      </w:r>
    </w:p>
    <w:p w:rsidR="007C70DC" w:rsidRDefault="007C70DC" w:rsidP="00C72C81">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Оглавление</w:t>
      </w:r>
    </w:p>
    <w:p w:rsidR="007C70DC" w:rsidRPr="00C72C81" w:rsidRDefault="007C70DC" w:rsidP="00C72C81">
      <w:pPr>
        <w:pStyle w:val="a4"/>
        <w:numPr>
          <w:ilvl w:val="0"/>
          <w:numId w:val="5"/>
        </w:numPr>
        <w:spacing w:after="0" w:line="360" w:lineRule="auto"/>
        <w:jc w:val="both"/>
        <w:rPr>
          <w:rFonts w:ascii="Times New Roman" w:hAnsi="Times New Roman" w:cs="Times New Roman"/>
          <w:sz w:val="24"/>
        </w:rPr>
      </w:pPr>
      <w:r w:rsidRPr="00C72C81">
        <w:rPr>
          <w:rFonts w:ascii="Times New Roman" w:hAnsi="Times New Roman" w:cs="Times New Roman"/>
          <w:sz w:val="24"/>
        </w:rPr>
        <w:t>Введение……………………………………………</w:t>
      </w:r>
      <w:r w:rsidR="00C72C81" w:rsidRPr="00C72C81">
        <w:rPr>
          <w:rFonts w:ascii="Times New Roman" w:hAnsi="Times New Roman" w:cs="Times New Roman"/>
          <w:sz w:val="24"/>
        </w:rPr>
        <w:t>…</w:t>
      </w:r>
      <w:r w:rsidR="00C72C81">
        <w:rPr>
          <w:rFonts w:ascii="Times New Roman" w:hAnsi="Times New Roman" w:cs="Times New Roman"/>
          <w:sz w:val="24"/>
        </w:rPr>
        <w:t>……</w:t>
      </w:r>
      <w:r w:rsidRPr="00C72C81">
        <w:rPr>
          <w:rFonts w:ascii="Times New Roman" w:hAnsi="Times New Roman" w:cs="Times New Roman"/>
          <w:sz w:val="24"/>
        </w:rPr>
        <w:t>3-4 стр.</w:t>
      </w:r>
    </w:p>
    <w:p w:rsidR="007C70DC" w:rsidRPr="00C72C81" w:rsidRDefault="007C70DC" w:rsidP="00C72C81">
      <w:pPr>
        <w:pStyle w:val="a4"/>
        <w:numPr>
          <w:ilvl w:val="0"/>
          <w:numId w:val="5"/>
        </w:numPr>
        <w:spacing w:after="0" w:line="360" w:lineRule="auto"/>
        <w:jc w:val="both"/>
        <w:rPr>
          <w:rFonts w:ascii="Times New Roman" w:hAnsi="Times New Roman" w:cs="Times New Roman"/>
          <w:sz w:val="24"/>
        </w:rPr>
      </w:pPr>
      <w:r w:rsidRPr="00C72C81">
        <w:rPr>
          <w:rFonts w:ascii="Times New Roman" w:hAnsi="Times New Roman" w:cs="Times New Roman"/>
          <w:sz w:val="24"/>
        </w:rPr>
        <w:t>Проблемы сохранения творческого наследия скульптора Германа Брахерта……………………………………………</w:t>
      </w:r>
      <w:r w:rsidR="00C72C81" w:rsidRPr="00C72C81">
        <w:rPr>
          <w:rFonts w:ascii="Times New Roman" w:hAnsi="Times New Roman" w:cs="Times New Roman"/>
          <w:sz w:val="24"/>
        </w:rPr>
        <w:t>…</w:t>
      </w:r>
      <w:r w:rsidR="00C72C81">
        <w:rPr>
          <w:rFonts w:ascii="Times New Roman" w:hAnsi="Times New Roman" w:cs="Times New Roman"/>
          <w:sz w:val="24"/>
        </w:rPr>
        <w:t>…….</w:t>
      </w:r>
      <w:r w:rsidRPr="00C72C81">
        <w:rPr>
          <w:rFonts w:ascii="Times New Roman" w:hAnsi="Times New Roman" w:cs="Times New Roman"/>
          <w:sz w:val="24"/>
        </w:rPr>
        <w:t>5-</w:t>
      </w:r>
      <w:r w:rsidR="00C72C81" w:rsidRPr="00C72C81">
        <w:rPr>
          <w:rFonts w:ascii="Times New Roman" w:hAnsi="Times New Roman" w:cs="Times New Roman"/>
          <w:sz w:val="24"/>
        </w:rPr>
        <w:t>21 стр.</w:t>
      </w:r>
    </w:p>
    <w:p w:rsidR="007C70DC" w:rsidRPr="00C72C81" w:rsidRDefault="00DE5E9E" w:rsidP="00C72C81">
      <w:pPr>
        <w:pStyle w:val="a4"/>
        <w:numPr>
          <w:ilvl w:val="1"/>
          <w:numId w:val="5"/>
        </w:numPr>
        <w:spacing w:after="0" w:line="360" w:lineRule="auto"/>
        <w:jc w:val="both"/>
        <w:rPr>
          <w:rFonts w:ascii="Times New Roman" w:hAnsi="Times New Roman" w:cs="Times New Roman"/>
          <w:sz w:val="24"/>
        </w:rPr>
      </w:pPr>
      <w:r w:rsidRPr="00C72C81">
        <w:rPr>
          <w:rFonts w:ascii="Times New Roman" w:hAnsi="Times New Roman" w:cs="Times New Roman"/>
          <w:sz w:val="24"/>
        </w:rPr>
        <w:t>Автобиография Германа Брахерта………………</w:t>
      </w:r>
      <w:r w:rsidR="00C72C81" w:rsidRPr="00C72C81">
        <w:rPr>
          <w:rFonts w:ascii="Times New Roman" w:hAnsi="Times New Roman" w:cs="Times New Roman"/>
          <w:sz w:val="24"/>
        </w:rPr>
        <w:t>…</w:t>
      </w:r>
      <w:r w:rsidR="00C72C81">
        <w:rPr>
          <w:rFonts w:ascii="Times New Roman" w:hAnsi="Times New Roman" w:cs="Times New Roman"/>
          <w:sz w:val="24"/>
        </w:rPr>
        <w:t>……..</w:t>
      </w:r>
      <w:r w:rsidRPr="00C72C81">
        <w:rPr>
          <w:rFonts w:ascii="Times New Roman" w:hAnsi="Times New Roman" w:cs="Times New Roman"/>
          <w:sz w:val="24"/>
        </w:rPr>
        <w:t>5-</w:t>
      </w:r>
      <w:r w:rsidR="004A533A">
        <w:rPr>
          <w:rFonts w:ascii="Times New Roman" w:hAnsi="Times New Roman" w:cs="Times New Roman"/>
          <w:sz w:val="24"/>
        </w:rPr>
        <w:t>7</w:t>
      </w:r>
      <w:r w:rsidRPr="00C72C81">
        <w:rPr>
          <w:rFonts w:ascii="Times New Roman" w:hAnsi="Times New Roman" w:cs="Times New Roman"/>
          <w:sz w:val="24"/>
        </w:rPr>
        <w:t xml:space="preserve"> стр.</w:t>
      </w:r>
    </w:p>
    <w:p w:rsidR="00F55390" w:rsidRPr="00C72C81" w:rsidRDefault="00F55390" w:rsidP="00C72C81">
      <w:pPr>
        <w:pStyle w:val="a4"/>
        <w:numPr>
          <w:ilvl w:val="1"/>
          <w:numId w:val="5"/>
        </w:numPr>
        <w:spacing w:after="0" w:line="360" w:lineRule="auto"/>
        <w:jc w:val="both"/>
        <w:rPr>
          <w:rFonts w:ascii="Times New Roman" w:hAnsi="Times New Roman" w:cs="Times New Roman"/>
          <w:sz w:val="24"/>
        </w:rPr>
      </w:pPr>
      <w:r w:rsidRPr="00C72C81">
        <w:rPr>
          <w:rFonts w:ascii="Times New Roman" w:hAnsi="Times New Roman" w:cs="Times New Roman"/>
          <w:sz w:val="24"/>
        </w:rPr>
        <w:t>Сохранившиеся работы Германа Брахерта</w:t>
      </w:r>
    </w:p>
    <w:p w:rsidR="00F55390" w:rsidRPr="00C72C81" w:rsidRDefault="00F55390" w:rsidP="00C72C81">
      <w:pPr>
        <w:pStyle w:val="a4"/>
        <w:spacing w:after="0" w:line="360" w:lineRule="auto"/>
        <w:ind w:left="1080"/>
        <w:jc w:val="both"/>
        <w:rPr>
          <w:rFonts w:ascii="Times New Roman" w:hAnsi="Times New Roman" w:cs="Times New Roman"/>
          <w:sz w:val="24"/>
        </w:rPr>
      </w:pPr>
      <w:r w:rsidRPr="00C72C81">
        <w:rPr>
          <w:rFonts w:ascii="Times New Roman" w:hAnsi="Times New Roman" w:cs="Times New Roman"/>
          <w:sz w:val="24"/>
        </w:rPr>
        <w:t xml:space="preserve"> в Калининграде……………………………………</w:t>
      </w:r>
      <w:r w:rsidR="00C72C81" w:rsidRPr="00C72C81">
        <w:rPr>
          <w:rFonts w:ascii="Times New Roman" w:hAnsi="Times New Roman" w:cs="Times New Roman"/>
          <w:sz w:val="24"/>
        </w:rPr>
        <w:t>…</w:t>
      </w:r>
      <w:r w:rsidR="00C72C81">
        <w:rPr>
          <w:rFonts w:ascii="Times New Roman" w:hAnsi="Times New Roman" w:cs="Times New Roman"/>
          <w:sz w:val="24"/>
        </w:rPr>
        <w:t>……</w:t>
      </w:r>
      <w:r w:rsidR="004A533A">
        <w:rPr>
          <w:rFonts w:ascii="Times New Roman" w:hAnsi="Times New Roman" w:cs="Times New Roman"/>
          <w:sz w:val="24"/>
        </w:rPr>
        <w:t>8</w:t>
      </w:r>
      <w:r w:rsidRPr="00C72C81">
        <w:rPr>
          <w:rFonts w:ascii="Times New Roman" w:hAnsi="Times New Roman" w:cs="Times New Roman"/>
          <w:sz w:val="24"/>
        </w:rPr>
        <w:t>-</w:t>
      </w:r>
      <w:r w:rsidR="004A533A">
        <w:rPr>
          <w:rFonts w:ascii="Times New Roman" w:hAnsi="Times New Roman" w:cs="Times New Roman"/>
          <w:sz w:val="24"/>
        </w:rPr>
        <w:t>10</w:t>
      </w:r>
      <w:r w:rsidRPr="00C72C81">
        <w:rPr>
          <w:rFonts w:ascii="Times New Roman" w:hAnsi="Times New Roman" w:cs="Times New Roman"/>
          <w:sz w:val="24"/>
        </w:rPr>
        <w:t xml:space="preserve"> стр.</w:t>
      </w:r>
    </w:p>
    <w:p w:rsidR="00F55390" w:rsidRPr="00C72C81" w:rsidRDefault="00F55390" w:rsidP="00C72C81">
      <w:pPr>
        <w:pStyle w:val="a4"/>
        <w:numPr>
          <w:ilvl w:val="1"/>
          <w:numId w:val="5"/>
        </w:numPr>
        <w:spacing w:after="0" w:line="360" w:lineRule="auto"/>
        <w:jc w:val="both"/>
        <w:rPr>
          <w:rFonts w:ascii="Times New Roman" w:hAnsi="Times New Roman" w:cs="Times New Roman"/>
          <w:sz w:val="24"/>
        </w:rPr>
      </w:pPr>
      <w:r w:rsidRPr="00C72C81">
        <w:rPr>
          <w:rFonts w:ascii="Times New Roman" w:hAnsi="Times New Roman" w:cs="Times New Roman"/>
          <w:sz w:val="24"/>
        </w:rPr>
        <w:t>Утраченная скульптура Германа Брахерта, которая украшала    городские ансамбли Восточной Пруссии…………</w:t>
      </w:r>
      <w:r w:rsidR="00C72C81">
        <w:rPr>
          <w:rFonts w:ascii="Times New Roman" w:hAnsi="Times New Roman" w:cs="Times New Roman"/>
          <w:sz w:val="24"/>
        </w:rPr>
        <w:t>…………………</w:t>
      </w:r>
      <w:r w:rsidR="004A533A">
        <w:rPr>
          <w:rFonts w:ascii="Times New Roman" w:hAnsi="Times New Roman" w:cs="Times New Roman"/>
          <w:sz w:val="24"/>
        </w:rPr>
        <w:t>.10</w:t>
      </w:r>
      <w:r w:rsidRPr="00C72C81">
        <w:rPr>
          <w:rFonts w:ascii="Times New Roman" w:hAnsi="Times New Roman" w:cs="Times New Roman"/>
          <w:sz w:val="24"/>
        </w:rPr>
        <w:t>-</w:t>
      </w:r>
      <w:r w:rsidR="004A533A">
        <w:rPr>
          <w:rFonts w:ascii="Times New Roman" w:hAnsi="Times New Roman" w:cs="Times New Roman"/>
          <w:sz w:val="24"/>
        </w:rPr>
        <w:t>12</w:t>
      </w:r>
      <w:r w:rsidRPr="00C72C81">
        <w:rPr>
          <w:rFonts w:ascii="Times New Roman" w:hAnsi="Times New Roman" w:cs="Times New Roman"/>
          <w:sz w:val="24"/>
        </w:rPr>
        <w:t xml:space="preserve"> стр.</w:t>
      </w:r>
    </w:p>
    <w:p w:rsidR="00F55390" w:rsidRPr="008C5A82" w:rsidRDefault="008C5A82" w:rsidP="008C5A82">
      <w:pPr>
        <w:pStyle w:val="a4"/>
        <w:numPr>
          <w:ilvl w:val="1"/>
          <w:numId w:val="5"/>
        </w:numPr>
        <w:spacing w:after="0" w:line="360" w:lineRule="auto"/>
        <w:jc w:val="both"/>
        <w:rPr>
          <w:rFonts w:ascii="Times New Roman" w:hAnsi="Times New Roman" w:cs="Times New Roman"/>
          <w:sz w:val="24"/>
        </w:rPr>
      </w:pPr>
      <w:r>
        <w:rPr>
          <w:rFonts w:ascii="Times New Roman" w:hAnsi="Times New Roman" w:cs="Times New Roman"/>
          <w:sz w:val="24"/>
        </w:rPr>
        <w:t xml:space="preserve"> Застывшая поэзия Германа Брахерта……………………</w:t>
      </w:r>
      <w:r w:rsidR="00C72C81" w:rsidRPr="008C5A82">
        <w:rPr>
          <w:rFonts w:ascii="Times New Roman" w:hAnsi="Times New Roman" w:cs="Times New Roman"/>
          <w:sz w:val="24"/>
        </w:rPr>
        <w:t>..</w:t>
      </w:r>
      <w:r w:rsidR="004A533A" w:rsidRPr="008C5A82">
        <w:rPr>
          <w:rFonts w:ascii="Times New Roman" w:hAnsi="Times New Roman" w:cs="Times New Roman"/>
          <w:sz w:val="24"/>
        </w:rPr>
        <w:t>12</w:t>
      </w:r>
      <w:r w:rsidR="00F55390" w:rsidRPr="008C5A82">
        <w:rPr>
          <w:rFonts w:ascii="Times New Roman" w:hAnsi="Times New Roman" w:cs="Times New Roman"/>
          <w:sz w:val="24"/>
        </w:rPr>
        <w:t>-</w:t>
      </w:r>
      <w:r w:rsidR="004A533A" w:rsidRPr="008C5A82">
        <w:rPr>
          <w:rFonts w:ascii="Times New Roman" w:hAnsi="Times New Roman" w:cs="Times New Roman"/>
          <w:sz w:val="24"/>
        </w:rPr>
        <w:t>17</w:t>
      </w:r>
      <w:r w:rsidR="00F55390" w:rsidRPr="008C5A82">
        <w:rPr>
          <w:rFonts w:ascii="Times New Roman" w:hAnsi="Times New Roman" w:cs="Times New Roman"/>
          <w:sz w:val="24"/>
        </w:rPr>
        <w:t xml:space="preserve"> стр.</w:t>
      </w:r>
    </w:p>
    <w:p w:rsidR="00F55390" w:rsidRPr="00C72C81" w:rsidRDefault="00F55390" w:rsidP="00C72C81">
      <w:pPr>
        <w:pStyle w:val="a4"/>
        <w:numPr>
          <w:ilvl w:val="0"/>
          <w:numId w:val="5"/>
        </w:numPr>
        <w:spacing w:after="0" w:line="360" w:lineRule="auto"/>
        <w:jc w:val="both"/>
        <w:rPr>
          <w:rFonts w:ascii="Times New Roman" w:hAnsi="Times New Roman" w:cs="Times New Roman"/>
          <w:sz w:val="24"/>
        </w:rPr>
      </w:pPr>
      <w:r w:rsidRPr="00C72C81">
        <w:rPr>
          <w:rFonts w:ascii="Times New Roman" w:hAnsi="Times New Roman" w:cs="Times New Roman"/>
          <w:sz w:val="24"/>
        </w:rPr>
        <w:t>Заключение……………………………………………</w:t>
      </w:r>
      <w:r w:rsidR="00C72C81">
        <w:rPr>
          <w:rFonts w:ascii="Times New Roman" w:hAnsi="Times New Roman" w:cs="Times New Roman"/>
          <w:sz w:val="24"/>
        </w:rPr>
        <w:t>……</w:t>
      </w:r>
      <w:r w:rsidR="004A533A">
        <w:rPr>
          <w:rFonts w:ascii="Times New Roman" w:hAnsi="Times New Roman" w:cs="Times New Roman"/>
          <w:sz w:val="24"/>
        </w:rPr>
        <w:t>.18</w:t>
      </w:r>
      <w:r w:rsidRPr="00C72C81">
        <w:rPr>
          <w:rFonts w:ascii="Times New Roman" w:hAnsi="Times New Roman" w:cs="Times New Roman"/>
          <w:sz w:val="24"/>
        </w:rPr>
        <w:t>-</w:t>
      </w:r>
      <w:r w:rsidR="002A0BFC">
        <w:rPr>
          <w:rFonts w:ascii="Times New Roman" w:hAnsi="Times New Roman" w:cs="Times New Roman"/>
          <w:sz w:val="24"/>
        </w:rPr>
        <w:t>20</w:t>
      </w:r>
      <w:r w:rsidRPr="00C72C81">
        <w:rPr>
          <w:rFonts w:ascii="Times New Roman" w:hAnsi="Times New Roman" w:cs="Times New Roman"/>
          <w:sz w:val="24"/>
        </w:rPr>
        <w:t xml:space="preserve"> стр.</w:t>
      </w:r>
    </w:p>
    <w:p w:rsidR="00F55390" w:rsidRDefault="00F55390" w:rsidP="00C72C81">
      <w:pPr>
        <w:pStyle w:val="a4"/>
        <w:numPr>
          <w:ilvl w:val="0"/>
          <w:numId w:val="5"/>
        </w:numPr>
        <w:spacing w:after="0" w:line="360" w:lineRule="auto"/>
        <w:jc w:val="both"/>
        <w:rPr>
          <w:rFonts w:ascii="Times New Roman" w:hAnsi="Times New Roman" w:cs="Times New Roman"/>
          <w:sz w:val="24"/>
        </w:rPr>
      </w:pPr>
      <w:r w:rsidRPr="00C72C81">
        <w:rPr>
          <w:rFonts w:ascii="Times New Roman" w:hAnsi="Times New Roman" w:cs="Times New Roman"/>
          <w:sz w:val="24"/>
        </w:rPr>
        <w:t>Литература……………………………………………</w:t>
      </w:r>
      <w:r w:rsidR="00C72C81">
        <w:rPr>
          <w:rFonts w:ascii="Times New Roman" w:hAnsi="Times New Roman" w:cs="Times New Roman"/>
          <w:sz w:val="24"/>
        </w:rPr>
        <w:t>…….</w:t>
      </w:r>
      <w:r w:rsidR="00784656">
        <w:rPr>
          <w:rFonts w:ascii="Times New Roman" w:hAnsi="Times New Roman" w:cs="Times New Roman"/>
          <w:sz w:val="24"/>
        </w:rPr>
        <w:t>.20</w:t>
      </w:r>
      <w:r w:rsidRPr="00C72C81">
        <w:rPr>
          <w:rFonts w:ascii="Times New Roman" w:hAnsi="Times New Roman" w:cs="Times New Roman"/>
          <w:sz w:val="24"/>
        </w:rPr>
        <w:t>-</w:t>
      </w:r>
      <w:r w:rsidR="00784656">
        <w:rPr>
          <w:rFonts w:ascii="Times New Roman" w:hAnsi="Times New Roman" w:cs="Times New Roman"/>
          <w:sz w:val="24"/>
        </w:rPr>
        <w:t>22</w:t>
      </w:r>
      <w:r w:rsidRPr="00C72C81">
        <w:rPr>
          <w:rFonts w:ascii="Times New Roman" w:hAnsi="Times New Roman" w:cs="Times New Roman"/>
          <w:sz w:val="24"/>
        </w:rPr>
        <w:t xml:space="preserve"> стр.</w:t>
      </w:r>
    </w:p>
    <w:p w:rsidR="004A533A" w:rsidRPr="00C72C81" w:rsidRDefault="00784656" w:rsidP="00C72C81">
      <w:pPr>
        <w:pStyle w:val="a4"/>
        <w:numPr>
          <w:ilvl w:val="0"/>
          <w:numId w:val="5"/>
        </w:numPr>
        <w:spacing w:after="0" w:line="360" w:lineRule="auto"/>
        <w:jc w:val="both"/>
        <w:rPr>
          <w:rFonts w:ascii="Times New Roman" w:hAnsi="Times New Roman" w:cs="Times New Roman"/>
          <w:sz w:val="24"/>
        </w:rPr>
      </w:pPr>
      <w:r>
        <w:rPr>
          <w:rFonts w:ascii="Times New Roman" w:hAnsi="Times New Roman" w:cs="Times New Roman"/>
          <w:sz w:val="24"/>
        </w:rPr>
        <w:t>Приложение………………………………………………….23</w:t>
      </w:r>
      <w:r w:rsidR="004A533A">
        <w:rPr>
          <w:rFonts w:ascii="Times New Roman" w:hAnsi="Times New Roman" w:cs="Times New Roman"/>
          <w:sz w:val="24"/>
        </w:rPr>
        <w:t xml:space="preserve"> стр</w:t>
      </w:r>
    </w:p>
    <w:p w:rsidR="007C70DC" w:rsidRPr="00C72C81" w:rsidRDefault="007C70DC" w:rsidP="00C72C81">
      <w:pPr>
        <w:spacing w:after="0" w:line="360" w:lineRule="auto"/>
        <w:jc w:val="center"/>
        <w:rPr>
          <w:rFonts w:ascii="Times New Roman" w:hAnsi="Times New Roman" w:cs="Times New Roman"/>
          <w:b/>
          <w:sz w:val="24"/>
        </w:rPr>
      </w:pPr>
    </w:p>
    <w:p w:rsidR="007C70DC" w:rsidRPr="00C72C81" w:rsidRDefault="007C70DC" w:rsidP="00C72C81">
      <w:pPr>
        <w:spacing w:after="0" w:line="360" w:lineRule="auto"/>
        <w:jc w:val="center"/>
        <w:rPr>
          <w:rFonts w:ascii="Times New Roman" w:hAnsi="Times New Roman" w:cs="Times New Roman"/>
          <w:b/>
          <w:sz w:val="24"/>
        </w:rPr>
      </w:pPr>
    </w:p>
    <w:p w:rsidR="007C70DC" w:rsidRPr="00C72C81" w:rsidRDefault="007C70DC" w:rsidP="00E62F24">
      <w:pPr>
        <w:spacing w:after="0"/>
        <w:jc w:val="center"/>
        <w:rPr>
          <w:rFonts w:ascii="Times New Roman" w:hAnsi="Times New Roman" w:cs="Times New Roman"/>
          <w:b/>
          <w:sz w:val="24"/>
        </w:rPr>
      </w:pPr>
    </w:p>
    <w:p w:rsidR="007C70DC" w:rsidRPr="00C72C81" w:rsidRDefault="007C70DC" w:rsidP="00E62F24">
      <w:pPr>
        <w:spacing w:after="0"/>
        <w:jc w:val="center"/>
        <w:rPr>
          <w:rFonts w:ascii="Times New Roman" w:hAnsi="Times New Roman" w:cs="Times New Roman"/>
          <w:b/>
          <w:sz w:val="24"/>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663203" w:rsidRDefault="00663203" w:rsidP="00E62F24">
      <w:pPr>
        <w:spacing w:after="0"/>
        <w:jc w:val="center"/>
        <w:rPr>
          <w:rFonts w:ascii="Times New Roman" w:hAnsi="Times New Roman" w:cs="Times New Roman"/>
          <w:b/>
          <w:sz w:val="28"/>
        </w:rPr>
      </w:pPr>
    </w:p>
    <w:p w:rsidR="007C70DC" w:rsidRDefault="007C70DC" w:rsidP="00E62F24">
      <w:pPr>
        <w:spacing w:after="0"/>
        <w:jc w:val="center"/>
        <w:rPr>
          <w:rFonts w:ascii="Times New Roman" w:hAnsi="Times New Roman" w:cs="Times New Roman"/>
          <w:b/>
          <w:sz w:val="28"/>
        </w:rPr>
      </w:pPr>
    </w:p>
    <w:p w:rsidR="00A8446B" w:rsidRDefault="00E62F24" w:rsidP="00E62F24">
      <w:pPr>
        <w:spacing w:after="0"/>
        <w:jc w:val="center"/>
        <w:rPr>
          <w:rFonts w:ascii="Times New Roman" w:hAnsi="Times New Roman" w:cs="Times New Roman"/>
          <w:b/>
          <w:sz w:val="28"/>
        </w:rPr>
      </w:pPr>
      <w:r>
        <w:rPr>
          <w:rFonts w:ascii="Times New Roman" w:hAnsi="Times New Roman" w:cs="Times New Roman"/>
          <w:b/>
          <w:sz w:val="28"/>
        </w:rPr>
        <w:lastRenderedPageBreak/>
        <w:t>Введение</w:t>
      </w:r>
    </w:p>
    <w:p w:rsidR="007276B9" w:rsidRPr="00917282" w:rsidRDefault="00E62F24" w:rsidP="00643A07">
      <w:pPr>
        <w:spacing w:after="0" w:line="360" w:lineRule="auto"/>
        <w:jc w:val="both"/>
        <w:rPr>
          <w:rFonts w:ascii="Times New Roman" w:hAnsi="Times New Roman" w:cs="Times New Roman"/>
          <w:sz w:val="24"/>
        </w:rPr>
      </w:pPr>
      <w:r w:rsidRPr="00917282">
        <w:rPr>
          <w:rFonts w:ascii="Times New Roman" w:hAnsi="Times New Roman" w:cs="Times New Roman"/>
          <w:b/>
          <w:sz w:val="24"/>
        </w:rPr>
        <w:t xml:space="preserve">Актуальность.  </w:t>
      </w:r>
      <w:r w:rsidRPr="00917282">
        <w:rPr>
          <w:rFonts w:ascii="Times New Roman" w:hAnsi="Times New Roman" w:cs="Times New Roman"/>
          <w:sz w:val="24"/>
        </w:rPr>
        <w:t xml:space="preserve">Дом-музей, посвященный жизни и творчеству одного из ведущих немецких скульпторов первой половины XX века Германа Брахерта (1890-1972 гг.), был открыт в 1993 году в поселке </w:t>
      </w:r>
      <w:proofErr w:type="gramStart"/>
      <w:r w:rsidRPr="00917282">
        <w:rPr>
          <w:rFonts w:ascii="Times New Roman" w:hAnsi="Times New Roman" w:cs="Times New Roman"/>
          <w:sz w:val="24"/>
        </w:rPr>
        <w:t>Отрадное</w:t>
      </w:r>
      <w:proofErr w:type="gramEnd"/>
      <w:r w:rsidRPr="00917282">
        <w:rPr>
          <w:rFonts w:ascii="Times New Roman" w:hAnsi="Times New Roman" w:cs="Times New Roman"/>
          <w:sz w:val="24"/>
        </w:rPr>
        <w:t xml:space="preserve"> Светлогорского городского округа (в бывшем Георгенсвальде). Музей расположен в живописном месте на берегу Балтийского моря в некогда загородном доме семьи Брахертов, где скульптор жил и творил в течение одиннадцати лет (с 1933 по 1944 гг.).</w:t>
      </w:r>
      <w:r w:rsidR="00AF7293" w:rsidRPr="00917282">
        <w:rPr>
          <w:rFonts w:ascii="Times New Roman" w:hAnsi="Times New Roman" w:cs="Times New Roman"/>
          <w:sz w:val="24"/>
        </w:rPr>
        <w:t xml:space="preserve"> Долгие годы по крупицам собирались сведения о жизни Германа Брахерта, приобретались его работы. В фондах музея - документы, письма и фотографии из семейного архива художника, оригинальные медные гравюры, большое количество медалей из бронзы, совершенные работы из янтаря.</w:t>
      </w:r>
      <w:r w:rsidR="007276B9" w:rsidRPr="00917282">
        <w:rPr>
          <w:rFonts w:ascii="Times New Roman" w:hAnsi="Times New Roman" w:cs="Times New Roman"/>
          <w:sz w:val="24"/>
        </w:rPr>
        <w:t xml:space="preserve"> Жемчужиной коллекции являются подлинные произведения скульптора, открывающие все грани таланта мастера. Музейное собрание уникально, поскольку большая часть творческого наследия Брахерта была утрачена в военные и послевоенные годы.</w:t>
      </w:r>
      <w:r w:rsidR="00E43E1E">
        <w:rPr>
          <w:rFonts w:ascii="Times New Roman" w:hAnsi="Times New Roman" w:cs="Times New Roman"/>
          <w:sz w:val="24"/>
        </w:rPr>
        <w:t xml:space="preserve"> (Приложение 1)</w:t>
      </w:r>
    </w:p>
    <w:p w:rsidR="00E62F24" w:rsidRPr="00917282" w:rsidRDefault="00A44C0E" w:rsidP="00643A07">
      <w:pPr>
        <w:spacing w:after="0" w:line="360" w:lineRule="auto"/>
        <w:jc w:val="both"/>
        <w:rPr>
          <w:rFonts w:ascii="Times New Roman" w:hAnsi="Times New Roman" w:cs="Times New Roman"/>
          <w:sz w:val="24"/>
        </w:rPr>
      </w:pPr>
      <w:r w:rsidRPr="00917282">
        <w:rPr>
          <w:rFonts w:ascii="Times New Roman" w:hAnsi="Times New Roman" w:cs="Times New Roman"/>
          <w:sz w:val="24"/>
        </w:rPr>
        <w:t xml:space="preserve">         </w:t>
      </w:r>
      <w:r w:rsidR="00AF7293" w:rsidRPr="00917282">
        <w:rPr>
          <w:rFonts w:ascii="Times New Roman" w:hAnsi="Times New Roman" w:cs="Times New Roman"/>
          <w:sz w:val="24"/>
        </w:rPr>
        <w:t xml:space="preserve"> </w:t>
      </w:r>
      <w:proofErr w:type="gramStart"/>
      <w:r w:rsidR="003B5620" w:rsidRPr="00917282">
        <w:rPr>
          <w:rFonts w:ascii="Times New Roman" w:hAnsi="Times New Roman" w:cs="Times New Roman"/>
          <w:sz w:val="24"/>
        </w:rPr>
        <w:t>Из произведений «кёнигсбергского периода» творчества скульптора в Калининграде сохранили</w:t>
      </w:r>
      <w:r w:rsidRPr="00917282">
        <w:rPr>
          <w:rFonts w:ascii="Times New Roman" w:hAnsi="Times New Roman" w:cs="Times New Roman"/>
          <w:sz w:val="24"/>
        </w:rPr>
        <w:t>сь</w:t>
      </w:r>
      <w:r w:rsidR="001454F6" w:rsidRPr="00917282">
        <w:rPr>
          <w:rFonts w:ascii="Times New Roman" w:hAnsi="Times New Roman" w:cs="Times New Roman"/>
          <w:sz w:val="24"/>
        </w:rPr>
        <w:t xml:space="preserve"> три</w:t>
      </w:r>
      <w:r w:rsidR="009877E2">
        <w:rPr>
          <w:rFonts w:ascii="Times New Roman" w:hAnsi="Times New Roman" w:cs="Times New Roman"/>
          <w:sz w:val="24"/>
        </w:rPr>
        <w:t xml:space="preserve">  работы мастера:   барельеф</w:t>
      </w:r>
      <w:r w:rsidR="003B5620" w:rsidRPr="00917282">
        <w:rPr>
          <w:rFonts w:ascii="Times New Roman" w:hAnsi="Times New Roman" w:cs="Times New Roman"/>
          <w:sz w:val="24"/>
        </w:rPr>
        <w:t xml:space="preserve"> «Марка Дома техники» на здании торгово-развлекательного центра «Эпицентр» (со стороны улицы пр.</w:t>
      </w:r>
      <w:proofErr w:type="gramEnd"/>
      <w:r w:rsidR="003B5620" w:rsidRPr="00917282">
        <w:rPr>
          <w:rFonts w:ascii="Times New Roman" w:hAnsi="Times New Roman" w:cs="Times New Roman"/>
          <w:sz w:val="24"/>
        </w:rPr>
        <w:t xml:space="preserve"> </w:t>
      </w:r>
      <w:proofErr w:type="gramStart"/>
      <w:r w:rsidR="003B5620" w:rsidRPr="00917282">
        <w:rPr>
          <w:rFonts w:ascii="Times New Roman" w:hAnsi="Times New Roman" w:cs="Times New Roman"/>
          <w:sz w:val="24"/>
        </w:rPr>
        <w:t xml:space="preserve">Баранова), декоративное оформление двери бывшего Финансового управления Кёнигсберга, сейчас </w:t>
      </w:r>
      <w:r w:rsidRPr="00917282">
        <w:rPr>
          <w:rFonts w:ascii="Times New Roman" w:hAnsi="Times New Roman" w:cs="Times New Roman"/>
          <w:sz w:val="24"/>
        </w:rPr>
        <w:t>- здание Правительства Калининградской области</w:t>
      </w:r>
      <w:r w:rsidR="003B5620" w:rsidRPr="00917282">
        <w:rPr>
          <w:rFonts w:ascii="Times New Roman" w:hAnsi="Times New Roman" w:cs="Times New Roman"/>
          <w:sz w:val="24"/>
        </w:rPr>
        <w:t xml:space="preserve"> на улице Д. Донского, 1. и рельеф на здании почты напротив Южного вокзала, по всей видимости</w:t>
      </w:r>
      <w:r w:rsidR="00C37C46">
        <w:rPr>
          <w:rFonts w:ascii="Times New Roman" w:hAnsi="Times New Roman" w:cs="Times New Roman"/>
          <w:sz w:val="24"/>
        </w:rPr>
        <w:t xml:space="preserve">, </w:t>
      </w:r>
      <w:r w:rsidR="003B5620" w:rsidRPr="00917282">
        <w:rPr>
          <w:rFonts w:ascii="Times New Roman" w:hAnsi="Times New Roman" w:cs="Times New Roman"/>
          <w:sz w:val="24"/>
        </w:rPr>
        <w:t xml:space="preserve"> рельеф рассказывает о работе почты Кёнигсберга.</w:t>
      </w:r>
      <w:proofErr w:type="gramEnd"/>
      <w:r w:rsidR="003B5620" w:rsidRPr="00917282">
        <w:rPr>
          <w:rFonts w:ascii="Times New Roman" w:hAnsi="Times New Roman" w:cs="Times New Roman"/>
          <w:sz w:val="24"/>
        </w:rPr>
        <w:t xml:space="preserve"> (Приложение  </w:t>
      </w:r>
      <w:r w:rsidR="00E43E1E">
        <w:rPr>
          <w:rFonts w:ascii="Times New Roman" w:hAnsi="Times New Roman" w:cs="Times New Roman"/>
          <w:sz w:val="24"/>
        </w:rPr>
        <w:t>2,3</w:t>
      </w:r>
      <w:r w:rsidR="003B5620" w:rsidRPr="00917282">
        <w:rPr>
          <w:rFonts w:ascii="Times New Roman" w:hAnsi="Times New Roman" w:cs="Times New Roman"/>
          <w:sz w:val="24"/>
        </w:rPr>
        <w:t>). П</w:t>
      </w:r>
      <w:r w:rsidR="00AF7293" w:rsidRPr="00917282">
        <w:rPr>
          <w:rFonts w:ascii="Times New Roman" w:hAnsi="Times New Roman" w:cs="Times New Roman"/>
          <w:sz w:val="24"/>
        </w:rPr>
        <w:t>роменад г. Светлогорска украшает бронзовая «Нимфа» Германа Брахерта, в лиственничном парке находится копия «Несущая воду». В Калинингра</w:t>
      </w:r>
      <w:r w:rsidR="003B5620" w:rsidRPr="00917282">
        <w:rPr>
          <w:rFonts w:ascii="Times New Roman" w:hAnsi="Times New Roman" w:cs="Times New Roman"/>
          <w:sz w:val="24"/>
        </w:rPr>
        <w:t>дском музее изобразительных искусств находятся копии «Несущая воду» и «Деметра».</w:t>
      </w:r>
      <w:r w:rsidRPr="00917282">
        <w:rPr>
          <w:rFonts w:ascii="Times New Roman" w:hAnsi="Times New Roman" w:cs="Times New Roman"/>
          <w:sz w:val="24"/>
        </w:rPr>
        <w:t xml:space="preserve"> (Приложение </w:t>
      </w:r>
      <w:r w:rsidR="00FA62EB">
        <w:rPr>
          <w:rFonts w:ascii="Times New Roman" w:hAnsi="Times New Roman" w:cs="Times New Roman"/>
          <w:sz w:val="24"/>
        </w:rPr>
        <w:t>9</w:t>
      </w:r>
      <w:r w:rsidRPr="00917282">
        <w:rPr>
          <w:rFonts w:ascii="Times New Roman" w:hAnsi="Times New Roman" w:cs="Times New Roman"/>
          <w:sz w:val="24"/>
        </w:rPr>
        <w:t>).</w:t>
      </w:r>
    </w:p>
    <w:p w:rsidR="00AF7293" w:rsidRPr="00917282" w:rsidRDefault="00AF7293" w:rsidP="00643A07">
      <w:pPr>
        <w:spacing w:after="0" w:line="360" w:lineRule="auto"/>
        <w:jc w:val="both"/>
        <w:rPr>
          <w:rFonts w:ascii="Times New Roman" w:hAnsi="Times New Roman" w:cs="Times New Roman"/>
          <w:sz w:val="24"/>
        </w:rPr>
      </w:pPr>
      <w:r w:rsidRPr="00917282">
        <w:rPr>
          <w:rFonts w:ascii="Times New Roman" w:hAnsi="Times New Roman" w:cs="Times New Roman"/>
          <w:b/>
          <w:sz w:val="24"/>
        </w:rPr>
        <w:t>Проблема.</w:t>
      </w:r>
      <w:r w:rsidR="007276B9" w:rsidRPr="00917282">
        <w:rPr>
          <w:rFonts w:ascii="Times New Roman" w:hAnsi="Times New Roman" w:cs="Times New Roman"/>
          <w:sz w:val="24"/>
        </w:rPr>
        <w:t xml:space="preserve"> После прихода нацистов к власти в 1933 году творчество Германа Брахерта было признано «выродившимся» и «дегенеративным». Работы скульптора изымались из собраний Королевского замка и других экспозиций, убирались из городской среды.</w:t>
      </w:r>
      <w:r w:rsidR="00643A07" w:rsidRPr="00917282">
        <w:rPr>
          <w:rFonts w:ascii="Times New Roman" w:hAnsi="Times New Roman" w:cs="Times New Roman"/>
          <w:sz w:val="24"/>
        </w:rPr>
        <w:t xml:space="preserve"> После штурма Кёнигсберга,</w:t>
      </w:r>
      <w:r w:rsidR="007276B9" w:rsidRPr="00917282">
        <w:rPr>
          <w:rFonts w:ascii="Times New Roman" w:hAnsi="Times New Roman" w:cs="Times New Roman"/>
          <w:sz w:val="24"/>
        </w:rPr>
        <w:t xml:space="preserve"> </w:t>
      </w:r>
      <w:r w:rsidR="00643A07" w:rsidRPr="00917282">
        <w:rPr>
          <w:rFonts w:ascii="Times New Roman" w:hAnsi="Times New Roman" w:cs="Times New Roman"/>
          <w:sz w:val="24"/>
        </w:rPr>
        <w:t>в</w:t>
      </w:r>
      <w:r w:rsidR="00E66265" w:rsidRPr="00917282">
        <w:rPr>
          <w:rFonts w:ascii="Times New Roman" w:hAnsi="Times New Roman" w:cs="Times New Roman"/>
          <w:sz w:val="24"/>
        </w:rPr>
        <w:t xml:space="preserve"> послевоенное время работы </w:t>
      </w:r>
      <w:r w:rsidR="00790057" w:rsidRPr="00917282">
        <w:rPr>
          <w:rFonts w:ascii="Times New Roman" w:hAnsi="Times New Roman" w:cs="Times New Roman"/>
          <w:sz w:val="24"/>
        </w:rPr>
        <w:t xml:space="preserve">Г. </w:t>
      </w:r>
      <w:r w:rsidR="00E66265" w:rsidRPr="00917282">
        <w:rPr>
          <w:rFonts w:ascii="Times New Roman" w:hAnsi="Times New Roman" w:cs="Times New Roman"/>
          <w:sz w:val="24"/>
        </w:rPr>
        <w:t>Брахерта были утрачены.</w:t>
      </w:r>
    </w:p>
    <w:p w:rsidR="00E62F24" w:rsidRPr="00917282" w:rsidRDefault="00E66265" w:rsidP="00643A07">
      <w:pPr>
        <w:spacing w:after="0" w:line="360" w:lineRule="auto"/>
        <w:jc w:val="both"/>
        <w:rPr>
          <w:rFonts w:ascii="Times New Roman" w:hAnsi="Times New Roman" w:cs="Times New Roman"/>
          <w:sz w:val="24"/>
        </w:rPr>
      </w:pPr>
      <w:r w:rsidRPr="00917282">
        <w:rPr>
          <w:rFonts w:ascii="Times New Roman" w:hAnsi="Times New Roman" w:cs="Times New Roman"/>
          <w:b/>
          <w:sz w:val="24"/>
        </w:rPr>
        <w:t xml:space="preserve">Цель. </w:t>
      </w:r>
      <w:r w:rsidR="00106811">
        <w:rPr>
          <w:rFonts w:ascii="Times New Roman" w:hAnsi="Times New Roman" w:cs="Times New Roman"/>
          <w:sz w:val="24"/>
        </w:rPr>
        <w:t>Исследовать скульптуру</w:t>
      </w:r>
      <w:r w:rsidRPr="00917282">
        <w:rPr>
          <w:rFonts w:ascii="Times New Roman" w:hAnsi="Times New Roman" w:cs="Times New Roman"/>
          <w:sz w:val="24"/>
        </w:rPr>
        <w:t xml:space="preserve"> кёнигсбергского творч</w:t>
      </w:r>
      <w:r w:rsidR="00FA51A9">
        <w:rPr>
          <w:rFonts w:ascii="Times New Roman" w:hAnsi="Times New Roman" w:cs="Times New Roman"/>
          <w:sz w:val="24"/>
        </w:rPr>
        <w:t>еского периода Германа Брахерта</w:t>
      </w:r>
      <w:r w:rsidR="00F35826">
        <w:rPr>
          <w:rFonts w:ascii="Times New Roman" w:hAnsi="Times New Roman" w:cs="Times New Roman"/>
          <w:sz w:val="24"/>
        </w:rPr>
        <w:t xml:space="preserve"> и выяснить</w:t>
      </w:r>
      <w:r w:rsidR="00CF61A0">
        <w:rPr>
          <w:rFonts w:ascii="Times New Roman" w:hAnsi="Times New Roman" w:cs="Times New Roman"/>
          <w:sz w:val="24"/>
        </w:rPr>
        <w:t>, в каком стиле работал</w:t>
      </w:r>
      <w:r w:rsidR="00106811">
        <w:rPr>
          <w:rFonts w:ascii="Times New Roman" w:hAnsi="Times New Roman" w:cs="Times New Roman"/>
          <w:sz w:val="24"/>
        </w:rPr>
        <w:t xml:space="preserve"> мастер</w:t>
      </w:r>
      <w:r w:rsidR="00BB5056">
        <w:rPr>
          <w:rFonts w:ascii="Times New Roman" w:hAnsi="Times New Roman" w:cs="Times New Roman"/>
          <w:sz w:val="24"/>
        </w:rPr>
        <w:t>.</w:t>
      </w:r>
    </w:p>
    <w:p w:rsidR="00D678D0" w:rsidRPr="00917282" w:rsidRDefault="00D678D0" w:rsidP="00643A07">
      <w:pPr>
        <w:spacing w:after="0" w:line="360" w:lineRule="auto"/>
        <w:jc w:val="both"/>
        <w:rPr>
          <w:rFonts w:ascii="Times New Roman" w:hAnsi="Times New Roman" w:cs="Times New Roman"/>
          <w:b/>
          <w:sz w:val="24"/>
        </w:rPr>
      </w:pPr>
      <w:r w:rsidRPr="00917282">
        <w:rPr>
          <w:rFonts w:ascii="Times New Roman" w:hAnsi="Times New Roman" w:cs="Times New Roman"/>
          <w:b/>
          <w:sz w:val="24"/>
        </w:rPr>
        <w:t>Задачи:</w:t>
      </w:r>
    </w:p>
    <w:p w:rsidR="00D678D0" w:rsidRDefault="00571D9A" w:rsidP="00D678D0">
      <w:pPr>
        <w:pStyle w:val="a4"/>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Выяснить местонахождение сохранившихся работ</w:t>
      </w:r>
      <w:r w:rsidR="00FA51A9">
        <w:rPr>
          <w:rFonts w:ascii="Times New Roman" w:hAnsi="Times New Roman" w:cs="Times New Roman"/>
          <w:sz w:val="24"/>
        </w:rPr>
        <w:t xml:space="preserve"> Г. Брахерта, которые включены в городскую среду</w:t>
      </w:r>
      <w:r w:rsidR="00D678D0" w:rsidRPr="00917282">
        <w:rPr>
          <w:rFonts w:ascii="Times New Roman" w:hAnsi="Times New Roman" w:cs="Times New Roman"/>
          <w:sz w:val="24"/>
        </w:rPr>
        <w:t>;</w:t>
      </w:r>
    </w:p>
    <w:p w:rsidR="00F35826" w:rsidRPr="00F35826" w:rsidRDefault="00F35826" w:rsidP="00F35826">
      <w:pPr>
        <w:pStyle w:val="a4"/>
        <w:numPr>
          <w:ilvl w:val="0"/>
          <w:numId w:val="4"/>
        </w:numPr>
        <w:rPr>
          <w:rFonts w:ascii="Times New Roman" w:hAnsi="Times New Roman" w:cs="Times New Roman"/>
          <w:sz w:val="24"/>
        </w:rPr>
      </w:pPr>
      <w:r w:rsidRPr="00F35826">
        <w:rPr>
          <w:rFonts w:ascii="Times New Roman" w:hAnsi="Times New Roman" w:cs="Times New Roman"/>
          <w:sz w:val="24"/>
        </w:rPr>
        <w:t>С помощью специальной литературы и интернет источников найти утраченную скульптуру Германа Брахерта;</w:t>
      </w:r>
    </w:p>
    <w:p w:rsidR="00D678D0" w:rsidRPr="00917282" w:rsidRDefault="0026464C" w:rsidP="00D678D0">
      <w:pPr>
        <w:pStyle w:val="a4"/>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Выясн</w:t>
      </w:r>
      <w:r w:rsidR="0062335A">
        <w:rPr>
          <w:rFonts w:ascii="Times New Roman" w:hAnsi="Times New Roman" w:cs="Times New Roman"/>
          <w:sz w:val="24"/>
        </w:rPr>
        <w:t>ить, какие работы относились к к</w:t>
      </w:r>
      <w:r>
        <w:rPr>
          <w:rFonts w:ascii="Times New Roman" w:hAnsi="Times New Roman" w:cs="Times New Roman"/>
          <w:sz w:val="24"/>
        </w:rPr>
        <w:t>ёнигсбергскому периоду, а какие созданы в Георгенсвальде</w:t>
      </w:r>
      <w:r w:rsidR="00D678D0" w:rsidRPr="00917282">
        <w:rPr>
          <w:rFonts w:ascii="Times New Roman" w:hAnsi="Times New Roman" w:cs="Times New Roman"/>
          <w:sz w:val="24"/>
        </w:rPr>
        <w:t>;</w:t>
      </w:r>
    </w:p>
    <w:p w:rsidR="00EC55B0" w:rsidRDefault="00D678D0" w:rsidP="00EC55B0">
      <w:pPr>
        <w:pStyle w:val="a4"/>
        <w:numPr>
          <w:ilvl w:val="0"/>
          <w:numId w:val="4"/>
        </w:numPr>
        <w:spacing w:after="0" w:line="360" w:lineRule="auto"/>
        <w:jc w:val="both"/>
        <w:rPr>
          <w:rFonts w:ascii="Times New Roman" w:hAnsi="Times New Roman" w:cs="Times New Roman"/>
          <w:sz w:val="24"/>
        </w:rPr>
      </w:pPr>
      <w:r w:rsidRPr="00917282">
        <w:rPr>
          <w:rFonts w:ascii="Times New Roman" w:hAnsi="Times New Roman" w:cs="Times New Roman"/>
          <w:sz w:val="24"/>
        </w:rPr>
        <w:lastRenderedPageBreak/>
        <w:t>Сделать анализ худож</w:t>
      </w:r>
      <w:r w:rsidR="002120DE">
        <w:rPr>
          <w:rFonts w:ascii="Times New Roman" w:hAnsi="Times New Roman" w:cs="Times New Roman"/>
          <w:sz w:val="24"/>
        </w:rPr>
        <w:t>ественных произведений и выводы;</w:t>
      </w:r>
    </w:p>
    <w:p w:rsidR="00EC55B0" w:rsidRPr="00917282" w:rsidRDefault="00EC55B0" w:rsidP="00A10CDC">
      <w:pPr>
        <w:pStyle w:val="ac"/>
        <w:spacing w:before="0" w:beforeAutospacing="0" w:after="0" w:afterAutospacing="0" w:line="360" w:lineRule="auto"/>
        <w:jc w:val="both"/>
        <w:rPr>
          <w:rFonts w:eastAsiaTheme="minorEastAsia"/>
        </w:rPr>
      </w:pPr>
      <w:r w:rsidRPr="00917282">
        <w:rPr>
          <w:b/>
        </w:rPr>
        <w:t xml:space="preserve">Гипотеза. </w:t>
      </w:r>
      <w:r w:rsidR="0098569C" w:rsidRPr="00917282">
        <w:t xml:space="preserve">Предполагаю, что </w:t>
      </w:r>
      <w:r w:rsidR="0098569C" w:rsidRPr="00917282">
        <w:rPr>
          <w:rFonts w:eastAsia="+mn-ea"/>
          <w:color w:val="000000"/>
          <w:kern w:val="24"/>
          <w:szCs w:val="40"/>
        </w:rPr>
        <w:t xml:space="preserve"> в творчестве</w:t>
      </w:r>
      <w:r w:rsidR="00712999">
        <w:rPr>
          <w:rFonts w:eastAsia="+mn-ea"/>
          <w:color w:val="000000"/>
          <w:kern w:val="24"/>
          <w:szCs w:val="40"/>
        </w:rPr>
        <w:t xml:space="preserve"> </w:t>
      </w:r>
      <w:r w:rsidR="004C5902" w:rsidRPr="00917282">
        <w:rPr>
          <w:rFonts w:eastAsia="+mn-ea"/>
          <w:color w:val="000000"/>
          <w:kern w:val="24"/>
          <w:szCs w:val="40"/>
        </w:rPr>
        <w:t xml:space="preserve"> </w:t>
      </w:r>
      <w:r w:rsidR="0098569C" w:rsidRPr="00917282">
        <w:rPr>
          <w:rFonts w:eastAsia="+mn-ea"/>
          <w:color w:val="000000"/>
          <w:kern w:val="24"/>
          <w:szCs w:val="40"/>
        </w:rPr>
        <w:t>Г.</w:t>
      </w:r>
      <w:r w:rsidR="007C70DC" w:rsidRPr="00917282">
        <w:rPr>
          <w:rFonts w:eastAsia="+mn-ea"/>
          <w:color w:val="000000"/>
          <w:kern w:val="24"/>
          <w:szCs w:val="40"/>
        </w:rPr>
        <w:t xml:space="preserve"> </w:t>
      </w:r>
      <w:r w:rsidR="004C5902" w:rsidRPr="00917282">
        <w:rPr>
          <w:rFonts w:eastAsia="+mn-ea"/>
          <w:color w:val="000000"/>
          <w:kern w:val="24"/>
          <w:szCs w:val="40"/>
        </w:rPr>
        <w:t>Брахерта прослеживается связь античности и модерна.</w:t>
      </w:r>
      <w:r w:rsidR="008C41B6" w:rsidRPr="00917282">
        <w:rPr>
          <w:rFonts w:eastAsia="+mn-ea"/>
          <w:color w:val="000000"/>
          <w:kern w:val="24"/>
          <w:szCs w:val="40"/>
        </w:rPr>
        <w:t xml:space="preserve"> Германия пережила один из самых трагичных периодов своей истории. Нацизм уничтожал все прогрессивн</w:t>
      </w:r>
      <w:r w:rsidR="0098569C" w:rsidRPr="00917282">
        <w:rPr>
          <w:rFonts w:eastAsia="+mn-ea"/>
          <w:color w:val="000000"/>
          <w:kern w:val="24"/>
          <w:szCs w:val="40"/>
        </w:rPr>
        <w:t xml:space="preserve">ое в немецком искусстве. </w:t>
      </w:r>
      <w:r w:rsidR="0026563E">
        <w:rPr>
          <w:rFonts w:eastAsia="+mn-ea"/>
          <w:color w:val="000000"/>
          <w:kern w:val="24"/>
          <w:szCs w:val="40"/>
        </w:rPr>
        <w:t xml:space="preserve"> Нацистский режим  принимает</w:t>
      </w:r>
      <w:r w:rsidR="008C41B6" w:rsidRPr="00917282">
        <w:rPr>
          <w:rFonts w:eastAsia="+mn-ea"/>
          <w:color w:val="000000"/>
          <w:kern w:val="24"/>
          <w:szCs w:val="40"/>
        </w:rPr>
        <w:t xml:space="preserve"> меры к уничтожению от</w:t>
      </w:r>
      <w:r w:rsidR="00137161" w:rsidRPr="00917282">
        <w:rPr>
          <w:rFonts w:eastAsia="+mn-ea"/>
          <w:color w:val="000000"/>
          <w:kern w:val="24"/>
          <w:szCs w:val="40"/>
        </w:rPr>
        <w:t>в</w:t>
      </w:r>
      <w:r w:rsidR="0026563E">
        <w:rPr>
          <w:rFonts w:eastAsia="+mn-ea"/>
          <w:color w:val="000000"/>
          <w:kern w:val="24"/>
          <w:szCs w:val="40"/>
        </w:rPr>
        <w:t>ергаемого им искусства,</w:t>
      </w:r>
      <w:r w:rsidR="0098569C" w:rsidRPr="00917282">
        <w:rPr>
          <w:rFonts w:eastAsia="+mn-ea"/>
          <w:color w:val="000000"/>
          <w:kern w:val="24"/>
          <w:szCs w:val="40"/>
        </w:rPr>
        <w:t xml:space="preserve"> что повлияло на творчество скульптора.</w:t>
      </w:r>
      <w:r w:rsidR="00A10CDC" w:rsidRPr="00917282">
        <w:rPr>
          <w:rFonts w:eastAsia="+mn-ea"/>
          <w:color w:val="000000"/>
          <w:kern w:val="24"/>
          <w:szCs w:val="40"/>
        </w:rPr>
        <w:t xml:space="preserve"> </w:t>
      </w:r>
      <w:r w:rsidR="008C41B6" w:rsidRPr="00917282">
        <w:t>Герман Брахерт мог бы успешно творить в Штутгарте, всё же он приехал в Кёнигсберг</w:t>
      </w:r>
      <w:r w:rsidR="004C5902" w:rsidRPr="00917282">
        <w:t>.</w:t>
      </w:r>
      <w:r w:rsidR="008C41B6" w:rsidRPr="00917282">
        <w:rPr>
          <w:rFonts w:eastAsiaTheme="minorEastAsia"/>
        </w:rPr>
        <w:t xml:space="preserve"> Здесь были развиты металлургическая промышленность и железнодорожное машиностроение, стекольное, фарфоровое, янтарное, текстильное </w:t>
      </w:r>
      <w:r w:rsidR="0026563E">
        <w:rPr>
          <w:rFonts w:eastAsiaTheme="minorEastAsia"/>
        </w:rPr>
        <w:t xml:space="preserve">производства. </w:t>
      </w:r>
    </w:p>
    <w:p w:rsidR="00D31370" w:rsidRPr="00917282" w:rsidRDefault="00D31370" w:rsidP="00A10CDC">
      <w:pPr>
        <w:pStyle w:val="ac"/>
        <w:spacing w:before="0" w:beforeAutospacing="0" w:after="0" w:afterAutospacing="0" w:line="360" w:lineRule="auto"/>
        <w:jc w:val="both"/>
        <w:rPr>
          <w:rFonts w:eastAsiaTheme="minorEastAsia"/>
        </w:rPr>
      </w:pPr>
      <w:r w:rsidRPr="00917282">
        <w:rPr>
          <w:rFonts w:eastAsiaTheme="minorEastAsia"/>
          <w:b/>
        </w:rPr>
        <w:t xml:space="preserve">Объект исследования. </w:t>
      </w:r>
      <w:r w:rsidR="009877E2">
        <w:rPr>
          <w:rFonts w:eastAsiaTheme="minorEastAsia"/>
        </w:rPr>
        <w:t xml:space="preserve"> Жизнь и т</w:t>
      </w:r>
      <w:r w:rsidR="000609A8">
        <w:rPr>
          <w:rFonts w:eastAsiaTheme="minorEastAsia"/>
        </w:rPr>
        <w:t xml:space="preserve">ворчество </w:t>
      </w:r>
      <w:r w:rsidR="007C70DC" w:rsidRPr="00917282">
        <w:rPr>
          <w:rFonts w:eastAsiaTheme="minorEastAsia"/>
        </w:rPr>
        <w:t xml:space="preserve"> Г. </w:t>
      </w:r>
      <w:r w:rsidR="000609A8">
        <w:rPr>
          <w:rFonts w:eastAsiaTheme="minorEastAsia"/>
        </w:rPr>
        <w:t>Брахерта в Кёнигсберге и Георгенсвальде.</w:t>
      </w:r>
    </w:p>
    <w:p w:rsidR="00D31370" w:rsidRPr="00917282" w:rsidRDefault="00D31370" w:rsidP="00A10CDC">
      <w:pPr>
        <w:pStyle w:val="ac"/>
        <w:spacing w:before="0" w:beforeAutospacing="0" w:after="0" w:afterAutospacing="0" w:line="360" w:lineRule="auto"/>
        <w:jc w:val="both"/>
      </w:pPr>
      <w:r w:rsidRPr="00917282">
        <w:rPr>
          <w:b/>
        </w:rPr>
        <w:t xml:space="preserve">Предмет исследования. </w:t>
      </w:r>
      <w:r w:rsidRPr="00917282">
        <w:t>Ску</w:t>
      </w:r>
      <w:r w:rsidR="00A3741F">
        <w:t>льптура кёни</w:t>
      </w:r>
      <w:r w:rsidR="009B774D">
        <w:t>гсбергского периода, её сохранность и стилизация.</w:t>
      </w:r>
    </w:p>
    <w:p w:rsidR="00D31370" w:rsidRPr="00917282" w:rsidRDefault="00D31370" w:rsidP="00A10CDC">
      <w:pPr>
        <w:pStyle w:val="ac"/>
        <w:spacing w:before="0" w:beforeAutospacing="0" w:after="0" w:afterAutospacing="0" w:line="360" w:lineRule="auto"/>
        <w:jc w:val="both"/>
      </w:pPr>
      <w:proofErr w:type="gramStart"/>
      <w:r w:rsidRPr="00917282">
        <w:rPr>
          <w:b/>
        </w:rPr>
        <w:t xml:space="preserve">Методы исследования: </w:t>
      </w:r>
      <w:r w:rsidR="00D91D21" w:rsidRPr="00D91D21">
        <w:t>посещение научной библиотеки</w:t>
      </w:r>
      <w:r w:rsidR="00D91D21">
        <w:t xml:space="preserve"> г. </w:t>
      </w:r>
      <w:proofErr w:type="spellStart"/>
      <w:r w:rsidR="00D91D21">
        <w:t>Клининграда</w:t>
      </w:r>
      <w:proofErr w:type="spellEnd"/>
      <w:r w:rsidR="00D91D21">
        <w:t>,</w:t>
      </w:r>
      <w:r w:rsidR="00D91D21" w:rsidRPr="00D91D21">
        <w:t xml:space="preserve"> </w:t>
      </w:r>
      <w:r w:rsidRPr="00917282">
        <w:t xml:space="preserve">изучение литературных источников и интернет сайтов, беседа с научным сотрудником музея изобразительных искусств Иванковым В., посещение Дома – музея </w:t>
      </w:r>
      <w:r w:rsidR="00A3741F">
        <w:t>Брахерта</w:t>
      </w:r>
      <w:r w:rsidRPr="00917282">
        <w:t xml:space="preserve"> в Отрадном,</w:t>
      </w:r>
      <w:r w:rsidR="00A3741F">
        <w:t xml:space="preserve"> интервьюирование,</w:t>
      </w:r>
      <w:r w:rsidRPr="00917282">
        <w:t xml:space="preserve"> поездка в Светлогорск и Калининград в пои</w:t>
      </w:r>
      <w:r w:rsidR="00A11C60">
        <w:t>ске скульптуры Германа Брахерта,</w:t>
      </w:r>
      <w:r w:rsidR="00A11C60" w:rsidRPr="00A11C60">
        <w:t xml:space="preserve"> а</w:t>
      </w:r>
      <w:r w:rsidR="000545AA">
        <w:t>нализ скульптурных произведений, выводы.</w:t>
      </w:r>
      <w:proofErr w:type="gramEnd"/>
    </w:p>
    <w:p w:rsidR="00DF3BB2" w:rsidRDefault="00DF3BB2" w:rsidP="009D6F29">
      <w:pPr>
        <w:pStyle w:val="ac"/>
        <w:spacing w:before="0" w:beforeAutospacing="0" w:after="0" w:afterAutospacing="0" w:line="360" w:lineRule="auto"/>
        <w:jc w:val="both"/>
      </w:pPr>
      <w:r w:rsidRPr="00917282">
        <w:rPr>
          <w:b/>
        </w:rPr>
        <w:t>Научная н</w:t>
      </w:r>
      <w:r w:rsidR="0021024B">
        <w:rPr>
          <w:b/>
        </w:rPr>
        <w:t>овизна</w:t>
      </w:r>
      <w:r w:rsidRPr="00917282">
        <w:rPr>
          <w:b/>
        </w:rPr>
        <w:t>:</w:t>
      </w:r>
      <w:r w:rsidRPr="00917282">
        <w:t xml:space="preserve"> я хотела бы свой материал исследовательской работы и</w:t>
      </w:r>
      <w:r w:rsidR="00DA2F1F">
        <w:t>спользовать для музейных уроков и экскурсий.</w:t>
      </w:r>
      <w:r w:rsidRPr="00917282">
        <w:t xml:space="preserve"> Опубликовать работу в Музейном альманахе для школьников.</w:t>
      </w:r>
      <w:r w:rsidR="00692A06">
        <w:t xml:space="preserve"> </w:t>
      </w:r>
      <w:proofErr w:type="gramStart"/>
      <w:r w:rsidR="00692A06">
        <w:t>Свои работы, сделанные</w:t>
      </w:r>
      <w:r w:rsidR="00C55C65">
        <w:t xml:space="preserve"> из пластического материала</w:t>
      </w:r>
      <w:r w:rsidR="00692A06">
        <w:t xml:space="preserve"> по мотивам </w:t>
      </w:r>
      <w:r w:rsidR="00C55C65">
        <w:t>произведений Брахерта представить</w:t>
      </w:r>
      <w:r w:rsidR="00692A06">
        <w:t xml:space="preserve"> Дому – музею в Отрадном</w:t>
      </w:r>
      <w:r w:rsidR="00C55C65">
        <w:t xml:space="preserve"> на областном мероприятии «Ночь в музее»</w:t>
      </w:r>
      <w:r w:rsidR="00692A06">
        <w:t>.</w:t>
      </w:r>
      <w:proofErr w:type="gramEnd"/>
    </w:p>
    <w:p w:rsidR="009D6F29" w:rsidRPr="009D6F29" w:rsidRDefault="0021024B" w:rsidP="009D6F29">
      <w:pPr>
        <w:pStyle w:val="ac"/>
        <w:spacing w:before="0" w:beforeAutospacing="0" w:after="0" w:afterAutospacing="0" w:line="360" w:lineRule="auto"/>
        <w:jc w:val="both"/>
      </w:pPr>
      <w:r w:rsidRPr="009D6F29">
        <w:rPr>
          <w:b/>
        </w:rPr>
        <w:t>Практическая значимость:</w:t>
      </w:r>
      <w:r w:rsidR="009D6F29">
        <w:t xml:space="preserve"> </w:t>
      </w:r>
      <w:r w:rsidR="009D6F29" w:rsidRPr="009D6F29">
        <w:t>В 1998 году в музее состоялся симпозиум  скульпторов, который положил начало коллекции современной пластики. Творческое наследие Брахерта и окружающий музей природный ландшафт создают совершенно определенную среду, в которую органично вписались и современные произведения. Они установлены в музейном парке как результат дискуссии о скульптуре, которую</w:t>
      </w:r>
      <w:r w:rsidR="009D6F29">
        <w:t xml:space="preserve"> ведут молодые  скульпторы. </w:t>
      </w:r>
    </w:p>
    <w:p w:rsidR="00917282" w:rsidRDefault="009D6F29" w:rsidP="00A10CDC">
      <w:pPr>
        <w:pStyle w:val="ac"/>
        <w:spacing w:before="0" w:beforeAutospacing="0" w:after="0" w:afterAutospacing="0" w:line="360" w:lineRule="auto"/>
        <w:jc w:val="both"/>
      </w:pPr>
      <w:r w:rsidRPr="009D6F29">
        <w:rPr>
          <w:b/>
        </w:rPr>
        <w:t xml:space="preserve">        </w:t>
      </w:r>
      <w:r w:rsidR="00D723A5">
        <w:t>Для  написания</w:t>
      </w:r>
      <w:r w:rsidR="00306231">
        <w:t xml:space="preserve"> работы я использовала следующую литературу:</w:t>
      </w:r>
      <w:r w:rsidR="00306231" w:rsidRPr="00306231">
        <w:t xml:space="preserve"> Брахерт и современники. Материалы научных конференций. К 125-летию со дня рождения Г. Брахерта. Ст.  Ю.П. Маркин «Стилевая типология Германа Брахерта в официальном искусстве </w:t>
      </w:r>
      <w:r w:rsidR="00306231">
        <w:t>Германии  в 1920-1940гг»</w:t>
      </w:r>
      <w:r w:rsidR="00306231" w:rsidRPr="00306231">
        <w:t>; Ст. В.Х. Гильманов  «Искусство исцеления мира в тво</w:t>
      </w:r>
      <w:r w:rsidR="00306231">
        <w:t xml:space="preserve">рчестве Г. Брахерта»; </w:t>
      </w:r>
      <w:r w:rsidR="00306231" w:rsidRPr="00306231">
        <w:t>О.И. Белецкая «</w:t>
      </w:r>
      <w:proofErr w:type="gramStart"/>
      <w:r w:rsidR="00306231" w:rsidRPr="00306231">
        <w:t>Образ</w:t>
      </w:r>
      <w:proofErr w:type="gramEnd"/>
      <w:r w:rsidR="00306231" w:rsidRPr="00306231">
        <w:t xml:space="preserve"> про</w:t>
      </w:r>
      <w:r w:rsidR="00306231">
        <w:t>несённый сквозь жизнь»</w:t>
      </w:r>
      <w:r w:rsidR="00306231" w:rsidRPr="00306231">
        <w:t>; А.С. Саруль  «Л</w:t>
      </w:r>
      <w:r w:rsidR="00306231">
        <w:t>итьё Германа Брахерта»;</w:t>
      </w:r>
      <w:r w:rsidR="00306231" w:rsidRPr="00306231">
        <w:t xml:space="preserve"> В.И. Резчикова «Инновации Германа Брахерта в янтарной промышленн</w:t>
      </w:r>
      <w:r w:rsidR="00306231">
        <w:t>ости и дизайне»;</w:t>
      </w:r>
      <w:r w:rsidR="00306231" w:rsidRPr="00306231">
        <w:t xml:space="preserve"> Г.А. Акимова «Герман Брахерт и Кёнигсбергск</w:t>
      </w:r>
      <w:r w:rsidR="00306231">
        <w:t xml:space="preserve">ая скульптурная школа»; </w:t>
      </w:r>
      <w:r w:rsidR="00306231" w:rsidRPr="00306231">
        <w:t>О.В. Калугина «Герман Б</w:t>
      </w:r>
      <w:r w:rsidR="00306231">
        <w:t>рахерт и современники»;</w:t>
      </w:r>
      <w:r w:rsidR="00306231" w:rsidRPr="00306231">
        <w:t xml:space="preserve"> Н.Д. Кортунова «Антивоенная скульптура в творчестве Фрица Кремера и Германа Брахерта».</w:t>
      </w:r>
      <w:r w:rsidR="00306231">
        <w:t xml:space="preserve"> Дневники Мии Брахерт, Ст</w:t>
      </w:r>
      <w:r w:rsidR="00954C4F">
        <w:t xml:space="preserve">атьи </w:t>
      </w:r>
      <w:r w:rsidR="00306231">
        <w:t xml:space="preserve"> А. Саруль </w:t>
      </w:r>
      <w:r w:rsidR="00306231" w:rsidRPr="00306231">
        <w:t>«Дом – музей Германа Брахерта». Восточная Прусси</w:t>
      </w:r>
      <w:r w:rsidR="00306231">
        <w:t>я. История. Культура. Искусство», «Наше наследие»; Журнал Балтика за 2014г. интервью с искусствоведом И.Д. Чечотом и т.д.</w:t>
      </w:r>
    </w:p>
    <w:p w:rsidR="00E5508D" w:rsidRPr="00917282" w:rsidRDefault="00E5508D" w:rsidP="00E5508D">
      <w:pPr>
        <w:spacing w:after="0"/>
        <w:jc w:val="both"/>
        <w:rPr>
          <w:rFonts w:ascii="Times New Roman" w:hAnsi="Times New Roman" w:cs="Times New Roman"/>
          <w:b/>
          <w:sz w:val="24"/>
        </w:rPr>
      </w:pPr>
      <w:r w:rsidRPr="00917282">
        <w:rPr>
          <w:rFonts w:ascii="Times New Roman" w:hAnsi="Times New Roman" w:cs="Times New Roman"/>
          <w:b/>
          <w:sz w:val="24"/>
          <w:lang w:val="en-US"/>
        </w:rPr>
        <w:lastRenderedPageBreak/>
        <w:t>II</w:t>
      </w:r>
      <w:r w:rsidRPr="00917282">
        <w:rPr>
          <w:rFonts w:ascii="Times New Roman" w:hAnsi="Times New Roman" w:cs="Times New Roman"/>
          <w:b/>
          <w:sz w:val="24"/>
        </w:rPr>
        <w:t>. Проблемы сохранения творческого наследия скульптора Германа Брахерта</w:t>
      </w:r>
    </w:p>
    <w:p w:rsidR="00A8446B" w:rsidRPr="00917282" w:rsidRDefault="00E5508D" w:rsidP="00F060A8">
      <w:pPr>
        <w:spacing w:after="0" w:line="360" w:lineRule="auto"/>
        <w:rPr>
          <w:rFonts w:ascii="Times New Roman" w:hAnsi="Times New Roman" w:cs="Times New Roman"/>
          <w:b/>
          <w:sz w:val="24"/>
        </w:rPr>
      </w:pPr>
      <w:r w:rsidRPr="00917282">
        <w:rPr>
          <w:rFonts w:ascii="Times New Roman" w:hAnsi="Times New Roman" w:cs="Times New Roman"/>
          <w:b/>
          <w:sz w:val="24"/>
        </w:rPr>
        <w:t xml:space="preserve">2.1.                          </w:t>
      </w:r>
      <w:r w:rsidR="00917282">
        <w:rPr>
          <w:rFonts w:ascii="Times New Roman" w:hAnsi="Times New Roman" w:cs="Times New Roman"/>
          <w:b/>
          <w:sz w:val="24"/>
        </w:rPr>
        <w:t xml:space="preserve">      </w:t>
      </w:r>
      <w:r w:rsidRPr="00917282">
        <w:rPr>
          <w:rFonts w:ascii="Times New Roman" w:hAnsi="Times New Roman" w:cs="Times New Roman"/>
          <w:b/>
          <w:sz w:val="24"/>
        </w:rPr>
        <w:t xml:space="preserve"> </w:t>
      </w:r>
      <w:r w:rsidR="00A8446B" w:rsidRPr="00917282">
        <w:rPr>
          <w:rFonts w:ascii="Times New Roman" w:hAnsi="Times New Roman" w:cs="Times New Roman"/>
          <w:b/>
          <w:sz w:val="24"/>
        </w:rPr>
        <w:t>Автобиография Германа Брахерта</w:t>
      </w:r>
    </w:p>
    <w:p w:rsidR="00CE4134" w:rsidRPr="00917282" w:rsidRDefault="00A8446B" w:rsidP="00F060A8">
      <w:pPr>
        <w:spacing w:after="0" w:line="360" w:lineRule="auto"/>
        <w:jc w:val="both"/>
        <w:rPr>
          <w:rFonts w:ascii="Times New Roman" w:hAnsi="Times New Roman" w:cs="Times New Roman"/>
          <w:sz w:val="24"/>
        </w:rPr>
      </w:pPr>
      <w:r w:rsidRPr="00917282">
        <w:rPr>
          <w:rFonts w:ascii="Times New Roman" w:hAnsi="Times New Roman" w:cs="Times New Roman"/>
          <w:sz w:val="24"/>
        </w:rPr>
        <w:t xml:space="preserve">          </w:t>
      </w:r>
      <w:r w:rsidR="003B0E5A" w:rsidRPr="00917282">
        <w:rPr>
          <w:rFonts w:ascii="Times New Roman" w:hAnsi="Times New Roman" w:cs="Times New Roman"/>
          <w:sz w:val="24"/>
        </w:rPr>
        <w:t xml:space="preserve"> </w:t>
      </w:r>
      <w:r w:rsidR="00902074" w:rsidRPr="00917282">
        <w:rPr>
          <w:rFonts w:ascii="Times New Roman" w:hAnsi="Times New Roman" w:cs="Times New Roman"/>
          <w:sz w:val="24"/>
        </w:rPr>
        <w:t xml:space="preserve">Известный немецкий скульптор Герман Брахерт </w:t>
      </w:r>
      <w:r w:rsidR="003525C8" w:rsidRPr="00917282">
        <w:rPr>
          <w:rFonts w:ascii="Times New Roman" w:hAnsi="Times New Roman" w:cs="Times New Roman"/>
          <w:color w:val="000000"/>
          <w:sz w:val="24"/>
          <w:shd w:val="clear" w:color="auto" w:fill="FFFFFF"/>
        </w:rPr>
        <w:t xml:space="preserve">(1890-1972) </w:t>
      </w:r>
      <w:r w:rsidR="00902074" w:rsidRPr="00917282">
        <w:rPr>
          <w:rFonts w:ascii="Times New Roman" w:hAnsi="Times New Roman" w:cs="Times New Roman"/>
          <w:sz w:val="24"/>
        </w:rPr>
        <w:t>родился 11 декабря 1890 года в городе Штутгарте. Тяга к творчеству у него проявилась в юности: после</w:t>
      </w:r>
      <w:r w:rsidR="000F5FFF" w:rsidRPr="00917282">
        <w:rPr>
          <w:rFonts w:ascii="Times New Roman" w:hAnsi="Times New Roman" w:cs="Times New Roman"/>
          <w:sz w:val="24"/>
        </w:rPr>
        <w:t xml:space="preserve"> окончания восьмилетней школы.  У</w:t>
      </w:r>
      <w:r w:rsidR="00902074" w:rsidRPr="00917282">
        <w:rPr>
          <w:rFonts w:ascii="Times New Roman" w:hAnsi="Times New Roman" w:cs="Times New Roman"/>
          <w:sz w:val="24"/>
        </w:rPr>
        <w:t>чился чеканке и резьбе по металлу, посещал художественно-промышленное училище</w:t>
      </w:r>
      <w:r w:rsidR="000F5FFF" w:rsidRPr="00917282">
        <w:rPr>
          <w:rFonts w:ascii="Times New Roman" w:hAnsi="Times New Roman" w:cs="Times New Roman"/>
          <w:sz w:val="24"/>
        </w:rPr>
        <w:t xml:space="preserve"> в Вайсенхофе,</w:t>
      </w:r>
      <w:r w:rsidR="00902074" w:rsidRPr="00917282">
        <w:rPr>
          <w:rFonts w:ascii="Times New Roman" w:hAnsi="Times New Roman" w:cs="Times New Roman"/>
          <w:sz w:val="24"/>
        </w:rPr>
        <w:t xml:space="preserve"> изучал архитектуру в Штутгартском университете.</w:t>
      </w:r>
      <w:r w:rsidR="003525C8" w:rsidRPr="00917282">
        <w:rPr>
          <w:rFonts w:ascii="Times New Roman" w:hAnsi="Times New Roman" w:cs="Times New Roman"/>
          <w:sz w:val="24"/>
        </w:rPr>
        <w:t xml:space="preserve"> </w:t>
      </w:r>
      <w:r w:rsidR="00902074" w:rsidRPr="00917282">
        <w:rPr>
          <w:rFonts w:ascii="Times New Roman" w:hAnsi="Times New Roman" w:cs="Times New Roman"/>
          <w:sz w:val="24"/>
        </w:rPr>
        <w:t xml:space="preserve">B 1919 году Герман Брахерт получил приглашение на профессорскую должность в Школу искусств и ремесел Кёнигсберга. </w:t>
      </w:r>
    </w:p>
    <w:p w:rsidR="00A8446B" w:rsidRPr="00917282" w:rsidRDefault="00A8446B" w:rsidP="00E5508D">
      <w:pPr>
        <w:spacing w:after="0" w:line="360" w:lineRule="auto"/>
        <w:jc w:val="both"/>
        <w:rPr>
          <w:rFonts w:ascii="Times New Roman" w:hAnsi="Times New Roman" w:cs="Times New Roman"/>
          <w:sz w:val="24"/>
        </w:rPr>
      </w:pPr>
      <w:r w:rsidRPr="00917282">
        <w:rPr>
          <w:rFonts w:ascii="Times New Roman" w:hAnsi="Times New Roman" w:cs="Times New Roman"/>
          <w:sz w:val="24"/>
        </w:rPr>
        <w:t xml:space="preserve">          Мия Брахерт (полное имя Мария Вильгельмина), урожденная фон  Вистингхаузен, родилась 21 декабря 1893 года в Санкт-Петербурге в семье прибалтийского немца, купца и банковского служащего Максимилиана фон Вистингхаузена и его жены Марии Финдайзен. В 1913 году семья переселилась в Штутгарт. Будучи студенткой класса скульптуры в Академии художеств, Мия познакомилась с Германом Брахертом. Они поженились 9 ноября 1916 года. В 1919 году Брахерты переехали в Кёнигсберг, где Мия начала профессионально заниматься фотографией. Она работала в театре, где создавала портреты ведущих кёнигсбергских актеров, сотрудничала с директором художественных собраний Королевского замка доктором Альфредом Роде. Известный ученый ценил умение Мии фотографировать янтарь, обычно поглощающий свет, подмечать детали. Её фотодокументы дают представление об утраченных произведениях Германа Брахерта.</w:t>
      </w:r>
      <w:r w:rsidR="00CC0231" w:rsidRPr="00917282">
        <w:rPr>
          <w:rFonts w:ascii="Times New Roman" w:hAnsi="Times New Roman" w:cs="Times New Roman"/>
          <w:sz w:val="24"/>
        </w:rPr>
        <w:t xml:space="preserve"> </w:t>
      </w:r>
    </w:p>
    <w:p w:rsidR="00CE4134" w:rsidRPr="00917282" w:rsidRDefault="003525C8" w:rsidP="00E5508D">
      <w:pPr>
        <w:spacing w:after="0" w:line="360" w:lineRule="auto"/>
        <w:jc w:val="both"/>
        <w:rPr>
          <w:rFonts w:ascii="Times New Roman" w:hAnsi="Times New Roman" w:cs="Times New Roman"/>
          <w:sz w:val="48"/>
        </w:rPr>
      </w:pPr>
      <w:r w:rsidRPr="00917282">
        <w:rPr>
          <w:rFonts w:ascii="Times New Roman" w:hAnsi="Times New Roman" w:cs="Times New Roman"/>
          <w:color w:val="000000"/>
          <w:sz w:val="24"/>
          <w:shd w:val="clear" w:color="auto" w:fill="FFFFFF"/>
        </w:rPr>
        <w:t xml:space="preserve">         </w:t>
      </w:r>
      <w:r w:rsidR="00A63431" w:rsidRPr="00917282">
        <w:rPr>
          <w:rFonts w:ascii="Times New Roman" w:hAnsi="Times New Roman" w:cs="Times New Roman"/>
          <w:color w:val="000000"/>
          <w:sz w:val="24"/>
          <w:shd w:val="clear" w:color="auto" w:fill="FFFFFF"/>
        </w:rPr>
        <w:t xml:space="preserve">История создания Академии художеств в Кенигсберге связана с целым рядом неординарных личностей, увлеченных перспективой превратить город в центр искусства. С перенесением королевского двора в Берлин Кенигсберг, как и другие исторические прусские центры, стал провинциальным городом. </w:t>
      </w:r>
      <w:proofErr w:type="gramStart"/>
      <w:r w:rsidR="00A63431" w:rsidRPr="00917282">
        <w:rPr>
          <w:rFonts w:ascii="Times New Roman" w:hAnsi="Times New Roman" w:cs="Times New Roman"/>
          <w:color w:val="000000"/>
          <w:sz w:val="24"/>
          <w:shd w:val="clear" w:color="auto" w:fill="FFFFFF"/>
        </w:rPr>
        <w:t xml:space="preserve">Бургомистр Кенигсберга Т. фон Гиппель, искренне веривший в духовную силу высокого искусства, друживший с Т. Гофманом и </w:t>
      </w:r>
      <w:proofErr w:type="spellStart"/>
      <w:r w:rsidR="00A63431" w:rsidRPr="00917282">
        <w:rPr>
          <w:rFonts w:ascii="Times New Roman" w:hAnsi="Times New Roman" w:cs="Times New Roman"/>
          <w:color w:val="000000"/>
          <w:sz w:val="24"/>
          <w:shd w:val="clear" w:color="auto" w:fill="FFFFFF"/>
        </w:rPr>
        <w:t>И</w:t>
      </w:r>
      <w:proofErr w:type="spellEnd"/>
      <w:r w:rsidR="00A63431" w:rsidRPr="00917282">
        <w:rPr>
          <w:rFonts w:ascii="Times New Roman" w:hAnsi="Times New Roman" w:cs="Times New Roman"/>
          <w:color w:val="000000"/>
          <w:sz w:val="24"/>
          <w:shd w:val="clear" w:color="auto" w:fill="FFFFFF"/>
        </w:rPr>
        <w:t>. Кантом, отзываясь на духовные потребности городского сообщества, стал инициатором открытия в 1790 г.</w:t>
      </w:r>
      <w:r w:rsidR="00CE4134" w:rsidRPr="00917282">
        <w:rPr>
          <w:rFonts w:ascii="Times New Roman" w:hAnsi="Times New Roman" w:cs="Times New Roman"/>
          <w:color w:val="000000"/>
          <w:sz w:val="32"/>
          <w:shd w:val="clear" w:color="auto" w:fill="FFFFFF"/>
        </w:rPr>
        <w:t xml:space="preserve"> </w:t>
      </w:r>
      <w:r w:rsidR="00A63431" w:rsidRPr="00917282">
        <w:rPr>
          <w:rFonts w:ascii="Times New Roman" w:hAnsi="Times New Roman" w:cs="Times New Roman"/>
          <w:color w:val="000000"/>
          <w:sz w:val="24"/>
          <w:shd w:val="clear" w:color="auto" w:fill="FFFFFF"/>
        </w:rPr>
        <w:t>Школы</w:t>
      </w:r>
      <w:r w:rsidR="00CE4134" w:rsidRPr="00917282">
        <w:rPr>
          <w:rFonts w:ascii="Times New Roman" w:hAnsi="Times New Roman" w:cs="Times New Roman"/>
          <w:color w:val="000000"/>
          <w:sz w:val="24"/>
          <w:shd w:val="clear" w:color="auto" w:fill="FFFFFF"/>
        </w:rPr>
        <w:t xml:space="preserve"> искусств и ремёсел (Kunst-und Gewеrkschule), а в 1934 г. переименованная в школу мастеров немецких ремесел (Мeisterschule des deutschen Handwerks</w:t>
      </w:r>
      <w:r w:rsidR="00CC37A8" w:rsidRPr="00917282">
        <w:rPr>
          <w:rFonts w:ascii="Times New Roman" w:hAnsi="Times New Roman" w:cs="Times New Roman"/>
          <w:color w:val="000000"/>
          <w:sz w:val="24"/>
          <w:shd w:val="clear" w:color="auto" w:fill="FFFFFF"/>
        </w:rPr>
        <w:t xml:space="preserve">) </w:t>
      </w:r>
      <w:r w:rsidR="00CE4134" w:rsidRPr="00917282">
        <w:rPr>
          <w:rFonts w:ascii="Times New Roman" w:hAnsi="Times New Roman" w:cs="Times New Roman"/>
          <w:color w:val="000000"/>
          <w:sz w:val="24"/>
          <w:shd w:val="clear" w:color="auto" w:fill="FFFFFF"/>
        </w:rPr>
        <w:t xml:space="preserve"> явилась первой возникшей в Кёнигсберге культурной институцией, существовавшей на</w:t>
      </w:r>
      <w:proofErr w:type="gramEnd"/>
      <w:r w:rsidR="00CE4134" w:rsidRPr="00917282">
        <w:rPr>
          <w:rFonts w:ascii="Times New Roman" w:hAnsi="Times New Roman" w:cs="Times New Roman"/>
          <w:color w:val="000000"/>
          <w:sz w:val="24"/>
          <w:shd w:val="clear" w:color="auto" w:fill="FFFFFF"/>
        </w:rPr>
        <w:t xml:space="preserve"> </w:t>
      </w:r>
      <w:proofErr w:type="gramStart"/>
      <w:r w:rsidR="00CE4134" w:rsidRPr="00917282">
        <w:rPr>
          <w:rFonts w:ascii="Times New Roman" w:hAnsi="Times New Roman" w:cs="Times New Roman"/>
          <w:color w:val="000000"/>
          <w:sz w:val="24"/>
          <w:shd w:val="clear" w:color="auto" w:fill="FFFFFF"/>
        </w:rPr>
        <w:t>протяжении</w:t>
      </w:r>
      <w:proofErr w:type="gramEnd"/>
      <w:r w:rsidR="0095615F" w:rsidRPr="00917282">
        <w:rPr>
          <w:rFonts w:ascii="Times New Roman" w:hAnsi="Times New Roman" w:cs="Times New Roman"/>
          <w:color w:val="000000"/>
          <w:sz w:val="24"/>
          <w:shd w:val="clear" w:color="auto" w:fill="FFFFFF"/>
        </w:rPr>
        <w:t xml:space="preserve"> 154 лет.</w:t>
      </w:r>
      <w:r w:rsidR="00CC37A8" w:rsidRPr="00917282">
        <w:rPr>
          <w:rFonts w:ascii="Times New Roman" w:hAnsi="Times New Roman" w:cs="Times New Roman"/>
          <w:color w:val="000000"/>
          <w:sz w:val="24"/>
          <w:shd w:val="clear" w:color="auto" w:fill="FFFFFF"/>
        </w:rPr>
        <w:t xml:space="preserve"> </w:t>
      </w:r>
      <w:r w:rsidR="00CE4134" w:rsidRPr="00917282">
        <w:rPr>
          <w:rFonts w:ascii="Times New Roman" w:hAnsi="Times New Roman" w:cs="Times New Roman"/>
          <w:color w:val="000000"/>
          <w:sz w:val="24"/>
          <w:shd w:val="clear" w:color="auto" w:fill="FFFFFF"/>
        </w:rPr>
        <w:t xml:space="preserve"> Первая «академическая школа искусств и рисования», открытая в Кён</w:t>
      </w:r>
      <w:r w:rsidR="00E5508D" w:rsidRPr="00917282">
        <w:rPr>
          <w:rFonts w:ascii="Times New Roman" w:hAnsi="Times New Roman" w:cs="Times New Roman"/>
          <w:color w:val="000000"/>
          <w:sz w:val="24"/>
          <w:shd w:val="clear" w:color="auto" w:fill="FFFFFF"/>
        </w:rPr>
        <w:t>игсберге была дочерним</w:t>
      </w:r>
      <w:r w:rsidR="00CE4134" w:rsidRPr="00917282">
        <w:rPr>
          <w:rFonts w:ascii="Times New Roman" w:hAnsi="Times New Roman" w:cs="Times New Roman"/>
          <w:color w:val="000000"/>
          <w:sz w:val="24"/>
          <w:shd w:val="clear" w:color="auto" w:fill="FFFFFF"/>
        </w:rPr>
        <w:t xml:space="preserve"> учреждение</w:t>
      </w:r>
      <w:r w:rsidR="00E5508D" w:rsidRPr="00917282">
        <w:rPr>
          <w:rFonts w:ascii="Times New Roman" w:hAnsi="Times New Roman" w:cs="Times New Roman"/>
          <w:color w:val="000000"/>
          <w:sz w:val="24"/>
          <w:shd w:val="clear" w:color="auto" w:fill="FFFFFF"/>
        </w:rPr>
        <w:t>м</w:t>
      </w:r>
      <w:r w:rsidR="00CE4134" w:rsidRPr="00917282">
        <w:rPr>
          <w:rFonts w:ascii="Times New Roman" w:hAnsi="Times New Roman" w:cs="Times New Roman"/>
          <w:color w:val="000000"/>
          <w:sz w:val="24"/>
          <w:shd w:val="clear" w:color="auto" w:fill="FFFFFF"/>
        </w:rPr>
        <w:t xml:space="preserve"> Бер</w:t>
      </w:r>
      <w:r w:rsidR="00E5508D" w:rsidRPr="00917282">
        <w:rPr>
          <w:rFonts w:ascii="Times New Roman" w:hAnsi="Times New Roman" w:cs="Times New Roman"/>
          <w:color w:val="000000"/>
          <w:sz w:val="24"/>
          <w:shd w:val="clear" w:color="auto" w:fill="FFFFFF"/>
        </w:rPr>
        <w:t>линской Академии художеств</w:t>
      </w:r>
      <w:r w:rsidR="00CE4134" w:rsidRPr="00917282">
        <w:rPr>
          <w:rFonts w:ascii="Times New Roman" w:hAnsi="Times New Roman" w:cs="Times New Roman"/>
          <w:color w:val="000000"/>
          <w:sz w:val="24"/>
          <w:shd w:val="clear" w:color="auto" w:fill="FFFFFF"/>
        </w:rPr>
        <w:t>. Она стала местом обучения прикладным профессиям талантливых детей из восточно - прусских провинций, заменив обучение художественным ремёслам непосредственно в мастерских, когда опыт передавался от мастера ученикам и подмастерьям, а обучение было связано с сугубо практической деяте</w:t>
      </w:r>
      <w:r w:rsidR="00CC37A8" w:rsidRPr="00917282">
        <w:rPr>
          <w:rFonts w:ascii="Times New Roman" w:hAnsi="Times New Roman" w:cs="Times New Roman"/>
          <w:color w:val="000000"/>
          <w:sz w:val="24"/>
          <w:shd w:val="clear" w:color="auto" w:fill="FFFFFF"/>
        </w:rPr>
        <w:t>льностью.</w:t>
      </w:r>
      <w:r w:rsidRPr="00917282">
        <w:rPr>
          <w:rFonts w:ascii="Georgia" w:hAnsi="Georgia"/>
          <w:color w:val="000000"/>
          <w:sz w:val="20"/>
          <w:shd w:val="clear" w:color="auto" w:fill="FFFFFF"/>
        </w:rPr>
        <w:t xml:space="preserve"> </w:t>
      </w:r>
      <w:r w:rsidRPr="00917282">
        <w:rPr>
          <w:rFonts w:ascii="Times New Roman" w:hAnsi="Times New Roman" w:cs="Times New Roman"/>
          <w:color w:val="000000"/>
          <w:sz w:val="24"/>
          <w:shd w:val="clear" w:color="auto" w:fill="FFFFFF"/>
        </w:rPr>
        <w:t>Школа стремилась стать культурным це</w:t>
      </w:r>
      <w:r w:rsidR="00E5508D" w:rsidRPr="00917282">
        <w:rPr>
          <w:rFonts w:ascii="Times New Roman" w:hAnsi="Times New Roman" w:cs="Times New Roman"/>
          <w:color w:val="000000"/>
          <w:sz w:val="24"/>
          <w:shd w:val="clear" w:color="auto" w:fill="FFFFFF"/>
        </w:rPr>
        <w:t>нтром Кёнигсберга.</w:t>
      </w:r>
      <w:r w:rsidR="0095615F" w:rsidRPr="00917282">
        <w:rPr>
          <w:rFonts w:ascii="Times New Roman" w:hAnsi="Times New Roman" w:cs="Times New Roman"/>
          <w:color w:val="000000"/>
          <w:sz w:val="24"/>
          <w:shd w:val="clear" w:color="auto" w:fill="FFFFFF"/>
        </w:rPr>
        <w:t xml:space="preserve"> </w:t>
      </w:r>
      <w:r w:rsidRPr="00917282">
        <w:rPr>
          <w:rFonts w:ascii="Times New Roman" w:hAnsi="Times New Roman" w:cs="Times New Roman"/>
          <w:color w:val="000000"/>
          <w:sz w:val="24"/>
          <w:shd w:val="clear" w:color="auto" w:fill="FFFFFF"/>
        </w:rPr>
        <w:t>Герман Брахерт  руководил п</w:t>
      </w:r>
      <w:r w:rsidR="00391FC2" w:rsidRPr="00917282">
        <w:rPr>
          <w:rFonts w:ascii="Times New Roman" w:hAnsi="Times New Roman" w:cs="Times New Roman"/>
          <w:color w:val="000000"/>
          <w:sz w:val="24"/>
          <w:shd w:val="clear" w:color="auto" w:fill="FFFFFF"/>
        </w:rPr>
        <w:t xml:space="preserve">омимо скульптурного класса </w:t>
      </w:r>
      <w:r w:rsidRPr="00917282">
        <w:rPr>
          <w:rFonts w:ascii="Times New Roman" w:hAnsi="Times New Roman" w:cs="Times New Roman"/>
          <w:color w:val="000000"/>
          <w:sz w:val="24"/>
          <w:shd w:val="clear" w:color="auto" w:fill="FFFFFF"/>
        </w:rPr>
        <w:t xml:space="preserve"> классом золотых дел мастеров (ювелирным). Заниматься этим ему позволяло образование медальера. Изучение архитектуры в Высшей </w:t>
      </w:r>
      <w:r w:rsidRPr="00917282">
        <w:rPr>
          <w:rFonts w:ascii="Times New Roman" w:hAnsi="Times New Roman" w:cs="Times New Roman"/>
          <w:color w:val="000000"/>
          <w:sz w:val="24"/>
          <w:shd w:val="clear" w:color="auto" w:fill="FFFFFF"/>
        </w:rPr>
        <w:lastRenderedPageBreak/>
        <w:t>технической школе г. Штуттгарта позволило ему преподавать в классе архитектуры интерьера и проектирования мебели. Его называли выдающимся педагогом. Среди его учеников Э. Бекер-Канс, профессор Р. Даудерт, Э. Филиц, Г.Фуг, К. Герстель-Науберайт, М. Штепат. В 1926 г. он оставляет преподавательскую деятельность из-за невозможности совмещать её с многочисленными заказами</w:t>
      </w:r>
      <w:r w:rsidRPr="00917282">
        <w:rPr>
          <w:rStyle w:val="a7"/>
          <w:rFonts w:ascii="Times New Roman" w:hAnsi="Times New Roman" w:cs="Times New Roman"/>
          <w:color w:val="000000"/>
          <w:sz w:val="24"/>
          <w:shd w:val="clear" w:color="auto" w:fill="FFFFFF"/>
        </w:rPr>
        <w:footnoteReference w:id="1"/>
      </w:r>
      <w:r w:rsidRPr="00917282">
        <w:rPr>
          <w:rFonts w:ascii="Times New Roman" w:hAnsi="Times New Roman" w:cs="Times New Roman"/>
          <w:color w:val="000000"/>
          <w:sz w:val="24"/>
          <w:shd w:val="clear" w:color="auto" w:fill="FFFFFF"/>
        </w:rPr>
        <w:t>.</w:t>
      </w:r>
    </w:p>
    <w:p w:rsidR="00902074" w:rsidRPr="00917282" w:rsidRDefault="001E2235" w:rsidP="00E5508D">
      <w:pPr>
        <w:spacing w:after="0" w:line="360" w:lineRule="auto"/>
        <w:jc w:val="both"/>
        <w:rPr>
          <w:rFonts w:ascii="Times New Roman" w:hAnsi="Times New Roman" w:cs="Times New Roman"/>
          <w:sz w:val="24"/>
        </w:rPr>
      </w:pPr>
      <w:r w:rsidRPr="00917282">
        <w:rPr>
          <w:rFonts w:ascii="Times New Roman" w:hAnsi="Times New Roman" w:cs="Times New Roman"/>
          <w:sz w:val="24"/>
        </w:rPr>
        <w:t xml:space="preserve">          </w:t>
      </w:r>
      <w:r w:rsidR="00CC37A8" w:rsidRPr="00917282">
        <w:rPr>
          <w:rFonts w:ascii="Times New Roman" w:hAnsi="Times New Roman" w:cs="Times New Roman"/>
          <w:sz w:val="24"/>
        </w:rPr>
        <w:t xml:space="preserve"> </w:t>
      </w:r>
      <w:r w:rsidR="00902074" w:rsidRPr="00917282">
        <w:rPr>
          <w:rFonts w:ascii="Times New Roman" w:hAnsi="Times New Roman" w:cs="Times New Roman"/>
          <w:sz w:val="24"/>
        </w:rPr>
        <w:t>В первые годы жизни в Кенигсберге художник занимается чисто декоративными формами и выполняет рельефные фигуры из самых разнообразных материалов в различных масштабах, тем самым приобретается безупречное чувство соразмерности в художественном произведении.</w:t>
      </w:r>
    </w:p>
    <w:p w:rsidR="00110A81" w:rsidRPr="00917282" w:rsidRDefault="00CC37A8" w:rsidP="00E5508D">
      <w:pPr>
        <w:spacing w:after="0" w:line="360" w:lineRule="auto"/>
        <w:jc w:val="both"/>
        <w:rPr>
          <w:sz w:val="20"/>
        </w:rPr>
      </w:pPr>
      <w:r w:rsidRPr="00917282">
        <w:rPr>
          <w:rFonts w:ascii="Times New Roman" w:hAnsi="Times New Roman" w:cs="Times New Roman"/>
          <w:sz w:val="24"/>
        </w:rPr>
        <w:t xml:space="preserve">          </w:t>
      </w:r>
      <w:r w:rsidR="00902074" w:rsidRPr="00917282">
        <w:rPr>
          <w:rFonts w:ascii="Times New Roman" w:hAnsi="Times New Roman" w:cs="Times New Roman"/>
          <w:sz w:val="24"/>
        </w:rPr>
        <w:t>В 1926 г. в газете «Кёнигсбергер Хартунгшецайтунг» выходит статья «Люди восточной Пруссии». В ней подробно говорится об упадке искусств: «...все без исключения искусства переживают сейчас тяжелый кризис». Среди борцов за новые цели в пластическом искусстве в этой статье был назван штутгартский скульптор Герман Брахерт</w:t>
      </w:r>
      <w:r w:rsidR="008C5741" w:rsidRPr="00917282">
        <w:rPr>
          <w:rStyle w:val="a7"/>
          <w:rFonts w:ascii="Times New Roman" w:hAnsi="Times New Roman" w:cs="Times New Roman"/>
          <w:sz w:val="24"/>
        </w:rPr>
        <w:footnoteReference w:id="2"/>
      </w:r>
      <w:r w:rsidR="00902074" w:rsidRPr="00917282">
        <w:rPr>
          <w:rFonts w:ascii="Times New Roman" w:hAnsi="Times New Roman" w:cs="Times New Roman"/>
          <w:sz w:val="24"/>
        </w:rPr>
        <w:t>.</w:t>
      </w:r>
      <w:r w:rsidR="00110A81" w:rsidRPr="00917282">
        <w:rPr>
          <w:sz w:val="20"/>
        </w:rPr>
        <w:t xml:space="preserve"> </w:t>
      </w:r>
    </w:p>
    <w:p w:rsidR="00FC1A09" w:rsidRPr="00917282" w:rsidRDefault="00CC37A8" w:rsidP="00E5508D">
      <w:pPr>
        <w:spacing w:after="0" w:line="360" w:lineRule="auto"/>
        <w:jc w:val="both"/>
        <w:rPr>
          <w:rFonts w:ascii="Times New Roman" w:hAnsi="Times New Roman" w:cs="Times New Roman"/>
          <w:sz w:val="24"/>
        </w:rPr>
      </w:pPr>
      <w:r w:rsidRPr="00917282">
        <w:rPr>
          <w:rFonts w:ascii="Times New Roman" w:hAnsi="Times New Roman" w:cs="Times New Roman"/>
          <w:sz w:val="24"/>
        </w:rPr>
        <w:t xml:space="preserve">       </w:t>
      </w:r>
      <w:r w:rsidR="0095615F" w:rsidRPr="00917282">
        <w:rPr>
          <w:rFonts w:ascii="Times New Roman" w:hAnsi="Times New Roman" w:cs="Times New Roman"/>
          <w:sz w:val="24"/>
        </w:rPr>
        <w:t xml:space="preserve">  </w:t>
      </w:r>
      <w:r w:rsidRPr="00917282">
        <w:rPr>
          <w:rFonts w:ascii="Times New Roman" w:hAnsi="Times New Roman" w:cs="Times New Roman"/>
          <w:sz w:val="24"/>
        </w:rPr>
        <w:t xml:space="preserve"> </w:t>
      </w:r>
      <w:r w:rsidR="000B1E7A" w:rsidRPr="00917282">
        <w:rPr>
          <w:rFonts w:ascii="Times New Roman" w:hAnsi="Times New Roman" w:cs="Times New Roman"/>
          <w:sz w:val="24"/>
        </w:rPr>
        <w:t xml:space="preserve"> В 1930-е годы с приходом нацистов к власти дела в янтарном производстве изменились. Спрос на янтарь стремительно падал, однако добыча всё же велась, несмотр</w:t>
      </w:r>
      <w:r w:rsidR="001E2235" w:rsidRPr="00917282">
        <w:rPr>
          <w:rFonts w:ascii="Times New Roman" w:hAnsi="Times New Roman" w:cs="Times New Roman"/>
          <w:sz w:val="24"/>
        </w:rPr>
        <w:t>я на тотальную мобилизацию.</w:t>
      </w:r>
      <w:r w:rsidR="000B1E7A" w:rsidRPr="00917282">
        <w:rPr>
          <w:rFonts w:ascii="Times New Roman" w:hAnsi="Times New Roman" w:cs="Times New Roman"/>
          <w:sz w:val="24"/>
        </w:rPr>
        <w:t xml:space="preserve"> Янтарь становится стратегическим сырьём для валютных поступлений. Мануфактура требовала повысить художественный уровень изделий янтаря. Особое значение в создании уникальных изделий придавалось возвращению к традициям старых немецких мастеров XVII-XVIII веков. С этой целью в 1930 году на должность художественного консультанта Кёнигсбергской государственной янтарной мануфактуры был приглашен известный скульптор Герман  Брахерт. </w:t>
      </w:r>
      <w:r w:rsidR="00FC1A09" w:rsidRPr="00917282">
        <w:rPr>
          <w:rFonts w:ascii="Times New Roman" w:hAnsi="Times New Roman" w:cs="Times New Roman"/>
          <w:sz w:val="24"/>
        </w:rPr>
        <w:t xml:space="preserve"> Под его началом выпускаются настоящие произведения искусства.</w:t>
      </w:r>
      <w:r w:rsidR="00FC1A09" w:rsidRPr="00917282">
        <w:rPr>
          <w:sz w:val="20"/>
        </w:rPr>
        <w:t xml:space="preserve"> </w:t>
      </w:r>
      <w:r w:rsidR="00FC1A09" w:rsidRPr="00917282">
        <w:rPr>
          <w:rFonts w:ascii="Times New Roman" w:hAnsi="Times New Roman" w:cs="Times New Roman"/>
          <w:sz w:val="24"/>
        </w:rPr>
        <w:t>Его изделия сочетали в себе стройное благородство и конструктивную рациональность школы дизайна Баухаус. И сегодня изделия мануфактуры, изготовленные по эскизам скульптора, пользуются огромным спросом у частных коллекционеров и государственных музеев</w:t>
      </w:r>
      <w:r w:rsidR="00D50298" w:rsidRPr="00917282">
        <w:rPr>
          <w:rStyle w:val="a7"/>
          <w:rFonts w:ascii="Times New Roman" w:hAnsi="Times New Roman" w:cs="Times New Roman"/>
          <w:sz w:val="24"/>
        </w:rPr>
        <w:footnoteReference w:id="3"/>
      </w:r>
      <w:r w:rsidR="00FC1A09" w:rsidRPr="00917282">
        <w:rPr>
          <w:rFonts w:ascii="Times New Roman" w:hAnsi="Times New Roman" w:cs="Times New Roman"/>
          <w:sz w:val="24"/>
        </w:rPr>
        <w:t xml:space="preserve">. </w:t>
      </w:r>
    </w:p>
    <w:p w:rsidR="00902074" w:rsidRPr="00917282" w:rsidRDefault="0095615F" w:rsidP="00E5508D">
      <w:pPr>
        <w:spacing w:after="0" w:line="360" w:lineRule="auto"/>
        <w:jc w:val="both"/>
        <w:rPr>
          <w:rFonts w:ascii="Times New Roman" w:hAnsi="Times New Roman" w:cs="Times New Roman"/>
          <w:sz w:val="24"/>
        </w:rPr>
      </w:pPr>
      <w:r w:rsidRPr="00917282">
        <w:rPr>
          <w:rFonts w:ascii="Times New Roman" w:hAnsi="Times New Roman" w:cs="Times New Roman"/>
          <w:sz w:val="24"/>
        </w:rPr>
        <w:t xml:space="preserve">          </w:t>
      </w:r>
      <w:r w:rsidR="00902074" w:rsidRPr="00917282">
        <w:rPr>
          <w:rFonts w:ascii="Times New Roman" w:hAnsi="Times New Roman" w:cs="Times New Roman"/>
          <w:sz w:val="24"/>
        </w:rPr>
        <w:t>После прихода нацистов к власти творчество Германа Брахерта было признано «выродившимся» и «дегенеративным».</w:t>
      </w:r>
      <w:r w:rsidR="00110A81" w:rsidRPr="00917282">
        <w:rPr>
          <w:rFonts w:ascii="Times New Roman" w:hAnsi="Times New Roman" w:cs="Times New Roman"/>
          <w:sz w:val="24"/>
        </w:rPr>
        <w:t xml:space="preserve"> </w:t>
      </w:r>
      <w:r w:rsidR="00902074" w:rsidRPr="00917282">
        <w:rPr>
          <w:rFonts w:ascii="Times New Roman" w:hAnsi="Times New Roman" w:cs="Times New Roman"/>
          <w:sz w:val="24"/>
        </w:rPr>
        <w:t>Работы скульптора изымались из собраний</w:t>
      </w:r>
      <w:r w:rsidR="00110A81" w:rsidRPr="00917282">
        <w:rPr>
          <w:rFonts w:ascii="Times New Roman" w:hAnsi="Times New Roman" w:cs="Times New Roman"/>
          <w:sz w:val="24"/>
        </w:rPr>
        <w:t xml:space="preserve"> </w:t>
      </w:r>
      <w:r w:rsidR="00902074" w:rsidRPr="00917282">
        <w:rPr>
          <w:rFonts w:ascii="Times New Roman" w:hAnsi="Times New Roman" w:cs="Times New Roman"/>
          <w:sz w:val="24"/>
        </w:rPr>
        <w:t>Королевского замка и других экспозиций, убирались из городской среды. Герман Брахерт фактически был лишен права на профессиональную деятельность и был вынужден покинуть Кёнигсберг.</w:t>
      </w:r>
      <w:r w:rsidR="00CC0231" w:rsidRPr="00917282">
        <w:rPr>
          <w:rFonts w:ascii="Times New Roman" w:hAnsi="Times New Roman" w:cs="Times New Roman"/>
          <w:sz w:val="24"/>
        </w:rPr>
        <w:t xml:space="preserve"> (Приложение 1).</w:t>
      </w:r>
    </w:p>
    <w:p w:rsidR="00C9755D" w:rsidRPr="00917282" w:rsidRDefault="00E62F24" w:rsidP="00E5508D">
      <w:pPr>
        <w:spacing w:after="0" w:line="360" w:lineRule="auto"/>
        <w:jc w:val="both"/>
        <w:rPr>
          <w:rFonts w:ascii="Times New Roman" w:hAnsi="Times New Roman" w:cs="Times New Roman"/>
          <w:sz w:val="24"/>
        </w:rPr>
      </w:pPr>
      <w:r w:rsidRPr="00917282">
        <w:rPr>
          <w:rFonts w:ascii="Times New Roman" w:hAnsi="Times New Roman" w:cs="Times New Roman"/>
          <w:sz w:val="24"/>
        </w:rPr>
        <w:lastRenderedPageBreak/>
        <w:t xml:space="preserve">          </w:t>
      </w:r>
      <w:r w:rsidR="00902074" w:rsidRPr="00917282">
        <w:rPr>
          <w:rFonts w:ascii="Times New Roman" w:hAnsi="Times New Roman" w:cs="Times New Roman"/>
          <w:sz w:val="24"/>
        </w:rPr>
        <w:t>В 1933 году художник переехал в Георгенсвальде</w:t>
      </w:r>
      <w:r w:rsidR="0095615F" w:rsidRPr="00917282">
        <w:rPr>
          <w:rFonts w:ascii="Times New Roman" w:hAnsi="Times New Roman" w:cs="Times New Roman"/>
          <w:sz w:val="24"/>
        </w:rPr>
        <w:t xml:space="preserve"> (ныне п. </w:t>
      </w:r>
      <w:proofErr w:type="gramStart"/>
      <w:r w:rsidR="0095615F" w:rsidRPr="00917282">
        <w:rPr>
          <w:rFonts w:ascii="Times New Roman" w:hAnsi="Times New Roman" w:cs="Times New Roman"/>
          <w:sz w:val="24"/>
        </w:rPr>
        <w:t>Отрадное</w:t>
      </w:r>
      <w:proofErr w:type="gramEnd"/>
      <w:r w:rsidR="0095615F" w:rsidRPr="00917282">
        <w:rPr>
          <w:rFonts w:ascii="Times New Roman" w:hAnsi="Times New Roman" w:cs="Times New Roman"/>
          <w:sz w:val="24"/>
        </w:rPr>
        <w:t>)</w:t>
      </w:r>
      <w:r w:rsidR="00902074" w:rsidRPr="00917282">
        <w:rPr>
          <w:rFonts w:ascii="Times New Roman" w:hAnsi="Times New Roman" w:cs="Times New Roman"/>
          <w:sz w:val="24"/>
        </w:rPr>
        <w:t>. Небольшое ателье, расположенное рядом с домом, превратилось в творческую мастерскую.</w:t>
      </w:r>
      <w:r w:rsidRPr="00917282">
        <w:rPr>
          <w:rFonts w:ascii="Times New Roman" w:hAnsi="Times New Roman" w:cs="Times New Roman"/>
          <w:sz w:val="24"/>
        </w:rPr>
        <w:t xml:space="preserve"> </w:t>
      </w:r>
      <w:r w:rsidR="00C9755D" w:rsidRPr="00917282">
        <w:rPr>
          <w:rFonts w:ascii="Times New Roman" w:hAnsi="Times New Roman" w:cs="Times New Roman"/>
          <w:sz w:val="24"/>
        </w:rPr>
        <w:t>Из дневника Мии Брахерт:</w:t>
      </w:r>
    </w:p>
    <w:p w:rsidR="00C9755D" w:rsidRPr="00917282" w:rsidRDefault="00C9755D" w:rsidP="00E5508D">
      <w:pPr>
        <w:spacing w:after="0" w:line="360" w:lineRule="auto"/>
        <w:jc w:val="both"/>
        <w:rPr>
          <w:rFonts w:ascii="Times New Roman" w:hAnsi="Times New Roman" w:cs="Times New Roman"/>
          <w:sz w:val="28"/>
        </w:rPr>
      </w:pPr>
      <w:r w:rsidRPr="00917282">
        <w:rPr>
          <w:rFonts w:ascii="Times New Roman" w:hAnsi="Times New Roman" w:cs="Times New Roman"/>
          <w:i/>
          <w:iCs/>
          <w:sz w:val="24"/>
          <w:szCs w:val="26"/>
          <w:shd w:val="clear" w:color="auto" w:fill="FFFFFF"/>
        </w:rPr>
        <w:t>«Наш дом в Георгенсвальде перестраивается, - записала в своем дневнике Мия Брахерт. - Это означает, что снаружи он остается скромным, но внутри, когда он будет готов, это уже не обычный лет</w:t>
      </w:r>
      <w:r w:rsidR="001E2235" w:rsidRPr="00917282">
        <w:rPr>
          <w:rFonts w:ascii="Times New Roman" w:hAnsi="Times New Roman" w:cs="Times New Roman"/>
          <w:i/>
          <w:iCs/>
          <w:sz w:val="24"/>
          <w:szCs w:val="26"/>
          <w:shd w:val="clear" w:color="auto" w:fill="FFFFFF"/>
        </w:rPr>
        <w:t>ний домик.</w:t>
      </w:r>
      <w:r w:rsidRPr="00917282">
        <w:rPr>
          <w:rFonts w:ascii="Times New Roman" w:hAnsi="Times New Roman" w:cs="Times New Roman"/>
          <w:i/>
          <w:iCs/>
          <w:sz w:val="24"/>
          <w:szCs w:val="26"/>
          <w:shd w:val="clear" w:color="auto" w:fill="FFFFFF"/>
        </w:rPr>
        <w:t xml:space="preserve"> Наверху в мансарде появились две маленькие симпатичные спальни со встроенными шкафами и кроватями. Имеется и умывальник с проточной водой. Но самое прекрасное – это центральное отопление с топкой в кухне, обогревающей весь дом. Я была совершенно очарована, когда увидела дом в первый раз уже перестроенным. Он стоит чистый, отделанный со вкусом и жде</w:t>
      </w:r>
      <w:r w:rsidR="00A44C0E" w:rsidRPr="00917282">
        <w:rPr>
          <w:rFonts w:ascii="Times New Roman" w:hAnsi="Times New Roman" w:cs="Times New Roman"/>
          <w:i/>
          <w:iCs/>
          <w:sz w:val="24"/>
          <w:szCs w:val="26"/>
          <w:shd w:val="clear" w:color="auto" w:fill="FFFFFF"/>
        </w:rPr>
        <w:t>т нашего приезда…</w:t>
      </w:r>
      <w:r w:rsidRPr="00917282">
        <w:rPr>
          <w:rFonts w:ascii="Times New Roman" w:hAnsi="Times New Roman" w:cs="Times New Roman"/>
          <w:i/>
          <w:iCs/>
          <w:sz w:val="24"/>
          <w:szCs w:val="26"/>
          <w:shd w:val="clear" w:color="auto" w:fill="FFFFFF"/>
        </w:rPr>
        <w:t>»</w:t>
      </w:r>
      <w:r w:rsidR="003B09F6" w:rsidRPr="00917282">
        <w:rPr>
          <w:rStyle w:val="a7"/>
          <w:rFonts w:ascii="Times New Roman" w:hAnsi="Times New Roman" w:cs="Times New Roman"/>
          <w:i/>
          <w:iCs/>
          <w:sz w:val="24"/>
          <w:szCs w:val="26"/>
          <w:shd w:val="clear" w:color="auto" w:fill="FFFFFF"/>
        </w:rPr>
        <w:footnoteReference w:id="4"/>
      </w:r>
      <w:r w:rsidR="004A0F9B" w:rsidRPr="00917282">
        <w:rPr>
          <w:rFonts w:ascii="Times New Roman" w:hAnsi="Times New Roman" w:cs="Times New Roman"/>
          <w:i/>
          <w:iCs/>
          <w:sz w:val="24"/>
          <w:szCs w:val="26"/>
          <w:shd w:val="clear" w:color="auto" w:fill="FFFFFF"/>
        </w:rPr>
        <w:t xml:space="preserve"> </w:t>
      </w:r>
      <w:r w:rsidR="004A0F9B" w:rsidRPr="00917282">
        <w:rPr>
          <w:rFonts w:ascii="Times New Roman" w:hAnsi="Times New Roman" w:cs="Times New Roman"/>
          <w:iCs/>
          <w:sz w:val="24"/>
          <w:szCs w:val="26"/>
          <w:shd w:val="clear" w:color="auto" w:fill="FFFFFF"/>
        </w:rPr>
        <w:t>Период с 1933 – 1944-й гг. пребывания в Георгенсвальде был для скульптора плодотворный. В это время была создана уникальная парковая скульптура.</w:t>
      </w:r>
    </w:p>
    <w:p w:rsidR="00C70C05" w:rsidRPr="00917282" w:rsidRDefault="00C70C05" w:rsidP="00E5508D">
      <w:pPr>
        <w:spacing w:after="0" w:line="360" w:lineRule="auto"/>
        <w:jc w:val="both"/>
        <w:rPr>
          <w:rFonts w:ascii="Times New Roman" w:hAnsi="Times New Roman" w:cs="Times New Roman"/>
          <w:sz w:val="24"/>
          <w:szCs w:val="28"/>
        </w:rPr>
      </w:pPr>
      <w:r w:rsidRPr="00917282">
        <w:rPr>
          <w:rFonts w:ascii="Times New Roman" w:hAnsi="Times New Roman" w:cs="Times New Roman"/>
          <w:sz w:val="24"/>
          <w:szCs w:val="28"/>
          <w:shd w:val="clear" w:color="auto" w:fill="FFFFFF"/>
        </w:rPr>
        <w:t xml:space="preserve">            В начале 1944 года Третий рейх объявил тотальную мобилизацию, и 53-летнего скульптора при</w:t>
      </w:r>
      <w:r w:rsidR="00860AEB" w:rsidRPr="00917282">
        <w:rPr>
          <w:rFonts w:ascii="Times New Roman" w:hAnsi="Times New Roman" w:cs="Times New Roman"/>
          <w:sz w:val="24"/>
          <w:szCs w:val="28"/>
          <w:shd w:val="clear" w:color="auto" w:fill="FFFFFF"/>
        </w:rPr>
        <w:t xml:space="preserve">звали на военную службу. Проходил ее </w:t>
      </w:r>
      <w:r w:rsidRPr="00917282">
        <w:rPr>
          <w:rFonts w:ascii="Times New Roman" w:hAnsi="Times New Roman" w:cs="Times New Roman"/>
          <w:sz w:val="24"/>
          <w:szCs w:val="28"/>
          <w:shd w:val="clear" w:color="auto" w:fill="FFFFFF"/>
        </w:rPr>
        <w:t xml:space="preserve"> неподалеку – в частях береговой охраны у Гросс-Курена (ныне пос. Приморье Светлогорского городского округа). </w:t>
      </w:r>
      <w:r w:rsidR="00A44C0E" w:rsidRPr="00917282">
        <w:rPr>
          <w:rFonts w:ascii="Times New Roman" w:hAnsi="Times New Roman" w:cs="Times New Roman"/>
          <w:sz w:val="24"/>
          <w:szCs w:val="28"/>
          <w:shd w:val="clear" w:color="auto" w:fill="FFFFFF"/>
        </w:rPr>
        <w:t>Т</w:t>
      </w:r>
      <w:r w:rsidRPr="00917282">
        <w:rPr>
          <w:rFonts w:ascii="Times New Roman" w:hAnsi="Times New Roman" w:cs="Times New Roman"/>
          <w:sz w:val="24"/>
          <w:szCs w:val="28"/>
          <w:shd w:val="clear" w:color="auto" w:fill="FFFFFF"/>
        </w:rPr>
        <w:t>ем же летом Брахерт получил приказ н</w:t>
      </w:r>
      <w:r w:rsidR="007E07E6" w:rsidRPr="00917282">
        <w:rPr>
          <w:rFonts w:ascii="Times New Roman" w:hAnsi="Times New Roman" w:cs="Times New Roman"/>
          <w:sz w:val="24"/>
          <w:szCs w:val="28"/>
          <w:shd w:val="clear" w:color="auto" w:fill="FFFFFF"/>
        </w:rPr>
        <w:t>емедленно прибыть в Лейпциг</w:t>
      </w:r>
      <w:r w:rsidRPr="00917282">
        <w:rPr>
          <w:rFonts w:ascii="Times New Roman" w:hAnsi="Times New Roman" w:cs="Times New Roman"/>
          <w:sz w:val="24"/>
          <w:szCs w:val="28"/>
          <w:shd w:val="clear" w:color="auto" w:fill="FFFFFF"/>
        </w:rPr>
        <w:t xml:space="preserve"> приступить к созданию памятника Рихарду</w:t>
      </w:r>
      <w:r w:rsidR="007E07E6" w:rsidRPr="00917282">
        <w:rPr>
          <w:rFonts w:ascii="Times New Roman" w:hAnsi="Times New Roman" w:cs="Times New Roman"/>
          <w:sz w:val="24"/>
          <w:szCs w:val="28"/>
          <w:shd w:val="clear" w:color="auto" w:fill="FFFFFF"/>
        </w:rPr>
        <w:t xml:space="preserve"> Вагнеру</w:t>
      </w:r>
      <w:r w:rsidR="00A160C0" w:rsidRPr="00917282">
        <w:rPr>
          <w:rStyle w:val="a7"/>
          <w:rFonts w:ascii="Times New Roman" w:hAnsi="Times New Roman" w:cs="Times New Roman"/>
          <w:sz w:val="24"/>
          <w:szCs w:val="28"/>
          <w:shd w:val="clear" w:color="auto" w:fill="FFFFFF"/>
        </w:rPr>
        <w:footnoteReference w:id="5"/>
      </w:r>
      <w:r w:rsidRPr="00917282">
        <w:rPr>
          <w:rFonts w:ascii="Times New Roman" w:hAnsi="Times New Roman" w:cs="Times New Roman"/>
          <w:sz w:val="24"/>
          <w:szCs w:val="28"/>
          <w:shd w:val="clear" w:color="auto" w:fill="FFFFFF"/>
        </w:rPr>
        <w:t>.</w:t>
      </w:r>
    </w:p>
    <w:p w:rsidR="00E62F24" w:rsidRPr="00917282" w:rsidRDefault="00C70C05" w:rsidP="00E5508D">
      <w:pPr>
        <w:spacing w:after="0" w:line="360" w:lineRule="auto"/>
        <w:jc w:val="both"/>
        <w:rPr>
          <w:rFonts w:ascii="Times New Roman" w:hAnsi="Times New Roman" w:cs="Times New Roman"/>
          <w:sz w:val="24"/>
        </w:rPr>
      </w:pPr>
      <w:r w:rsidRPr="00917282">
        <w:rPr>
          <w:rFonts w:ascii="Times New Roman" w:hAnsi="Times New Roman" w:cs="Times New Roman"/>
          <w:sz w:val="24"/>
        </w:rPr>
        <w:t xml:space="preserve">            </w:t>
      </w:r>
      <w:r w:rsidR="00902074" w:rsidRPr="00917282">
        <w:rPr>
          <w:rFonts w:ascii="Times New Roman" w:hAnsi="Times New Roman" w:cs="Times New Roman"/>
          <w:sz w:val="24"/>
        </w:rPr>
        <w:t>B 1944 году Герман Брахерт со своей семьей возвратился в Штутгарт, уже навсегда.</w:t>
      </w:r>
      <w:r w:rsidR="0095615F" w:rsidRPr="00917282">
        <w:rPr>
          <w:rFonts w:ascii="Times New Roman" w:hAnsi="Times New Roman" w:cs="Times New Roman"/>
          <w:sz w:val="24"/>
        </w:rPr>
        <w:t xml:space="preserve"> </w:t>
      </w:r>
      <w:r w:rsidR="00902074" w:rsidRPr="00917282">
        <w:rPr>
          <w:rFonts w:ascii="Times New Roman" w:hAnsi="Times New Roman" w:cs="Times New Roman"/>
          <w:sz w:val="24"/>
        </w:rPr>
        <w:t>Весной 1946 года скульптор возглавил</w:t>
      </w:r>
      <w:r w:rsidR="00110A81" w:rsidRPr="00917282">
        <w:rPr>
          <w:rFonts w:ascii="Times New Roman" w:hAnsi="Times New Roman" w:cs="Times New Roman"/>
          <w:sz w:val="24"/>
        </w:rPr>
        <w:t xml:space="preserve"> </w:t>
      </w:r>
      <w:r w:rsidR="00902074" w:rsidRPr="00917282">
        <w:rPr>
          <w:rFonts w:ascii="Times New Roman" w:hAnsi="Times New Roman" w:cs="Times New Roman"/>
          <w:sz w:val="24"/>
        </w:rPr>
        <w:t xml:space="preserve">Штутгартскую Академию изобразительных </w:t>
      </w:r>
      <w:r w:rsidR="008F0FB6" w:rsidRPr="00917282">
        <w:rPr>
          <w:rFonts w:ascii="Times New Roman" w:hAnsi="Times New Roman" w:cs="Times New Roman"/>
          <w:sz w:val="24"/>
        </w:rPr>
        <w:t xml:space="preserve">искусств. </w:t>
      </w:r>
      <w:r w:rsidR="00902074" w:rsidRPr="00917282">
        <w:rPr>
          <w:rFonts w:ascii="Times New Roman" w:hAnsi="Times New Roman" w:cs="Times New Roman"/>
          <w:sz w:val="24"/>
        </w:rPr>
        <w:t xml:space="preserve"> Брахерт вновь стал создавать крупные работы. Их можно увидеть в Штутгарте и Бонне, Шлайтдорфе и Люнебурге.</w:t>
      </w:r>
      <w:r w:rsidR="00E62F24" w:rsidRPr="00917282">
        <w:rPr>
          <w:rFonts w:ascii="Times New Roman" w:hAnsi="Times New Roman" w:cs="Times New Roman"/>
          <w:sz w:val="24"/>
        </w:rPr>
        <w:t xml:space="preserve"> </w:t>
      </w:r>
    </w:p>
    <w:p w:rsidR="00902074" w:rsidRPr="00917282" w:rsidRDefault="0095615F" w:rsidP="00E5508D">
      <w:pPr>
        <w:spacing w:after="0" w:line="360" w:lineRule="auto"/>
        <w:jc w:val="both"/>
        <w:rPr>
          <w:rFonts w:ascii="Times New Roman" w:hAnsi="Times New Roman" w:cs="Times New Roman"/>
          <w:sz w:val="24"/>
        </w:rPr>
      </w:pPr>
      <w:r w:rsidRPr="00917282">
        <w:rPr>
          <w:rFonts w:ascii="Times New Roman" w:hAnsi="Times New Roman" w:cs="Times New Roman"/>
          <w:sz w:val="24"/>
        </w:rPr>
        <w:t xml:space="preserve">         </w:t>
      </w:r>
      <w:r w:rsidR="00902074" w:rsidRPr="00917282">
        <w:rPr>
          <w:rFonts w:ascii="Times New Roman" w:hAnsi="Times New Roman" w:cs="Times New Roman"/>
          <w:sz w:val="24"/>
        </w:rPr>
        <w:t>В 1954 году он стал советником по культуре отделения художественного литья на швабском предприятии Вассеральфингена.</w:t>
      </w:r>
      <w:r w:rsidR="00110A81" w:rsidRPr="00917282">
        <w:rPr>
          <w:rFonts w:ascii="Times New Roman" w:hAnsi="Times New Roman" w:cs="Times New Roman"/>
          <w:sz w:val="24"/>
        </w:rPr>
        <w:t xml:space="preserve"> </w:t>
      </w:r>
      <w:r w:rsidR="00902074" w:rsidRPr="00917282">
        <w:rPr>
          <w:rFonts w:ascii="Times New Roman" w:hAnsi="Times New Roman" w:cs="Times New Roman"/>
          <w:sz w:val="24"/>
        </w:rPr>
        <w:t>В 1960 году в связи с 70-летием скульптору</w:t>
      </w:r>
      <w:r w:rsidR="00110A81" w:rsidRPr="00917282">
        <w:rPr>
          <w:rFonts w:ascii="Times New Roman" w:hAnsi="Times New Roman" w:cs="Times New Roman"/>
          <w:sz w:val="24"/>
        </w:rPr>
        <w:t xml:space="preserve"> </w:t>
      </w:r>
      <w:r w:rsidR="00902074" w:rsidRPr="00917282">
        <w:rPr>
          <w:rFonts w:ascii="Times New Roman" w:hAnsi="Times New Roman" w:cs="Times New Roman"/>
          <w:sz w:val="24"/>
        </w:rPr>
        <w:t>Герману Брахерту было присвоено звание почетного члена Академии художе</w:t>
      </w:r>
      <w:proofErr w:type="gramStart"/>
      <w:r w:rsidR="00902074" w:rsidRPr="00917282">
        <w:rPr>
          <w:rFonts w:ascii="Times New Roman" w:hAnsi="Times New Roman" w:cs="Times New Roman"/>
          <w:sz w:val="24"/>
        </w:rPr>
        <w:t>ств в Шт</w:t>
      </w:r>
      <w:proofErr w:type="gramEnd"/>
      <w:r w:rsidR="00902074" w:rsidRPr="00917282">
        <w:rPr>
          <w:rFonts w:ascii="Times New Roman" w:hAnsi="Times New Roman" w:cs="Times New Roman"/>
          <w:sz w:val="24"/>
        </w:rPr>
        <w:t>утгарте. В 1961 году скульптор был награжден Федеральным крестом 1 класса.</w:t>
      </w:r>
    </w:p>
    <w:p w:rsidR="00902074" w:rsidRPr="00917282" w:rsidRDefault="00A8446B" w:rsidP="00E5508D">
      <w:pPr>
        <w:spacing w:after="0" w:line="360" w:lineRule="auto"/>
        <w:jc w:val="both"/>
        <w:rPr>
          <w:rFonts w:ascii="Times New Roman" w:hAnsi="Times New Roman" w:cs="Times New Roman"/>
          <w:sz w:val="24"/>
        </w:rPr>
      </w:pPr>
      <w:r w:rsidRPr="00917282">
        <w:rPr>
          <w:rFonts w:ascii="Times New Roman" w:hAnsi="Times New Roman" w:cs="Times New Roman"/>
          <w:sz w:val="24"/>
        </w:rPr>
        <w:t xml:space="preserve">        </w:t>
      </w:r>
      <w:r w:rsidR="00902074" w:rsidRPr="00917282">
        <w:rPr>
          <w:rFonts w:ascii="Times New Roman" w:hAnsi="Times New Roman" w:cs="Times New Roman"/>
          <w:sz w:val="24"/>
        </w:rPr>
        <w:t>Брахерт скончался 2 июня</w:t>
      </w:r>
      <w:r w:rsidR="00110A81" w:rsidRPr="00917282">
        <w:rPr>
          <w:rFonts w:ascii="Times New Roman" w:hAnsi="Times New Roman" w:cs="Times New Roman"/>
          <w:sz w:val="24"/>
        </w:rPr>
        <w:t xml:space="preserve"> </w:t>
      </w:r>
      <w:r w:rsidR="00902074" w:rsidRPr="00917282">
        <w:rPr>
          <w:rFonts w:ascii="Times New Roman" w:hAnsi="Times New Roman" w:cs="Times New Roman"/>
          <w:sz w:val="24"/>
        </w:rPr>
        <w:t>1972 года. Последняя крупная работа, выполненная 80-летним мастером, была посвящена покинутой Восточной Пруссии. Женская фигура, устремленная вперед, символизирует страну, ставшую для Брахерта второй роди</w:t>
      </w:r>
      <w:r w:rsidR="00EB2B4D" w:rsidRPr="00917282">
        <w:rPr>
          <w:rFonts w:ascii="Times New Roman" w:hAnsi="Times New Roman" w:cs="Times New Roman"/>
          <w:sz w:val="24"/>
        </w:rPr>
        <w:t>ной.</w:t>
      </w:r>
    </w:p>
    <w:p w:rsidR="00902074" w:rsidRPr="00917282" w:rsidRDefault="00EC69E2" w:rsidP="00E5508D">
      <w:pPr>
        <w:spacing w:after="0" w:line="360" w:lineRule="auto"/>
        <w:jc w:val="both"/>
        <w:rPr>
          <w:rFonts w:ascii="Times New Roman" w:hAnsi="Times New Roman" w:cs="Times New Roman"/>
          <w:sz w:val="24"/>
        </w:rPr>
      </w:pPr>
      <w:r w:rsidRPr="00917282">
        <w:rPr>
          <w:rFonts w:ascii="Times New Roman" w:hAnsi="Times New Roman" w:cs="Times New Roman"/>
          <w:sz w:val="24"/>
        </w:rPr>
        <w:t xml:space="preserve">  </w:t>
      </w:r>
      <w:r w:rsidR="0079616A" w:rsidRPr="00917282">
        <w:rPr>
          <w:rFonts w:ascii="Times New Roman" w:hAnsi="Times New Roman" w:cs="Times New Roman"/>
          <w:sz w:val="24"/>
        </w:rPr>
        <w:t xml:space="preserve">    </w:t>
      </w:r>
      <w:r w:rsidR="00096470">
        <w:rPr>
          <w:rFonts w:ascii="Times New Roman" w:hAnsi="Times New Roman" w:cs="Times New Roman"/>
          <w:b/>
          <w:sz w:val="24"/>
        </w:rPr>
        <w:t>Вывод.</w:t>
      </w:r>
      <w:r w:rsidR="0079616A" w:rsidRPr="00917282">
        <w:rPr>
          <w:rFonts w:ascii="Times New Roman" w:hAnsi="Times New Roman" w:cs="Times New Roman"/>
          <w:sz w:val="24"/>
        </w:rPr>
        <w:t xml:space="preserve"> </w:t>
      </w:r>
      <w:r w:rsidR="00902074" w:rsidRPr="00917282">
        <w:rPr>
          <w:rFonts w:ascii="Times New Roman" w:hAnsi="Times New Roman" w:cs="Times New Roman"/>
          <w:sz w:val="24"/>
        </w:rPr>
        <w:t>На одной из памятных выставок произведений профессора Брахерта в Штутгарте творчество скульптора и его жизнь были названы «каждодневным подвигом».</w:t>
      </w:r>
      <w:r w:rsidR="00B15AED" w:rsidRPr="00917282">
        <w:rPr>
          <w:rFonts w:ascii="Times New Roman" w:hAnsi="Times New Roman" w:cs="Times New Roman"/>
          <w:sz w:val="24"/>
        </w:rPr>
        <w:t xml:space="preserve"> Сын скульптора Томас</w:t>
      </w:r>
      <w:r w:rsidR="00096470">
        <w:rPr>
          <w:rFonts w:ascii="Times New Roman" w:hAnsi="Times New Roman" w:cs="Times New Roman"/>
          <w:sz w:val="24"/>
        </w:rPr>
        <w:t xml:space="preserve"> стал инициатором создания Дома – музея, не раз посещал Дом</w:t>
      </w:r>
      <w:r w:rsidR="00B15AED" w:rsidRPr="00917282">
        <w:rPr>
          <w:rFonts w:ascii="Times New Roman" w:hAnsi="Times New Roman" w:cs="Times New Roman"/>
          <w:sz w:val="24"/>
        </w:rPr>
        <w:t xml:space="preserve"> велико</w:t>
      </w:r>
      <w:r w:rsidR="008F0FB6" w:rsidRPr="00917282">
        <w:rPr>
          <w:rFonts w:ascii="Times New Roman" w:hAnsi="Times New Roman" w:cs="Times New Roman"/>
          <w:sz w:val="24"/>
        </w:rPr>
        <w:t>го отца</w:t>
      </w:r>
      <w:r w:rsidR="00B15AED" w:rsidRPr="00917282">
        <w:rPr>
          <w:rFonts w:ascii="Times New Roman" w:hAnsi="Times New Roman" w:cs="Times New Roman"/>
          <w:sz w:val="24"/>
        </w:rPr>
        <w:t>, участвовал в формировании коллекции экспонатов музея и всячески способствовал пополнению и популяризации информации о великом восточно - прусском мастере.</w:t>
      </w:r>
    </w:p>
    <w:p w:rsidR="00E62F24" w:rsidRDefault="00824754" w:rsidP="00A55AAC">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 xml:space="preserve">2.2. </w:t>
      </w:r>
      <w:r w:rsidR="00932051">
        <w:rPr>
          <w:rFonts w:ascii="Times New Roman" w:hAnsi="Times New Roman" w:cs="Times New Roman"/>
          <w:b/>
          <w:sz w:val="28"/>
        </w:rPr>
        <w:t>Сохранивш</w:t>
      </w:r>
      <w:r w:rsidR="00CB01DF">
        <w:rPr>
          <w:rFonts w:ascii="Times New Roman" w:hAnsi="Times New Roman" w:cs="Times New Roman"/>
          <w:b/>
          <w:sz w:val="28"/>
        </w:rPr>
        <w:t>иеся работы</w:t>
      </w:r>
      <w:r w:rsidR="00F85294">
        <w:rPr>
          <w:rFonts w:ascii="Times New Roman" w:hAnsi="Times New Roman" w:cs="Times New Roman"/>
          <w:b/>
          <w:sz w:val="28"/>
        </w:rPr>
        <w:t xml:space="preserve"> Германа Брахерта в Калининградской области</w:t>
      </w:r>
    </w:p>
    <w:p w:rsidR="003E5297" w:rsidRPr="004A533A" w:rsidRDefault="003E5297" w:rsidP="00A55AAC">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После Второй мировой войны в бывшем Кёнигсберге сошлись две разные национальные культуры, взаимодействие которых повлияли на облик города и менталитет его жителей. Сквозь испытания времени, преодолевая идеологические рамки, формировалось особое социокультурное пространство Калининграда. Одновременно со строительством русского города сохранились фрагменты немецкой городской среды. Среди них особое место занимают барельефы, орнаменты, изваяния и скульптурные композиции, которые украшали фасады общественных зданий, жилых домов и относились к характерным чертам Кёнигсбергской архитектуры Нового и Новейшего времени. Сегодня эти архитектурные украшения привлекают внимание. Среди более сотни сохранившихся в Калининграде с довоенного времени барельефов особое место принадлежит творениям </w:t>
      </w:r>
      <w:r w:rsidR="00C56857" w:rsidRPr="004A533A">
        <w:rPr>
          <w:rFonts w:ascii="Times New Roman" w:hAnsi="Times New Roman" w:cs="Times New Roman"/>
          <w:sz w:val="24"/>
        </w:rPr>
        <w:t>Германа Брахерта. За четверть века Брахерт создал более 20 монументальных скульптур и барельефов.</w:t>
      </w:r>
    </w:p>
    <w:p w:rsidR="00C56857" w:rsidRPr="004A533A" w:rsidRDefault="00C56857" w:rsidP="00A55AAC">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Более всего известна, выполненная из известняка скульптура рабочего, установленная на бетонном карнизе у входа с </w:t>
      </w:r>
      <w:proofErr w:type="gramStart"/>
      <w:r w:rsidRPr="004A533A">
        <w:rPr>
          <w:rFonts w:ascii="Times New Roman" w:hAnsi="Times New Roman" w:cs="Times New Roman"/>
          <w:sz w:val="24"/>
        </w:rPr>
        <w:t>юго – восточной</w:t>
      </w:r>
      <w:proofErr w:type="gramEnd"/>
      <w:r w:rsidRPr="004A533A">
        <w:rPr>
          <w:rFonts w:ascii="Times New Roman" w:hAnsi="Times New Roman" w:cs="Times New Roman"/>
          <w:sz w:val="24"/>
        </w:rPr>
        <w:t xml:space="preserve"> стороны Дома техники (ныне торгово - развлекательный комплекс «Эпицентр»). </w:t>
      </w:r>
      <w:proofErr w:type="gramStart"/>
      <w:r w:rsidRPr="004A533A">
        <w:rPr>
          <w:rFonts w:ascii="Times New Roman" w:hAnsi="Times New Roman" w:cs="Times New Roman"/>
          <w:sz w:val="24"/>
        </w:rPr>
        <w:t>В левой руке у него зубчатый вал, в правой – каменную плиту.</w:t>
      </w:r>
      <w:proofErr w:type="gramEnd"/>
      <w:r w:rsidRPr="004A533A">
        <w:rPr>
          <w:rFonts w:ascii="Times New Roman" w:hAnsi="Times New Roman" w:cs="Times New Roman"/>
          <w:sz w:val="24"/>
        </w:rPr>
        <w:t xml:space="preserve"> Отсюда название работы «Каменотёс», «Рабочий с шестерёнкой».</w:t>
      </w:r>
      <w:r w:rsidR="00FC4904" w:rsidRPr="004A533A">
        <w:rPr>
          <w:rFonts w:ascii="Times New Roman" w:hAnsi="Times New Roman" w:cs="Times New Roman"/>
          <w:sz w:val="24"/>
        </w:rPr>
        <w:t xml:space="preserve"> (Приложение </w:t>
      </w:r>
      <w:r w:rsidR="000D2DA4" w:rsidRPr="004A533A">
        <w:rPr>
          <w:rFonts w:ascii="Times New Roman" w:hAnsi="Times New Roman" w:cs="Times New Roman"/>
          <w:sz w:val="24"/>
        </w:rPr>
        <w:t>2</w:t>
      </w:r>
      <w:r w:rsidR="00FC4904" w:rsidRPr="004A533A">
        <w:rPr>
          <w:rFonts w:ascii="Times New Roman" w:hAnsi="Times New Roman" w:cs="Times New Roman"/>
          <w:sz w:val="24"/>
        </w:rPr>
        <w:t>).</w:t>
      </w:r>
      <w:r w:rsidRPr="004A533A">
        <w:rPr>
          <w:rFonts w:ascii="Times New Roman" w:hAnsi="Times New Roman" w:cs="Times New Roman"/>
          <w:sz w:val="24"/>
        </w:rPr>
        <w:t xml:space="preserve"> Скульптура создана Брахертом в 1923 – 1924гг. по заказу архитектора Дома техники Ханса Хоппа (1890-1971), являющегося </w:t>
      </w:r>
      <w:r w:rsidR="00FC4904" w:rsidRPr="004A533A">
        <w:rPr>
          <w:rFonts w:ascii="Times New Roman" w:hAnsi="Times New Roman" w:cs="Times New Roman"/>
          <w:sz w:val="24"/>
        </w:rPr>
        <w:t>также автором проекта здания, в котором ныне располагается мэрия Калининграда. По словам российского искусствоведа И.Д. Чечота, в этот период Брахерт не сформировал ещё окончательно свой стиль. По манере исполнения его «Каменотёс» напоминает произведения бельгийского скульптора Константина Менье, который одним из первых запечатлел в пластических формах человека труда</w:t>
      </w:r>
      <w:proofErr w:type="gramStart"/>
      <w:r w:rsidR="00FC4904" w:rsidRPr="004A533A">
        <w:rPr>
          <w:rFonts w:ascii="Times New Roman" w:hAnsi="Times New Roman" w:cs="Times New Roman"/>
          <w:sz w:val="24"/>
        </w:rPr>
        <w:t>.(</w:t>
      </w:r>
      <w:proofErr w:type="gramEnd"/>
      <w:r w:rsidR="00FC4904" w:rsidRPr="004A533A">
        <w:rPr>
          <w:rFonts w:ascii="Times New Roman" w:hAnsi="Times New Roman" w:cs="Times New Roman"/>
          <w:sz w:val="24"/>
        </w:rPr>
        <w:t xml:space="preserve">Приложение  </w:t>
      </w:r>
      <w:r w:rsidR="000D2DA4" w:rsidRPr="004A533A">
        <w:rPr>
          <w:rFonts w:ascii="Times New Roman" w:hAnsi="Times New Roman" w:cs="Times New Roman"/>
          <w:sz w:val="24"/>
        </w:rPr>
        <w:t>2</w:t>
      </w:r>
      <w:r w:rsidR="00FC4904" w:rsidRPr="004A533A">
        <w:rPr>
          <w:rFonts w:ascii="Times New Roman" w:hAnsi="Times New Roman" w:cs="Times New Roman"/>
          <w:sz w:val="24"/>
        </w:rPr>
        <w:t>).</w:t>
      </w:r>
      <w:r w:rsidR="00EC1189" w:rsidRPr="004A533A">
        <w:rPr>
          <w:rFonts w:ascii="Times New Roman" w:hAnsi="Times New Roman" w:cs="Times New Roman"/>
          <w:sz w:val="24"/>
        </w:rPr>
        <w:t xml:space="preserve"> </w:t>
      </w:r>
      <w:proofErr w:type="gramStart"/>
      <w:r w:rsidR="00EC1189" w:rsidRPr="004A533A">
        <w:rPr>
          <w:rFonts w:ascii="Times New Roman" w:hAnsi="Times New Roman" w:cs="Times New Roman"/>
          <w:sz w:val="24"/>
        </w:rPr>
        <w:t xml:space="preserve">В своё время </w:t>
      </w:r>
      <w:r w:rsidR="0035454D" w:rsidRPr="004A533A">
        <w:rPr>
          <w:rFonts w:ascii="Times New Roman" w:hAnsi="Times New Roman" w:cs="Times New Roman"/>
          <w:sz w:val="24"/>
        </w:rPr>
        <w:t>именно созда</w:t>
      </w:r>
      <w:r w:rsidR="00EC1189" w:rsidRPr="004A533A">
        <w:rPr>
          <w:rFonts w:ascii="Times New Roman" w:hAnsi="Times New Roman" w:cs="Times New Roman"/>
          <w:sz w:val="24"/>
        </w:rPr>
        <w:t xml:space="preserve">нный </w:t>
      </w:r>
      <w:r w:rsidR="0035454D" w:rsidRPr="004A533A">
        <w:rPr>
          <w:rFonts w:ascii="Times New Roman" w:hAnsi="Times New Roman" w:cs="Times New Roman"/>
          <w:sz w:val="24"/>
        </w:rPr>
        <w:t>Брахертом пролетария, исполненного физической мощи и внутренней силы, стал фирменным знаков Дома техники – самого крупного выставочного сооружения Восточной ярмарки в Кёнигсберге, которая демонстрировала возрождающуюся экономическую мощь восточной провинции</w:t>
      </w:r>
      <w:r w:rsidR="007B45C7">
        <w:rPr>
          <w:rStyle w:val="a7"/>
          <w:rFonts w:ascii="Times New Roman" w:hAnsi="Times New Roman" w:cs="Times New Roman"/>
          <w:sz w:val="24"/>
        </w:rPr>
        <w:footnoteReference w:id="6"/>
      </w:r>
      <w:r w:rsidR="0035454D" w:rsidRPr="004A533A">
        <w:rPr>
          <w:rFonts w:ascii="Times New Roman" w:hAnsi="Times New Roman" w:cs="Times New Roman"/>
          <w:sz w:val="24"/>
        </w:rPr>
        <w:t>. (вспомним советского Шадра «Булыжник орудие пролетариата» 1924г).</w:t>
      </w:r>
      <w:proofErr w:type="gramEnd"/>
      <w:r w:rsidR="000D2DA4" w:rsidRPr="004A533A">
        <w:rPr>
          <w:rFonts w:ascii="Times New Roman" w:hAnsi="Times New Roman" w:cs="Times New Roman"/>
          <w:sz w:val="24"/>
        </w:rPr>
        <w:t xml:space="preserve"> (Приложение 2</w:t>
      </w:r>
      <w:r w:rsidR="007B45C7">
        <w:rPr>
          <w:rFonts w:ascii="Times New Roman" w:hAnsi="Times New Roman" w:cs="Times New Roman"/>
          <w:sz w:val="24"/>
        </w:rPr>
        <w:t>)</w:t>
      </w:r>
      <w:r w:rsidR="008843D5" w:rsidRPr="004A533A">
        <w:rPr>
          <w:rFonts w:ascii="Times New Roman" w:hAnsi="Times New Roman" w:cs="Times New Roman"/>
          <w:sz w:val="24"/>
        </w:rPr>
        <w:t>.</w:t>
      </w:r>
    </w:p>
    <w:p w:rsidR="008843D5" w:rsidRPr="004A533A" w:rsidRDefault="008843D5" w:rsidP="00A55AAC">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След руки мастера обнаруживается на ул. Дмитрия Донского. Брахерту поручили декоративное оформление двери здания финансового управления Восточной Пруссии архитектора Ф. Ларса (ныне Правительство Калининградской </w:t>
      </w:r>
      <w:proofErr w:type="spellStart"/>
      <w:proofErr w:type="gramStart"/>
      <w:r w:rsidRPr="004A533A">
        <w:rPr>
          <w:rFonts w:ascii="Times New Roman" w:hAnsi="Times New Roman" w:cs="Times New Roman"/>
          <w:sz w:val="24"/>
        </w:rPr>
        <w:t>обл</w:t>
      </w:r>
      <w:proofErr w:type="spellEnd"/>
      <w:proofErr w:type="gramEnd"/>
      <w:r w:rsidRPr="004A533A">
        <w:rPr>
          <w:rFonts w:ascii="Times New Roman" w:hAnsi="Times New Roman" w:cs="Times New Roman"/>
          <w:sz w:val="24"/>
        </w:rPr>
        <w:t xml:space="preserve">). По эскизу Брахерта в 1928г  из прессованной меди была выполнена большая входная двустворчатая дверь. (Приложение </w:t>
      </w:r>
      <w:r w:rsidR="000D2DA4" w:rsidRPr="004A533A">
        <w:rPr>
          <w:rFonts w:ascii="Times New Roman" w:hAnsi="Times New Roman" w:cs="Times New Roman"/>
          <w:sz w:val="24"/>
        </w:rPr>
        <w:t>3</w:t>
      </w:r>
      <w:proofErr w:type="gramStart"/>
      <w:r w:rsidRPr="004A533A">
        <w:rPr>
          <w:rFonts w:ascii="Times New Roman" w:hAnsi="Times New Roman" w:cs="Times New Roman"/>
          <w:sz w:val="24"/>
        </w:rPr>
        <w:t xml:space="preserve"> )</w:t>
      </w:r>
      <w:proofErr w:type="gramEnd"/>
      <w:r w:rsidRPr="004A533A">
        <w:rPr>
          <w:rFonts w:ascii="Times New Roman" w:hAnsi="Times New Roman" w:cs="Times New Roman"/>
          <w:sz w:val="24"/>
        </w:rPr>
        <w:t>.</w:t>
      </w:r>
    </w:p>
    <w:p w:rsidR="00550B68" w:rsidRPr="004A533A" w:rsidRDefault="00550B68" w:rsidP="00A55AAC">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О третьей сохранившейся работе Брахерта калининградцы долгое время ничего не знали. Только в 2013 году были открыты рельефы на здании бывшего немецкого главпочтампа (</w:t>
      </w:r>
      <w:proofErr w:type="spellStart"/>
      <w:proofErr w:type="gramStart"/>
      <w:r w:rsidRPr="004A533A">
        <w:rPr>
          <w:rFonts w:ascii="Times New Roman" w:hAnsi="Times New Roman" w:cs="Times New Roman"/>
          <w:sz w:val="24"/>
        </w:rPr>
        <w:t>ул</w:t>
      </w:r>
      <w:proofErr w:type="spellEnd"/>
      <w:proofErr w:type="gramEnd"/>
      <w:r w:rsidRPr="004A533A">
        <w:rPr>
          <w:rFonts w:ascii="Times New Roman" w:hAnsi="Times New Roman" w:cs="Times New Roman"/>
          <w:sz w:val="24"/>
        </w:rPr>
        <w:t xml:space="preserve"> </w:t>
      </w:r>
      <w:r w:rsidRPr="004A533A">
        <w:rPr>
          <w:rFonts w:ascii="Times New Roman" w:hAnsi="Times New Roman" w:cs="Times New Roman"/>
          <w:sz w:val="24"/>
        </w:rPr>
        <w:lastRenderedPageBreak/>
        <w:t xml:space="preserve">Железнодорожная д.29). Работа была закрыта слоем бетона и спрятана под вывеской «Авиакасса». Она состоит из 6-ти плоскорельефных изображений и можно разобрать очертания людей в почтмейстерской форме. Эта работа Брахерта не упоминается в действующих Перечнях объектов культурного наследия (памятников истории и культуры) регионального и муниципального значения. (Приложение  </w:t>
      </w:r>
      <w:r w:rsidR="000D2DA4" w:rsidRPr="004A533A">
        <w:rPr>
          <w:rFonts w:ascii="Times New Roman" w:hAnsi="Times New Roman" w:cs="Times New Roman"/>
          <w:sz w:val="24"/>
        </w:rPr>
        <w:t>3</w:t>
      </w:r>
      <w:r w:rsidRPr="004A533A">
        <w:rPr>
          <w:rFonts w:ascii="Times New Roman" w:hAnsi="Times New Roman" w:cs="Times New Roman"/>
          <w:sz w:val="24"/>
        </w:rPr>
        <w:t>).</w:t>
      </w:r>
    </w:p>
    <w:p w:rsidR="009F3B29" w:rsidRPr="004A533A" w:rsidRDefault="00824754" w:rsidP="00A55AAC">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42251F" w:rsidRPr="004A533A">
        <w:rPr>
          <w:rFonts w:ascii="Times New Roman" w:hAnsi="Times New Roman" w:cs="Times New Roman"/>
          <w:sz w:val="24"/>
        </w:rPr>
        <w:t xml:space="preserve"> </w:t>
      </w:r>
      <w:r w:rsidR="00D70A0E" w:rsidRPr="004A533A">
        <w:rPr>
          <w:rFonts w:ascii="Times New Roman" w:hAnsi="Times New Roman" w:cs="Times New Roman"/>
          <w:sz w:val="24"/>
        </w:rPr>
        <w:t>В 1999 году в Калининграде были обнаружены бесценные «треугольники» Брахерта на фасаде Катушечной фабрики, а затем цеха вагонзавода на ул. Вагоностроительной.</w:t>
      </w:r>
      <w:r w:rsidR="000D2DA4" w:rsidRPr="004A533A">
        <w:rPr>
          <w:rFonts w:ascii="Times New Roman" w:hAnsi="Times New Roman" w:cs="Times New Roman"/>
          <w:sz w:val="24"/>
        </w:rPr>
        <w:t xml:space="preserve"> (Приложение 3</w:t>
      </w:r>
      <w:r w:rsidR="00644B04" w:rsidRPr="004A533A">
        <w:rPr>
          <w:rFonts w:ascii="Times New Roman" w:hAnsi="Times New Roman" w:cs="Times New Roman"/>
          <w:sz w:val="24"/>
        </w:rPr>
        <w:t>).</w:t>
      </w:r>
      <w:r w:rsidR="00D70A0E" w:rsidRPr="004A533A">
        <w:rPr>
          <w:rFonts w:ascii="Times New Roman" w:hAnsi="Times New Roman" w:cs="Times New Roman"/>
          <w:sz w:val="24"/>
        </w:rPr>
        <w:t xml:space="preserve">  Барельефы представляют собой четыре равносторонних треугольника, каждая сторона более полутора метра. На горельефах представлены сценки из жизни, в античном стиле, которые получили название «Ткачи». По воспоминаниям Владимира Олейника, участника демонтажа горельефов, была проведена долгая и тщательная подготовка к изъя</w:t>
      </w:r>
      <w:r w:rsidR="00921CD1" w:rsidRPr="004A533A">
        <w:rPr>
          <w:rFonts w:ascii="Times New Roman" w:hAnsi="Times New Roman" w:cs="Times New Roman"/>
          <w:sz w:val="24"/>
        </w:rPr>
        <w:t>тию треугольников из стен вагон</w:t>
      </w:r>
      <w:r w:rsidR="00D70A0E" w:rsidRPr="004A533A">
        <w:rPr>
          <w:rFonts w:ascii="Times New Roman" w:hAnsi="Times New Roman" w:cs="Times New Roman"/>
          <w:sz w:val="24"/>
        </w:rPr>
        <w:t>завода.</w:t>
      </w:r>
      <w:r w:rsidR="00921CD1" w:rsidRPr="004A533A">
        <w:rPr>
          <w:rFonts w:ascii="Times New Roman" w:hAnsi="Times New Roman" w:cs="Times New Roman"/>
          <w:sz w:val="24"/>
        </w:rPr>
        <w:t xml:space="preserve"> Это была непростая задача, в связи с угрозой обрушения здания: «Всё являло собой  какой </w:t>
      </w:r>
      <w:proofErr w:type="gramStart"/>
      <w:r w:rsidR="00921CD1" w:rsidRPr="004A533A">
        <w:rPr>
          <w:rFonts w:ascii="Times New Roman" w:hAnsi="Times New Roman" w:cs="Times New Roman"/>
          <w:sz w:val="24"/>
        </w:rPr>
        <w:t>–т</w:t>
      </w:r>
      <w:proofErr w:type="gramEnd"/>
      <w:r w:rsidR="00921CD1" w:rsidRPr="004A533A">
        <w:rPr>
          <w:rFonts w:ascii="Times New Roman" w:hAnsi="Times New Roman" w:cs="Times New Roman"/>
          <w:sz w:val="24"/>
        </w:rPr>
        <w:t>о гигантский, дикий процесс вырывания зубов изо рта «дракона»</w:t>
      </w:r>
      <w:r w:rsidR="00921CD1" w:rsidRPr="004A533A">
        <w:rPr>
          <w:rStyle w:val="a7"/>
          <w:rFonts w:ascii="Times New Roman" w:hAnsi="Times New Roman" w:cs="Times New Roman"/>
          <w:sz w:val="24"/>
        </w:rPr>
        <w:footnoteReference w:id="7"/>
      </w:r>
      <w:r w:rsidR="00921CD1" w:rsidRPr="004A533A">
        <w:rPr>
          <w:rFonts w:ascii="Times New Roman" w:hAnsi="Times New Roman" w:cs="Times New Roman"/>
          <w:sz w:val="24"/>
        </w:rPr>
        <w:t>.</w:t>
      </w:r>
      <w:r w:rsidR="009F3B29" w:rsidRPr="004A533A">
        <w:rPr>
          <w:rFonts w:ascii="Times New Roman" w:hAnsi="Times New Roman" w:cs="Times New Roman"/>
          <w:sz w:val="24"/>
        </w:rPr>
        <w:t xml:space="preserve"> Барельефы сейчас принадлежат Дому – музею Брахерта, находятся в постоянной экспозиции во дворе дома. (Приложение  </w:t>
      </w:r>
      <w:r w:rsidR="000D2DA4" w:rsidRPr="004A533A">
        <w:rPr>
          <w:rFonts w:ascii="Times New Roman" w:hAnsi="Times New Roman" w:cs="Times New Roman"/>
          <w:sz w:val="24"/>
        </w:rPr>
        <w:t>4</w:t>
      </w:r>
      <w:r w:rsidR="009F3B29" w:rsidRPr="004A533A">
        <w:rPr>
          <w:rFonts w:ascii="Times New Roman" w:hAnsi="Times New Roman" w:cs="Times New Roman"/>
          <w:sz w:val="24"/>
        </w:rPr>
        <w:t>).</w:t>
      </w:r>
      <w:r w:rsidR="00FE0A32" w:rsidRPr="004A533A">
        <w:rPr>
          <w:rFonts w:ascii="Times New Roman" w:hAnsi="Times New Roman" w:cs="Times New Roman"/>
          <w:sz w:val="24"/>
        </w:rPr>
        <w:t xml:space="preserve"> </w:t>
      </w:r>
      <w:r w:rsidR="009F3B29" w:rsidRPr="004A533A">
        <w:rPr>
          <w:rFonts w:ascii="Times New Roman" w:hAnsi="Times New Roman" w:cs="Times New Roman"/>
          <w:sz w:val="24"/>
        </w:rPr>
        <w:t>Такое решение судьбы памятника выглядит спорным. Выламывание барельефов из стен здания, для которого они изначально предназначались</w:t>
      </w:r>
      <w:r w:rsidR="00FE0A32" w:rsidRPr="004A533A">
        <w:rPr>
          <w:rFonts w:ascii="Times New Roman" w:hAnsi="Times New Roman" w:cs="Times New Roman"/>
          <w:sz w:val="24"/>
        </w:rPr>
        <w:t xml:space="preserve">, вряд ли можно оправдать стремлением пополнить экспонатами Дом – музей Брахерта. </w:t>
      </w:r>
    </w:p>
    <w:p w:rsidR="001807CB" w:rsidRPr="004A533A" w:rsidRDefault="001807CB" w:rsidP="001807CB">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CB01DF" w:rsidRPr="004A533A">
        <w:rPr>
          <w:rFonts w:ascii="Times New Roman" w:hAnsi="Times New Roman" w:cs="Times New Roman"/>
          <w:sz w:val="24"/>
        </w:rPr>
        <w:t>«Страна Калининград» в июле 2017 года написала</w:t>
      </w:r>
      <w:r w:rsidRPr="004A533A">
        <w:rPr>
          <w:rFonts w:ascii="Times New Roman" w:hAnsi="Times New Roman" w:cs="Times New Roman"/>
          <w:sz w:val="24"/>
        </w:rPr>
        <w:t xml:space="preserve"> про памятник не вернувшимся с фронтов Первой мировой войны в Нем</w:t>
      </w:r>
      <w:r w:rsidR="00CB01DF" w:rsidRPr="004A533A">
        <w:rPr>
          <w:rFonts w:ascii="Times New Roman" w:hAnsi="Times New Roman" w:cs="Times New Roman"/>
          <w:sz w:val="24"/>
        </w:rPr>
        <w:t>ане (бывший Рагнит</w:t>
      </w:r>
      <w:r w:rsidRPr="004A533A">
        <w:rPr>
          <w:rFonts w:ascii="Times New Roman" w:hAnsi="Times New Roman" w:cs="Times New Roman"/>
          <w:sz w:val="24"/>
        </w:rPr>
        <w:t>). Калин</w:t>
      </w:r>
      <w:r w:rsidR="00D723A5">
        <w:rPr>
          <w:rFonts w:ascii="Times New Roman" w:hAnsi="Times New Roman" w:cs="Times New Roman"/>
          <w:sz w:val="24"/>
        </w:rPr>
        <w:t xml:space="preserve">инградский историк </w:t>
      </w:r>
      <w:r w:rsidRPr="004A533A">
        <w:rPr>
          <w:rFonts w:ascii="Times New Roman" w:hAnsi="Times New Roman" w:cs="Times New Roman"/>
          <w:sz w:val="24"/>
        </w:rPr>
        <w:t xml:space="preserve"> и писатель Денис Дунаевс</w:t>
      </w:r>
      <w:r w:rsidR="00D723A5">
        <w:rPr>
          <w:rFonts w:ascii="Times New Roman" w:hAnsi="Times New Roman" w:cs="Times New Roman"/>
          <w:sz w:val="24"/>
        </w:rPr>
        <w:t>кий рассказал, что</w:t>
      </w:r>
      <w:r w:rsidRPr="004A533A">
        <w:rPr>
          <w:rFonts w:ascii="Times New Roman" w:hAnsi="Times New Roman" w:cs="Times New Roman"/>
          <w:sz w:val="24"/>
        </w:rPr>
        <w:t xml:space="preserve"> автор монумента</w:t>
      </w:r>
      <w:r w:rsidR="00AC7A16">
        <w:rPr>
          <w:rFonts w:ascii="Times New Roman" w:hAnsi="Times New Roman" w:cs="Times New Roman"/>
          <w:sz w:val="24"/>
        </w:rPr>
        <w:t xml:space="preserve"> является Брахерт</w:t>
      </w:r>
      <w:r w:rsidRPr="004A533A">
        <w:rPr>
          <w:rFonts w:ascii="Times New Roman" w:hAnsi="Times New Roman" w:cs="Times New Roman"/>
          <w:sz w:val="24"/>
        </w:rPr>
        <w:t>. Выяснить истину помогла внучка скульптора Фелиситас Брахерт-Шнайдер, которая в электронном письме Денису сообщила, что эта работа упоминается в каталоге Художественного союза Кёнигсберга 1925 года и в книге «Памятники героям Первой мировой войны», изданной в 1931-м в Лейпциге. И это не первое произведение Брахерта, которое идентиф</w:t>
      </w:r>
      <w:r w:rsidR="00CB01DF" w:rsidRPr="004A533A">
        <w:rPr>
          <w:rFonts w:ascii="Times New Roman" w:hAnsi="Times New Roman" w:cs="Times New Roman"/>
          <w:sz w:val="24"/>
        </w:rPr>
        <w:t>ицировали с помощью в</w:t>
      </w:r>
      <w:r w:rsidR="00D723A5">
        <w:rPr>
          <w:rFonts w:ascii="Times New Roman" w:hAnsi="Times New Roman" w:cs="Times New Roman"/>
          <w:sz w:val="24"/>
        </w:rPr>
        <w:t xml:space="preserve">нучки. </w:t>
      </w:r>
      <w:r w:rsidR="00487C7C" w:rsidRPr="004A533A">
        <w:rPr>
          <w:rFonts w:ascii="Times New Roman" w:hAnsi="Times New Roman" w:cs="Times New Roman"/>
          <w:sz w:val="24"/>
        </w:rPr>
        <w:t xml:space="preserve"> (Приложение </w:t>
      </w:r>
      <w:r w:rsidR="000D2DA4" w:rsidRPr="004A533A">
        <w:rPr>
          <w:rFonts w:ascii="Times New Roman" w:hAnsi="Times New Roman" w:cs="Times New Roman"/>
          <w:sz w:val="24"/>
        </w:rPr>
        <w:t>4</w:t>
      </w:r>
      <w:r w:rsidR="00487C7C" w:rsidRPr="004A533A">
        <w:rPr>
          <w:rFonts w:ascii="Times New Roman" w:hAnsi="Times New Roman" w:cs="Times New Roman"/>
          <w:sz w:val="24"/>
        </w:rPr>
        <w:t>).</w:t>
      </w:r>
    </w:p>
    <w:p w:rsidR="00FE0A32" w:rsidRDefault="00FE0A32" w:rsidP="00A55AAC">
      <w:pPr>
        <w:spacing w:after="0" w:line="360" w:lineRule="auto"/>
        <w:jc w:val="both"/>
        <w:rPr>
          <w:rFonts w:ascii="Times New Roman" w:hAnsi="Times New Roman" w:cs="Times New Roman"/>
          <w:sz w:val="24"/>
        </w:rPr>
      </w:pPr>
      <w:r w:rsidRPr="004A533A">
        <w:rPr>
          <w:rFonts w:ascii="Times New Roman" w:hAnsi="Times New Roman" w:cs="Times New Roman"/>
          <w:b/>
          <w:sz w:val="24"/>
        </w:rPr>
        <w:t xml:space="preserve">        Вывод.</w:t>
      </w:r>
      <w:r w:rsidR="00725A34" w:rsidRPr="004A533A">
        <w:rPr>
          <w:rFonts w:ascii="Times New Roman" w:hAnsi="Times New Roman" w:cs="Times New Roman"/>
          <w:sz w:val="24"/>
        </w:rPr>
        <w:t xml:space="preserve"> В 2020 году отмечался 130</w:t>
      </w:r>
      <w:r w:rsidRPr="004A533A">
        <w:rPr>
          <w:rFonts w:ascii="Times New Roman" w:hAnsi="Times New Roman" w:cs="Times New Roman"/>
          <w:sz w:val="24"/>
        </w:rPr>
        <w:t xml:space="preserve">-летний юбилей немецкого скульптора. Творческое наследие пусть и сохранившееся фрагментарно, несёт в себе память об истории  города Кёнигсберга и о тех людях, которые в прошлом создавали его культурный облик. Хотелось бы, чтобы такие памятники дольше оставались частицей городского пространства. </w:t>
      </w:r>
    </w:p>
    <w:p w:rsidR="00D723A5" w:rsidRPr="004A533A" w:rsidRDefault="00D723A5" w:rsidP="00A55AAC">
      <w:pPr>
        <w:spacing w:after="0" w:line="360" w:lineRule="auto"/>
        <w:jc w:val="both"/>
        <w:rPr>
          <w:rFonts w:ascii="Times New Roman" w:hAnsi="Times New Roman" w:cs="Times New Roman"/>
          <w:sz w:val="24"/>
        </w:rPr>
      </w:pPr>
    </w:p>
    <w:p w:rsidR="00932051" w:rsidRPr="00932051" w:rsidRDefault="007B578D" w:rsidP="00A55AAC">
      <w:pPr>
        <w:spacing w:after="0" w:line="360" w:lineRule="auto"/>
        <w:jc w:val="both"/>
        <w:rPr>
          <w:rFonts w:ascii="Times New Roman" w:hAnsi="Times New Roman" w:cs="Times New Roman"/>
          <w:b/>
          <w:sz w:val="28"/>
        </w:rPr>
      </w:pPr>
      <w:r>
        <w:rPr>
          <w:rFonts w:ascii="Times New Roman" w:hAnsi="Times New Roman" w:cs="Times New Roman"/>
          <w:sz w:val="28"/>
        </w:rPr>
        <w:lastRenderedPageBreak/>
        <w:t xml:space="preserve">       </w:t>
      </w:r>
      <w:r w:rsidR="00A55AAC">
        <w:rPr>
          <w:rFonts w:ascii="Times New Roman" w:hAnsi="Times New Roman" w:cs="Times New Roman"/>
          <w:b/>
          <w:sz w:val="28"/>
        </w:rPr>
        <w:t xml:space="preserve">2.3. </w:t>
      </w:r>
      <w:r w:rsidR="00932051">
        <w:rPr>
          <w:rFonts w:ascii="Times New Roman" w:hAnsi="Times New Roman" w:cs="Times New Roman"/>
          <w:b/>
          <w:sz w:val="28"/>
        </w:rPr>
        <w:t>Утраченная с</w:t>
      </w:r>
      <w:r w:rsidR="00932051" w:rsidRPr="00932051">
        <w:rPr>
          <w:rFonts w:ascii="Times New Roman" w:hAnsi="Times New Roman" w:cs="Times New Roman"/>
          <w:b/>
          <w:sz w:val="28"/>
        </w:rPr>
        <w:t xml:space="preserve">кульптура Германа Брахерта, которая украшала </w:t>
      </w:r>
      <w:r w:rsidR="00A55AAC">
        <w:rPr>
          <w:rFonts w:ascii="Times New Roman" w:hAnsi="Times New Roman" w:cs="Times New Roman"/>
          <w:b/>
          <w:sz w:val="28"/>
        </w:rPr>
        <w:t xml:space="preserve">   </w:t>
      </w:r>
      <w:r w:rsidR="00932051" w:rsidRPr="00932051">
        <w:rPr>
          <w:rFonts w:ascii="Times New Roman" w:hAnsi="Times New Roman" w:cs="Times New Roman"/>
          <w:b/>
          <w:sz w:val="28"/>
        </w:rPr>
        <w:t>городские ансамбли Восточной Пруссии</w:t>
      </w:r>
      <w:r w:rsidR="00A55AAC">
        <w:rPr>
          <w:rFonts w:ascii="Times New Roman" w:hAnsi="Times New Roman" w:cs="Times New Roman"/>
          <w:b/>
          <w:sz w:val="28"/>
        </w:rPr>
        <w:t>.</w:t>
      </w:r>
    </w:p>
    <w:p w:rsidR="007B578D" w:rsidRPr="004A533A" w:rsidRDefault="00A55AAC" w:rsidP="00A55AAC">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7B578D" w:rsidRPr="004A533A">
        <w:rPr>
          <w:rFonts w:ascii="Times New Roman" w:hAnsi="Times New Roman" w:cs="Times New Roman"/>
          <w:sz w:val="24"/>
        </w:rPr>
        <w:t xml:space="preserve">Здание Торгового двора (ныне мэрия Калининграда) украшали две крупные аллегорические фигуры «Гермес» и «Фортуна». (Приложение  </w:t>
      </w:r>
      <w:r w:rsidR="00F368DF" w:rsidRPr="004A533A">
        <w:rPr>
          <w:rFonts w:ascii="Times New Roman" w:hAnsi="Times New Roman" w:cs="Times New Roman"/>
          <w:sz w:val="24"/>
        </w:rPr>
        <w:t>5</w:t>
      </w:r>
      <w:r w:rsidR="007B578D" w:rsidRPr="004A533A">
        <w:rPr>
          <w:rFonts w:ascii="Times New Roman" w:hAnsi="Times New Roman" w:cs="Times New Roman"/>
          <w:sz w:val="24"/>
        </w:rPr>
        <w:t>).</w:t>
      </w:r>
    </w:p>
    <w:p w:rsidR="007B578D" w:rsidRPr="004A533A" w:rsidRDefault="007B578D" w:rsidP="00A55AAC">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824754" w:rsidRPr="004A533A">
        <w:rPr>
          <w:rFonts w:ascii="Times New Roman" w:hAnsi="Times New Roman" w:cs="Times New Roman"/>
          <w:sz w:val="24"/>
        </w:rPr>
        <w:t xml:space="preserve">  </w:t>
      </w:r>
      <w:r w:rsidRPr="004A533A">
        <w:rPr>
          <w:rFonts w:ascii="Times New Roman" w:hAnsi="Times New Roman" w:cs="Times New Roman"/>
          <w:sz w:val="24"/>
        </w:rPr>
        <w:t xml:space="preserve">Около филиала городского банка (на нынешнем проспекте Мира) стояли крупные, более 2-х метров высотой светлые женские фигуры. Снова аллегории – «Скупость» и «Расточительность». (Приложение  </w:t>
      </w:r>
      <w:r w:rsidR="00DA4CC7" w:rsidRPr="004A533A">
        <w:rPr>
          <w:rFonts w:ascii="Times New Roman" w:hAnsi="Times New Roman" w:cs="Times New Roman"/>
          <w:sz w:val="24"/>
        </w:rPr>
        <w:t>5</w:t>
      </w:r>
      <w:r w:rsidRPr="004A533A">
        <w:rPr>
          <w:rFonts w:ascii="Times New Roman" w:hAnsi="Times New Roman" w:cs="Times New Roman"/>
          <w:sz w:val="24"/>
        </w:rPr>
        <w:t>).</w:t>
      </w:r>
    </w:p>
    <w:p w:rsidR="00E062FC" w:rsidRPr="004A533A" w:rsidRDefault="00E062FC" w:rsidP="00A55AAC">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В 1923 году, когда </w:t>
      </w:r>
      <w:proofErr w:type="gramStart"/>
      <w:r w:rsidRPr="004A533A">
        <w:rPr>
          <w:rFonts w:ascii="Times New Roman" w:hAnsi="Times New Roman" w:cs="Times New Roman"/>
          <w:sz w:val="24"/>
        </w:rPr>
        <w:t>работает в Кёнигсбергской академии художеств создаёт</w:t>
      </w:r>
      <w:proofErr w:type="gramEnd"/>
      <w:r w:rsidRPr="004A533A">
        <w:rPr>
          <w:rFonts w:ascii="Times New Roman" w:hAnsi="Times New Roman" w:cs="Times New Roman"/>
          <w:sz w:val="24"/>
        </w:rPr>
        <w:t xml:space="preserve"> рельефы для здания аэровокзала в первом германском аэропорту Девау. Во время штурма Кёнигсберга советская авиация бомбила </w:t>
      </w:r>
      <w:proofErr w:type="gramStart"/>
      <w:r w:rsidRPr="004A533A">
        <w:rPr>
          <w:rFonts w:ascii="Times New Roman" w:hAnsi="Times New Roman" w:cs="Times New Roman"/>
          <w:sz w:val="24"/>
        </w:rPr>
        <w:t>аэродром</w:t>
      </w:r>
      <w:proofErr w:type="gramEnd"/>
      <w:r w:rsidRPr="004A533A">
        <w:rPr>
          <w:rFonts w:ascii="Times New Roman" w:hAnsi="Times New Roman" w:cs="Times New Roman"/>
          <w:sz w:val="24"/>
        </w:rPr>
        <w:t xml:space="preserve"> и здание не сохранилось. (Приложение  </w:t>
      </w:r>
      <w:r w:rsidR="00DA4CC7" w:rsidRPr="004A533A">
        <w:rPr>
          <w:rFonts w:ascii="Times New Roman" w:hAnsi="Times New Roman" w:cs="Times New Roman"/>
          <w:sz w:val="24"/>
        </w:rPr>
        <w:t>5</w:t>
      </w:r>
      <w:r w:rsidRPr="004A533A">
        <w:rPr>
          <w:rFonts w:ascii="Times New Roman" w:hAnsi="Times New Roman" w:cs="Times New Roman"/>
          <w:sz w:val="24"/>
        </w:rPr>
        <w:t>).</w:t>
      </w:r>
    </w:p>
    <w:p w:rsidR="00EF2357" w:rsidRPr="004A533A" w:rsidRDefault="00E417B7" w:rsidP="00A55AAC">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В 1925- 1</w:t>
      </w:r>
      <w:r w:rsidR="00EF2357" w:rsidRPr="004A533A">
        <w:rPr>
          <w:rFonts w:ascii="Times New Roman" w:hAnsi="Times New Roman" w:cs="Times New Roman"/>
          <w:sz w:val="24"/>
        </w:rPr>
        <w:t>928гг. для пристройки Либенталя</w:t>
      </w:r>
      <w:r w:rsidRPr="004A533A">
        <w:rPr>
          <w:rFonts w:ascii="Times New Roman" w:hAnsi="Times New Roman" w:cs="Times New Roman"/>
          <w:sz w:val="24"/>
        </w:rPr>
        <w:t xml:space="preserve">, примыкающей к главному зданию Кёнигсбергского университета на Парадеплац, Брахерт создал в 1929г две мраморные монументальные скульптуры. Они были довольно внушительного размера, более 3-х метров высоты и заняли своё почётное место в консолях </w:t>
      </w:r>
      <w:proofErr w:type="gramStart"/>
      <w:r w:rsidRPr="004A533A">
        <w:rPr>
          <w:rFonts w:ascii="Times New Roman" w:hAnsi="Times New Roman" w:cs="Times New Roman"/>
          <w:sz w:val="24"/>
        </w:rPr>
        <w:t>юго – западного</w:t>
      </w:r>
      <w:proofErr w:type="gramEnd"/>
      <w:r w:rsidRPr="004A533A">
        <w:rPr>
          <w:rFonts w:ascii="Times New Roman" w:hAnsi="Times New Roman" w:cs="Times New Roman"/>
          <w:sz w:val="24"/>
        </w:rPr>
        <w:t xml:space="preserve"> ризалита на уровне 2-го этажа. Они представляли «Исследователя» и «Преподавателя» (Приложение </w:t>
      </w:r>
      <w:r w:rsidR="00AD1565" w:rsidRPr="004A533A">
        <w:rPr>
          <w:rFonts w:ascii="Times New Roman" w:hAnsi="Times New Roman" w:cs="Times New Roman"/>
          <w:sz w:val="24"/>
        </w:rPr>
        <w:t xml:space="preserve">6). </w:t>
      </w:r>
      <w:r w:rsidRPr="004A533A">
        <w:rPr>
          <w:rFonts w:ascii="Times New Roman" w:hAnsi="Times New Roman" w:cs="Times New Roman"/>
          <w:sz w:val="24"/>
        </w:rPr>
        <w:t xml:space="preserve"> </w:t>
      </w:r>
    </w:p>
    <w:p w:rsidR="00E417B7" w:rsidRPr="004A533A" w:rsidRDefault="00E417B7" w:rsidP="00E4724B">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8E3615" w:rsidRPr="004A533A">
        <w:rPr>
          <w:rFonts w:ascii="Times New Roman" w:hAnsi="Times New Roman" w:cs="Times New Roman"/>
          <w:sz w:val="24"/>
        </w:rPr>
        <w:t xml:space="preserve">       </w:t>
      </w:r>
      <w:r w:rsidR="00EF2357" w:rsidRPr="004A533A">
        <w:rPr>
          <w:rFonts w:ascii="Times New Roman" w:hAnsi="Times New Roman" w:cs="Times New Roman"/>
          <w:sz w:val="24"/>
        </w:rPr>
        <w:t xml:space="preserve">  В 1929 году в Кёнигсберге появился Главный железнодорожный вокзал: над центральным порталом на главном фасаде, выходившем на Райхсплац, из светлого тёсаного камня красовалась ещё одна работа Брахерта «Бог времени Хронос усмиряющий коней». Выходит вперёд, перпендикулярно стене скульптура резко контрастировала с ней и воплощала захватывающую энергию движения</w:t>
      </w:r>
      <w:r w:rsidR="00F10D73" w:rsidRPr="004A533A">
        <w:rPr>
          <w:rFonts w:ascii="Times New Roman" w:hAnsi="Times New Roman" w:cs="Times New Roman"/>
          <w:sz w:val="24"/>
        </w:rPr>
        <w:t>. В советское время место данной скульптуры занял герб СССР.</w:t>
      </w:r>
      <w:r w:rsidR="00EF2357" w:rsidRPr="004A533A">
        <w:rPr>
          <w:rFonts w:ascii="Times New Roman" w:hAnsi="Times New Roman" w:cs="Times New Roman"/>
          <w:sz w:val="24"/>
        </w:rPr>
        <w:t xml:space="preserve"> (Приложение </w:t>
      </w:r>
      <w:r w:rsidR="0040706E" w:rsidRPr="004A533A">
        <w:rPr>
          <w:rFonts w:ascii="Times New Roman" w:hAnsi="Times New Roman" w:cs="Times New Roman"/>
          <w:sz w:val="24"/>
        </w:rPr>
        <w:t>6</w:t>
      </w:r>
      <w:r w:rsidR="00EF2357" w:rsidRPr="004A533A">
        <w:rPr>
          <w:rFonts w:ascii="Times New Roman" w:hAnsi="Times New Roman" w:cs="Times New Roman"/>
          <w:sz w:val="24"/>
        </w:rPr>
        <w:t>).</w:t>
      </w:r>
    </w:p>
    <w:p w:rsidR="00C607CC" w:rsidRPr="004A533A" w:rsidRDefault="00C607CC" w:rsidP="00E4724B">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Тогда же Брахерт выполнил заказ городского магистрата: только что были завершены работы по обустройству городской прогулочной зоны – каскадов замкового пруда. Ниша, венчающая всё сооружение, была отделана мозаикой, а в центре верхнего бассейна установили бронзовую скульптуру «Танцующая девочка» (ныне озеро Нижнее)</w:t>
      </w:r>
      <w:r w:rsidR="00003E8E" w:rsidRPr="004A533A">
        <w:rPr>
          <w:rFonts w:ascii="Times New Roman" w:hAnsi="Times New Roman" w:cs="Times New Roman"/>
          <w:sz w:val="24"/>
        </w:rPr>
        <w:t>.</w:t>
      </w:r>
      <w:r w:rsidR="00003E8E" w:rsidRPr="004A533A">
        <w:rPr>
          <w:sz w:val="20"/>
        </w:rPr>
        <w:t xml:space="preserve"> </w:t>
      </w:r>
      <w:r w:rsidR="00003E8E" w:rsidRPr="004A533A">
        <w:rPr>
          <w:rFonts w:ascii="Times New Roman" w:hAnsi="Times New Roman" w:cs="Times New Roman"/>
          <w:sz w:val="24"/>
        </w:rPr>
        <w:t>Подвижный трогательный ребёнок придавал игривый характер строгому архитектурному окружению. Не сохранилась, но копия этой девочки находится в музее Брахерта</w:t>
      </w:r>
      <w:r w:rsidR="00196444" w:rsidRPr="004A533A">
        <w:rPr>
          <w:rStyle w:val="a7"/>
          <w:rFonts w:ascii="Times New Roman" w:hAnsi="Times New Roman" w:cs="Times New Roman"/>
          <w:sz w:val="24"/>
        </w:rPr>
        <w:footnoteReference w:id="8"/>
      </w:r>
      <w:r w:rsidR="00824754" w:rsidRPr="004A533A">
        <w:rPr>
          <w:rFonts w:ascii="Times New Roman" w:hAnsi="Times New Roman" w:cs="Times New Roman"/>
          <w:sz w:val="24"/>
        </w:rPr>
        <w:t>.</w:t>
      </w:r>
      <w:r w:rsidR="00EF1C3F" w:rsidRPr="004A533A">
        <w:rPr>
          <w:rFonts w:ascii="Times New Roman" w:hAnsi="Times New Roman" w:cs="Times New Roman"/>
          <w:sz w:val="24"/>
        </w:rPr>
        <w:t xml:space="preserve"> Скульптура создана в 1927 году.</w:t>
      </w:r>
      <w:r w:rsidR="00EF1C3F" w:rsidRPr="004A533A">
        <w:rPr>
          <w:sz w:val="20"/>
        </w:rPr>
        <w:t xml:space="preserve"> </w:t>
      </w:r>
      <w:r w:rsidR="00EF1C3F" w:rsidRPr="004A533A">
        <w:rPr>
          <w:rFonts w:ascii="Times New Roman" w:hAnsi="Times New Roman" w:cs="Times New Roman"/>
          <w:sz w:val="24"/>
        </w:rPr>
        <w:t>Воссозданная версия из искусственного камня выполнена в 2017 году скульпторами Надеждой Лихогруд и Дмитрием Астафьевым по материалам исследования скульптора Николая Фролова, форма и отливка Федора Мороза</w:t>
      </w:r>
      <w:r w:rsidR="00EF1C3F" w:rsidRPr="004A533A">
        <w:rPr>
          <w:rStyle w:val="a7"/>
          <w:rFonts w:ascii="Times New Roman" w:hAnsi="Times New Roman" w:cs="Times New Roman"/>
          <w:sz w:val="24"/>
        </w:rPr>
        <w:footnoteReference w:id="9"/>
      </w:r>
      <w:r w:rsidR="00EF1C3F" w:rsidRPr="004A533A">
        <w:rPr>
          <w:rFonts w:ascii="Times New Roman" w:hAnsi="Times New Roman" w:cs="Times New Roman"/>
          <w:sz w:val="24"/>
        </w:rPr>
        <w:t>.</w:t>
      </w:r>
      <w:r w:rsidR="00824754" w:rsidRPr="004A533A">
        <w:rPr>
          <w:rFonts w:ascii="Times New Roman" w:hAnsi="Times New Roman" w:cs="Times New Roman"/>
          <w:sz w:val="24"/>
        </w:rPr>
        <w:t xml:space="preserve"> (Приложение </w:t>
      </w:r>
      <w:r w:rsidR="00443375" w:rsidRPr="004A533A">
        <w:rPr>
          <w:rFonts w:ascii="Times New Roman" w:hAnsi="Times New Roman" w:cs="Times New Roman"/>
          <w:sz w:val="24"/>
        </w:rPr>
        <w:t>6</w:t>
      </w:r>
      <w:r w:rsidR="00824754" w:rsidRPr="004A533A">
        <w:rPr>
          <w:rFonts w:ascii="Times New Roman" w:hAnsi="Times New Roman" w:cs="Times New Roman"/>
          <w:sz w:val="24"/>
        </w:rPr>
        <w:t>).</w:t>
      </w:r>
    </w:p>
    <w:p w:rsidR="008E3615" w:rsidRPr="004A533A" w:rsidRDefault="008E3615" w:rsidP="00E4724B">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196444" w:rsidRPr="004A533A">
        <w:rPr>
          <w:rFonts w:ascii="Times New Roman" w:hAnsi="Times New Roman" w:cs="Times New Roman"/>
          <w:sz w:val="24"/>
        </w:rPr>
        <w:t xml:space="preserve">В 1933 году  практически </w:t>
      </w:r>
      <w:proofErr w:type="gramStart"/>
      <w:r w:rsidR="00196444" w:rsidRPr="004A533A">
        <w:rPr>
          <w:rFonts w:ascii="Times New Roman" w:hAnsi="Times New Roman" w:cs="Times New Roman"/>
          <w:sz w:val="24"/>
        </w:rPr>
        <w:t>все произведения, созданные Брахертом были</w:t>
      </w:r>
      <w:proofErr w:type="gramEnd"/>
      <w:r w:rsidR="00196444" w:rsidRPr="004A533A">
        <w:rPr>
          <w:rFonts w:ascii="Times New Roman" w:hAnsi="Times New Roman" w:cs="Times New Roman"/>
          <w:sz w:val="24"/>
        </w:rPr>
        <w:t xml:space="preserve"> признаны  национал – социалистами «вырождающимся искусством». Многие из них были либо уничтожены, либо их судьба неизвестна. Также судьба коснулась ещё одной бронзовой </w:t>
      </w:r>
      <w:r w:rsidR="00196444" w:rsidRPr="004A533A">
        <w:rPr>
          <w:rFonts w:ascii="Times New Roman" w:hAnsi="Times New Roman" w:cs="Times New Roman"/>
          <w:sz w:val="24"/>
        </w:rPr>
        <w:lastRenderedPageBreak/>
        <w:t>скульптуры подростка «Шагающая девочка».</w:t>
      </w:r>
      <w:r w:rsidRPr="004A533A">
        <w:rPr>
          <w:rFonts w:ascii="Times New Roman" w:hAnsi="Times New Roman" w:cs="Times New Roman"/>
          <w:sz w:val="24"/>
        </w:rPr>
        <w:t xml:space="preserve"> Около ремесленной школы (ныне Дом офицеров на ул. Кирова) была у</w:t>
      </w:r>
      <w:r w:rsidR="00196444" w:rsidRPr="004A533A">
        <w:rPr>
          <w:rFonts w:ascii="Times New Roman" w:hAnsi="Times New Roman" w:cs="Times New Roman"/>
          <w:sz w:val="24"/>
        </w:rPr>
        <w:t xml:space="preserve">становлена </w:t>
      </w:r>
      <w:r w:rsidRPr="004A533A">
        <w:rPr>
          <w:rFonts w:ascii="Times New Roman" w:hAnsi="Times New Roman" w:cs="Times New Roman"/>
          <w:sz w:val="24"/>
        </w:rPr>
        <w:t xml:space="preserve"> «Шагающая девочка». Стильная фигура с вытянутыми формами завершала образ оригинального здания, созданного в стиле БАУХАУС. (Конструктивизм).</w:t>
      </w:r>
      <w:r w:rsidR="002022C6" w:rsidRPr="004A533A">
        <w:rPr>
          <w:rFonts w:ascii="Times New Roman" w:hAnsi="Times New Roman" w:cs="Times New Roman"/>
          <w:sz w:val="24"/>
        </w:rPr>
        <w:t xml:space="preserve"> Произведение 1922</w:t>
      </w:r>
      <w:r w:rsidR="00F725C6">
        <w:rPr>
          <w:rFonts w:ascii="Times New Roman" w:hAnsi="Times New Roman" w:cs="Times New Roman"/>
          <w:sz w:val="24"/>
        </w:rPr>
        <w:t>г., бронза. Похожая</w:t>
      </w:r>
      <w:r w:rsidR="00106303" w:rsidRPr="004A533A">
        <w:rPr>
          <w:rFonts w:ascii="Times New Roman" w:hAnsi="Times New Roman" w:cs="Times New Roman"/>
          <w:sz w:val="24"/>
        </w:rPr>
        <w:t xml:space="preserve"> работа представлена в экспозиции Дома – музея Г. Брахерта. Круглая скульптура представляет собой фигуру обнажённой девочки – подростка. У скульптуры удлинённые пропорции: длинные ноги с крупными ступнями, длинное несформировавшееся тело с острой торчащей грудью, длинные руки, правая согнута, а левая опущена вдоль тела, широкие плечи. Милая головка с припухлыми щёчками, глаза, нос, губы – чётко </w:t>
      </w:r>
      <w:r w:rsidR="00A813AB" w:rsidRPr="004A533A">
        <w:rPr>
          <w:rFonts w:ascii="Times New Roman" w:hAnsi="Times New Roman" w:cs="Times New Roman"/>
          <w:sz w:val="24"/>
        </w:rPr>
        <w:t>прорисованы. Гладкие без</w:t>
      </w:r>
      <w:r w:rsidR="00106303" w:rsidRPr="004A533A">
        <w:rPr>
          <w:rFonts w:ascii="Times New Roman" w:hAnsi="Times New Roman" w:cs="Times New Roman"/>
          <w:sz w:val="24"/>
        </w:rPr>
        <w:t xml:space="preserve"> выделенных прядей волосы заканчиваются жёсткими крупными кудрями, которые опускаются на спину завивающейся прядью. Девочка и</w:t>
      </w:r>
      <w:r w:rsidR="00A813AB" w:rsidRPr="004A533A">
        <w:rPr>
          <w:rFonts w:ascii="Times New Roman" w:hAnsi="Times New Roman" w:cs="Times New Roman"/>
          <w:sz w:val="24"/>
        </w:rPr>
        <w:t>зображена шагающей, но движение кажется неестественным: одновременно выдвинутая вперёд правая рука и правая нога создают впечатление несамостоятельности. Так двигаются марионетки. Лаконичность и плотность скульптуры не разрушается. Острый силуэт противостоит пространству. Линии фигуры чётк</w:t>
      </w:r>
      <w:r w:rsidR="007E5F89">
        <w:rPr>
          <w:rFonts w:ascii="Times New Roman" w:hAnsi="Times New Roman" w:cs="Times New Roman"/>
          <w:sz w:val="24"/>
        </w:rPr>
        <w:t>ие. Высота 1м. 90 см.</w:t>
      </w:r>
      <w:r w:rsidR="00831B9D" w:rsidRPr="004A533A">
        <w:rPr>
          <w:rFonts w:ascii="Times New Roman" w:hAnsi="Times New Roman" w:cs="Times New Roman"/>
          <w:sz w:val="24"/>
        </w:rPr>
        <w:t xml:space="preserve"> В 1933 году убрана фашистами, как образец «дегенеративного» искусства. (Приложение </w:t>
      </w:r>
      <w:r w:rsidR="008142D9" w:rsidRPr="004A533A">
        <w:rPr>
          <w:rFonts w:ascii="Times New Roman" w:hAnsi="Times New Roman" w:cs="Times New Roman"/>
          <w:sz w:val="24"/>
        </w:rPr>
        <w:t>7</w:t>
      </w:r>
      <w:proofErr w:type="gramStart"/>
      <w:r w:rsidR="00831B9D" w:rsidRPr="004A533A">
        <w:rPr>
          <w:rFonts w:ascii="Times New Roman" w:hAnsi="Times New Roman" w:cs="Times New Roman"/>
          <w:sz w:val="24"/>
        </w:rPr>
        <w:t xml:space="preserve"> )</w:t>
      </w:r>
      <w:proofErr w:type="gramEnd"/>
      <w:r w:rsidR="00831B9D" w:rsidRPr="004A533A">
        <w:rPr>
          <w:rFonts w:ascii="Times New Roman" w:hAnsi="Times New Roman" w:cs="Times New Roman"/>
          <w:sz w:val="24"/>
        </w:rPr>
        <w:t>.</w:t>
      </w:r>
    </w:p>
    <w:p w:rsidR="001807CB" w:rsidRPr="004A533A" w:rsidRDefault="001807CB" w:rsidP="00E4724B">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Брахерт мог получать заказы на памятники немецким солдатам, павшим в годы  Первой мировой войны. Памятник однофигурный для средневековых немецких городов, уподобленный  «защитной» статуе рыцаря Роланда, стоявшего прямо и скрестившего кисти рук на рукояти опущенного меча. (Приложение </w:t>
      </w:r>
      <w:r w:rsidR="008142D9" w:rsidRPr="004A533A">
        <w:rPr>
          <w:rFonts w:ascii="Times New Roman" w:hAnsi="Times New Roman" w:cs="Times New Roman"/>
          <w:sz w:val="24"/>
        </w:rPr>
        <w:t>7</w:t>
      </w:r>
      <w:proofErr w:type="gramStart"/>
      <w:r w:rsidRPr="004A533A">
        <w:rPr>
          <w:rFonts w:ascii="Times New Roman" w:hAnsi="Times New Roman" w:cs="Times New Roman"/>
          <w:sz w:val="24"/>
        </w:rPr>
        <w:t xml:space="preserve"> )</w:t>
      </w:r>
      <w:proofErr w:type="gramEnd"/>
      <w:r w:rsidRPr="004A533A">
        <w:rPr>
          <w:rFonts w:ascii="Times New Roman" w:hAnsi="Times New Roman" w:cs="Times New Roman"/>
          <w:sz w:val="24"/>
        </w:rPr>
        <w:t>.</w:t>
      </w:r>
    </w:p>
    <w:p w:rsidR="00831B9D" w:rsidRPr="004A533A" w:rsidRDefault="00831B9D" w:rsidP="00E4724B">
      <w:pPr>
        <w:spacing w:after="0" w:line="360" w:lineRule="auto"/>
        <w:jc w:val="both"/>
        <w:rPr>
          <w:rFonts w:ascii="Times New Roman" w:hAnsi="Times New Roman" w:cs="Times New Roman"/>
          <w:sz w:val="24"/>
          <w:szCs w:val="26"/>
          <w:shd w:val="clear" w:color="auto" w:fill="FFFFFF"/>
        </w:rPr>
      </w:pPr>
      <w:r w:rsidRPr="004A533A">
        <w:rPr>
          <w:rFonts w:ascii="Times New Roman" w:hAnsi="Times New Roman" w:cs="Times New Roman"/>
          <w:sz w:val="24"/>
          <w:szCs w:val="26"/>
          <w:shd w:val="clear" w:color="auto" w:fill="FFFFFF"/>
        </w:rPr>
        <w:t xml:space="preserve">           В течение следующих трех лет, создав два десятка больших скульптур, множество памятных медалей из бронзы и гравюр на меди. А также, в 1932-м – бронзовый бюст на надгробие известной восточ</w:t>
      </w:r>
      <w:r w:rsidR="0042251F" w:rsidRPr="004A533A">
        <w:rPr>
          <w:rFonts w:ascii="Times New Roman" w:hAnsi="Times New Roman" w:cs="Times New Roman"/>
          <w:sz w:val="24"/>
          <w:szCs w:val="26"/>
          <w:shd w:val="clear" w:color="auto" w:fill="FFFFFF"/>
        </w:rPr>
        <w:t>но-прусской поэтессы Фриды Юнг (</w:t>
      </w:r>
      <w:r w:rsidR="00487C7C" w:rsidRPr="004A533A">
        <w:rPr>
          <w:rFonts w:ascii="Times New Roman" w:hAnsi="Times New Roman" w:cs="Times New Roman"/>
          <w:sz w:val="24"/>
          <w:szCs w:val="26"/>
          <w:shd w:val="clear" w:color="auto" w:fill="FFFFFF"/>
        </w:rPr>
        <w:t xml:space="preserve">Приложение  </w:t>
      </w:r>
      <w:r w:rsidR="006E24BC" w:rsidRPr="004A533A">
        <w:rPr>
          <w:rFonts w:ascii="Times New Roman" w:hAnsi="Times New Roman" w:cs="Times New Roman"/>
          <w:sz w:val="24"/>
          <w:szCs w:val="26"/>
          <w:shd w:val="clear" w:color="auto" w:fill="FFFFFF"/>
        </w:rPr>
        <w:t>7</w:t>
      </w:r>
      <w:r w:rsidR="00487C7C" w:rsidRPr="004A533A">
        <w:rPr>
          <w:rFonts w:ascii="Times New Roman" w:hAnsi="Times New Roman" w:cs="Times New Roman"/>
          <w:sz w:val="24"/>
          <w:szCs w:val="26"/>
          <w:shd w:val="clear" w:color="auto" w:fill="FFFFFF"/>
        </w:rPr>
        <w:t xml:space="preserve">). </w:t>
      </w:r>
      <w:r w:rsidR="001A2A13" w:rsidRPr="004A533A">
        <w:rPr>
          <w:rFonts w:ascii="Times New Roman" w:hAnsi="Times New Roman" w:cs="Times New Roman"/>
          <w:sz w:val="24"/>
          <w:szCs w:val="26"/>
          <w:shd w:val="clear" w:color="auto" w:fill="FFFFFF"/>
        </w:rPr>
        <w:t>«Пигмалион» в отеле Кёнигсберг (Приложение 8).</w:t>
      </w:r>
    </w:p>
    <w:p w:rsidR="00487C7C" w:rsidRPr="004A533A" w:rsidRDefault="0042251F" w:rsidP="00E4724B">
      <w:pPr>
        <w:spacing w:after="0" w:line="360" w:lineRule="auto"/>
        <w:jc w:val="both"/>
        <w:rPr>
          <w:rFonts w:ascii="Times New Roman" w:hAnsi="Times New Roman" w:cs="Times New Roman"/>
          <w:sz w:val="24"/>
          <w:szCs w:val="26"/>
          <w:shd w:val="clear" w:color="auto" w:fill="FFFFFF"/>
        </w:rPr>
      </w:pPr>
      <w:r w:rsidRPr="004A533A">
        <w:rPr>
          <w:rFonts w:ascii="Times New Roman" w:hAnsi="Times New Roman" w:cs="Times New Roman"/>
          <w:sz w:val="24"/>
          <w:szCs w:val="26"/>
          <w:shd w:val="clear" w:color="auto" w:fill="FFFFFF"/>
        </w:rPr>
        <w:t xml:space="preserve">         В Георгенсвальде (п. </w:t>
      </w:r>
      <w:proofErr w:type="gramStart"/>
      <w:r w:rsidRPr="004A533A">
        <w:rPr>
          <w:rFonts w:ascii="Times New Roman" w:hAnsi="Times New Roman" w:cs="Times New Roman"/>
          <w:sz w:val="24"/>
          <w:szCs w:val="26"/>
          <w:shd w:val="clear" w:color="auto" w:fill="FFFFFF"/>
        </w:rPr>
        <w:t>Отрадное</w:t>
      </w:r>
      <w:proofErr w:type="gramEnd"/>
      <w:r w:rsidRPr="004A533A">
        <w:rPr>
          <w:rFonts w:ascii="Times New Roman" w:hAnsi="Times New Roman" w:cs="Times New Roman"/>
          <w:sz w:val="24"/>
          <w:szCs w:val="26"/>
          <w:shd w:val="clear" w:color="auto" w:fill="FFFFFF"/>
        </w:rPr>
        <w:t>) скульптор перенёс сохранившиеся работы. Среди них было скульптурное посвящение «Гений искусства»</w:t>
      </w:r>
      <w:r w:rsidR="00E4724B" w:rsidRPr="004A533A">
        <w:rPr>
          <w:rFonts w:ascii="Times New Roman" w:hAnsi="Times New Roman" w:cs="Times New Roman"/>
          <w:sz w:val="24"/>
          <w:szCs w:val="26"/>
          <w:shd w:val="clear" w:color="auto" w:fill="FFFFFF"/>
        </w:rPr>
        <w:t xml:space="preserve"> (1931г)</w:t>
      </w:r>
      <w:r w:rsidRPr="004A533A">
        <w:rPr>
          <w:rFonts w:ascii="Times New Roman" w:hAnsi="Times New Roman" w:cs="Times New Roman"/>
          <w:sz w:val="24"/>
          <w:szCs w:val="26"/>
          <w:shd w:val="clear" w:color="auto" w:fill="FFFFFF"/>
        </w:rPr>
        <w:t xml:space="preserve"> в память о скончавшемся в 1925 году художнике Ловисе Коринте.</w:t>
      </w:r>
      <w:r w:rsidR="00852789" w:rsidRPr="004A533A">
        <w:rPr>
          <w:rFonts w:ascii="Times New Roman" w:hAnsi="Times New Roman" w:cs="Times New Roman"/>
          <w:sz w:val="24"/>
          <w:szCs w:val="26"/>
          <w:shd w:val="clear" w:color="auto" w:fill="FFFFFF"/>
        </w:rPr>
        <w:t xml:space="preserve"> (Скульптура исчезла из сада Георгенсвальде).</w:t>
      </w:r>
      <w:r w:rsidRPr="004A533A">
        <w:rPr>
          <w:rFonts w:ascii="Times New Roman" w:hAnsi="Times New Roman" w:cs="Times New Roman"/>
          <w:sz w:val="24"/>
          <w:szCs w:val="26"/>
          <w:shd w:val="clear" w:color="auto" w:fill="FFFFFF"/>
        </w:rPr>
        <w:t xml:space="preserve"> Скульптура похожа на последнюю работу «Воспоминания о Восточной Пруссии</w:t>
      </w:r>
      <w:r w:rsidR="00474961" w:rsidRPr="004A533A">
        <w:rPr>
          <w:rFonts w:ascii="Times New Roman" w:hAnsi="Times New Roman" w:cs="Times New Roman"/>
          <w:sz w:val="24"/>
          <w:szCs w:val="26"/>
          <w:shd w:val="clear" w:color="auto" w:fill="FFFFFF"/>
        </w:rPr>
        <w:t>» 1950-х годов.</w:t>
      </w:r>
      <w:r w:rsidRPr="004A533A">
        <w:rPr>
          <w:rFonts w:ascii="Times New Roman" w:hAnsi="Times New Roman" w:cs="Times New Roman"/>
          <w:sz w:val="24"/>
          <w:szCs w:val="26"/>
          <w:shd w:val="clear" w:color="auto" w:fill="FFFFFF"/>
        </w:rPr>
        <w:t xml:space="preserve"> (Приложение</w:t>
      </w:r>
      <w:r w:rsidR="006E24BC" w:rsidRPr="004A533A">
        <w:rPr>
          <w:rFonts w:ascii="Times New Roman" w:hAnsi="Times New Roman" w:cs="Times New Roman"/>
          <w:sz w:val="24"/>
          <w:szCs w:val="26"/>
          <w:shd w:val="clear" w:color="auto" w:fill="FFFFFF"/>
        </w:rPr>
        <w:t xml:space="preserve"> 8</w:t>
      </w:r>
      <w:r w:rsidRPr="004A533A">
        <w:rPr>
          <w:rFonts w:ascii="Times New Roman" w:hAnsi="Times New Roman" w:cs="Times New Roman"/>
          <w:sz w:val="24"/>
          <w:szCs w:val="26"/>
          <w:shd w:val="clear" w:color="auto" w:fill="FFFFFF"/>
        </w:rPr>
        <w:t>)</w:t>
      </w:r>
      <w:r w:rsidRPr="004A533A">
        <w:rPr>
          <w:rStyle w:val="a7"/>
          <w:rFonts w:ascii="Times New Roman" w:hAnsi="Times New Roman" w:cs="Times New Roman"/>
          <w:sz w:val="24"/>
          <w:szCs w:val="26"/>
          <w:shd w:val="clear" w:color="auto" w:fill="FFFFFF"/>
        </w:rPr>
        <w:footnoteReference w:id="10"/>
      </w:r>
      <w:r w:rsidR="000949DE" w:rsidRPr="004A533A">
        <w:rPr>
          <w:rFonts w:ascii="Times New Roman" w:hAnsi="Times New Roman" w:cs="Times New Roman"/>
          <w:sz w:val="24"/>
          <w:szCs w:val="26"/>
          <w:shd w:val="clear" w:color="auto" w:fill="FFFFFF"/>
        </w:rPr>
        <w:t xml:space="preserve">. Женщина, мать, Земля устремлена к спасению, одновременно обречена на гибель. </w:t>
      </w:r>
      <w:r w:rsidR="00E4724B" w:rsidRPr="004A533A">
        <w:rPr>
          <w:rFonts w:ascii="Times New Roman" w:hAnsi="Times New Roman" w:cs="Times New Roman"/>
          <w:sz w:val="24"/>
          <w:szCs w:val="26"/>
          <w:shd w:val="clear" w:color="auto" w:fill="FFFFFF"/>
        </w:rPr>
        <w:t xml:space="preserve">Работа </w:t>
      </w:r>
      <w:r w:rsidR="000949DE" w:rsidRPr="004A533A">
        <w:rPr>
          <w:rFonts w:ascii="Times New Roman" w:hAnsi="Times New Roman" w:cs="Times New Roman"/>
          <w:sz w:val="24"/>
          <w:szCs w:val="26"/>
          <w:shd w:val="clear" w:color="auto" w:fill="FFFFFF"/>
        </w:rPr>
        <w:t xml:space="preserve">«Гений искусства» </w:t>
      </w:r>
      <w:r w:rsidR="00E4724B" w:rsidRPr="004A533A">
        <w:rPr>
          <w:rFonts w:ascii="Times New Roman" w:hAnsi="Times New Roman" w:cs="Times New Roman"/>
          <w:sz w:val="24"/>
          <w:szCs w:val="26"/>
          <w:shd w:val="clear" w:color="auto" w:fill="FFFFFF"/>
        </w:rPr>
        <w:t>была изготовлена для зала Ловиса Коринта, открытого в Королевском замке. Скульптура 1м 70 см. величины. «Гений искусства, женская выдвинутая вперёд обнажённая натура» или стремящаяся вперёд женская</w:t>
      </w:r>
      <w:r w:rsidR="008D1E13" w:rsidRPr="004A533A">
        <w:rPr>
          <w:rFonts w:ascii="Times New Roman" w:hAnsi="Times New Roman" w:cs="Times New Roman"/>
          <w:sz w:val="24"/>
          <w:szCs w:val="26"/>
          <w:shd w:val="clear" w:color="auto" w:fill="FFFFFF"/>
        </w:rPr>
        <w:t xml:space="preserve"> фигура не нова в скульптуре, вспомним Нику Самофракийскую и заканчивая «Колхозницей» Мухиной. Форма стремящейся вперёд скульптуры всегда завораживает. Несмотря на плавные, словно текущие </w:t>
      </w:r>
      <w:r w:rsidR="008D1E13" w:rsidRPr="004A533A">
        <w:rPr>
          <w:rFonts w:ascii="Times New Roman" w:hAnsi="Times New Roman" w:cs="Times New Roman"/>
          <w:sz w:val="24"/>
          <w:szCs w:val="26"/>
          <w:shd w:val="clear" w:color="auto" w:fill="FFFFFF"/>
        </w:rPr>
        <w:lastRenderedPageBreak/>
        <w:t>линии, мягкие, полной телесной красоты изгибы женской фигуры, тело кажется напряжённым, готовым сорваться с пьедестала. В позе выражается динамика.  Душа художника или его муза с силой вырываясь  из телесного плена с болью и мукой, оставляет часть себя на земле</w:t>
      </w:r>
      <w:r w:rsidR="000949DE" w:rsidRPr="004A533A">
        <w:rPr>
          <w:rStyle w:val="a7"/>
          <w:rFonts w:ascii="Times New Roman" w:hAnsi="Times New Roman" w:cs="Times New Roman"/>
          <w:sz w:val="24"/>
          <w:szCs w:val="26"/>
          <w:shd w:val="clear" w:color="auto" w:fill="FFFFFF"/>
        </w:rPr>
        <w:footnoteReference w:id="11"/>
      </w:r>
      <w:r w:rsidR="008D1E13" w:rsidRPr="004A533A">
        <w:rPr>
          <w:rFonts w:ascii="Times New Roman" w:hAnsi="Times New Roman" w:cs="Times New Roman"/>
          <w:sz w:val="24"/>
          <w:szCs w:val="26"/>
          <w:shd w:val="clear" w:color="auto" w:fill="FFFFFF"/>
        </w:rPr>
        <w:t xml:space="preserve">. (Приложение  </w:t>
      </w:r>
      <w:r w:rsidR="006E24BC" w:rsidRPr="004A533A">
        <w:rPr>
          <w:rFonts w:ascii="Times New Roman" w:hAnsi="Times New Roman" w:cs="Times New Roman"/>
          <w:sz w:val="24"/>
          <w:szCs w:val="26"/>
          <w:shd w:val="clear" w:color="auto" w:fill="FFFFFF"/>
        </w:rPr>
        <w:t>8</w:t>
      </w:r>
      <w:r w:rsidR="008D1E13" w:rsidRPr="004A533A">
        <w:rPr>
          <w:rFonts w:ascii="Times New Roman" w:hAnsi="Times New Roman" w:cs="Times New Roman"/>
          <w:sz w:val="24"/>
          <w:szCs w:val="26"/>
          <w:shd w:val="clear" w:color="auto" w:fill="FFFFFF"/>
        </w:rPr>
        <w:t>).</w:t>
      </w:r>
      <w:r w:rsidR="002A1BCE" w:rsidRPr="004A533A">
        <w:rPr>
          <w:rFonts w:ascii="Times New Roman" w:hAnsi="Times New Roman" w:cs="Times New Roman"/>
          <w:sz w:val="24"/>
          <w:szCs w:val="26"/>
          <w:shd w:val="clear" w:color="auto" w:fill="FFFFFF"/>
        </w:rPr>
        <w:t xml:space="preserve"> </w:t>
      </w:r>
      <w:r w:rsidR="00CE344C">
        <w:rPr>
          <w:rFonts w:ascii="Times New Roman" w:hAnsi="Times New Roman" w:cs="Times New Roman"/>
          <w:sz w:val="24"/>
          <w:szCs w:val="26"/>
          <w:shd w:val="clear" w:color="auto" w:fill="FFFFFF"/>
        </w:rPr>
        <w:t xml:space="preserve">Скульптуры близки к экспрессионизму. В экспрессионизме нужен момент надлома, болезненности, уродства. Здесь же всё </w:t>
      </w:r>
      <w:proofErr w:type="gramStart"/>
      <w:r w:rsidR="00CE344C">
        <w:rPr>
          <w:rFonts w:ascii="Times New Roman" w:hAnsi="Times New Roman" w:cs="Times New Roman"/>
          <w:sz w:val="24"/>
          <w:szCs w:val="26"/>
          <w:shd w:val="clear" w:color="auto" w:fill="FFFFFF"/>
        </w:rPr>
        <w:t>довольно плавно</w:t>
      </w:r>
      <w:proofErr w:type="gramEnd"/>
      <w:r w:rsidR="00CE344C">
        <w:rPr>
          <w:rFonts w:ascii="Times New Roman" w:hAnsi="Times New Roman" w:cs="Times New Roman"/>
          <w:sz w:val="24"/>
          <w:szCs w:val="26"/>
          <w:shd w:val="clear" w:color="auto" w:fill="FFFFFF"/>
        </w:rPr>
        <w:t xml:space="preserve"> и патетично. Отчасти это новая вещественность и экспрессионистское настроение. Героиня идёт против ветра</w:t>
      </w:r>
      <w:r w:rsidR="00F63F77">
        <w:rPr>
          <w:rStyle w:val="a7"/>
          <w:rFonts w:ascii="Times New Roman" w:hAnsi="Times New Roman" w:cs="Times New Roman"/>
          <w:sz w:val="24"/>
          <w:szCs w:val="26"/>
          <w:shd w:val="clear" w:color="auto" w:fill="FFFFFF"/>
        </w:rPr>
        <w:footnoteReference w:id="12"/>
      </w:r>
      <w:r w:rsidR="00CE344C">
        <w:rPr>
          <w:rFonts w:ascii="Times New Roman" w:hAnsi="Times New Roman" w:cs="Times New Roman"/>
          <w:sz w:val="24"/>
          <w:szCs w:val="26"/>
          <w:shd w:val="clear" w:color="auto" w:fill="FFFFFF"/>
        </w:rPr>
        <w:t>.</w:t>
      </w:r>
    </w:p>
    <w:p w:rsidR="0048096A" w:rsidRPr="00AF0920" w:rsidRDefault="0085371E" w:rsidP="00C111DA">
      <w:pPr>
        <w:spacing w:after="0" w:line="360" w:lineRule="auto"/>
        <w:jc w:val="both"/>
        <w:rPr>
          <w:rFonts w:ascii="Times New Roman" w:hAnsi="Times New Roman" w:cs="Times New Roman"/>
          <w:b/>
          <w:sz w:val="28"/>
          <w:szCs w:val="26"/>
          <w:shd w:val="clear" w:color="auto" w:fill="FFFFFF"/>
        </w:rPr>
      </w:pPr>
      <w:r w:rsidRPr="00AF0920">
        <w:rPr>
          <w:rFonts w:ascii="Times New Roman" w:hAnsi="Times New Roman" w:cs="Times New Roman"/>
          <w:sz w:val="28"/>
          <w:szCs w:val="26"/>
          <w:shd w:val="clear" w:color="auto" w:fill="FFFFFF"/>
        </w:rPr>
        <w:t xml:space="preserve">     </w:t>
      </w:r>
      <w:r w:rsidR="00F368DF" w:rsidRPr="00AF0920">
        <w:rPr>
          <w:rFonts w:ascii="Times New Roman" w:hAnsi="Times New Roman" w:cs="Times New Roman"/>
          <w:b/>
          <w:sz w:val="28"/>
          <w:szCs w:val="26"/>
          <w:shd w:val="clear" w:color="auto" w:fill="FFFFFF"/>
        </w:rPr>
        <w:t xml:space="preserve">2.3.         </w:t>
      </w:r>
      <w:r w:rsidR="00A81479">
        <w:rPr>
          <w:rFonts w:ascii="Times New Roman" w:hAnsi="Times New Roman" w:cs="Times New Roman"/>
          <w:b/>
          <w:sz w:val="28"/>
          <w:szCs w:val="26"/>
          <w:shd w:val="clear" w:color="auto" w:fill="FFFFFF"/>
        </w:rPr>
        <w:t xml:space="preserve">    Застывшая поэзия Германа</w:t>
      </w:r>
      <w:r w:rsidR="00F368DF" w:rsidRPr="00AF0920">
        <w:rPr>
          <w:rFonts w:ascii="Times New Roman" w:hAnsi="Times New Roman" w:cs="Times New Roman"/>
          <w:b/>
          <w:sz w:val="28"/>
          <w:szCs w:val="26"/>
          <w:shd w:val="clear" w:color="auto" w:fill="FFFFFF"/>
        </w:rPr>
        <w:t xml:space="preserve"> Брахерта</w:t>
      </w:r>
    </w:p>
    <w:p w:rsidR="0085371E" w:rsidRPr="004A533A" w:rsidRDefault="0048096A" w:rsidP="00C111DA">
      <w:pPr>
        <w:spacing w:after="0" w:line="360" w:lineRule="auto"/>
        <w:jc w:val="both"/>
        <w:rPr>
          <w:rFonts w:ascii="Times New Roman" w:hAnsi="Times New Roman" w:cs="Times New Roman"/>
          <w:sz w:val="24"/>
          <w:szCs w:val="26"/>
          <w:shd w:val="clear" w:color="auto" w:fill="FFFFFF"/>
        </w:rPr>
      </w:pPr>
      <w:r w:rsidRPr="004A533A">
        <w:rPr>
          <w:rFonts w:ascii="Times New Roman" w:hAnsi="Times New Roman" w:cs="Times New Roman"/>
          <w:sz w:val="24"/>
          <w:szCs w:val="26"/>
          <w:shd w:val="clear" w:color="auto" w:fill="FFFFFF"/>
        </w:rPr>
        <w:t xml:space="preserve">          </w:t>
      </w:r>
      <w:r w:rsidR="0085371E" w:rsidRPr="004A533A">
        <w:rPr>
          <w:rFonts w:ascii="Times New Roman" w:hAnsi="Times New Roman" w:cs="Times New Roman"/>
          <w:sz w:val="24"/>
          <w:szCs w:val="26"/>
          <w:shd w:val="clear" w:color="auto" w:fill="FFFFFF"/>
        </w:rPr>
        <w:t xml:space="preserve">В Георгенсвальде в отдалении от политической жизни Брахерту удавалось творить. Он сосредоточился на монументально – декоративных работах и малой пластике. Появлению таких работ предшествовали личные переживания и чувства. Для своего дома Брахерт создал </w:t>
      </w:r>
      <w:proofErr w:type="gramStart"/>
      <w:r w:rsidR="0085371E" w:rsidRPr="004A533A">
        <w:rPr>
          <w:rFonts w:ascii="Times New Roman" w:hAnsi="Times New Roman" w:cs="Times New Roman"/>
          <w:sz w:val="24"/>
          <w:szCs w:val="26"/>
          <w:shd w:val="clear" w:color="auto" w:fill="FFFFFF"/>
        </w:rPr>
        <w:t>специальную</w:t>
      </w:r>
      <w:proofErr w:type="gramEnd"/>
      <w:r w:rsidR="0085371E" w:rsidRPr="004A533A">
        <w:rPr>
          <w:rFonts w:ascii="Times New Roman" w:hAnsi="Times New Roman" w:cs="Times New Roman"/>
          <w:sz w:val="24"/>
          <w:szCs w:val="26"/>
          <w:shd w:val="clear" w:color="auto" w:fill="FFFFFF"/>
        </w:rPr>
        <w:t xml:space="preserve"> хаусмарку под названием «Пигмалион». В образе Пигмалиона и Галатеи скульптор изобразил себя и возлюбленную Мию (Приложение </w:t>
      </w:r>
      <w:r w:rsidR="00581B89" w:rsidRPr="004A533A">
        <w:rPr>
          <w:rFonts w:ascii="Times New Roman" w:hAnsi="Times New Roman" w:cs="Times New Roman"/>
          <w:sz w:val="24"/>
          <w:szCs w:val="26"/>
          <w:shd w:val="clear" w:color="auto" w:fill="FFFFFF"/>
        </w:rPr>
        <w:t>1</w:t>
      </w:r>
      <w:r w:rsidR="0085371E" w:rsidRPr="004A533A">
        <w:rPr>
          <w:rFonts w:ascii="Times New Roman" w:hAnsi="Times New Roman" w:cs="Times New Roman"/>
          <w:sz w:val="24"/>
          <w:szCs w:val="26"/>
          <w:shd w:val="clear" w:color="auto" w:fill="FFFFFF"/>
        </w:rPr>
        <w:t>).</w:t>
      </w:r>
    </w:p>
    <w:p w:rsidR="0042251F" w:rsidRPr="004A533A" w:rsidRDefault="0042251F" w:rsidP="00C111DA">
      <w:pPr>
        <w:spacing w:after="0" w:line="360" w:lineRule="auto"/>
        <w:jc w:val="both"/>
        <w:rPr>
          <w:rFonts w:ascii="Times New Roman" w:hAnsi="Times New Roman" w:cs="Times New Roman"/>
          <w:sz w:val="24"/>
          <w:szCs w:val="26"/>
          <w:shd w:val="clear" w:color="auto" w:fill="FFFFFF"/>
        </w:rPr>
      </w:pPr>
      <w:r w:rsidRPr="004A533A">
        <w:rPr>
          <w:rFonts w:ascii="Times New Roman" w:hAnsi="Times New Roman" w:cs="Times New Roman"/>
          <w:sz w:val="24"/>
          <w:szCs w:val="26"/>
          <w:shd w:val="clear" w:color="auto" w:fill="FFFFFF"/>
        </w:rPr>
        <w:t xml:space="preserve">           Благодаря Брахерту г. Раушен получил несколько достойных работ, которые были установлены на улицах курорта. </w:t>
      </w:r>
    </w:p>
    <w:p w:rsidR="0048096A" w:rsidRPr="004A533A" w:rsidRDefault="0048096A" w:rsidP="00C111DA">
      <w:pPr>
        <w:spacing w:after="0" w:line="360" w:lineRule="auto"/>
        <w:jc w:val="both"/>
        <w:rPr>
          <w:rFonts w:ascii="Times New Roman" w:hAnsi="Times New Roman" w:cs="Times New Roman"/>
          <w:sz w:val="24"/>
          <w:szCs w:val="26"/>
          <w:shd w:val="clear" w:color="auto" w:fill="FFFFFF"/>
        </w:rPr>
      </w:pPr>
      <w:r w:rsidRPr="004A533A">
        <w:rPr>
          <w:rFonts w:ascii="Times New Roman" w:hAnsi="Times New Roman" w:cs="Times New Roman"/>
          <w:sz w:val="24"/>
          <w:szCs w:val="26"/>
          <w:shd w:val="clear" w:color="auto" w:fill="FFFFFF"/>
        </w:rPr>
        <w:t xml:space="preserve">        «Источник любви» можно назвать самой романтической работой Германа Брахерта. </w:t>
      </w:r>
      <w:r w:rsidR="006C67E6">
        <w:rPr>
          <w:rFonts w:ascii="Times New Roman" w:hAnsi="Times New Roman" w:cs="Times New Roman"/>
          <w:sz w:val="24"/>
          <w:szCs w:val="26"/>
          <w:shd w:val="clear" w:color="auto" w:fill="FFFFFF"/>
        </w:rPr>
        <w:t xml:space="preserve"> Б</w:t>
      </w:r>
      <w:r w:rsidRPr="004A533A">
        <w:rPr>
          <w:rFonts w:ascii="Times New Roman" w:hAnsi="Times New Roman" w:cs="Times New Roman"/>
          <w:sz w:val="24"/>
          <w:szCs w:val="26"/>
          <w:shd w:val="clear" w:color="auto" w:fill="FFFFFF"/>
        </w:rPr>
        <w:t>ыла создана скульптором в 1930 году на пожертвования жителей Георгенсвальде. Барельеф стоял за курхаусом (курортным домом). Веранда курортного дома открывалась в небольшой парк, за которым находился крутой береговой обрыв и разворачивался великолепный вид на море. На дорожке, ведущей к морю и находился «Источник любви», как изысканная деталь уютног</w:t>
      </w:r>
      <w:r w:rsidR="001B4328" w:rsidRPr="004A533A">
        <w:rPr>
          <w:rFonts w:ascii="Times New Roman" w:hAnsi="Times New Roman" w:cs="Times New Roman"/>
          <w:sz w:val="24"/>
          <w:szCs w:val="26"/>
          <w:shd w:val="clear" w:color="auto" w:fill="FFFFFF"/>
        </w:rPr>
        <w:t>о</w:t>
      </w:r>
      <w:r w:rsidRPr="004A533A">
        <w:rPr>
          <w:rFonts w:ascii="Times New Roman" w:hAnsi="Times New Roman" w:cs="Times New Roman"/>
          <w:sz w:val="24"/>
          <w:szCs w:val="26"/>
          <w:shd w:val="clear" w:color="auto" w:fill="FFFFFF"/>
        </w:rPr>
        <w:t xml:space="preserve"> парка.</w:t>
      </w:r>
      <w:r w:rsidR="001B4328" w:rsidRPr="004A533A">
        <w:rPr>
          <w:rFonts w:ascii="Times New Roman" w:hAnsi="Times New Roman" w:cs="Times New Roman"/>
          <w:sz w:val="24"/>
          <w:szCs w:val="26"/>
          <w:shd w:val="clear" w:color="auto" w:fill="FFFFFF"/>
        </w:rPr>
        <w:t xml:space="preserve"> Перед нами утончённая, манерная работа ар-деко</w:t>
      </w:r>
      <w:r w:rsidR="008353D0" w:rsidRPr="004A533A">
        <w:rPr>
          <w:rStyle w:val="a7"/>
          <w:rFonts w:ascii="Times New Roman" w:hAnsi="Times New Roman" w:cs="Times New Roman"/>
          <w:sz w:val="24"/>
          <w:szCs w:val="26"/>
          <w:shd w:val="clear" w:color="auto" w:fill="FFFFFF"/>
        </w:rPr>
        <w:footnoteReference w:id="13"/>
      </w:r>
      <w:r w:rsidR="001B4328" w:rsidRPr="004A533A">
        <w:rPr>
          <w:rFonts w:ascii="Times New Roman" w:hAnsi="Times New Roman" w:cs="Times New Roman"/>
          <w:sz w:val="24"/>
          <w:szCs w:val="26"/>
          <w:shd w:val="clear" w:color="auto" w:fill="FFFFFF"/>
        </w:rPr>
        <w:t xml:space="preserve">. Барельеф глубокий, прямоугольный. Изображена пастораль, от которой веет покоем и безмятежностью. Стройная композиция. Основное место уделено стилизованному, геометрически чёткому «античному» фону и силуэтам героев. Две фигуры, мужчина и женщина, опираются на расположенную в центре пилястру с капителью, на которую нанесён рельеф с двумя перекрещенными загадочными существами. Сцена свидания или признания в любви. Девушка со стройной фигурой, черты лица классически прекрасны – образ очаровательной </w:t>
      </w:r>
      <w:r w:rsidR="001B4328" w:rsidRPr="004A533A">
        <w:rPr>
          <w:rFonts w:ascii="Times New Roman" w:hAnsi="Times New Roman" w:cs="Times New Roman"/>
          <w:sz w:val="24"/>
          <w:szCs w:val="26"/>
          <w:shd w:val="clear" w:color="auto" w:fill="FFFFFF"/>
        </w:rPr>
        <w:lastRenderedPageBreak/>
        <w:t>юной пастушки.</w:t>
      </w:r>
      <w:r w:rsidR="00513387" w:rsidRPr="004A533A">
        <w:rPr>
          <w:rFonts w:ascii="Times New Roman" w:hAnsi="Times New Roman" w:cs="Times New Roman"/>
          <w:sz w:val="24"/>
          <w:szCs w:val="26"/>
          <w:shd w:val="clear" w:color="auto" w:fill="FFFFFF"/>
        </w:rPr>
        <w:t xml:space="preserve"> Справа стоит стройный босоногий юноша. Его взгляд устремлён на девушку. Проработана каждая деталь одежды. Костюмы героев одновременно  современные и </w:t>
      </w:r>
      <w:r w:rsidR="001B4328" w:rsidRPr="004A533A">
        <w:rPr>
          <w:rFonts w:ascii="Times New Roman" w:hAnsi="Times New Roman" w:cs="Times New Roman"/>
          <w:sz w:val="24"/>
          <w:szCs w:val="26"/>
          <w:shd w:val="clear" w:color="auto" w:fill="FFFFFF"/>
        </w:rPr>
        <w:t xml:space="preserve"> </w:t>
      </w:r>
      <w:r w:rsidR="00513387" w:rsidRPr="004A533A">
        <w:rPr>
          <w:rFonts w:ascii="Times New Roman" w:hAnsi="Times New Roman" w:cs="Times New Roman"/>
          <w:sz w:val="24"/>
          <w:szCs w:val="26"/>
          <w:shd w:val="clear" w:color="auto" w:fill="FFFFFF"/>
        </w:rPr>
        <w:t>традиционные костюмы немецких крестьян. В барельефе присутствует умиротворение и ощущение полноты жизни. Барельеф является гимном любви и утверждением естественного права человека на счастье. Манерность модерна соседствует с сентиментальностью неоклассики. В 2000 году барельеф восстановлен калининградскими скульпторами Николаем Фроловым, Петром Тороповым и сотрудником музея Георгием Саруль. Находится на территории Дома – музея.</w:t>
      </w:r>
      <w:r w:rsidR="00DB205C" w:rsidRPr="004A533A">
        <w:rPr>
          <w:rFonts w:ascii="Times New Roman" w:hAnsi="Times New Roman" w:cs="Times New Roman"/>
          <w:sz w:val="24"/>
          <w:szCs w:val="26"/>
          <w:shd w:val="clear" w:color="auto" w:fill="FFFFFF"/>
        </w:rPr>
        <w:t xml:space="preserve"> (Приложение 8</w:t>
      </w:r>
      <w:r w:rsidR="00581B89" w:rsidRPr="004A533A">
        <w:rPr>
          <w:rFonts w:ascii="Times New Roman" w:hAnsi="Times New Roman" w:cs="Times New Roman"/>
          <w:sz w:val="24"/>
          <w:szCs w:val="26"/>
          <w:shd w:val="clear" w:color="auto" w:fill="FFFFFF"/>
        </w:rPr>
        <w:t>).</w:t>
      </w:r>
    </w:p>
    <w:p w:rsidR="000F4D1B" w:rsidRPr="004A533A" w:rsidRDefault="000F4D1B" w:rsidP="00C111DA">
      <w:pPr>
        <w:spacing w:after="0" w:line="360" w:lineRule="auto"/>
        <w:jc w:val="both"/>
        <w:rPr>
          <w:rFonts w:ascii="Times New Roman" w:hAnsi="Times New Roman" w:cs="Times New Roman"/>
          <w:sz w:val="28"/>
        </w:rPr>
      </w:pPr>
      <w:r w:rsidRPr="004A533A">
        <w:rPr>
          <w:rFonts w:ascii="Times New Roman" w:hAnsi="Times New Roman" w:cs="Times New Roman"/>
          <w:sz w:val="28"/>
          <w:szCs w:val="26"/>
          <w:shd w:val="clear" w:color="auto" w:fill="FFFFFF"/>
        </w:rPr>
        <w:t xml:space="preserve">         </w:t>
      </w:r>
      <w:r w:rsidRPr="004A533A">
        <w:rPr>
          <w:rFonts w:ascii="Times New Roman" w:hAnsi="Times New Roman" w:cs="Times New Roman"/>
          <w:sz w:val="24"/>
          <w:szCs w:val="26"/>
          <w:shd w:val="clear" w:color="auto" w:fill="FFFFFF"/>
        </w:rPr>
        <w:t>В 1938 году променад  курортного города Светлогорск (Раушен)  украсила одна из самых знаменитых работ скульптора – «Нимфа»</w:t>
      </w:r>
      <w:r w:rsidR="0042251F" w:rsidRPr="004A533A">
        <w:rPr>
          <w:rFonts w:ascii="Times New Roman" w:hAnsi="Times New Roman" w:cs="Times New Roman"/>
          <w:sz w:val="24"/>
          <w:szCs w:val="26"/>
          <w:shd w:val="clear" w:color="auto" w:fill="FFFFFF"/>
        </w:rPr>
        <w:t xml:space="preserve"> - обобщённый образ женской красоты</w:t>
      </w:r>
      <w:r w:rsidRPr="004A533A">
        <w:rPr>
          <w:rFonts w:ascii="Times New Roman" w:hAnsi="Times New Roman" w:cs="Times New Roman"/>
          <w:sz w:val="24"/>
          <w:szCs w:val="26"/>
          <w:shd w:val="clear" w:color="auto" w:fill="FFFFFF"/>
        </w:rPr>
        <w:t>.</w:t>
      </w:r>
      <w:r w:rsidRPr="004A533A">
        <w:rPr>
          <w:rFonts w:ascii="Helvetica" w:hAnsi="Helvetica" w:cs="Helvetica"/>
          <w:sz w:val="26"/>
          <w:szCs w:val="26"/>
          <w:shd w:val="clear" w:color="auto" w:fill="FFFFFF"/>
        </w:rPr>
        <w:t> </w:t>
      </w:r>
      <w:r w:rsidRPr="004A533A">
        <w:rPr>
          <w:rFonts w:ascii="Times New Roman" w:hAnsi="Times New Roman" w:cs="Times New Roman"/>
          <w:sz w:val="28"/>
          <w:szCs w:val="26"/>
          <w:shd w:val="clear" w:color="auto" w:fill="FFFFFF"/>
        </w:rPr>
        <w:t xml:space="preserve"> </w:t>
      </w:r>
      <w:r w:rsidRPr="004A533A">
        <w:rPr>
          <w:rFonts w:ascii="Times New Roman" w:hAnsi="Times New Roman" w:cs="Times New Roman"/>
          <w:sz w:val="24"/>
          <w:szCs w:val="26"/>
          <w:shd w:val="clear" w:color="auto" w:fill="FFFFFF"/>
        </w:rPr>
        <w:t>Для нее Брахерт уговорил позировать 17-летнюю Кете Циган из городка Регенсбург. Отлитую из бронзы в собственной мастерской художника скульптуру установили в специально сделанной для нее нише. Во время войны произведение оказалось повреждено, однако – нечастый случай! – в конце 1940-х «Нимфу» восстановили. Через 40 лет оригинальную нишу заменили мозаичной раковиной, созданной художником Николаем Фроловым, но многие считают, что от этого композиция даже выиграла: благодаря смальте, из которой изготовлена, раковина будто светится на солнце</w:t>
      </w:r>
      <w:r w:rsidR="00363772" w:rsidRPr="004A533A">
        <w:rPr>
          <w:rStyle w:val="a7"/>
          <w:rFonts w:ascii="Times New Roman" w:hAnsi="Times New Roman" w:cs="Times New Roman"/>
          <w:sz w:val="24"/>
          <w:szCs w:val="26"/>
          <w:shd w:val="clear" w:color="auto" w:fill="FFFFFF"/>
        </w:rPr>
        <w:footnoteReference w:id="14"/>
      </w:r>
      <w:r w:rsidRPr="004A533A">
        <w:rPr>
          <w:rFonts w:ascii="Times New Roman" w:hAnsi="Times New Roman" w:cs="Times New Roman"/>
          <w:sz w:val="24"/>
          <w:szCs w:val="26"/>
          <w:shd w:val="clear" w:color="auto" w:fill="FFFFFF"/>
        </w:rPr>
        <w:t>.</w:t>
      </w:r>
      <w:r w:rsidR="00DB205C" w:rsidRPr="004A533A">
        <w:rPr>
          <w:rFonts w:ascii="Times New Roman" w:hAnsi="Times New Roman" w:cs="Times New Roman"/>
          <w:sz w:val="24"/>
          <w:szCs w:val="26"/>
          <w:shd w:val="clear" w:color="auto" w:fill="FFFFFF"/>
        </w:rPr>
        <w:t xml:space="preserve"> (Приложение 9).</w:t>
      </w:r>
    </w:p>
    <w:p w:rsidR="00BE46FD" w:rsidRPr="004A533A" w:rsidRDefault="00FA3359" w:rsidP="00C111DA">
      <w:pPr>
        <w:spacing w:after="0" w:line="360" w:lineRule="auto"/>
        <w:jc w:val="both"/>
        <w:rPr>
          <w:rFonts w:ascii="Times New Roman" w:eastAsia="Times New Roman" w:hAnsi="Times New Roman" w:cs="Times New Roman"/>
          <w:sz w:val="24"/>
          <w:lang w:eastAsia="ru-RU"/>
        </w:rPr>
      </w:pPr>
      <w:r w:rsidRPr="004A533A">
        <w:rPr>
          <w:rFonts w:ascii="Times New Roman" w:hAnsi="Times New Roman" w:cs="Times New Roman"/>
          <w:sz w:val="24"/>
        </w:rPr>
        <w:t xml:space="preserve">       </w:t>
      </w:r>
      <w:r w:rsidR="00D45FA1" w:rsidRPr="004A533A">
        <w:rPr>
          <w:rFonts w:ascii="Times New Roman" w:hAnsi="Times New Roman" w:cs="Times New Roman"/>
          <w:sz w:val="24"/>
        </w:rPr>
        <w:t xml:space="preserve"> </w:t>
      </w:r>
      <w:r w:rsidR="00BE46FD" w:rsidRPr="004A533A">
        <w:rPr>
          <w:rFonts w:ascii="Times New Roman" w:hAnsi="Times New Roman" w:cs="Times New Roman"/>
          <w:sz w:val="24"/>
        </w:rPr>
        <w:t xml:space="preserve">  </w:t>
      </w:r>
      <w:r w:rsidR="0081308E" w:rsidRPr="004A533A">
        <w:rPr>
          <w:rFonts w:ascii="Times New Roman" w:hAnsi="Times New Roman" w:cs="Times New Roman"/>
          <w:sz w:val="24"/>
        </w:rPr>
        <w:t xml:space="preserve">Главным экспонатом является </w:t>
      </w:r>
      <w:r w:rsidR="0081308E" w:rsidRPr="004A533A">
        <w:rPr>
          <w:rFonts w:ascii="Times New Roman" w:eastAsia="Times New Roman" w:hAnsi="Times New Roman" w:cs="Times New Roman"/>
          <w:sz w:val="24"/>
          <w:lang w:eastAsia="ru-RU"/>
        </w:rPr>
        <w:t>парковая скульптура «Несущая воду» (1940г) — самая известная работа мастера,  стояла в Лиственничном парке г. Светлогорска до 2002 года. Затем скульптуру перевезли в музей</w:t>
      </w:r>
      <w:r w:rsidR="00BE46FD" w:rsidRPr="004A533A">
        <w:rPr>
          <w:rFonts w:ascii="Times New Roman" w:eastAsia="Times New Roman" w:hAnsi="Times New Roman" w:cs="Times New Roman"/>
          <w:sz w:val="24"/>
          <w:lang w:eastAsia="ru-RU"/>
        </w:rPr>
        <w:t xml:space="preserve">, так как она стала разрушаться и </w:t>
      </w:r>
      <w:r w:rsidR="00BE46FD" w:rsidRPr="004A533A">
        <w:rPr>
          <w:rFonts w:ascii="Times New Roman" w:hAnsi="Times New Roman" w:cs="Times New Roman"/>
          <w:sz w:val="24"/>
        </w:rPr>
        <w:t>долгое время находилась в удручающем состоянии.</w:t>
      </w:r>
      <w:r w:rsidR="0081308E" w:rsidRPr="004A533A">
        <w:rPr>
          <w:rFonts w:ascii="Times New Roman" w:eastAsia="Times New Roman" w:hAnsi="Times New Roman" w:cs="Times New Roman"/>
          <w:sz w:val="24"/>
          <w:lang w:eastAsia="ru-RU"/>
        </w:rPr>
        <w:t xml:space="preserve"> На ее месте сейчас находится копия, выполненная в 2005 году мастерами из </w:t>
      </w:r>
      <w:r w:rsidR="00BE46FD" w:rsidRPr="004A533A">
        <w:rPr>
          <w:rFonts w:ascii="Times New Roman" w:eastAsia="Times New Roman" w:hAnsi="Times New Roman" w:cs="Times New Roman"/>
          <w:sz w:val="24"/>
          <w:lang w:eastAsia="ru-RU"/>
        </w:rPr>
        <w:t xml:space="preserve">Государственного Эрмитажа </w:t>
      </w:r>
      <w:r w:rsidR="00BE46FD" w:rsidRPr="004A533A">
        <w:rPr>
          <w:rFonts w:ascii="Times New Roman" w:hAnsi="Times New Roman" w:cs="Times New Roman"/>
          <w:sz w:val="24"/>
        </w:rPr>
        <w:t xml:space="preserve">во главе с ведущим художником-реставратором В.Н. Мозговым. </w:t>
      </w:r>
      <w:r w:rsidR="00A71ABA" w:rsidRPr="004A533A">
        <w:rPr>
          <w:rFonts w:ascii="Times New Roman" w:hAnsi="Times New Roman" w:cs="Times New Roman"/>
          <w:sz w:val="24"/>
        </w:rPr>
        <w:t xml:space="preserve">Произведение было посвящено памяти </w:t>
      </w:r>
      <w:proofErr w:type="gramStart"/>
      <w:r w:rsidR="00A71ABA" w:rsidRPr="004A533A">
        <w:rPr>
          <w:rFonts w:ascii="Times New Roman" w:hAnsi="Times New Roman" w:cs="Times New Roman"/>
          <w:sz w:val="24"/>
        </w:rPr>
        <w:t>павших</w:t>
      </w:r>
      <w:proofErr w:type="gramEnd"/>
      <w:r w:rsidR="00A71ABA" w:rsidRPr="004A533A">
        <w:rPr>
          <w:rFonts w:ascii="Times New Roman" w:hAnsi="Times New Roman" w:cs="Times New Roman"/>
          <w:sz w:val="24"/>
        </w:rPr>
        <w:t xml:space="preserve"> в Первую мировую войну. Однако тема любви и творчества была основной у художника. </w:t>
      </w:r>
    </w:p>
    <w:p w:rsidR="00D45FA1" w:rsidRPr="004A533A" w:rsidRDefault="00D45FA1" w:rsidP="00C111DA">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BE46FD" w:rsidRPr="004A533A">
        <w:rPr>
          <w:rFonts w:ascii="Times New Roman" w:hAnsi="Times New Roman" w:cs="Times New Roman"/>
          <w:sz w:val="24"/>
        </w:rPr>
        <w:t xml:space="preserve">  </w:t>
      </w:r>
      <w:r w:rsidRPr="004A533A">
        <w:rPr>
          <w:rFonts w:ascii="Times New Roman" w:hAnsi="Times New Roman" w:cs="Times New Roman"/>
          <w:sz w:val="24"/>
        </w:rPr>
        <w:t>В музее изобразительных иску</w:t>
      </w:r>
      <w:proofErr w:type="gramStart"/>
      <w:r w:rsidRPr="004A533A">
        <w:rPr>
          <w:rFonts w:ascii="Times New Roman" w:hAnsi="Times New Roman" w:cs="Times New Roman"/>
          <w:sz w:val="24"/>
        </w:rPr>
        <w:t>сств в К</w:t>
      </w:r>
      <w:proofErr w:type="gramEnd"/>
      <w:r w:rsidRPr="004A533A">
        <w:rPr>
          <w:rFonts w:ascii="Times New Roman" w:hAnsi="Times New Roman" w:cs="Times New Roman"/>
          <w:sz w:val="24"/>
        </w:rPr>
        <w:t>алининграде находится копия «Несущая воду». Копию  выполнили</w:t>
      </w:r>
      <w:proofErr w:type="gramStart"/>
      <w:r w:rsidRPr="004A533A">
        <w:rPr>
          <w:rFonts w:ascii="Times New Roman" w:hAnsi="Times New Roman" w:cs="Times New Roman"/>
          <w:sz w:val="24"/>
        </w:rPr>
        <w:t xml:space="preserve"> С</w:t>
      </w:r>
      <w:proofErr w:type="gramEnd"/>
      <w:r w:rsidRPr="004A533A">
        <w:rPr>
          <w:rFonts w:ascii="Times New Roman" w:hAnsi="Times New Roman" w:cs="Times New Roman"/>
          <w:sz w:val="24"/>
        </w:rPr>
        <w:t xml:space="preserve">анкт – Петербургские мастера, которые умеют работать с античными сюжетами, материалами. В данном случае копия выполнена из искусственного камня. В доме Брахерта находится подлинник, который изготовлен из мрамора и отличия между копией и оригиналом  </w:t>
      </w:r>
      <w:proofErr w:type="gramStart"/>
      <w:r w:rsidRPr="004A533A">
        <w:rPr>
          <w:rFonts w:ascii="Times New Roman" w:hAnsi="Times New Roman" w:cs="Times New Roman"/>
          <w:sz w:val="24"/>
        </w:rPr>
        <w:t>найти</w:t>
      </w:r>
      <w:proofErr w:type="gramEnd"/>
      <w:r w:rsidRPr="004A533A">
        <w:rPr>
          <w:rFonts w:ascii="Times New Roman" w:hAnsi="Times New Roman" w:cs="Times New Roman"/>
          <w:sz w:val="24"/>
        </w:rPr>
        <w:t xml:space="preserve"> трудно, лишь в том, что оригинал из мрамора, а копия из искусственного камня. Но это не единственная копия. В лиственничном парке в Светлогорске недавно установили вторую копию «Несущей воду». По поводу 3-й скульптуры было недовольство горожан Светлогорска, потому что копия была очень неудачная, она выглядела не так как данная копия музея изобразительных искусств. Мастеру, который курировал этот проект, пришлось всё переделать. Работа растянулась на долгий срок, поскольку материалы для </w:t>
      </w:r>
      <w:r w:rsidRPr="004A533A">
        <w:rPr>
          <w:rFonts w:ascii="Times New Roman" w:hAnsi="Times New Roman" w:cs="Times New Roman"/>
          <w:sz w:val="24"/>
        </w:rPr>
        <w:lastRenderedPageBreak/>
        <w:t xml:space="preserve">копии везли из-за рубежа, скульптура создавалась в Италии. Если говорить о сюжете, Герман Брахерт создал образ хаотичной девы, которая держит кувшин. Это образ матери – Германии, сильной женщины. Брахерт, как </w:t>
      </w:r>
      <w:proofErr w:type="gramStart"/>
      <w:r w:rsidRPr="004A533A">
        <w:rPr>
          <w:rFonts w:ascii="Times New Roman" w:hAnsi="Times New Roman" w:cs="Times New Roman"/>
          <w:sz w:val="24"/>
        </w:rPr>
        <w:t>известно</w:t>
      </w:r>
      <w:proofErr w:type="gramEnd"/>
      <w:r w:rsidRPr="004A533A">
        <w:rPr>
          <w:rFonts w:ascii="Times New Roman" w:hAnsi="Times New Roman" w:cs="Times New Roman"/>
          <w:sz w:val="24"/>
        </w:rPr>
        <w:t xml:space="preserve"> переехал в Кёнигсберг после 1 Мировой войны. А Первая  и Вторая Мировые войны </w:t>
      </w:r>
      <w:proofErr w:type="gramStart"/>
      <w:r w:rsidRPr="004A533A">
        <w:rPr>
          <w:rFonts w:ascii="Times New Roman" w:hAnsi="Times New Roman" w:cs="Times New Roman"/>
          <w:sz w:val="24"/>
        </w:rPr>
        <w:t>привели к большим потерям и это легло</w:t>
      </w:r>
      <w:proofErr w:type="gramEnd"/>
      <w:r w:rsidRPr="004A533A">
        <w:rPr>
          <w:rFonts w:ascii="Times New Roman" w:hAnsi="Times New Roman" w:cs="Times New Roman"/>
          <w:sz w:val="24"/>
        </w:rPr>
        <w:t xml:space="preserve"> тяжким бременем, грузом на тонкие плечи прекрасного населения – женщин. Фигура с её двигательным аппаратом, с её плечевым поясом говорит о том, что она коренастая. Мы замечаем, что она очень крепкая. Это говорит об определённой силе духа. Она в коленопреклонённой позе, а эт</w:t>
      </w:r>
      <w:r w:rsidR="00AC6226">
        <w:rPr>
          <w:rFonts w:ascii="Times New Roman" w:hAnsi="Times New Roman" w:cs="Times New Roman"/>
          <w:sz w:val="24"/>
        </w:rPr>
        <w:t>о ведёт к христианским секретам и придаёт сакральный оттенок.</w:t>
      </w:r>
      <w:r w:rsidRPr="004A533A">
        <w:rPr>
          <w:rFonts w:ascii="Times New Roman" w:hAnsi="Times New Roman" w:cs="Times New Roman"/>
          <w:sz w:val="24"/>
        </w:rPr>
        <w:t xml:space="preserve"> Мы вспоминаем трагическую позу Иисуса Хрис</w:t>
      </w:r>
      <w:r w:rsidR="00AC6226">
        <w:rPr>
          <w:rFonts w:ascii="Times New Roman" w:hAnsi="Times New Roman" w:cs="Times New Roman"/>
          <w:sz w:val="24"/>
        </w:rPr>
        <w:t>та. Он шёл на казнь,</w:t>
      </w:r>
      <w:r w:rsidRPr="004A533A">
        <w:rPr>
          <w:rFonts w:ascii="Times New Roman" w:hAnsi="Times New Roman" w:cs="Times New Roman"/>
          <w:sz w:val="24"/>
        </w:rPr>
        <w:t xml:space="preserve"> нёс крест, крест был очень тяжёлым и он склонялся под тяжестью этого креста, ему надо преодолеть муки, испытания. Здесь мы тоже находим ссылку к этим христианским сюжетам. Можно провести параллель с супругой Брахерта – </w:t>
      </w:r>
      <w:proofErr w:type="spellStart"/>
      <w:r w:rsidRPr="004A533A">
        <w:rPr>
          <w:rFonts w:ascii="Times New Roman" w:hAnsi="Times New Roman" w:cs="Times New Roman"/>
          <w:sz w:val="24"/>
        </w:rPr>
        <w:t>Мией</w:t>
      </w:r>
      <w:proofErr w:type="spellEnd"/>
      <w:r w:rsidRPr="004A533A">
        <w:rPr>
          <w:rFonts w:ascii="Times New Roman" w:hAnsi="Times New Roman" w:cs="Times New Roman"/>
          <w:sz w:val="24"/>
        </w:rPr>
        <w:t xml:space="preserve"> Брахерт, которая вдохновляла его на творческие подвиги, была путеводной звездой, музой</w:t>
      </w:r>
      <w:r w:rsidRPr="004A533A">
        <w:rPr>
          <w:rStyle w:val="a7"/>
          <w:rFonts w:ascii="Times New Roman" w:hAnsi="Times New Roman" w:cs="Times New Roman"/>
          <w:sz w:val="24"/>
        </w:rPr>
        <w:footnoteReference w:id="15"/>
      </w:r>
      <w:r w:rsidRPr="004A533A">
        <w:rPr>
          <w:rFonts w:ascii="Times New Roman" w:hAnsi="Times New Roman" w:cs="Times New Roman"/>
          <w:sz w:val="24"/>
        </w:rPr>
        <w:t>.</w:t>
      </w:r>
      <w:r w:rsidR="00EA579F">
        <w:rPr>
          <w:rFonts w:ascii="Times New Roman" w:hAnsi="Times New Roman" w:cs="Times New Roman"/>
          <w:sz w:val="24"/>
        </w:rPr>
        <w:t xml:space="preserve"> Хотя Брахерт был большим поклонником Микеланджело, у него дома висели его репродукции.</w:t>
      </w:r>
    </w:p>
    <w:p w:rsidR="0081308E" w:rsidRPr="004A533A" w:rsidRDefault="0081308E" w:rsidP="00C111DA">
      <w:pPr>
        <w:spacing w:after="0" w:line="360" w:lineRule="auto"/>
        <w:jc w:val="both"/>
        <w:rPr>
          <w:rFonts w:ascii="Times New Roman" w:eastAsia="Times New Roman" w:hAnsi="Times New Roman" w:cs="Times New Roman"/>
          <w:sz w:val="24"/>
          <w:lang w:eastAsia="ru-RU"/>
        </w:rPr>
      </w:pPr>
      <w:r w:rsidRPr="004A533A">
        <w:rPr>
          <w:rFonts w:ascii="Times New Roman" w:eastAsia="Times New Roman" w:hAnsi="Times New Roman" w:cs="Times New Roman"/>
          <w:sz w:val="24"/>
          <w:lang w:eastAsia="ru-RU"/>
        </w:rPr>
        <w:t xml:space="preserve">         Статуя была создана мастером в 1940 году, но слева внизу Брахерт оставил свою подпись: </w:t>
      </w:r>
      <w:proofErr w:type="spellStart"/>
      <w:r w:rsidRPr="004A533A">
        <w:rPr>
          <w:rFonts w:ascii="Times New Roman" w:eastAsia="Times New Roman" w:hAnsi="Times New Roman" w:cs="Times New Roman"/>
          <w:sz w:val="24"/>
          <w:lang w:eastAsia="ru-RU"/>
        </w:rPr>
        <w:t>Brachert</w:t>
      </w:r>
      <w:proofErr w:type="spellEnd"/>
      <w:r w:rsidRPr="004A533A">
        <w:rPr>
          <w:rFonts w:ascii="Times New Roman" w:eastAsia="Times New Roman" w:hAnsi="Times New Roman" w:cs="Times New Roman"/>
          <w:sz w:val="24"/>
          <w:lang w:eastAsia="ru-RU"/>
        </w:rPr>
        <w:t xml:space="preserve"> 1944. Возможно, именно в этом году скульптуру установили в парке, а может, покидая место, которое он так любил, скульптор оставил подпись на память. Скульптор создал мифический образ, имеющий, несмотря на прозаичность мотива водоноски, нечто от провидящей будущее пифии. Назначение статуи «</w:t>
      </w:r>
      <w:proofErr w:type="gramStart"/>
      <w:r w:rsidRPr="004A533A">
        <w:rPr>
          <w:rFonts w:ascii="Times New Roman" w:eastAsia="Times New Roman" w:hAnsi="Times New Roman" w:cs="Times New Roman"/>
          <w:sz w:val="24"/>
          <w:lang w:eastAsia="ru-RU"/>
        </w:rPr>
        <w:t>Несущая</w:t>
      </w:r>
      <w:proofErr w:type="gramEnd"/>
      <w:r w:rsidRPr="004A533A">
        <w:rPr>
          <w:rFonts w:ascii="Times New Roman" w:eastAsia="Times New Roman" w:hAnsi="Times New Roman" w:cs="Times New Roman"/>
          <w:sz w:val="24"/>
          <w:lang w:eastAsia="ru-RU"/>
        </w:rPr>
        <w:t xml:space="preserve"> воду» декоративное – парковое. Произведение явилось скульптурной доминантой в убранстве парка. Однако, образ, который получился у Брахерта, несколько неожидан в курортном парке. Это почти траурная фигура, эпитафия и в художественный смысл его, вероятно, куда сложнее. И разгадывать его можно бесконечно. Кто знает, может быть, опальный мастер и вправду видел в своей фигуре образ богини, которая несет судьбу, или готова, встав на колени снять со своей головы тяжелую ношу. Во всяком </w:t>
      </w:r>
      <w:proofErr w:type="gramStart"/>
      <w:r w:rsidRPr="004A533A">
        <w:rPr>
          <w:rFonts w:ascii="Times New Roman" w:eastAsia="Times New Roman" w:hAnsi="Times New Roman" w:cs="Times New Roman"/>
          <w:sz w:val="24"/>
          <w:lang w:eastAsia="ru-RU"/>
        </w:rPr>
        <w:t>случае</w:t>
      </w:r>
      <w:proofErr w:type="gramEnd"/>
      <w:r w:rsidRPr="004A533A">
        <w:rPr>
          <w:rFonts w:ascii="Times New Roman" w:eastAsia="Times New Roman" w:hAnsi="Times New Roman" w:cs="Times New Roman"/>
          <w:sz w:val="24"/>
          <w:lang w:eastAsia="ru-RU"/>
        </w:rPr>
        <w:t xml:space="preserve"> в статуе, несомненно, есть что-то драматическое, неразрешенный внутренний конфликт</w:t>
      </w:r>
      <w:r w:rsidR="00233E22">
        <w:rPr>
          <w:rFonts w:ascii="Times New Roman" w:eastAsia="Times New Roman" w:hAnsi="Times New Roman" w:cs="Times New Roman"/>
          <w:sz w:val="24"/>
          <w:lang w:eastAsia="ru-RU"/>
        </w:rPr>
        <w:t xml:space="preserve">. </w:t>
      </w:r>
      <w:r w:rsidRPr="004A533A">
        <w:rPr>
          <w:rFonts w:ascii="Times New Roman" w:eastAsia="Times New Roman" w:hAnsi="Times New Roman" w:cs="Times New Roman"/>
          <w:sz w:val="24"/>
          <w:lang w:eastAsia="ru-RU"/>
        </w:rPr>
        <w:t xml:space="preserve"> Голову героини покрывает длинный, напоминающий ближневосточный плат, с её бедра спускается плотная драпировка, массивные складки которой струятся, словно потоки речной воды. Поза героини кажется расслабленной, однако она напоена особой внутренней энергией, неукротимой силой  непобедимого духа.  (211 * 96 * 71 см). Мрамор, ваяние</w:t>
      </w:r>
      <w:r w:rsidR="00C76B2B" w:rsidRPr="004A533A">
        <w:rPr>
          <w:rStyle w:val="a7"/>
          <w:rFonts w:ascii="Times New Roman" w:eastAsia="Times New Roman" w:hAnsi="Times New Roman" w:cs="Times New Roman"/>
          <w:sz w:val="24"/>
          <w:lang w:eastAsia="ru-RU"/>
        </w:rPr>
        <w:footnoteReference w:id="16"/>
      </w:r>
      <w:r w:rsidRPr="004A533A">
        <w:rPr>
          <w:rFonts w:ascii="Times New Roman" w:eastAsia="Times New Roman" w:hAnsi="Times New Roman" w:cs="Times New Roman"/>
          <w:sz w:val="24"/>
          <w:lang w:eastAsia="ru-RU"/>
        </w:rPr>
        <w:t>.</w:t>
      </w:r>
    </w:p>
    <w:p w:rsidR="0081308E" w:rsidRPr="004A533A" w:rsidRDefault="0081308E" w:rsidP="00C111DA">
      <w:pPr>
        <w:spacing w:after="0" w:line="360" w:lineRule="auto"/>
        <w:jc w:val="both"/>
        <w:rPr>
          <w:rFonts w:ascii="Times New Roman" w:eastAsia="Times New Roman" w:hAnsi="Times New Roman" w:cs="Times New Roman"/>
          <w:sz w:val="24"/>
          <w:lang w:eastAsia="ru-RU"/>
        </w:rPr>
      </w:pPr>
      <w:r w:rsidRPr="004A533A">
        <w:rPr>
          <w:rFonts w:ascii="Times New Roman" w:eastAsia="Times New Roman" w:hAnsi="Times New Roman" w:cs="Times New Roman"/>
          <w:sz w:val="24"/>
          <w:lang w:eastAsia="ru-RU"/>
        </w:rPr>
        <w:t xml:space="preserve">        Эта фигура должна рассматриваться в рамках неоклассицизм</w:t>
      </w:r>
      <w:r w:rsidR="00604D74">
        <w:rPr>
          <w:rFonts w:ascii="Times New Roman" w:eastAsia="Times New Roman" w:hAnsi="Times New Roman" w:cs="Times New Roman"/>
          <w:sz w:val="24"/>
          <w:lang w:eastAsia="ru-RU"/>
        </w:rPr>
        <w:t>а.</w:t>
      </w:r>
      <w:r w:rsidRPr="004A533A">
        <w:rPr>
          <w:rFonts w:ascii="Times New Roman" w:eastAsia="Times New Roman" w:hAnsi="Times New Roman" w:cs="Times New Roman"/>
          <w:sz w:val="24"/>
          <w:lang w:eastAsia="ru-RU"/>
        </w:rPr>
        <w:t xml:space="preserve"> Лицо девушки классически прекрасно. Печальные, опущенные глаза, слегка склоненная голова, покорные </w:t>
      </w:r>
      <w:r w:rsidRPr="004A533A">
        <w:rPr>
          <w:rFonts w:ascii="Times New Roman" w:eastAsia="Times New Roman" w:hAnsi="Times New Roman" w:cs="Times New Roman"/>
          <w:sz w:val="24"/>
          <w:lang w:eastAsia="ru-RU"/>
        </w:rPr>
        <w:lastRenderedPageBreak/>
        <w:t>складки накидки говорят о примирении с судьбой. Крепко держащие наполненный кувшин гиперболизированные руки и кисти, сильные большие ноги — о желании сопротивляться грядущему.</w:t>
      </w:r>
      <w:r w:rsidR="0083104E" w:rsidRPr="004A533A">
        <w:rPr>
          <w:sz w:val="20"/>
        </w:rPr>
        <w:t xml:space="preserve"> </w:t>
      </w:r>
      <w:r w:rsidR="0083104E" w:rsidRPr="004A533A">
        <w:rPr>
          <w:rFonts w:ascii="Times New Roman" w:eastAsia="Times New Roman" w:hAnsi="Times New Roman" w:cs="Times New Roman"/>
          <w:sz w:val="24"/>
          <w:lang w:eastAsia="ru-RU"/>
        </w:rPr>
        <w:t>«Несущая воду» фактически стала последней работой восточно-прусского периода в творчестве Брахерта</w:t>
      </w:r>
      <w:r w:rsidR="001377C9" w:rsidRPr="004A533A">
        <w:rPr>
          <w:rStyle w:val="a7"/>
          <w:rFonts w:ascii="Times New Roman" w:eastAsia="Times New Roman" w:hAnsi="Times New Roman" w:cs="Times New Roman"/>
          <w:sz w:val="24"/>
          <w:lang w:eastAsia="ru-RU"/>
        </w:rPr>
        <w:footnoteReference w:id="17"/>
      </w:r>
      <w:r w:rsidR="0083104E" w:rsidRPr="004A533A">
        <w:rPr>
          <w:rFonts w:ascii="Times New Roman" w:eastAsia="Times New Roman" w:hAnsi="Times New Roman" w:cs="Times New Roman"/>
          <w:sz w:val="24"/>
          <w:lang w:eastAsia="ru-RU"/>
        </w:rPr>
        <w:t>.</w:t>
      </w:r>
      <w:r w:rsidR="00213E64" w:rsidRPr="004A533A">
        <w:rPr>
          <w:rFonts w:ascii="Times New Roman" w:eastAsia="Times New Roman" w:hAnsi="Times New Roman" w:cs="Times New Roman"/>
          <w:sz w:val="24"/>
          <w:lang w:eastAsia="ru-RU"/>
        </w:rPr>
        <w:t xml:space="preserve"> (Приложение </w:t>
      </w:r>
      <w:r w:rsidR="00DB205C" w:rsidRPr="004A533A">
        <w:rPr>
          <w:rFonts w:ascii="Times New Roman" w:eastAsia="Times New Roman" w:hAnsi="Times New Roman" w:cs="Times New Roman"/>
          <w:sz w:val="24"/>
          <w:lang w:eastAsia="ru-RU"/>
        </w:rPr>
        <w:t>9</w:t>
      </w:r>
      <w:r w:rsidR="00213E64" w:rsidRPr="004A533A">
        <w:rPr>
          <w:rFonts w:ascii="Times New Roman" w:eastAsia="Times New Roman" w:hAnsi="Times New Roman" w:cs="Times New Roman"/>
          <w:sz w:val="24"/>
          <w:lang w:eastAsia="ru-RU"/>
        </w:rPr>
        <w:t>).</w:t>
      </w:r>
    </w:p>
    <w:p w:rsidR="00A52947" w:rsidRPr="004A533A" w:rsidRDefault="00A52947" w:rsidP="00C111DA">
      <w:pPr>
        <w:spacing w:after="0" w:line="360" w:lineRule="auto"/>
        <w:jc w:val="both"/>
        <w:rPr>
          <w:rFonts w:ascii="Times New Roman" w:eastAsia="Times New Roman" w:hAnsi="Times New Roman" w:cs="Times New Roman"/>
          <w:sz w:val="24"/>
          <w:lang w:eastAsia="ru-RU"/>
        </w:rPr>
      </w:pPr>
      <w:r w:rsidRPr="004A533A">
        <w:rPr>
          <w:rFonts w:ascii="Times New Roman" w:eastAsia="Times New Roman" w:hAnsi="Times New Roman" w:cs="Times New Roman"/>
          <w:sz w:val="24"/>
          <w:lang w:eastAsia="ru-RU"/>
        </w:rPr>
        <w:t xml:space="preserve"> </w:t>
      </w:r>
      <w:r w:rsidR="005E73B1" w:rsidRPr="004A533A">
        <w:rPr>
          <w:rFonts w:ascii="Times New Roman" w:eastAsia="Times New Roman" w:hAnsi="Times New Roman" w:cs="Times New Roman"/>
          <w:sz w:val="24"/>
          <w:lang w:eastAsia="ru-RU"/>
        </w:rPr>
        <w:t xml:space="preserve">      </w:t>
      </w:r>
      <w:r w:rsidRPr="004A533A">
        <w:rPr>
          <w:rFonts w:ascii="Times New Roman" w:eastAsia="Times New Roman" w:hAnsi="Times New Roman" w:cs="Times New Roman"/>
          <w:sz w:val="24"/>
          <w:lang w:eastAsia="ru-RU"/>
        </w:rPr>
        <w:t>В 1940-е годы семью Брахертов постигает несчастье: приёмная дочь Траут  трагически погибла в 1943 году в городе Крефельде во время налета английской авиации в возрасте 21 года.  Её памяти будет посвящено несколько бюстов, скульптур и надгробная плита.</w:t>
      </w:r>
      <w:r w:rsidRPr="004A533A">
        <w:rPr>
          <w:sz w:val="20"/>
        </w:rPr>
        <w:t xml:space="preserve"> </w:t>
      </w:r>
      <w:r w:rsidRPr="004A533A">
        <w:rPr>
          <w:rFonts w:ascii="Times New Roman" w:hAnsi="Times New Roman" w:cs="Times New Roman"/>
          <w:sz w:val="24"/>
        </w:rPr>
        <w:t>В 194</w:t>
      </w:r>
      <w:r w:rsidR="00C86C0D" w:rsidRPr="004A533A">
        <w:rPr>
          <w:rFonts w:ascii="Times New Roman" w:hAnsi="Times New Roman" w:cs="Times New Roman"/>
          <w:sz w:val="24"/>
        </w:rPr>
        <w:t>3 году</w:t>
      </w:r>
      <w:r w:rsidRPr="004A533A">
        <w:rPr>
          <w:rFonts w:ascii="Times New Roman" w:hAnsi="Times New Roman" w:cs="Times New Roman"/>
          <w:sz w:val="24"/>
        </w:rPr>
        <w:t xml:space="preserve"> Брахерт создал бюст Траут, предназначенный для надгробия. К сожалению, скульптура не сохранилась.</w:t>
      </w:r>
      <w:r w:rsidRPr="004A533A">
        <w:rPr>
          <w:rFonts w:ascii="Times New Roman" w:eastAsia="Times New Roman" w:hAnsi="Times New Roman" w:cs="Times New Roman"/>
          <w:sz w:val="24"/>
          <w:lang w:eastAsia="ru-RU"/>
        </w:rPr>
        <w:t xml:space="preserve"> Любящий отец изобразил дочь в образе богини Деметры. (Приложение</w:t>
      </w:r>
      <w:r w:rsidR="00CB10C9">
        <w:rPr>
          <w:rFonts w:ascii="Times New Roman" w:eastAsia="Times New Roman" w:hAnsi="Times New Roman" w:cs="Times New Roman"/>
          <w:sz w:val="24"/>
          <w:lang w:eastAsia="ru-RU"/>
        </w:rPr>
        <w:t xml:space="preserve"> 9</w:t>
      </w:r>
      <w:r w:rsidRPr="004A533A">
        <w:rPr>
          <w:rFonts w:ascii="Times New Roman" w:eastAsia="Times New Roman" w:hAnsi="Times New Roman" w:cs="Times New Roman"/>
          <w:sz w:val="24"/>
          <w:lang w:eastAsia="ru-RU"/>
        </w:rPr>
        <w:t>).</w:t>
      </w:r>
      <w:r w:rsidR="00C86C0D" w:rsidRPr="004A533A">
        <w:rPr>
          <w:rFonts w:ascii="Times New Roman" w:eastAsia="Times New Roman" w:hAnsi="Times New Roman" w:cs="Times New Roman"/>
          <w:sz w:val="24"/>
          <w:lang w:eastAsia="ru-RU"/>
        </w:rPr>
        <w:t xml:space="preserve"> </w:t>
      </w:r>
      <w:r w:rsidR="0091192E" w:rsidRPr="004A533A">
        <w:rPr>
          <w:rFonts w:ascii="Times New Roman" w:eastAsia="Times New Roman" w:hAnsi="Times New Roman" w:cs="Times New Roman"/>
          <w:sz w:val="24"/>
          <w:lang w:eastAsia="ru-RU"/>
        </w:rPr>
        <w:t>Калининградский меценат передал в дар музею первую отливку известной скульптуры мастера «Деметра» (1939). До этого в музее хранилась копия этой работы.</w:t>
      </w:r>
      <w:r w:rsidR="0091192E" w:rsidRPr="004A533A">
        <w:rPr>
          <w:sz w:val="20"/>
        </w:rPr>
        <w:t xml:space="preserve"> </w:t>
      </w:r>
      <w:r w:rsidR="0091192E" w:rsidRPr="004A533A">
        <w:rPr>
          <w:rFonts w:ascii="Times New Roman" w:eastAsia="Times New Roman" w:hAnsi="Times New Roman" w:cs="Times New Roman"/>
          <w:sz w:val="24"/>
          <w:lang w:eastAsia="ru-RU"/>
        </w:rPr>
        <w:t xml:space="preserve">В экспозиции музея изобразительных искусств также находится Деметра – греческая богиня плодородия. Покровительствовала сельскому населению. Скульптура малых форм. Перед нами типичная немецкая женщина. </w:t>
      </w:r>
      <w:proofErr w:type="gramStart"/>
      <w:r w:rsidR="0091192E" w:rsidRPr="004A533A">
        <w:rPr>
          <w:rFonts w:ascii="Times New Roman" w:eastAsia="Times New Roman" w:hAnsi="Times New Roman" w:cs="Times New Roman"/>
          <w:sz w:val="24"/>
          <w:lang w:eastAsia="ru-RU"/>
        </w:rPr>
        <w:t>Божественного</w:t>
      </w:r>
      <w:proofErr w:type="gramEnd"/>
      <w:r w:rsidR="0091192E" w:rsidRPr="004A533A">
        <w:rPr>
          <w:rFonts w:ascii="Times New Roman" w:eastAsia="Times New Roman" w:hAnsi="Times New Roman" w:cs="Times New Roman"/>
          <w:sz w:val="24"/>
          <w:lang w:eastAsia="ru-RU"/>
        </w:rPr>
        <w:t xml:space="preserve"> и античного здесь нет, но такие тенденции были характерны для многих скульпторов, которые работали в фашистской германии. Это было «дегенеративное» искусство. Опять же видим женское тело крепкого телосложения.</w:t>
      </w:r>
      <w:r w:rsidR="00DB205C" w:rsidRPr="004A533A">
        <w:rPr>
          <w:rFonts w:ascii="Times New Roman" w:eastAsia="Times New Roman" w:hAnsi="Times New Roman" w:cs="Times New Roman"/>
          <w:sz w:val="24"/>
          <w:lang w:eastAsia="ru-RU"/>
        </w:rPr>
        <w:t xml:space="preserve"> (Приложение 9).</w:t>
      </w:r>
    </w:p>
    <w:p w:rsidR="00C86C0D" w:rsidRPr="004A533A" w:rsidRDefault="00C86C0D" w:rsidP="00C111DA">
      <w:pPr>
        <w:spacing w:after="0" w:line="360" w:lineRule="auto"/>
        <w:jc w:val="both"/>
        <w:rPr>
          <w:rFonts w:ascii="Times New Roman" w:eastAsia="Times New Roman" w:hAnsi="Times New Roman" w:cs="Times New Roman"/>
          <w:sz w:val="24"/>
          <w:lang w:eastAsia="ru-RU"/>
        </w:rPr>
      </w:pPr>
      <w:r w:rsidRPr="004A533A">
        <w:rPr>
          <w:rFonts w:ascii="Times New Roman" w:eastAsia="Times New Roman" w:hAnsi="Times New Roman" w:cs="Times New Roman"/>
          <w:sz w:val="24"/>
          <w:lang w:eastAsia="ru-RU"/>
        </w:rPr>
        <w:t xml:space="preserve">     </w:t>
      </w:r>
      <w:r w:rsidR="00A43EC1">
        <w:rPr>
          <w:rFonts w:ascii="Times New Roman" w:eastAsia="Times New Roman" w:hAnsi="Times New Roman" w:cs="Times New Roman"/>
          <w:sz w:val="24"/>
          <w:lang w:eastAsia="ru-RU"/>
        </w:rPr>
        <w:t xml:space="preserve">  </w:t>
      </w:r>
      <w:r w:rsidRPr="004A533A">
        <w:rPr>
          <w:rFonts w:ascii="Times New Roman" w:eastAsia="Times New Roman" w:hAnsi="Times New Roman" w:cs="Times New Roman"/>
          <w:sz w:val="24"/>
          <w:lang w:eastAsia="ru-RU"/>
        </w:rPr>
        <w:t xml:space="preserve"> В 1944-м году Брахерты вынуждены были покинуть Георгенсвальде и эвакуироваться в Штутгарт на родину скульптора. Некоторые работы были оставлены и стали впоследствии экспонатами Дома – музея Брахерта в </w:t>
      </w:r>
      <w:proofErr w:type="gramStart"/>
      <w:r w:rsidRPr="004A533A">
        <w:rPr>
          <w:rFonts w:ascii="Times New Roman" w:eastAsia="Times New Roman" w:hAnsi="Times New Roman" w:cs="Times New Roman"/>
          <w:sz w:val="24"/>
          <w:lang w:eastAsia="ru-RU"/>
        </w:rPr>
        <w:t>Отрадном</w:t>
      </w:r>
      <w:proofErr w:type="gramEnd"/>
      <w:r w:rsidRPr="004A533A">
        <w:rPr>
          <w:rFonts w:ascii="Times New Roman" w:eastAsia="Times New Roman" w:hAnsi="Times New Roman" w:cs="Times New Roman"/>
          <w:sz w:val="24"/>
          <w:lang w:eastAsia="ru-RU"/>
        </w:rPr>
        <w:t>: «Рыбак и русалка», «Утренняя заря», «Источник любви» с краником для питьевой минеральной воды, установленный около курхауса в Георгенсвальде, близ спуска к морю</w:t>
      </w:r>
      <w:r w:rsidRPr="004A533A">
        <w:rPr>
          <w:rStyle w:val="a7"/>
          <w:rFonts w:ascii="Times New Roman" w:eastAsia="Times New Roman" w:hAnsi="Times New Roman" w:cs="Times New Roman"/>
          <w:sz w:val="24"/>
          <w:lang w:eastAsia="ru-RU"/>
        </w:rPr>
        <w:footnoteReference w:id="18"/>
      </w:r>
      <w:r w:rsidRPr="004A533A">
        <w:rPr>
          <w:rFonts w:ascii="Times New Roman" w:eastAsia="Times New Roman" w:hAnsi="Times New Roman" w:cs="Times New Roman"/>
          <w:sz w:val="24"/>
          <w:lang w:eastAsia="ru-RU"/>
        </w:rPr>
        <w:t>.</w:t>
      </w:r>
    </w:p>
    <w:p w:rsidR="00B15AED" w:rsidRPr="004A533A" w:rsidRDefault="00B15AED" w:rsidP="00C111DA">
      <w:pPr>
        <w:spacing w:after="0" w:line="360" w:lineRule="auto"/>
        <w:jc w:val="both"/>
        <w:rPr>
          <w:rFonts w:ascii="Times New Roman" w:eastAsia="Times New Roman" w:hAnsi="Times New Roman" w:cs="Times New Roman"/>
          <w:sz w:val="24"/>
          <w:lang w:eastAsia="ru-RU"/>
        </w:rPr>
      </w:pPr>
      <w:r w:rsidRPr="004A533A">
        <w:rPr>
          <w:rFonts w:ascii="Times New Roman" w:eastAsia="Times New Roman" w:hAnsi="Times New Roman" w:cs="Times New Roman"/>
          <w:sz w:val="24"/>
          <w:lang w:eastAsia="ru-RU"/>
        </w:rPr>
        <w:t xml:space="preserve">       «Рыбак и русалка» 1940-го года</w:t>
      </w:r>
      <w:proofErr w:type="gramStart"/>
      <w:r w:rsidRPr="004A533A">
        <w:rPr>
          <w:rFonts w:ascii="Times New Roman" w:eastAsia="Times New Roman" w:hAnsi="Times New Roman" w:cs="Times New Roman"/>
          <w:sz w:val="24"/>
          <w:lang w:eastAsia="ru-RU"/>
        </w:rPr>
        <w:t>.(</w:t>
      </w:r>
      <w:proofErr w:type="gramEnd"/>
      <w:r w:rsidRPr="004A533A">
        <w:rPr>
          <w:rFonts w:ascii="Times New Roman" w:eastAsia="Times New Roman" w:hAnsi="Times New Roman" w:cs="Times New Roman"/>
          <w:sz w:val="24"/>
          <w:lang w:eastAsia="ru-RU"/>
        </w:rPr>
        <w:t xml:space="preserve">Песчаник, резьба). </w:t>
      </w:r>
      <w:proofErr w:type="gramStart"/>
      <w:r w:rsidRPr="004A533A">
        <w:rPr>
          <w:rFonts w:ascii="Times New Roman" w:eastAsia="Times New Roman" w:hAnsi="Times New Roman" w:cs="Times New Roman"/>
          <w:sz w:val="24"/>
          <w:lang w:eastAsia="ru-RU"/>
        </w:rPr>
        <w:t>В 1993г перенесена из лиственничного парка.</w:t>
      </w:r>
      <w:proofErr w:type="gramEnd"/>
      <w:r w:rsidRPr="004A533A">
        <w:rPr>
          <w:rFonts w:ascii="Times New Roman" w:eastAsia="Times New Roman" w:hAnsi="Times New Roman" w:cs="Times New Roman"/>
          <w:sz w:val="24"/>
          <w:lang w:eastAsia="ru-RU"/>
        </w:rPr>
        <w:t xml:space="preserve"> Думаю, что сюжет взят </w:t>
      </w:r>
      <w:proofErr w:type="gramStart"/>
      <w:r w:rsidRPr="004A533A">
        <w:rPr>
          <w:rFonts w:ascii="Times New Roman" w:eastAsia="Times New Roman" w:hAnsi="Times New Roman" w:cs="Times New Roman"/>
          <w:sz w:val="24"/>
          <w:lang w:eastAsia="ru-RU"/>
        </w:rPr>
        <w:t>из</w:t>
      </w:r>
      <w:proofErr w:type="gramEnd"/>
      <w:r w:rsidRPr="004A533A">
        <w:rPr>
          <w:rFonts w:ascii="Times New Roman" w:eastAsia="Times New Roman" w:hAnsi="Times New Roman" w:cs="Times New Roman"/>
          <w:sz w:val="24"/>
          <w:lang w:eastAsia="ru-RU"/>
        </w:rPr>
        <w:t xml:space="preserve"> </w:t>
      </w:r>
      <w:proofErr w:type="gramStart"/>
      <w:r w:rsidRPr="004A533A">
        <w:rPr>
          <w:rFonts w:ascii="Times New Roman" w:eastAsia="Times New Roman" w:hAnsi="Times New Roman" w:cs="Times New Roman"/>
          <w:sz w:val="24"/>
          <w:lang w:eastAsia="ru-RU"/>
        </w:rPr>
        <w:t>старинной</w:t>
      </w:r>
      <w:proofErr w:type="gramEnd"/>
      <w:r w:rsidRPr="004A533A">
        <w:rPr>
          <w:rFonts w:ascii="Times New Roman" w:eastAsia="Times New Roman" w:hAnsi="Times New Roman" w:cs="Times New Roman"/>
          <w:sz w:val="24"/>
          <w:lang w:eastAsia="ru-RU"/>
        </w:rPr>
        <w:t xml:space="preserve"> литовской легенда о рыбаке Каститисе и </w:t>
      </w:r>
      <w:r w:rsidR="002B5545" w:rsidRPr="004A533A">
        <w:rPr>
          <w:rFonts w:ascii="Times New Roman" w:eastAsia="Times New Roman" w:hAnsi="Times New Roman" w:cs="Times New Roman"/>
          <w:sz w:val="24"/>
          <w:lang w:eastAsia="ru-RU"/>
        </w:rPr>
        <w:t xml:space="preserve">царевне янтарного замка Юрате. Каститис вышел на лодке рыбачить в море, вместе с рыбой в сеть попала Юрате. Она ему говорит: выпусти нас и я тебе подарю янтарное ожерелье, а Каститис отвечает – я рыбак и мне без рыбы нельзя. Их вместе видит Перкунас – бог грома и молнии. Своей молнией разбивает лодку Каститиса, рыбак оказывается на дне моря в янтарном замке Юрате. Каждую ночь Юрате пела Перкунасу колыбельные песни, а т.к. в замке человек, то песни не последовало. Перкунас разгневался,  громом и молнией уничтожил янтарный замок Юрате. Рыбак и царевна спаслись, вышли на берег, где Каститиса ждала матушка. Царевна подарила Каститису янтарное украшение и </w:t>
      </w:r>
      <w:r w:rsidR="002B5545" w:rsidRPr="004A533A">
        <w:rPr>
          <w:rFonts w:ascii="Times New Roman" w:eastAsia="Times New Roman" w:hAnsi="Times New Roman" w:cs="Times New Roman"/>
          <w:sz w:val="24"/>
          <w:lang w:eastAsia="ru-RU"/>
        </w:rPr>
        <w:lastRenderedPageBreak/>
        <w:t xml:space="preserve">погибла. </w:t>
      </w:r>
      <w:r w:rsidR="00E30AEF" w:rsidRPr="004A533A">
        <w:rPr>
          <w:rFonts w:ascii="Times New Roman" w:eastAsia="Times New Roman" w:hAnsi="Times New Roman" w:cs="Times New Roman"/>
          <w:sz w:val="24"/>
          <w:lang w:eastAsia="ru-RU"/>
        </w:rPr>
        <w:t>Зато всё побережье было усеяно кусочками янтаря, что осталось от янтарного замка.</w:t>
      </w:r>
      <w:r w:rsidR="002E19ED" w:rsidRPr="004A533A">
        <w:rPr>
          <w:rFonts w:ascii="Times New Roman" w:eastAsia="Times New Roman" w:hAnsi="Times New Roman" w:cs="Times New Roman"/>
          <w:sz w:val="24"/>
          <w:lang w:eastAsia="ru-RU"/>
        </w:rPr>
        <w:t xml:space="preserve"> (Приложение 10).</w:t>
      </w:r>
    </w:p>
    <w:p w:rsidR="00E30AEF" w:rsidRPr="004A533A" w:rsidRDefault="00E30AEF" w:rsidP="00C111DA">
      <w:pPr>
        <w:spacing w:after="0" w:line="360" w:lineRule="auto"/>
        <w:jc w:val="both"/>
        <w:rPr>
          <w:rFonts w:ascii="Times New Roman" w:eastAsia="Times New Roman" w:hAnsi="Times New Roman" w:cs="Times New Roman"/>
          <w:sz w:val="24"/>
          <w:lang w:eastAsia="ru-RU"/>
        </w:rPr>
      </w:pPr>
      <w:r w:rsidRPr="004A533A">
        <w:rPr>
          <w:rFonts w:ascii="Times New Roman" w:eastAsia="Times New Roman" w:hAnsi="Times New Roman" w:cs="Times New Roman"/>
          <w:sz w:val="24"/>
          <w:lang w:eastAsia="ru-RU"/>
        </w:rPr>
        <w:t xml:space="preserve">     «Три девушки с янтарём» тоже 1940-го года. (Песчаник, резьба). Барельеф многофигурный, глубокий, прямоугольный. Перед нами три девушки, две из них предлагают дары моря третьей. Девушка сидит в свободной позе нога на ногу</w:t>
      </w:r>
      <w:r w:rsidR="00E861DE" w:rsidRPr="004A533A">
        <w:rPr>
          <w:rFonts w:ascii="Times New Roman" w:eastAsia="Times New Roman" w:hAnsi="Times New Roman" w:cs="Times New Roman"/>
          <w:sz w:val="24"/>
          <w:lang w:eastAsia="ru-RU"/>
        </w:rPr>
        <w:t xml:space="preserve">, закинула руку за спинку стула. Дама одета по моде 1940-х гг. в короткое облегающее платье с маленьким отложным воротничком. У неё завитые волосы и шляпка на голове. Скульптор подробно показал её туфли с застёжками. Одна нога поставлена на маленькую скамеечку. Центральная фигура – в длинном античном одеянии, часто встречается в аллегорических изображениях, в руках она держит длинные крупные бусы, которые протягивает сидящей. Справа девушка в порывистом движении, голова её повёрнута вправо, она смотрит </w:t>
      </w:r>
      <w:r w:rsidR="00131D38">
        <w:rPr>
          <w:rFonts w:ascii="Times New Roman" w:eastAsia="Times New Roman" w:hAnsi="Times New Roman" w:cs="Times New Roman"/>
          <w:sz w:val="24"/>
          <w:lang w:eastAsia="ru-RU"/>
        </w:rPr>
        <w:t>вдаль, хотя</w:t>
      </w:r>
      <w:r w:rsidR="00E861DE" w:rsidRPr="004A533A">
        <w:rPr>
          <w:rFonts w:ascii="Times New Roman" w:eastAsia="Times New Roman" w:hAnsi="Times New Roman" w:cs="Times New Roman"/>
          <w:sz w:val="24"/>
          <w:lang w:eastAsia="ru-RU"/>
        </w:rPr>
        <w:t xml:space="preserve"> её фигура завершает композицию. На ней короткая туника, туфли, на плечах развивающая шаль. В руках девушк</w:t>
      </w:r>
      <w:r w:rsidR="00B10C51" w:rsidRPr="004A533A">
        <w:rPr>
          <w:rFonts w:ascii="Times New Roman" w:eastAsia="Times New Roman" w:hAnsi="Times New Roman" w:cs="Times New Roman"/>
          <w:sz w:val="24"/>
          <w:lang w:eastAsia="ru-RU"/>
        </w:rPr>
        <w:t>а держит шкатулку или морской фо</w:t>
      </w:r>
      <w:r w:rsidR="00E861DE" w:rsidRPr="004A533A">
        <w:rPr>
          <w:rFonts w:ascii="Times New Roman" w:eastAsia="Times New Roman" w:hAnsi="Times New Roman" w:cs="Times New Roman"/>
          <w:sz w:val="24"/>
          <w:lang w:eastAsia="ru-RU"/>
        </w:rPr>
        <w:t>нарь.</w:t>
      </w:r>
      <w:r w:rsidR="00B10C51" w:rsidRPr="004A533A">
        <w:rPr>
          <w:rFonts w:ascii="Times New Roman" w:eastAsia="Times New Roman" w:hAnsi="Times New Roman" w:cs="Times New Roman"/>
          <w:sz w:val="24"/>
          <w:lang w:eastAsia="ru-RU"/>
        </w:rPr>
        <w:t xml:space="preserve"> Композиционная замкнутость, привязанность фигур </w:t>
      </w:r>
      <w:proofErr w:type="gramStart"/>
      <w:r w:rsidR="00B10C51" w:rsidRPr="004A533A">
        <w:rPr>
          <w:rFonts w:ascii="Times New Roman" w:eastAsia="Times New Roman" w:hAnsi="Times New Roman" w:cs="Times New Roman"/>
          <w:sz w:val="24"/>
          <w:lang w:eastAsia="ru-RU"/>
        </w:rPr>
        <w:t>к</w:t>
      </w:r>
      <w:proofErr w:type="gramEnd"/>
      <w:r w:rsidR="00B10C51" w:rsidRPr="004A533A">
        <w:rPr>
          <w:rFonts w:ascii="Times New Roman" w:eastAsia="Times New Roman" w:hAnsi="Times New Roman" w:cs="Times New Roman"/>
          <w:sz w:val="24"/>
          <w:lang w:eastAsia="ru-RU"/>
        </w:rPr>
        <w:t xml:space="preserve"> </w:t>
      </w:r>
      <w:proofErr w:type="gramStart"/>
      <w:r w:rsidR="00B10C51" w:rsidRPr="004A533A">
        <w:rPr>
          <w:rFonts w:ascii="Times New Roman" w:eastAsia="Times New Roman" w:hAnsi="Times New Roman" w:cs="Times New Roman"/>
          <w:sz w:val="24"/>
          <w:lang w:eastAsia="ru-RU"/>
        </w:rPr>
        <w:t>друг</w:t>
      </w:r>
      <w:proofErr w:type="gramEnd"/>
      <w:r w:rsidR="00B10C51" w:rsidRPr="004A533A">
        <w:rPr>
          <w:rFonts w:ascii="Times New Roman" w:eastAsia="Times New Roman" w:hAnsi="Times New Roman" w:cs="Times New Roman"/>
          <w:sz w:val="24"/>
          <w:lang w:eastAsia="ru-RU"/>
        </w:rPr>
        <w:t xml:space="preserve"> другу, хотя они разобщены, не связаны ни взглядами, ни общими действиями. От этих образов веет условностью, явно существует какая- то сложная завязка, остаётся тайной -   Три девушки, три грации, три богини. </w:t>
      </w:r>
      <w:proofErr w:type="gramStart"/>
      <w:r w:rsidR="00B10C51" w:rsidRPr="004A533A">
        <w:rPr>
          <w:rFonts w:ascii="Times New Roman" w:eastAsia="Times New Roman" w:hAnsi="Times New Roman" w:cs="Times New Roman"/>
          <w:sz w:val="24"/>
          <w:lang w:eastAsia="ru-RU"/>
        </w:rPr>
        <w:t>Возможно</w:t>
      </w:r>
      <w:proofErr w:type="gramEnd"/>
      <w:r w:rsidR="00B10C51" w:rsidRPr="004A533A">
        <w:rPr>
          <w:rFonts w:ascii="Times New Roman" w:eastAsia="Times New Roman" w:hAnsi="Times New Roman" w:cs="Times New Roman"/>
          <w:sz w:val="24"/>
          <w:lang w:eastAsia="ru-RU"/>
        </w:rPr>
        <w:t xml:space="preserve"> здесь прослеживается преемственность времён, учитывая переплетение античности и бытовых деталей современности. Прошлое, настоящее и будущее. Каждый находит в этой работе свой смысл…(Приложение </w:t>
      </w:r>
      <w:r w:rsidR="002E19ED" w:rsidRPr="004A533A">
        <w:rPr>
          <w:rFonts w:ascii="Times New Roman" w:eastAsia="Times New Roman" w:hAnsi="Times New Roman" w:cs="Times New Roman"/>
          <w:sz w:val="24"/>
          <w:lang w:eastAsia="ru-RU"/>
        </w:rPr>
        <w:t>10</w:t>
      </w:r>
      <w:r w:rsidR="00B10C51" w:rsidRPr="004A533A">
        <w:rPr>
          <w:rFonts w:ascii="Times New Roman" w:eastAsia="Times New Roman" w:hAnsi="Times New Roman" w:cs="Times New Roman"/>
          <w:sz w:val="24"/>
          <w:lang w:eastAsia="ru-RU"/>
        </w:rPr>
        <w:t>).</w:t>
      </w:r>
    </w:p>
    <w:p w:rsidR="00D428C3" w:rsidRDefault="002A51CF" w:rsidP="00C111DA">
      <w:pPr>
        <w:spacing w:after="0" w:line="360" w:lineRule="auto"/>
        <w:jc w:val="both"/>
        <w:rPr>
          <w:rFonts w:ascii="Times New Roman" w:eastAsia="Times New Roman" w:hAnsi="Times New Roman" w:cs="Times New Roman"/>
          <w:sz w:val="24"/>
          <w:lang w:eastAsia="ru-RU"/>
        </w:rPr>
      </w:pPr>
      <w:r w:rsidRPr="004A533A">
        <w:rPr>
          <w:rFonts w:ascii="Times New Roman" w:eastAsia="Times New Roman" w:hAnsi="Times New Roman" w:cs="Times New Roman"/>
          <w:sz w:val="24"/>
          <w:lang w:eastAsia="ru-RU"/>
        </w:rPr>
        <w:t xml:space="preserve">         </w:t>
      </w:r>
      <w:r w:rsidR="00120988" w:rsidRPr="004A533A">
        <w:rPr>
          <w:rFonts w:ascii="Times New Roman" w:eastAsia="Times New Roman" w:hAnsi="Times New Roman" w:cs="Times New Roman"/>
          <w:sz w:val="24"/>
          <w:lang w:eastAsia="ru-RU"/>
        </w:rPr>
        <w:t xml:space="preserve"> Барельеф «Утренняя заря» выполнен в 1940 году. Красивая тонкая работа. Барельеф мраморный, прямоугольной формы, горизонтальный, выполненный в античных традициях. Обнаженная женская фигура занимает почти все пространство рельефа. Это нимфа, это Утренняя заря, парящая в расцветающем небе. Фигура поражает легкостью и красотой. Тело нимфы гармонично. Длинные, изысканные руки подняты над головой девушки. Ноги прикрыты складками свободно развевающейся материи. Голова модели слегка повернута в правую сторону. Лицо девушки задумчиво и классически красиво. Волосы длинные, свободно спускающиеся крупными локонами до плеч парящей фигуры. На головку девушки накинута материя, которая развевается свободными складками за фигурой ни</w:t>
      </w:r>
      <w:r w:rsidR="0025184E" w:rsidRPr="004A533A">
        <w:rPr>
          <w:rFonts w:ascii="Times New Roman" w:eastAsia="Times New Roman" w:hAnsi="Times New Roman" w:cs="Times New Roman"/>
          <w:sz w:val="24"/>
          <w:lang w:eastAsia="ru-RU"/>
        </w:rPr>
        <w:t>мфы, опускаясь до окутанных тканью ног.</w:t>
      </w:r>
      <w:r w:rsidR="00120988" w:rsidRPr="004A533A">
        <w:rPr>
          <w:rFonts w:ascii="Times New Roman" w:eastAsia="Times New Roman" w:hAnsi="Times New Roman" w:cs="Times New Roman"/>
          <w:sz w:val="24"/>
          <w:lang w:eastAsia="ru-RU"/>
        </w:rPr>
        <w:t xml:space="preserve"> Легкость ткани, струящиеся складки создают ощущение невесомости, полета.</w:t>
      </w:r>
      <w:r w:rsidR="0025184E" w:rsidRPr="004A533A">
        <w:rPr>
          <w:rFonts w:ascii="Times New Roman" w:eastAsia="Times New Roman" w:hAnsi="Times New Roman" w:cs="Times New Roman"/>
          <w:sz w:val="24"/>
          <w:lang w:eastAsia="ru-RU"/>
        </w:rPr>
        <w:t xml:space="preserve"> </w:t>
      </w:r>
      <w:r w:rsidR="00120988" w:rsidRPr="004A533A">
        <w:rPr>
          <w:rFonts w:ascii="Times New Roman" w:eastAsia="Times New Roman" w:hAnsi="Times New Roman" w:cs="Times New Roman"/>
          <w:sz w:val="24"/>
          <w:lang w:eastAsia="ru-RU"/>
        </w:rPr>
        <w:t>В текучих формах, плавных линиях, в романтизации образа видно влияние модерна с его легкой сентиментальностью.</w:t>
      </w:r>
      <w:r w:rsidRPr="004A533A">
        <w:rPr>
          <w:rFonts w:ascii="Times New Roman" w:eastAsia="Times New Roman" w:hAnsi="Times New Roman" w:cs="Times New Roman"/>
          <w:sz w:val="24"/>
          <w:lang w:eastAsia="ru-RU"/>
        </w:rPr>
        <w:t xml:space="preserve"> </w:t>
      </w:r>
    </w:p>
    <w:p w:rsidR="00D428C3" w:rsidRPr="00D428C3" w:rsidRDefault="00D428C3" w:rsidP="00D428C3">
      <w:pPr>
        <w:spacing w:after="0" w:line="360" w:lineRule="auto"/>
        <w:jc w:val="both"/>
        <w:rPr>
          <w:rFonts w:ascii="Times New Roman" w:eastAsia="Times New Roman" w:hAnsi="Times New Roman" w:cs="Times New Roman"/>
          <w:sz w:val="24"/>
          <w:lang w:eastAsia="ru-RU"/>
        </w:rPr>
      </w:pPr>
      <w:r w:rsidRPr="00D428C3">
        <w:rPr>
          <w:rFonts w:ascii="Times New Roman" w:eastAsia="Times New Roman" w:hAnsi="Times New Roman" w:cs="Times New Roman"/>
          <w:sz w:val="24"/>
          <w:lang w:eastAsia="ru-RU"/>
        </w:rPr>
        <w:t>В царство сказок возвратились боги,</w:t>
      </w:r>
    </w:p>
    <w:p w:rsidR="00D428C3" w:rsidRPr="00D428C3" w:rsidRDefault="00D428C3" w:rsidP="00D428C3">
      <w:pPr>
        <w:spacing w:after="0" w:line="360" w:lineRule="auto"/>
        <w:jc w:val="both"/>
        <w:rPr>
          <w:rFonts w:ascii="Times New Roman" w:eastAsia="Times New Roman" w:hAnsi="Times New Roman" w:cs="Times New Roman"/>
          <w:sz w:val="24"/>
          <w:lang w:eastAsia="ru-RU"/>
        </w:rPr>
      </w:pPr>
      <w:r w:rsidRPr="00D428C3">
        <w:rPr>
          <w:rFonts w:ascii="Times New Roman" w:eastAsia="Times New Roman" w:hAnsi="Times New Roman" w:cs="Times New Roman"/>
          <w:sz w:val="24"/>
          <w:lang w:eastAsia="ru-RU"/>
        </w:rPr>
        <w:t xml:space="preserve"> Покидая мир, который сам,</w:t>
      </w:r>
    </w:p>
    <w:p w:rsidR="00D428C3" w:rsidRPr="00D428C3" w:rsidRDefault="00D428C3" w:rsidP="00D428C3">
      <w:pPr>
        <w:spacing w:after="0" w:line="360" w:lineRule="auto"/>
        <w:jc w:val="both"/>
        <w:rPr>
          <w:rFonts w:ascii="Times New Roman" w:eastAsia="Times New Roman" w:hAnsi="Times New Roman" w:cs="Times New Roman"/>
          <w:sz w:val="24"/>
          <w:lang w:eastAsia="ru-RU"/>
        </w:rPr>
      </w:pPr>
      <w:r w:rsidRPr="00D428C3">
        <w:rPr>
          <w:rFonts w:ascii="Times New Roman" w:eastAsia="Times New Roman" w:hAnsi="Times New Roman" w:cs="Times New Roman"/>
          <w:sz w:val="24"/>
          <w:lang w:eastAsia="ru-RU"/>
        </w:rPr>
        <w:t xml:space="preserve">Возмужав, уже без их </w:t>
      </w:r>
      <w:proofErr w:type="gramStart"/>
      <w:r w:rsidRPr="00D428C3">
        <w:rPr>
          <w:rFonts w:ascii="Times New Roman" w:eastAsia="Times New Roman" w:hAnsi="Times New Roman" w:cs="Times New Roman"/>
          <w:sz w:val="24"/>
          <w:lang w:eastAsia="ru-RU"/>
        </w:rPr>
        <w:t>подмоги</w:t>
      </w:r>
      <w:proofErr w:type="gramEnd"/>
    </w:p>
    <w:p w:rsidR="00D428C3" w:rsidRPr="00D428C3" w:rsidRDefault="00D428C3" w:rsidP="00D428C3">
      <w:pPr>
        <w:spacing w:after="0" w:line="360" w:lineRule="auto"/>
        <w:jc w:val="both"/>
        <w:rPr>
          <w:rFonts w:ascii="Times New Roman" w:eastAsia="Times New Roman" w:hAnsi="Times New Roman" w:cs="Times New Roman"/>
          <w:sz w:val="24"/>
          <w:lang w:eastAsia="ru-RU"/>
        </w:rPr>
      </w:pPr>
      <w:r w:rsidRPr="00D428C3">
        <w:rPr>
          <w:rFonts w:ascii="Times New Roman" w:eastAsia="Times New Roman" w:hAnsi="Times New Roman" w:cs="Times New Roman"/>
          <w:sz w:val="24"/>
          <w:lang w:eastAsia="ru-RU"/>
        </w:rPr>
        <w:t>Может плыть по небесам,</w:t>
      </w:r>
    </w:p>
    <w:p w:rsidR="00D428C3" w:rsidRPr="00D428C3" w:rsidRDefault="00D428C3" w:rsidP="00D428C3">
      <w:pPr>
        <w:spacing w:after="0" w:line="360" w:lineRule="auto"/>
        <w:jc w:val="both"/>
        <w:rPr>
          <w:rFonts w:ascii="Times New Roman" w:eastAsia="Times New Roman" w:hAnsi="Times New Roman" w:cs="Times New Roman"/>
          <w:sz w:val="24"/>
          <w:lang w:eastAsia="ru-RU"/>
        </w:rPr>
      </w:pPr>
      <w:r w:rsidRPr="00D428C3">
        <w:rPr>
          <w:rFonts w:ascii="Times New Roman" w:eastAsia="Times New Roman" w:hAnsi="Times New Roman" w:cs="Times New Roman"/>
          <w:sz w:val="24"/>
          <w:lang w:eastAsia="ru-RU"/>
        </w:rPr>
        <w:lastRenderedPageBreak/>
        <w:t xml:space="preserve"> Да, ушли, и все, что вдохновенно,</w:t>
      </w:r>
    </w:p>
    <w:p w:rsidR="00D428C3" w:rsidRPr="00D428C3" w:rsidRDefault="00D428C3" w:rsidP="00D428C3">
      <w:pPr>
        <w:spacing w:after="0" w:line="360" w:lineRule="auto"/>
        <w:jc w:val="both"/>
        <w:rPr>
          <w:rFonts w:ascii="Times New Roman" w:eastAsia="Times New Roman" w:hAnsi="Times New Roman" w:cs="Times New Roman"/>
          <w:sz w:val="24"/>
          <w:lang w:eastAsia="ru-RU"/>
        </w:rPr>
      </w:pPr>
      <w:r w:rsidRPr="00D428C3">
        <w:rPr>
          <w:rFonts w:ascii="Times New Roman" w:eastAsia="Times New Roman" w:hAnsi="Times New Roman" w:cs="Times New Roman"/>
          <w:sz w:val="24"/>
          <w:lang w:eastAsia="ru-RU"/>
        </w:rPr>
        <w:t xml:space="preserve"> Что прекрасно, унесли с собой,</w:t>
      </w:r>
    </w:p>
    <w:p w:rsidR="00D428C3" w:rsidRPr="00D428C3" w:rsidRDefault="00D428C3" w:rsidP="00D428C3">
      <w:pPr>
        <w:spacing w:after="0" w:line="360" w:lineRule="auto"/>
        <w:jc w:val="both"/>
        <w:rPr>
          <w:rFonts w:ascii="Times New Roman" w:eastAsia="Times New Roman" w:hAnsi="Times New Roman" w:cs="Times New Roman"/>
          <w:sz w:val="24"/>
          <w:lang w:eastAsia="ru-RU"/>
        </w:rPr>
      </w:pPr>
      <w:r w:rsidRPr="00D428C3">
        <w:rPr>
          <w:rFonts w:ascii="Times New Roman" w:eastAsia="Times New Roman" w:hAnsi="Times New Roman" w:cs="Times New Roman"/>
          <w:sz w:val="24"/>
          <w:lang w:eastAsia="ru-RU"/>
        </w:rPr>
        <w:t xml:space="preserve"> Все цвета, всю полноту вселенной,</w:t>
      </w:r>
    </w:p>
    <w:p w:rsidR="00D428C3" w:rsidRDefault="00D428C3" w:rsidP="00D428C3">
      <w:pPr>
        <w:spacing w:after="0" w:line="360" w:lineRule="auto"/>
        <w:jc w:val="both"/>
        <w:rPr>
          <w:rFonts w:ascii="Times New Roman" w:eastAsia="Times New Roman" w:hAnsi="Times New Roman" w:cs="Times New Roman"/>
          <w:sz w:val="24"/>
          <w:lang w:eastAsia="ru-RU"/>
        </w:rPr>
      </w:pPr>
      <w:r w:rsidRPr="00D428C3">
        <w:rPr>
          <w:rFonts w:ascii="Times New Roman" w:eastAsia="Times New Roman" w:hAnsi="Times New Roman" w:cs="Times New Roman"/>
          <w:sz w:val="24"/>
          <w:lang w:eastAsia="ru-RU"/>
        </w:rPr>
        <w:t xml:space="preserve"> </w:t>
      </w:r>
      <w:proofErr w:type="gramStart"/>
      <w:r w:rsidRPr="00D428C3">
        <w:rPr>
          <w:rFonts w:ascii="Times New Roman" w:eastAsia="Times New Roman" w:hAnsi="Times New Roman" w:cs="Times New Roman"/>
          <w:sz w:val="24"/>
          <w:lang w:eastAsia="ru-RU"/>
        </w:rPr>
        <w:t>Нам</w:t>
      </w:r>
      <w:proofErr w:type="gramEnd"/>
      <w:r w:rsidRPr="00D428C3">
        <w:rPr>
          <w:rFonts w:ascii="Times New Roman" w:eastAsia="Times New Roman" w:hAnsi="Times New Roman" w:cs="Times New Roman"/>
          <w:sz w:val="24"/>
          <w:lang w:eastAsia="ru-RU"/>
        </w:rPr>
        <w:t xml:space="preserve"> оставив только звук пустой.</w:t>
      </w:r>
      <w:r>
        <w:rPr>
          <w:rFonts w:ascii="Times New Roman" w:eastAsia="Times New Roman" w:hAnsi="Times New Roman" w:cs="Times New Roman"/>
          <w:sz w:val="24"/>
          <w:lang w:eastAsia="ru-RU"/>
        </w:rPr>
        <w:t xml:space="preserve"> (Фридрих фон Шиллер).</w:t>
      </w:r>
    </w:p>
    <w:p w:rsidR="00F639FE" w:rsidRDefault="00F639FE" w:rsidP="00D428C3">
      <w:pPr>
        <w:spacing w:after="0" w:line="36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Шиллер </w:t>
      </w:r>
      <w:r w:rsidRPr="00F639FE">
        <w:rPr>
          <w:rFonts w:ascii="Times New Roman" w:eastAsia="Times New Roman" w:hAnsi="Times New Roman" w:cs="Times New Roman"/>
          <w:sz w:val="24"/>
          <w:lang w:eastAsia="ru-RU"/>
        </w:rPr>
        <w:t>часто выражался, «наш прозаический век», враждебен искусству:</w:t>
      </w:r>
    </w:p>
    <w:p w:rsidR="00B10C51" w:rsidRDefault="00D428C3" w:rsidP="00C111DA">
      <w:pPr>
        <w:spacing w:after="0" w:line="36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91192E" w:rsidRPr="004A533A">
        <w:rPr>
          <w:rFonts w:ascii="Times New Roman" w:eastAsia="Times New Roman" w:hAnsi="Times New Roman" w:cs="Times New Roman"/>
          <w:sz w:val="24"/>
          <w:lang w:eastAsia="ru-RU"/>
        </w:rPr>
        <w:t xml:space="preserve"> На фотографиях из семейного архива скульпт</w:t>
      </w:r>
      <w:r w:rsidR="0002695E">
        <w:rPr>
          <w:rFonts w:ascii="Times New Roman" w:eastAsia="Times New Roman" w:hAnsi="Times New Roman" w:cs="Times New Roman"/>
          <w:sz w:val="24"/>
          <w:lang w:eastAsia="ru-RU"/>
        </w:rPr>
        <w:t>ора мы видим похожую,</w:t>
      </w:r>
      <w:r w:rsidR="0091192E" w:rsidRPr="004A533A">
        <w:rPr>
          <w:rFonts w:ascii="Times New Roman" w:eastAsia="Times New Roman" w:hAnsi="Times New Roman" w:cs="Times New Roman"/>
          <w:sz w:val="24"/>
          <w:lang w:eastAsia="ru-RU"/>
        </w:rPr>
        <w:t xml:space="preserve"> меньшего размера, гипсовую композицию, которая украшала гостиную загородного дома в Георгенсвальде. В автобиографии 1946 года Герман Брахерт упоминает о создании по заказу Берлинской фарфоровой мануфактуры и Кенигсбергской янтарной мануфактуры фарфорового рельефа «Заря» величиной 60 сантиме</w:t>
      </w:r>
      <w:r w:rsidR="0002695E">
        <w:rPr>
          <w:rFonts w:ascii="Times New Roman" w:eastAsia="Times New Roman" w:hAnsi="Times New Roman" w:cs="Times New Roman"/>
          <w:sz w:val="24"/>
          <w:lang w:eastAsia="ru-RU"/>
        </w:rPr>
        <w:t>тров.</w:t>
      </w:r>
      <w:r w:rsidR="0091192E" w:rsidRPr="004A533A">
        <w:rPr>
          <w:rFonts w:ascii="Times New Roman" w:eastAsia="Times New Roman" w:hAnsi="Times New Roman" w:cs="Times New Roman"/>
          <w:sz w:val="24"/>
          <w:lang w:eastAsia="ru-RU"/>
        </w:rPr>
        <w:t xml:space="preserve"> Мраморный вариант барельефа с повторенным сюжетом находится в Доме-музее.</w:t>
      </w:r>
      <w:r w:rsidR="002947BB" w:rsidRPr="004A533A">
        <w:rPr>
          <w:sz w:val="20"/>
        </w:rPr>
        <w:t xml:space="preserve"> </w:t>
      </w:r>
      <w:r w:rsidR="002947BB" w:rsidRPr="004A533A">
        <w:rPr>
          <w:rFonts w:ascii="Times New Roman" w:eastAsia="Times New Roman" w:hAnsi="Times New Roman" w:cs="Times New Roman"/>
          <w:sz w:val="24"/>
          <w:lang w:eastAsia="ru-RU"/>
        </w:rPr>
        <w:t xml:space="preserve">Интересна легенда, связанная с этой работой мастера. В 1944 году Брахерты покинули Восточную Пруссию. Около полуразрушенного ателье скульптора остались стоять три крупных барельефа. Один из них – «Утренняя заря». 14 апреля 1945 года посёлок Георгенсвальде (ныне - </w:t>
      </w:r>
      <w:proofErr w:type="gramStart"/>
      <w:r w:rsidR="002947BB" w:rsidRPr="004A533A">
        <w:rPr>
          <w:rFonts w:ascii="Times New Roman" w:eastAsia="Times New Roman" w:hAnsi="Times New Roman" w:cs="Times New Roman"/>
          <w:sz w:val="24"/>
          <w:lang w:eastAsia="ru-RU"/>
        </w:rPr>
        <w:t>Отрадное</w:t>
      </w:r>
      <w:proofErr w:type="gramEnd"/>
      <w:r w:rsidR="002947BB" w:rsidRPr="004A533A">
        <w:rPr>
          <w:rFonts w:ascii="Times New Roman" w:eastAsia="Times New Roman" w:hAnsi="Times New Roman" w:cs="Times New Roman"/>
          <w:sz w:val="24"/>
          <w:lang w:eastAsia="ru-RU"/>
        </w:rPr>
        <w:t>) был сдан Красной Армии. Офицер Красной Армии, как утверждали очевидцы событий, перевез барельеф в Лиственничный парк Раушена (ныне – Светлогорск) и поставил на одну из садовых дорожек, обложив камнями. В таком обрамлении скульптура простояла до 1993 года.</w:t>
      </w:r>
      <w:r w:rsidR="002947BB" w:rsidRPr="004A533A">
        <w:rPr>
          <w:sz w:val="20"/>
        </w:rPr>
        <w:t xml:space="preserve"> </w:t>
      </w:r>
      <w:r w:rsidR="002947BB" w:rsidRPr="004A533A">
        <w:rPr>
          <w:rFonts w:ascii="Times New Roman" w:eastAsia="Times New Roman" w:hAnsi="Times New Roman" w:cs="Times New Roman"/>
          <w:sz w:val="24"/>
          <w:lang w:eastAsia="ru-RU"/>
        </w:rPr>
        <w:t xml:space="preserve">За долгие годы пребывания под открытым небом состояние барельефа было удручающим. Требовалась реставрация. Большое содействие оказал заместитель директора Государственного </w:t>
      </w:r>
      <w:r w:rsidR="0002695E">
        <w:rPr>
          <w:rFonts w:ascii="Times New Roman" w:eastAsia="Times New Roman" w:hAnsi="Times New Roman" w:cs="Times New Roman"/>
          <w:sz w:val="24"/>
          <w:lang w:eastAsia="ru-RU"/>
        </w:rPr>
        <w:t>Эрмитажа В. Ю.</w:t>
      </w:r>
      <w:r w:rsidR="002947BB" w:rsidRPr="004A533A">
        <w:rPr>
          <w:rFonts w:ascii="Times New Roman" w:eastAsia="Times New Roman" w:hAnsi="Times New Roman" w:cs="Times New Roman"/>
          <w:sz w:val="24"/>
          <w:lang w:eastAsia="ru-RU"/>
        </w:rPr>
        <w:t xml:space="preserve"> Матвеев. Реставрационные работы проводились в Калининграде художником-реставратором </w:t>
      </w:r>
      <w:r w:rsidR="0002695E">
        <w:rPr>
          <w:rFonts w:ascii="Times New Roman" w:eastAsia="Times New Roman" w:hAnsi="Times New Roman" w:cs="Times New Roman"/>
          <w:sz w:val="24"/>
          <w:lang w:eastAsia="ru-RU"/>
        </w:rPr>
        <w:t>из Эрмитажа Татьяной</w:t>
      </w:r>
      <w:r w:rsidR="002947BB" w:rsidRPr="004A533A">
        <w:rPr>
          <w:rFonts w:ascii="Times New Roman" w:eastAsia="Times New Roman" w:hAnsi="Times New Roman" w:cs="Times New Roman"/>
          <w:sz w:val="24"/>
          <w:lang w:eastAsia="ru-RU"/>
        </w:rPr>
        <w:t xml:space="preserve"> Чернышевой. Финансирование осуществлялось фондом «Памятники Кенигсберга», которым руководили Геннадий Семенов и Беата Фолькердинг (с российской </w:t>
      </w:r>
      <w:r w:rsidR="0002695E">
        <w:rPr>
          <w:rFonts w:ascii="Times New Roman" w:eastAsia="Times New Roman" w:hAnsi="Times New Roman" w:cs="Times New Roman"/>
          <w:sz w:val="24"/>
          <w:lang w:eastAsia="ru-RU"/>
        </w:rPr>
        <w:t>и немецкой стороны</w:t>
      </w:r>
      <w:r w:rsidR="002947BB" w:rsidRPr="004A533A">
        <w:rPr>
          <w:rFonts w:ascii="Times New Roman" w:eastAsia="Times New Roman" w:hAnsi="Times New Roman" w:cs="Times New Roman"/>
          <w:sz w:val="24"/>
          <w:lang w:eastAsia="ru-RU"/>
        </w:rPr>
        <w:t>). После открытия Дома-музея барельеф стал музейным экспонатом</w:t>
      </w:r>
      <w:r w:rsidR="002947BB" w:rsidRPr="004A533A">
        <w:rPr>
          <w:rStyle w:val="a7"/>
          <w:rFonts w:ascii="Times New Roman" w:eastAsia="Times New Roman" w:hAnsi="Times New Roman" w:cs="Times New Roman"/>
          <w:sz w:val="24"/>
          <w:lang w:eastAsia="ru-RU"/>
        </w:rPr>
        <w:footnoteReference w:id="19"/>
      </w:r>
      <w:r w:rsidR="002947BB" w:rsidRPr="004A533A">
        <w:rPr>
          <w:rFonts w:ascii="Times New Roman" w:eastAsia="Times New Roman" w:hAnsi="Times New Roman" w:cs="Times New Roman"/>
          <w:sz w:val="24"/>
          <w:lang w:eastAsia="ru-RU"/>
        </w:rPr>
        <w:t>.</w:t>
      </w:r>
      <w:r w:rsidR="00C111DA" w:rsidRPr="004A533A">
        <w:rPr>
          <w:rFonts w:ascii="Times New Roman" w:eastAsia="Times New Roman" w:hAnsi="Times New Roman" w:cs="Times New Roman"/>
          <w:sz w:val="24"/>
          <w:lang w:eastAsia="ru-RU"/>
        </w:rPr>
        <w:t xml:space="preserve"> </w:t>
      </w:r>
      <w:r w:rsidR="0025184E" w:rsidRPr="004A533A">
        <w:rPr>
          <w:rFonts w:ascii="Times New Roman" w:eastAsia="Times New Roman" w:hAnsi="Times New Roman" w:cs="Times New Roman"/>
          <w:sz w:val="24"/>
          <w:lang w:eastAsia="ru-RU"/>
        </w:rPr>
        <w:t xml:space="preserve"> </w:t>
      </w:r>
      <w:r w:rsidR="00D77B24" w:rsidRPr="004A533A">
        <w:rPr>
          <w:rFonts w:ascii="Times New Roman" w:eastAsia="Times New Roman" w:hAnsi="Times New Roman" w:cs="Times New Roman"/>
          <w:sz w:val="24"/>
          <w:lang w:eastAsia="ru-RU"/>
        </w:rPr>
        <w:t xml:space="preserve"> (Приложение </w:t>
      </w:r>
      <w:r w:rsidR="002E19ED" w:rsidRPr="004A533A">
        <w:rPr>
          <w:rFonts w:ascii="Times New Roman" w:eastAsia="Times New Roman" w:hAnsi="Times New Roman" w:cs="Times New Roman"/>
          <w:sz w:val="24"/>
          <w:lang w:eastAsia="ru-RU"/>
        </w:rPr>
        <w:t>10</w:t>
      </w:r>
      <w:proofErr w:type="gramStart"/>
      <w:r w:rsidR="00D77B24" w:rsidRPr="004A533A">
        <w:rPr>
          <w:rFonts w:ascii="Times New Roman" w:eastAsia="Times New Roman" w:hAnsi="Times New Roman" w:cs="Times New Roman"/>
          <w:sz w:val="24"/>
          <w:lang w:eastAsia="ru-RU"/>
        </w:rPr>
        <w:t xml:space="preserve"> )</w:t>
      </w:r>
      <w:proofErr w:type="gramEnd"/>
      <w:r w:rsidR="00D77B24" w:rsidRPr="004A533A">
        <w:rPr>
          <w:rFonts w:ascii="Times New Roman" w:eastAsia="Times New Roman" w:hAnsi="Times New Roman" w:cs="Times New Roman"/>
          <w:sz w:val="24"/>
          <w:lang w:eastAsia="ru-RU"/>
        </w:rPr>
        <w:t>.</w:t>
      </w:r>
    </w:p>
    <w:p w:rsidR="004A533A" w:rsidRDefault="004A533A" w:rsidP="00C111DA">
      <w:pPr>
        <w:spacing w:after="0" w:line="360" w:lineRule="auto"/>
        <w:jc w:val="both"/>
        <w:rPr>
          <w:rFonts w:ascii="Times New Roman" w:eastAsia="Times New Roman" w:hAnsi="Times New Roman" w:cs="Times New Roman"/>
          <w:sz w:val="24"/>
          <w:lang w:eastAsia="ru-RU"/>
        </w:rPr>
      </w:pPr>
    </w:p>
    <w:p w:rsidR="00AE45C9" w:rsidRDefault="00AE45C9" w:rsidP="00C111DA">
      <w:pPr>
        <w:spacing w:after="0" w:line="360" w:lineRule="auto"/>
        <w:jc w:val="both"/>
        <w:rPr>
          <w:rFonts w:ascii="Times New Roman" w:eastAsia="Times New Roman" w:hAnsi="Times New Roman" w:cs="Times New Roman"/>
          <w:sz w:val="24"/>
          <w:lang w:eastAsia="ru-RU"/>
        </w:rPr>
      </w:pPr>
    </w:p>
    <w:p w:rsidR="00AE45C9" w:rsidRDefault="00AE45C9" w:rsidP="00C111DA">
      <w:pPr>
        <w:spacing w:after="0" w:line="360" w:lineRule="auto"/>
        <w:jc w:val="both"/>
        <w:rPr>
          <w:rFonts w:ascii="Times New Roman" w:eastAsia="Times New Roman" w:hAnsi="Times New Roman" w:cs="Times New Roman"/>
          <w:sz w:val="24"/>
          <w:lang w:eastAsia="ru-RU"/>
        </w:rPr>
      </w:pPr>
    </w:p>
    <w:p w:rsidR="00197F9E" w:rsidRDefault="00197F9E" w:rsidP="00C111DA">
      <w:pPr>
        <w:spacing w:after="0" w:line="360" w:lineRule="auto"/>
        <w:jc w:val="both"/>
        <w:rPr>
          <w:rFonts w:ascii="Times New Roman" w:eastAsia="Times New Roman" w:hAnsi="Times New Roman" w:cs="Times New Roman"/>
          <w:sz w:val="24"/>
          <w:lang w:eastAsia="ru-RU"/>
        </w:rPr>
      </w:pPr>
    </w:p>
    <w:p w:rsidR="00197F9E" w:rsidRDefault="00197F9E" w:rsidP="00C111DA">
      <w:pPr>
        <w:spacing w:after="0" w:line="360" w:lineRule="auto"/>
        <w:jc w:val="both"/>
        <w:rPr>
          <w:rFonts w:ascii="Times New Roman" w:eastAsia="Times New Roman" w:hAnsi="Times New Roman" w:cs="Times New Roman"/>
          <w:sz w:val="24"/>
          <w:lang w:eastAsia="ru-RU"/>
        </w:rPr>
      </w:pPr>
    </w:p>
    <w:p w:rsidR="00197F9E" w:rsidRDefault="00197F9E" w:rsidP="00C111DA">
      <w:pPr>
        <w:spacing w:after="0" w:line="360" w:lineRule="auto"/>
        <w:jc w:val="both"/>
        <w:rPr>
          <w:rFonts w:ascii="Times New Roman" w:eastAsia="Times New Roman" w:hAnsi="Times New Roman" w:cs="Times New Roman"/>
          <w:sz w:val="24"/>
          <w:lang w:eastAsia="ru-RU"/>
        </w:rPr>
      </w:pPr>
    </w:p>
    <w:p w:rsidR="00197F9E" w:rsidRDefault="00197F9E" w:rsidP="00C111DA">
      <w:pPr>
        <w:spacing w:after="0" w:line="360" w:lineRule="auto"/>
        <w:jc w:val="both"/>
        <w:rPr>
          <w:rFonts w:ascii="Times New Roman" w:eastAsia="Times New Roman" w:hAnsi="Times New Roman" w:cs="Times New Roman"/>
          <w:sz w:val="24"/>
          <w:lang w:eastAsia="ru-RU"/>
        </w:rPr>
      </w:pPr>
    </w:p>
    <w:p w:rsidR="00197F9E" w:rsidRDefault="00197F9E" w:rsidP="00C111DA">
      <w:pPr>
        <w:spacing w:after="0" w:line="360" w:lineRule="auto"/>
        <w:jc w:val="both"/>
        <w:rPr>
          <w:rFonts w:ascii="Times New Roman" w:eastAsia="Times New Roman" w:hAnsi="Times New Roman" w:cs="Times New Roman"/>
          <w:sz w:val="24"/>
          <w:lang w:eastAsia="ru-RU"/>
        </w:rPr>
      </w:pPr>
    </w:p>
    <w:p w:rsidR="00197F9E" w:rsidRDefault="00197F9E" w:rsidP="00C111DA">
      <w:pPr>
        <w:spacing w:after="0" w:line="360" w:lineRule="auto"/>
        <w:jc w:val="both"/>
        <w:rPr>
          <w:rFonts w:ascii="Times New Roman" w:eastAsia="Times New Roman" w:hAnsi="Times New Roman" w:cs="Times New Roman"/>
          <w:sz w:val="24"/>
          <w:lang w:eastAsia="ru-RU"/>
        </w:rPr>
      </w:pPr>
    </w:p>
    <w:p w:rsidR="00197F9E" w:rsidRDefault="00197F9E" w:rsidP="00C111DA">
      <w:pPr>
        <w:spacing w:after="0" w:line="360" w:lineRule="auto"/>
        <w:jc w:val="both"/>
        <w:rPr>
          <w:rFonts w:ascii="Times New Roman" w:eastAsia="Times New Roman" w:hAnsi="Times New Roman" w:cs="Times New Roman"/>
          <w:sz w:val="24"/>
          <w:lang w:eastAsia="ru-RU"/>
        </w:rPr>
      </w:pPr>
    </w:p>
    <w:p w:rsidR="00AB0351" w:rsidRPr="004A533A" w:rsidRDefault="003D7424" w:rsidP="003D7424">
      <w:pPr>
        <w:jc w:val="center"/>
        <w:rPr>
          <w:rFonts w:ascii="Times New Roman" w:hAnsi="Times New Roman" w:cs="Times New Roman"/>
          <w:b/>
          <w:sz w:val="24"/>
        </w:rPr>
      </w:pPr>
      <w:r w:rsidRPr="004A533A">
        <w:rPr>
          <w:rFonts w:ascii="Times New Roman" w:hAnsi="Times New Roman" w:cs="Times New Roman"/>
          <w:b/>
          <w:sz w:val="24"/>
        </w:rPr>
        <w:lastRenderedPageBreak/>
        <w:t>Заключение</w:t>
      </w:r>
    </w:p>
    <w:p w:rsidR="003E5297" w:rsidRPr="004A533A" w:rsidRDefault="00B72B2D" w:rsidP="00C111DA">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3E5297" w:rsidRPr="004A533A">
        <w:rPr>
          <w:rFonts w:ascii="Times New Roman" w:hAnsi="Times New Roman" w:cs="Times New Roman"/>
          <w:sz w:val="24"/>
        </w:rPr>
        <w:t xml:space="preserve">  Герман Брахерт </w:t>
      </w:r>
      <w:r w:rsidR="002D49C2" w:rsidRPr="004A533A">
        <w:rPr>
          <w:rFonts w:ascii="Times New Roman" w:hAnsi="Times New Roman" w:cs="Times New Roman"/>
          <w:sz w:val="24"/>
        </w:rPr>
        <w:t xml:space="preserve"> в моём представлении личность весьма неординарная,</w:t>
      </w:r>
      <w:r w:rsidR="0036770D">
        <w:rPr>
          <w:rFonts w:ascii="Times New Roman" w:hAnsi="Times New Roman" w:cs="Times New Roman"/>
          <w:sz w:val="24"/>
        </w:rPr>
        <w:t xml:space="preserve"> многогранная</w:t>
      </w:r>
      <w:r w:rsidR="002D49C2" w:rsidRPr="004A533A">
        <w:rPr>
          <w:rFonts w:ascii="Times New Roman" w:hAnsi="Times New Roman" w:cs="Times New Roman"/>
          <w:sz w:val="24"/>
        </w:rPr>
        <w:t xml:space="preserve"> поскольку ему удалось в течени</w:t>
      </w:r>
      <w:proofErr w:type="gramStart"/>
      <w:r w:rsidR="002D49C2" w:rsidRPr="004A533A">
        <w:rPr>
          <w:rFonts w:ascii="Times New Roman" w:hAnsi="Times New Roman" w:cs="Times New Roman"/>
          <w:sz w:val="24"/>
        </w:rPr>
        <w:t>и</w:t>
      </w:r>
      <w:proofErr w:type="gramEnd"/>
      <w:r w:rsidR="002D49C2" w:rsidRPr="004A533A">
        <w:rPr>
          <w:rFonts w:ascii="Times New Roman" w:hAnsi="Times New Roman" w:cs="Times New Roman"/>
          <w:sz w:val="24"/>
        </w:rPr>
        <w:t xml:space="preserve"> многих лет следовать своему творческому кредо в условиях диктаторского политического режима в Германии 1930-е до 1940-х годов. Тогда это было невозможно - безоглядно отринуть для себя тематику официальной, сугубо пропагандистской нацистской  культуры и продолжать создавать прекрасные образы камерного или лирического настроя.</w:t>
      </w:r>
      <w:r w:rsidR="001807CB" w:rsidRPr="004A533A">
        <w:rPr>
          <w:rFonts w:ascii="Times New Roman" w:hAnsi="Times New Roman" w:cs="Times New Roman"/>
          <w:sz w:val="24"/>
        </w:rPr>
        <w:t xml:space="preserve"> </w:t>
      </w:r>
      <w:r w:rsidR="002D49C2" w:rsidRPr="004A533A">
        <w:rPr>
          <w:rFonts w:ascii="Times New Roman" w:hAnsi="Times New Roman" w:cs="Times New Roman"/>
          <w:sz w:val="24"/>
        </w:rPr>
        <w:t>Р</w:t>
      </w:r>
      <w:r w:rsidR="003E5297" w:rsidRPr="004A533A">
        <w:rPr>
          <w:rFonts w:ascii="Times New Roman" w:hAnsi="Times New Roman" w:cs="Times New Roman"/>
          <w:sz w:val="24"/>
        </w:rPr>
        <w:t>аботал</w:t>
      </w:r>
      <w:r w:rsidR="002D49C2" w:rsidRPr="004A533A">
        <w:rPr>
          <w:rFonts w:ascii="Times New Roman" w:hAnsi="Times New Roman" w:cs="Times New Roman"/>
          <w:sz w:val="24"/>
        </w:rPr>
        <w:t xml:space="preserve"> скульптор</w:t>
      </w:r>
      <w:r w:rsidR="003E5297" w:rsidRPr="004A533A">
        <w:rPr>
          <w:rFonts w:ascii="Times New Roman" w:hAnsi="Times New Roman" w:cs="Times New Roman"/>
          <w:sz w:val="24"/>
        </w:rPr>
        <w:t xml:space="preserve"> в самых разнообразных стилях – от классицизма до модерна. Его творчество может быть условно разделено на 3 </w:t>
      </w:r>
      <w:proofErr w:type="gramStart"/>
      <w:r w:rsidR="003E5297" w:rsidRPr="004A533A">
        <w:rPr>
          <w:rFonts w:ascii="Times New Roman" w:hAnsi="Times New Roman" w:cs="Times New Roman"/>
          <w:sz w:val="24"/>
        </w:rPr>
        <w:t>основных</w:t>
      </w:r>
      <w:proofErr w:type="gramEnd"/>
      <w:r w:rsidR="003E5297" w:rsidRPr="004A533A">
        <w:rPr>
          <w:rFonts w:ascii="Times New Roman" w:hAnsi="Times New Roman" w:cs="Times New Roman"/>
          <w:sz w:val="24"/>
        </w:rPr>
        <w:t xml:space="preserve"> периода: ранний штутгартский, кёнигсбергский и поздний штутгартский. Кёнигсбергский период творчества Брахерта начинается в 1919 году и включает создание более двадцати монументальных работ, большинство из которых входило в городские ансамбли восточно – прусской столицы.</w:t>
      </w:r>
    </w:p>
    <w:p w:rsidR="003D7424" w:rsidRDefault="00001CAC" w:rsidP="00C111DA">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3E5297" w:rsidRPr="004A533A">
        <w:rPr>
          <w:rFonts w:ascii="Times New Roman" w:hAnsi="Times New Roman" w:cs="Times New Roman"/>
          <w:sz w:val="24"/>
        </w:rPr>
        <w:t xml:space="preserve">        </w:t>
      </w:r>
      <w:r w:rsidR="00F732D0" w:rsidRPr="004A533A">
        <w:rPr>
          <w:rFonts w:ascii="Times New Roman" w:hAnsi="Times New Roman" w:cs="Times New Roman"/>
          <w:sz w:val="24"/>
        </w:rPr>
        <w:t xml:space="preserve">Жизненный и творческий путь Кёнигсбергского скульптора Германа Брахерта был трагичен. Судьба его наследия складывается у нас в стране. Здесь под Светлогорском в посёлке </w:t>
      </w:r>
      <w:proofErr w:type="gramStart"/>
      <w:r w:rsidR="00F732D0" w:rsidRPr="004A533A">
        <w:rPr>
          <w:rFonts w:ascii="Times New Roman" w:hAnsi="Times New Roman" w:cs="Times New Roman"/>
          <w:sz w:val="24"/>
        </w:rPr>
        <w:t>Отрадное</w:t>
      </w:r>
      <w:proofErr w:type="gramEnd"/>
      <w:r w:rsidR="00F732D0" w:rsidRPr="004A533A">
        <w:rPr>
          <w:rFonts w:ascii="Times New Roman" w:hAnsi="Times New Roman" w:cs="Times New Roman"/>
          <w:sz w:val="24"/>
        </w:rPr>
        <w:t xml:space="preserve"> создан единственный в мире  брахертовский музей и собрана коллекция, равн</w:t>
      </w:r>
      <w:r w:rsidR="002553D0">
        <w:rPr>
          <w:rFonts w:ascii="Times New Roman" w:hAnsi="Times New Roman" w:cs="Times New Roman"/>
          <w:sz w:val="24"/>
        </w:rPr>
        <w:t>ой которой нет даже в Германии</w:t>
      </w:r>
      <w:r w:rsidR="00B72B2D" w:rsidRPr="004A533A">
        <w:rPr>
          <w:rFonts w:ascii="Times New Roman" w:hAnsi="Times New Roman" w:cs="Times New Roman"/>
          <w:sz w:val="24"/>
        </w:rPr>
        <w:t>.</w:t>
      </w:r>
    </w:p>
    <w:p w:rsidR="001D40A9" w:rsidRPr="004A533A" w:rsidRDefault="001D40A9" w:rsidP="00C111DA">
      <w:pPr>
        <w:spacing w:after="0" w:line="360" w:lineRule="auto"/>
        <w:jc w:val="both"/>
        <w:rPr>
          <w:rFonts w:ascii="Times New Roman" w:hAnsi="Times New Roman" w:cs="Times New Roman"/>
          <w:sz w:val="24"/>
        </w:rPr>
      </w:pPr>
      <w:r>
        <w:rPr>
          <w:rFonts w:ascii="Times New Roman" w:hAnsi="Times New Roman" w:cs="Times New Roman"/>
          <w:sz w:val="24"/>
        </w:rPr>
        <w:t xml:space="preserve">        Герман Брахерт занимался прикладным искусством на протяжении всей жизни. Он замечательно работал в янтаре. Его задача состояла не в том, чтобы создать станковую скульптуру, а сделать заказ для здания, фонтана или  чего-то ещё. Брахерт уроженец Штутгарта – это особый город классической скульптуры. Классицизм на Брахерта сильно повлиял. Брахерт горит идеалами </w:t>
      </w:r>
      <w:r w:rsidR="000541F1">
        <w:rPr>
          <w:rFonts w:ascii="Times New Roman" w:hAnsi="Times New Roman" w:cs="Times New Roman"/>
          <w:sz w:val="24"/>
        </w:rPr>
        <w:t xml:space="preserve">классицизма и идеализма шиллеровского типа. Это особо </w:t>
      </w:r>
      <w:proofErr w:type="gramStart"/>
      <w:r w:rsidR="000541F1">
        <w:rPr>
          <w:rFonts w:ascii="Times New Roman" w:hAnsi="Times New Roman" w:cs="Times New Roman"/>
          <w:sz w:val="24"/>
        </w:rPr>
        <w:t>возвышенный</w:t>
      </w:r>
      <w:proofErr w:type="gramEnd"/>
      <w:r w:rsidR="000541F1">
        <w:rPr>
          <w:rFonts w:ascii="Times New Roman" w:hAnsi="Times New Roman" w:cs="Times New Roman"/>
          <w:sz w:val="24"/>
        </w:rPr>
        <w:t>, чистый, устремлённый в высшую элегантность</w:t>
      </w:r>
      <w:r w:rsidR="0036770D">
        <w:rPr>
          <w:rFonts w:ascii="Times New Roman" w:hAnsi="Times New Roman" w:cs="Times New Roman"/>
          <w:sz w:val="24"/>
        </w:rPr>
        <w:t xml:space="preserve">. </w:t>
      </w:r>
      <w:r w:rsidR="000541F1">
        <w:rPr>
          <w:rFonts w:ascii="Times New Roman" w:hAnsi="Times New Roman" w:cs="Times New Roman"/>
          <w:sz w:val="24"/>
        </w:rPr>
        <w:t xml:space="preserve"> Это спокойные, статичные стоящие или лежащие фигуры. Лирический покой, спокойные линии, чуть – чуть флегматичные – это характеризовало вюртенбергскую традицию. Это замечательный мастер рубки по камню. Его работы подчинены </w:t>
      </w:r>
      <w:r w:rsidR="001D44C7">
        <w:rPr>
          <w:rFonts w:ascii="Times New Roman" w:hAnsi="Times New Roman" w:cs="Times New Roman"/>
          <w:sz w:val="24"/>
        </w:rPr>
        <w:t>гильдебрандтовским</w:t>
      </w:r>
      <w:r w:rsidR="00F63F77">
        <w:rPr>
          <w:rStyle w:val="a7"/>
          <w:rFonts w:ascii="Times New Roman" w:hAnsi="Times New Roman" w:cs="Times New Roman"/>
          <w:sz w:val="24"/>
        </w:rPr>
        <w:footnoteReference w:id="20"/>
      </w:r>
      <w:r w:rsidR="001D44C7">
        <w:rPr>
          <w:rFonts w:ascii="Times New Roman" w:hAnsi="Times New Roman" w:cs="Times New Roman"/>
          <w:sz w:val="24"/>
        </w:rPr>
        <w:t xml:space="preserve"> законам рельефа. Они могут применяться как надгробия или как парковая скульптура. Брахерт был учеником выдающегося архитектора Пауля </w:t>
      </w:r>
      <w:proofErr w:type="spellStart"/>
      <w:r w:rsidR="001D44C7">
        <w:rPr>
          <w:rFonts w:ascii="Times New Roman" w:hAnsi="Times New Roman" w:cs="Times New Roman"/>
          <w:sz w:val="24"/>
        </w:rPr>
        <w:t>Боннатца</w:t>
      </w:r>
      <w:proofErr w:type="spellEnd"/>
      <w:r w:rsidR="001D44C7">
        <w:rPr>
          <w:rFonts w:ascii="Times New Roman" w:hAnsi="Times New Roman" w:cs="Times New Roman"/>
          <w:sz w:val="24"/>
        </w:rPr>
        <w:t xml:space="preserve">. </w:t>
      </w:r>
      <w:proofErr w:type="gramStart"/>
      <w:r w:rsidR="001D44C7">
        <w:rPr>
          <w:rFonts w:ascii="Times New Roman" w:hAnsi="Times New Roman" w:cs="Times New Roman"/>
          <w:sz w:val="24"/>
        </w:rPr>
        <w:t>От него Брахерт усвоил идею тяжёлой мрачноватой монументальности и упр</w:t>
      </w:r>
      <w:r w:rsidR="0043148D">
        <w:rPr>
          <w:rFonts w:ascii="Times New Roman" w:hAnsi="Times New Roman" w:cs="Times New Roman"/>
          <w:sz w:val="24"/>
        </w:rPr>
        <w:t>ощённости (фигура рыцаря в штутгартском вокзале.</w:t>
      </w:r>
      <w:proofErr w:type="gramEnd"/>
      <w:r w:rsidR="0043148D">
        <w:rPr>
          <w:rFonts w:ascii="Times New Roman" w:hAnsi="Times New Roman" w:cs="Times New Roman"/>
          <w:sz w:val="24"/>
        </w:rPr>
        <w:t xml:space="preserve"> </w:t>
      </w:r>
      <w:proofErr w:type="gramStart"/>
      <w:r w:rsidR="0043148D">
        <w:rPr>
          <w:rFonts w:ascii="Times New Roman" w:hAnsi="Times New Roman" w:cs="Times New Roman"/>
          <w:sz w:val="24"/>
        </w:rPr>
        <w:t>Приложение 11).</w:t>
      </w:r>
      <w:proofErr w:type="gramEnd"/>
      <w:r w:rsidR="0043148D">
        <w:rPr>
          <w:rFonts w:ascii="Times New Roman" w:hAnsi="Times New Roman" w:cs="Times New Roman"/>
          <w:sz w:val="24"/>
        </w:rPr>
        <w:t xml:space="preserve"> В Кёнигсберг Брахерт приехал ещё не сложившимся художником. На него сильное влияние оказал архитектор Ханс </w:t>
      </w:r>
      <w:proofErr w:type="spellStart"/>
      <w:r w:rsidR="0043148D">
        <w:rPr>
          <w:rFonts w:ascii="Times New Roman" w:hAnsi="Times New Roman" w:cs="Times New Roman"/>
          <w:sz w:val="24"/>
        </w:rPr>
        <w:t>Хопп</w:t>
      </w:r>
      <w:proofErr w:type="spellEnd"/>
      <w:r w:rsidR="0043148D">
        <w:rPr>
          <w:rFonts w:ascii="Times New Roman" w:hAnsi="Times New Roman" w:cs="Times New Roman"/>
          <w:sz w:val="24"/>
        </w:rPr>
        <w:t>. У Брахерта и Хоппа было удачное творческое взаимодействие. Брахерт попробовал себя в разных манерах – портрет Гинденбурга</w:t>
      </w:r>
      <w:r w:rsidR="0043148D">
        <w:rPr>
          <w:rStyle w:val="a7"/>
          <w:rFonts w:ascii="Times New Roman" w:hAnsi="Times New Roman" w:cs="Times New Roman"/>
          <w:sz w:val="24"/>
        </w:rPr>
        <w:footnoteReference w:id="21"/>
      </w:r>
      <w:r w:rsidR="001113A7">
        <w:rPr>
          <w:rFonts w:ascii="Times New Roman" w:hAnsi="Times New Roman" w:cs="Times New Roman"/>
          <w:sz w:val="24"/>
        </w:rPr>
        <w:t>, портрет Отто Брауна</w:t>
      </w:r>
      <w:r w:rsidR="001113A7">
        <w:rPr>
          <w:rStyle w:val="a7"/>
          <w:rFonts w:ascii="Times New Roman" w:hAnsi="Times New Roman" w:cs="Times New Roman"/>
          <w:sz w:val="24"/>
        </w:rPr>
        <w:footnoteReference w:id="22"/>
      </w:r>
      <w:r w:rsidR="00094264">
        <w:rPr>
          <w:rFonts w:ascii="Times New Roman" w:hAnsi="Times New Roman" w:cs="Times New Roman"/>
          <w:sz w:val="24"/>
        </w:rPr>
        <w:t>- это реалистическая скульптура с элементами импрессионизма</w:t>
      </w:r>
      <w:proofErr w:type="gramStart"/>
      <w:r w:rsidR="00094264">
        <w:rPr>
          <w:rFonts w:ascii="Times New Roman" w:hAnsi="Times New Roman" w:cs="Times New Roman"/>
          <w:sz w:val="24"/>
        </w:rPr>
        <w:t>.</w:t>
      </w:r>
      <w:proofErr w:type="gramEnd"/>
      <w:r w:rsidR="00094264">
        <w:rPr>
          <w:rFonts w:ascii="Times New Roman" w:hAnsi="Times New Roman" w:cs="Times New Roman"/>
          <w:sz w:val="24"/>
        </w:rPr>
        <w:t xml:space="preserve"> (</w:t>
      </w:r>
      <w:proofErr w:type="gramStart"/>
      <w:r w:rsidR="00094264">
        <w:rPr>
          <w:rFonts w:ascii="Times New Roman" w:hAnsi="Times New Roman" w:cs="Times New Roman"/>
          <w:sz w:val="24"/>
        </w:rPr>
        <w:t>н</w:t>
      </w:r>
      <w:proofErr w:type="gramEnd"/>
      <w:r w:rsidR="00094264">
        <w:rPr>
          <w:rFonts w:ascii="Times New Roman" w:hAnsi="Times New Roman" w:cs="Times New Roman"/>
          <w:sz w:val="24"/>
        </w:rPr>
        <w:t xml:space="preserve">е сохранилась). Вспомним парные скульптуры при входе </w:t>
      </w:r>
      <w:proofErr w:type="gramStart"/>
      <w:r w:rsidR="00094264">
        <w:rPr>
          <w:rFonts w:ascii="Times New Roman" w:hAnsi="Times New Roman" w:cs="Times New Roman"/>
          <w:sz w:val="24"/>
        </w:rPr>
        <w:t>в</w:t>
      </w:r>
      <w:proofErr w:type="gramEnd"/>
      <w:r w:rsidR="00094264">
        <w:rPr>
          <w:rFonts w:ascii="Times New Roman" w:hAnsi="Times New Roman" w:cs="Times New Roman"/>
          <w:sz w:val="24"/>
        </w:rPr>
        <w:t xml:space="preserve"> </w:t>
      </w:r>
      <w:proofErr w:type="gramStart"/>
      <w:r w:rsidR="00094264">
        <w:rPr>
          <w:rFonts w:ascii="Times New Roman" w:hAnsi="Times New Roman" w:cs="Times New Roman"/>
          <w:sz w:val="24"/>
        </w:rPr>
        <w:t>Ганза</w:t>
      </w:r>
      <w:proofErr w:type="gramEnd"/>
      <w:r w:rsidR="00094264">
        <w:rPr>
          <w:rFonts w:ascii="Times New Roman" w:hAnsi="Times New Roman" w:cs="Times New Roman"/>
          <w:sz w:val="24"/>
        </w:rPr>
        <w:t xml:space="preserve"> Хаус </w:t>
      </w:r>
      <w:r w:rsidR="00094264">
        <w:rPr>
          <w:rFonts w:ascii="Times New Roman" w:hAnsi="Times New Roman" w:cs="Times New Roman"/>
          <w:sz w:val="24"/>
        </w:rPr>
        <w:lastRenderedPageBreak/>
        <w:t>или при входе в банк – подчинённые диагоналям, графически стилизованные, удлинённые пропорции – это декоративный экспрессионизм.</w:t>
      </w:r>
    </w:p>
    <w:p w:rsidR="00E1065C" w:rsidRDefault="00E1065C" w:rsidP="00C111DA">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1D40A9">
        <w:rPr>
          <w:rFonts w:ascii="Times New Roman" w:hAnsi="Times New Roman" w:cs="Times New Roman"/>
          <w:sz w:val="24"/>
        </w:rPr>
        <w:t xml:space="preserve">     </w:t>
      </w:r>
      <w:r w:rsidRPr="004A533A">
        <w:rPr>
          <w:rFonts w:ascii="Times New Roman" w:hAnsi="Times New Roman" w:cs="Times New Roman"/>
          <w:sz w:val="24"/>
        </w:rPr>
        <w:t>Архитектор Дитрих Зломке вспоминал о своем друге Брахерте: “Для скульптора самым плодотворным было время, проведенн</w:t>
      </w:r>
      <w:r w:rsidR="00C6263F">
        <w:rPr>
          <w:rFonts w:ascii="Times New Roman" w:hAnsi="Times New Roman" w:cs="Times New Roman"/>
          <w:sz w:val="24"/>
        </w:rPr>
        <w:t xml:space="preserve">ое в Восточной Пруссии. </w:t>
      </w:r>
      <w:r w:rsidRPr="004A533A">
        <w:rPr>
          <w:rFonts w:ascii="Times New Roman" w:hAnsi="Times New Roman" w:cs="Times New Roman"/>
          <w:sz w:val="24"/>
        </w:rPr>
        <w:t xml:space="preserve"> Нигде он не черпал столько вдохновения, как на этой земле».</w:t>
      </w:r>
      <w:r w:rsidR="00164C48" w:rsidRPr="004A533A">
        <w:rPr>
          <w:rFonts w:ascii="Times New Roman" w:hAnsi="Times New Roman" w:cs="Times New Roman"/>
          <w:sz w:val="24"/>
        </w:rPr>
        <w:t xml:space="preserve"> </w:t>
      </w:r>
    </w:p>
    <w:p w:rsidR="00D3469F" w:rsidRPr="004A533A" w:rsidRDefault="00D3469F" w:rsidP="00C111DA">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2315C9">
        <w:rPr>
          <w:rFonts w:ascii="Times New Roman" w:hAnsi="Times New Roman" w:cs="Times New Roman"/>
          <w:sz w:val="24"/>
        </w:rPr>
        <w:t>Искусствовед Чечот пишет, что долгое время основным вопросом в искусстве была индивидуальность художника. Запад считает модернизм высшим рассветом индивидуальности художника. У каждого есть свой мир, приём, метод, манера, своя мифология. В фашистской Германии, собственно и в СССР индивидуальности были подавлены и на передний план выходят жанры, пейзаж и историческая картина, а также техники и темы. В Третьем рейхе возобладала культурная политика, иници</w:t>
      </w:r>
      <w:r w:rsidR="00A442D1">
        <w:rPr>
          <w:rFonts w:ascii="Times New Roman" w:hAnsi="Times New Roman" w:cs="Times New Roman"/>
          <w:sz w:val="24"/>
        </w:rPr>
        <w:t>ированная ориентацией на античность</w:t>
      </w:r>
      <w:r w:rsidR="001D40A9">
        <w:rPr>
          <w:rFonts w:ascii="Times New Roman" w:hAnsi="Times New Roman" w:cs="Times New Roman"/>
          <w:sz w:val="24"/>
        </w:rPr>
        <w:t>»</w:t>
      </w:r>
      <w:r w:rsidR="00A442D1">
        <w:rPr>
          <w:rFonts w:ascii="Times New Roman" w:hAnsi="Times New Roman" w:cs="Times New Roman"/>
          <w:sz w:val="24"/>
        </w:rPr>
        <w:t>. В Доме – музее Брахерта есть портрет его ученицы Маргарет Штепат (1923г). Эта как бы средняя линия. Сохраняется реалистическая школа вместе с современными приёмами стилизации. Важно вспомнить ещё постэкспрессионизм и новая вещественность, которая предполагает возвращение к чистому рисунку, к предмету, воцарение холодности в изображении, выдвижение графики на передний план и отказ от особой роли цвета.</w:t>
      </w:r>
      <w:r w:rsidR="001D40A9">
        <w:rPr>
          <w:rFonts w:ascii="Times New Roman" w:hAnsi="Times New Roman" w:cs="Times New Roman"/>
          <w:sz w:val="24"/>
        </w:rPr>
        <w:t xml:space="preserve"> И во всех портретах Г. Брахерта присутствует новая вещественность.</w:t>
      </w:r>
    </w:p>
    <w:p w:rsidR="00A71ABA" w:rsidRPr="004A533A" w:rsidRDefault="00C111DA" w:rsidP="00C111DA">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A71ABA" w:rsidRPr="004A533A">
        <w:rPr>
          <w:rFonts w:ascii="Times New Roman" w:hAnsi="Times New Roman" w:cs="Times New Roman"/>
          <w:sz w:val="24"/>
        </w:rPr>
        <w:t xml:space="preserve">Он всегда был сосредоточен на передаче образа человека будь </w:t>
      </w:r>
      <w:proofErr w:type="gramStart"/>
      <w:r w:rsidR="00A71ABA" w:rsidRPr="004A533A">
        <w:rPr>
          <w:rFonts w:ascii="Times New Roman" w:hAnsi="Times New Roman" w:cs="Times New Roman"/>
          <w:sz w:val="24"/>
        </w:rPr>
        <w:t>–т</w:t>
      </w:r>
      <w:proofErr w:type="gramEnd"/>
      <w:r w:rsidR="00A71ABA" w:rsidRPr="004A533A">
        <w:rPr>
          <w:rFonts w:ascii="Times New Roman" w:hAnsi="Times New Roman" w:cs="Times New Roman"/>
          <w:sz w:val="24"/>
        </w:rPr>
        <w:t>о хрупкая девочка – подросток, античная богиня, нимфа, рыбак или рабочий.</w:t>
      </w:r>
      <w:r w:rsidR="00BA7CF7" w:rsidRPr="004A533A">
        <w:rPr>
          <w:rFonts w:ascii="Times New Roman" w:hAnsi="Times New Roman" w:cs="Times New Roman"/>
          <w:sz w:val="24"/>
        </w:rPr>
        <w:t xml:space="preserve"> </w:t>
      </w:r>
      <w:r w:rsidR="00366A20">
        <w:rPr>
          <w:rFonts w:ascii="Times New Roman" w:hAnsi="Times New Roman" w:cs="Times New Roman"/>
          <w:sz w:val="24"/>
        </w:rPr>
        <w:t>Брахерт «целитель», в его искусстве</w:t>
      </w:r>
      <w:r w:rsidR="00BA7CF7" w:rsidRPr="004A533A">
        <w:rPr>
          <w:rFonts w:ascii="Times New Roman" w:hAnsi="Times New Roman" w:cs="Times New Roman"/>
          <w:sz w:val="24"/>
        </w:rPr>
        <w:t xml:space="preserve"> Вера, Надежда, Любовь.</w:t>
      </w:r>
      <w:r w:rsidR="00393F1C" w:rsidRPr="004A533A">
        <w:rPr>
          <w:rFonts w:ascii="Times New Roman" w:hAnsi="Times New Roman" w:cs="Times New Roman"/>
          <w:sz w:val="24"/>
        </w:rPr>
        <w:t xml:space="preserve"> Брахертовская скульптура – это и душа и музыка художника, это его свобода, стремящаяся улететь из плена, это мечта, отрезвляющая её действительность, это красота и безобразие, и жизнь.</w:t>
      </w:r>
      <w:r w:rsidR="004C5902" w:rsidRPr="004A533A">
        <w:rPr>
          <w:rFonts w:ascii="Times New Roman" w:hAnsi="Times New Roman" w:cs="Times New Roman"/>
          <w:sz w:val="24"/>
        </w:rPr>
        <w:t xml:space="preserve"> В творчестве Германа Брахерта присутствует стилизация античности и модерна, нового стиля Ар – деко.</w:t>
      </w:r>
      <w:r w:rsidR="00D727E6" w:rsidRPr="004A533A">
        <w:rPr>
          <w:rFonts w:ascii="Times New Roman" w:hAnsi="Times New Roman" w:cs="Times New Roman"/>
          <w:sz w:val="24"/>
        </w:rPr>
        <w:t xml:space="preserve"> </w:t>
      </w:r>
    </w:p>
    <w:p w:rsidR="001B4328" w:rsidRPr="004A533A" w:rsidRDefault="001B4328" w:rsidP="00C111DA">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C111DA" w:rsidRPr="004A533A">
        <w:rPr>
          <w:rFonts w:ascii="Times New Roman" w:hAnsi="Times New Roman" w:cs="Times New Roman"/>
          <w:sz w:val="24"/>
        </w:rPr>
        <w:t xml:space="preserve">          </w:t>
      </w:r>
      <w:r w:rsidR="00164C48" w:rsidRPr="004A533A">
        <w:rPr>
          <w:rFonts w:ascii="Times New Roman" w:hAnsi="Times New Roman" w:cs="Times New Roman"/>
          <w:sz w:val="24"/>
        </w:rPr>
        <w:t xml:space="preserve">Нужно сказать, что творчество </w:t>
      </w:r>
      <w:r w:rsidRPr="004A533A">
        <w:rPr>
          <w:rFonts w:ascii="Times New Roman" w:hAnsi="Times New Roman" w:cs="Times New Roman"/>
          <w:sz w:val="24"/>
        </w:rPr>
        <w:t>Герман</w:t>
      </w:r>
      <w:r w:rsidR="00164C48" w:rsidRPr="004A533A">
        <w:rPr>
          <w:rFonts w:ascii="Times New Roman" w:hAnsi="Times New Roman" w:cs="Times New Roman"/>
          <w:sz w:val="24"/>
        </w:rPr>
        <w:t>а</w:t>
      </w:r>
      <w:r w:rsidRPr="004A533A">
        <w:rPr>
          <w:rFonts w:ascii="Times New Roman" w:hAnsi="Times New Roman" w:cs="Times New Roman"/>
          <w:sz w:val="24"/>
        </w:rPr>
        <w:t xml:space="preserve"> Брахерт</w:t>
      </w:r>
      <w:r w:rsidR="00164C48" w:rsidRPr="004A533A">
        <w:rPr>
          <w:rFonts w:ascii="Times New Roman" w:hAnsi="Times New Roman" w:cs="Times New Roman"/>
          <w:sz w:val="24"/>
        </w:rPr>
        <w:t>а очень разнообразно, он</w:t>
      </w:r>
      <w:r w:rsidRPr="004A533A">
        <w:rPr>
          <w:rFonts w:ascii="Times New Roman" w:hAnsi="Times New Roman" w:cs="Times New Roman"/>
          <w:sz w:val="24"/>
        </w:rPr>
        <w:t xml:space="preserve"> был мастером мно</w:t>
      </w:r>
      <w:r w:rsidR="00164C48" w:rsidRPr="004A533A">
        <w:rPr>
          <w:rFonts w:ascii="Times New Roman" w:hAnsi="Times New Roman" w:cs="Times New Roman"/>
          <w:sz w:val="24"/>
        </w:rPr>
        <w:t>гофигурного рельефа и барельефа, мастер скульптуры</w:t>
      </w:r>
      <w:r w:rsidR="00C27A8E" w:rsidRPr="004A533A">
        <w:rPr>
          <w:rFonts w:ascii="Times New Roman" w:hAnsi="Times New Roman" w:cs="Times New Roman"/>
          <w:sz w:val="24"/>
        </w:rPr>
        <w:t xml:space="preserve"> и мелкой пластики</w:t>
      </w:r>
      <w:r w:rsidR="00164C48" w:rsidRPr="004A533A">
        <w:rPr>
          <w:rFonts w:ascii="Times New Roman" w:hAnsi="Times New Roman" w:cs="Times New Roman"/>
          <w:sz w:val="24"/>
        </w:rPr>
        <w:t xml:space="preserve">, </w:t>
      </w:r>
      <w:r w:rsidR="00C27A8E" w:rsidRPr="004A533A">
        <w:rPr>
          <w:rFonts w:ascii="Times New Roman" w:hAnsi="Times New Roman" w:cs="Times New Roman"/>
          <w:sz w:val="24"/>
        </w:rPr>
        <w:t xml:space="preserve">мастер </w:t>
      </w:r>
      <w:r w:rsidR="00164C48" w:rsidRPr="004A533A">
        <w:rPr>
          <w:rFonts w:ascii="Times New Roman" w:hAnsi="Times New Roman" w:cs="Times New Roman"/>
          <w:sz w:val="24"/>
        </w:rPr>
        <w:t xml:space="preserve">ювелирных изделий, </w:t>
      </w:r>
      <w:r w:rsidR="00C27A8E" w:rsidRPr="004A533A">
        <w:rPr>
          <w:rFonts w:ascii="Times New Roman" w:hAnsi="Times New Roman" w:cs="Times New Roman"/>
          <w:sz w:val="24"/>
        </w:rPr>
        <w:t>созданных по его эскизам, мастер чеканки и памятных медалей. В музее скульптора  это бережно сохранено, однако, к сожалению, многие работы мастера утрачены безвозвратно.</w:t>
      </w:r>
      <w:r w:rsidR="00D727E6" w:rsidRPr="004A533A">
        <w:rPr>
          <w:rFonts w:ascii="Times New Roman" w:hAnsi="Times New Roman" w:cs="Times New Roman"/>
          <w:sz w:val="24"/>
        </w:rPr>
        <w:t xml:space="preserve"> </w:t>
      </w:r>
      <w:proofErr w:type="gramStart"/>
      <w:r w:rsidR="00D727E6" w:rsidRPr="004A533A">
        <w:rPr>
          <w:rFonts w:ascii="Times New Roman" w:hAnsi="Times New Roman" w:cs="Times New Roman"/>
          <w:sz w:val="24"/>
        </w:rPr>
        <w:t>В</w:t>
      </w:r>
      <w:proofErr w:type="gramEnd"/>
      <w:r w:rsidR="00D727E6" w:rsidRPr="004A533A">
        <w:rPr>
          <w:rFonts w:ascii="Times New Roman" w:hAnsi="Times New Roman" w:cs="Times New Roman"/>
          <w:sz w:val="24"/>
        </w:rPr>
        <w:t xml:space="preserve"> </w:t>
      </w:r>
      <w:proofErr w:type="gramStart"/>
      <w:r w:rsidR="00D727E6" w:rsidRPr="004A533A">
        <w:rPr>
          <w:rFonts w:ascii="Times New Roman" w:hAnsi="Times New Roman" w:cs="Times New Roman"/>
          <w:sz w:val="24"/>
        </w:rPr>
        <w:t>работа</w:t>
      </w:r>
      <w:proofErr w:type="gramEnd"/>
      <w:r w:rsidR="00D727E6" w:rsidRPr="004A533A">
        <w:rPr>
          <w:rFonts w:ascii="Times New Roman" w:hAnsi="Times New Roman" w:cs="Times New Roman"/>
          <w:sz w:val="24"/>
        </w:rPr>
        <w:t xml:space="preserve"> скульптор изображал окружающих его людей.</w:t>
      </w:r>
      <w:r w:rsidR="00C6263F">
        <w:rPr>
          <w:rFonts w:ascii="Times New Roman" w:hAnsi="Times New Roman" w:cs="Times New Roman"/>
          <w:sz w:val="24"/>
        </w:rPr>
        <w:t xml:space="preserve"> Это представитель предметной реалистической скульптурной традиции с чертами ар-деко и новой вещественности</w:t>
      </w:r>
      <w:r w:rsidR="00AC6226">
        <w:rPr>
          <w:rFonts w:ascii="Times New Roman" w:hAnsi="Times New Roman" w:cs="Times New Roman"/>
          <w:sz w:val="24"/>
        </w:rPr>
        <w:t>.</w:t>
      </w:r>
    </w:p>
    <w:p w:rsidR="001807CB" w:rsidRPr="004A533A" w:rsidRDefault="00C27A8E" w:rsidP="00C111DA">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1807CB" w:rsidRPr="004A533A">
        <w:rPr>
          <w:rFonts w:ascii="Times New Roman" w:hAnsi="Times New Roman" w:cs="Times New Roman"/>
          <w:sz w:val="24"/>
        </w:rPr>
        <w:t>Некоторые работы Брахерта в последнее годы, что называется, получили второе рождение. «Страна Калининград» подробно их освещала: памятники павшим солдатам в годы Первой мировой войны, рельеф на стене почтампа.</w:t>
      </w:r>
    </w:p>
    <w:p w:rsidR="00C111DA" w:rsidRPr="004A533A" w:rsidRDefault="00C111DA" w:rsidP="00C111DA">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C27A8E" w:rsidRPr="004A533A">
        <w:rPr>
          <w:rFonts w:ascii="Times New Roman" w:hAnsi="Times New Roman" w:cs="Times New Roman"/>
          <w:sz w:val="24"/>
        </w:rPr>
        <w:t>В 1998 году в музее состоялся симпозиум  скульпторов, который положил начало коллекции современной пластики.</w:t>
      </w:r>
      <w:r w:rsidRPr="004A533A">
        <w:rPr>
          <w:rFonts w:ascii="Times New Roman" w:hAnsi="Times New Roman" w:cs="Times New Roman"/>
          <w:sz w:val="24"/>
        </w:rPr>
        <w:t xml:space="preserve"> Творческое наследие Брахерта и окружающий музей </w:t>
      </w:r>
      <w:r w:rsidRPr="004A533A">
        <w:rPr>
          <w:rFonts w:ascii="Times New Roman" w:hAnsi="Times New Roman" w:cs="Times New Roman"/>
          <w:sz w:val="24"/>
        </w:rPr>
        <w:lastRenderedPageBreak/>
        <w:t>природный ландшафт создают совершенно определенную среду, в которую органично вписались и современные произведения. Они установлены в музейном парке как результат дискуссии о скульптуре, которую вели художники из разных стран, представители разных культурных традиций и разного менталитета.</w:t>
      </w:r>
    </w:p>
    <w:p w:rsidR="00C111DA" w:rsidRPr="004A533A" w:rsidRDefault="00C27A8E" w:rsidP="00C111DA">
      <w:pPr>
        <w:spacing w:after="0" w:line="360" w:lineRule="auto"/>
        <w:jc w:val="both"/>
        <w:rPr>
          <w:rFonts w:ascii="Times New Roman" w:hAnsi="Times New Roman" w:cs="Times New Roman"/>
          <w:sz w:val="24"/>
        </w:rPr>
      </w:pPr>
      <w:r w:rsidRPr="004A533A">
        <w:rPr>
          <w:rFonts w:ascii="Times New Roman" w:hAnsi="Times New Roman" w:cs="Times New Roman"/>
          <w:sz w:val="24"/>
        </w:rPr>
        <w:t xml:space="preserve">        </w:t>
      </w:r>
      <w:r w:rsidR="00C111DA" w:rsidRPr="004A533A">
        <w:rPr>
          <w:rFonts w:ascii="Times New Roman" w:hAnsi="Times New Roman" w:cs="Times New Roman"/>
          <w:sz w:val="24"/>
        </w:rPr>
        <w:t>Дом-музей Г. Брахерта видит с</w:t>
      </w:r>
      <w:r w:rsidR="00611173" w:rsidRPr="004A533A">
        <w:rPr>
          <w:rFonts w:ascii="Times New Roman" w:hAnsi="Times New Roman" w:cs="Times New Roman"/>
          <w:sz w:val="24"/>
        </w:rPr>
        <w:t>вою дальнейшую миссию</w:t>
      </w:r>
      <w:r w:rsidR="00C111DA" w:rsidRPr="004A533A">
        <w:rPr>
          <w:rFonts w:ascii="Times New Roman" w:hAnsi="Times New Roman" w:cs="Times New Roman"/>
          <w:sz w:val="24"/>
        </w:rPr>
        <w:t xml:space="preserve"> в создании научно-практической базы современной скульптуры, направленной на становление музея как международного центра пластического искусства.</w:t>
      </w:r>
    </w:p>
    <w:p w:rsidR="00611173" w:rsidRPr="004A533A" w:rsidRDefault="00611173" w:rsidP="00C111DA">
      <w:pPr>
        <w:spacing w:after="0" w:line="360" w:lineRule="auto"/>
        <w:jc w:val="both"/>
        <w:rPr>
          <w:rFonts w:ascii="Times New Roman" w:hAnsi="Times New Roman" w:cs="Times New Roman"/>
          <w:sz w:val="24"/>
        </w:rPr>
      </w:pPr>
    </w:p>
    <w:p w:rsidR="00AB0351" w:rsidRPr="004A533A" w:rsidRDefault="00AB0351" w:rsidP="00C111DA">
      <w:pPr>
        <w:spacing w:line="360" w:lineRule="auto"/>
        <w:jc w:val="center"/>
        <w:rPr>
          <w:rFonts w:ascii="Times New Roman" w:hAnsi="Times New Roman" w:cs="Times New Roman"/>
          <w:b/>
          <w:sz w:val="24"/>
        </w:rPr>
      </w:pPr>
      <w:r w:rsidRPr="004A533A">
        <w:rPr>
          <w:rFonts w:ascii="Times New Roman" w:hAnsi="Times New Roman" w:cs="Times New Roman"/>
          <w:b/>
          <w:sz w:val="24"/>
        </w:rPr>
        <w:t>Литература</w:t>
      </w:r>
    </w:p>
    <w:p w:rsidR="00E43747" w:rsidRPr="004A533A" w:rsidRDefault="00E43747"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Безносенко А. Ст. «Застывшая музыка Германа Брахерта». Министерство образования Калининградской области. Краеведческий альманах «Отечество» №11. Ред. В.А. Миловский.</w:t>
      </w:r>
      <w:r w:rsidR="0087172D" w:rsidRPr="004A533A">
        <w:rPr>
          <w:rFonts w:ascii="Times New Roman" w:hAnsi="Times New Roman" w:cs="Times New Roman"/>
          <w:sz w:val="24"/>
        </w:rPr>
        <w:t xml:space="preserve"> Калининград. 2013г.</w:t>
      </w:r>
      <w:r w:rsidRPr="004A533A">
        <w:rPr>
          <w:rFonts w:ascii="Times New Roman" w:hAnsi="Times New Roman" w:cs="Times New Roman"/>
          <w:sz w:val="24"/>
        </w:rPr>
        <w:t xml:space="preserve"> </w:t>
      </w:r>
      <w:r w:rsidR="0087172D" w:rsidRPr="004A533A">
        <w:rPr>
          <w:rFonts w:ascii="Times New Roman" w:hAnsi="Times New Roman" w:cs="Times New Roman"/>
          <w:sz w:val="24"/>
        </w:rPr>
        <w:t>с</w:t>
      </w:r>
      <w:r w:rsidRPr="004A533A">
        <w:rPr>
          <w:rFonts w:ascii="Times New Roman" w:hAnsi="Times New Roman" w:cs="Times New Roman"/>
          <w:sz w:val="24"/>
        </w:rPr>
        <w:t>. 97-100.</w:t>
      </w:r>
    </w:p>
    <w:p w:rsidR="00DC4D38" w:rsidRPr="004A533A" w:rsidRDefault="006C46BC" w:rsidP="00164C48">
      <w:pPr>
        <w:pStyle w:val="a4"/>
        <w:numPr>
          <w:ilvl w:val="0"/>
          <w:numId w:val="2"/>
        </w:numPr>
        <w:spacing w:line="360" w:lineRule="auto"/>
        <w:rPr>
          <w:rFonts w:ascii="Times New Roman" w:hAnsi="Times New Roman" w:cs="Times New Roman"/>
          <w:sz w:val="24"/>
        </w:rPr>
      </w:pPr>
      <w:r w:rsidRPr="004A533A">
        <w:rPr>
          <w:rFonts w:ascii="Times New Roman" w:hAnsi="Times New Roman" w:cs="Times New Roman"/>
          <w:sz w:val="24"/>
        </w:rPr>
        <w:t>Брахерт Г.  Ст. «Скульптор Герман Брахерт»</w:t>
      </w:r>
      <w:r w:rsidR="0046278B" w:rsidRPr="004A533A">
        <w:rPr>
          <w:rFonts w:ascii="Times New Roman" w:hAnsi="Times New Roman" w:cs="Times New Roman"/>
          <w:sz w:val="24"/>
        </w:rPr>
        <w:t>. Штутгарт, 1951г.</w:t>
      </w:r>
      <w:r w:rsidR="0046278B" w:rsidRPr="004A533A">
        <w:rPr>
          <w:sz w:val="20"/>
        </w:rPr>
        <w:t xml:space="preserve"> </w:t>
      </w:r>
      <w:r w:rsidR="0046278B" w:rsidRPr="004A533A">
        <w:rPr>
          <w:rFonts w:ascii="Times New Roman" w:hAnsi="Times New Roman" w:cs="Times New Roman"/>
          <w:sz w:val="24"/>
        </w:rPr>
        <w:t>Янтарь в творчестве Германа Брахерта. Министерство культуры Калининградской области. Ред. Т. Суворова. Калининград. 2015г. с.30-31.</w:t>
      </w:r>
    </w:p>
    <w:p w:rsidR="00BC32C8" w:rsidRPr="004A533A" w:rsidRDefault="00BC32C8"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Брахерт и современники. Материалы научных конференций. К 125-летию со дня рождения Г. Брахерта.</w:t>
      </w:r>
      <w:r w:rsidR="00202674" w:rsidRPr="004A533A">
        <w:rPr>
          <w:rFonts w:ascii="Times New Roman" w:hAnsi="Times New Roman" w:cs="Times New Roman"/>
          <w:sz w:val="24"/>
        </w:rPr>
        <w:t xml:space="preserve"> Ст. </w:t>
      </w:r>
      <w:r w:rsidRPr="004A533A">
        <w:rPr>
          <w:rFonts w:ascii="Times New Roman" w:hAnsi="Times New Roman" w:cs="Times New Roman"/>
          <w:sz w:val="24"/>
        </w:rPr>
        <w:t xml:space="preserve"> </w:t>
      </w:r>
      <w:r w:rsidR="00202674" w:rsidRPr="004A533A">
        <w:rPr>
          <w:rFonts w:ascii="Times New Roman" w:hAnsi="Times New Roman" w:cs="Times New Roman"/>
          <w:sz w:val="24"/>
        </w:rPr>
        <w:t>Ю.П. Маркин «Стилевая типология Германа Брахерта в официальном искусстве Германии  в 1920-1940гг»</w:t>
      </w:r>
      <w:r w:rsidR="00202674" w:rsidRPr="004A533A">
        <w:rPr>
          <w:sz w:val="20"/>
        </w:rPr>
        <w:t xml:space="preserve"> </w:t>
      </w:r>
      <w:r w:rsidR="00202674" w:rsidRPr="004A533A">
        <w:rPr>
          <w:rFonts w:ascii="Times New Roman" w:hAnsi="Times New Roman" w:cs="Times New Roman"/>
          <w:sz w:val="24"/>
        </w:rPr>
        <w:t>с.7-14.; Ст.</w:t>
      </w:r>
      <w:r w:rsidR="00202674" w:rsidRPr="004A533A">
        <w:rPr>
          <w:sz w:val="20"/>
        </w:rPr>
        <w:t xml:space="preserve"> </w:t>
      </w:r>
      <w:r w:rsidR="00202674" w:rsidRPr="004A533A">
        <w:rPr>
          <w:rFonts w:ascii="Times New Roman" w:hAnsi="Times New Roman" w:cs="Times New Roman"/>
          <w:sz w:val="24"/>
        </w:rPr>
        <w:t>В.Х. Гильманов  «Искусство исцеления мира в творчестве Г. Брахерта»</w:t>
      </w:r>
      <w:proofErr w:type="gramStart"/>
      <w:r w:rsidR="00202674" w:rsidRPr="004A533A">
        <w:rPr>
          <w:rFonts w:ascii="Times New Roman" w:hAnsi="Times New Roman" w:cs="Times New Roman"/>
          <w:sz w:val="24"/>
        </w:rPr>
        <w:t>.</w:t>
      </w:r>
      <w:proofErr w:type="gramEnd"/>
      <w:r w:rsidR="00202674" w:rsidRPr="004A533A">
        <w:rPr>
          <w:rFonts w:ascii="Times New Roman" w:hAnsi="Times New Roman" w:cs="Times New Roman"/>
          <w:sz w:val="24"/>
        </w:rPr>
        <w:t xml:space="preserve">   </w:t>
      </w:r>
      <w:proofErr w:type="gramStart"/>
      <w:r w:rsidR="00202674" w:rsidRPr="004A533A">
        <w:rPr>
          <w:rFonts w:ascii="Times New Roman" w:hAnsi="Times New Roman" w:cs="Times New Roman"/>
          <w:sz w:val="24"/>
        </w:rPr>
        <w:t>с</w:t>
      </w:r>
      <w:proofErr w:type="gramEnd"/>
      <w:r w:rsidR="00202674" w:rsidRPr="004A533A">
        <w:rPr>
          <w:rFonts w:ascii="Times New Roman" w:hAnsi="Times New Roman" w:cs="Times New Roman"/>
          <w:sz w:val="24"/>
        </w:rPr>
        <w:t xml:space="preserve">.15-23.;  Ст.  </w:t>
      </w:r>
      <w:r w:rsidRPr="004A533A">
        <w:rPr>
          <w:rFonts w:ascii="Times New Roman" w:hAnsi="Times New Roman" w:cs="Times New Roman"/>
          <w:sz w:val="24"/>
        </w:rPr>
        <w:t>О.И. Белецкая «Образ пронесённый сквозь жизнь»</w:t>
      </w:r>
      <w:r w:rsidR="00202674" w:rsidRPr="004A533A">
        <w:rPr>
          <w:rFonts w:ascii="Times New Roman" w:hAnsi="Times New Roman" w:cs="Times New Roman"/>
          <w:sz w:val="24"/>
        </w:rPr>
        <w:t>. с.24-30.</w:t>
      </w:r>
      <w:r w:rsidR="00DC4D38" w:rsidRPr="004A533A">
        <w:rPr>
          <w:rFonts w:ascii="Times New Roman" w:hAnsi="Times New Roman" w:cs="Times New Roman"/>
          <w:sz w:val="24"/>
        </w:rPr>
        <w:t>; А.С. Саруль  «Литьё Германа Брахерта»</w:t>
      </w:r>
      <w:r w:rsidR="00202674" w:rsidRPr="004A533A">
        <w:rPr>
          <w:rFonts w:ascii="Times New Roman" w:hAnsi="Times New Roman" w:cs="Times New Roman"/>
          <w:sz w:val="24"/>
        </w:rPr>
        <w:t>. с.31-35.</w:t>
      </w:r>
      <w:r w:rsidR="00DC4D38" w:rsidRPr="004A533A">
        <w:rPr>
          <w:rFonts w:ascii="Times New Roman" w:hAnsi="Times New Roman" w:cs="Times New Roman"/>
          <w:sz w:val="24"/>
        </w:rPr>
        <w:t xml:space="preserve">; </w:t>
      </w:r>
      <w:r w:rsidR="00202674" w:rsidRPr="004A533A">
        <w:rPr>
          <w:rFonts w:ascii="Times New Roman" w:hAnsi="Times New Roman" w:cs="Times New Roman"/>
          <w:sz w:val="24"/>
        </w:rPr>
        <w:t xml:space="preserve">Ст. </w:t>
      </w:r>
      <w:r w:rsidR="00DC4D38" w:rsidRPr="004A533A">
        <w:rPr>
          <w:rFonts w:ascii="Times New Roman" w:hAnsi="Times New Roman" w:cs="Times New Roman"/>
          <w:sz w:val="24"/>
        </w:rPr>
        <w:t>В.И. Резчикова «Инновации Германа Брахерта в янтарной промышленности и дизайне»</w:t>
      </w:r>
      <w:r w:rsidR="00202674" w:rsidRPr="004A533A">
        <w:rPr>
          <w:rFonts w:ascii="Times New Roman" w:hAnsi="Times New Roman" w:cs="Times New Roman"/>
          <w:sz w:val="24"/>
        </w:rPr>
        <w:t>. 36-42.</w:t>
      </w:r>
      <w:r w:rsidR="00DC4D38" w:rsidRPr="004A533A">
        <w:rPr>
          <w:rFonts w:ascii="Times New Roman" w:hAnsi="Times New Roman" w:cs="Times New Roman"/>
          <w:sz w:val="24"/>
        </w:rPr>
        <w:t xml:space="preserve">; </w:t>
      </w:r>
      <w:r w:rsidR="00202674" w:rsidRPr="004A533A">
        <w:rPr>
          <w:rFonts w:ascii="Times New Roman" w:hAnsi="Times New Roman" w:cs="Times New Roman"/>
          <w:sz w:val="24"/>
        </w:rPr>
        <w:t xml:space="preserve"> Ст. </w:t>
      </w:r>
      <w:r w:rsidR="00DC4D38" w:rsidRPr="004A533A">
        <w:rPr>
          <w:rFonts w:ascii="Times New Roman" w:hAnsi="Times New Roman" w:cs="Times New Roman"/>
          <w:sz w:val="24"/>
        </w:rPr>
        <w:t>Г.А. Акимова «Герман Брахерт и Кёнигсбергская скульптурная школа»</w:t>
      </w:r>
      <w:proofErr w:type="gramStart"/>
      <w:r w:rsidR="00202674" w:rsidRPr="004A533A">
        <w:rPr>
          <w:rFonts w:ascii="Times New Roman" w:hAnsi="Times New Roman" w:cs="Times New Roman"/>
          <w:sz w:val="24"/>
        </w:rPr>
        <w:t>.</w:t>
      </w:r>
      <w:proofErr w:type="gramEnd"/>
      <w:r w:rsidR="00202674" w:rsidRPr="004A533A">
        <w:rPr>
          <w:rFonts w:ascii="Times New Roman" w:hAnsi="Times New Roman" w:cs="Times New Roman"/>
          <w:sz w:val="24"/>
        </w:rPr>
        <w:t xml:space="preserve"> </w:t>
      </w:r>
      <w:proofErr w:type="gramStart"/>
      <w:r w:rsidR="0086411D" w:rsidRPr="004A533A">
        <w:rPr>
          <w:rFonts w:ascii="Times New Roman" w:hAnsi="Times New Roman" w:cs="Times New Roman"/>
          <w:sz w:val="24"/>
        </w:rPr>
        <w:t>с</w:t>
      </w:r>
      <w:proofErr w:type="gramEnd"/>
      <w:r w:rsidR="0086411D" w:rsidRPr="004A533A">
        <w:rPr>
          <w:rFonts w:ascii="Times New Roman" w:hAnsi="Times New Roman" w:cs="Times New Roman"/>
          <w:sz w:val="24"/>
        </w:rPr>
        <w:t>.43-62.</w:t>
      </w:r>
      <w:r w:rsidR="00DC4D38" w:rsidRPr="004A533A">
        <w:rPr>
          <w:rFonts w:ascii="Times New Roman" w:hAnsi="Times New Roman" w:cs="Times New Roman"/>
          <w:sz w:val="24"/>
        </w:rPr>
        <w:t xml:space="preserve">; </w:t>
      </w:r>
      <w:r w:rsidR="0086411D" w:rsidRPr="004A533A">
        <w:rPr>
          <w:rFonts w:ascii="Times New Roman" w:hAnsi="Times New Roman" w:cs="Times New Roman"/>
          <w:sz w:val="24"/>
        </w:rPr>
        <w:t xml:space="preserve">Ст. </w:t>
      </w:r>
      <w:r w:rsidR="00DC4D38" w:rsidRPr="004A533A">
        <w:rPr>
          <w:rFonts w:ascii="Times New Roman" w:hAnsi="Times New Roman" w:cs="Times New Roman"/>
          <w:sz w:val="24"/>
        </w:rPr>
        <w:t>О.В. Калугина «Герман Брахерт и современники»</w:t>
      </w:r>
      <w:r w:rsidR="0086411D" w:rsidRPr="004A533A">
        <w:rPr>
          <w:rFonts w:ascii="Times New Roman" w:hAnsi="Times New Roman" w:cs="Times New Roman"/>
          <w:sz w:val="24"/>
        </w:rPr>
        <w:t>. с.63-75.</w:t>
      </w:r>
      <w:r w:rsidR="00DC4D38" w:rsidRPr="004A533A">
        <w:rPr>
          <w:rFonts w:ascii="Times New Roman" w:hAnsi="Times New Roman" w:cs="Times New Roman"/>
          <w:sz w:val="24"/>
        </w:rPr>
        <w:t xml:space="preserve">; </w:t>
      </w:r>
      <w:r w:rsidR="0086411D" w:rsidRPr="004A533A">
        <w:rPr>
          <w:rFonts w:ascii="Times New Roman" w:hAnsi="Times New Roman" w:cs="Times New Roman"/>
          <w:sz w:val="24"/>
        </w:rPr>
        <w:t xml:space="preserve">Ст. </w:t>
      </w:r>
      <w:r w:rsidR="00DC4D38" w:rsidRPr="004A533A">
        <w:rPr>
          <w:rFonts w:ascii="Times New Roman" w:hAnsi="Times New Roman" w:cs="Times New Roman"/>
          <w:sz w:val="24"/>
        </w:rPr>
        <w:t>Н.Д. Кортунова «Антивоенная скульптура в творчестве Фрица Кремера и Германа Брахерта»</w:t>
      </w:r>
      <w:r w:rsidR="0086411D" w:rsidRPr="004A533A">
        <w:rPr>
          <w:rFonts w:ascii="Times New Roman" w:hAnsi="Times New Roman" w:cs="Times New Roman"/>
          <w:sz w:val="24"/>
        </w:rPr>
        <w:t>. с. 76-91.</w:t>
      </w:r>
      <w:r w:rsidR="00DC4D38" w:rsidRPr="004A533A">
        <w:rPr>
          <w:rFonts w:ascii="Times New Roman" w:hAnsi="Times New Roman" w:cs="Times New Roman"/>
          <w:sz w:val="24"/>
        </w:rPr>
        <w:t xml:space="preserve">;  </w:t>
      </w:r>
      <w:r w:rsidRPr="004A533A">
        <w:rPr>
          <w:rFonts w:ascii="Times New Roman" w:hAnsi="Times New Roman" w:cs="Times New Roman"/>
          <w:sz w:val="24"/>
        </w:rPr>
        <w:t xml:space="preserve">Светлогорск. 2015г. </w:t>
      </w:r>
    </w:p>
    <w:p w:rsidR="00D32BC0" w:rsidRDefault="00D32BC0" w:rsidP="00164C48">
      <w:pPr>
        <w:pStyle w:val="a4"/>
        <w:numPr>
          <w:ilvl w:val="0"/>
          <w:numId w:val="2"/>
        </w:numPr>
        <w:spacing w:line="360" w:lineRule="auto"/>
        <w:rPr>
          <w:rFonts w:ascii="Times New Roman" w:hAnsi="Times New Roman" w:cs="Times New Roman"/>
          <w:sz w:val="24"/>
        </w:rPr>
      </w:pPr>
      <w:r w:rsidRPr="004A533A">
        <w:rPr>
          <w:rFonts w:ascii="Times New Roman" w:hAnsi="Times New Roman" w:cs="Times New Roman"/>
          <w:sz w:val="24"/>
        </w:rPr>
        <w:t xml:space="preserve">Балтика. </w:t>
      </w:r>
      <w:r w:rsidR="001C638C" w:rsidRPr="004A533A">
        <w:rPr>
          <w:rFonts w:ascii="Times New Roman" w:hAnsi="Times New Roman" w:cs="Times New Roman"/>
          <w:sz w:val="24"/>
        </w:rPr>
        <w:t xml:space="preserve"> №5.  Ред. В. Лебедев. 115 лет со дня рождения Г. Брахерта. «Дом – музей Германа Брахерта». Калининград. 2005г. с. 82-83.</w:t>
      </w:r>
    </w:p>
    <w:p w:rsidR="000D5BBD" w:rsidRPr="004A533A" w:rsidRDefault="000D5BBD" w:rsidP="00164C48">
      <w:pPr>
        <w:pStyle w:val="a4"/>
        <w:numPr>
          <w:ilvl w:val="0"/>
          <w:numId w:val="2"/>
        </w:numPr>
        <w:spacing w:line="360" w:lineRule="auto"/>
        <w:rPr>
          <w:rFonts w:ascii="Times New Roman" w:hAnsi="Times New Roman" w:cs="Times New Roman"/>
          <w:sz w:val="24"/>
        </w:rPr>
      </w:pPr>
      <w:r>
        <w:rPr>
          <w:rFonts w:ascii="Times New Roman" w:hAnsi="Times New Roman" w:cs="Times New Roman"/>
          <w:sz w:val="24"/>
        </w:rPr>
        <w:t xml:space="preserve">Балтика №4  В. Черняев. Ст. «Герман Брахерт и немецкая скульптура в </w:t>
      </w:r>
      <w:r>
        <w:rPr>
          <w:rFonts w:ascii="Times New Roman" w:hAnsi="Times New Roman" w:cs="Times New Roman"/>
          <w:sz w:val="24"/>
          <w:lang w:val="en-US"/>
        </w:rPr>
        <w:t>XX</w:t>
      </w:r>
      <w:r>
        <w:rPr>
          <w:rFonts w:ascii="Times New Roman" w:hAnsi="Times New Roman" w:cs="Times New Roman"/>
          <w:sz w:val="24"/>
        </w:rPr>
        <w:t xml:space="preserve"> столетии». Интервью </w:t>
      </w:r>
      <w:proofErr w:type="gramStart"/>
      <w:r>
        <w:rPr>
          <w:rFonts w:ascii="Times New Roman" w:hAnsi="Times New Roman" w:cs="Times New Roman"/>
          <w:sz w:val="24"/>
        </w:rPr>
        <w:t>с</w:t>
      </w:r>
      <w:proofErr w:type="gramEnd"/>
      <w:r>
        <w:rPr>
          <w:rFonts w:ascii="Times New Roman" w:hAnsi="Times New Roman" w:cs="Times New Roman"/>
          <w:sz w:val="24"/>
        </w:rPr>
        <w:t xml:space="preserve"> и. Чечотом. ООО</w:t>
      </w:r>
      <w:proofErr w:type="gramStart"/>
      <w:r>
        <w:rPr>
          <w:rFonts w:ascii="Times New Roman" w:hAnsi="Times New Roman" w:cs="Times New Roman"/>
          <w:sz w:val="24"/>
        </w:rPr>
        <w:t xml:space="preserve"> И</w:t>
      </w:r>
      <w:proofErr w:type="gramEnd"/>
      <w:r>
        <w:rPr>
          <w:rFonts w:ascii="Times New Roman" w:hAnsi="Times New Roman" w:cs="Times New Roman"/>
          <w:sz w:val="24"/>
        </w:rPr>
        <w:t>зд. «КЛАДЕЗЬ». Калининград. 2014г. с 163-172.</w:t>
      </w:r>
    </w:p>
    <w:p w:rsidR="00434E6F" w:rsidRPr="004A533A" w:rsidRDefault="00434E6F"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Белинцева И. Ст. «Архитектура Калининградской области: «чужое» как «чуждое» и как «своё»». Между Одером и Неманом: проблемы исторической памяти. Сборник научных статей под ред. Ю. Костяшова, О. Курило. Изд. БФУ им. И. Канта. Калининград. 2012г. с. 151-160.</w:t>
      </w:r>
    </w:p>
    <w:p w:rsidR="0079244A" w:rsidRPr="004A533A" w:rsidRDefault="0079244A"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 xml:space="preserve">Брошюра. «Дом – музей Германа Брахерта». Светлогорск, п. </w:t>
      </w:r>
      <w:proofErr w:type="gramStart"/>
      <w:r w:rsidRPr="004A533A">
        <w:rPr>
          <w:rFonts w:ascii="Times New Roman" w:hAnsi="Times New Roman" w:cs="Times New Roman"/>
          <w:sz w:val="24"/>
        </w:rPr>
        <w:t>Отрадное</w:t>
      </w:r>
      <w:proofErr w:type="gramEnd"/>
      <w:r w:rsidRPr="004A533A">
        <w:rPr>
          <w:rFonts w:ascii="Times New Roman" w:hAnsi="Times New Roman" w:cs="Times New Roman"/>
          <w:sz w:val="24"/>
        </w:rPr>
        <w:t>. 2016г.</w:t>
      </w:r>
    </w:p>
    <w:p w:rsidR="0000699C" w:rsidRPr="004A533A" w:rsidRDefault="0000699C"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lastRenderedPageBreak/>
        <w:t>Заболотская Г.В.  Ст. «Кёнигсбергская школа искусств и ремёсел (1790 – 1944)». Образование, наука и инженерная деятельность в социокультурном пространстве эксклавного региона</w:t>
      </w:r>
      <w:r w:rsidR="0079244A" w:rsidRPr="004A533A">
        <w:rPr>
          <w:rFonts w:ascii="Times New Roman" w:hAnsi="Times New Roman" w:cs="Times New Roman"/>
          <w:sz w:val="24"/>
        </w:rPr>
        <w:t xml:space="preserve">: история, актуальные проблемы, перспектива развития. Международная научная конференция. ФГОУ ВПО «КГТУ». Ред. В.В. </w:t>
      </w:r>
      <w:proofErr w:type="gramStart"/>
      <w:r w:rsidR="0079244A" w:rsidRPr="004A533A">
        <w:rPr>
          <w:rFonts w:ascii="Times New Roman" w:hAnsi="Times New Roman" w:cs="Times New Roman"/>
          <w:sz w:val="24"/>
        </w:rPr>
        <w:t>Брюханов</w:t>
      </w:r>
      <w:proofErr w:type="gramEnd"/>
      <w:r w:rsidR="0079244A" w:rsidRPr="004A533A">
        <w:rPr>
          <w:rFonts w:ascii="Times New Roman" w:hAnsi="Times New Roman" w:cs="Times New Roman"/>
          <w:sz w:val="24"/>
        </w:rPr>
        <w:t>. Калининград. 2007г. с. 197-200.</w:t>
      </w:r>
    </w:p>
    <w:p w:rsidR="0086411D" w:rsidRPr="004A533A" w:rsidRDefault="0086411D"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Кёнигсберг – Калининград. Иллюстрированный энциклопедический справочник. Ред. А.С. Пржездомского. Янтарный сказ. Калининград. 2006г.</w:t>
      </w:r>
    </w:p>
    <w:p w:rsidR="0022731E" w:rsidRPr="004A533A" w:rsidRDefault="00CD0213"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Курилова И.М.  Буклет. Герман Брахерт. Северо – Запад. 1992г.</w:t>
      </w:r>
    </w:p>
    <w:p w:rsidR="008D4DEA" w:rsidRPr="004A533A" w:rsidRDefault="008D4DEA"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Кропоткин А.М. «Регион 39». Калининград. 2021г. с.375-377.</w:t>
      </w:r>
    </w:p>
    <w:p w:rsidR="0079244A" w:rsidRPr="004A533A" w:rsidRDefault="0079244A"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Кропоткин А. М. Ст. «Выдающийся скульптор». Легенды янтарного края. Калининград. 2018г. с. 325-327.</w:t>
      </w:r>
    </w:p>
    <w:p w:rsidR="005B7CAA" w:rsidRPr="004A533A" w:rsidRDefault="005B7CAA"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 xml:space="preserve">Лазаренко Я. А. </w:t>
      </w:r>
      <w:r w:rsidR="008146A1" w:rsidRPr="004A533A">
        <w:rPr>
          <w:rFonts w:ascii="Times New Roman" w:hAnsi="Times New Roman" w:cs="Times New Roman"/>
          <w:sz w:val="24"/>
        </w:rPr>
        <w:t xml:space="preserve">Ст. </w:t>
      </w:r>
      <w:r w:rsidRPr="004A533A">
        <w:rPr>
          <w:rFonts w:ascii="Times New Roman" w:hAnsi="Times New Roman" w:cs="Times New Roman"/>
          <w:sz w:val="24"/>
        </w:rPr>
        <w:t>«Барельефы Германа Брахерта</w:t>
      </w:r>
      <w:r w:rsidR="008146A1" w:rsidRPr="004A533A">
        <w:rPr>
          <w:rFonts w:ascii="Times New Roman" w:hAnsi="Times New Roman" w:cs="Times New Roman"/>
          <w:sz w:val="24"/>
        </w:rPr>
        <w:t xml:space="preserve"> в Калининграде». (К 125- летнему юбилею скульптора). Ретроспектива. Всемирная история глазами молодых исследователей. Сборник научных статей. Вып.9. Ред. В.В. Сергеев (док. Ист. Наук, профессор), И.О. Дементьев (канд. Ист. Наук. </w:t>
      </w:r>
      <w:proofErr w:type="gramStart"/>
      <w:r w:rsidR="008146A1" w:rsidRPr="004A533A">
        <w:rPr>
          <w:rFonts w:ascii="Times New Roman" w:hAnsi="Times New Roman" w:cs="Times New Roman"/>
          <w:sz w:val="24"/>
        </w:rPr>
        <w:t>Доц.).</w:t>
      </w:r>
      <w:proofErr w:type="gramEnd"/>
      <w:r w:rsidR="008146A1" w:rsidRPr="004A533A">
        <w:rPr>
          <w:rFonts w:ascii="Times New Roman" w:hAnsi="Times New Roman" w:cs="Times New Roman"/>
          <w:sz w:val="24"/>
        </w:rPr>
        <w:t xml:space="preserve"> Изд. БФУ им. Канта. 2015г. с. 150-155.</w:t>
      </w:r>
    </w:p>
    <w:p w:rsidR="003B09F6" w:rsidRPr="004A533A" w:rsidRDefault="003B09F6"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Мия Брахерт. Воспоминания юности о</w:t>
      </w:r>
      <w:proofErr w:type="gramStart"/>
      <w:r w:rsidRPr="004A533A">
        <w:rPr>
          <w:rFonts w:ascii="Times New Roman" w:hAnsi="Times New Roman" w:cs="Times New Roman"/>
          <w:sz w:val="24"/>
        </w:rPr>
        <w:t xml:space="preserve"> С</w:t>
      </w:r>
      <w:proofErr w:type="gramEnd"/>
      <w:r w:rsidRPr="004A533A">
        <w:rPr>
          <w:rFonts w:ascii="Times New Roman" w:hAnsi="Times New Roman" w:cs="Times New Roman"/>
          <w:sz w:val="24"/>
        </w:rPr>
        <w:t>анкт – Петербурге. Экспресспринт». 1998г.</w:t>
      </w:r>
      <w:r w:rsidR="00E3523B" w:rsidRPr="004A533A">
        <w:rPr>
          <w:rFonts w:ascii="Times New Roman" w:hAnsi="Times New Roman" w:cs="Times New Roman"/>
          <w:sz w:val="24"/>
        </w:rPr>
        <w:t xml:space="preserve"> с. 22-25.</w:t>
      </w:r>
    </w:p>
    <w:p w:rsidR="003B09F6" w:rsidRPr="004A533A" w:rsidRDefault="003B09F6"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 xml:space="preserve">Мия Брахерт. Дневники и письма Мии Брахерт. 1905 – 1932 – 1944. 10-летию Дома – музея </w:t>
      </w:r>
      <w:r w:rsidR="007D7AE5" w:rsidRPr="004A533A">
        <w:rPr>
          <w:rFonts w:ascii="Times New Roman" w:hAnsi="Times New Roman" w:cs="Times New Roman"/>
          <w:sz w:val="24"/>
        </w:rPr>
        <w:t xml:space="preserve">Германа </w:t>
      </w:r>
      <w:r w:rsidR="00E3523B" w:rsidRPr="004A533A">
        <w:rPr>
          <w:rFonts w:ascii="Times New Roman" w:hAnsi="Times New Roman" w:cs="Times New Roman"/>
          <w:sz w:val="24"/>
        </w:rPr>
        <w:t xml:space="preserve"> </w:t>
      </w:r>
      <w:r w:rsidRPr="004A533A">
        <w:rPr>
          <w:rFonts w:ascii="Times New Roman" w:hAnsi="Times New Roman" w:cs="Times New Roman"/>
          <w:sz w:val="24"/>
        </w:rPr>
        <w:t>Брахерта посвящается. Изд. 2-е доп. 2003г</w:t>
      </w:r>
      <w:r w:rsidR="00E3523B" w:rsidRPr="004A533A">
        <w:rPr>
          <w:rFonts w:ascii="Times New Roman" w:hAnsi="Times New Roman" w:cs="Times New Roman"/>
          <w:sz w:val="24"/>
        </w:rPr>
        <w:t>. с. 4-7; 19-21.</w:t>
      </w:r>
    </w:p>
    <w:p w:rsidR="00434E6F" w:rsidRPr="004A533A" w:rsidRDefault="00434E6F"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 xml:space="preserve"> Олейник В. Ст. «Скульптура на вагонзаводе». Журнал Балтийский альманах к 750-ю Калининграда. Сост. А.Б. Губин.</w:t>
      </w:r>
      <w:r w:rsidR="00072009" w:rsidRPr="004A533A">
        <w:rPr>
          <w:rFonts w:ascii="Times New Roman" w:hAnsi="Times New Roman" w:cs="Times New Roman"/>
          <w:sz w:val="24"/>
        </w:rPr>
        <w:t xml:space="preserve"> Ред. В. Лебедев.</w:t>
      </w:r>
      <w:r w:rsidRPr="004A533A">
        <w:rPr>
          <w:rFonts w:ascii="Times New Roman" w:hAnsi="Times New Roman" w:cs="Times New Roman"/>
          <w:sz w:val="24"/>
        </w:rPr>
        <w:t xml:space="preserve"> </w:t>
      </w:r>
      <w:r w:rsidR="00072009" w:rsidRPr="004A533A">
        <w:rPr>
          <w:rFonts w:ascii="Times New Roman" w:hAnsi="Times New Roman" w:cs="Times New Roman"/>
          <w:sz w:val="24"/>
        </w:rPr>
        <w:t>Калининград. 2005г. с. 139-141.</w:t>
      </w:r>
    </w:p>
    <w:p w:rsidR="00614F97" w:rsidRPr="004A533A" w:rsidRDefault="00614F97"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Саруль А. Ст. «Дом – музей Германа Брахерта». Восточная Пруссия. История. Культура. Искусство. Сборник научных статей. Вып.1. Под ред. Г.В. Заболотской. Изд. Калининградского государственного университета. 2003г.</w:t>
      </w:r>
      <w:r w:rsidR="00E3523B" w:rsidRPr="004A533A">
        <w:rPr>
          <w:rFonts w:ascii="Times New Roman" w:hAnsi="Times New Roman" w:cs="Times New Roman"/>
          <w:sz w:val="24"/>
        </w:rPr>
        <w:t xml:space="preserve"> с. 214 – 216.</w:t>
      </w:r>
    </w:p>
    <w:p w:rsidR="008146A1" w:rsidRPr="004A533A" w:rsidRDefault="008146A1"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Саруль А. Ст. Наше наследие». Журнал Запад России. Калининград. 2002г. с. 37-39.</w:t>
      </w:r>
    </w:p>
    <w:p w:rsidR="005B7CAA" w:rsidRPr="004A533A" w:rsidRDefault="005B7CAA"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Саруль А. Международный симпозиум скульпторов. Дом – музей Г. Брахерта. 1998г</w:t>
      </w:r>
      <w:r w:rsidR="00E3523B" w:rsidRPr="004A533A">
        <w:rPr>
          <w:rFonts w:ascii="Times New Roman" w:hAnsi="Times New Roman" w:cs="Times New Roman"/>
          <w:sz w:val="24"/>
        </w:rPr>
        <w:t>. с. 1- 23.</w:t>
      </w:r>
    </w:p>
    <w:p w:rsidR="0086411D" w:rsidRPr="004A533A" w:rsidRDefault="0086411D"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 xml:space="preserve"> Толстова А. «Воображаемые дома – музеи». Близкий незнакомец. Арт-Гид. Гданьск – Калининград – Клайпеда. </w:t>
      </w:r>
      <w:proofErr w:type="gramStart"/>
      <w:r w:rsidRPr="004A533A">
        <w:rPr>
          <w:rFonts w:ascii="Times New Roman" w:hAnsi="Times New Roman" w:cs="Times New Roman"/>
          <w:sz w:val="24"/>
        </w:rPr>
        <w:t>Ред</w:t>
      </w:r>
      <w:proofErr w:type="gramEnd"/>
      <w:r w:rsidRPr="004A533A">
        <w:rPr>
          <w:rFonts w:ascii="Times New Roman" w:hAnsi="Times New Roman" w:cs="Times New Roman"/>
          <w:sz w:val="24"/>
        </w:rPr>
        <w:t xml:space="preserve"> И. Дементьев. </w:t>
      </w:r>
      <w:r w:rsidR="006C46BC" w:rsidRPr="004A533A">
        <w:rPr>
          <w:rFonts w:ascii="Times New Roman" w:hAnsi="Times New Roman" w:cs="Times New Roman"/>
          <w:sz w:val="24"/>
        </w:rPr>
        <w:t>ООО «ВИА Калининград». 2015г.</w:t>
      </w:r>
    </w:p>
    <w:p w:rsidR="006C46BC" w:rsidRPr="004A533A" w:rsidRDefault="006C46BC"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 xml:space="preserve"> Томчик Л. Ст. «Дизайнер по янтарю Германа Брахерта». Янтарь в творчестве Германа Брахерта. Министерство культуры Калининградской области. Ред. Т. Суворова. Калининград. 2015г. с. 12-22.</w:t>
      </w:r>
    </w:p>
    <w:p w:rsidR="00DE10C1" w:rsidRPr="004A533A" w:rsidRDefault="00DE10C1"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 xml:space="preserve">Черняев В. Журнал  Балтика. Калининград. 2014. № 4. Ст. «Герман Брахерт и немецкая скульптура </w:t>
      </w:r>
      <w:r w:rsidRPr="004A533A">
        <w:rPr>
          <w:rFonts w:ascii="Times New Roman" w:hAnsi="Times New Roman" w:cs="Times New Roman"/>
          <w:sz w:val="24"/>
          <w:lang w:val="en-US"/>
        </w:rPr>
        <w:t>XX</w:t>
      </w:r>
      <w:r w:rsidRPr="004A533A">
        <w:rPr>
          <w:rFonts w:ascii="Times New Roman" w:hAnsi="Times New Roman" w:cs="Times New Roman"/>
          <w:sz w:val="24"/>
        </w:rPr>
        <w:t xml:space="preserve"> века. Интервью с И. Чечотом. с.163- 172.</w:t>
      </w:r>
    </w:p>
    <w:p w:rsidR="001B163C" w:rsidRPr="004A533A" w:rsidRDefault="001B163C" w:rsidP="00164C48">
      <w:pPr>
        <w:pStyle w:val="a4"/>
        <w:spacing w:line="360" w:lineRule="auto"/>
        <w:jc w:val="both"/>
        <w:rPr>
          <w:rFonts w:ascii="Times New Roman" w:hAnsi="Times New Roman" w:cs="Times New Roman"/>
          <w:b/>
          <w:sz w:val="24"/>
        </w:rPr>
      </w:pPr>
      <w:r w:rsidRPr="004A533A">
        <w:rPr>
          <w:rFonts w:ascii="Times New Roman" w:hAnsi="Times New Roman" w:cs="Times New Roman"/>
          <w:b/>
          <w:sz w:val="24"/>
        </w:rPr>
        <w:lastRenderedPageBreak/>
        <w:t>Интернет ресурсы:</w:t>
      </w:r>
    </w:p>
    <w:p w:rsidR="00AB0351" w:rsidRPr="004A533A" w:rsidRDefault="00572CD3" w:rsidP="00164C48">
      <w:pPr>
        <w:pStyle w:val="a4"/>
        <w:numPr>
          <w:ilvl w:val="0"/>
          <w:numId w:val="2"/>
        </w:numPr>
        <w:spacing w:line="360" w:lineRule="auto"/>
        <w:jc w:val="both"/>
        <w:rPr>
          <w:rFonts w:ascii="Times New Roman" w:hAnsi="Times New Roman" w:cs="Times New Roman"/>
          <w:sz w:val="24"/>
        </w:rPr>
      </w:pPr>
      <w:hyperlink r:id="rId9" w:history="1">
        <w:r w:rsidR="00AB0351" w:rsidRPr="004A533A">
          <w:rPr>
            <w:rStyle w:val="a3"/>
            <w:rFonts w:ascii="Times New Roman" w:hAnsi="Times New Roman" w:cs="Times New Roman"/>
            <w:sz w:val="24"/>
          </w:rPr>
          <w:t>https://lgz.ru/article/19-6784-12-05-2021/lyubov-k-bronze/</w:t>
        </w:r>
      </w:hyperlink>
      <w:r w:rsidR="00AB0351" w:rsidRPr="004A533A">
        <w:rPr>
          <w:rFonts w:ascii="Times New Roman" w:hAnsi="Times New Roman" w:cs="Times New Roman"/>
          <w:sz w:val="24"/>
        </w:rPr>
        <w:t xml:space="preserve">  Литературная газета №19 (6784). 12 мая 2021г. «Любовь к бронзе».</w:t>
      </w:r>
    </w:p>
    <w:p w:rsidR="00D80D8B" w:rsidRPr="004A533A" w:rsidRDefault="00572CD3" w:rsidP="00164C48">
      <w:pPr>
        <w:pStyle w:val="a4"/>
        <w:numPr>
          <w:ilvl w:val="0"/>
          <w:numId w:val="2"/>
        </w:numPr>
        <w:spacing w:line="360" w:lineRule="auto"/>
        <w:jc w:val="both"/>
        <w:rPr>
          <w:rFonts w:ascii="Times New Roman" w:hAnsi="Times New Roman" w:cs="Times New Roman"/>
          <w:sz w:val="24"/>
        </w:rPr>
      </w:pPr>
      <w:hyperlink r:id="rId10" w:history="1">
        <w:r w:rsidR="00D80D8B" w:rsidRPr="004A533A">
          <w:rPr>
            <w:rStyle w:val="a3"/>
            <w:rFonts w:ascii="Times New Roman" w:hAnsi="Times New Roman" w:cs="Times New Roman"/>
            <w:sz w:val="24"/>
            <w:lang w:val="en-US"/>
          </w:rPr>
          <w:t>https</w:t>
        </w:r>
        <w:r w:rsidR="00D80D8B" w:rsidRPr="004A533A">
          <w:rPr>
            <w:rStyle w:val="a3"/>
            <w:rFonts w:ascii="Times New Roman" w:hAnsi="Times New Roman" w:cs="Times New Roman"/>
            <w:sz w:val="24"/>
          </w:rPr>
          <w:t>://</w:t>
        </w:r>
        <w:proofErr w:type="spellStart"/>
        <w:r w:rsidR="00D80D8B" w:rsidRPr="004A533A">
          <w:rPr>
            <w:rStyle w:val="a3"/>
            <w:rFonts w:ascii="Times New Roman" w:hAnsi="Times New Roman" w:cs="Times New Roman"/>
            <w:sz w:val="24"/>
            <w:lang w:val="en-US"/>
          </w:rPr>
          <w:t>ar</w:t>
        </w:r>
        <w:proofErr w:type="spellEnd"/>
        <w:r w:rsidR="00D80D8B" w:rsidRPr="004A533A">
          <w:rPr>
            <w:rStyle w:val="a3"/>
            <w:rFonts w:ascii="Times New Roman" w:hAnsi="Times New Roman" w:cs="Times New Roman"/>
            <w:sz w:val="24"/>
          </w:rPr>
          <w:t>.</w:t>
        </w:r>
        <w:r w:rsidR="00D80D8B" w:rsidRPr="004A533A">
          <w:rPr>
            <w:rStyle w:val="a3"/>
            <w:rFonts w:ascii="Times New Roman" w:hAnsi="Times New Roman" w:cs="Times New Roman"/>
            <w:sz w:val="24"/>
            <w:lang w:val="en-US"/>
          </w:rPr>
          <w:t>culture</w:t>
        </w:r>
        <w:r w:rsidR="00D80D8B" w:rsidRPr="004A533A">
          <w:rPr>
            <w:rStyle w:val="a3"/>
            <w:rFonts w:ascii="Times New Roman" w:hAnsi="Times New Roman" w:cs="Times New Roman"/>
            <w:sz w:val="24"/>
          </w:rPr>
          <w:t>.</w:t>
        </w:r>
        <w:proofErr w:type="spellStart"/>
        <w:r w:rsidR="00D80D8B" w:rsidRPr="004A533A">
          <w:rPr>
            <w:rStyle w:val="a3"/>
            <w:rFonts w:ascii="Times New Roman" w:hAnsi="Times New Roman" w:cs="Times New Roman"/>
            <w:sz w:val="24"/>
            <w:lang w:val="en-US"/>
          </w:rPr>
          <w:t>ru</w:t>
        </w:r>
        <w:proofErr w:type="spellEnd"/>
        <w:r w:rsidR="00D80D8B" w:rsidRPr="004A533A">
          <w:rPr>
            <w:rStyle w:val="a3"/>
            <w:rFonts w:ascii="Times New Roman" w:hAnsi="Times New Roman" w:cs="Times New Roman"/>
            <w:sz w:val="24"/>
          </w:rPr>
          <w:t>/</w:t>
        </w:r>
        <w:proofErr w:type="spellStart"/>
        <w:r w:rsidR="00D80D8B" w:rsidRPr="004A533A">
          <w:rPr>
            <w:rStyle w:val="a3"/>
            <w:rFonts w:ascii="Times New Roman" w:hAnsi="Times New Roman" w:cs="Times New Roman"/>
            <w:sz w:val="24"/>
            <w:lang w:val="en-US"/>
          </w:rPr>
          <w:t>ru</w:t>
        </w:r>
        <w:proofErr w:type="spellEnd"/>
        <w:r w:rsidR="00D80D8B" w:rsidRPr="004A533A">
          <w:rPr>
            <w:rStyle w:val="a3"/>
            <w:rFonts w:ascii="Times New Roman" w:hAnsi="Times New Roman" w:cs="Times New Roman"/>
            <w:sz w:val="24"/>
          </w:rPr>
          <w:t>/</w:t>
        </w:r>
        <w:r w:rsidR="00D80D8B" w:rsidRPr="004A533A">
          <w:rPr>
            <w:rStyle w:val="a3"/>
            <w:rFonts w:ascii="Times New Roman" w:hAnsi="Times New Roman" w:cs="Times New Roman"/>
            <w:sz w:val="24"/>
            <w:lang w:val="en-US"/>
          </w:rPr>
          <w:t>subject</w:t>
        </w:r>
        <w:r w:rsidR="00D80D8B" w:rsidRPr="004A533A">
          <w:rPr>
            <w:rStyle w:val="a3"/>
            <w:rFonts w:ascii="Times New Roman" w:hAnsi="Times New Roman" w:cs="Times New Roman"/>
            <w:sz w:val="24"/>
          </w:rPr>
          <w:t>/</w:t>
        </w:r>
        <w:proofErr w:type="spellStart"/>
        <w:r w:rsidR="00D80D8B" w:rsidRPr="004A533A">
          <w:rPr>
            <w:rStyle w:val="a3"/>
            <w:rFonts w:ascii="Times New Roman" w:hAnsi="Times New Roman" w:cs="Times New Roman"/>
            <w:sz w:val="24"/>
            <w:lang w:val="en-US"/>
          </w:rPr>
          <w:t>igrayushchiy</w:t>
        </w:r>
        <w:proofErr w:type="spellEnd"/>
        <w:r w:rsidR="00D80D8B" w:rsidRPr="004A533A">
          <w:rPr>
            <w:rStyle w:val="a3"/>
            <w:rFonts w:ascii="Times New Roman" w:hAnsi="Times New Roman" w:cs="Times New Roman"/>
            <w:sz w:val="24"/>
          </w:rPr>
          <w:t>-</w:t>
        </w:r>
        <w:proofErr w:type="spellStart"/>
        <w:r w:rsidR="00D80D8B" w:rsidRPr="004A533A">
          <w:rPr>
            <w:rStyle w:val="a3"/>
            <w:rFonts w:ascii="Times New Roman" w:hAnsi="Times New Roman" w:cs="Times New Roman"/>
            <w:sz w:val="24"/>
            <w:lang w:val="en-US"/>
          </w:rPr>
          <w:t>na</w:t>
        </w:r>
        <w:proofErr w:type="spellEnd"/>
        <w:r w:rsidR="00D80D8B" w:rsidRPr="004A533A">
          <w:rPr>
            <w:rStyle w:val="a3"/>
            <w:rFonts w:ascii="Times New Roman" w:hAnsi="Times New Roman" w:cs="Times New Roman"/>
            <w:sz w:val="24"/>
          </w:rPr>
          <w:t>-</w:t>
        </w:r>
        <w:proofErr w:type="spellStart"/>
        <w:r w:rsidR="00D80D8B" w:rsidRPr="004A533A">
          <w:rPr>
            <w:rStyle w:val="a3"/>
            <w:rFonts w:ascii="Times New Roman" w:hAnsi="Times New Roman" w:cs="Times New Roman"/>
            <w:sz w:val="24"/>
            <w:lang w:val="en-US"/>
          </w:rPr>
          <w:t>lyutne</w:t>
        </w:r>
        <w:proofErr w:type="spellEnd"/>
      </w:hyperlink>
      <w:r w:rsidR="00D80D8B" w:rsidRPr="004A533A">
        <w:rPr>
          <w:rFonts w:ascii="Times New Roman" w:hAnsi="Times New Roman" w:cs="Times New Roman"/>
          <w:sz w:val="24"/>
        </w:rPr>
        <w:t xml:space="preserve"> </w:t>
      </w:r>
      <w:proofErr w:type="gramStart"/>
      <w:r w:rsidR="00D80D8B" w:rsidRPr="004A533A">
        <w:rPr>
          <w:rFonts w:ascii="Times New Roman" w:hAnsi="Times New Roman" w:cs="Times New Roman"/>
          <w:sz w:val="24"/>
          <w:lang w:val="en-US"/>
        </w:rPr>
        <w:t>ARTEFACT</w:t>
      </w:r>
      <w:r w:rsidR="00D80D8B" w:rsidRPr="004A533A">
        <w:rPr>
          <w:rFonts w:ascii="Times New Roman" w:hAnsi="Times New Roman" w:cs="Times New Roman"/>
          <w:sz w:val="24"/>
        </w:rPr>
        <w:t xml:space="preserve">  Культура</w:t>
      </w:r>
      <w:proofErr w:type="gramEnd"/>
      <w:r w:rsidR="00D80D8B" w:rsidRPr="004A533A">
        <w:rPr>
          <w:rFonts w:ascii="Times New Roman" w:hAnsi="Times New Roman" w:cs="Times New Roman"/>
          <w:sz w:val="24"/>
        </w:rPr>
        <w:t xml:space="preserve">. РФ. </w:t>
      </w:r>
      <w:r w:rsidR="008E4050" w:rsidRPr="004A533A">
        <w:rPr>
          <w:rFonts w:ascii="Times New Roman" w:hAnsi="Times New Roman" w:cs="Times New Roman"/>
          <w:sz w:val="24"/>
        </w:rPr>
        <w:t xml:space="preserve">Гид по музеям. </w:t>
      </w:r>
      <w:r w:rsidR="00D80D8B" w:rsidRPr="004A533A">
        <w:rPr>
          <w:rFonts w:ascii="Times New Roman" w:hAnsi="Times New Roman" w:cs="Times New Roman"/>
          <w:sz w:val="24"/>
        </w:rPr>
        <w:t>Герман Брахерт</w:t>
      </w:r>
      <w:r w:rsidR="008E4050" w:rsidRPr="004A533A">
        <w:rPr>
          <w:rFonts w:ascii="Times New Roman" w:hAnsi="Times New Roman" w:cs="Times New Roman"/>
          <w:sz w:val="24"/>
        </w:rPr>
        <w:t xml:space="preserve"> – скульптор двух эпох.</w:t>
      </w:r>
    </w:p>
    <w:p w:rsidR="009F149F" w:rsidRPr="004A533A" w:rsidRDefault="009F149F"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https://refdb.ru/look/1037279-p4.html    Кёнигсбергская школа искусств и ремёсел (1790-1944). Г.В. Заболотская  Калининградская художественная галерея.</w:t>
      </w:r>
    </w:p>
    <w:p w:rsidR="00E52F60" w:rsidRPr="004A533A" w:rsidRDefault="00E52F60"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https://dzen.ru/a/YS-Jkqw_TmJ7TCW0  Хроники Пруссии. Безжалостный Хронос: как скульптор Брахерт не поладил с нацистами.</w:t>
      </w:r>
    </w:p>
    <w:p w:rsidR="00EF1C3F" w:rsidRPr="004A533A" w:rsidRDefault="00572CD3" w:rsidP="00164C48">
      <w:pPr>
        <w:pStyle w:val="a4"/>
        <w:numPr>
          <w:ilvl w:val="0"/>
          <w:numId w:val="2"/>
        </w:numPr>
        <w:spacing w:line="360" w:lineRule="auto"/>
        <w:jc w:val="both"/>
        <w:rPr>
          <w:rFonts w:ascii="Times New Roman" w:hAnsi="Times New Roman" w:cs="Times New Roman"/>
          <w:sz w:val="24"/>
        </w:rPr>
      </w:pPr>
      <w:hyperlink r:id="rId11" w:history="1">
        <w:r w:rsidR="00EF1C3F" w:rsidRPr="004A533A">
          <w:rPr>
            <w:rStyle w:val="a3"/>
            <w:rFonts w:ascii="Times New Roman" w:hAnsi="Times New Roman" w:cs="Times New Roman"/>
            <w:sz w:val="24"/>
          </w:rPr>
          <w:t>https://www.prussia39.ru/sight/index.php?sid=2693</w:t>
        </w:r>
      </w:hyperlink>
      <w:r w:rsidR="00EF1C3F" w:rsidRPr="004A533A">
        <w:rPr>
          <w:rFonts w:ascii="Times New Roman" w:hAnsi="Times New Roman" w:cs="Times New Roman"/>
          <w:sz w:val="24"/>
        </w:rPr>
        <w:t xml:space="preserve">  Скульптура «Танцующая девочка». Светлогорск. Достопримечательности.</w:t>
      </w:r>
    </w:p>
    <w:p w:rsidR="00363772" w:rsidRPr="004A533A" w:rsidRDefault="00572CD3" w:rsidP="00164C48">
      <w:pPr>
        <w:pStyle w:val="a4"/>
        <w:numPr>
          <w:ilvl w:val="0"/>
          <w:numId w:val="2"/>
        </w:numPr>
        <w:spacing w:line="360" w:lineRule="auto"/>
        <w:jc w:val="both"/>
        <w:rPr>
          <w:rFonts w:ascii="Times New Roman" w:hAnsi="Times New Roman" w:cs="Times New Roman"/>
          <w:sz w:val="24"/>
        </w:rPr>
      </w:pPr>
      <w:hyperlink r:id="rId12" w:history="1">
        <w:r w:rsidR="00363772" w:rsidRPr="004A533A">
          <w:rPr>
            <w:rStyle w:val="a3"/>
            <w:rFonts w:ascii="Times New Roman" w:hAnsi="Times New Roman" w:cs="Times New Roman"/>
            <w:sz w:val="24"/>
          </w:rPr>
          <w:t>https://strana39.ru/news/nash-kray/101432/u-proizvedeniy-germana-brakherta-neprostaya-sudba-.html</w:t>
        </w:r>
      </w:hyperlink>
      <w:r w:rsidR="00363772" w:rsidRPr="004A533A">
        <w:rPr>
          <w:rFonts w:ascii="Times New Roman" w:hAnsi="Times New Roman" w:cs="Times New Roman"/>
          <w:sz w:val="24"/>
        </w:rPr>
        <w:t xml:space="preserve">  сайт газеты Страна Калининград. «У произведений Германа Брахерта непростая судьба».</w:t>
      </w:r>
    </w:p>
    <w:p w:rsidR="002114B0" w:rsidRDefault="002114B0" w:rsidP="00164C48">
      <w:pPr>
        <w:pStyle w:val="a4"/>
        <w:numPr>
          <w:ilvl w:val="0"/>
          <w:numId w:val="2"/>
        </w:numPr>
        <w:spacing w:line="360" w:lineRule="auto"/>
        <w:jc w:val="both"/>
        <w:rPr>
          <w:rFonts w:ascii="Times New Roman" w:hAnsi="Times New Roman" w:cs="Times New Roman"/>
          <w:sz w:val="24"/>
        </w:rPr>
      </w:pPr>
      <w:r w:rsidRPr="004A533A">
        <w:rPr>
          <w:rFonts w:ascii="Times New Roman" w:hAnsi="Times New Roman" w:cs="Times New Roman"/>
          <w:sz w:val="24"/>
        </w:rPr>
        <w:t>https://li-ga2014.livejournal.com/63023.html   Ар – Деко – кабинетная скульптура – элитарный вид искусства. 18.11.2015г.</w:t>
      </w:r>
    </w:p>
    <w:p w:rsidR="00732F9B" w:rsidRPr="00732F9B" w:rsidRDefault="00572CD3" w:rsidP="00732F9B">
      <w:pPr>
        <w:pStyle w:val="a4"/>
        <w:numPr>
          <w:ilvl w:val="0"/>
          <w:numId w:val="2"/>
        </w:numPr>
        <w:spacing w:line="360" w:lineRule="auto"/>
        <w:ind w:left="360"/>
        <w:jc w:val="both"/>
        <w:rPr>
          <w:rFonts w:ascii="Times New Roman" w:hAnsi="Times New Roman" w:cs="Times New Roman"/>
          <w:sz w:val="24"/>
        </w:rPr>
      </w:pPr>
      <w:hyperlink r:id="rId13" w:history="1">
        <w:r w:rsidR="00732F9B" w:rsidRPr="00732F9B">
          <w:rPr>
            <w:rStyle w:val="a3"/>
            <w:rFonts w:ascii="Times New Roman" w:hAnsi="Times New Roman" w:cs="Times New Roman"/>
            <w:sz w:val="24"/>
          </w:rPr>
          <w:t>https://old.rudnikov.com/article.php?ELEMENT_ID=22056</w:t>
        </w:r>
      </w:hyperlink>
      <w:r w:rsidR="00732F9B" w:rsidRPr="00732F9B">
        <w:rPr>
          <w:rFonts w:ascii="Times New Roman" w:hAnsi="Times New Roman" w:cs="Times New Roman"/>
          <w:sz w:val="24"/>
        </w:rPr>
        <w:t xml:space="preserve"> Д. Дунаевский АРХИТЕКТОР №1 В КЁНИГСБЕРГЕ.</w:t>
      </w:r>
      <w:r w:rsidR="00732F9B">
        <w:rPr>
          <w:rFonts w:ascii="Times New Roman" w:hAnsi="Times New Roman" w:cs="Times New Roman"/>
          <w:sz w:val="24"/>
        </w:rPr>
        <w:t xml:space="preserve"> </w:t>
      </w:r>
      <w:r w:rsidR="00732F9B" w:rsidRPr="00732F9B">
        <w:rPr>
          <w:rFonts w:ascii="Times New Roman" w:hAnsi="Times New Roman" w:cs="Times New Roman"/>
          <w:sz w:val="24"/>
        </w:rPr>
        <w:t>Дом Техники Ха</w:t>
      </w:r>
      <w:r w:rsidR="00732F9B">
        <w:rPr>
          <w:rFonts w:ascii="Times New Roman" w:hAnsi="Times New Roman" w:cs="Times New Roman"/>
          <w:sz w:val="24"/>
        </w:rPr>
        <w:t>ннса Хоппа пощадила война…</w:t>
      </w:r>
    </w:p>
    <w:p w:rsidR="00C76B2B" w:rsidRDefault="00C76B2B" w:rsidP="00164C48">
      <w:pPr>
        <w:spacing w:line="360" w:lineRule="auto"/>
        <w:ind w:left="360"/>
        <w:jc w:val="both"/>
        <w:rPr>
          <w:rFonts w:ascii="Times New Roman" w:hAnsi="Times New Roman" w:cs="Times New Roman"/>
          <w:sz w:val="24"/>
        </w:rPr>
      </w:pPr>
    </w:p>
    <w:p w:rsidR="004A533A" w:rsidRDefault="004A533A" w:rsidP="00164C48">
      <w:pPr>
        <w:spacing w:line="360" w:lineRule="auto"/>
        <w:ind w:left="360"/>
        <w:jc w:val="both"/>
        <w:rPr>
          <w:rFonts w:ascii="Times New Roman" w:hAnsi="Times New Roman" w:cs="Times New Roman"/>
          <w:sz w:val="24"/>
        </w:rPr>
      </w:pPr>
    </w:p>
    <w:p w:rsidR="004A533A" w:rsidRDefault="004A533A" w:rsidP="00164C48">
      <w:pPr>
        <w:spacing w:line="360" w:lineRule="auto"/>
        <w:ind w:left="360"/>
        <w:jc w:val="both"/>
        <w:rPr>
          <w:rFonts w:ascii="Times New Roman" w:hAnsi="Times New Roman" w:cs="Times New Roman"/>
          <w:sz w:val="24"/>
        </w:rPr>
      </w:pPr>
    </w:p>
    <w:p w:rsidR="00197F9E" w:rsidRDefault="00197F9E" w:rsidP="00164C48">
      <w:pPr>
        <w:spacing w:line="360" w:lineRule="auto"/>
        <w:ind w:left="360"/>
        <w:jc w:val="both"/>
        <w:rPr>
          <w:rFonts w:ascii="Times New Roman" w:hAnsi="Times New Roman" w:cs="Times New Roman"/>
          <w:sz w:val="24"/>
        </w:rPr>
      </w:pPr>
    </w:p>
    <w:p w:rsidR="00197F9E" w:rsidRDefault="00197F9E" w:rsidP="00164C48">
      <w:pPr>
        <w:spacing w:line="360" w:lineRule="auto"/>
        <w:ind w:left="360"/>
        <w:jc w:val="both"/>
        <w:rPr>
          <w:rFonts w:ascii="Times New Roman" w:hAnsi="Times New Roman" w:cs="Times New Roman"/>
          <w:sz w:val="24"/>
        </w:rPr>
      </w:pPr>
    </w:p>
    <w:p w:rsidR="00197F9E" w:rsidRPr="004A533A" w:rsidRDefault="00197F9E" w:rsidP="00164C48">
      <w:pPr>
        <w:spacing w:line="360" w:lineRule="auto"/>
        <w:ind w:left="360"/>
        <w:jc w:val="both"/>
        <w:rPr>
          <w:rFonts w:ascii="Times New Roman" w:hAnsi="Times New Roman" w:cs="Times New Roman"/>
          <w:sz w:val="24"/>
        </w:rPr>
      </w:pPr>
    </w:p>
    <w:p w:rsidR="00FD6990" w:rsidRPr="00732F9B" w:rsidRDefault="00FD6990" w:rsidP="00164C48">
      <w:pPr>
        <w:spacing w:line="360" w:lineRule="auto"/>
        <w:jc w:val="both"/>
        <w:rPr>
          <w:rFonts w:ascii="Times New Roman" w:hAnsi="Times New Roman" w:cs="Times New Roman"/>
          <w:sz w:val="28"/>
        </w:rPr>
      </w:pPr>
    </w:p>
    <w:p w:rsidR="00CC0231" w:rsidRDefault="00CC0231" w:rsidP="002D5F14">
      <w:pPr>
        <w:spacing w:line="360" w:lineRule="auto"/>
        <w:jc w:val="right"/>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72576" behindDoc="1" locked="0" layoutInCell="1" allowOverlap="1" wp14:anchorId="5B1D4497" wp14:editId="0CDD4759">
            <wp:simplePos x="0" y="0"/>
            <wp:positionH relativeFrom="column">
              <wp:posOffset>3663315</wp:posOffset>
            </wp:positionH>
            <wp:positionV relativeFrom="paragraph">
              <wp:posOffset>345440</wp:posOffset>
            </wp:positionV>
            <wp:extent cx="2266950" cy="3021965"/>
            <wp:effectExtent l="0" t="0" r="0" b="6985"/>
            <wp:wrapThrough wrapText="bothSides">
              <wp:wrapPolygon edited="0">
                <wp:start x="0" y="0"/>
                <wp:lineTo x="0" y="21514"/>
                <wp:lineTo x="21418" y="21514"/>
                <wp:lineTo x="21418" y="0"/>
                <wp:lineTo x="0" y="0"/>
              </wp:wrapPolygon>
            </wp:wrapThrough>
            <wp:docPr id="16" name="Рисунок 16" descr="C:\Users\Танюша\Desktop\Брахерт литра\IMG_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нюша\Desktop\Брахерт литра\IMG_77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950" cy="3021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71552" behindDoc="1" locked="0" layoutInCell="1" allowOverlap="1" wp14:anchorId="0E88FD0A" wp14:editId="386022A1">
            <wp:simplePos x="0" y="0"/>
            <wp:positionH relativeFrom="column">
              <wp:posOffset>-432435</wp:posOffset>
            </wp:positionH>
            <wp:positionV relativeFrom="paragraph">
              <wp:posOffset>345440</wp:posOffset>
            </wp:positionV>
            <wp:extent cx="4048125" cy="3037205"/>
            <wp:effectExtent l="0" t="0" r="9525" b="0"/>
            <wp:wrapThrough wrapText="bothSides">
              <wp:wrapPolygon edited="0">
                <wp:start x="0" y="0"/>
                <wp:lineTo x="0" y="21406"/>
                <wp:lineTo x="21549" y="21406"/>
                <wp:lineTo x="21549" y="0"/>
                <wp:lineTo x="0" y="0"/>
              </wp:wrapPolygon>
            </wp:wrapThrough>
            <wp:docPr id="15" name="Рисунок 15" descr="C:\Users\Танюша\Desktop\Брахерт литра\IMG_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нюша\Desktop\Брахерт литра\IMG_76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8125" cy="303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Приложение</w:t>
      </w:r>
      <w:proofErr w:type="gramStart"/>
      <w:r>
        <w:rPr>
          <w:rFonts w:ascii="Times New Roman" w:hAnsi="Times New Roman" w:cs="Times New Roman"/>
          <w:sz w:val="28"/>
        </w:rPr>
        <w:t>1</w:t>
      </w:r>
      <w:proofErr w:type="gramEnd"/>
    </w:p>
    <w:p w:rsidR="00CC0231" w:rsidRDefault="008B0D65" w:rsidP="00E210AA">
      <w:pPr>
        <w:spacing w:line="36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4624" behindDoc="1" locked="0" layoutInCell="1" allowOverlap="1" wp14:anchorId="4754C317" wp14:editId="19CD1962">
            <wp:simplePos x="0" y="0"/>
            <wp:positionH relativeFrom="column">
              <wp:posOffset>2406015</wp:posOffset>
            </wp:positionH>
            <wp:positionV relativeFrom="paragraph">
              <wp:posOffset>187960</wp:posOffset>
            </wp:positionV>
            <wp:extent cx="1651635" cy="2343150"/>
            <wp:effectExtent l="0" t="0" r="5715" b="0"/>
            <wp:wrapThrough wrapText="bothSides">
              <wp:wrapPolygon edited="0">
                <wp:start x="0" y="0"/>
                <wp:lineTo x="0" y="21424"/>
                <wp:lineTo x="21426" y="21424"/>
                <wp:lineTo x="21426" y="0"/>
                <wp:lineTo x="0" y="0"/>
              </wp:wrapPolygon>
            </wp:wrapThrough>
            <wp:docPr id="18" name="Рисунок 18" descr="C:\Users\Танюша\Desktop\Imag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нюша\Desktop\Image 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63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73600" behindDoc="1" locked="0" layoutInCell="1" allowOverlap="1" wp14:anchorId="637F9714" wp14:editId="30D3C5B7">
            <wp:simplePos x="0" y="0"/>
            <wp:positionH relativeFrom="column">
              <wp:posOffset>-337185</wp:posOffset>
            </wp:positionH>
            <wp:positionV relativeFrom="paragraph">
              <wp:posOffset>187960</wp:posOffset>
            </wp:positionV>
            <wp:extent cx="2400300" cy="3600450"/>
            <wp:effectExtent l="0" t="0" r="0" b="0"/>
            <wp:wrapThrough wrapText="bothSides">
              <wp:wrapPolygon edited="0">
                <wp:start x="0" y="0"/>
                <wp:lineTo x="0" y="21486"/>
                <wp:lineTo x="21429" y="21486"/>
                <wp:lineTo x="21429" y="0"/>
                <wp:lineTo x="0" y="0"/>
              </wp:wrapPolygon>
            </wp:wrapThrough>
            <wp:docPr id="17" name="Рисунок 17" descr="C:\Users\Танюша\Desktop\Герман Брахерт и М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нюша\Desktop\Герман Брахерт и Мия.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231" w:rsidRDefault="00CC0231" w:rsidP="002D5F14">
      <w:pPr>
        <w:spacing w:line="360" w:lineRule="auto"/>
        <w:jc w:val="right"/>
        <w:rPr>
          <w:rFonts w:ascii="Times New Roman" w:hAnsi="Times New Roman" w:cs="Times New Roman"/>
          <w:sz w:val="28"/>
        </w:rPr>
      </w:pPr>
    </w:p>
    <w:p w:rsidR="00CC0231" w:rsidRDefault="00CC0231" w:rsidP="002D5F14">
      <w:pPr>
        <w:spacing w:line="360" w:lineRule="auto"/>
        <w:jc w:val="right"/>
        <w:rPr>
          <w:rFonts w:ascii="Times New Roman" w:hAnsi="Times New Roman" w:cs="Times New Roman"/>
          <w:sz w:val="28"/>
        </w:rPr>
      </w:pPr>
    </w:p>
    <w:p w:rsidR="00CC0231" w:rsidRDefault="00CC0231" w:rsidP="002D5F14">
      <w:pPr>
        <w:spacing w:line="360" w:lineRule="auto"/>
        <w:jc w:val="right"/>
        <w:rPr>
          <w:rFonts w:ascii="Times New Roman" w:hAnsi="Times New Roman" w:cs="Times New Roman"/>
          <w:sz w:val="28"/>
        </w:rPr>
      </w:pPr>
    </w:p>
    <w:p w:rsidR="00CC0231" w:rsidRDefault="00CC0231" w:rsidP="002D5F14">
      <w:pPr>
        <w:spacing w:line="360" w:lineRule="auto"/>
        <w:jc w:val="right"/>
        <w:rPr>
          <w:rFonts w:ascii="Times New Roman" w:hAnsi="Times New Roman" w:cs="Times New Roman"/>
          <w:sz w:val="28"/>
        </w:rPr>
      </w:pPr>
    </w:p>
    <w:p w:rsidR="00CC0231" w:rsidRDefault="00CC0231" w:rsidP="002D5F14">
      <w:pPr>
        <w:spacing w:line="360" w:lineRule="auto"/>
        <w:jc w:val="right"/>
        <w:rPr>
          <w:rFonts w:ascii="Times New Roman" w:hAnsi="Times New Roman" w:cs="Times New Roman"/>
          <w:sz w:val="28"/>
        </w:rPr>
      </w:pPr>
    </w:p>
    <w:p w:rsidR="00CC0231" w:rsidRDefault="0094748B" w:rsidP="0094748B">
      <w:pPr>
        <w:tabs>
          <w:tab w:val="left" w:pos="1950"/>
        </w:tabs>
        <w:spacing w:line="36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6672" behindDoc="1" locked="0" layoutInCell="1" allowOverlap="1" wp14:anchorId="38386133" wp14:editId="65F5AD5A">
            <wp:simplePos x="0" y="0"/>
            <wp:positionH relativeFrom="column">
              <wp:posOffset>913765</wp:posOffset>
            </wp:positionH>
            <wp:positionV relativeFrom="paragraph">
              <wp:posOffset>310515</wp:posOffset>
            </wp:positionV>
            <wp:extent cx="1958340" cy="2609850"/>
            <wp:effectExtent l="0" t="0" r="3810" b="0"/>
            <wp:wrapThrough wrapText="bothSides">
              <wp:wrapPolygon edited="0">
                <wp:start x="0" y="0"/>
                <wp:lineTo x="0" y="21442"/>
                <wp:lineTo x="21432" y="21442"/>
                <wp:lineTo x="21432" y="0"/>
                <wp:lineTo x="0" y="0"/>
              </wp:wrapPolygon>
            </wp:wrapThrough>
            <wp:docPr id="20" name="Рисунок 20" descr="C:\Users\Танюша\Desktop\Imag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нюша\Desktop\Image 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834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Г. Брахерт с дочерью Траут</w:t>
      </w:r>
      <w:r>
        <w:rPr>
          <w:rFonts w:ascii="Times New Roman" w:hAnsi="Times New Roman" w:cs="Times New Roman"/>
          <w:sz w:val="28"/>
        </w:rPr>
        <w:tab/>
      </w:r>
    </w:p>
    <w:p w:rsidR="008B0D65" w:rsidRDefault="008B0D65" w:rsidP="008B0D65">
      <w:pPr>
        <w:spacing w:line="360" w:lineRule="auto"/>
        <w:rPr>
          <w:rFonts w:ascii="Times New Roman" w:hAnsi="Times New Roman" w:cs="Times New Roman"/>
          <w:sz w:val="28"/>
        </w:rPr>
      </w:pPr>
    </w:p>
    <w:p w:rsidR="0094748B" w:rsidRDefault="0094748B" w:rsidP="008B0D65">
      <w:pPr>
        <w:spacing w:line="360" w:lineRule="auto"/>
        <w:rPr>
          <w:rFonts w:ascii="Times New Roman" w:hAnsi="Times New Roman" w:cs="Times New Roman"/>
          <w:sz w:val="28"/>
        </w:rPr>
      </w:pPr>
    </w:p>
    <w:p w:rsidR="008B0D65" w:rsidRDefault="008B0D65" w:rsidP="008B0D65">
      <w:pPr>
        <w:spacing w:line="360" w:lineRule="auto"/>
        <w:rPr>
          <w:rFonts w:ascii="Times New Roman" w:hAnsi="Times New Roman" w:cs="Times New Roman"/>
          <w:sz w:val="28"/>
        </w:rPr>
      </w:pPr>
      <w:r>
        <w:rPr>
          <w:rFonts w:ascii="Times New Roman" w:hAnsi="Times New Roman" w:cs="Times New Roman"/>
          <w:sz w:val="28"/>
        </w:rPr>
        <w:t xml:space="preserve">Герман и Мия Брахерты.           </w:t>
      </w:r>
      <w:r w:rsidR="0094748B">
        <w:rPr>
          <w:rFonts w:ascii="Times New Roman" w:hAnsi="Times New Roman" w:cs="Times New Roman"/>
          <w:sz w:val="28"/>
        </w:rPr>
        <w:t xml:space="preserve">  </w:t>
      </w:r>
    </w:p>
    <w:p w:rsidR="000D2DA4" w:rsidRDefault="000D2DA4" w:rsidP="008B0D65">
      <w:pPr>
        <w:spacing w:line="360" w:lineRule="auto"/>
        <w:rPr>
          <w:rFonts w:ascii="Times New Roman" w:hAnsi="Times New Roman" w:cs="Times New Roman"/>
          <w:sz w:val="28"/>
        </w:rPr>
      </w:pPr>
    </w:p>
    <w:p w:rsidR="000D2DA4" w:rsidRDefault="000D2DA4" w:rsidP="008B0D65">
      <w:pPr>
        <w:spacing w:line="360" w:lineRule="auto"/>
        <w:rPr>
          <w:rFonts w:ascii="Times New Roman" w:hAnsi="Times New Roman" w:cs="Times New Roman"/>
          <w:sz w:val="28"/>
        </w:rPr>
      </w:pPr>
    </w:p>
    <w:p w:rsidR="0094748B" w:rsidRDefault="0094748B" w:rsidP="008B0D65">
      <w:pPr>
        <w:spacing w:line="360" w:lineRule="auto"/>
        <w:rPr>
          <w:rFonts w:ascii="Times New Roman" w:hAnsi="Times New Roman" w:cs="Times New Roman"/>
          <w:sz w:val="28"/>
        </w:rPr>
      </w:pPr>
    </w:p>
    <w:p w:rsidR="0094748B" w:rsidRDefault="0094748B" w:rsidP="0094748B">
      <w:pPr>
        <w:tabs>
          <w:tab w:val="left" w:pos="5835"/>
        </w:tabs>
        <w:spacing w:line="360" w:lineRule="auto"/>
        <w:rPr>
          <w:rFonts w:ascii="Times New Roman" w:hAnsi="Times New Roman" w:cs="Times New Roman"/>
          <w:sz w:val="28"/>
        </w:rPr>
      </w:pPr>
      <w:r>
        <w:rPr>
          <w:rFonts w:ascii="Times New Roman" w:hAnsi="Times New Roman" w:cs="Times New Roman"/>
          <w:sz w:val="28"/>
        </w:rPr>
        <w:t xml:space="preserve">                                                                         «Пигмалион» 1936г.</w:t>
      </w:r>
    </w:p>
    <w:p w:rsidR="00FD6990" w:rsidRDefault="006D1484" w:rsidP="002D5F14">
      <w:pPr>
        <w:spacing w:line="360" w:lineRule="auto"/>
        <w:jc w:val="right"/>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58240" behindDoc="1" locked="0" layoutInCell="1" allowOverlap="1" wp14:anchorId="478BC1E3" wp14:editId="5799FB01">
            <wp:simplePos x="0" y="0"/>
            <wp:positionH relativeFrom="column">
              <wp:posOffset>-318135</wp:posOffset>
            </wp:positionH>
            <wp:positionV relativeFrom="paragraph">
              <wp:posOffset>288290</wp:posOffset>
            </wp:positionV>
            <wp:extent cx="2943225" cy="2352675"/>
            <wp:effectExtent l="0" t="0" r="9525" b="9525"/>
            <wp:wrapThrough wrapText="bothSides">
              <wp:wrapPolygon edited="0">
                <wp:start x="0" y="0"/>
                <wp:lineTo x="0" y="21513"/>
                <wp:lineTo x="21530" y="21513"/>
                <wp:lineTo x="21530" y="0"/>
                <wp:lineTo x="0" y="0"/>
              </wp:wrapPolygon>
            </wp:wrapThrough>
            <wp:docPr id="1" name="Рисунок 1" descr="C:\Users\Танюша\Desktop\Брахерт приложение\Приложение\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юша\Desktop\Брахерт приложение\Приложение\Image 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59264" behindDoc="1" locked="0" layoutInCell="1" allowOverlap="1" wp14:anchorId="3E7D4329" wp14:editId="66864180">
            <wp:simplePos x="0" y="0"/>
            <wp:positionH relativeFrom="column">
              <wp:posOffset>2739390</wp:posOffset>
            </wp:positionH>
            <wp:positionV relativeFrom="paragraph">
              <wp:posOffset>288290</wp:posOffset>
            </wp:positionV>
            <wp:extent cx="3143250" cy="2093595"/>
            <wp:effectExtent l="0" t="0" r="0" b="1905"/>
            <wp:wrapThrough wrapText="bothSides">
              <wp:wrapPolygon edited="0">
                <wp:start x="0" y="0"/>
                <wp:lineTo x="0" y="21423"/>
                <wp:lineTo x="21469" y="21423"/>
                <wp:lineTo x="21469" y="0"/>
                <wp:lineTo x="0" y="0"/>
              </wp:wrapPolygon>
            </wp:wrapThrough>
            <wp:docPr id="2" name="Рисунок 2" descr="C:\Users\Танюша\Desktop\Брахерт приложение\Приложение\Мень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юша\Desktop\Брахерт приложение\Приложение\Менье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231">
        <w:rPr>
          <w:rFonts w:ascii="Times New Roman" w:hAnsi="Times New Roman" w:cs="Times New Roman"/>
          <w:sz w:val="28"/>
        </w:rPr>
        <w:t>Приложение 2</w:t>
      </w:r>
    </w:p>
    <w:p w:rsidR="002D5F14" w:rsidRPr="002D5F14" w:rsidRDefault="002D5F14" w:rsidP="002D5F14">
      <w:pPr>
        <w:spacing w:line="360" w:lineRule="auto"/>
        <w:jc w:val="right"/>
        <w:rPr>
          <w:rFonts w:ascii="Times New Roman" w:hAnsi="Times New Roman" w:cs="Times New Roman"/>
          <w:sz w:val="28"/>
        </w:rPr>
      </w:pPr>
    </w:p>
    <w:p w:rsidR="00AB0351" w:rsidRPr="00CC0231" w:rsidRDefault="00AB0351" w:rsidP="00164C48">
      <w:pPr>
        <w:spacing w:line="360" w:lineRule="auto"/>
        <w:jc w:val="both"/>
        <w:rPr>
          <w:rFonts w:ascii="Times New Roman" w:hAnsi="Times New Roman" w:cs="Times New Roman"/>
          <w:sz w:val="28"/>
        </w:rPr>
      </w:pPr>
    </w:p>
    <w:p w:rsidR="00AB0351" w:rsidRPr="00CC0231" w:rsidRDefault="00AB0351" w:rsidP="004C28D1">
      <w:pPr>
        <w:jc w:val="both"/>
        <w:rPr>
          <w:rFonts w:ascii="Times New Roman" w:hAnsi="Times New Roman" w:cs="Times New Roman"/>
          <w:sz w:val="28"/>
        </w:rPr>
      </w:pPr>
    </w:p>
    <w:p w:rsidR="00AB0351" w:rsidRPr="00CC0231" w:rsidRDefault="00AB0351" w:rsidP="004C28D1">
      <w:pPr>
        <w:jc w:val="both"/>
        <w:rPr>
          <w:rFonts w:ascii="Times New Roman" w:hAnsi="Times New Roman" w:cs="Times New Roman"/>
          <w:sz w:val="28"/>
        </w:rPr>
      </w:pPr>
    </w:p>
    <w:p w:rsidR="00AB0351" w:rsidRPr="00CC0231" w:rsidRDefault="00AB0351" w:rsidP="004C28D1">
      <w:pPr>
        <w:jc w:val="both"/>
        <w:rPr>
          <w:rFonts w:ascii="Times New Roman" w:hAnsi="Times New Roman" w:cs="Times New Roman"/>
          <w:sz w:val="28"/>
        </w:rPr>
      </w:pPr>
    </w:p>
    <w:p w:rsidR="00AB0351" w:rsidRDefault="006D1484" w:rsidP="004C28D1">
      <w:pPr>
        <w:jc w:val="both"/>
        <w:rPr>
          <w:rFonts w:ascii="Times New Roman" w:hAnsi="Times New Roman" w:cs="Times New Roman"/>
          <w:sz w:val="28"/>
        </w:rPr>
      </w:pPr>
      <w:r>
        <w:rPr>
          <w:rFonts w:ascii="Times New Roman" w:hAnsi="Times New Roman" w:cs="Times New Roman"/>
          <w:sz w:val="28"/>
        </w:rPr>
        <w:t>Скульптура К. Менье</w:t>
      </w:r>
    </w:p>
    <w:p w:rsidR="00EE4FD8" w:rsidRDefault="00EE4FD8" w:rsidP="004C28D1">
      <w:pPr>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1312" behindDoc="1" locked="0" layoutInCell="1" allowOverlap="1" wp14:anchorId="45F82487" wp14:editId="5B9E39D0">
            <wp:simplePos x="0" y="0"/>
            <wp:positionH relativeFrom="column">
              <wp:posOffset>2548890</wp:posOffset>
            </wp:positionH>
            <wp:positionV relativeFrom="paragraph">
              <wp:posOffset>328930</wp:posOffset>
            </wp:positionV>
            <wp:extent cx="3204210" cy="2447925"/>
            <wp:effectExtent l="0" t="0" r="0" b="9525"/>
            <wp:wrapThrough wrapText="bothSides">
              <wp:wrapPolygon edited="0">
                <wp:start x="0" y="0"/>
                <wp:lineTo x="0" y="21516"/>
                <wp:lineTo x="21446" y="21516"/>
                <wp:lineTo x="21446" y="0"/>
                <wp:lineTo x="0" y="0"/>
              </wp:wrapPolygon>
            </wp:wrapThrough>
            <wp:docPr id="4" name="Рисунок 4" descr="C:\Users\Танюша\Desktop\Брахерт приложение\Приложение\Шадр Булыжник орудие пролетари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юша\Desktop\Брахерт приложение\Приложение\Шадр Булыжник орудие пролетариа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421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60288" behindDoc="1" locked="0" layoutInCell="1" allowOverlap="1" wp14:anchorId="54C02AE7" wp14:editId="6B3AB329">
            <wp:simplePos x="0" y="0"/>
            <wp:positionH relativeFrom="column">
              <wp:posOffset>-318770</wp:posOffset>
            </wp:positionH>
            <wp:positionV relativeFrom="paragraph">
              <wp:posOffset>329565</wp:posOffset>
            </wp:positionV>
            <wp:extent cx="2695575" cy="2443480"/>
            <wp:effectExtent l="0" t="0" r="9525" b="0"/>
            <wp:wrapThrough wrapText="bothSides">
              <wp:wrapPolygon edited="0">
                <wp:start x="0" y="0"/>
                <wp:lineTo x="0" y="21387"/>
                <wp:lineTo x="21524" y="21387"/>
                <wp:lineTo x="21524" y="0"/>
                <wp:lineTo x="0" y="0"/>
              </wp:wrapPolygon>
            </wp:wrapThrough>
            <wp:docPr id="3" name="Рисунок 3" descr="C:\Users\Танюша\Desktop\Брахерт приложение\Приложение\Статья 30 (3) Константин Менье. Человек, борющийся со стихиями, 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юша\Desktop\Брахерт приложение\Приложение\Статья 30 (3) Константин Менье. Человек, борющийся со стихиями, 18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244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484">
        <w:rPr>
          <w:rFonts w:ascii="Times New Roman" w:hAnsi="Times New Roman" w:cs="Times New Roman"/>
          <w:sz w:val="28"/>
        </w:rPr>
        <w:t>Каменотёс Г. Брахерта</w:t>
      </w:r>
      <w:r w:rsidRPr="00EE4F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E4FD8" w:rsidRPr="00EE4FD8" w:rsidRDefault="00EE4FD8" w:rsidP="00EE4FD8">
      <w:pPr>
        <w:rPr>
          <w:rFonts w:ascii="Times New Roman" w:hAnsi="Times New Roman" w:cs="Times New Roman"/>
          <w:sz w:val="28"/>
        </w:rPr>
      </w:pPr>
    </w:p>
    <w:p w:rsidR="00EE4FD8" w:rsidRPr="00EE4FD8" w:rsidRDefault="00EE4FD8" w:rsidP="00EE4FD8">
      <w:pPr>
        <w:rPr>
          <w:rFonts w:ascii="Times New Roman" w:hAnsi="Times New Roman" w:cs="Times New Roman"/>
          <w:sz w:val="28"/>
        </w:rPr>
      </w:pPr>
    </w:p>
    <w:p w:rsidR="00EE4FD8" w:rsidRPr="00EE4FD8" w:rsidRDefault="00EE4FD8" w:rsidP="00EE4FD8">
      <w:pPr>
        <w:rPr>
          <w:rFonts w:ascii="Times New Roman" w:hAnsi="Times New Roman" w:cs="Times New Roman"/>
          <w:sz w:val="28"/>
        </w:rPr>
      </w:pPr>
    </w:p>
    <w:p w:rsidR="00EE4FD8" w:rsidRPr="00EE4FD8" w:rsidRDefault="00EE4FD8" w:rsidP="00EE4FD8">
      <w:pPr>
        <w:rPr>
          <w:rFonts w:ascii="Times New Roman" w:hAnsi="Times New Roman" w:cs="Times New Roman"/>
          <w:sz w:val="28"/>
        </w:rPr>
      </w:pPr>
    </w:p>
    <w:p w:rsidR="00EE4FD8" w:rsidRDefault="00EE4FD8" w:rsidP="00EE4FD8">
      <w:pPr>
        <w:rPr>
          <w:rFonts w:ascii="Times New Roman" w:hAnsi="Times New Roman" w:cs="Times New Roman"/>
          <w:sz w:val="28"/>
        </w:rPr>
      </w:pPr>
    </w:p>
    <w:p w:rsidR="00AB0351" w:rsidRDefault="00AB0351" w:rsidP="00EE4FD8">
      <w:pPr>
        <w:rPr>
          <w:rFonts w:ascii="Times New Roman" w:hAnsi="Times New Roman" w:cs="Times New Roman"/>
          <w:sz w:val="28"/>
        </w:rPr>
      </w:pPr>
    </w:p>
    <w:p w:rsidR="00EE4FD8" w:rsidRDefault="00EE4FD8" w:rsidP="00EE4FD8">
      <w:pPr>
        <w:rPr>
          <w:rFonts w:ascii="Times New Roman" w:hAnsi="Times New Roman" w:cs="Times New Roman"/>
          <w:sz w:val="28"/>
        </w:rPr>
      </w:pPr>
    </w:p>
    <w:p w:rsidR="00EE4FD8" w:rsidRDefault="00063C2E" w:rsidP="00EE4FD8">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3360" behindDoc="1" locked="0" layoutInCell="1" allowOverlap="1" wp14:anchorId="62D38DC0" wp14:editId="68F1E9F8">
            <wp:simplePos x="0" y="0"/>
            <wp:positionH relativeFrom="column">
              <wp:posOffset>3101340</wp:posOffset>
            </wp:positionH>
            <wp:positionV relativeFrom="paragraph">
              <wp:posOffset>366395</wp:posOffset>
            </wp:positionV>
            <wp:extent cx="1682750" cy="2524125"/>
            <wp:effectExtent l="0" t="0" r="0" b="9525"/>
            <wp:wrapThrough wrapText="bothSides">
              <wp:wrapPolygon edited="0">
                <wp:start x="0" y="0"/>
                <wp:lineTo x="0" y="21518"/>
                <wp:lineTo x="21274" y="21518"/>
                <wp:lineTo x="21274" y="0"/>
                <wp:lineTo x="0" y="0"/>
              </wp:wrapPolygon>
            </wp:wrapThrough>
            <wp:docPr id="6" name="Рисунок 6" descr="C:\Users\Танюша\Desktop\05.01.2011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юша\Desktop\05.01.2011 (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275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9E9">
        <w:rPr>
          <w:rFonts w:ascii="Times New Roman" w:hAnsi="Times New Roman" w:cs="Times New Roman"/>
          <w:noProof/>
          <w:sz w:val="28"/>
          <w:lang w:eastAsia="ru-RU"/>
        </w:rPr>
        <w:drawing>
          <wp:anchor distT="0" distB="0" distL="114300" distR="114300" simplePos="0" relativeHeight="251662336" behindDoc="1" locked="0" layoutInCell="1" allowOverlap="1" wp14:anchorId="4E94C39D" wp14:editId="3C214151">
            <wp:simplePos x="0" y="0"/>
            <wp:positionH relativeFrom="column">
              <wp:posOffset>-365760</wp:posOffset>
            </wp:positionH>
            <wp:positionV relativeFrom="paragraph">
              <wp:posOffset>366395</wp:posOffset>
            </wp:positionV>
            <wp:extent cx="2676525" cy="2163445"/>
            <wp:effectExtent l="0" t="0" r="9525" b="8255"/>
            <wp:wrapThrough wrapText="bothSides">
              <wp:wrapPolygon edited="0">
                <wp:start x="0" y="0"/>
                <wp:lineTo x="0" y="21492"/>
                <wp:lineTo x="21523" y="21492"/>
                <wp:lineTo x="21523" y="0"/>
                <wp:lineTo x="0" y="0"/>
              </wp:wrapPolygon>
            </wp:wrapThrough>
            <wp:docPr id="5" name="Рисунок 5" descr="C:\Users\Танюша\Desktop\Брахерт приложение\Приложение\Каменотё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юша\Desktop\Брахерт приложение\Приложение\Каменотё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52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FD8">
        <w:rPr>
          <w:rFonts w:ascii="Times New Roman" w:hAnsi="Times New Roman" w:cs="Times New Roman"/>
          <w:sz w:val="28"/>
        </w:rPr>
        <w:t xml:space="preserve">Константин Менье.                        </w:t>
      </w:r>
      <w:proofErr w:type="spellStart"/>
      <w:r w:rsidR="00EE4FD8">
        <w:rPr>
          <w:rFonts w:ascii="Times New Roman" w:hAnsi="Times New Roman" w:cs="Times New Roman"/>
          <w:sz w:val="28"/>
        </w:rPr>
        <w:t>Шадр</w:t>
      </w:r>
      <w:proofErr w:type="spellEnd"/>
      <w:r w:rsidR="00EE4FD8">
        <w:rPr>
          <w:rFonts w:ascii="Times New Roman" w:hAnsi="Times New Roman" w:cs="Times New Roman"/>
          <w:sz w:val="28"/>
        </w:rPr>
        <w:t>. «Булыжник – орудие пролетариата»</w:t>
      </w:r>
    </w:p>
    <w:p w:rsidR="00063C2E" w:rsidRDefault="00063C2E" w:rsidP="00EE4FD8">
      <w:pPr>
        <w:rPr>
          <w:rFonts w:ascii="Times New Roman" w:hAnsi="Times New Roman" w:cs="Times New Roman"/>
          <w:sz w:val="28"/>
        </w:rPr>
      </w:pPr>
    </w:p>
    <w:p w:rsidR="00063C2E" w:rsidRPr="00063C2E" w:rsidRDefault="00063C2E" w:rsidP="00063C2E">
      <w:pPr>
        <w:rPr>
          <w:rFonts w:ascii="Times New Roman" w:hAnsi="Times New Roman" w:cs="Times New Roman"/>
          <w:sz w:val="28"/>
        </w:rPr>
      </w:pPr>
    </w:p>
    <w:p w:rsidR="00063C2E" w:rsidRDefault="00063C2E" w:rsidP="00063C2E">
      <w:pPr>
        <w:rPr>
          <w:rFonts w:ascii="Times New Roman" w:hAnsi="Times New Roman" w:cs="Times New Roman"/>
          <w:sz w:val="28"/>
        </w:rPr>
      </w:pPr>
    </w:p>
    <w:p w:rsidR="00EE4FD8" w:rsidRDefault="00EE4FD8" w:rsidP="00063C2E">
      <w:pPr>
        <w:rPr>
          <w:rFonts w:ascii="Times New Roman" w:hAnsi="Times New Roman" w:cs="Times New Roman"/>
          <w:sz w:val="28"/>
        </w:rPr>
      </w:pPr>
    </w:p>
    <w:p w:rsidR="00063C2E" w:rsidRDefault="00063C2E" w:rsidP="00063C2E">
      <w:pPr>
        <w:rPr>
          <w:rFonts w:ascii="Times New Roman" w:hAnsi="Times New Roman" w:cs="Times New Roman"/>
          <w:sz w:val="28"/>
        </w:rPr>
      </w:pPr>
    </w:p>
    <w:p w:rsidR="00063C2E" w:rsidRDefault="00063C2E" w:rsidP="00063C2E">
      <w:pPr>
        <w:rPr>
          <w:rFonts w:ascii="Times New Roman" w:hAnsi="Times New Roman" w:cs="Times New Roman"/>
          <w:sz w:val="28"/>
        </w:rPr>
      </w:pPr>
    </w:p>
    <w:p w:rsidR="00063C2E" w:rsidRDefault="00063C2E" w:rsidP="00063C2E">
      <w:pPr>
        <w:spacing w:after="0" w:line="240" w:lineRule="auto"/>
        <w:rPr>
          <w:rFonts w:ascii="Times New Roman" w:hAnsi="Times New Roman" w:cs="Times New Roman"/>
          <w:sz w:val="28"/>
        </w:rPr>
      </w:pPr>
      <w:r>
        <w:rPr>
          <w:rFonts w:ascii="Times New Roman" w:hAnsi="Times New Roman" w:cs="Times New Roman"/>
          <w:sz w:val="28"/>
        </w:rPr>
        <w:t xml:space="preserve">Мужчина с молотом, женщина </w:t>
      </w:r>
      <w:proofErr w:type="gramStart"/>
      <w:r>
        <w:rPr>
          <w:rFonts w:ascii="Times New Roman" w:hAnsi="Times New Roman" w:cs="Times New Roman"/>
          <w:sz w:val="28"/>
        </w:rPr>
        <w:t>с</w:t>
      </w:r>
      <w:proofErr w:type="gramEnd"/>
      <w:r>
        <w:rPr>
          <w:rFonts w:ascii="Times New Roman" w:hAnsi="Times New Roman" w:cs="Times New Roman"/>
          <w:sz w:val="28"/>
        </w:rPr>
        <w:t xml:space="preserve"> </w:t>
      </w:r>
    </w:p>
    <w:p w:rsidR="00063C2E" w:rsidRDefault="00063C2E" w:rsidP="00063C2E">
      <w:pPr>
        <w:spacing w:after="0" w:line="240" w:lineRule="auto"/>
        <w:rPr>
          <w:rFonts w:ascii="Times New Roman" w:hAnsi="Times New Roman" w:cs="Times New Roman"/>
          <w:sz w:val="28"/>
        </w:rPr>
      </w:pPr>
      <w:r>
        <w:rPr>
          <w:rFonts w:ascii="Times New Roman" w:hAnsi="Times New Roman" w:cs="Times New Roman"/>
          <w:sz w:val="28"/>
        </w:rPr>
        <w:t xml:space="preserve">прялкой. </w:t>
      </w:r>
      <w:proofErr w:type="gramStart"/>
      <w:r>
        <w:rPr>
          <w:rFonts w:ascii="Times New Roman" w:hAnsi="Times New Roman" w:cs="Times New Roman"/>
          <w:sz w:val="28"/>
        </w:rPr>
        <w:t>Кёнигсбергские</w:t>
      </w:r>
      <w:proofErr w:type="gramEnd"/>
      <w:r>
        <w:rPr>
          <w:rFonts w:ascii="Times New Roman" w:hAnsi="Times New Roman" w:cs="Times New Roman"/>
          <w:sz w:val="28"/>
        </w:rPr>
        <w:t xml:space="preserve"> рабочий</w:t>
      </w:r>
    </w:p>
    <w:p w:rsidR="00063C2E" w:rsidRDefault="00063C2E" w:rsidP="00063C2E">
      <w:pPr>
        <w:spacing w:after="0" w:line="240" w:lineRule="auto"/>
        <w:rPr>
          <w:rFonts w:ascii="Times New Roman" w:hAnsi="Times New Roman" w:cs="Times New Roman"/>
          <w:sz w:val="28"/>
        </w:rPr>
      </w:pPr>
      <w:r>
        <w:rPr>
          <w:rFonts w:ascii="Times New Roman" w:hAnsi="Times New Roman" w:cs="Times New Roman"/>
          <w:sz w:val="28"/>
        </w:rPr>
        <w:t>и колхозница.                                             Мухина «Рабочий и колхозница».</w:t>
      </w:r>
    </w:p>
    <w:p w:rsidR="00063C2E" w:rsidRDefault="00063C2E" w:rsidP="00063C2E">
      <w:pPr>
        <w:spacing w:after="0" w:line="240" w:lineRule="auto"/>
        <w:rPr>
          <w:rFonts w:ascii="Times New Roman" w:hAnsi="Times New Roman" w:cs="Times New Roman"/>
          <w:sz w:val="28"/>
        </w:rPr>
      </w:pPr>
    </w:p>
    <w:p w:rsidR="00063C2E" w:rsidRDefault="00063C2E" w:rsidP="00063C2E">
      <w:pPr>
        <w:spacing w:after="0" w:line="240" w:lineRule="auto"/>
        <w:rPr>
          <w:rFonts w:ascii="Times New Roman" w:hAnsi="Times New Roman" w:cs="Times New Roman"/>
          <w:sz w:val="28"/>
        </w:rPr>
      </w:pPr>
    </w:p>
    <w:p w:rsidR="00063C2E" w:rsidRDefault="006C7462" w:rsidP="00063C2E">
      <w:pPr>
        <w:spacing w:after="0" w:line="240" w:lineRule="auto"/>
        <w:jc w:val="right"/>
        <w:rPr>
          <w:rFonts w:ascii="Times New Roman" w:hAnsi="Times New Roman" w:cs="Times New Roman"/>
          <w:sz w:val="28"/>
        </w:rPr>
      </w:pPr>
      <w:r>
        <w:rPr>
          <w:rFonts w:ascii="Times New Roman" w:hAnsi="Times New Roman" w:cs="Times New Roman"/>
          <w:sz w:val="28"/>
        </w:rPr>
        <w:lastRenderedPageBreak/>
        <w:t>Приложение 3</w:t>
      </w:r>
    </w:p>
    <w:p w:rsidR="00063C2E" w:rsidRDefault="00471B75" w:rsidP="00063C2E">
      <w:pPr>
        <w:spacing w:after="0" w:line="240" w:lineRule="auto"/>
        <w:jc w:val="right"/>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6432" behindDoc="1" locked="0" layoutInCell="1" allowOverlap="1" wp14:anchorId="62AE5A68" wp14:editId="55CF3B78">
            <wp:simplePos x="0" y="0"/>
            <wp:positionH relativeFrom="column">
              <wp:posOffset>3968115</wp:posOffset>
            </wp:positionH>
            <wp:positionV relativeFrom="paragraph">
              <wp:posOffset>178435</wp:posOffset>
            </wp:positionV>
            <wp:extent cx="1993265" cy="2657475"/>
            <wp:effectExtent l="0" t="0" r="6985" b="9525"/>
            <wp:wrapThrough wrapText="bothSides">
              <wp:wrapPolygon edited="0">
                <wp:start x="0" y="0"/>
                <wp:lineTo x="0" y="21523"/>
                <wp:lineTo x="21469" y="21523"/>
                <wp:lineTo x="21469" y="0"/>
                <wp:lineTo x="0" y="0"/>
              </wp:wrapPolygon>
            </wp:wrapThrough>
            <wp:docPr id="9" name="Рисунок 9" descr="C:\Users\Танюша\Desktop\Брахерт литра\IMG_7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нюша\Desktop\Брахерт литра\IMG_75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326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65408" behindDoc="1" locked="0" layoutInCell="1" allowOverlap="1" wp14:anchorId="2D2DD0CE" wp14:editId="51B04CDF">
            <wp:simplePos x="0" y="0"/>
            <wp:positionH relativeFrom="column">
              <wp:posOffset>1872615</wp:posOffset>
            </wp:positionH>
            <wp:positionV relativeFrom="paragraph">
              <wp:posOffset>179070</wp:posOffset>
            </wp:positionV>
            <wp:extent cx="1993900" cy="2657475"/>
            <wp:effectExtent l="0" t="0" r="6350" b="9525"/>
            <wp:wrapThrough wrapText="bothSides">
              <wp:wrapPolygon edited="0">
                <wp:start x="0" y="0"/>
                <wp:lineTo x="0" y="21523"/>
                <wp:lineTo x="21462" y="21523"/>
                <wp:lineTo x="21462" y="0"/>
                <wp:lineTo x="0" y="0"/>
              </wp:wrapPolygon>
            </wp:wrapThrough>
            <wp:docPr id="8" name="Рисунок 8" descr="C:\Users\Танюша\Desktop\Брахерт литра\IMG_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юша\Desktop\Брахерт литра\IMG_75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39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C2E">
        <w:rPr>
          <w:rFonts w:ascii="Times New Roman" w:hAnsi="Times New Roman" w:cs="Times New Roman"/>
          <w:noProof/>
          <w:sz w:val="28"/>
          <w:lang w:eastAsia="ru-RU"/>
        </w:rPr>
        <w:drawing>
          <wp:anchor distT="0" distB="0" distL="114300" distR="114300" simplePos="0" relativeHeight="251664384" behindDoc="1" locked="0" layoutInCell="1" allowOverlap="1" wp14:anchorId="7381DF46" wp14:editId="585F7F95">
            <wp:simplePos x="0" y="0"/>
            <wp:positionH relativeFrom="column">
              <wp:posOffset>-222885</wp:posOffset>
            </wp:positionH>
            <wp:positionV relativeFrom="paragraph">
              <wp:posOffset>179070</wp:posOffset>
            </wp:positionV>
            <wp:extent cx="2000250" cy="2667000"/>
            <wp:effectExtent l="0" t="0" r="0" b="0"/>
            <wp:wrapThrough wrapText="bothSides">
              <wp:wrapPolygon edited="0">
                <wp:start x="0" y="0"/>
                <wp:lineTo x="0" y="21446"/>
                <wp:lineTo x="21394" y="21446"/>
                <wp:lineTo x="21394" y="0"/>
                <wp:lineTo x="0" y="0"/>
              </wp:wrapPolygon>
            </wp:wrapThrough>
            <wp:docPr id="7" name="Рисунок 7" descr="C:\Users\Танюша\Desktop\Брахерт литра\IMG_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нюша\Desktop\Брахерт литра\IMG_758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B75" w:rsidRDefault="00471B75" w:rsidP="00471B75">
      <w:pPr>
        <w:spacing w:after="0" w:line="240" w:lineRule="auto"/>
        <w:rPr>
          <w:rFonts w:ascii="Times New Roman" w:hAnsi="Times New Roman" w:cs="Times New Roman"/>
          <w:sz w:val="28"/>
        </w:rPr>
      </w:pPr>
      <w:proofErr w:type="gramStart"/>
      <w:r>
        <w:rPr>
          <w:rFonts w:ascii="Times New Roman" w:hAnsi="Times New Roman" w:cs="Times New Roman"/>
          <w:sz w:val="28"/>
        </w:rPr>
        <w:t>Кованые двери Правительства   Калининградской обл.</w:t>
      </w:r>
      <w:proofErr w:type="gramEnd"/>
    </w:p>
    <w:p w:rsidR="00471B75" w:rsidRDefault="00471B75" w:rsidP="00471B75">
      <w:pPr>
        <w:spacing w:after="0" w:line="240" w:lineRule="auto"/>
        <w:rPr>
          <w:rFonts w:ascii="Times New Roman" w:hAnsi="Times New Roman" w:cs="Times New Roman"/>
          <w:sz w:val="28"/>
        </w:rPr>
      </w:pPr>
    </w:p>
    <w:p w:rsidR="00471B75" w:rsidRDefault="00A62685" w:rsidP="00471B75">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7456" behindDoc="1" locked="0" layoutInCell="1" allowOverlap="1" wp14:anchorId="50780133" wp14:editId="26D2F465">
            <wp:simplePos x="0" y="0"/>
            <wp:positionH relativeFrom="column">
              <wp:posOffset>-223520</wp:posOffset>
            </wp:positionH>
            <wp:positionV relativeFrom="paragraph">
              <wp:posOffset>74295</wp:posOffset>
            </wp:positionV>
            <wp:extent cx="3033395" cy="2276475"/>
            <wp:effectExtent l="0" t="0" r="0" b="9525"/>
            <wp:wrapThrough wrapText="bothSides">
              <wp:wrapPolygon edited="0">
                <wp:start x="0" y="0"/>
                <wp:lineTo x="0" y="21510"/>
                <wp:lineTo x="21433" y="21510"/>
                <wp:lineTo x="21433" y="0"/>
                <wp:lineTo x="0" y="0"/>
              </wp:wrapPolygon>
            </wp:wrapThrough>
            <wp:docPr id="10" name="Рисунок 10" descr="C:\Users\Танюша\Desktop\Брахерт литра\IMG_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юша\Desktop\Брахерт литра\IMG_78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339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68480" behindDoc="1" locked="0" layoutInCell="1" allowOverlap="1" wp14:anchorId="1215B615" wp14:editId="65F70497">
            <wp:simplePos x="0" y="0"/>
            <wp:positionH relativeFrom="column">
              <wp:posOffset>2825115</wp:posOffset>
            </wp:positionH>
            <wp:positionV relativeFrom="paragraph">
              <wp:posOffset>74295</wp:posOffset>
            </wp:positionV>
            <wp:extent cx="3028950" cy="2272030"/>
            <wp:effectExtent l="0" t="0" r="0" b="0"/>
            <wp:wrapThrough wrapText="bothSides">
              <wp:wrapPolygon edited="0">
                <wp:start x="0" y="0"/>
                <wp:lineTo x="0" y="21371"/>
                <wp:lineTo x="21464" y="21371"/>
                <wp:lineTo x="21464" y="0"/>
                <wp:lineTo x="0" y="0"/>
              </wp:wrapPolygon>
            </wp:wrapThrough>
            <wp:docPr id="11" name="Рисунок 11" descr="C:\Users\Танюша\Desktop\Брахерт литра\IMG_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нюша\Desktop\Брахерт литра\IMG_78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95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B75" w:rsidRDefault="00471B75" w:rsidP="00471B75">
      <w:pPr>
        <w:rPr>
          <w:rFonts w:ascii="Times New Roman" w:hAnsi="Times New Roman" w:cs="Times New Roman"/>
          <w:sz w:val="28"/>
        </w:rPr>
      </w:pPr>
    </w:p>
    <w:p w:rsidR="00471B75" w:rsidRDefault="00471B75" w:rsidP="00471B75">
      <w:pPr>
        <w:rPr>
          <w:rFonts w:ascii="Times New Roman" w:hAnsi="Times New Roman" w:cs="Times New Roman"/>
          <w:sz w:val="28"/>
        </w:rPr>
      </w:pPr>
    </w:p>
    <w:p w:rsidR="00A62685" w:rsidRDefault="00A62685" w:rsidP="00471B75">
      <w:pPr>
        <w:rPr>
          <w:rFonts w:ascii="Times New Roman" w:hAnsi="Times New Roman" w:cs="Times New Roman"/>
          <w:sz w:val="28"/>
        </w:rPr>
      </w:pPr>
    </w:p>
    <w:p w:rsidR="00A62685" w:rsidRDefault="00A62685" w:rsidP="00A62685">
      <w:pPr>
        <w:rPr>
          <w:rFonts w:ascii="Times New Roman" w:hAnsi="Times New Roman" w:cs="Times New Roman"/>
          <w:sz w:val="28"/>
        </w:rPr>
      </w:pPr>
    </w:p>
    <w:p w:rsidR="00471B75" w:rsidRDefault="00471B75" w:rsidP="00A62685">
      <w:pPr>
        <w:rPr>
          <w:rFonts w:ascii="Times New Roman" w:hAnsi="Times New Roman" w:cs="Times New Roman"/>
          <w:sz w:val="28"/>
        </w:rPr>
      </w:pPr>
    </w:p>
    <w:p w:rsidR="00A62685" w:rsidRDefault="00A62685" w:rsidP="00A62685">
      <w:pPr>
        <w:rPr>
          <w:rFonts w:ascii="Times New Roman" w:hAnsi="Times New Roman" w:cs="Times New Roman"/>
          <w:sz w:val="28"/>
        </w:rPr>
      </w:pPr>
    </w:p>
    <w:p w:rsidR="00A62685" w:rsidRDefault="00F368DF" w:rsidP="00A62685">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9744" behindDoc="1" locked="0" layoutInCell="1" allowOverlap="1" wp14:anchorId="6EC551EC" wp14:editId="22E4CE03">
            <wp:simplePos x="0" y="0"/>
            <wp:positionH relativeFrom="column">
              <wp:posOffset>-160655</wp:posOffset>
            </wp:positionH>
            <wp:positionV relativeFrom="paragraph">
              <wp:posOffset>317500</wp:posOffset>
            </wp:positionV>
            <wp:extent cx="6120765" cy="2210435"/>
            <wp:effectExtent l="0" t="0" r="0" b="0"/>
            <wp:wrapThrough wrapText="bothSides">
              <wp:wrapPolygon edited="0">
                <wp:start x="0" y="0"/>
                <wp:lineTo x="0" y="21408"/>
                <wp:lineTo x="21513" y="21408"/>
                <wp:lineTo x="21513" y="0"/>
                <wp:lineTo x="0" y="0"/>
              </wp:wrapPolygon>
            </wp:wrapThrough>
            <wp:docPr id="23" name="Рисунок 23" descr="C:\Users\Танюша\Desktop\Брахерт приложение\Приложение\bar_b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нюша\Desktop\Брахерт приложение\Приложение\bar_brac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685">
        <w:rPr>
          <w:rFonts w:ascii="Times New Roman" w:hAnsi="Times New Roman" w:cs="Times New Roman"/>
          <w:sz w:val="28"/>
        </w:rPr>
        <w:t>Рельеф на здании главпочтампа. (Работа почты Кёнигсберга).</w:t>
      </w:r>
    </w:p>
    <w:p w:rsidR="008764CF" w:rsidRDefault="00362E48" w:rsidP="00A62685">
      <w:pPr>
        <w:rPr>
          <w:rFonts w:ascii="Times New Roman" w:hAnsi="Times New Roman" w:cs="Times New Roman"/>
          <w:sz w:val="28"/>
        </w:rPr>
      </w:pPr>
      <w:r>
        <w:rPr>
          <w:rFonts w:ascii="Times New Roman" w:hAnsi="Times New Roman" w:cs="Times New Roman"/>
          <w:sz w:val="28"/>
        </w:rPr>
        <w:t xml:space="preserve">Барельеф </w:t>
      </w:r>
      <w:r w:rsidR="008764CF">
        <w:rPr>
          <w:rFonts w:ascii="Times New Roman" w:hAnsi="Times New Roman" w:cs="Times New Roman"/>
          <w:sz w:val="28"/>
        </w:rPr>
        <w:t xml:space="preserve"> «Ткачи» на здании вагонзавода.</w:t>
      </w:r>
    </w:p>
    <w:p w:rsidR="00644B04" w:rsidRDefault="00362E48" w:rsidP="00644B04">
      <w:pPr>
        <w:jc w:val="right"/>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9504" behindDoc="1" locked="0" layoutInCell="1" allowOverlap="1" wp14:anchorId="3F7D685D" wp14:editId="491993DF">
            <wp:simplePos x="0" y="0"/>
            <wp:positionH relativeFrom="column">
              <wp:posOffset>-365760</wp:posOffset>
            </wp:positionH>
            <wp:positionV relativeFrom="paragraph">
              <wp:posOffset>326390</wp:posOffset>
            </wp:positionV>
            <wp:extent cx="2743200" cy="2058035"/>
            <wp:effectExtent l="0" t="0" r="0" b="0"/>
            <wp:wrapThrough wrapText="bothSides">
              <wp:wrapPolygon edited="0">
                <wp:start x="0" y="0"/>
                <wp:lineTo x="0" y="21393"/>
                <wp:lineTo x="21450" y="21393"/>
                <wp:lineTo x="21450" y="0"/>
                <wp:lineTo x="0" y="0"/>
              </wp:wrapPolygon>
            </wp:wrapThrough>
            <wp:docPr id="13" name="Рисунок 13" descr="I:\Школа\музей 2022-2023г\Исследовательские работы\Герман Брахерт\Герман Брахерт3\IMG_7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Школа\музей 2022-2023г\Исследовательские работы\Герман Брахерт\Герман Брахерт3\IMG_718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70528" behindDoc="1" locked="0" layoutInCell="1" allowOverlap="1" wp14:anchorId="30CA3487" wp14:editId="584DE600">
            <wp:simplePos x="0" y="0"/>
            <wp:positionH relativeFrom="column">
              <wp:posOffset>2444115</wp:posOffset>
            </wp:positionH>
            <wp:positionV relativeFrom="paragraph">
              <wp:posOffset>325755</wp:posOffset>
            </wp:positionV>
            <wp:extent cx="2809875" cy="2108200"/>
            <wp:effectExtent l="0" t="0" r="9525" b="6350"/>
            <wp:wrapThrough wrapText="bothSides">
              <wp:wrapPolygon edited="0">
                <wp:start x="0" y="0"/>
                <wp:lineTo x="0" y="21470"/>
                <wp:lineTo x="21527" y="21470"/>
                <wp:lineTo x="21527" y="0"/>
                <wp:lineTo x="0" y="0"/>
              </wp:wrapPolygon>
            </wp:wrapThrough>
            <wp:docPr id="14" name="Рисунок 14" descr="I:\Школа\музей 2022-2023г\Исследовательские работы\Герман Брахерт\Герман Брахерт3\IMG_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Школа\музей 2022-2023г\Исследовательские работы\Герман Брахерт\Герман Брахерт3\IMG_718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987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462">
        <w:rPr>
          <w:rFonts w:ascii="Times New Roman" w:hAnsi="Times New Roman" w:cs="Times New Roman"/>
          <w:sz w:val="28"/>
        </w:rPr>
        <w:t>Приложение 4</w:t>
      </w:r>
    </w:p>
    <w:p w:rsidR="00362E48" w:rsidRDefault="00362E48" w:rsidP="00644B04">
      <w:pPr>
        <w:jc w:val="right"/>
        <w:rPr>
          <w:rFonts w:ascii="Times New Roman" w:hAnsi="Times New Roman" w:cs="Times New Roman"/>
          <w:sz w:val="28"/>
        </w:rPr>
      </w:pPr>
    </w:p>
    <w:p w:rsidR="00362E48" w:rsidRPr="00362E48" w:rsidRDefault="00362E48" w:rsidP="00362E48">
      <w:pPr>
        <w:rPr>
          <w:rFonts w:ascii="Times New Roman" w:hAnsi="Times New Roman" w:cs="Times New Roman"/>
          <w:sz w:val="28"/>
        </w:rPr>
      </w:pPr>
    </w:p>
    <w:p w:rsidR="00362E48" w:rsidRDefault="00362E48" w:rsidP="00362E48">
      <w:pPr>
        <w:rPr>
          <w:rFonts w:ascii="Times New Roman" w:hAnsi="Times New Roman" w:cs="Times New Roman"/>
          <w:sz w:val="28"/>
        </w:rPr>
      </w:pPr>
    </w:p>
    <w:p w:rsidR="00362E48" w:rsidRDefault="00362E48" w:rsidP="00362E48">
      <w:pPr>
        <w:rPr>
          <w:rFonts w:ascii="Times New Roman" w:hAnsi="Times New Roman" w:cs="Times New Roman"/>
          <w:sz w:val="28"/>
        </w:rPr>
      </w:pPr>
    </w:p>
    <w:p w:rsidR="00644B04" w:rsidRDefault="00644B04" w:rsidP="00362E48">
      <w:pPr>
        <w:jc w:val="center"/>
        <w:rPr>
          <w:rFonts w:ascii="Times New Roman" w:hAnsi="Times New Roman" w:cs="Times New Roman"/>
          <w:sz w:val="28"/>
        </w:rPr>
      </w:pPr>
    </w:p>
    <w:p w:rsidR="00362E48" w:rsidRDefault="00362E48" w:rsidP="00362E48">
      <w:pPr>
        <w:jc w:val="center"/>
        <w:rPr>
          <w:rFonts w:ascii="Times New Roman" w:hAnsi="Times New Roman" w:cs="Times New Roman"/>
          <w:sz w:val="28"/>
        </w:rPr>
      </w:pPr>
    </w:p>
    <w:p w:rsidR="00362E48" w:rsidRDefault="006C7462" w:rsidP="00362E48">
      <w:pPr>
        <w:tabs>
          <w:tab w:val="left" w:pos="735"/>
        </w:tabs>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5648" behindDoc="1" locked="0" layoutInCell="1" allowOverlap="1" wp14:anchorId="61E1CFFC" wp14:editId="2EF4D389">
            <wp:simplePos x="0" y="0"/>
            <wp:positionH relativeFrom="column">
              <wp:posOffset>-3810</wp:posOffset>
            </wp:positionH>
            <wp:positionV relativeFrom="paragraph">
              <wp:posOffset>601345</wp:posOffset>
            </wp:positionV>
            <wp:extent cx="4841875" cy="3048000"/>
            <wp:effectExtent l="0" t="0" r="0" b="0"/>
            <wp:wrapThrough wrapText="bothSides">
              <wp:wrapPolygon edited="0">
                <wp:start x="0" y="0"/>
                <wp:lineTo x="0" y="21465"/>
                <wp:lineTo x="21501" y="21465"/>
                <wp:lineTo x="21501" y="0"/>
                <wp:lineTo x="0" y="0"/>
              </wp:wrapPolygon>
            </wp:wrapThrough>
            <wp:docPr id="19" name="Рисунок 19" descr="C:\Users\Танюша\Desktop\Брахерт приложение\Приложение\81282115feca28e36b52684415e8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нюша\Desktop\Брахерт приложение\Приложение\81282115feca28e36b52684415e8375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187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E48">
        <w:rPr>
          <w:rFonts w:ascii="Times New Roman" w:hAnsi="Times New Roman" w:cs="Times New Roman"/>
          <w:sz w:val="28"/>
        </w:rPr>
        <w:t>Барельеф Катушечной фабрики, а затем здания вагонзавода. Находится в Доме – музее Германа Брахерта.</w:t>
      </w:r>
    </w:p>
    <w:p w:rsidR="00906832" w:rsidRDefault="00906832" w:rsidP="00362E48">
      <w:pPr>
        <w:tabs>
          <w:tab w:val="left" w:pos="735"/>
        </w:tabs>
        <w:rPr>
          <w:rFonts w:ascii="Times New Roman" w:hAnsi="Times New Roman" w:cs="Times New Roman"/>
          <w:sz w:val="28"/>
        </w:rPr>
      </w:pPr>
    </w:p>
    <w:p w:rsidR="00362E48" w:rsidRDefault="00362E48" w:rsidP="00362E48">
      <w:pPr>
        <w:tabs>
          <w:tab w:val="left" w:pos="735"/>
        </w:tabs>
        <w:rPr>
          <w:rFonts w:ascii="Times New Roman" w:hAnsi="Times New Roman" w:cs="Times New Roman"/>
          <w:sz w:val="28"/>
        </w:rPr>
      </w:pPr>
    </w:p>
    <w:p w:rsidR="006C7462" w:rsidRDefault="006C7462" w:rsidP="00362E48">
      <w:pPr>
        <w:tabs>
          <w:tab w:val="left" w:pos="735"/>
        </w:tabs>
        <w:rPr>
          <w:rFonts w:ascii="Times New Roman" w:hAnsi="Times New Roman" w:cs="Times New Roman"/>
          <w:sz w:val="28"/>
        </w:rPr>
      </w:pPr>
    </w:p>
    <w:p w:rsidR="006C7462" w:rsidRDefault="006C7462" w:rsidP="00362E48">
      <w:pPr>
        <w:tabs>
          <w:tab w:val="left" w:pos="735"/>
        </w:tabs>
        <w:rPr>
          <w:rFonts w:ascii="Times New Roman" w:hAnsi="Times New Roman" w:cs="Times New Roman"/>
          <w:sz w:val="28"/>
        </w:rPr>
      </w:pPr>
    </w:p>
    <w:p w:rsidR="006C7462" w:rsidRDefault="006C7462" w:rsidP="00362E48">
      <w:pPr>
        <w:tabs>
          <w:tab w:val="left" w:pos="735"/>
        </w:tabs>
        <w:rPr>
          <w:rFonts w:ascii="Times New Roman" w:hAnsi="Times New Roman" w:cs="Times New Roman"/>
          <w:sz w:val="28"/>
        </w:rPr>
      </w:pPr>
    </w:p>
    <w:p w:rsidR="006C7462" w:rsidRDefault="006C7462" w:rsidP="00362E48">
      <w:pPr>
        <w:tabs>
          <w:tab w:val="left" w:pos="735"/>
        </w:tabs>
        <w:rPr>
          <w:rFonts w:ascii="Times New Roman" w:hAnsi="Times New Roman" w:cs="Times New Roman"/>
          <w:sz w:val="28"/>
        </w:rPr>
      </w:pPr>
    </w:p>
    <w:p w:rsidR="006C7462" w:rsidRDefault="006C7462" w:rsidP="00362E48">
      <w:pPr>
        <w:tabs>
          <w:tab w:val="left" w:pos="735"/>
        </w:tabs>
        <w:rPr>
          <w:rFonts w:ascii="Times New Roman" w:hAnsi="Times New Roman" w:cs="Times New Roman"/>
          <w:sz w:val="28"/>
        </w:rPr>
      </w:pPr>
    </w:p>
    <w:p w:rsidR="006C7462" w:rsidRDefault="006C7462" w:rsidP="00362E48">
      <w:pPr>
        <w:tabs>
          <w:tab w:val="left" w:pos="735"/>
        </w:tabs>
        <w:rPr>
          <w:rFonts w:ascii="Times New Roman" w:hAnsi="Times New Roman" w:cs="Times New Roman"/>
          <w:sz w:val="28"/>
        </w:rPr>
      </w:pPr>
    </w:p>
    <w:p w:rsidR="006C7462" w:rsidRDefault="006C7462" w:rsidP="00362E48">
      <w:pPr>
        <w:tabs>
          <w:tab w:val="left" w:pos="735"/>
        </w:tabs>
        <w:rPr>
          <w:rFonts w:ascii="Times New Roman" w:hAnsi="Times New Roman" w:cs="Times New Roman"/>
          <w:sz w:val="28"/>
        </w:rPr>
      </w:pPr>
    </w:p>
    <w:p w:rsidR="006C7462" w:rsidRDefault="00A732CE" w:rsidP="00362E48">
      <w:pPr>
        <w:tabs>
          <w:tab w:val="left" w:pos="735"/>
        </w:tabs>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7696" behindDoc="1" locked="0" layoutInCell="1" allowOverlap="1" wp14:anchorId="10725212" wp14:editId="0CC34586">
            <wp:simplePos x="0" y="0"/>
            <wp:positionH relativeFrom="column">
              <wp:posOffset>824865</wp:posOffset>
            </wp:positionH>
            <wp:positionV relativeFrom="paragraph">
              <wp:posOffset>240665</wp:posOffset>
            </wp:positionV>
            <wp:extent cx="2883535" cy="2190750"/>
            <wp:effectExtent l="0" t="0" r="0" b="0"/>
            <wp:wrapThrough wrapText="bothSides">
              <wp:wrapPolygon edited="0">
                <wp:start x="0" y="0"/>
                <wp:lineTo x="0" y="21412"/>
                <wp:lineTo x="21405" y="21412"/>
                <wp:lineTo x="21405" y="0"/>
                <wp:lineTo x="0" y="0"/>
              </wp:wrapPolygon>
            </wp:wrapThrough>
            <wp:docPr id="21" name="Рисунок 21" descr="C:\Users\Танюша\Desktop\Imag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нюша\Desktop\Image 1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353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462">
        <w:rPr>
          <w:rFonts w:ascii="Times New Roman" w:hAnsi="Times New Roman" w:cs="Times New Roman"/>
          <w:sz w:val="28"/>
        </w:rPr>
        <w:t>Памятник павшим воина</w:t>
      </w:r>
      <w:r>
        <w:rPr>
          <w:rFonts w:ascii="Times New Roman" w:hAnsi="Times New Roman" w:cs="Times New Roman"/>
          <w:sz w:val="28"/>
        </w:rPr>
        <w:t>м во время Первой мировой войны в Рагните.</w:t>
      </w:r>
    </w:p>
    <w:p w:rsidR="00A732CE" w:rsidRDefault="00A732CE" w:rsidP="00362E48">
      <w:pPr>
        <w:tabs>
          <w:tab w:val="left" w:pos="735"/>
        </w:tabs>
        <w:rPr>
          <w:rFonts w:ascii="Times New Roman" w:hAnsi="Times New Roman" w:cs="Times New Roman"/>
          <w:sz w:val="28"/>
        </w:rPr>
      </w:pPr>
    </w:p>
    <w:p w:rsidR="00A732CE" w:rsidRPr="00A732CE" w:rsidRDefault="00A732CE" w:rsidP="00A732CE">
      <w:pPr>
        <w:rPr>
          <w:rFonts w:ascii="Times New Roman" w:hAnsi="Times New Roman" w:cs="Times New Roman"/>
          <w:sz w:val="28"/>
        </w:rPr>
      </w:pPr>
    </w:p>
    <w:p w:rsidR="00A732CE" w:rsidRPr="00A732CE" w:rsidRDefault="00A732CE" w:rsidP="00A732CE">
      <w:pPr>
        <w:rPr>
          <w:rFonts w:ascii="Times New Roman" w:hAnsi="Times New Roman" w:cs="Times New Roman"/>
          <w:sz w:val="28"/>
        </w:rPr>
      </w:pPr>
    </w:p>
    <w:p w:rsidR="00A732CE" w:rsidRDefault="00A732CE" w:rsidP="00A732CE">
      <w:pPr>
        <w:rPr>
          <w:rFonts w:ascii="Times New Roman" w:hAnsi="Times New Roman" w:cs="Times New Roman"/>
          <w:sz w:val="28"/>
        </w:rPr>
      </w:pPr>
    </w:p>
    <w:p w:rsidR="006C7462" w:rsidRDefault="006C7462" w:rsidP="00A732CE">
      <w:pPr>
        <w:rPr>
          <w:rFonts w:ascii="Times New Roman" w:hAnsi="Times New Roman" w:cs="Times New Roman"/>
          <w:sz w:val="28"/>
        </w:rPr>
      </w:pPr>
    </w:p>
    <w:p w:rsidR="00A732CE" w:rsidRDefault="00A732CE" w:rsidP="00A732CE">
      <w:pPr>
        <w:rPr>
          <w:rFonts w:ascii="Times New Roman" w:hAnsi="Times New Roman" w:cs="Times New Roman"/>
          <w:sz w:val="28"/>
        </w:rPr>
      </w:pPr>
    </w:p>
    <w:p w:rsidR="00A732CE" w:rsidRDefault="00A732CE" w:rsidP="00A732CE">
      <w:pPr>
        <w:rPr>
          <w:rFonts w:ascii="Times New Roman" w:hAnsi="Times New Roman" w:cs="Times New Roman"/>
          <w:sz w:val="28"/>
        </w:rPr>
      </w:pPr>
      <w:r>
        <w:rPr>
          <w:rFonts w:ascii="Times New Roman" w:hAnsi="Times New Roman" w:cs="Times New Roman"/>
          <w:sz w:val="28"/>
        </w:rPr>
        <w:t xml:space="preserve">                       Тот же памятник в Немане.</w:t>
      </w:r>
    </w:p>
    <w:p w:rsidR="00EB2B4D" w:rsidRDefault="00F368DF" w:rsidP="00EB2B4D">
      <w:pPr>
        <w:jc w:val="right"/>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78720" behindDoc="1" locked="0" layoutInCell="1" allowOverlap="1" wp14:anchorId="2F99C700" wp14:editId="39741D59">
            <wp:simplePos x="0" y="0"/>
            <wp:positionH relativeFrom="column">
              <wp:posOffset>2689860</wp:posOffset>
            </wp:positionH>
            <wp:positionV relativeFrom="paragraph">
              <wp:posOffset>269240</wp:posOffset>
            </wp:positionV>
            <wp:extent cx="2924175" cy="1847850"/>
            <wp:effectExtent l="0" t="0" r="9525" b="0"/>
            <wp:wrapThrough wrapText="bothSides">
              <wp:wrapPolygon edited="0">
                <wp:start x="0" y="0"/>
                <wp:lineTo x="0" y="21377"/>
                <wp:lineTo x="21530" y="21377"/>
                <wp:lineTo x="21530" y="0"/>
                <wp:lineTo x="0" y="0"/>
              </wp:wrapPolygon>
            </wp:wrapThrough>
            <wp:docPr id="22" name="Рисунок 22" descr="C:\Users\Танюша\Desktop\Брахерт приложение\Приложение\6c6bb6f0d9a16028134728d87a521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нюша\Desktop\Брахерт приложение\Приложение\6c6bb6f0d9a16028134728d87a521a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41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80768" behindDoc="1" locked="0" layoutInCell="1" allowOverlap="1" wp14:anchorId="44715D87" wp14:editId="4C1DD5A4">
            <wp:simplePos x="0" y="0"/>
            <wp:positionH relativeFrom="column">
              <wp:posOffset>-60960</wp:posOffset>
            </wp:positionH>
            <wp:positionV relativeFrom="paragraph">
              <wp:posOffset>269240</wp:posOffset>
            </wp:positionV>
            <wp:extent cx="2752725" cy="1835150"/>
            <wp:effectExtent l="0" t="0" r="9525" b="0"/>
            <wp:wrapThrough wrapText="bothSides">
              <wp:wrapPolygon edited="0">
                <wp:start x="0" y="0"/>
                <wp:lineTo x="0" y="21301"/>
                <wp:lineTo x="21525" y="21301"/>
                <wp:lineTo x="21525" y="0"/>
                <wp:lineTo x="0" y="0"/>
              </wp:wrapPolygon>
            </wp:wrapThrough>
            <wp:docPr id="24" name="Рисунок 24" descr="C:\Users\Танюша\Desktop\Брахерт приложение\Приложение\bf50597bb1608cfdfcd4de8548ce3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нюша\Desktop\Брахерт приложение\Приложение\bf50597bb1608cfdfcd4de8548ce3df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B4D">
        <w:rPr>
          <w:rFonts w:ascii="Times New Roman" w:hAnsi="Times New Roman" w:cs="Times New Roman"/>
          <w:sz w:val="28"/>
        </w:rPr>
        <w:t>Приложение 5</w:t>
      </w:r>
    </w:p>
    <w:p w:rsidR="00EB2B4D" w:rsidRDefault="00EB2B4D" w:rsidP="00EB2B4D">
      <w:pPr>
        <w:jc w:val="right"/>
        <w:rPr>
          <w:rFonts w:ascii="Times New Roman" w:hAnsi="Times New Roman" w:cs="Times New Roman"/>
          <w:sz w:val="28"/>
        </w:rPr>
      </w:pPr>
    </w:p>
    <w:p w:rsidR="00F368DF" w:rsidRDefault="00F368DF" w:rsidP="00A732CE">
      <w:pPr>
        <w:rPr>
          <w:rFonts w:ascii="Times New Roman" w:hAnsi="Times New Roman" w:cs="Times New Roman"/>
          <w:sz w:val="28"/>
        </w:rPr>
      </w:pPr>
    </w:p>
    <w:p w:rsidR="00A732CE" w:rsidRDefault="00A732CE" w:rsidP="00F368DF">
      <w:pPr>
        <w:rPr>
          <w:rFonts w:ascii="Times New Roman" w:hAnsi="Times New Roman" w:cs="Times New Roman"/>
          <w:sz w:val="28"/>
        </w:rPr>
      </w:pPr>
    </w:p>
    <w:p w:rsidR="00F368DF" w:rsidRDefault="00F368DF" w:rsidP="00F368DF">
      <w:pPr>
        <w:rPr>
          <w:rFonts w:ascii="Times New Roman" w:hAnsi="Times New Roman" w:cs="Times New Roman"/>
          <w:sz w:val="28"/>
        </w:rPr>
      </w:pPr>
    </w:p>
    <w:p w:rsidR="00F368DF" w:rsidRDefault="00F368DF" w:rsidP="00F368DF">
      <w:pPr>
        <w:rPr>
          <w:rFonts w:ascii="Times New Roman" w:hAnsi="Times New Roman" w:cs="Times New Roman"/>
          <w:sz w:val="28"/>
        </w:rPr>
      </w:pPr>
    </w:p>
    <w:p w:rsidR="00F368DF" w:rsidRDefault="005766FC" w:rsidP="00F368DF">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1792" behindDoc="1" locked="0" layoutInCell="1" allowOverlap="1" wp14:anchorId="096B2859" wp14:editId="6EF7A716">
            <wp:simplePos x="0" y="0"/>
            <wp:positionH relativeFrom="column">
              <wp:posOffset>-3810</wp:posOffset>
            </wp:positionH>
            <wp:positionV relativeFrom="paragraph">
              <wp:posOffset>296545</wp:posOffset>
            </wp:positionV>
            <wp:extent cx="4162425" cy="2901950"/>
            <wp:effectExtent l="0" t="0" r="9525" b="0"/>
            <wp:wrapThrough wrapText="bothSides">
              <wp:wrapPolygon edited="0">
                <wp:start x="0" y="0"/>
                <wp:lineTo x="0" y="21411"/>
                <wp:lineTo x="21551" y="21411"/>
                <wp:lineTo x="21551" y="0"/>
                <wp:lineTo x="0" y="0"/>
              </wp:wrapPolygon>
            </wp:wrapThrough>
            <wp:docPr id="25" name="Рисунок 25" descr="C:\Users\Танюша\Desktop\Брахерт приложение\e51f14c85f5faf7da2b2136815dcd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нюша\Desktop\Брахерт приложение\e51f14c85f5faf7da2b2136815dcdfd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62425"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896">
        <w:rPr>
          <w:rFonts w:ascii="Times New Roman" w:hAnsi="Times New Roman" w:cs="Times New Roman"/>
          <w:sz w:val="28"/>
        </w:rPr>
        <w:t>«Гермес» и «Фортуна» украшали здание Торгового дома.</w:t>
      </w:r>
    </w:p>
    <w:p w:rsidR="005766FC" w:rsidRDefault="005766FC" w:rsidP="00F368DF">
      <w:pPr>
        <w:rPr>
          <w:rFonts w:ascii="Times New Roman" w:hAnsi="Times New Roman" w:cs="Times New Roman"/>
          <w:sz w:val="28"/>
        </w:rPr>
      </w:pPr>
    </w:p>
    <w:p w:rsidR="005766FC" w:rsidRDefault="005766FC" w:rsidP="00F368DF">
      <w:pPr>
        <w:rPr>
          <w:rFonts w:ascii="Times New Roman" w:hAnsi="Times New Roman" w:cs="Times New Roman"/>
          <w:sz w:val="28"/>
        </w:rPr>
      </w:pPr>
    </w:p>
    <w:p w:rsidR="005766FC" w:rsidRDefault="005766FC" w:rsidP="00F368DF">
      <w:pPr>
        <w:rPr>
          <w:rFonts w:ascii="Times New Roman" w:hAnsi="Times New Roman" w:cs="Times New Roman"/>
          <w:sz w:val="28"/>
        </w:rPr>
      </w:pPr>
    </w:p>
    <w:p w:rsidR="005766FC" w:rsidRDefault="005766FC" w:rsidP="00F368DF">
      <w:pPr>
        <w:rPr>
          <w:rFonts w:ascii="Times New Roman" w:hAnsi="Times New Roman" w:cs="Times New Roman"/>
          <w:sz w:val="28"/>
        </w:rPr>
      </w:pPr>
    </w:p>
    <w:p w:rsidR="005766FC" w:rsidRDefault="005766FC" w:rsidP="00F368DF">
      <w:pPr>
        <w:rPr>
          <w:rFonts w:ascii="Times New Roman" w:hAnsi="Times New Roman" w:cs="Times New Roman"/>
          <w:sz w:val="28"/>
        </w:rPr>
      </w:pPr>
    </w:p>
    <w:p w:rsidR="005766FC" w:rsidRDefault="005766FC" w:rsidP="00F368DF">
      <w:pPr>
        <w:rPr>
          <w:rFonts w:ascii="Times New Roman" w:hAnsi="Times New Roman" w:cs="Times New Roman"/>
          <w:sz w:val="28"/>
        </w:rPr>
      </w:pPr>
    </w:p>
    <w:p w:rsidR="005766FC" w:rsidRDefault="005766FC" w:rsidP="00F368DF">
      <w:pPr>
        <w:rPr>
          <w:rFonts w:ascii="Times New Roman" w:hAnsi="Times New Roman" w:cs="Times New Roman"/>
          <w:sz w:val="28"/>
        </w:rPr>
      </w:pPr>
    </w:p>
    <w:p w:rsidR="005766FC" w:rsidRDefault="005766FC" w:rsidP="00F368DF">
      <w:pPr>
        <w:rPr>
          <w:rFonts w:ascii="Times New Roman" w:hAnsi="Times New Roman" w:cs="Times New Roman"/>
          <w:sz w:val="28"/>
        </w:rPr>
      </w:pPr>
    </w:p>
    <w:p w:rsidR="005766FC" w:rsidRDefault="005766FC" w:rsidP="00F368DF">
      <w:pPr>
        <w:rPr>
          <w:rFonts w:ascii="Times New Roman" w:hAnsi="Times New Roman" w:cs="Times New Roman"/>
          <w:sz w:val="28"/>
        </w:rPr>
      </w:pPr>
      <w:r>
        <w:rPr>
          <w:rFonts w:ascii="Times New Roman" w:hAnsi="Times New Roman" w:cs="Times New Roman"/>
          <w:sz w:val="28"/>
        </w:rPr>
        <w:t>«Скупость» и «Расточительность» украшали фасад городского банка.</w:t>
      </w:r>
    </w:p>
    <w:p w:rsidR="00DA4CC7" w:rsidRDefault="00DA4CC7" w:rsidP="00F368DF">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848225" cy="2780800"/>
            <wp:effectExtent l="0" t="0" r="0" b="635"/>
            <wp:docPr id="26" name="Рисунок 26" descr="C:\Users\Танюша\Desktop\Брахерт приложение\Приложение\Девау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нюша\Desktop\Брахерт приложение\Приложение\Девау_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5209" cy="2779070"/>
                    </a:xfrm>
                    <a:prstGeom prst="rect">
                      <a:avLst/>
                    </a:prstGeom>
                    <a:noFill/>
                    <a:ln>
                      <a:noFill/>
                    </a:ln>
                  </pic:spPr>
                </pic:pic>
              </a:graphicData>
            </a:graphic>
          </wp:inline>
        </w:drawing>
      </w:r>
    </w:p>
    <w:p w:rsidR="00DA4CC7" w:rsidRDefault="00DA4CC7" w:rsidP="00F368DF">
      <w:pPr>
        <w:rPr>
          <w:rFonts w:ascii="Times New Roman" w:hAnsi="Times New Roman" w:cs="Times New Roman"/>
          <w:sz w:val="28"/>
        </w:rPr>
      </w:pPr>
      <w:r>
        <w:rPr>
          <w:rFonts w:ascii="Times New Roman" w:hAnsi="Times New Roman" w:cs="Times New Roman"/>
          <w:sz w:val="28"/>
        </w:rPr>
        <w:t xml:space="preserve">                         Рельефы аэропорта Девау</w:t>
      </w:r>
    </w:p>
    <w:p w:rsidR="00997770" w:rsidRDefault="00997770" w:rsidP="00F368DF">
      <w:pPr>
        <w:rPr>
          <w:rFonts w:ascii="Times New Roman" w:hAnsi="Times New Roman" w:cs="Times New Roman"/>
          <w:sz w:val="28"/>
        </w:rPr>
      </w:pPr>
    </w:p>
    <w:p w:rsidR="00997770" w:rsidRDefault="00997770" w:rsidP="00997770">
      <w:pPr>
        <w:jc w:val="right"/>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83840" behindDoc="1" locked="0" layoutInCell="1" allowOverlap="1" wp14:anchorId="2C9FF723" wp14:editId="0FD8C4DF">
            <wp:simplePos x="0" y="0"/>
            <wp:positionH relativeFrom="column">
              <wp:posOffset>3281680</wp:posOffset>
            </wp:positionH>
            <wp:positionV relativeFrom="paragraph">
              <wp:posOffset>326390</wp:posOffset>
            </wp:positionV>
            <wp:extent cx="1579245" cy="2209800"/>
            <wp:effectExtent l="0" t="0" r="1905" b="0"/>
            <wp:wrapThrough wrapText="bothSides">
              <wp:wrapPolygon edited="0">
                <wp:start x="0" y="0"/>
                <wp:lineTo x="0" y="21414"/>
                <wp:lineTo x="21366" y="21414"/>
                <wp:lineTo x="21366" y="0"/>
                <wp:lineTo x="0" y="0"/>
              </wp:wrapPolygon>
            </wp:wrapThrough>
            <wp:docPr id="28" name="Рисунок 28" descr="C:\Users\Танюша\Desktop\Брахерт приложение\Приложение\Im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нюша\Desktop\Брахерт приложение\Приложение\Image 1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924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Приложение 6</w:t>
      </w:r>
    </w:p>
    <w:p w:rsidR="00997770" w:rsidRDefault="00997770" w:rsidP="00997770">
      <w:pPr>
        <w:jc w:val="right"/>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2816" behindDoc="1" locked="0" layoutInCell="1" allowOverlap="1" wp14:anchorId="2EACDDCE" wp14:editId="38C5F2D7">
            <wp:simplePos x="0" y="0"/>
            <wp:positionH relativeFrom="column">
              <wp:posOffset>15240</wp:posOffset>
            </wp:positionH>
            <wp:positionV relativeFrom="paragraph">
              <wp:posOffset>12065</wp:posOffset>
            </wp:positionV>
            <wp:extent cx="3000375" cy="2194560"/>
            <wp:effectExtent l="0" t="0" r="9525" b="0"/>
            <wp:wrapThrough wrapText="bothSides">
              <wp:wrapPolygon edited="0">
                <wp:start x="0" y="0"/>
                <wp:lineTo x="0" y="21375"/>
                <wp:lineTo x="21531" y="21375"/>
                <wp:lineTo x="21531" y="0"/>
                <wp:lineTo x="0" y="0"/>
              </wp:wrapPolygon>
            </wp:wrapThrough>
            <wp:docPr id="27" name="Рисунок 27" descr="C:\Users\Танюша\Desktop\Брахерт приложение\Приложение\55393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нюша\Desktop\Брахерт приложение\Приложение\553935_origina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037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770" w:rsidRDefault="00997770" w:rsidP="00997770">
      <w:pPr>
        <w:jc w:val="right"/>
        <w:rPr>
          <w:rFonts w:ascii="Times New Roman" w:hAnsi="Times New Roman" w:cs="Times New Roman"/>
          <w:sz w:val="28"/>
        </w:rPr>
      </w:pPr>
    </w:p>
    <w:p w:rsidR="00997770" w:rsidRDefault="00997770" w:rsidP="00997770">
      <w:pPr>
        <w:jc w:val="right"/>
        <w:rPr>
          <w:rFonts w:ascii="Times New Roman" w:hAnsi="Times New Roman" w:cs="Times New Roman"/>
          <w:sz w:val="28"/>
        </w:rPr>
      </w:pPr>
    </w:p>
    <w:p w:rsidR="00997770" w:rsidRDefault="00997770" w:rsidP="00997770">
      <w:pPr>
        <w:jc w:val="right"/>
        <w:rPr>
          <w:rFonts w:ascii="Times New Roman" w:hAnsi="Times New Roman" w:cs="Times New Roman"/>
          <w:sz w:val="28"/>
        </w:rPr>
      </w:pPr>
    </w:p>
    <w:p w:rsidR="00997770" w:rsidRDefault="00997770" w:rsidP="00997770">
      <w:pPr>
        <w:rPr>
          <w:rFonts w:ascii="Times New Roman" w:hAnsi="Times New Roman" w:cs="Times New Roman"/>
          <w:sz w:val="28"/>
        </w:rPr>
      </w:pPr>
    </w:p>
    <w:p w:rsidR="00997770" w:rsidRDefault="00997770" w:rsidP="00997770">
      <w:pPr>
        <w:rPr>
          <w:rFonts w:ascii="Times New Roman" w:hAnsi="Times New Roman" w:cs="Times New Roman"/>
          <w:sz w:val="28"/>
        </w:rPr>
      </w:pPr>
      <w:r w:rsidRPr="00997770">
        <w:rPr>
          <w:rFonts w:ascii="Times New Roman" w:hAnsi="Times New Roman" w:cs="Times New Roman"/>
          <w:sz w:val="28"/>
        </w:rPr>
        <w:t>«Исследователя» и «Преподавателя»</w:t>
      </w:r>
      <w:r>
        <w:rPr>
          <w:rFonts w:ascii="Times New Roman" w:hAnsi="Times New Roman" w:cs="Times New Roman"/>
          <w:sz w:val="28"/>
        </w:rPr>
        <w:t xml:space="preserve"> на здании университета.</w:t>
      </w:r>
    </w:p>
    <w:p w:rsidR="0040706E" w:rsidRDefault="0040706E" w:rsidP="00997770">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175278" cy="1981200"/>
            <wp:effectExtent l="0" t="0" r="0" b="0"/>
            <wp:docPr id="29" name="Рисунок 29" descr="C:\Users\Танюша\Desktop\Брахерт приложение\Приложение\Южный вокз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Танюша\Desktop\Брахерт приложение\Приложение\Южный вокзал.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0317" cy="1985790"/>
                    </a:xfrm>
                    <a:prstGeom prst="rect">
                      <a:avLst/>
                    </a:prstGeom>
                    <a:noFill/>
                    <a:ln>
                      <a:noFill/>
                    </a:ln>
                  </pic:spPr>
                </pic:pic>
              </a:graphicData>
            </a:graphic>
          </wp:inline>
        </w:drawing>
      </w:r>
      <w:r>
        <w:rPr>
          <w:rFonts w:ascii="Times New Roman" w:hAnsi="Times New Roman" w:cs="Times New Roman"/>
          <w:noProof/>
          <w:sz w:val="28"/>
          <w:lang w:eastAsia="ru-RU"/>
        </w:rPr>
        <w:drawing>
          <wp:inline distT="0" distB="0" distL="0" distR="0">
            <wp:extent cx="2855057" cy="1978713"/>
            <wp:effectExtent l="0" t="0" r="2540" b="2540"/>
            <wp:docPr id="30" name="Рисунок 30" descr="C:\Users\Танюша\Desktop\Брахерт приложение\Приложение\Южный вокза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анюша\Desktop\Брахерт приложение\Приложение\Южный вокзал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1076" cy="1982885"/>
                    </a:xfrm>
                    <a:prstGeom prst="rect">
                      <a:avLst/>
                    </a:prstGeom>
                    <a:noFill/>
                    <a:ln>
                      <a:noFill/>
                    </a:ln>
                  </pic:spPr>
                </pic:pic>
              </a:graphicData>
            </a:graphic>
          </wp:inline>
        </w:drawing>
      </w:r>
    </w:p>
    <w:p w:rsidR="00997770" w:rsidRDefault="0040706E" w:rsidP="00997770">
      <w:pPr>
        <w:rPr>
          <w:rFonts w:ascii="Times New Roman" w:hAnsi="Times New Roman" w:cs="Times New Roman"/>
          <w:sz w:val="28"/>
        </w:rPr>
      </w:pPr>
      <w:r w:rsidRPr="0040706E">
        <w:rPr>
          <w:rFonts w:ascii="Times New Roman" w:hAnsi="Times New Roman" w:cs="Times New Roman"/>
          <w:sz w:val="28"/>
        </w:rPr>
        <w:t>«Бог в</w:t>
      </w:r>
      <w:r>
        <w:rPr>
          <w:rFonts w:ascii="Times New Roman" w:hAnsi="Times New Roman" w:cs="Times New Roman"/>
          <w:sz w:val="28"/>
        </w:rPr>
        <w:t>ремени Хронос усмиряющий коней» на здании Южного вокзала.</w:t>
      </w:r>
    </w:p>
    <w:p w:rsidR="00443375" w:rsidRDefault="00443375" w:rsidP="00997770">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057400" cy="3346704"/>
            <wp:effectExtent l="0" t="0" r="0" b="6350"/>
            <wp:docPr id="31" name="Рисунок 31" descr="C:\Users\Танюша\Desktop\Брахерт приложение\Приложение\2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анюша\Desktop\Брахерт приложение\Приложение\2Image 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0" cy="3346704"/>
                    </a:xfrm>
                    <a:prstGeom prst="rect">
                      <a:avLst/>
                    </a:prstGeom>
                    <a:noFill/>
                    <a:ln>
                      <a:noFill/>
                    </a:ln>
                  </pic:spPr>
                </pic:pic>
              </a:graphicData>
            </a:graphic>
          </wp:inline>
        </w:drawing>
      </w:r>
      <w:r>
        <w:rPr>
          <w:rFonts w:ascii="Times New Roman" w:hAnsi="Times New Roman" w:cs="Times New Roman"/>
          <w:noProof/>
          <w:sz w:val="28"/>
          <w:lang w:eastAsia="ru-RU"/>
        </w:rPr>
        <w:drawing>
          <wp:inline distT="0" distB="0" distL="0" distR="0">
            <wp:extent cx="1922477" cy="3352800"/>
            <wp:effectExtent l="0" t="0" r="1905" b="0"/>
            <wp:docPr id="32" name="Рисунок 32" descr="C:\Users\Танюша\Desktop\Брахерт приложение\Приложение\1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Танюша\Desktop\Брахерт приложение\Приложение\1Image 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2477" cy="3352800"/>
                    </a:xfrm>
                    <a:prstGeom prst="rect">
                      <a:avLst/>
                    </a:prstGeom>
                    <a:noFill/>
                    <a:ln>
                      <a:noFill/>
                    </a:ln>
                  </pic:spPr>
                </pic:pic>
              </a:graphicData>
            </a:graphic>
          </wp:inline>
        </w:drawing>
      </w:r>
    </w:p>
    <w:p w:rsidR="00997770" w:rsidRDefault="00443375" w:rsidP="00997770">
      <w:pPr>
        <w:rPr>
          <w:rFonts w:ascii="Times New Roman" w:hAnsi="Times New Roman" w:cs="Times New Roman"/>
          <w:sz w:val="28"/>
        </w:rPr>
      </w:pPr>
      <w:r>
        <w:rPr>
          <w:rFonts w:ascii="Times New Roman" w:hAnsi="Times New Roman" w:cs="Times New Roman"/>
          <w:sz w:val="28"/>
        </w:rPr>
        <w:t xml:space="preserve">Танцующая девочка.         «Танцующая девочка»  копия в Доме </w:t>
      </w:r>
      <w:r w:rsidR="008142D9">
        <w:rPr>
          <w:rFonts w:ascii="Times New Roman" w:hAnsi="Times New Roman" w:cs="Times New Roman"/>
          <w:sz w:val="28"/>
        </w:rPr>
        <w:t>–</w:t>
      </w:r>
      <w:r>
        <w:rPr>
          <w:rFonts w:ascii="Times New Roman" w:hAnsi="Times New Roman" w:cs="Times New Roman"/>
          <w:sz w:val="28"/>
        </w:rPr>
        <w:t xml:space="preserve"> музее</w:t>
      </w:r>
      <w:r w:rsidR="008142D9">
        <w:rPr>
          <w:rFonts w:ascii="Times New Roman" w:hAnsi="Times New Roman" w:cs="Times New Roman"/>
          <w:sz w:val="28"/>
        </w:rPr>
        <w:t>.</w:t>
      </w:r>
    </w:p>
    <w:p w:rsidR="008142D9" w:rsidRDefault="008142D9" w:rsidP="008142D9">
      <w:pPr>
        <w:jc w:val="right"/>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85888" behindDoc="1" locked="0" layoutInCell="1" allowOverlap="1" wp14:anchorId="0173ADF6" wp14:editId="4DE56F76">
            <wp:simplePos x="0" y="0"/>
            <wp:positionH relativeFrom="column">
              <wp:posOffset>1720215</wp:posOffset>
            </wp:positionH>
            <wp:positionV relativeFrom="paragraph">
              <wp:posOffset>240665</wp:posOffset>
            </wp:positionV>
            <wp:extent cx="1920875" cy="2847975"/>
            <wp:effectExtent l="0" t="0" r="3175" b="9525"/>
            <wp:wrapThrough wrapText="bothSides">
              <wp:wrapPolygon edited="0">
                <wp:start x="0" y="0"/>
                <wp:lineTo x="0" y="21528"/>
                <wp:lineTo x="21421" y="21528"/>
                <wp:lineTo x="21421" y="0"/>
                <wp:lineTo x="0" y="0"/>
              </wp:wrapPolygon>
            </wp:wrapThrough>
            <wp:docPr id="34" name="Рисунок 34" descr="C:\Users\Танюша\Desktop\Брахерт приложение\Приложение\Шагающая девочув у ремесленной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Танюша\Desktop\Брахерт приложение\Приложение\Шагающая девочув у ремесленной школы.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08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84864" behindDoc="1" locked="0" layoutInCell="1" allowOverlap="1" wp14:anchorId="69491727" wp14:editId="340A127A">
            <wp:simplePos x="0" y="0"/>
            <wp:positionH relativeFrom="column">
              <wp:posOffset>-299085</wp:posOffset>
            </wp:positionH>
            <wp:positionV relativeFrom="paragraph">
              <wp:posOffset>202565</wp:posOffset>
            </wp:positionV>
            <wp:extent cx="1930400" cy="2886075"/>
            <wp:effectExtent l="0" t="0" r="0" b="9525"/>
            <wp:wrapThrough wrapText="bothSides">
              <wp:wrapPolygon edited="0">
                <wp:start x="0" y="0"/>
                <wp:lineTo x="0" y="21529"/>
                <wp:lineTo x="21316" y="21529"/>
                <wp:lineTo x="21316" y="0"/>
                <wp:lineTo x="0" y="0"/>
              </wp:wrapPolygon>
            </wp:wrapThrough>
            <wp:docPr id="33" name="Рисунок 33" descr="C:\Users\Танюша\Desktop\Брахерт приложение\Приложение\Шагающая дев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Танюша\Desktop\Брахерт приложение\Приложение\Шагающая девочка.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04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Приложение 7</w:t>
      </w:r>
    </w:p>
    <w:p w:rsidR="008142D9" w:rsidRDefault="008142D9" w:rsidP="008142D9">
      <w:pPr>
        <w:jc w:val="right"/>
        <w:rPr>
          <w:rFonts w:ascii="Times New Roman" w:hAnsi="Times New Roman" w:cs="Times New Roman"/>
          <w:sz w:val="28"/>
        </w:rPr>
      </w:pPr>
    </w:p>
    <w:p w:rsidR="008142D9" w:rsidRPr="008142D9" w:rsidRDefault="008142D9" w:rsidP="008142D9">
      <w:pPr>
        <w:rPr>
          <w:rFonts w:ascii="Times New Roman" w:hAnsi="Times New Roman" w:cs="Times New Roman"/>
          <w:sz w:val="28"/>
        </w:rPr>
      </w:pPr>
    </w:p>
    <w:p w:rsidR="008142D9" w:rsidRPr="008142D9" w:rsidRDefault="008142D9" w:rsidP="008142D9">
      <w:pPr>
        <w:rPr>
          <w:rFonts w:ascii="Times New Roman" w:hAnsi="Times New Roman" w:cs="Times New Roman"/>
          <w:sz w:val="28"/>
        </w:rPr>
      </w:pPr>
    </w:p>
    <w:p w:rsidR="008142D9" w:rsidRPr="008142D9" w:rsidRDefault="008142D9" w:rsidP="008142D9">
      <w:pPr>
        <w:rPr>
          <w:rFonts w:ascii="Times New Roman" w:hAnsi="Times New Roman" w:cs="Times New Roman"/>
          <w:sz w:val="28"/>
        </w:rPr>
      </w:pPr>
    </w:p>
    <w:p w:rsidR="008142D9" w:rsidRPr="008142D9" w:rsidRDefault="008142D9" w:rsidP="008142D9">
      <w:pPr>
        <w:rPr>
          <w:rFonts w:ascii="Times New Roman" w:hAnsi="Times New Roman" w:cs="Times New Roman"/>
          <w:sz w:val="28"/>
        </w:rPr>
      </w:pPr>
    </w:p>
    <w:p w:rsidR="008142D9" w:rsidRPr="008142D9" w:rsidRDefault="008142D9" w:rsidP="008142D9">
      <w:pPr>
        <w:rPr>
          <w:rFonts w:ascii="Times New Roman" w:hAnsi="Times New Roman" w:cs="Times New Roman"/>
          <w:sz w:val="28"/>
        </w:rPr>
      </w:pPr>
    </w:p>
    <w:p w:rsidR="008142D9" w:rsidRDefault="008142D9" w:rsidP="008142D9">
      <w:pPr>
        <w:rPr>
          <w:rFonts w:ascii="Times New Roman" w:hAnsi="Times New Roman" w:cs="Times New Roman"/>
          <w:sz w:val="28"/>
        </w:rPr>
      </w:pPr>
    </w:p>
    <w:p w:rsidR="008142D9" w:rsidRDefault="008142D9" w:rsidP="008142D9">
      <w:pPr>
        <w:rPr>
          <w:rFonts w:ascii="Times New Roman" w:hAnsi="Times New Roman" w:cs="Times New Roman"/>
          <w:sz w:val="28"/>
        </w:rPr>
      </w:pPr>
    </w:p>
    <w:p w:rsidR="008142D9" w:rsidRDefault="001A2A13" w:rsidP="008142D9">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6912" behindDoc="1" locked="0" layoutInCell="1" allowOverlap="1" wp14:anchorId="76948938" wp14:editId="3B611744">
            <wp:simplePos x="0" y="0"/>
            <wp:positionH relativeFrom="column">
              <wp:posOffset>272415</wp:posOffset>
            </wp:positionH>
            <wp:positionV relativeFrom="paragraph">
              <wp:posOffset>248920</wp:posOffset>
            </wp:positionV>
            <wp:extent cx="3419475" cy="2564130"/>
            <wp:effectExtent l="0" t="0" r="9525" b="7620"/>
            <wp:wrapThrough wrapText="bothSides">
              <wp:wrapPolygon edited="0">
                <wp:start x="0" y="0"/>
                <wp:lineTo x="0" y="21504"/>
                <wp:lineTo x="21540" y="21504"/>
                <wp:lineTo x="21540" y="0"/>
                <wp:lineTo x="0" y="0"/>
              </wp:wrapPolygon>
            </wp:wrapThrough>
            <wp:docPr id="35" name="Рисунок 35" descr="C:\Users\Танюша\Desktop\Брахерт приложение\Приложение\156179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Танюша\Desktop\Брахерт приложение\Приложение\15617926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9475" cy="256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2D9">
        <w:rPr>
          <w:rFonts w:ascii="Times New Roman" w:hAnsi="Times New Roman" w:cs="Times New Roman"/>
          <w:sz w:val="28"/>
        </w:rPr>
        <w:t>Шагающая девочка.  Девочка у здания Ремесленной школы. (Дом офицеров)</w:t>
      </w:r>
    </w:p>
    <w:p w:rsidR="001A2A13" w:rsidRDefault="001A2A13" w:rsidP="008142D9">
      <w:pPr>
        <w:rPr>
          <w:rFonts w:ascii="Times New Roman" w:hAnsi="Times New Roman" w:cs="Times New Roman"/>
          <w:sz w:val="28"/>
        </w:rPr>
      </w:pPr>
    </w:p>
    <w:p w:rsidR="001A2A13" w:rsidRDefault="001A2A13" w:rsidP="008142D9">
      <w:pPr>
        <w:rPr>
          <w:rFonts w:ascii="Times New Roman" w:hAnsi="Times New Roman" w:cs="Times New Roman"/>
          <w:sz w:val="28"/>
        </w:rPr>
      </w:pPr>
    </w:p>
    <w:p w:rsidR="001A2A13" w:rsidRPr="001A2A13" w:rsidRDefault="001A2A13" w:rsidP="001A2A13">
      <w:pPr>
        <w:rPr>
          <w:rFonts w:ascii="Times New Roman" w:hAnsi="Times New Roman" w:cs="Times New Roman"/>
          <w:sz w:val="28"/>
        </w:rPr>
      </w:pPr>
    </w:p>
    <w:p w:rsidR="001A2A13" w:rsidRPr="001A2A13" w:rsidRDefault="001A2A13" w:rsidP="001A2A13">
      <w:pPr>
        <w:rPr>
          <w:rFonts w:ascii="Times New Roman" w:hAnsi="Times New Roman" w:cs="Times New Roman"/>
          <w:sz w:val="28"/>
        </w:rPr>
      </w:pPr>
    </w:p>
    <w:p w:rsidR="001A2A13" w:rsidRPr="001A2A13" w:rsidRDefault="001A2A13" w:rsidP="001A2A13">
      <w:pPr>
        <w:rPr>
          <w:rFonts w:ascii="Times New Roman" w:hAnsi="Times New Roman" w:cs="Times New Roman"/>
          <w:sz w:val="28"/>
        </w:rPr>
      </w:pPr>
    </w:p>
    <w:p w:rsidR="001A2A13" w:rsidRPr="001A2A13" w:rsidRDefault="001A2A13" w:rsidP="001A2A13">
      <w:pPr>
        <w:rPr>
          <w:rFonts w:ascii="Times New Roman" w:hAnsi="Times New Roman" w:cs="Times New Roman"/>
          <w:sz w:val="28"/>
        </w:rPr>
      </w:pPr>
    </w:p>
    <w:p w:rsidR="001A2A13" w:rsidRPr="001A2A13" w:rsidRDefault="001A2A13" w:rsidP="001A2A13">
      <w:pPr>
        <w:rPr>
          <w:rFonts w:ascii="Times New Roman" w:hAnsi="Times New Roman" w:cs="Times New Roman"/>
          <w:sz w:val="28"/>
        </w:rPr>
      </w:pPr>
    </w:p>
    <w:p w:rsidR="008142D9" w:rsidRDefault="001A2A13" w:rsidP="001A2A13">
      <w:pPr>
        <w:tabs>
          <w:tab w:val="left" w:pos="5880"/>
        </w:tabs>
        <w:rPr>
          <w:rFonts w:ascii="Times New Roman" w:hAnsi="Times New Roman" w:cs="Times New Roman"/>
          <w:sz w:val="28"/>
        </w:rPr>
      </w:pPr>
      <w:r>
        <w:rPr>
          <w:rFonts w:ascii="Times New Roman" w:hAnsi="Times New Roman" w:cs="Times New Roman"/>
          <w:sz w:val="28"/>
        </w:rPr>
        <w:t>Памятник павшим солдатам во время Первой мировой войны.</w:t>
      </w:r>
    </w:p>
    <w:p w:rsidR="001A2A13" w:rsidRDefault="001A2A13" w:rsidP="001A2A13">
      <w:pPr>
        <w:tabs>
          <w:tab w:val="left" w:pos="5880"/>
        </w:tabs>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F39A68B">
            <wp:extent cx="1260030" cy="2305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4748" cy="2313681"/>
                    </a:xfrm>
                    <a:prstGeom prst="rect">
                      <a:avLst/>
                    </a:prstGeom>
                    <a:noFill/>
                  </pic:spPr>
                </pic:pic>
              </a:graphicData>
            </a:graphic>
          </wp:inline>
        </w:drawing>
      </w:r>
      <w:r>
        <w:rPr>
          <w:rFonts w:ascii="Times New Roman" w:hAnsi="Times New Roman" w:cs="Times New Roman"/>
          <w:noProof/>
          <w:sz w:val="28"/>
          <w:lang w:eastAsia="ru-RU"/>
        </w:rPr>
        <w:drawing>
          <wp:anchor distT="0" distB="0" distL="114300" distR="114300" simplePos="0" relativeHeight="251687936" behindDoc="1" locked="0" layoutInCell="1" allowOverlap="1">
            <wp:simplePos x="0" y="0"/>
            <wp:positionH relativeFrom="column">
              <wp:posOffset>1263015</wp:posOffset>
            </wp:positionH>
            <wp:positionV relativeFrom="paragraph">
              <wp:posOffset>8890</wp:posOffset>
            </wp:positionV>
            <wp:extent cx="1652905" cy="2295525"/>
            <wp:effectExtent l="0" t="0" r="4445" b="9525"/>
            <wp:wrapThrough wrapText="bothSides">
              <wp:wrapPolygon edited="0">
                <wp:start x="0" y="0"/>
                <wp:lineTo x="0" y="21510"/>
                <wp:lineTo x="21409" y="21510"/>
                <wp:lineTo x="21409" y="0"/>
                <wp:lineTo x="0" y="0"/>
              </wp:wrapPolygon>
            </wp:wrapThrough>
            <wp:docPr id="39" name="Рисунок 39" descr="C:\Users\Танюша\Desktop\Брахерт приложение\Приложение\Юнг Фр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Танюша\Desktop\Брахерт приложение\Приложение\Юнг Фрида.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290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A13" w:rsidRDefault="001A2A13" w:rsidP="001A2A13">
      <w:pPr>
        <w:tabs>
          <w:tab w:val="left" w:pos="5880"/>
        </w:tabs>
        <w:rPr>
          <w:rFonts w:ascii="Times New Roman" w:hAnsi="Times New Roman" w:cs="Times New Roman"/>
          <w:sz w:val="28"/>
        </w:rPr>
      </w:pPr>
      <w:r>
        <w:rPr>
          <w:rFonts w:ascii="Times New Roman" w:hAnsi="Times New Roman" w:cs="Times New Roman"/>
          <w:sz w:val="28"/>
        </w:rPr>
        <w:t>Надгробие поэтессе Фриде Юнг.</w:t>
      </w:r>
    </w:p>
    <w:p w:rsidR="00E80983" w:rsidRDefault="00E80983" w:rsidP="00E80983">
      <w:pPr>
        <w:tabs>
          <w:tab w:val="left" w:pos="5880"/>
        </w:tabs>
        <w:jc w:val="right"/>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89984" behindDoc="1" locked="0" layoutInCell="1" allowOverlap="1" wp14:anchorId="7809944E" wp14:editId="228B6A6D">
            <wp:simplePos x="0" y="0"/>
            <wp:positionH relativeFrom="column">
              <wp:posOffset>2253615</wp:posOffset>
            </wp:positionH>
            <wp:positionV relativeFrom="paragraph">
              <wp:posOffset>240665</wp:posOffset>
            </wp:positionV>
            <wp:extent cx="2600325" cy="2423160"/>
            <wp:effectExtent l="0" t="0" r="9525" b="0"/>
            <wp:wrapThrough wrapText="bothSides">
              <wp:wrapPolygon edited="0">
                <wp:start x="0" y="0"/>
                <wp:lineTo x="0" y="21396"/>
                <wp:lineTo x="21521" y="21396"/>
                <wp:lineTo x="21521" y="0"/>
                <wp:lineTo x="0" y="0"/>
              </wp:wrapPolygon>
            </wp:wrapThrough>
            <wp:docPr id="41" name="Рисунок 41" descr="C:\Users\Танюша\Desktop\Imag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Танюша\Desktop\Image 2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0325"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88960" behindDoc="1" locked="0" layoutInCell="1" allowOverlap="1" wp14:anchorId="7FF7E4B3" wp14:editId="640D9492">
            <wp:simplePos x="0" y="0"/>
            <wp:positionH relativeFrom="column">
              <wp:posOffset>-260985</wp:posOffset>
            </wp:positionH>
            <wp:positionV relativeFrom="paragraph">
              <wp:posOffset>240665</wp:posOffset>
            </wp:positionV>
            <wp:extent cx="2419350" cy="2419350"/>
            <wp:effectExtent l="0" t="0" r="0" b="0"/>
            <wp:wrapThrough wrapText="bothSides">
              <wp:wrapPolygon edited="0">
                <wp:start x="0" y="0"/>
                <wp:lineTo x="0" y="21430"/>
                <wp:lineTo x="21430" y="21430"/>
                <wp:lineTo x="21430" y="0"/>
                <wp:lineTo x="0" y="0"/>
              </wp:wrapPolygon>
            </wp:wrapThrough>
            <wp:docPr id="40" name="Рисунок 40" descr="C:\Users\Танюша\Desktop\Брахерт приложение\Приложение\A8xF9q9Q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Танюша\Desktop\Брахерт приложение\Приложение\A8xF9q9Q6-U.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Приложение 8</w:t>
      </w:r>
    </w:p>
    <w:p w:rsidR="00E80983" w:rsidRDefault="00E80983" w:rsidP="00E80983">
      <w:pPr>
        <w:tabs>
          <w:tab w:val="left" w:pos="5880"/>
        </w:tabs>
        <w:jc w:val="right"/>
        <w:rPr>
          <w:rFonts w:ascii="Times New Roman" w:hAnsi="Times New Roman" w:cs="Times New Roman"/>
          <w:sz w:val="28"/>
        </w:rPr>
      </w:pPr>
    </w:p>
    <w:p w:rsidR="00E80983" w:rsidRDefault="00E80983" w:rsidP="001A2A13">
      <w:pPr>
        <w:tabs>
          <w:tab w:val="left" w:pos="5880"/>
        </w:tabs>
        <w:rPr>
          <w:rFonts w:ascii="Times New Roman" w:hAnsi="Times New Roman" w:cs="Times New Roman"/>
          <w:sz w:val="28"/>
        </w:rPr>
      </w:pPr>
    </w:p>
    <w:p w:rsidR="00E80983" w:rsidRPr="00E80983" w:rsidRDefault="00E80983" w:rsidP="00E80983">
      <w:pPr>
        <w:rPr>
          <w:rFonts w:ascii="Times New Roman" w:hAnsi="Times New Roman" w:cs="Times New Roman"/>
          <w:sz w:val="28"/>
        </w:rPr>
      </w:pPr>
    </w:p>
    <w:p w:rsidR="00E80983" w:rsidRDefault="00E80983" w:rsidP="00E80983">
      <w:pPr>
        <w:rPr>
          <w:rFonts w:ascii="Times New Roman" w:hAnsi="Times New Roman" w:cs="Times New Roman"/>
          <w:sz w:val="28"/>
        </w:rPr>
      </w:pPr>
    </w:p>
    <w:p w:rsidR="001A2A13" w:rsidRDefault="001A2A13" w:rsidP="00E80983">
      <w:pPr>
        <w:rPr>
          <w:rFonts w:ascii="Times New Roman" w:hAnsi="Times New Roman" w:cs="Times New Roman"/>
          <w:sz w:val="28"/>
        </w:rPr>
      </w:pPr>
    </w:p>
    <w:p w:rsidR="00E80983" w:rsidRDefault="00E80983" w:rsidP="00E80983">
      <w:pPr>
        <w:rPr>
          <w:rFonts w:ascii="Times New Roman" w:hAnsi="Times New Roman" w:cs="Times New Roman"/>
          <w:sz w:val="28"/>
        </w:rPr>
      </w:pPr>
    </w:p>
    <w:p w:rsidR="00E80983" w:rsidRDefault="00E80983" w:rsidP="00E80983">
      <w:pPr>
        <w:rPr>
          <w:rFonts w:ascii="Times New Roman" w:hAnsi="Times New Roman" w:cs="Times New Roman"/>
          <w:sz w:val="28"/>
        </w:rPr>
      </w:pPr>
    </w:p>
    <w:p w:rsidR="00E80983" w:rsidRDefault="00E80983" w:rsidP="00E80983">
      <w:pPr>
        <w:rPr>
          <w:rFonts w:ascii="Times New Roman" w:hAnsi="Times New Roman" w:cs="Times New Roman"/>
          <w:sz w:val="28"/>
        </w:rPr>
      </w:pPr>
      <w:r>
        <w:rPr>
          <w:rFonts w:ascii="Times New Roman" w:hAnsi="Times New Roman" w:cs="Times New Roman"/>
          <w:sz w:val="28"/>
        </w:rPr>
        <w:t>«Пигмалион» в вестибюле отеля Кёнигсберг.</w:t>
      </w:r>
    </w:p>
    <w:p w:rsidR="006E24BC" w:rsidRDefault="006E24BC" w:rsidP="00E80983">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2032" behindDoc="1" locked="0" layoutInCell="1" allowOverlap="1" wp14:anchorId="5B5519C6" wp14:editId="6ACAA15C">
            <wp:simplePos x="0" y="0"/>
            <wp:positionH relativeFrom="column">
              <wp:posOffset>2253615</wp:posOffset>
            </wp:positionH>
            <wp:positionV relativeFrom="paragraph">
              <wp:posOffset>67945</wp:posOffset>
            </wp:positionV>
            <wp:extent cx="3757295" cy="2819400"/>
            <wp:effectExtent l="0" t="0" r="0" b="0"/>
            <wp:wrapThrough wrapText="bothSides">
              <wp:wrapPolygon edited="0">
                <wp:start x="0" y="0"/>
                <wp:lineTo x="0" y="21454"/>
                <wp:lineTo x="21465" y="21454"/>
                <wp:lineTo x="21465" y="0"/>
                <wp:lineTo x="0" y="0"/>
              </wp:wrapPolygon>
            </wp:wrapThrough>
            <wp:docPr id="43" name="Рисунок 43" descr="C:\Users\Танюша\Desktop\папка для липатниковой\Воспоминание о Восточной Пру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Танюша\Desktop\папка для липатниковой\Воспоминание о Восточной Пруссии.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5729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91008" behindDoc="1" locked="0" layoutInCell="1" allowOverlap="1" wp14:anchorId="7A9D3DDB" wp14:editId="7D5AE8ED">
            <wp:simplePos x="0" y="0"/>
            <wp:positionH relativeFrom="column">
              <wp:posOffset>-3810</wp:posOffset>
            </wp:positionH>
            <wp:positionV relativeFrom="paragraph">
              <wp:posOffset>1270</wp:posOffset>
            </wp:positionV>
            <wp:extent cx="1586865" cy="2819400"/>
            <wp:effectExtent l="0" t="0" r="0" b="0"/>
            <wp:wrapThrough wrapText="bothSides">
              <wp:wrapPolygon edited="0">
                <wp:start x="0" y="0"/>
                <wp:lineTo x="0" y="21454"/>
                <wp:lineTo x="21263" y="21454"/>
                <wp:lineTo x="21263" y="0"/>
                <wp:lineTo x="0" y="0"/>
              </wp:wrapPolygon>
            </wp:wrapThrough>
            <wp:docPr id="42" name="Рисунок 42" descr="C:\Users\Танюша\Desktop\Брахерт приложение\Приложение\Памяти Ловиса Кори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Танюша\Desktop\Брахерт приложение\Приложение\Памяти Ловиса Коринта.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686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4BC" w:rsidRPr="006E24BC" w:rsidRDefault="006E24BC" w:rsidP="006E24BC">
      <w:pPr>
        <w:rPr>
          <w:rFonts w:ascii="Times New Roman" w:hAnsi="Times New Roman" w:cs="Times New Roman"/>
          <w:sz w:val="28"/>
        </w:rPr>
      </w:pPr>
    </w:p>
    <w:p w:rsidR="006E24BC" w:rsidRPr="006E24BC" w:rsidRDefault="006E24BC" w:rsidP="006E24BC">
      <w:pPr>
        <w:rPr>
          <w:rFonts w:ascii="Times New Roman" w:hAnsi="Times New Roman" w:cs="Times New Roman"/>
          <w:sz w:val="28"/>
        </w:rPr>
      </w:pPr>
    </w:p>
    <w:p w:rsidR="006E24BC" w:rsidRPr="006E24BC" w:rsidRDefault="006E24BC" w:rsidP="006E24BC">
      <w:pPr>
        <w:rPr>
          <w:rFonts w:ascii="Times New Roman" w:hAnsi="Times New Roman" w:cs="Times New Roman"/>
          <w:sz w:val="28"/>
        </w:rPr>
      </w:pPr>
    </w:p>
    <w:p w:rsidR="006E24BC" w:rsidRDefault="006E24BC" w:rsidP="006E24BC">
      <w:pPr>
        <w:rPr>
          <w:rFonts w:ascii="Times New Roman" w:hAnsi="Times New Roman" w:cs="Times New Roman"/>
          <w:sz w:val="28"/>
        </w:rPr>
      </w:pPr>
    </w:p>
    <w:p w:rsidR="009C08F7" w:rsidRDefault="009C08F7" w:rsidP="006E24BC">
      <w:pPr>
        <w:rPr>
          <w:rFonts w:ascii="Times New Roman" w:hAnsi="Times New Roman" w:cs="Times New Roman"/>
          <w:sz w:val="28"/>
        </w:rPr>
      </w:pPr>
    </w:p>
    <w:p w:rsidR="006E24BC" w:rsidRDefault="006E24BC" w:rsidP="006E24BC">
      <w:pPr>
        <w:rPr>
          <w:rFonts w:ascii="Times New Roman" w:hAnsi="Times New Roman" w:cs="Times New Roman"/>
          <w:sz w:val="28"/>
        </w:rPr>
      </w:pPr>
    </w:p>
    <w:p w:rsidR="006E24BC" w:rsidRDefault="006E24BC" w:rsidP="006E24BC">
      <w:pPr>
        <w:rPr>
          <w:rFonts w:ascii="Times New Roman" w:hAnsi="Times New Roman" w:cs="Times New Roman"/>
          <w:sz w:val="28"/>
        </w:rPr>
      </w:pPr>
    </w:p>
    <w:p w:rsidR="006E24BC" w:rsidRDefault="00581B89" w:rsidP="006E24BC">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4080" behindDoc="1" locked="0" layoutInCell="1" allowOverlap="1" wp14:anchorId="25A5B1AE" wp14:editId="609E2FDC">
            <wp:simplePos x="0" y="0"/>
            <wp:positionH relativeFrom="column">
              <wp:posOffset>2158365</wp:posOffset>
            </wp:positionH>
            <wp:positionV relativeFrom="paragraph">
              <wp:posOffset>361315</wp:posOffset>
            </wp:positionV>
            <wp:extent cx="1790700" cy="2390775"/>
            <wp:effectExtent l="0" t="0" r="0" b="9525"/>
            <wp:wrapThrough wrapText="bothSides">
              <wp:wrapPolygon edited="0">
                <wp:start x="0" y="0"/>
                <wp:lineTo x="0" y="21514"/>
                <wp:lineTo x="21370" y="21514"/>
                <wp:lineTo x="21370" y="0"/>
                <wp:lineTo x="0" y="0"/>
              </wp:wrapPolygon>
            </wp:wrapThrough>
            <wp:docPr id="45" name="Рисунок 45" descr="C:\Users\Танюша\Desktop\Брахерт приложение\Приложение\5629499566450869_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Танюша\Desktop\Брахерт приложение\Приложение\5629499566450869_e11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07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BC">
        <w:rPr>
          <w:rFonts w:ascii="Times New Roman" w:hAnsi="Times New Roman" w:cs="Times New Roman"/>
          <w:sz w:val="28"/>
        </w:rPr>
        <w:t>Памяти Ловису Коринту.               Воспоминания о Восточной Пруссии.</w:t>
      </w:r>
    </w:p>
    <w:p w:rsidR="00581B89" w:rsidRDefault="00581B89" w:rsidP="006E24BC">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3056" behindDoc="1" locked="0" layoutInCell="1" allowOverlap="1" wp14:anchorId="5C69FD2B" wp14:editId="6922435E">
            <wp:simplePos x="0" y="0"/>
            <wp:positionH relativeFrom="column">
              <wp:posOffset>-3810</wp:posOffset>
            </wp:positionH>
            <wp:positionV relativeFrom="paragraph">
              <wp:posOffset>8890</wp:posOffset>
            </wp:positionV>
            <wp:extent cx="1646555" cy="2381250"/>
            <wp:effectExtent l="0" t="0" r="0" b="0"/>
            <wp:wrapThrough wrapText="bothSides">
              <wp:wrapPolygon edited="0">
                <wp:start x="0" y="0"/>
                <wp:lineTo x="0" y="21427"/>
                <wp:lineTo x="21242" y="21427"/>
                <wp:lineTo x="21242" y="0"/>
                <wp:lineTo x="0" y="0"/>
              </wp:wrapPolygon>
            </wp:wrapThrough>
            <wp:docPr id="44" name="Рисунок 44" descr="C:\Users\Танюша\Desktop\Imag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Танюша\Desktop\Image 2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655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B89" w:rsidRPr="00581B89" w:rsidRDefault="00581B89" w:rsidP="00581B89">
      <w:pPr>
        <w:rPr>
          <w:rFonts w:ascii="Times New Roman" w:hAnsi="Times New Roman" w:cs="Times New Roman"/>
          <w:sz w:val="28"/>
        </w:rPr>
      </w:pPr>
    </w:p>
    <w:p w:rsidR="00581B89" w:rsidRPr="00581B89" w:rsidRDefault="00581B89" w:rsidP="00581B89">
      <w:pPr>
        <w:rPr>
          <w:rFonts w:ascii="Times New Roman" w:hAnsi="Times New Roman" w:cs="Times New Roman"/>
          <w:sz w:val="28"/>
        </w:rPr>
      </w:pPr>
    </w:p>
    <w:p w:rsidR="00581B89" w:rsidRPr="00581B89" w:rsidRDefault="00581B89" w:rsidP="00581B89">
      <w:pPr>
        <w:rPr>
          <w:rFonts w:ascii="Times New Roman" w:hAnsi="Times New Roman" w:cs="Times New Roman"/>
          <w:sz w:val="28"/>
        </w:rPr>
      </w:pPr>
    </w:p>
    <w:p w:rsidR="00581B89" w:rsidRDefault="00581B89" w:rsidP="00581B89">
      <w:pPr>
        <w:rPr>
          <w:rFonts w:ascii="Times New Roman" w:hAnsi="Times New Roman" w:cs="Times New Roman"/>
          <w:sz w:val="28"/>
        </w:rPr>
      </w:pPr>
    </w:p>
    <w:p w:rsidR="006E24BC" w:rsidRDefault="006E24BC" w:rsidP="00581B89">
      <w:pPr>
        <w:rPr>
          <w:rFonts w:ascii="Times New Roman" w:hAnsi="Times New Roman" w:cs="Times New Roman"/>
          <w:sz w:val="28"/>
        </w:rPr>
      </w:pPr>
    </w:p>
    <w:p w:rsidR="00581B89" w:rsidRDefault="00581B89" w:rsidP="00581B89">
      <w:pPr>
        <w:rPr>
          <w:rFonts w:ascii="Times New Roman" w:hAnsi="Times New Roman" w:cs="Times New Roman"/>
          <w:sz w:val="28"/>
        </w:rPr>
      </w:pPr>
    </w:p>
    <w:p w:rsidR="00581B89" w:rsidRDefault="00581B89" w:rsidP="00581B89">
      <w:pPr>
        <w:rPr>
          <w:rFonts w:ascii="Times New Roman" w:hAnsi="Times New Roman" w:cs="Times New Roman"/>
          <w:sz w:val="28"/>
        </w:rPr>
      </w:pPr>
      <w:r>
        <w:rPr>
          <w:rFonts w:ascii="Times New Roman" w:hAnsi="Times New Roman" w:cs="Times New Roman"/>
          <w:sz w:val="28"/>
        </w:rPr>
        <w:t>«Источник любви»                 «Источник любви» в Доме – музее.</w:t>
      </w:r>
    </w:p>
    <w:p w:rsidR="00D65F67" w:rsidRDefault="00DB205C" w:rsidP="00D65F67">
      <w:pPr>
        <w:jc w:val="right"/>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96128" behindDoc="1" locked="0" layoutInCell="1" allowOverlap="1" wp14:anchorId="3A93ECD9" wp14:editId="57F2108E">
            <wp:simplePos x="0" y="0"/>
            <wp:positionH relativeFrom="column">
              <wp:posOffset>2323465</wp:posOffset>
            </wp:positionH>
            <wp:positionV relativeFrom="paragraph">
              <wp:posOffset>288290</wp:posOffset>
            </wp:positionV>
            <wp:extent cx="3006090" cy="2247900"/>
            <wp:effectExtent l="0" t="0" r="3810" b="0"/>
            <wp:wrapThrough wrapText="bothSides">
              <wp:wrapPolygon edited="0">
                <wp:start x="0" y="0"/>
                <wp:lineTo x="0" y="21417"/>
                <wp:lineTo x="21490" y="21417"/>
                <wp:lineTo x="21490" y="0"/>
                <wp:lineTo x="0" y="0"/>
              </wp:wrapPolygon>
            </wp:wrapThrough>
            <wp:docPr id="47" name="Рисунок 47" descr="C:\Users\Танюша\Desktop\Брахерт приложение\Приложение\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Танюша\Desktop\Брахерт приложение\Приложение\Image 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609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95104" behindDoc="1" locked="0" layoutInCell="1" allowOverlap="1" wp14:anchorId="40FEF5EE" wp14:editId="102D72A5">
            <wp:simplePos x="0" y="0"/>
            <wp:positionH relativeFrom="column">
              <wp:posOffset>-99060</wp:posOffset>
            </wp:positionH>
            <wp:positionV relativeFrom="paragraph">
              <wp:posOffset>288290</wp:posOffset>
            </wp:positionV>
            <wp:extent cx="1685925" cy="2249170"/>
            <wp:effectExtent l="0" t="0" r="9525" b="0"/>
            <wp:wrapThrough wrapText="bothSides">
              <wp:wrapPolygon edited="0">
                <wp:start x="0" y="0"/>
                <wp:lineTo x="0" y="21405"/>
                <wp:lineTo x="21478" y="21405"/>
                <wp:lineTo x="21478" y="0"/>
                <wp:lineTo x="0" y="0"/>
              </wp:wrapPolygon>
            </wp:wrapThrough>
            <wp:docPr id="46" name="Рисунок 46" descr="C:\Users\Танюша\Desktop\Брахерт приложение\Приложение\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Танюша\Desktop\Брахерт приложение\Приложение\10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5925"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F67">
        <w:rPr>
          <w:rFonts w:ascii="Times New Roman" w:hAnsi="Times New Roman" w:cs="Times New Roman"/>
          <w:sz w:val="28"/>
        </w:rPr>
        <w:t>Приложение 9</w:t>
      </w:r>
    </w:p>
    <w:p w:rsidR="00DB205C" w:rsidRDefault="00DB205C" w:rsidP="00D65F67">
      <w:pPr>
        <w:jc w:val="right"/>
        <w:rPr>
          <w:rFonts w:ascii="Times New Roman" w:hAnsi="Times New Roman" w:cs="Times New Roman"/>
          <w:sz w:val="28"/>
        </w:rPr>
      </w:pPr>
    </w:p>
    <w:p w:rsidR="00DB205C" w:rsidRDefault="00DB205C" w:rsidP="00D65F67">
      <w:pPr>
        <w:jc w:val="right"/>
        <w:rPr>
          <w:rFonts w:ascii="Times New Roman" w:hAnsi="Times New Roman" w:cs="Times New Roman"/>
          <w:sz w:val="28"/>
        </w:rPr>
      </w:pPr>
    </w:p>
    <w:p w:rsidR="00DB205C" w:rsidRPr="00DB205C" w:rsidRDefault="00DB205C" w:rsidP="00DB205C">
      <w:pPr>
        <w:rPr>
          <w:rFonts w:ascii="Times New Roman" w:hAnsi="Times New Roman" w:cs="Times New Roman"/>
          <w:sz w:val="28"/>
        </w:rPr>
      </w:pPr>
    </w:p>
    <w:p w:rsidR="00DB205C" w:rsidRPr="00DB205C" w:rsidRDefault="00DB205C" w:rsidP="00DB205C">
      <w:pPr>
        <w:rPr>
          <w:rFonts w:ascii="Times New Roman" w:hAnsi="Times New Roman" w:cs="Times New Roman"/>
          <w:sz w:val="28"/>
        </w:rPr>
      </w:pPr>
    </w:p>
    <w:p w:rsidR="00DB205C" w:rsidRDefault="00DB205C" w:rsidP="00DB205C">
      <w:pPr>
        <w:rPr>
          <w:rFonts w:ascii="Times New Roman" w:hAnsi="Times New Roman" w:cs="Times New Roman"/>
          <w:sz w:val="28"/>
        </w:rPr>
      </w:pPr>
    </w:p>
    <w:p w:rsidR="00D65F67" w:rsidRDefault="00D65F67" w:rsidP="00DB205C">
      <w:pPr>
        <w:rPr>
          <w:rFonts w:ascii="Times New Roman" w:hAnsi="Times New Roman" w:cs="Times New Roman"/>
          <w:sz w:val="28"/>
        </w:rPr>
      </w:pPr>
    </w:p>
    <w:p w:rsidR="00DB205C" w:rsidRDefault="00DB205C" w:rsidP="00DB205C">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8176" behindDoc="1" locked="0" layoutInCell="1" allowOverlap="1" wp14:anchorId="57E216CF" wp14:editId="1791DA45">
            <wp:simplePos x="0" y="0"/>
            <wp:positionH relativeFrom="column">
              <wp:posOffset>2158365</wp:posOffset>
            </wp:positionH>
            <wp:positionV relativeFrom="paragraph">
              <wp:posOffset>363220</wp:posOffset>
            </wp:positionV>
            <wp:extent cx="2204085" cy="3076575"/>
            <wp:effectExtent l="0" t="0" r="5715" b="9525"/>
            <wp:wrapThrough wrapText="bothSides">
              <wp:wrapPolygon edited="0">
                <wp:start x="0" y="0"/>
                <wp:lineTo x="0" y="21533"/>
                <wp:lineTo x="21469" y="21533"/>
                <wp:lineTo x="21469" y="0"/>
                <wp:lineTo x="0" y="0"/>
              </wp:wrapPolygon>
            </wp:wrapThrough>
            <wp:docPr id="49" name="Рисунок 49" descr="C:\Users\Танюша\Desktop\Брахерт приложение\36596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Танюша\Desktop\Брахерт приложение\365962_6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408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97152" behindDoc="1" locked="0" layoutInCell="1" allowOverlap="1" wp14:anchorId="7CB7BA76" wp14:editId="2F79348F">
            <wp:simplePos x="0" y="0"/>
            <wp:positionH relativeFrom="column">
              <wp:posOffset>-99060</wp:posOffset>
            </wp:positionH>
            <wp:positionV relativeFrom="paragraph">
              <wp:posOffset>363220</wp:posOffset>
            </wp:positionV>
            <wp:extent cx="1809750" cy="2715895"/>
            <wp:effectExtent l="0" t="0" r="0" b="8255"/>
            <wp:wrapThrough wrapText="bothSides">
              <wp:wrapPolygon edited="0">
                <wp:start x="0" y="0"/>
                <wp:lineTo x="0" y="21514"/>
                <wp:lineTo x="21373" y="21514"/>
                <wp:lineTo x="21373" y="0"/>
                <wp:lineTo x="0" y="0"/>
              </wp:wrapPolygon>
            </wp:wrapThrough>
            <wp:docPr id="48" name="Рисунок 48" descr="C:\Users\Танюша\Desktop\Брахерт приложение\Приложение\1960_Svetlogorsk_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Танюша\Desktop\Брахерт приложение\Приложение\1960_Svetlogorsk_girl.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9750" cy="2715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                                                     Нимфа</w:t>
      </w:r>
    </w:p>
    <w:p w:rsidR="00DB205C" w:rsidRDefault="00DB205C" w:rsidP="00DB205C">
      <w:pPr>
        <w:rPr>
          <w:rFonts w:ascii="Times New Roman" w:hAnsi="Times New Roman" w:cs="Times New Roman"/>
          <w:sz w:val="28"/>
        </w:rPr>
      </w:pPr>
      <w:r>
        <w:rPr>
          <w:rFonts w:ascii="Times New Roman" w:hAnsi="Times New Roman" w:cs="Times New Roman"/>
          <w:sz w:val="28"/>
        </w:rPr>
        <w:t xml:space="preserve">         </w:t>
      </w:r>
    </w:p>
    <w:p w:rsidR="00DB205C" w:rsidRPr="00DB205C" w:rsidRDefault="00DB205C" w:rsidP="00DB205C">
      <w:pPr>
        <w:rPr>
          <w:rFonts w:ascii="Times New Roman" w:hAnsi="Times New Roman" w:cs="Times New Roman"/>
          <w:sz w:val="28"/>
        </w:rPr>
      </w:pPr>
    </w:p>
    <w:p w:rsidR="00DB205C" w:rsidRPr="00DB205C" w:rsidRDefault="00DB205C" w:rsidP="00DB205C">
      <w:pPr>
        <w:rPr>
          <w:rFonts w:ascii="Times New Roman" w:hAnsi="Times New Roman" w:cs="Times New Roman"/>
          <w:sz w:val="28"/>
        </w:rPr>
      </w:pPr>
    </w:p>
    <w:p w:rsidR="00DB205C" w:rsidRDefault="00DB205C" w:rsidP="00DB205C">
      <w:pPr>
        <w:rPr>
          <w:rFonts w:ascii="Times New Roman" w:hAnsi="Times New Roman" w:cs="Times New Roman"/>
          <w:sz w:val="28"/>
        </w:rPr>
      </w:pPr>
    </w:p>
    <w:p w:rsidR="00DB205C" w:rsidRDefault="00DB205C" w:rsidP="00DB205C">
      <w:pPr>
        <w:rPr>
          <w:rFonts w:ascii="Times New Roman" w:hAnsi="Times New Roman" w:cs="Times New Roman"/>
          <w:sz w:val="28"/>
        </w:rPr>
      </w:pPr>
    </w:p>
    <w:p w:rsidR="00DB205C" w:rsidRDefault="00DB205C" w:rsidP="00DB205C">
      <w:pPr>
        <w:rPr>
          <w:rFonts w:ascii="Times New Roman" w:hAnsi="Times New Roman" w:cs="Times New Roman"/>
          <w:sz w:val="28"/>
        </w:rPr>
      </w:pPr>
    </w:p>
    <w:p w:rsidR="00DB205C" w:rsidRDefault="00DB205C" w:rsidP="00DB205C">
      <w:pPr>
        <w:rPr>
          <w:rFonts w:ascii="Times New Roman" w:hAnsi="Times New Roman" w:cs="Times New Roman"/>
          <w:sz w:val="28"/>
        </w:rPr>
      </w:pPr>
    </w:p>
    <w:p w:rsidR="00DB205C" w:rsidRDefault="00DB205C" w:rsidP="00DB205C">
      <w:pPr>
        <w:rPr>
          <w:rFonts w:ascii="Times New Roman" w:hAnsi="Times New Roman" w:cs="Times New Roman"/>
          <w:sz w:val="28"/>
        </w:rPr>
      </w:pPr>
    </w:p>
    <w:p w:rsidR="00DB205C" w:rsidRDefault="00DB205C" w:rsidP="00DB205C">
      <w:pPr>
        <w:rPr>
          <w:rFonts w:ascii="Times New Roman" w:hAnsi="Times New Roman" w:cs="Times New Roman"/>
          <w:sz w:val="28"/>
        </w:rPr>
      </w:pPr>
      <w:r>
        <w:rPr>
          <w:rFonts w:ascii="Times New Roman" w:hAnsi="Times New Roman" w:cs="Times New Roman"/>
          <w:sz w:val="28"/>
        </w:rPr>
        <w:t>«</w:t>
      </w:r>
      <w:proofErr w:type="gramStart"/>
      <w:r>
        <w:rPr>
          <w:rFonts w:ascii="Times New Roman" w:hAnsi="Times New Roman" w:cs="Times New Roman"/>
          <w:sz w:val="28"/>
        </w:rPr>
        <w:t>Несущая</w:t>
      </w:r>
      <w:proofErr w:type="gramEnd"/>
      <w:r>
        <w:rPr>
          <w:rFonts w:ascii="Times New Roman" w:hAnsi="Times New Roman" w:cs="Times New Roman"/>
          <w:sz w:val="28"/>
        </w:rPr>
        <w:t xml:space="preserve"> воду».</w:t>
      </w:r>
    </w:p>
    <w:p w:rsidR="00DB205C" w:rsidRDefault="00BC0D1C" w:rsidP="00DB205C">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00224" behindDoc="1" locked="0" layoutInCell="1" allowOverlap="1" wp14:anchorId="57D316EB" wp14:editId="58231414">
            <wp:simplePos x="0" y="0"/>
            <wp:positionH relativeFrom="column">
              <wp:posOffset>1710690</wp:posOffset>
            </wp:positionH>
            <wp:positionV relativeFrom="paragraph">
              <wp:posOffset>132715</wp:posOffset>
            </wp:positionV>
            <wp:extent cx="1828800" cy="2216150"/>
            <wp:effectExtent l="0" t="0" r="0" b="0"/>
            <wp:wrapThrough wrapText="bothSides">
              <wp:wrapPolygon edited="0">
                <wp:start x="0" y="0"/>
                <wp:lineTo x="0" y="21352"/>
                <wp:lineTo x="21375" y="21352"/>
                <wp:lineTo x="21375" y="0"/>
                <wp:lineTo x="0" y="0"/>
              </wp:wrapPolygon>
            </wp:wrapThrough>
            <wp:docPr id="51" name="Рисунок 51" descr="C:\Users\Танюша\Desktop\Брахерт приложение\Головной портр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Танюша\Desktop\Брахерт приложение\Головной портрет.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99200" behindDoc="1" locked="0" layoutInCell="1" allowOverlap="1" wp14:anchorId="7D1303DF" wp14:editId="5D887A92">
            <wp:simplePos x="0" y="0"/>
            <wp:positionH relativeFrom="column">
              <wp:posOffset>-13335</wp:posOffset>
            </wp:positionH>
            <wp:positionV relativeFrom="paragraph">
              <wp:posOffset>113665</wp:posOffset>
            </wp:positionV>
            <wp:extent cx="1600200" cy="2394585"/>
            <wp:effectExtent l="0" t="0" r="0" b="5715"/>
            <wp:wrapThrough wrapText="bothSides">
              <wp:wrapPolygon edited="0">
                <wp:start x="0" y="0"/>
                <wp:lineTo x="0" y="21480"/>
                <wp:lineTo x="21343" y="21480"/>
                <wp:lineTo x="21343" y="0"/>
                <wp:lineTo x="0" y="0"/>
              </wp:wrapPolygon>
            </wp:wrapThrough>
            <wp:docPr id="50" name="Рисунок 50" descr="C:\Users\Танюша\Desktop\Брахерт приложение\Приложение\Деметра Дом музей Брахерта Ориги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Танюша\Desktop\Брахерт приложение\Приложение\Деметра Дом музей Брахерта Оригинал.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0200"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05C" w:rsidRDefault="00DB205C" w:rsidP="00DB205C">
      <w:pPr>
        <w:rPr>
          <w:rFonts w:ascii="Times New Roman" w:hAnsi="Times New Roman" w:cs="Times New Roman"/>
          <w:sz w:val="28"/>
        </w:rPr>
      </w:pPr>
    </w:p>
    <w:p w:rsidR="00BC0D1C" w:rsidRDefault="00BC0D1C" w:rsidP="00DB205C">
      <w:pPr>
        <w:rPr>
          <w:rFonts w:ascii="Times New Roman" w:hAnsi="Times New Roman" w:cs="Times New Roman"/>
          <w:sz w:val="28"/>
        </w:rPr>
      </w:pPr>
    </w:p>
    <w:p w:rsidR="00BC0D1C" w:rsidRDefault="00BC0D1C" w:rsidP="00BC0D1C">
      <w:pPr>
        <w:rPr>
          <w:rFonts w:ascii="Times New Roman" w:hAnsi="Times New Roman" w:cs="Times New Roman"/>
          <w:sz w:val="28"/>
        </w:rPr>
      </w:pPr>
    </w:p>
    <w:p w:rsidR="00DB205C" w:rsidRDefault="00DB205C" w:rsidP="00BC0D1C">
      <w:pPr>
        <w:rPr>
          <w:rFonts w:ascii="Times New Roman" w:hAnsi="Times New Roman" w:cs="Times New Roman"/>
          <w:sz w:val="28"/>
        </w:rPr>
      </w:pPr>
    </w:p>
    <w:p w:rsidR="00BC0D1C" w:rsidRDefault="00BC0D1C" w:rsidP="00BC0D1C">
      <w:pPr>
        <w:rPr>
          <w:rFonts w:ascii="Times New Roman" w:hAnsi="Times New Roman" w:cs="Times New Roman"/>
          <w:sz w:val="28"/>
        </w:rPr>
      </w:pPr>
    </w:p>
    <w:p w:rsidR="00BC0D1C" w:rsidRDefault="00BC0D1C" w:rsidP="00BC0D1C">
      <w:pPr>
        <w:rPr>
          <w:rFonts w:ascii="Times New Roman" w:hAnsi="Times New Roman" w:cs="Times New Roman"/>
          <w:sz w:val="28"/>
        </w:rPr>
      </w:pPr>
    </w:p>
    <w:p w:rsidR="00BC0D1C" w:rsidRDefault="00BC0D1C" w:rsidP="00BC0D1C">
      <w:pPr>
        <w:rPr>
          <w:rFonts w:ascii="Times New Roman" w:hAnsi="Times New Roman" w:cs="Times New Roman"/>
          <w:sz w:val="28"/>
        </w:rPr>
      </w:pPr>
      <w:r>
        <w:rPr>
          <w:rFonts w:ascii="Times New Roman" w:hAnsi="Times New Roman" w:cs="Times New Roman"/>
          <w:sz w:val="28"/>
        </w:rPr>
        <w:t>Деметра                        Портрет  дочери Траут.</w:t>
      </w:r>
    </w:p>
    <w:p w:rsidR="002E19ED" w:rsidRDefault="002E19ED" w:rsidP="00BC0D1C">
      <w:pPr>
        <w:rPr>
          <w:rFonts w:ascii="Times New Roman" w:hAnsi="Times New Roman" w:cs="Times New Roman"/>
          <w:sz w:val="28"/>
        </w:rPr>
      </w:pPr>
    </w:p>
    <w:p w:rsidR="002E19ED" w:rsidRDefault="00254F75" w:rsidP="002E19ED">
      <w:pPr>
        <w:jc w:val="right"/>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702272" behindDoc="1" locked="0" layoutInCell="1" allowOverlap="1" wp14:anchorId="2263DBF5" wp14:editId="6BFA0FF5">
            <wp:simplePos x="0" y="0"/>
            <wp:positionH relativeFrom="column">
              <wp:posOffset>2463165</wp:posOffset>
            </wp:positionH>
            <wp:positionV relativeFrom="paragraph">
              <wp:posOffset>363855</wp:posOffset>
            </wp:positionV>
            <wp:extent cx="3275965" cy="2790825"/>
            <wp:effectExtent l="0" t="0" r="635" b="9525"/>
            <wp:wrapThrough wrapText="bothSides">
              <wp:wrapPolygon edited="0">
                <wp:start x="0" y="0"/>
                <wp:lineTo x="0" y="21526"/>
                <wp:lineTo x="21479" y="21526"/>
                <wp:lineTo x="21479" y="0"/>
                <wp:lineTo x="0" y="0"/>
              </wp:wrapPolygon>
            </wp:wrapThrough>
            <wp:docPr id="53" name="Рисунок 53" descr="C:\Users\Танюша\Desktop\Брахерт приложение\Приложение\60601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Танюша\Desktop\Брахерт приложение\Приложение\60601_8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7596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701248" behindDoc="1" locked="0" layoutInCell="1" allowOverlap="1" wp14:anchorId="399B3D9A" wp14:editId="1396FC90">
            <wp:simplePos x="0" y="0"/>
            <wp:positionH relativeFrom="column">
              <wp:posOffset>-299085</wp:posOffset>
            </wp:positionH>
            <wp:positionV relativeFrom="paragraph">
              <wp:posOffset>364490</wp:posOffset>
            </wp:positionV>
            <wp:extent cx="2685415" cy="3105150"/>
            <wp:effectExtent l="0" t="0" r="635" b="0"/>
            <wp:wrapThrough wrapText="bothSides">
              <wp:wrapPolygon edited="0">
                <wp:start x="0" y="0"/>
                <wp:lineTo x="0" y="21467"/>
                <wp:lineTo x="21452" y="21467"/>
                <wp:lineTo x="21452" y="0"/>
                <wp:lineTo x="0" y="0"/>
              </wp:wrapPolygon>
            </wp:wrapThrough>
            <wp:docPr id="52" name="Рисунок 52" descr="C:\Users\Танюша\Desktop\Брахерт приложение\Приложение\60848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Танюша\Desktop\Брахерт приложение\Приложение\60848_80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8541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9ED">
        <w:rPr>
          <w:rFonts w:ascii="Times New Roman" w:hAnsi="Times New Roman" w:cs="Times New Roman"/>
          <w:sz w:val="28"/>
        </w:rPr>
        <w:t>Приложение 10</w:t>
      </w:r>
    </w:p>
    <w:p w:rsidR="00254F75" w:rsidRDefault="00254F75" w:rsidP="002E19ED">
      <w:pPr>
        <w:jc w:val="right"/>
        <w:rPr>
          <w:rFonts w:ascii="Times New Roman" w:hAnsi="Times New Roman" w:cs="Times New Roman"/>
          <w:sz w:val="28"/>
        </w:rPr>
      </w:pPr>
    </w:p>
    <w:p w:rsidR="00254F75" w:rsidRDefault="00254F75" w:rsidP="002E19ED">
      <w:pPr>
        <w:jc w:val="right"/>
        <w:rPr>
          <w:rFonts w:ascii="Times New Roman" w:hAnsi="Times New Roman" w:cs="Times New Roman"/>
          <w:sz w:val="28"/>
        </w:rPr>
      </w:pPr>
    </w:p>
    <w:p w:rsidR="00254F75" w:rsidRPr="00254F75" w:rsidRDefault="00254F75" w:rsidP="00254F75">
      <w:pPr>
        <w:rPr>
          <w:rFonts w:ascii="Times New Roman" w:hAnsi="Times New Roman" w:cs="Times New Roman"/>
          <w:sz w:val="28"/>
        </w:rPr>
      </w:pPr>
    </w:p>
    <w:p w:rsidR="00254F75" w:rsidRPr="00254F75" w:rsidRDefault="00254F75" w:rsidP="00254F75">
      <w:pPr>
        <w:rPr>
          <w:rFonts w:ascii="Times New Roman" w:hAnsi="Times New Roman" w:cs="Times New Roman"/>
          <w:sz w:val="28"/>
        </w:rPr>
      </w:pPr>
    </w:p>
    <w:p w:rsidR="00254F75" w:rsidRPr="00254F75" w:rsidRDefault="00254F75" w:rsidP="00254F75">
      <w:pPr>
        <w:rPr>
          <w:rFonts w:ascii="Times New Roman" w:hAnsi="Times New Roman" w:cs="Times New Roman"/>
          <w:sz w:val="28"/>
        </w:rPr>
      </w:pPr>
    </w:p>
    <w:p w:rsidR="00254F75" w:rsidRDefault="00254F75" w:rsidP="00254F75">
      <w:pPr>
        <w:rPr>
          <w:rFonts w:ascii="Times New Roman" w:hAnsi="Times New Roman" w:cs="Times New Roman"/>
          <w:sz w:val="28"/>
        </w:rPr>
      </w:pPr>
    </w:p>
    <w:p w:rsidR="002E19ED" w:rsidRDefault="002E19ED" w:rsidP="00254F75">
      <w:pPr>
        <w:rPr>
          <w:rFonts w:ascii="Times New Roman" w:hAnsi="Times New Roman" w:cs="Times New Roman"/>
          <w:sz w:val="28"/>
        </w:rPr>
      </w:pPr>
    </w:p>
    <w:p w:rsidR="00254F75" w:rsidRDefault="00254F75" w:rsidP="00254F75">
      <w:pPr>
        <w:rPr>
          <w:rFonts w:ascii="Times New Roman" w:hAnsi="Times New Roman" w:cs="Times New Roman"/>
          <w:sz w:val="28"/>
        </w:rPr>
      </w:pPr>
    </w:p>
    <w:p w:rsidR="00254F75" w:rsidRDefault="00254F75" w:rsidP="00254F75">
      <w:pPr>
        <w:rPr>
          <w:rFonts w:ascii="Times New Roman" w:hAnsi="Times New Roman" w:cs="Times New Roman"/>
          <w:sz w:val="28"/>
        </w:rPr>
      </w:pPr>
      <w:r>
        <w:rPr>
          <w:rFonts w:ascii="Times New Roman" w:hAnsi="Times New Roman" w:cs="Times New Roman"/>
          <w:sz w:val="28"/>
        </w:rPr>
        <w:t>«Три девушки с янтарём»</w:t>
      </w:r>
    </w:p>
    <w:p w:rsidR="00254F75" w:rsidRDefault="007D1F96" w:rsidP="00254F75">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03296" behindDoc="1" locked="0" layoutInCell="1" allowOverlap="1" wp14:anchorId="7789A317" wp14:editId="7642A44F">
            <wp:simplePos x="0" y="0"/>
            <wp:positionH relativeFrom="column">
              <wp:posOffset>-3810</wp:posOffset>
            </wp:positionH>
            <wp:positionV relativeFrom="paragraph">
              <wp:posOffset>362585</wp:posOffset>
            </wp:positionV>
            <wp:extent cx="6143625" cy="3972560"/>
            <wp:effectExtent l="0" t="0" r="9525" b="8890"/>
            <wp:wrapThrough wrapText="bothSides">
              <wp:wrapPolygon edited="0">
                <wp:start x="0" y="0"/>
                <wp:lineTo x="0" y="21545"/>
                <wp:lineTo x="21567" y="21545"/>
                <wp:lineTo x="21567" y="0"/>
                <wp:lineTo x="0" y="0"/>
              </wp:wrapPolygon>
            </wp:wrapThrough>
            <wp:docPr id="54" name="Рисунок 54" descr="C:\Users\Танюша\Desktop\Брахерт приложение\Приложение\60801666b28cd554d283cd37-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Танюша\Desktop\Брахерт приложение\Приложение\60801666b28cd554d283cd37-preview.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43625" cy="397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F75">
        <w:rPr>
          <w:rFonts w:ascii="Times New Roman" w:hAnsi="Times New Roman" w:cs="Times New Roman"/>
          <w:sz w:val="28"/>
        </w:rPr>
        <w:t>«Рыбак и русалка»</w:t>
      </w:r>
      <w:r>
        <w:rPr>
          <w:rFonts w:ascii="Times New Roman" w:hAnsi="Times New Roman" w:cs="Times New Roman"/>
          <w:sz w:val="28"/>
        </w:rPr>
        <w:t xml:space="preserve"> </w:t>
      </w:r>
    </w:p>
    <w:p w:rsidR="007D1F96" w:rsidRPr="00254F75" w:rsidRDefault="007D1F96" w:rsidP="00254F75">
      <w:pPr>
        <w:rPr>
          <w:rFonts w:ascii="Times New Roman" w:hAnsi="Times New Roman" w:cs="Times New Roman"/>
          <w:sz w:val="28"/>
        </w:rPr>
      </w:pPr>
      <w:r>
        <w:rPr>
          <w:rFonts w:ascii="Times New Roman" w:hAnsi="Times New Roman" w:cs="Times New Roman"/>
          <w:sz w:val="28"/>
        </w:rPr>
        <w:t xml:space="preserve">                                                «Утренняя заря».</w:t>
      </w:r>
    </w:p>
    <w:sectPr w:rsidR="007D1F96" w:rsidRPr="00254F75" w:rsidSect="00643A07">
      <w:footerReference w:type="default" r:id="rId65"/>
      <w:pgSz w:w="11906" w:h="16838" w:code="9"/>
      <w:pgMar w:top="851"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CD3" w:rsidRDefault="00572CD3" w:rsidP="00AC12C1">
      <w:pPr>
        <w:spacing w:after="0" w:line="240" w:lineRule="auto"/>
      </w:pPr>
      <w:r>
        <w:separator/>
      </w:r>
    </w:p>
  </w:endnote>
  <w:endnote w:type="continuationSeparator" w:id="0">
    <w:p w:rsidR="00572CD3" w:rsidRDefault="00572CD3" w:rsidP="00AC1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319239"/>
      <w:docPartObj>
        <w:docPartGallery w:val="Page Numbers (Bottom of Page)"/>
        <w:docPartUnique/>
      </w:docPartObj>
    </w:sdtPr>
    <w:sdtEndPr/>
    <w:sdtContent>
      <w:p w:rsidR="00D70A0E" w:rsidRDefault="00D70A0E">
        <w:pPr>
          <w:pStyle w:val="aa"/>
          <w:jc w:val="center"/>
        </w:pPr>
        <w:r>
          <w:fldChar w:fldCharType="begin"/>
        </w:r>
        <w:r>
          <w:instrText>PAGE   \* MERGEFORMAT</w:instrText>
        </w:r>
        <w:r>
          <w:fldChar w:fldCharType="separate"/>
        </w:r>
        <w:r w:rsidR="00D0020F">
          <w:rPr>
            <w:noProof/>
          </w:rPr>
          <w:t>9</w:t>
        </w:r>
        <w:r>
          <w:fldChar w:fldCharType="end"/>
        </w:r>
      </w:p>
    </w:sdtContent>
  </w:sdt>
  <w:p w:rsidR="00D70A0E" w:rsidRDefault="00D70A0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CD3" w:rsidRDefault="00572CD3" w:rsidP="00AC12C1">
      <w:pPr>
        <w:spacing w:after="0" w:line="240" w:lineRule="auto"/>
      </w:pPr>
      <w:r>
        <w:separator/>
      </w:r>
    </w:p>
  </w:footnote>
  <w:footnote w:type="continuationSeparator" w:id="0">
    <w:p w:rsidR="00572CD3" w:rsidRDefault="00572CD3" w:rsidP="00AC12C1">
      <w:pPr>
        <w:spacing w:after="0" w:line="240" w:lineRule="auto"/>
      </w:pPr>
      <w:r>
        <w:continuationSeparator/>
      </w:r>
    </w:p>
  </w:footnote>
  <w:footnote w:id="1">
    <w:p w:rsidR="00D70A0E" w:rsidRPr="003525C8" w:rsidRDefault="00D70A0E">
      <w:pPr>
        <w:pStyle w:val="a5"/>
        <w:rPr>
          <w:rFonts w:ascii="Times New Roman" w:hAnsi="Times New Roman" w:cs="Times New Roman"/>
        </w:rPr>
      </w:pPr>
      <w:r w:rsidRPr="003525C8">
        <w:rPr>
          <w:rStyle w:val="a7"/>
          <w:rFonts w:ascii="Times New Roman" w:hAnsi="Times New Roman" w:cs="Times New Roman"/>
        </w:rPr>
        <w:footnoteRef/>
      </w:r>
      <w:r w:rsidRPr="003525C8">
        <w:rPr>
          <w:rFonts w:ascii="Times New Roman" w:hAnsi="Times New Roman" w:cs="Times New Roman"/>
        </w:rPr>
        <w:t xml:space="preserve"> </w:t>
      </w:r>
      <w:r w:rsidR="0036176B" w:rsidRPr="0036176B">
        <w:rPr>
          <w:rFonts w:ascii="Times New Roman" w:hAnsi="Times New Roman" w:cs="Times New Roman"/>
        </w:rPr>
        <w:t xml:space="preserve">Заболотская Г.В.  Ст. «Кёнигсбергская школа искусств и ремёсел (1790 – 1944)». Образование, наука и инженерная деятельность в социокультурном пространстве эксклавного региона: история, актуальные проблемы, перспектива развития. Международная научная конференция. ФГОУ ВПО «КГТУ». Ред. В.В. </w:t>
      </w:r>
      <w:proofErr w:type="gramStart"/>
      <w:r w:rsidR="0036176B" w:rsidRPr="0036176B">
        <w:rPr>
          <w:rFonts w:ascii="Times New Roman" w:hAnsi="Times New Roman" w:cs="Times New Roman"/>
        </w:rPr>
        <w:t>Брюханов</w:t>
      </w:r>
      <w:proofErr w:type="gramEnd"/>
      <w:r w:rsidR="0036176B" w:rsidRPr="0036176B">
        <w:rPr>
          <w:rFonts w:ascii="Times New Roman" w:hAnsi="Times New Roman" w:cs="Times New Roman"/>
        </w:rPr>
        <w:t>. Калининград. 2007г. с. 197-200.</w:t>
      </w:r>
    </w:p>
  </w:footnote>
  <w:footnote w:id="2">
    <w:p w:rsidR="008C5741" w:rsidRPr="008C5741" w:rsidRDefault="008C5741">
      <w:pPr>
        <w:pStyle w:val="a5"/>
        <w:rPr>
          <w:rFonts w:ascii="Times New Roman" w:hAnsi="Times New Roman" w:cs="Times New Roman"/>
        </w:rPr>
      </w:pPr>
      <w:r w:rsidRPr="008C5741">
        <w:rPr>
          <w:rStyle w:val="a7"/>
          <w:rFonts w:ascii="Times New Roman" w:hAnsi="Times New Roman" w:cs="Times New Roman"/>
        </w:rPr>
        <w:footnoteRef/>
      </w:r>
      <w:r w:rsidRPr="008C5741">
        <w:rPr>
          <w:rFonts w:ascii="Times New Roman" w:hAnsi="Times New Roman" w:cs="Times New Roman"/>
        </w:rPr>
        <w:t xml:space="preserve"> Брошюра. «Дом – музей Германа Брахерта». Светлогорск, п. </w:t>
      </w:r>
      <w:proofErr w:type="gramStart"/>
      <w:r w:rsidRPr="008C5741">
        <w:rPr>
          <w:rFonts w:ascii="Times New Roman" w:hAnsi="Times New Roman" w:cs="Times New Roman"/>
        </w:rPr>
        <w:t>Отрадное</w:t>
      </w:r>
      <w:proofErr w:type="gramEnd"/>
      <w:r w:rsidRPr="008C5741">
        <w:rPr>
          <w:rFonts w:ascii="Times New Roman" w:hAnsi="Times New Roman" w:cs="Times New Roman"/>
        </w:rPr>
        <w:t>. 2016г.</w:t>
      </w:r>
      <w:r>
        <w:rPr>
          <w:rFonts w:ascii="Times New Roman" w:hAnsi="Times New Roman" w:cs="Times New Roman"/>
        </w:rPr>
        <w:t xml:space="preserve"> с.2-3.</w:t>
      </w:r>
    </w:p>
  </w:footnote>
  <w:footnote w:id="3">
    <w:p w:rsidR="00D50298" w:rsidRPr="00D50298" w:rsidRDefault="00D50298">
      <w:pPr>
        <w:pStyle w:val="a5"/>
        <w:rPr>
          <w:rFonts w:ascii="Times New Roman" w:hAnsi="Times New Roman" w:cs="Times New Roman"/>
        </w:rPr>
      </w:pPr>
      <w:r w:rsidRPr="00D50298">
        <w:rPr>
          <w:rStyle w:val="a7"/>
          <w:rFonts w:ascii="Times New Roman" w:hAnsi="Times New Roman" w:cs="Times New Roman"/>
        </w:rPr>
        <w:footnoteRef/>
      </w:r>
      <w:r w:rsidRPr="00D50298">
        <w:rPr>
          <w:rFonts w:ascii="Times New Roman" w:hAnsi="Times New Roman" w:cs="Times New Roman"/>
        </w:rPr>
        <w:t xml:space="preserve"> Томчик Л. Ст. «Дизайнер по янтарю Германа Брахерта». Янтарь в творчестве Германа Брахерта. Министерство культуры Калининградской области. Ред. Т. Суворова. Калининград. 2015г. с. 12-22.</w:t>
      </w:r>
    </w:p>
  </w:footnote>
  <w:footnote w:id="4">
    <w:p w:rsidR="00D70A0E" w:rsidRPr="003B09F6" w:rsidRDefault="00D70A0E">
      <w:pPr>
        <w:pStyle w:val="a5"/>
        <w:rPr>
          <w:rFonts w:ascii="Times New Roman" w:hAnsi="Times New Roman" w:cs="Times New Roman"/>
        </w:rPr>
      </w:pPr>
      <w:r w:rsidRPr="003B09F6">
        <w:rPr>
          <w:rStyle w:val="a7"/>
          <w:rFonts w:ascii="Times New Roman" w:hAnsi="Times New Roman" w:cs="Times New Roman"/>
        </w:rPr>
        <w:footnoteRef/>
      </w:r>
      <w:r w:rsidRPr="003B09F6">
        <w:rPr>
          <w:rFonts w:ascii="Times New Roman" w:hAnsi="Times New Roman" w:cs="Times New Roman"/>
        </w:rPr>
        <w:t xml:space="preserve"> Мия Брахерт. Дневники и письма Мии Брахерт. 1905 – 1932 – 1944. 10-летию Дома – музея Г. Брахерта посвящается. Изд. 2-е доп. 2003г.</w:t>
      </w:r>
    </w:p>
  </w:footnote>
  <w:footnote w:id="5">
    <w:p w:rsidR="00D70A0E" w:rsidRPr="00A160C0" w:rsidRDefault="00D70A0E">
      <w:pPr>
        <w:pStyle w:val="a5"/>
        <w:rPr>
          <w:rFonts w:ascii="Times New Roman" w:hAnsi="Times New Roman" w:cs="Times New Roman"/>
        </w:rPr>
      </w:pPr>
      <w:r w:rsidRPr="00A160C0">
        <w:rPr>
          <w:rStyle w:val="a7"/>
          <w:rFonts w:ascii="Times New Roman" w:hAnsi="Times New Roman" w:cs="Times New Roman"/>
        </w:rPr>
        <w:footnoteRef/>
      </w:r>
      <w:r w:rsidRPr="00A160C0">
        <w:rPr>
          <w:rFonts w:ascii="Times New Roman" w:hAnsi="Times New Roman" w:cs="Times New Roman"/>
        </w:rPr>
        <w:t xml:space="preserve"> </w:t>
      </w:r>
      <w:hyperlink r:id="rId1" w:history="1">
        <w:r w:rsidRPr="00A160C0">
          <w:rPr>
            <w:rStyle w:val="a3"/>
            <w:rFonts w:ascii="Times New Roman" w:hAnsi="Times New Roman" w:cs="Times New Roman"/>
          </w:rPr>
          <w:t>https://dzen.ru/a/YS-Jkqw_TmJ7TCW0</w:t>
        </w:r>
      </w:hyperlink>
      <w:r w:rsidRPr="00A160C0">
        <w:rPr>
          <w:rFonts w:ascii="Times New Roman" w:hAnsi="Times New Roman" w:cs="Times New Roman"/>
        </w:rPr>
        <w:t xml:space="preserve">  </w:t>
      </w:r>
      <w:r>
        <w:rPr>
          <w:rFonts w:ascii="Times New Roman" w:hAnsi="Times New Roman" w:cs="Times New Roman"/>
        </w:rPr>
        <w:t>Хроники Пруссии. Безжалостный Хронос: как скульптор Брахерт не поладил с нацистами.</w:t>
      </w:r>
    </w:p>
  </w:footnote>
  <w:footnote w:id="6">
    <w:p w:rsidR="007B45C7" w:rsidRDefault="007B45C7">
      <w:pPr>
        <w:pStyle w:val="a5"/>
      </w:pPr>
      <w:r>
        <w:rPr>
          <w:rStyle w:val="a7"/>
        </w:rPr>
        <w:footnoteRef/>
      </w:r>
      <w:r>
        <w:t xml:space="preserve"> </w:t>
      </w:r>
    </w:p>
  </w:footnote>
  <w:footnote w:id="7">
    <w:p w:rsidR="00921CD1" w:rsidRPr="00921CD1" w:rsidRDefault="00921CD1">
      <w:pPr>
        <w:pStyle w:val="a5"/>
        <w:rPr>
          <w:rFonts w:ascii="Times New Roman" w:hAnsi="Times New Roman" w:cs="Times New Roman"/>
        </w:rPr>
      </w:pPr>
      <w:r w:rsidRPr="00921CD1">
        <w:rPr>
          <w:rStyle w:val="a7"/>
          <w:rFonts w:ascii="Times New Roman" w:hAnsi="Times New Roman" w:cs="Times New Roman"/>
        </w:rPr>
        <w:footnoteRef/>
      </w:r>
      <w:r w:rsidRPr="00921CD1">
        <w:rPr>
          <w:rFonts w:ascii="Times New Roman" w:hAnsi="Times New Roman" w:cs="Times New Roman"/>
        </w:rPr>
        <w:t xml:space="preserve"> Лазаренко Я. А. Ст. «Барельефы Германа Брахерта в Калининграде». (К 125- летнему юбилею скульптора). Ретроспектива. Всемирная история глазами молодых исследователей. Сборник научных статей. Вып.9. </w:t>
      </w:r>
      <w:proofErr w:type="gramStart"/>
      <w:r w:rsidRPr="00921CD1">
        <w:rPr>
          <w:rFonts w:ascii="Times New Roman" w:hAnsi="Times New Roman" w:cs="Times New Roman"/>
        </w:rPr>
        <w:t>Ред. В.В. Сергеев (док.</w:t>
      </w:r>
      <w:proofErr w:type="gramEnd"/>
      <w:r w:rsidRPr="00921CD1">
        <w:rPr>
          <w:rFonts w:ascii="Times New Roman" w:hAnsi="Times New Roman" w:cs="Times New Roman"/>
        </w:rPr>
        <w:t xml:space="preserve"> Ист. Наук, профессор), И.О. Дементьев (канд. Ист. Наук. </w:t>
      </w:r>
      <w:proofErr w:type="gramStart"/>
      <w:r w:rsidRPr="00921CD1">
        <w:rPr>
          <w:rFonts w:ascii="Times New Roman" w:hAnsi="Times New Roman" w:cs="Times New Roman"/>
        </w:rPr>
        <w:t>Доц.).</w:t>
      </w:r>
      <w:proofErr w:type="gramEnd"/>
      <w:r w:rsidRPr="00921CD1">
        <w:rPr>
          <w:rFonts w:ascii="Times New Roman" w:hAnsi="Times New Roman" w:cs="Times New Roman"/>
        </w:rPr>
        <w:t xml:space="preserve"> Изд</w:t>
      </w:r>
      <w:r>
        <w:rPr>
          <w:rFonts w:ascii="Times New Roman" w:hAnsi="Times New Roman" w:cs="Times New Roman"/>
        </w:rPr>
        <w:t>. БФУ им. Канта. 2015г. с. 154.</w:t>
      </w:r>
    </w:p>
  </w:footnote>
  <w:footnote w:id="8">
    <w:p w:rsidR="00D70A0E" w:rsidRPr="00196444" w:rsidRDefault="00D70A0E">
      <w:pPr>
        <w:pStyle w:val="a5"/>
        <w:rPr>
          <w:rFonts w:ascii="Times New Roman" w:hAnsi="Times New Roman" w:cs="Times New Roman"/>
        </w:rPr>
      </w:pPr>
      <w:r w:rsidRPr="00196444">
        <w:rPr>
          <w:rStyle w:val="a7"/>
          <w:rFonts w:ascii="Times New Roman" w:hAnsi="Times New Roman" w:cs="Times New Roman"/>
        </w:rPr>
        <w:footnoteRef/>
      </w:r>
      <w:r w:rsidRPr="00196444">
        <w:rPr>
          <w:rFonts w:ascii="Times New Roman" w:hAnsi="Times New Roman" w:cs="Times New Roman"/>
        </w:rPr>
        <w:t xml:space="preserve"> Кропоткин А.М. «Регион 39». Калининград. 2021г. с.375-377.</w:t>
      </w:r>
    </w:p>
  </w:footnote>
  <w:footnote w:id="9">
    <w:p w:rsidR="00D70A0E" w:rsidRPr="00EF1C3F" w:rsidRDefault="00D70A0E">
      <w:pPr>
        <w:pStyle w:val="a5"/>
        <w:rPr>
          <w:rFonts w:ascii="Times New Roman" w:hAnsi="Times New Roman" w:cs="Times New Roman"/>
        </w:rPr>
      </w:pPr>
      <w:r w:rsidRPr="00EF1C3F">
        <w:rPr>
          <w:rStyle w:val="a7"/>
          <w:rFonts w:ascii="Times New Roman" w:hAnsi="Times New Roman" w:cs="Times New Roman"/>
        </w:rPr>
        <w:footnoteRef/>
      </w:r>
      <w:r w:rsidRPr="00EF1C3F">
        <w:rPr>
          <w:rFonts w:ascii="Times New Roman" w:hAnsi="Times New Roman" w:cs="Times New Roman"/>
        </w:rPr>
        <w:t xml:space="preserve"> https://www.prussia39.ru/sight/index.php?sid=2693  Скульптура «Танцующая девочка». Светлогорск. Достопримечательности.</w:t>
      </w:r>
    </w:p>
  </w:footnote>
  <w:footnote w:id="10">
    <w:p w:rsidR="00D70A0E" w:rsidRPr="0042251F" w:rsidRDefault="00D70A0E">
      <w:pPr>
        <w:pStyle w:val="a5"/>
        <w:rPr>
          <w:rFonts w:ascii="Times New Roman" w:hAnsi="Times New Roman" w:cs="Times New Roman"/>
        </w:rPr>
      </w:pPr>
      <w:r w:rsidRPr="0042251F">
        <w:rPr>
          <w:rStyle w:val="a7"/>
          <w:rFonts w:ascii="Times New Roman" w:hAnsi="Times New Roman" w:cs="Times New Roman"/>
        </w:rPr>
        <w:footnoteRef/>
      </w:r>
      <w:r w:rsidRPr="0042251F">
        <w:rPr>
          <w:rFonts w:ascii="Times New Roman" w:hAnsi="Times New Roman" w:cs="Times New Roman"/>
        </w:rPr>
        <w:t xml:space="preserve"> Кропоткин А.М. «Регион 39»</w:t>
      </w:r>
      <w:r>
        <w:rPr>
          <w:rFonts w:ascii="Times New Roman" w:hAnsi="Times New Roman" w:cs="Times New Roman"/>
        </w:rPr>
        <w:t>. Калининград. 2021г. с.327.</w:t>
      </w:r>
    </w:p>
  </w:footnote>
  <w:footnote w:id="11">
    <w:p w:rsidR="000949DE" w:rsidRPr="000949DE" w:rsidRDefault="000949DE">
      <w:pPr>
        <w:pStyle w:val="a5"/>
        <w:rPr>
          <w:rFonts w:ascii="Times New Roman" w:hAnsi="Times New Roman" w:cs="Times New Roman"/>
        </w:rPr>
      </w:pPr>
      <w:r w:rsidRPr="000949DE">
        <w:rPr>
          <w:rStyle w:val="a7"/>
          <w:rFonts w:ascii="Times New Roman" w:hAnsi="Times New Roman" w:cs="Times New Roman"/>
        </w:rPr>
        <w:footnoteRef/>
      </w:r>
      <w:r w:rsidRPr="000949DE">
        <w:rPr>
          <w:rFonts w:ascii="Times New Roman" w:hAnsi="Times New Roman" w:cs="Times New Roman"/>
        </w:rPr>
        <w:t xml:space="preserve"> Брахерт и современники. Материалы научных конференций. К 125-летию со дня рождения Г. Брахерта. Ст.  Ю.П. Маркин «Стилевая типология Германа Брахерта в официальном искусстве Германии  в 1920-1940гг» с.7-14.; Ст. В.Х. Гильманов  «Искусство исцеления мира в творчестве Г. Брахерта»</w:t>
      </w:r>
      <w:proofErr w:type="gramStart"/>
      <w:r w:rsidRPr="000949DE">
        <w:rPr>
          <w:rFonts w:ascii="Times New Roman" w:hAnsi="Times New Roman" w:cs="Times New Roman"/>
        </w:rPr>
        <w:t>.</w:t>
      </w:r>
      <w:proofErr w:type="gramEnd"/>
      <w:r w:rsidRPr="000949DE">
        <w:rPr>
          <w:rFonts w:ascii="Times New Roman" w:hAnsi="Times New Roman" w:cs="Times New Roman"/>
        </w:rPr>
        <w:t xml:space="preserve">   </w:t>
      </w:r>
      <w:proofErr w:type="gramStart"/>
      <w:r w:rsidRPr="000949DE">
        <w:rPr>
          <w:rFonts w:ascii="Times New Roman" w:hAnsi="Times New Roman" w:cs="Times New Roman"/>
        </w:rPr>
        <w:t>с</w:t>
      </w:r>
      <w:proofErr w:type="gramEnd"/>
      <w:r w:rsidRPr="000949DE">
        <w:rPr>
          <w:rFonts w:ascii="Times New Roman" w:hAnsi="Times New Roman" w:cs="Times New Roman"/>
        </w:rPr>
        <w:t>.15-23.;  Ст.  О.И. Белецкая «Образ пронесённый сквозь жизнь».</w:t>
      </w:r>
      <w:r>
        <w:rPr>
          <w:rFonts w:ascii="Times New Roman" w:hAnsi="Times New Roman" w:cs="Times New Roman"/>
        </w:rPr>
        <w:t xml:space="preserve"> Светлогорск. 2015г. </w:t>
      </w:r>
      <w:r w:rsidRPr="000949DE">
        <w:rPr>
          <w:rFonts w:ascii="Times New Roman" w:hAnsi="Times New Roman" w:cs="Times New Roman"/>
        </w:rPr>
        <w:t xml:space="preserve"> с.24-30.;</w:t>
      </w:r>
    </w:p>
  </w:footnote>
  <w:footnote w:id="12">
    <w:p w:rsidR="00F63F77" w:rsidRPr="00D57CAC" w:rsidRDefault="00F63F77">
      <w:pPr>
        <w:pStyle w:val="a5"/>
        <w:rPr>
          <w:rFonts w:ascii="Times New Roman" w:hAnsi="Times New Roman" w:cs="Times New Roman"/>
        </w:rPr>
      </w:pPr>
      <w:r w:rsidRPr="00D57CAC">
        <w:rPr>
          <w:rStyle w:val="a7"/>
          <w:rFonts w:ascii="Times New Roman" w:hAnsi="Times New Roman" w:cs="Times New Roman"/>
        </w:rPr>
        <w:footnoteRef/>
      </w:r>
      <w:r w:rsidRPr="00D57CAC">
        <w:rPr>
          <w:rFonts w:ascii="Times New Roman" w:hAnsi="Times New Roman" w:cs="Times New Roman"/>
        </w:rPr>
        <w:t xml:space="preserve"> </w:t>
      </w:r>
      <w:r w:rsidR="00A23480" w:rsidRPr="00D57CAC">
        <w:rPr>
          <w:rFonts w:ascii="Times New Roman" w:hAnsi="Times New Roman" w:cs="Times New Roman"/>
        </w:rPr>
        <w:t xml:space="preserve">Балтика №4  В. Черняев. Ст. «Герман Брахерт и немецкая скульптура в XX столетии». Интервью </w:t>
      </w:r>
      <w:proofErr w:type="gramStart"/>
      <w:r w:rsidR="00A23480" w:rsidRPr="00D57CAC">
        <w:rPr>
          <w:rFonts w:ascii="Times New Roman" w:hAnsi="Times New Roman" w:cs="Times New Roman"/>
        </w:rPr>
        <w:t>с</w:t>
      </w:r>
      <w:proofErr w:type="gramEnd"/>
      <w:r w:rsidR="00A23480" w:rsidRPr="00D57CAC">
        <w:rPr>
          <w:rFonts w:ascii="Times New Roman" w:hAnsi="Times New Roman" w:cs="Times New Roman"/>
        </w:rPr>
        <w:t xml:space="preserve"> и. Чечотом. ООО</w:t>
      </w:r>
      <w:proofErr w:type="gramStart"/>
      <w:r w:rsidR="00A23480" w:rsidRPr="00D57CAC">
        <w:rPr>
          <w:rFonts w:ascii="Times New Roman" w:hAnsi="Times New Roman" w:cs="Times New Roman"/>
        </w:rPr>
        <w:t xml:space="preserve"> И</w:t>
      </w:r>
      <w:proofErr w:type="gramEnd"/>
      <w:r w:rsidR="00A23480" w:rsidRPr="00D57CAC">
        <w:rPr>
          <w:rFonts w:ascii="Times New Roman" w:hAnsi="Times New Roman" w:cs="Times New Roman"/>
        </w:rPr>
        <w:t>зд. «КЛАД</w:t>
      </w:r>
      <w:r w:rsidR="00D57CAC">
        <w:rPr>
          <w:rFonts w:ascii="Times New Roman" w:hAnsi="Times New Roman" w:cs="Times New Roman"/>
        </w:rPr>
        <w:t xml:space="preserve">ЕЗЬ». Калининград. 2014г. с </w:t>
      </w:r>
      <w:r w:rsidR="00A23480" w:rsidRPr="00D57CAC">
        <w:rPr>
          <w:rFonts w:ascii="Times New Roman" w:hAnsi="Times New Roman" w:cs="Times New Roman"/>
        </w:rPr>
        <w:t>172.</w:t>
      </w:r>
    </w:p>
  </w:footnote>
  <w:footnote w:id="13">
    <w:p w:rsidR="00D70A0E" w:rsidRPr="008353D0" w:rsidRDefault="00D70A0E" w:rsidP="00FB20AF">
      <w:pPr>
        <w:pStyle w:val="a5"/>
        <w:jc w:val="both"/>
        <w:rPr>
          <w:rFonts w:ascii="Times New Roman" w:hAnsi="Times New Roman" w:cs="Times New Roman"/>
        </w:rPr>
      </w:pPr>
      <w:r w:rsidRPr="008353D0">
        <w:rPr>
          <w:rStyle w:val="a7"/>
          <w:rFonts w:ascii="Times New Roman" w:hAnsi="Times New Roman" w:cs="Times New Roman"/>
        </w:rPr>
        <w:footnoteRef/>
      </w:r>
      <w:r w:rsidRPr="008353D0">
        <w:rPr>
          <w:rFonts w:ascii="Times New Roman" w:hAnsi="Times New Roman" w:cs="Times New Roman"/>
        </w:rPr>
        <w:t xml:space="preserve"> </w:t>
      </w:r>
      <w:hyperlink r:id="rId2" w:history="1">
        <w:r w:rsidRPr="00A84A0D">
          <w:rPr>
            <w:rStyle w:val="a3"/>
            <w:rFonts w:ascii="Times New Roman" w:hAnsi="Times New Roman" w:cs="Times New Roman"/>
          </w:rPr>
          <w:t>https://li-ga2014.livejournal.com/63023.html</w:t>
        </w:r>
      </w:hyperlink>
      <w:r>
        <w:rPr>
          <w:rFonts w:ascii="Times New Roman" w:hAnsi="Times New Roman" w:cs="Times New Roman"/>
        </w:rPr>
        <w:t xml:space="preserve">   Ар – Деко – кабинетная скульптура – элитарный вид искусства. 18.11.2015г. </w:t>
      </w:r>
      <w:r w:rsidRPr="00FB20AF">
        <w:rPr>
          <w:rFonts w:ascii="Times New Roman" w:hAnsi="Times New Roman" w:cs="Times New Roman"/>
        </w:rPr>
        <w:t>В начале 20 века во Франции, Германии и Австрии зарождается новое течение в интерьерной скульптуре, которое возвращает этому виду искусства былую славу. Именно скульптуры Ар Деко начинают снова цениться и становятся критерием эстетического вкуса владельцев. В период зарождения стиля, то есть в период расцвета (до 20 годов) все изделия Ар Деко выполняются как индивидуальные</w:t>
      </w:r>
      <w:r w:rsidRPr="00FB20AF">
        <w:t xml:space="preserve"> </w:t>
      </w:r>
      <w:r w:rsidRPr="00FB20AF">
        <w:rPr>
          <w:rFonts w:ascii="Times New Roman" w:hAnsi="Times New Roman" w:cs="Times New Roman"/>
        </w:rPr>
        <w:t>и авторские работы.</w:t>
      </w:r>
      <w:r w:rsidRPr="00FB20AF">
        <w:t xml:space="preserve"> </w:t>
      </w:r>
      <w:r w:rsidRPr="00FB20AF">
        <w:rPr>
          <w:rFonts w:ascii="Times New Roman" w:hAnsi="Times New Roman" w:cs="Times New Roman"/>
        </w:rPr>
        <w:t>Эпоха расцвета этого вида искусства подарила миру много великих творцов</w:t>
      </w:r>
      <w:proofErr w:type="gramStart"/>
      <w:r w:rsidRPr="00FB20AF">
        <w:rPr>
          <w:rFonts w:ascii="Times New Roman" w:hAnsi="Times New Roman" w:cs="Times New Roman"/>
        </w:rPr>
        <w:t>.</w:t>
      </w:r>
      <w:proofErr w:type="gramEnd"/>
      <w:r w:rsidRPr="00FB20AF">
        <w:t xml:space="preserve"> </w:t>
      </w:r>
      <w:proofErr w:type="gramStart"/>
      <w:r w:rsidRPr="00FB20AF">
        <w:rPr>
          <w:rFonts w:ascii="Times New Roman" w:hAnsi="Times New Roman" w:cs="Times New Roman"/>
        </w:rPr>
        <w:t>е</w:t>
      </w:r>
      <w:proofErr w:type="gramEnd"/>
      <w:r w:rsidRPr="00FB20AF">
        <w:rPr>
          <w:rFonts w:ascii="Times New Roman" w:hAnsi="Times New Roman" w:cs="Times New Roman"/>
        </w:rPr>
        <w:t>сли для немцев более характерным является изображение актрис, спортсме</w:t>
      </w:r>
      <w:r>
        <w:rPr>
          <w:rFonts w:ascii="Times New Roman" w:hAnsi="Times New Roman" w:cs="Times New Roman"/>
        </w:rPr>
        <w:t>нок</w:t>
      </w:r>
      <w:r w:rsidRPr="00FB20AF">
        <w:rPr>
          <w:rFonts w:ascii="Times New Roman" w:hAnsi="Times New Roman" w:cs="Times New Roman"/>
        </w:rPr>
        <w:t>, классических ню, то для французского направления Ар Деко наиболее свойственны изощренные и грациозные мотивы.</w:t>
      </w:r>
    </w:p>
  </w:footnote>
  <w:footnote w:id="14">
    <w:p w:rsidR="00D70A0E" w:rsidRPr="00363772" w:rsidRDefault="00D70A0E">
      <w:pPr>
        <w:pStyle w:val="a5"/>
        <w:rPr>
          <w:rFonts w:ascii="Times New Roman" w:hAnsi="Times New Roman" w:cs="Times New Roman"/>
        </w:rPr>
      </w:pPr>
      <w:r w:rsidRPr="00363772">
        <w:rPr>
          <w:rStyle w:val="a7"/>
          <w:rFonts w:ascii="Times New Roman" w:hAnsi="Times New Roman" w:cs="Times New Roman"/>
        </w:rPr>
        <w:footnoteRef/>
      </w:r>
      <w:r w:rsidRPr="00363772">
        <w:rPr>
          <w:rFonts w:ascii="Times New Roman" w:hAnsi="Times New Roman" w:cs="Times New Roman"/>
        </w:rPr>
        <w:t xml:space="preserve"> https://strana39.ru/news/nash-kray/101432/u-proizvedeniy-germana-brakherta-neprostaya-sudba-.html  сайт газеты Страна Калининград. «У произведений Германа Брахерта непростая судьба».</w:t>
      </w:r>
    </w:p>
  </w:footnote>
  <w:footnote w:id="15">
    <w:p w:rsidR="00D70A0E" w:rsidRPr="004D25F2" w:rsidRDefault="00D70A0E" w:rsidP="00576BB5">
      <w:pPr>
        <w:pStyle w:val="a5"/>
        <w:jc w:val="both"/>
        <w:rPr>
          <w:rFonts w:ascii="Times New Roman" w:hAnsi="Times New Roman" w:cs="Times New Roman"/>
          <w:sz w:val="22"/>
        </w:rPr>
      </w:pPr>
      <w:r w:rsidRPr="004D25F2">
        <w:rPr>
          <w:rStyle w:val="a7"/>
          <w:rFonts w:ascii="Times New Roman" w:hAnsi="Times New Roman" w:cs="Times New Roman"/>
          <w:sz w:val="22"/>
        </w:rPr>
        <w:footnoteRef/>
      </w:r>
      <w:r w:rsidRPr="004D25F2">
        <w:rPr>
          <w:rFonts w:ascii="Times New Roman" w:hAnsi="Times New Roman" w:cs="Times New Roman"/>
          <w:sz w:val="22"/>
        </w:rPr>
        <w:t xml:space="preserve">  Со слов научного сотрудника музея изобразительных искусств</w:t>
      </w:r>
      <w:r>
        <w:rPr>
          <w:rFonts w:ascii="Times New Roman" w:hAnsi="Times New Roman" w:cs="Times New Roman"/>
          <w:sz w:val="22"/>
        </w:rPr>
        <w:t xml:space="preserve"> г. Калининграда </w:t>
      </w:r>
      <w:r w:rsidRPr="004D25F2">
        <w:rPr>
          <w:rFonts w:ascii="Times New Roman" w:hAnsi="Times New Roman" w:cs="Times New Roman"/>
          <w:sz w:val="22"/>
        </w:rPr>
        <w:t xml:space="preserve"> - Иванкова</w:t>
      </w:r>
      <w:r w:rsidRPr="00576BB5">
        <w:t xml:space="preserve"> </w:t>
      </w:r>
      <w:r>
        <w:rPr>
          <w:rFonts w:ascii="Times New Roman" w:hAnsi="Times New Roman" w:cs="Times New Roman"/>
          <w:sz w:val="22"/>
        </w:rPr>
        <w:tab/>
        <w:t xml:space="preserve"> Эдуарда Валентиновича</w:t>
      </w:r>
      <w:r w:rsidRPr="00576BB5">
        <w:rPr>
          <w:rFonts w:ascii="Times New Roman" w:hAnsi="Times New Roman" w:cs="Times New Roman"/>
          <w:sz w:val="22"/>
        </w:rPr>
        <w:t>;</w:t>
      </w:r>
    </w:p>
  </w:footnote>
  <w:footnote w:id="16">
    <w:p w:rsidR="00D70A0E" w:rsidRPr="00C76B2B" w:rsidRDefault="00D70A0E">
      <w:pPr>
        <w:pStyle w:val="a5"/>
        <w:rPr>
          <w:rFonts w:ascii="Times New Roman" w:hAnsi="Times New Roman" w:cs="Times New Roman"/>
          <w:sz w:val="22"/>
        </w:rPr>
      </w:pPr>
      <w:r w:rsidRPr="00C76B2B">
        <w:rPr>
          <w:rStyle w:val="a7"/>
          <w:rFonts w:ascii="Times New Roman" w:hAnsi="Times New Roman" w:cs="Times New Roman"/>
          <w:sz w:val="22"/>
        </w:rPr>
        <w:footnoteRef/>
      </w:r>
      <w:r w:rsidRPr="00C76B2B">
        <w:rPr>
          <w:rFonts w:ascii="Times New Roman" w:hAnsi="Times New Roman" w:cs="Times New Roman"/>
          <w:sz w:val="22"/>
        </w:rPr>
        <w:t xml:space="preserve"> https://ar.culture.ru/ru/subject/igrayushchiy-na-lyutne ARTEFACT  Культура. РФ. Гид по музеям. Герман Брахерт – скульптор двух эпох.</w:t>
      </w:r>
    </w:p>
  </w:footnote>
  <w:footnote w:id="17">
    <w:p w:rsidR="00D70A0E" w:rsidRPr="001377C9" w:rsidRDefault="00D70A0E">
      <w:pPr>
        <w:pStyle w:val="a5"/>
        <w:rPr>
          <w:rFonts w:ascii="Times New Roman" w:hAnsi="Times New Roman" w:cs="Times New Roman"/>
        </w:rPr>
      </w:pPr>
      <w:r w:rsidRPr="001377C9">
        <w:rPr>
          <w:rStyle w:val="a7"/>
          <w:rFonts w:ascii="Times New Roman" w:hAnsi="Times New Roman" w:cs="Times New Roman"/>
        </w:rPr>
        <w:footnoteRef/>
      </w:r>
      <w:r w:rsidRPr="001377C9">
        <w:rPr>
          <w:rFonts w:ascii="Times New Roman" w:hAnsi="Times New Roman" w:cs="Times New Roman"/>
        </w:rPr>
        <w:t xml:space="preserve"> https://ar.culture.ru/ru/subject/igrayushchiy-na-lyutne ARTEFACT  Культура. РФ. Гид по музеям. Герман Брахерт – скульптор двух эпох.</w:t>
      </w:r>
    </w:p>
  </w:footnote>
  <w:footnote w:id="18">
    <w:p w:rsidR="00D70A0E" w:rsidRPr="00125D37" w:rsidRDefault="00D70A0E">
      <w:pPr>
        <w:pStyle w:val="a5"/>
        <w:rPr>
          <w:rFonts w:ascii="Times New Roman" w:hAnsi="Times New Roman" w:cs="Times New Roman"/>
          <w:sz w:val="22"/>
        </w:rPr>
      </w:pPr>
      <w:r w:rsidRPr="00125D37">
        <w:rPr>
          <w:rStyle w:val="a7"/>
          <w:rFonts w:ascii="Times New Roman" w:hAnsi="Times New Roman" w:cs="Times New Roman"/>
          <w:sz w:val="22"/>
        </w:rPr>
        <w:footnoteRef/>
      </w:r>
      <w:r w:rsidRPr="00125D37">
        <w:rPr>
          <w:rFonts w:ascii="Times New Roman" w:hAnsi="Times New Roman" w:cs="Times New Roman"/>
          <w:sz w:val="22"/>
        </w:rPr>
        <w:t xml:space="preserve"> Кропоткин А. М. Ст. «Выдающийся скульптор». Легенды янтарного края. Калининград. 2018г. с. 327.</w:t>
      </w:r>
    </w:p>
  </w:footnote>
  <w:footnote w:id="19">
    <w:p w:rsidR="00D70A0E" w:rsidRPr="002947BB" w:rsidRDefault="00D70A0E">
      <w:pPr>
        <w:pStyle w:val="a5"/>
        <w:rPr>
          <w:rFonts w:ascii="Times New Roman" w:hAnsi="Times New Roman" w:cs="Times New Roman"/>
        </w:rPr>
      </w:pPr>
      <w:r w:rsidRPr="002947BB">
        <w:rPr>
          <w:rStyle w:val="a7"/>
          <w:rFonts w:ascii="Times New Roman" w:hAnsi="Times New Roman" w:cs="Times New Roman"/>
        </w:rPr>
        <w:footnoteRef/>
      </w:r>
      <w:r w:rsidRPr="002947BB">
        <w:rPr>
          <w:rFonts w:ascii="Times New Roman" w:hAnsi="Times New Roman" w:cs="Times New Roman"/>
        </w:rPr>
        <w:t xml:space="preserve"> https://ar.culture.ru/ru/subject/igrayushchiy-na-lyutne ARTEFACT  Культура. РФ. Гид по музеям. Герман Брахерт – скульптор двух эпох.</w:t>
      </w:r>
    </w:p>
  </w:footnote>
  <w:footnote w:id="20">
    <w:p w:rsidR="00F63F77" w:rsidRPr="00F63F77" w:rsidRDefault="00F63F77">
      <w:pPr>
        <w:pStyle w:val="a5"/>
        <w:rPr>
          <w:rFonts w:ascii="Times New Roman" w:hAnsi="Times New Roman" w:cs="Times New Roman"/>
        </w:rPr>
      </w:pPr>
      <w:r w:rsidRPr="00F63F77">
        <w:rPr>
          <w:rStyle w:val="a7"/>
          <w:rFonts w:ascii="Times New Roman" w:hAnsi="Times New Roman" w:cs="Times New Roman"/>
        </w:rPr>
        <w:footnoteRef/>
      </w:r>
      <w:r w:rsidRPr="00F63F77">
        <w:rPr>
          <w:rFonts w:ascii="Times New Roman" w:hAnsi="Times New Roman" w:cs="Times New Roman"/>
        </w:rPr>
        <w:t xml:space="preserve"> А</w:t>
      </w:r>
      <w:r w:rsidR="006B3C4A">
        <w:rPr>
          <w:rFonts w:ascii="Times New Roman" w:hAnsi="Times New Roman" w:cs="Times New Roman"/>
        </w:rPr>
        <w:t xml:space="preserve">дольф фон </w:t>
      </w:r>
      <w:proofErr w:type="spellStart"/>
      <w:r w:rsidR="006B3C4A">
        <w:rPr>
          <w:rFonts w:ascii="Times New Roman" w:hAnsi="Times New Roman" w:cs="Times New Roman"/>
        </w:rPr>
        <w:t>Гильдебранд</w:t>
      </w:r>
      <w:proofErr w:type="spellEnd"/>
      <w:r w:rsidR="006B3C4A">
        <w:rPr>
          <w:rFonts w:ascii="Times New Roman" w:hAnsi="Times New Roman" w:cs="Times New Roman"/>
        </w:rPr>
        <w:t xml:space="preserve"> –  скульптор</w:t>
      </w:r>
      <w:r w:rsidRPr="00F63F77">
        <w:rPr>
          <w:rFonts w:ascii="Times New Roman" w:hAnsi="Times New Roman" w:cs="Times New Roman"/>
        </w:rPr>
        <w:t xml:space="preserve"> немецкого неоклассицизма 19 века.</w:t>
      </w:r>
    </w:p>
  </w:footnote>
  <w:footnote w:id="21">
    <w:p w:rsidR="0043148D" w:rsidRPr="001113A7" w:rsidRDefault="0043148D">
      <w:pPr>
        <w:pStyle w:val="a5"/>
        <w:rPr>
          <w:rFonts w:ascii="Times New Roman" w:hAnsi="Times New Roman" w:cs="Times New Roman"/>
        </w:rPr>
      </w:pPr>
      <w:r w:rsidRPr="001113A7">
        <w:rPr>
          <w:rStyle w:val="a7"/>
          <w:rFonts w:ascii="Times New Roman" w:hAnsi="Times New Roman" w:cs="Times New Roman"/>
        </w:rPr>
        <w:footnoteRef/>
      </w:r>
      <w:r w:rsidRPr="001113A7">
        <w:rPr>
          <w:rFonts w:ascii="Times New Roman" w:hAnsi="Times New Roman" w:cs="Times New Roman"/>
        </w:rPr>
        <w:t xml:space="preserve"> Пауль фон Гинденбург – Рейхпрезидент Германии (1925-</w:t>
      </w:r>
      <w:r w:rsidR="001113A7" w:rsidRPr="001113A7">
        <w:rPr>
          <w:rFonts w:ascii="Times New Roman" w:hAnsi="Times New Roman" w:cs="Times New Roman"/>
        </w:rPr>
        <w:t>1934гг).</w:t>
      </w:r>
    </w:p>
  </w:footnote>
  <w:footnote w:id="22">
    <w:p w:rsidR="001113A7" w:rsidRPr="001113A7" w:rsidRDefault="001113A7">
      <w:pPr>
        <w:pStyle w:val="a5"/>
        <w:rPr>
          <w:rFonts w:ascii="Times New Roman" w:hAnsi="Times New Roman" w:cs="Times New Roman"/>
        </w:rPr>
      </w:pPr>
      <w:r w:rsidRPr="001113A7">
        <w:rPr>
          <w:rStyle w:val="a7"/>
          <w:rFonts w:ascii="Times New Roman" w:hAnsi="Times New Roman" w:cs="Times New Roman"/>
        </w:rPr>
        <w:footnoteRef/>
      </w:r>
      <w:r w:rsidRPr="001113A7">
        <w:rPr>
          <w:rFonts w:ascii="Times New Roman" w:hAnsi="Times New Roman" w:cs="Times New Roman"/>
        </w:rPr>
        <w:t xml:space="preserve"> Отто Браун – немецкий революционер, коммунист, писатель.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76A4A"/>
    <w:multiLevelType w:val="hybridMultilevel"/>
    <w:tmpl w:val="DD56E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8B0B64"/>
    <w:multiLevelType w:val="hybridMultilevel"/>
    <w:tmpl w:val="89725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BB75A3"/>
    <w:multiLevelType w:val="multilevel"/>
    <w:tmpl w:val="1B9ED7D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54E060DA"/>
    <w:multiLevelType w:val="hybridMultilevel"/>
    <w:tmpl w:val="2CFE8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66042A6"/>
    <w:multiLevelType w:val="hybridMultilevel"/>
    <w:tmpl w:val="EAB2526A"/>
    <w:lvl w:ilvl="0" w:tplc="9D52EC5A">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3CD"/>
    <w:rsid w:val="00001CAC"/>
    <w:rsid w:val="00003E8E"/>
    <w:rsid w:val="0000699C"/>
    <w:rsid w:val="00010208"/>
    <w:rsid w:val="00012B40"/>
    <w:rsid w:val="0002695E"/>
    <w:rsid w:val="00034188"/>
    <w:rsid w:val="00041983"/>
    <w:rsid w:val="0004576C"/>
    <w:rsid w:val="00052A00"/>
    <w:rsid w:val="000541F1"/>
    <w:rsid w:val="000545AA"/>
    <w:rsid w:val="000609A8"/>
    <w:rsid w:val="00063C2E"/>
    <w:rsid w:val="00072009"/>
    <w:rsid w:val="0008521A"/>
    <w:rsid w:val="00094264"/>
    <w:rsid w:val="000949DE"/>
    <w:rsid w:val="00096470"/>
    <w:rsid w:val="000B1E7A"/>
    <w:rsid w:val="000C015C"/>
    <w:rsid w:val="000D2DA4"/>
    <w:rsid w:val="000D5BBD"/>
    <w:rsid w:val="000F4D1B"/>
    <w:rsid w:val="000F5FFF"/>
    <w:rsid w:val="000F605F"/>
    <w:rsid w:val="00106303"/>
    <w:rsid w:val="00106811"/>
    <w:rsid w:val="00110A81"/>
    <w:rsid w:val="001113A7"/>
    <w:rsid w:val="00120988"/>
    <w:rsid w:val="00125D37"/>
    <w:rsid w:val="00131D38"/>
    <w:rsid w:val="00137161"/>
    <w:rsid w:val="001377C9"/>
    <w:rsid w:val="001454F6"/>
    <w:rsid w:val="00164C48"/>
    <w:rsid w:val="001807CB"/>
    <w:rsid w:val="00196444"/>
    <w:rsid w:val="00196A3F"/>
    <w:rsid w:val="00197F9E"/>
    <w:rsid w:val="001A2A13"/>
    <w:rsid w:val="001B163C"/>
    <w:rsid w:val="001B1888"/>
    <w:rsid w:val="001B4328"/>
    <w:rsid w:val="001C638C"/>
    <w:rsid w:val="001D40A9"/>
    <w:rsid w:val="001D44C7"/>
    <w:rsid w:val="001E2235"/>
    <w:rsid w:val="001F7A34"/>
    <w:rsid w:val="00200248"/>
    <w:rsid w:val="002022C6"/>
    <w:rsid w:val="00202674"/>
    <w:rsid w:val="00205222"/>
    <w:rsid w:val="0021024B"/>
    <w:rsid w:val="002114B0"/>
    <w:rsid w:val="002120DE"/>
    <w:rsid w:val="00213E64"/>
    <w:rsid w:val="0022731E"/>
    <w:rsid w:val="002315C9"/>
    <w:rsid w:val="00231AFB"/>
    <w:rsid w:val="00233E22"/>
    <w:rsid w:val="0025184E"/>
    <w:rsid w:val="00254F75"/>
    <w:rsid w:val="002553D0"/>
    <w:rsid w:val="0026464C"/>
    <w:rsid w:val="0026563E"/>
    <w:rsid w:val="002947BB"/>
    <w:rsid w:val="002A0BFC"/>
    <w:rsid w:val="002A1BCE"/>
    <w:rsid w:val="002A4E41"/>
    <w:rsid w:val="002A51CF"/>
    <w:rsid w:val="002B5545"/>
    <w:rsid w:val="002D0837"/>
    <w:rsid w:val="002D49C2"/>
    <w:rsid w:val="002D5F14"/>
    <w:rsid w:val="002E19ED"/>
    <w:rsid w:val="002F2830"/>
    <w:rsid w:val="003028EB"/>
    <w:rsid w:val="00303CE7"/>
    <w:rsid w:val="00306231"/>
    <w:rsid w:val="0033241E"/>
    <w:rsid w:val="00347EE2"/>
    <w:rsid w:val="003525C8"/>
    <w:rsid w:val="0035454D"/>
    <w:rsid w:val="0036176B"/>
    <w:rsid w:val="00362E48"/>
    <w:rsid w:val="00363772"/>
    <w:rsid w:val="00366A20"/>
    <w:rsid w:val="00366BD2"/>
    <w:rsid w:val="0036770D"/>
    <w:rsid w:val="0038492B"/>
    <w:rsid w:val="003917FA"/>
    <w:rsid w:val="00391FC2"/>
    <w:rsid w:val="00393F1C"/>
    <w:rsid w:val="0039696D"/>
    <w:rsid w:val="003A4B73"/>
    <w:rsid w:val="003B09F6"/>
    <w:rsid w:val="003B0E5A"/>
    <w:rsid w:val="003B5620"/>
    <w:rsid w:val="003D7424"/>
    <w:rsid w:val="003E5297"/>
    <w:rsid w:val="00403B57"/>
    <w:rsid w:val="0040706E"/>
    <w:rsid w:val="0042251F"/>
    <w:rsid w:val="00424952"/>
    <w:rsid w:val="0043148D"/>
    <w:rsid w:val="00434E6F"/>
    <w:rsid w:val="00443375"/>
    <w:rsid w:val="00443868"/>
    <w:rsid w:val="00455048"/>
    <w:rsid w:val="00462651"/>
    <w:rsid w:val="0046278B"/>
    <w:rsid w:val="00464033"/>
    <w:rsid w:val="00471B75"/>
    <w:rsid w:val="00474961"/>
    <w:rsid w:val="0048096A"/>
    <w:rsid w:val="00487C7C"/>
    <w:rsid w:val="004A0F9B"/>
    <w:rsid w:val="004A533A"/>
    <w:rsid w:val="004B5CE8"/>
    <w:rsid w:val="004C28D1"/>
    <w:rsid w:val="004C5902"/>
    <w:rsid w:val="004D25F2"/>
    <w:rsid w:val="00510CB4"/>
    <w:rsid w:val="00513387"/>
    <w:rsid w:val="00534CA5"/>
    <w:rsid w:val="00537B6C"/>
    <w:rsid w:val="00545111"/>
    <w:rsid w:val="00550B68"/>
    <w:rsid w:val="005635B6"/>
    <w:rsid w:val="00570E17"/>
    <w:rsid w:val="00571D9A"/>
    <w:rsid w:val="00572CD3"/>
    <w:rsid w:val="005735DE"/>
    <w:rsid w:val="005766FC"/>
    <w:rsid w:val="00576BB5"/>
    <w:rsid w:val="00581457"/>
    <w:rsid w:val="00581B89"/>
    <w:rsid w:val="005836C6"/>
    <w:rsid w:val="00587063"/>
    <w:rsid w:val="005B7CAA"/>
    <w:rsid w:val="005D1B3B"/>
    <w:rsid w:val="005E73B1"/>
    <w:rsid w:val="005F77D7"/>
    <w:rsid w:val="00604D74"/>
    <w:rsid w:val="00611173"/>
    <w:rsid w:val="00614F97"/>
    <w:rsid w:val="0062335A"/>
    <w:rsid w:val="006323F9"/>
    <w:rsid w:val="00643A07"/>
    <w:rsid w:val="00644B04"/>
    <w:rsid w:val="00663203"/>
    <w:rsid w:val="00692A06"/>
    <w:rsid w:val="00695498"/>
    <w:rsid w:val="00696A4A"/>
    <w:rsid w:val="006A24CE"/>
    <w:rsid w:val="006B18CD"/>
    <w:rsid w:val="006B3C4A"/>
    <w:rsid w:val="006C46BC"/>
    <w:rsid w:val="006C67E6"/>
    <w:rsid w:val="006C7462"/>
    <w:rsid w:val="006D1484"/>
    <w:rsid w:val="006E1958"/>
    <w:rsid w:val="006E24BC"/>
    <w:rsid w:val="00712999"/>
    <w:rsid w:val="00714CE3"/>
    <w:rsid w:val="00716BB0"/>
    <w:rsid w:val="00725A34"/>
    <w:rsid w:val="007276B9"/>
    <w:rsid w:val="00732F9B"/>
    <w:rsid w:val="00761DB4"/>
    <w:rsid w:val="00784656"/>
    <w:rsid w:val="00790057"/>
    <w:rsid w:val="0079244A"/>
    <w:rsid w:val="0079616A"/>
    <w:rsid w:val="007B45C7"/>
    <w:rsid w:val="007B578D"/>
    <w:rsid w:val="007C004C"/>
    <w:rsid w:val="007C70DC"/>
    <w:rsid w:val="007D1F96"/>
    <w:rsid w:val="007D7AE5"/>
    <w:rsid w:val="007E07E6"/>
    <w:rsid w:val="007E5F89"/>
    <w:rsid w:val="007E62AB"/>
    <w:rsid w:val="007F1511"/>
    <w:rsid w:val="0081308E"/>
    <w:rsid w:val="008142D9"/>
    <w:rsid w:val="008146A1"/>
    <w:rsid w:val="00815788"/>
    <w:rsid w:val="00824754"/>
    <w:rsid w:val="0083104E"/>
    <w:rsid w:val="00831B9D"/>
    <w:rsid w:val="008353D0"/>
    <w:rsid w:val="00852789"/>
    <w:rsid w:val="0085371E"/>
    <w:rsid w:val="00860AEB"/>
    <w:rsid w:val="0086411D"/>
    <w:rsid w:val="0087172D"/>
    <w:rsid w:val="008764CF"/>
    <w:rsid w:val="008775F9"/>
    <w:rsid w:val="008843D5"/>
    <w:rsid w:val="008A1E3A"/>
    <w:rsid w:val="008B0D65"/>
    <w:rsid w:val="008C41B6"/>
    <w:rsid w:val="008C5741"/>
    <w:rsid w:val="008C5A82"/>
    <w:rsid w:val="008D1E13"/>
    <w:rsid w:val="008D2B5E"/>
    <w:rsid w:val="008D4DEA"/>
    <w:rsid w:val="008E05A8"/>
    <w:rsid w:val="008E3615"/>
    <w:rsid w:val="008E4050"/>
    <w:rsid w:val="008F0FB6"/>
    <w:rsid w:val="008F1B0D"/>
    <w:rsid w:val="008F42C6"/>
    <w:rsid w:val="00902074"/>
    <w:rsid w:val="00906832"/>
    <w:rsid w:val="0091192E"/>
    <w:rsid w:val="00911ED4"/>
    <w:rsid w:val="00912089"/>
    <w:rsid w:val="00917282"/>
    <w:rsid w:val="00921CD1"/>
    <w:rsid w:val="00932051"/>
    <w:rsid w:val="0094748B"/>
    <w:rsid w:val="00954C4F"/>
    <w:rsid w:val="0095615F"/>
    <w:rsid w:val="0098569C"/>
    <w:rsid w:val="009877E2"/>
    <w:rsid w:val="00997770"/>
    <w:rsid w:val="009A1D41"/>
    <w:rsid w:val="009B774D"/>
    <w:rsid w:val="009C08F7"/>
    <w:rsid w:val="009D6F29"/>
    <w:rsid w:val="009F149F"/>
    <w:rsid w:val="009F3B29"/>
    <w:rsid w:val="00A03BE3"/>
    <w:rsid w:val="00A10CDC"/>
    <w:rsid w:val="00A11C60"/>
    <w:rsid w:val="00A126F6"/>
    <w:rsid w:val="00A160C0"/>
    <w:rsid w:val="00A23480"/>
    <w:rsid w:val="00A23E96"/>
    <w:rsid w:val="00A23F1B"/>
    <w:rsid w:val="00A3741F"/>
    <w:rsid w:val="00A42F94"/>
    <w:rsid w:val="00A4358A"/>
    <w:rsid w:val="00A43EC1"/>
    <w:rsid w:val="00A442D1"/>
    <w:rsid w:val="00A44C0E"/>
    <w:rsid w:val="00A50ACA"/>
    <w:rsid w:val="00A50C50"/>
    <w:rsid w:val="00A52947"/>
    <w:rsid w:val="00A55AAC"/>
    <w:rsid w:val="00A62685"/>
    <w:rsid w:val="00A63431"/>
    <w:rsid w:val="00A63450"/>
    <w:rsid w:val="00A71ABA"/>
    <w:rsid w:val="00A732CE"/>
    <w:rsid w:val="00A813AB"/>
    <w:rsid w:val="00A81479"/>
    <w:rsid w:val="00A8446B"/>
    <w:rsid w:val="00AA0FE8"/>
    <w:rsid w:val="00AB0351"/>
    <w:rsid w:val="00AC12C1"/>
    <w:rsid w:val="00AC6226"/>
    <w:rsid w:val="00AC7A16"/>
    <w:rsid w:val="00AD1565"/>
    <w:rsid w:val="00AE45C9"/>
    <w:rsid w:val="00AF0920"/>
    <w:rsid w:val="00AF6F7D"/>
    <w:rsid w:val="00AF7293"/>
    <w:rsid w:val="00B03AE2"/>
    <w:rsid w:val="00B04C52"/>
    <w:rsid w:val="00B10C51"/>
    <w:rsid w:val="00B15AED"/>
    <w:rsid w:val="00B723CD"/>
    <w:rsid w:val="00B72B2D"/>
    <w:rsid w:val="00B83435"/>
    <w:rsid w:val="00B9685D"/>
    <w:rsid w:val="00BA79E9"/>
    <w:rsid w:val="00BA7CF7"/>
    <w:rsid w:val="00BB1E98"/>
    <w:rsid w:val="00BB5056"/>
    <w:rsid w:val="00BC0D1C"/>
    <w:rsid w:val="00BC32C8"/>
    <w:rsid w:val="00BE09E2"/>
    <w:rsid w:val="00BE46FD"/>
    <w:rsid w:val="00C10044"/>
    <w:rsid w:val="00C111DA"/>
    <w:rsid w:val="00C27A8E"/>
    <w:rsid w:val="00C37C46"/>
    <w:rsid w:val="00C55C65"/>
    <w:rsid w:val="00C56857"/>
    <w:rsid w:val="00C607CC"/>
    <w:rsid w:val="00C62294"/>
    <w:rsid w:val="00C6263F"/>
    <w:rsid w:val="00C70C05"/>
    <w:rsid w:val="00C72C81"/>
    <w:rsid w:val="00C76B2B"/>
    <w:rsid w:val="00C86C0D"/>
    <w:rsid w:val="00C9755D"/>
    <w:rsid w:val="00CA32EA"/>
    <w:rsid w:val="00CB01DF"/>
    <w:rsid w:val="00CB10C9"/>
    <w:rsid w:val="00CB2D27"/>
    <w:rsid w:val="00CC0231"/>
    <w:rsid w:val="00CC37A8"/>
    <w:rsid w:val="00CC5896"/>
    <w:rsid w:val="00CD0213"/>
    <w:rsid w:val="00CE344C"/>
    <w:rsid w:val="00CE4134"/>
    <w:rsid w:val="00CF61A0"/>
    <w:rsid w:val="00D0020F"/>
    <w:rsid w:val="00D02B9B"/>
    <w:rsid w:val="00D23EC6"/>
    <w:rsid w:val="00D24485"/>
    <w:rsid w:val="00D276F7"/>
    <w:rsid w:val="00D31370"/>
    <w:rsid w:val="00D32BC0"/>
    <w:rsid w:val="00D3469F"/>
    <w:rsid w:val="00D428C3"/>
    <w:rsid w:val="00D45FA1"/>
    <w:rsid w:val="00D50298"/>
    <w:rsid w:val="00D57CAC"/>
    <w:rsid w:val="00D65F67"/>
    <w:rsid w:val="00D678D0"/>
    <w:rsid w:val="00D70A0E"/>
    <w:rsid w:val="00D723A5"/>
    <w:rsid w:val="00D727E6"/>
    <w:rsid w:val="00D77B24"/>
    <w:rsid w:val="00D80D8B"/>
    <w:rsid w:val="00D91D21"/>
    <w:rsid w:val="00D95758"/>
    <w:rsid w:val="00DA2F1F"/>
    <w:rsid w:val="00DA4CC7"/>
    <w:rsid w:val="00DB205C"/>
    <w:rsid w:val="00DC4D38"/>
    <w:rsid w:val="00DD287D"/>
    <w:rsid w:val="00DD58ED"/>
    <w:rsid w:val="00DE10C1"/>
    <w:rsid w:val="00DE5E9E"/>
    <w:rsid w:val="00DF3BB2"/>
    <w:rsid w:val="00E03D73"/>
    <w:rsid w:val="00E062FC"/>
    <w:rsid w:val="00E1065C"/>
    <w:rsid w:val="00E210AA"/>
    <w:rsid w:val="00E30AEF"/>
    <w:rsid w:val="00E3523B"/>
    <w:rsid w:val="00E417B7"/>
    <w:rsid w:val="00E43747"/>
    <w:rsid w:val="00E43E1E"/>
    <w:rsid w:val="00E4724B"/>
    <w:rsid w:val="00E52F60"/>
    <w:rsid w:val="00E5508D"/>
    <w:rsid w:val="00E62F24"/>
    <w:rsid w:val="00E64507"/>
    <w:rsid w:val="00E66265"/>
    <w:rsid w:val="00E7052B"/>
    <w:rsid w:val="00E7090E"/>
    <w:rsid w:val="00E73948"/>
    <w:rsid w:val="00E80983"/>
    <w:rsid w:val="00E861DE"/>
    <w:rsid w:val="00E864F5"/>
    <w:rsid w:val="00EA579F"/>
    <w:rsid w:val="00EB2B4D"/>
    <w:rsid w:val="00EB3DD9"/>
    <w:rsid w:val="00EC1189"/>
    <w:rsid w:val="00EC55B0"/>
    <w:rsid w:val="00EC69E2"/>
    <w:rsid w:val="00ED0CB3"/>
    <w:rsid w:val="00EE4FD8"/>
    <w:rsid w:val="00EF1C3F"/>
    <w:rsid w:val="00EF2357"/>
    <w:rsid w:val="00F01C22"/>
    <w:rsid w:val="00F0325C"/>
    <w:rsid w:val="00F060A8"/>
    <w:rsid w:val="00F10D73"/>
    <w:rsid w:val="00F15335"/>
    <w:rsid w:val="00F35826"/>
    <w:rsid w:val="00F368DF"/>
    <w:rsid w:val="00F42CE1"/>
    <w:rsid w:val="00F46C33"/>
    <w:rsid w:val="00F55390"/>
    <w:rsid w:val="00F60959"/>
    <w:rsid w:val="00F639FE"/>
    <w:rsid w:val="00F63F77"/>
    <w:rsid w:val="00F725C6"/>
    <w:rsid w:val="00F732D0"/>
    <w:rsid w:val="00F85294"/>
    <w:rsid w:val="00FA3359"/>
    <w:rsid w:val="00FA51A9"/>
    <w:rsid w:val="00FA62EB"/>
    <w:rsid w:val="00FA74A1"/>
    <w:rsid w:val="00FB20AF"/>
    <w:rsid w:val="00FC1A09"/>
    <w:rsid w:val="00FC4904"/>
    <w:rsid w:val="00FD25E7"/>
    <w:rsid w:val="00FD6990"/>
    <w:rsid w:val="00FE0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B0351"/>
    <w:rPr>
      <w:color w:val="0000FF" w:themeColor="hyperlink"/>
      <w:u w:val="single"/>
    </w:rPr>
  </w:style>
  <w:style w:type="paragraph" w:styleId="a4">
    <w:name w:val="List Paragraph"/>
    <w:basedOn w:val="a"/>
    <w:uiPriority w:val="34"/>
    <w:qFormat/>
    <w:rsid w:val="00FD6990"/>
    <w:pPr>
      <w:ind w:left="720"/>
      <w:contextualSpacing/>
    </w:pPr>
  </w:style>
  <w:style w:type="paragraph" w:styleId="a5">
    <w:name w:val="footnote text"/>
    <w:basedOn w:val="a"/>
    <w:link w:val="a6"/>
    <w:uiPriority w:val="99"/>
    <w:semiHidden/>
    <w:unhideWhenUsed/>
    <w:rsid w:val="00AC12C1"/>
    <w:pPr>
      <w:spacing w:after="0" w:line="240" w:lineRule="auto"/>
    </w:pPr>
    <w:rPr>
      <w:sz w:val="20"/>
      <w:szCs w:val="20"/>
    </w:rPr>
  </w:style>
  <w:style w:type="character" w:customStyle="1" w:styleId="a6">
    <w:name w:val="Текст сноски Знак"/>
    <w:basedOn w:val="a0"/>
    <w:link w:val="a5"/>
    <w:uiPriority w:val="99"/>
    <w:semiHidden/>
    <w:rsid w:val="00AC12C1"/>
    <w:rPr>
      <w:sz w:val="20"/>
      <w:szCs w:val="20"/>
    </w:rPr>
  </w:style>
  <w:style w:type="character" w:styleId="a7">
    <w:name w:val="footnote reference"/>
    <w:basedOn w:val="a0"/>
    <w:uiPriority w:val="99"/>
    <w:semiHidden/>
    <w:unhideWhenUsed/>
    <w:rsid w:val="00AC12C1"/>
    <w:rPr>
      <w:vertAlign w:val="superscript"/>
    </w:rPr>
  </w:style>
  <w:style w:type="paragraph" w:styleId="a8">
    <w:name w:val="header"/>
    <w:basedOn w:val="a"/>
    <w:link w:val="a9"/>
    <w:uiPriority w:val="99"/>
    <w:unhideWhenUsed/>
    <w:rsid w:val="003A4B7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A4B73"/>
  </w:style>
  <w:style w:type="paragraph" w:styleId="aa">
    <w:name w:val="footer"/>
    <w:basedOn w:val="a"/>
    <w:link w:val="ab"/>
    <w:uiPriority w:val="99"/>
    <w:unhideWhenUsed/>
    <w:rsid w:val="003A4B7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A4B73"/>
  </w:style>
  <w:style w:type="paragraph" w:styleId="ac">
    <w:name w:val="Normal (Web)"/>
    <w:basedOn w:val="a"/>
    <w:uiPriority w:val="99"/>
    <w:unhideWhenUsed/>
    <w:rsid w:val="008C41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6323F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323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B0351"/>
    <w:rPr>
      <w:color w:val="0000FF" w:themeColor="hyperlink"/>
      <w:u w:val="single"/>
    </w:rPr>
  </w:style>
  <w:style w:type="paragraph" w:styleId="a4">
    <w:name w:val="List Paragraph"/>
    <w:basedOn w:val="a"/>
    <w:uiPriority w:val="34"/>
    <w:qFormat/>
    <w:rsid w:val="00FD6990"/>
    <w:pPr>
      <w:ind w:left="720"/>
      <w:contextualSpacing/>
    </w:pPr>
  </w:style>
  <w:style w:type="paragraph" w:styleId="a5">
    <w:name w:val="footnote text"/>
    <w:basedOn w:val="a"/>
    <w:link w:val="a6"/>
    <w:uiPriority w:val="99"/>
    <w:semiHidden/>
    <w:unhideWhenUsed/>
    <w:rsid w:val="00AC12C1"/>
    <w:pPr>
      <w:spacing w:after="0" w:line="240" w:lineRule="auto"/>
    </w:pPr>
    <w:rPr>
      <w:sz w:val="20"/>
      <w:szCs w:val="20"/>
    </w:rPr>
  </w:style>
  <w:style w:type="character" w:customStyle="1" w:styleId="a6">
    <w:name w:val="Текст сноски Знак"/>
    <w:basedOn w:val="a0"/>
    <w:link w:val="a5"/>
    <w:uiPriority w:val="99"/>
    <w:semiHidden/>
    <w:rsid w:val="00AC12C1"/>
    <w:rPr>
      <w:sz w:val="20"/>
      <w:szCs w:val="20"/>
    </w:rPr>
  </w:style>
  <w:style w:type="character" w:styleId="a7">
    <w:name w:val="footnote reference"/>
    <w:basedOn w:val="a0"/>
    <w:uiPriority w:val="99"/>
    <w:semiHidden/>
    <w:unhideWhenUsed/>
    <w:rsid w:val="00AC12C1"/>
    <w:rPr>
      <w:vertAlign w:val="superscript"/>
    </w:rPr>
  </w:style>
  <w:style w:type="paragraph" w:styleId="a8">
    <w:name w:val="header"/>
    <w:basedOn w:val="a"/>
    <w:link w:val="a9"/>
    <w:uiPriority w:val="99"/>
    <w:unhideWhenUsed/>
    <w:rsid w:val="003A4B7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A4B73"/>
  </w:style>
  <w:style w:type="paragraph" w:styleId="aa">
    <w:name w:val="footer"/>
    <w:basedOn w:val="a"/>
    <w:link w:val="ab"/>
    <w:uiPriority w:val="99"/>
    <w:unhideWhenUsed/>
    <w:rsid w:val="003A4B7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A4B73"/>
  </w:style>
  <w:style w:type="paragraph" w:styleId="ac">
    <w:name w:val="Normal (Web)"/>
    <w:basedOn w:val="a"/>
    <w:uiPriority w:val="99"/>
    <w:unhideWhenUsed/>
    <w:rsid w:val="008C41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6323F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323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25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ld.rudnikov.com/article.php?ELEMENT_ID=22056"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russia39.ru/sight/index.php?sid=2693"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https://ar.culture.ru/ru/subject/igrayushchiy-na-lyutne"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lgz.ru/article/19-6784-12-05-2021/lyubov-k-bronze/"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s://strana39.ru/news/nash-kray/101432/u-proizvedeniy-germana-brakherta-neprostaya-sudba-.html"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s>
</file>

<file path=word/_rels/footnotes.xml.rels><?xml version="1.0" encoding="UTF-8" standalone="yes"?>
<Relationships xmlns="http://schemas.openxmlformats.org/package/2006/relationships"><Relationship Id="rId2" Type="http://schemas.openxmlformats.org/officeDocument/2006/relationships/hyperlink" Target="https://li-ga2014.livejournal.com/63023.html" TargetMode="External"/><Relationship Id="rId1" Type="http://schemas.openxmlformats.org/officeDocument/2006/relationships/hyperlink" Target="https://dzen.ru/a/YS-Jkqw_TmJ7TCW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0DD60-9D5B-4037-A599-BB80C4FA1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3622</TotalTime>
  <Pages>32</Pages>
  <Words>7874</Words>
  <Characters>44887</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Танюша</dc:creator>
  <cp:keywords/>
  <dc:description/>
  <cp:lastModifiedBy>Танюша</cp:lastModifiedBy>
  <cp:revision>259</cp:revision>
  <dcterms:created xsi:type="dcterms:W3CDTF">2022-12-26T20:45:00Z</dcterms:created>
  <dcterms:modified xsi:type="dcterms:W3CDTF">2023-04-05T02:01:00Z</dcterms:modified>
</cp:coreProperties>
</file>