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2" w:rsidRDefault="00583F44" w:rsidP="00583F44">
      <w:pPr>
        <w:rPr>
          <w:sz w:val="28"/>
          <w:szCs w:val="28"/>
        </w:rPr>
      </w:pPr>
      <w:r>
        <w:rPr>
          <w:sz w:val="28"/>
          <w:szCs w:val="28"/>
        </w:rPr>
        <w:t>Одним из любимых</w:t>
      </w:r>
      <w:r w:rsidR="00024BDF">
        <w:rPr>
          <w:sz w:val="28"/>
          <w:szCs w:val="28"/>
        </w:rPr>
        <w:t xml:space="preserve"> моих </w:t>
      </w:r>
      <w:r>
        <w:rPr>
          <w:sz w:val="28"/>
          <w:szCs w:val="28"/>
        </w:rPr>
        <w:t xml:space="preserve"> увлечений является просмотр исторических фильмов</w:t>
      </w:r>
      <w:r w:rsidR="00024BDF">
        <w:rPr>
          <w:sz w:val="28"/>
          <w:szCs w:val="28"/>
        </w:rPr>
        <w:t xml:space="preserve"> и чтение произведений о войне</w:t>
      </w:r>
      <w:r>
        <w:rPr>
          <w:sz w:val="28"/>
          <w:szCs w:val="28"/>
        </w:rPr>
        <w:t>. В эт</w:t>
      </w:r>
      <w:r w:rsidR="00024BDF">
        <w:rPr>
          <w:sz w:val="28"/>
          <w:szCs w:val="28"/>
        </w:rPr>
        <w:t>ом году наша страна празднует 78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победы в Великой Отечественной войне. Экраны  телевизоров становятся чёрно-белые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показывают фильмы о самой страшной войне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столетия, которые как правило, </w:t>
      </w:r>
      <w:r w:rsidR="00024BDF">
        <w:rPr>
          <w:sz w:val="28"/>
          <w:szCs w:val="28"/>
        </w:rPr>
        <w:t xml:space="preserve">основаны на реальных событиях. </w:t>
      </w:r>
      <w:r>
        <w:rPr>
          <w:sz w:val="28"/>
          <w:szCs w:val="28"/>
        </w:rPr>
        <w:t xml:space="preserve">Но о войне я знаю не только из фильмов, книг, но также  из рассказов моих родителей, бабушек, деда, прабабушек. Воевали в нашей семье многие. Все имеют как награды, так и </w:t>
      </w:r>
      <w:proofErr w:type="spellStart"/>
      <w:r>
        <w:rPr>
          <w:sz w:val="28"/>
          <w:szCs w:val="28"/>
        </w:rPr>
        <w:t>ране</w:t>
      </w:r>
      <w:r w:rsidR="001A4762">
        <w:rPr>
          <w:sz w:val="28"/>
          <w:szCs w:val="28"/>
        </w:rPr>
        <w:t>ния</w:t>
      </w:r>
      <w:proofErr w:type="gramStart"/>
      <w:r w:rsidR="001A476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невыносимо трудно было не только на фронте, но и в тылу. Но особенно страдали дети. Страдали от голода и холода, от невозможности вернуться в детство, от кромешного ада бомбёжек и страшной тишины сиротства….</w:t>
      </w:r>
    </w:p>
    <w:p w:rsidR="00583F44" w:rsidRDefault="00583F44" w:rsidP="00583F44">
      <w:pPr>
        <w:rPr>
          <w:sz w:val="28"/>
          <w:szCs w:val="28"/>
        </w:rPr>
      </w:pPr>
      <w:r>
        <w:rPr>
          <w:sz w:val="28"/>
          <w:szCs w:val="28"/>
        </w:rPr>
        <w:t>В нашей семье есть тоже ребёнок войны. Это моя прабабушка Мамочкина (</w:t>
      </w:r>
      <w:proofErr w:type="spellStart"/>
      <w:r>
        <w:rPr>
          <w:sz w:val="28"/>
          <w:szCs w:val="28"/>
        </w:rPr>
        <w:t>Капошко</w:t>
      </w:r>
      <w:proofErr w:type="spellEnd"/>
      <w:r>
        <w:rPr>
          <w:sz w:val="28"/>
          <w:szCs w:val="28"/>
        </w:rPr>
        <w:t xml:space="preserve">) Екатерина Ивановна. </w:t>
      </w:r>
      <w:proofErr w:type="gramStart"/>
      <w:r>
        <w:rPr>
          <w:sz w:val="28"/>
          <w:szCs w:val="28"/>
        </w:rPr>
        <w:t>Закончив шесть классов случилось</w:t>
      </w:r>
      <w:proofErr w:type="gramEnd"/>
      <w:r>
        <w:rPr>
          <w:sz w:val="28"/>
          <w:szCs w:val="28"/>
        </w:rPr>
        <w:t xml:space="preserve"> событие, которое перепутало все пути-дороги не только Кате, но и миллионам людей.  Когда </w:t>
      </w:r>
      <w:proofErr w:type="gramStart"/>
      <w:r>
        <w:rPr>
          <w:sz w:val="28"/>
          <w:szCs w:val="28"/>
        </w:rPr>
        <w:t>началась война ей было</w:t>
      </w:r>
      <w:proofErr w:type="gramEnd"/>
      <w:r>
        <w:rPr>
          <w:sz w:val="28"/>
          <w:szCs w:val="28"/>
        </w:rPr>
        <w:t xml:space="preserve"> 14 лет. Жила она тогда в Брянской области. Село их с 1942 года по 1944 год находилось под оккупацией немцев. Шли бои, содрогалась окрестность. Женщины, дети рыли окопы. С полей собирали гнилую картошку и ей питались. Пухли с голоду, думая о хлебе. Люди болели и умирали. Бабушка рассказывала, что помнит до сих пор тонкий свист пуль, проносящихся над головой.  С тревогой вспоминала прабабушка, когда молодёжь отправили в Германию. Их загнали в сарай. Караулил его старичок и он, не думая о своей жизни, отпустил самых младших. Катя добиралась домой ночами 80 км по лесам. Жизнь была очень трудная. Бабушка: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 Ту ночь не забыть никогда . Сквозь разбитое окно что –то влетело. Всё полыхало, горит, стоны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…. Как наяву чувствую , что горячая кровь свищет по моему лицу…. Очнулась уже в госпитале. Чудом удалось спасти маленькую Катю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шрам на её голове ноет и сейчас , и не даёт забыть той проклятой войны».  В 1943 году была получена похоронка на отца. Он погиб от разрыва снаряда. Холод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голод , лишения. Несмотря на это перенесли все тяготы </w:t>
      </w:r>
      <w:proofErr w:type="spellStart"/>
      <w:r>
        <w:rPr>
          <w:sz w:val="28"/>
          <w:szCs w:val="28"/>
        </w:rPr>
        <w:t>войны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семье делились последним куском хлеба. Дышали завтрашним днём. Катя не расставалась со своей заветной мечтой стать учителем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пошла в школу. Мама и сестры не поддерживали её. Они считали, что нужно работать в колхозе. Бабушка рассказывала 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,Трудно передать совами, что творилось у меня в сердце ,когда шла в школу мимо своих одногодков, которые трудились на поле. С одной стороны хотелось спешить и добиваться своей цели. С другой понимала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нужно </w:t>
      </w:r>
      <w:r>
        <w:rPr>
          <w:sz w:val="28"/>
          <w:szCs w:val="28"/>
        </w:rPr>
        <w:lastRenderedPageBreak/>
        <w:t>идти и работать, поэтому в свободное от учёбы время бабушка Катя трудилась на сельскохозяйственных работах. Хотелось спать, было очень тяжело. Она мечтала выучиться на учителя и поработать хотя бы два-три года, чтобы доказать всем жителям посёлка, что не напрасно она ходила семь километров пути и училась.</w:t>
      </w:r>
      <w:r w:rsidR="009377F9" w:rsidRPr="009377F9">
        <w:rPr>
          <w:sz w:val="28"/>
          <w:szCs w:val="28"/>
        </w:rPr>
        <w:t xml:space="preserve"> </w:t>
      </w:r>
      <w:r w:rsidR="009377F9">
        <w:rPr>
          <w:sz w:val="28"/>
          <w:szCs w:val="28"/>
        </w:rPr>
        <w:t>Борьба с фашистскими захватчиками шла везде: в небе, на земле, на море. В 1943 году была получена похоронка о гибели отца прабабушки. Жизнь была трудная. Однажды ночью сквозь разбитое стекло что-то влетело. Прабабушка говорила</w:t>
      </w:r>
      <w:proofErr w:type="gramStart"/>
      <w:r w:rsidR="009377F9">
        <w:rPr>
          <w:sz w:val="28"/>
          <w:szCs w:val="28"/>
        </w:rPr>
        <w:t xml:space="preserve"> :</w:t>
      </w:r>
      <w:proofErr w:type="gramEnd"/>
      <w:r w:rsidR="009377F9">
        <w:rPr>
          <w:sz w:val="28"/>
          <w:szCs w:val="28"/>
        </w:rPr>
        <w:t xml:space="preserve"> «Всё полыхает, дым, стоны…Горячая кровь свищет по-моему лицу</w:t>
      </w:r>
      <w:proofErr w:type="gramStart"/>
      <w:r w:rsidR="009377F9">
        <w:rPr>
          <w:sz w:val="28"/>
          <w:szCs w:val="28"/>
        </w:rPr>
        <w:t>… О</w:t>
      </w:r>
      <w:proofErr w:type="gramEnd"/>
      <w:r w:rsidR="009377F9">
        <w:rPr>
          <w:sz w:val="28"/>
          <w:szCs w:val="28"/>
        </w:rPr>
        <w:t xml:space="preserve">чнулась уже в госпитале». Её чудом спасли, но шрам на голове не давал забыть той проклятой войны. </w:t>
      </w:r>
      <w:r>
        <w:rPr>
          <w:sz w:val="28"/>
          <w:szCs w:val="28"/>
        </w:rPr>
        <w:t xml:space="preserve">В 1949 году Катя заочно учится в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педагогическом училище Брянской области и получает направление в свою школу, где обучаются с 1по 4 классы</w:t>
      </w:r>
      <w:r w:rsidR="001A4762">
        <w:rPr>
          <w:sz w:val="28"/>
          <w:szCs w:val="28"/>
        </w:rPr>
        <w:t>.</w:t>
      </w:r>
      <w:r>
        <w:rPr>
          <w:sz w:val="28"/>
          <w:szCs w:val="28"/>
        </w:rPr>
        <w:t xml:space="preserve">  Дело для неё было новое. Навыка и опыта не было. Она очень волновалась. Поддержал директор школы. На всю жизнь запомнила Екатерина Ивановна первый урок.  Дети сидели тихо, устремив на неё внимательные глаза. Бабушка целиком отдалась </w:t>
      </w:r>
      <w:proofErr w:type="spellStart"/>
      <w:r>
        <w:rPr>
          <w:sz w:val="28"/>
          <w:szCs w:val="28"/>
        </w:rPr>
        <w:t>работе</w:t>
      </w:r>
      <w:proofErr w:type="gramStart"/>
      <w:r w:rsidR="009377F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одруги</w:t>
      </w:r>
      <w:proofErr w:type="spellEnd"/>
      <w:r>
        <w:rPr>
          <w:sz w:val="28"/>
          <w:szCs w:val="28"/>
        </w:rPr>
        <w:t xml:space="preserve"> приглашали идти погулять, но она отказывалась. Бабушка сидела за книгами. Впереди было много трудностей, но от урока к уроку совершенствовалось её педагогическое мастерство. </w:t>
      </w:r>
    </w:p>
    <w:p w:rsidR="00583F44" w:rsidRDefault="00583F44" w:rsidP="00583F44">
      <w:pPr>
        <w:rPr>
          <w:sz w:val="28"/>
          <w:szCs w:val="28"/>
        </w:rPr>
      </w:pPr>
      <w:r>
        <w:rPr>
          <w:sz w:val="28"/>
          <w:szCs w:val="28"/>
        </w:rPr>
        <w:t>В 1963 году бабушка по семейным обстоятельствам с двумя детьми и мужем переехала в Саратовскую область  село Мироновка. И здесь на неё пути много испытаний. Так получилось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она одна воспитывала своих детей. Разве легко было ютиться в маленькой комнате бригадного дома, не было еды. Но откуда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брались силы. Сначала бабушка работала в колхозе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1964 году назначена учителем </w:t>
      </w:r>
      <w:proofErr w:type="spellStart"/>
      <w:r>
        <w:rPr>
          <w:sz w:val="28"/>
          <w:szCs w:val="28"/>
        </w:rPr>
        <w:t>Мироновской</w:t>
      </w:r>
      <w:proofErr w:type="spellEnd"/>
      <w:r>
        <w:rPr>
          <w:sz w:val="28"/>
          <w:szCs w:val="28"/>
        </w:rPr>
        <w:t xml:space="preserve">  школы. </w:t>
      </w:r>
    </w:p>
    <w:p w:rsidR="00583F44" w:rsidRDefault="009377F9" w:rsidP="00583F44">
      <w:pPr>
        <w:rPr>
          <w:sz w:val="28"/>
          <w:szCs w:val="28"/>
        </w:rPr>
      </w:pPr>
      <w:r>
        <w:rPr>
          <w:sz w:val="28"/>
          <w:szCs w:val="28"/>
        </w:rPr>
        <w:t xml:space="preserve">Моя прабабушка была сильным человеком, но вспоминая о своей жизни, её синие глаза были полны слёз. Мы старались успокоить её, с любовью и трепетом относились к ней. </w:t>
      </w:r>
      <w:r w:rsidR="00583F44">
        <w:rPr>
          <w:sz w:val="28"/>
          <w:szCs w:val="28"/>
        </w:rPr>
        <w:t xml:space="preserve">К сожалению, она умерла, но я всегда буду помнить о ней. Сейчас, когда становлюсь старше, понимаю, что многое не успел </w:t>
      </w:r>
      <w:proofErr w:type="spellStart"/>
      <w:r w:rsidR="00583F44">
        <w:rPr>
          <w:sz w:val="28"/>
          <w:szCs w:val="28"/>
        </w:rPr>
        <w:t>узнать</w:t>
      </w:r>
      <w:proofErr w:type="gramStart"/>
      <w:r w:rsidR="00583F44">
        <w:rPr>
          <w:sz w:val="28"/>
          <w:szCs w:val="28"/>
        </w:rPr>
        <w:t>.В</w:t>
      </w:r>
      <w:proofErr w:type="spellEnd"/>
      <w:proofErr w:type="gramEnd"/>
      <w:r w:rsidR="00583F44">
        <w:rPr>
          <w:sz w:val="28"/>
          <w:szCs w:val="28"/>
        </w:rPr>
        <w:t xml:space="preserve"> память остались медали. Жаль, что теряем близких</w:t>
      </w:r>
      <w:proofErr w:type="gramStart"/>
      <w:r w:rsidR="00583F44">
        <w:rPr>
          <w:sz w:val="28"/>
          <w:szCs w:val="28"/>
        </w:rPr>
        <w:t>…Ж</w:t>
      </w:r>
      <w:proofErr w:type="gramEnd"/>
      <w:r w:rsidR="00583F44">
        <w:rPr>
          <w:sz w:val="28"/>
          <w:szCs w:val="28"/>
        </w:rPr>
        <w:t xml:space="preserve">аль, что теряем тех, которые, отдавая свои жизни, приближали победу. Их, которые выполняли свой долг по защите Родины, осталось так мало. </w:t>
      </w:r>
    </w:p>
    <w:p w:rsidR="00583F44" w:rsidRDefault="00583F44" w:rsidP="00583F44">
      <w:pPr>
        <w:rPr>
          <w:sz w:val="28"/>
          <w:szCs w:val="28"/>
        </w:rPr>
      </w:pPr>
      <w:r>
        <w:rPr>
          <w:sz w:val="28"/>
          <w:szCs w:val="28"/>
        </w:rPr>
        <w:t xml:space="preserve">Мирное небо над головой  - это заслуга нашего народа. Я с уважением и благодарностью буду относиться к тем, кто испытал все ужасы войны. Мир – </w:t>
      </w:r>
      <w:r>
        <w:rPr>
          <w:sz w:val="28"/>
          <w:szCs w:val="28"/>
        </w:rPr>
        <w:lastRenderedPageBreak/>
        <w:t>самое дорогое на Земле! Очень важно знать и помнить о тех, благодаря которым мы живём. Вечная слава Героям!</w:t>
      </w:r>
    </w:p>
    <w:p w:rsidR="00583F44" w:rsidRDefault="00583F44" w:rsidP="00583F44">
      <w:pPr>
        <w:rPr>
          <w:sz w:val="28"/>
          <w:szCs w:val="28"/>
        </w:rPr>
      </w:pPr>
    </w:p>
    <w:p w:rsidR="00583F44" w:rsidRDefault="00583F44" w:rsidP="00583F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F44" w:rsidRDefault="00583F44" w:rsidP="00583F44">
      <w:pPr>
        <w:rPr>
          <w:rStyle w:val="c1"/>
          <w:color w:val="000000"/>
          <w:bdr w:val="none" w:sz="0" w:space="0" w:color="auto" w:frame="1"/>
          <w:shd w:val="clear" w:color="auto" w:fill="FFFFFF"/>
        </w:rPr>
      </w:pPr>
    </w:p>
    <w:p w:rsidR="00583F44" w:rsidRDefault="00583F44" w:rsidP="00583F44">
      <w:pPr>
        <w:rPr>
          <w:rStyle w:val="c1"/>
          <w:color w:val="000000"/>
          <w:bdr w:val="none" w:sz="0" w:space="0" w:color="auto" w:frame="1"/>
          <w:shd w:val="clear" w:color="auto" w:fill="FFFFFF"/>
        </w:rPr>
      </w:pPr>
    </w:p>
    <w:p w:rsidR="00583F44" w:rsidRDefault="00583F44" w:rsidP="00583F44">
      <w:pPr>
        <w:rPr>
          <w:rStyle w:val="c1"/>
          <w:color w:val="000000"/>
          <w:bdr w:val="none" w:sz="0" w:space="0" w:color="auto" w:frame="1"/>
          <w:shd w:val="clear" w:color="auto" w:fill="FFFFFF"/>
        </w:rPr>
      </w:pPr>
    </w:p>
    <w:p w:rsidR="00583F44" w:rsidRDefault="00583F44" w:rsidP="00583F44">
      <w:pPr>
        <w:rPr>
          <w:rStyle w:val="c1"/>
          <w:color w:val="000000"/>
          <w:bdr w:val="none" w:sz="0" w:space="0" w:color="auto" w:frame="1"/>
          <w:shd w:val="clear" w:color="auto" w:fill="FFFFFF"/>
        </w:rPr>
      </w:pPr>
    </w:p>
    <w:p w:rsidR="00583F44" w:rsidRDefault="00583F44" w:rsidP="00583F44"/>
    <w:p w:rsidR="00583F44" w:rsidRDefault="00583F44" w:rsidP="00583F44"/>
    <w:p w:rsidR="00C02566" w:rsidRDefault="00C02566"/>
    <w:sectPr w:rsidR="00C02566" w:rsidSect="00C0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44"/>
    <w:rsid w:val="00024BDF"/>
    <w:rsid w:val="001A4762"/>
    <w:rsid w:val="003A7E59"/>
    <w:rsid w:val="00417552"/>
    <w:rsid w:val="00583F44"/>
    <w:rsid w:val="006B72F2"/>
    <w:rsid w:val="00860BCE"/>
    <w:rsid w:val="009377F9"/>
    <w:rsid w:val="00C02566"/>
    <w:rsid w:val="00F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44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72F2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2F2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2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2F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2F2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2F2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2F2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2F2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2F2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2F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72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72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72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72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72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72F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72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72F2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72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72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72F2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72F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B72F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72F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72F2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B72F2"/>
  </w:style>
  <w:style w:type="paragraph" w:styleId="ac">
    <w:name w:val="List Paragraph"/>
    <w:basedOn w:val="a"/>
    <w:uiPriority w:val="34"/>
    <w:qFormat/>
    <w:rsid w:val="006B72F2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72F2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72F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72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B72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72F2"/>
    <w:rPr>
      <w:i/>
      <w:iCs/>
    </w:rPr>
  </w:style>
  <w:style w:type="character" w:styleId="af0">
    <w:name w:val="Intense Emphasis"/>
    <w:uiPriority w:val="21"/>
    <w:qFormat/>
    <w:rsid w:val="006B72F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72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72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72F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72F2"/>
    <w:pPr>
      <w:outlineLvl w:val="9"/>
    </w:pPr>
  </w:style>
  <w:style w:type="character" w:styleId="af5">
    <w:name w:val="Hyperlink"/>
    <w:basedOn w:val="a0"/>
    <w:uiPriority w:val="99"/>
    <w:semiHidden/>
    <w:unhideWhenUsed/>
    <w:rsid w:val="00583F44"/>
    <w:rPr>
      <w:color w:val="0000FF"/>
      <w:u w:val="single"/>
    </w:rPr>
  </w:style>
  <w:style w:type="character" w:customStyle="1" w:styleId="c1">
    <w:name w:val="c1"/>
    <w:basedOn w:val="a0"/>
    <w:rsid w:val="0058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2023-03-28T06:18:00Z</dcterms:created>
  <dcterms:modified xsi:type="dcterms:W3CDTF">2023-03-28T06:34:00Z</dcterms:modified>
</cp:coreProperties>
</file>