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_____Microsoft_Excel.xlsx" ContentType="application/vnd.openxmlformats-officedocument.spreadsheetml.sheet"/>
  <Override PartName="/word/embeddings/_____Microsoft_Excel1.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32"/>
          <w:szCs w:val="32"/>
        </w:rPr>
      </w:pPr>
      <w:r>
        <w:rPr>
          <w:rFonts w:cs="Times New Roman" w:ascii="Times New Roman" w:hAnsi="Times New Roman"/>
          <w:sz w:val="32"/>
          <w:szCs w:val="32"/>
        </w:rPr>
        <w:t xml:space="preserve">Муниципальное бюджетное общеобразовательное учреждение </w:t>
        <w:br/>
        <w:t>«Средняя общеобразовательная школа №19» г. Ижевска</w:t>
      </w:r>
    </w:p>
    <w:p>
      <w:pPr>
        <w:pStyle w:val="Normal"/>
        <w:rPr>
          <w:b/>
          <w:b/>
          <w:bCs/>
          <w:sz w:val="40"/>
          <w:szCs w:val="40"/>
        </w:rPr>
      </w:pPr>
      <w:r>
        <w:rPr>
          <w:b/>
          <w:bCs/>
          <w:sz w:val="40"/>
          <w:szCs w:val="40"/>
        </w:rPr>
      </w:r>
    </w:p>
    <w:p>
      <w:pPr>
        <w:pStyle w:val="Normal"/>
        <w:rPr>
          <w:b/>
          <w:b/>
          <w:bCs/>
          <w:sz w:val="40"/>
          <w:szCs w:val="40"/>
        </w:rPr>
      </w:pPr>
      <w:r>
        <w:rPr>
          <w:b/>
          <w:bCs/>
          <w:sz w:val="40"/>
          <w:szCs w:val="40"/>
        </w:rPr>
      </w:r>
    </w:p>
    <w:p>
      <w:pPr>
        <w:pStyle w:val="Normal"/>
        <w:rPr>
          <w:b/>
          <w:b/>
          <w:bCs/>
          <w:sz w:val="40"/>
          <w:szCs w:val="40"/>
        </w:rPr>
      </w:pPr>
      <w:r>
        <w:rPr>
          <w:b/>
          <w:bCs/>
          <w:sz w:val="40"/>
          <w:szCs w:val="40"/>
        </w:rPr>
      </w:r>
    </w:p>
    <w:p>
      <w:pPr>
        <w:pStyle w:val="Normal"/>
        <w:rPr>
          <w:b/>
          <w:b/>
          <w:bCs/>
          <w:sz w:val="40"/>
          <w:szCs w:val="40"/>
        </w:rPr>
      </w:pPr>
      <w:r>
        <w:rPr>
          <w:b/>
          <w:bCs/>
          <w:sz w:val="40"/>
          <w:szCs w:val="40"/>
        </w:rPr>
      </w:r>
    </w:p>
    <w:p>
      <w:pPr>
        <w:pStyle w:val="Normal"/>
        <w:rPr>
          <w:b/>
          <w:b/>
          <w:bCs/>
          <w:sz w:val="40"/>
          <w:szCs w:val="40"/>
        </w:rPr>
      </w:pPr>
      <w:r>
        <w:rPr>
          <w:b/>
          <w:bCs/>
          <w:sz w:val="40"/>
          <w:szCs w:val="40"/>
        </w:rPr>
      </w:r>
    </w:p>
    <w:p>
      <w:pPr>
        <w:pStyle w:val="Normal"/>
        <w:spacing w:lineRule="auto" w:line="240" w:before="0" w:after="120"/>
        <w:jc w:val="center"/>
        <w:rPr>
          <w:rFonts w:ascii="Times New Roman" w:hAnsi="Times New Roman" w:cs="Times New Roman"/>
          <w:sz w:val="40"/>
          <w:szCs w:val="40"/>
        </w:rPr>
      </w:pPr>
      <w:r>
        <w:rPr>
          <w:rFonts w:cs="Times New Roman" w:ascii="Times New Roman" w:hAnsi="Times New Roman"/>
          <w:b/>
          <w:bCs/>
          <w:sz w:val="40"/>
          <w:szCs w:val="40"/>
        </w:rPr>
        <w:t>Исследовательская работа</w:t>
      </w:r>
    </w:p>
    <w:p>
      <w:pPr>
        <w:pStyle w:val="Normal"/>
        <w:spacing w:lineRule="auto" w:line="240" w:before="0" w:after="120"/>
        <w:jc w:val="center"/>
        <w:rPr>
          <w:rFonts w:ascii="Times New Roman" w:hAnsi="Times New Roman" w:cs="Times New Roman"/>
          <w:sz w:val="40"/>
          <w:szCs w:val="40"/>
        </w:rPr>
      </w:pPr>
      <w:r>
        <w:rPr>
          <w:rFonts w:cs="Times New Roman" w:ascii="Times New Roman" w:hAnsi="Times New Roman"/>
          <w:b/>
          <w:bCs/>
          <w:sz w:val="40"/>
          <w:szCs w:val="40"/>
        </w:rPr>
        <w:t>на тему</w:t>
      </w:r>
    </w:p>
    <w:p>
      <w:pPr>
        <w:pStyle w:val="Normal"/>
        <w:spacing w:lineRule="auto" w:line="240" w:before="0" w:after="120"/>
        <w:jc w:val="center"/>
        <w:rPr/>
      </w:pPr>
      <w:r>
        <w:rPr>
          <w:rFonts w:cs="Times New Roman" w:ascii="Times New Roman" w:hAnsi="Times New Roman"/>
          <w:b/>
          <w:bCs/>
          <w:sz w:val="40"/>
          <w:szCs w:val="40"/>
        </w:rPr>
        <w:t>«</w:t>
      </w:r>
      <w:r>
        <w:rPr>
          <w:rFonts w:cs="Times New Roman" w:ascii="Times New Roman" w:hAnsi="Times New Roman"/>
          <w:b/>
          <w:bCs/>
          <w:sz w:val="40"/>
          <w:szCs w:val="40"/>
        </w:rPr>
        <w:t>Л</w:t>
      </w:r>
      <w:r>
        <w:rPr>
          <w:rFonts w:cs="Times New Roman" w:ascii="Times New Roman" w:hAnsi="Times New Roman"/>
          <w:b/>
          <w:bCs/>
          <w:sz w:val="40"/>
          <w:szCs w:val="40"/>
        </w:rPr>
        <w:t xml:space="preserve">ошади </w:t>
      </w:r>
      <w:r>
        <w:rPr>
          <w:rFonts w:cs="Times New Roman" w:ascii="Times New Roman" w:hAnsi="Times New Roman"/>
          <w:b/>
          <w:bCs/>
          <w:sz w:val="40"/>
          <w:szCs w:val="40"/>
        </w:rPr>
        <w:t xml:space="preserve">в жизни </w:t>
      </w:r>
      <w:r>
        <w:rPr>
          <w:rFonts w:cs="Times New Roman" w:ascii="Times New Roman" w:hAnsi="Times New Roman"/>
          <w:b/>
          <w:bCs/>
          <w:sz w:val="40"/>
          <w:szCs w:val="40"/>
        </w:rPr>
        <w:t xml:space="preserve"> человека»</w:t>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t>Выполнила: Бушмакина Вероника,</w:t>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t>ученица 4Б класса</w:t>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t>Руководитель: Герасимова Н.В.</w:t>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2023 г.</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Содержание</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tbl>
      <w:tblPr>
        <w:tblW w:w="8816" w:type="dxa"/>
        <w:jc w:val="left"/>
        <w:tblInd w:w="110" w:type="dxa"/>
        <w:tblCellMar>
          <w:top w:w="0" w:type="dxa"/>
          <w:left w:w="108" w:type="dxa"/>
          <w:bottom w:w="0" w:type="dxa"/>
          <w:right w:w="108" w:type="dxa"/>
        </w:tblCellMar>
        <w:tblLook w:firstRow="0" w:noVBand="0" w:lastRow="0" w:firstColumn="0" w:lastColumn="0" w:noHBand="0" w:val="0000"/>
      </w:tblPr>
      <w:tblGrid>
        <w:gridCol w:w="8071"/>
        <w:gridCol w:w="744"/>
      </w:tblGrid>
      <w:tr>
        <w:trPr>
          <w:trHeight w:val="67" w:hRule="atLeast"/>
        </w:trPr>
        <w:tc>
          <w:tcPr>
            <w:tcW w:w="8071"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Введение………………………………………………………………</w:t>
            </w:r>
          </w:p>
        </w:tc>
        <w:tc>
          <w:tcPr>
            <w:tcW w:w="744"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w:t>
            </w:r>
          </w:p>
        </w:tc>
      </w:tr>
      <w:tr>
        <w:trPr>
          <w:trHeight w:val="58" w:hRule="atLeast"/>
        </w:trPr>
        <w:tc>
          <w:tcPr>
            <w:tcW w:w="8071"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 Теоретическая часть</w:t>
            </w:r>
          </w:p>
        </w:tc>
        <w:tc>
          <w:tcPr>
            <w:tcW w:w="744" w:type="dxa"/>
            <w:tcBorders/>
            <w:shd w:color="auto"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58" w:hRule="atLeast"/>
        </w:trPr>
        <w:tc>
          <w:tcPr>
            <w:tcW w:w="8071"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1.1. Роль лошади в жизни человека…………………………………</w:t>
            </w:r>
          </w:p>
        </w:tc>
        <w:tc>
          <w:tcPr>
            <w:tcW w:w="744"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w:t>
            </w:r>
          </w:p>
        </w:tc>
      </w:tr>
      <w:tr>
        <w:trPr>
          <w:trHeight w:val="58" w:hRule="atLeast"/>
        </w:trPr>
        <w:tc>
          <w:tcPr>
            <w:tcW w:w="8071"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1.2. Интересные факты про лошадей……………………………….</w:t>
            </w:r>
          </w:p>
        </w:tc>
        <w:tc>
          <w:tcPr>
            <w:tcW w:w="744"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w:t>
            </w:r>
          </w:p>
        </w:tc>
      </w:tr>
      <w:tr>
        <w:trPr>
          <w:trHeight w:val="58" w:hRule="atLeast"/>
        </w:trPr>
        <w:tc>
          <w:tcPr>
            <w:tcW w:w="8071"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1.3. Иппотерапия……………………………………………………..</w:t>
            </w:r>
          </w:p>
        </w:tc>
        <w:tc>
          <w:tcPr>
            <w:tcW w:w="744"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6</w:t>
            </w:r>
          </w:p>
        </w:tc>
      </w:tr>
      <w:tr>
        <w:trPr>
          <w:trHeight w:val="58" w:hRule="atLeast"/>
        </w:trPr>
        <w:tc>
          <w:tcPr>
            <w:tcW w:w="8071"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1.4. Болезни, которые лечит лошадь……………………………......</w:t>
            </w:r>
          </w:p>
        </w:tc>
        <w:tc>
          <w:tcPr>
            <w:tcW w:w="744"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w:t>
            </w:r>
          </w:p>
        </w:tc>
      </w:tr>
      <w:tr>
        <w:trPr>
          <w:trHeight w:val="58" w:hRule="atLeast"/>
        </w:trPr>
        <w:tc>
          <w:tcPr>
            <w:tcW w:w="8071"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 Практическая часть</w:t>
            </w:r>
          </w:p>
        </w:tc>
        <w:tc>
          <w:tcPr>
            <w:tcW w:w="744" w:type="dxa"/>
            <w:tcBorders/>
            <w:shd w:color="auto"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58" w:hRule="atLeast"/>
        </w:trPr>
        <w:tc>
          <w:tcPr>
            <w:tcW w:w="8071"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2.1 Анкетирование………………………………………………...…</w:t>
            </w:r>
          </w:p>
        </w:tc>
        <w:tc>
          <w:tcPr>
            <w:tcW w:w="744"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9</w:t>
            </w:r>
          </w:p>
        </w:tc>
      </w:tr>
      <w:tr>
        <w:trPr>
          <w:trHeight w:val="58" w:hRule="atLeast"/>
        </w:trPr>
        <w:tc>
          <w:tcPr>
            <w:tcW w:w="8071"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Заключение…………………………………………………………...</w:t>
            </w:r>
          </w:p>
        </w:tc>
        <w:tc>
          <w:tcPr>
            <w:tcW w:w="744"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11</w:t>
            </w:r>
          </w:p>
        </w:tc>
      </w:tr>
      <w:tr>
        <w:trPr>
          <w:trHeight w:val="58" w:hRule="atLeast"/>
        </w:trPr>
        <w:tc>
          <w:tcPr>
            <w:tcW w:w="8071"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Литература……………………………………………………………</w:t>
            </w:r>
          </w:p>
        </w:tc>
        <w:tc>
          <w:tcPr>
            <w:tcW w:w="744" w:type="dxa"/>
            <w:tcBorders/>
            <w:shd w:color="auto"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12</w:t>
            </w:r>
          </w:p>
        </w:tc>
      </w:tr>
    </w:tbl>
    <w:p>
      <w:pPr>
        <w:sectPr>
          <w:headerReference w:type="default" r:id="rId2"/>
          <w:type w:val="nextPage"/>
          <w:pgSz w:w="11906" w:h="16838"/>
          <w:pgMar w:left="1701" w:right="850" w:header="708" w:top="1134" w:footer="720" w:bottom="1134" w:gutter="0"/>
          <w:pgNumType w:fmt="decimal"/>
          <w:formProt w:val="false"/>
          <w:titlePg/>
          <w:textDirection w:val="lrTb"/>
          <w:docGrid w:type="default" w:linePitch="360" w:charSpace="8192"/>
        </w:sectPr>
      </w:pPr>
    </w:p>
    <w:p>
      <w:pPr>
        <w:pStyle w:val="Normal"/>
        <w:jc w:val="center"/>
        <w:rPr>
          <w:rFonts w:ascii="Times New Roman" w:hAnsi="Times New Roman" w:cs="Times New Roman"/>
          <w:b/>
          <w:b/>
          <w:sz w:val="32"/>
          <w:szCs w:val="32"/>
        </w:rPr>
      </w:pPr>
      <w:r>
        <w:rPr>
          <w:rFonts w:cs="Times New Roman" w:ascii="Times New Roman" w:hAnsi="Times New Roman"/>
          <w:b/>
          <w:sz w:val="32"/>
          <w:szCs w:val="32"/>
        </w:rPr>
        <w:t>Введение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Однажды мы с семьей ездили кататься на лошадях в Люлли. Там располагается Конный клуб «Аллюр», который предлагает не только обучение верховой езде, но и конные прогулки, конные походы, фотосессии с лошадьми, проводит тематические праздники. Нам там очень понравилось.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Лошадок там было много и для каждого из нас подобрали подходящую лошадь. Тем, кто боялся, достались более спокойные, самым смелым и уверенным – более резвые или упрямые. У каждой лошади оказался свой неповторимый характер и привычки.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Когда я подошла к лошади, моим первым впечатлением был страх. Лошадь была такая высокая! Невозможно было самостоятельно на нее взобраться. Когда лошадь шла, ее мышцы под моим седлом двигались, а если она наклонялась, чтобы попить или пощипать траву, мне приходилось прилагать усилия, чтобы удерживать равновесие.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Наш путь составлял 5 км. Постепенно я привыкла к движению лошади, успокоилась и даже скакала рысцой.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в моей жизни конная прогулка произвела на меня большое впечатление.</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Гипотеза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Предполагаю, что общение с лошадьми положительно влияет на физическое и психологическое состояние человека.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Задачи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Изучить литературу по теме.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Узнать, какую роль играет лошадь в жизни человека.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Узнать, чем полезна верховая езда.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Узнать, какие болезни лечит лошадь.</w:t>
      </w:r>
    </w:p>
    <w:p>
      <w:pPr>
        <w:sectPr>
          <w:headerReference w:type="default" r:id="rId3"/>
          <w:type w:val="nextPage"/>
          <w:pgSz w:w="11906" w:h="16838"/>
          <w:pgMar w:left="1701" w:right="850" w:header="708" w:top="1134" w:footer="720" w:bottom="1134" w:gutter="0"/>
          <w:pgNumType w:fmt="decimal"/>
          <w:formProt w:val="false"/>
          <w:textDirection w:val="lrTb"/>
          <w:docGrid w:type="default" w:linePitch="360" w:charSpace="8192"/>
        </w:sect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Провести анкетирование и узнать, как хорошо ребята знают лошадей.</w:t>
      </w:r>
    </w:p>
    <w:p>
      <w:pPr>
        <w:pStyle w:val="Normal"/>
        <w:ind w:left="360" w:firstLine="709"/>
        <w:jc w:val="center"/>
        <w:rPr>
          <w:rFonts w:ascii="Times New Roman" w:hAnsi="Times New Roman" w:cs="Times New Roman"/>
          <w:b/>
          <w:b/>
          <w:sz w:val="32"/>
          <w:szCs w:val="32"/>
        </w:rPr>
      </w:pPr>
      <w:r>
        <w:rPr>
          <w:rFonts w:cs="Times New Roman" w:ascii="Times New Roman" w:hAnsi="Times New Roman"/>
          <w:b/>
          <w:sz w:val="32"/>
          <w:szCs w:val="32"/>
        </w:rPr>
        <w:t>1. Теоретическая часть</w:t>
      </w:r>
    </w:p>
    <w:p>
      <w:pPr>
        <w:pStyle w:val="Normal"/>
        <w:ind w:left="360" w:hanging="0"/>
        <w:jc w:val="center"/>
        <w:rPr>
          <w:rFonts w:ascii="Times New Roman" w:hAnsi="Times New Roman" w:cs="Times New Roman"/>
          <w:b/>
          <w:b/>
          <w:sz w:val="32"/>
          <w:szCs w:val="32"/>
        </w:rPr>
      </w:pPr>
      <w:r>
        <w:rPr>
          <w:rFonts w:cs="Times New Roman" w:ascii="Times New Roman" w:hAnsi="Times New Roman"/>
          <w:b/>
          <w:sz w:val="32"/>
          <w:szCs w:val="32"/>
        </w:rPr>
        <w:t>1.1. Роль лошади в жизни человека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жизни человека, лошадь сыграла более важную роль, чем другие домашние животные. Сегодня мы уже не можем представить себе жизнь без кошек, собак, попугаев и других домашних питомцев, но всего 100 лет назад невозможно было представить себе жизнь без лошадей.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Лошади сопровождали человека повсюду. Они стали незаменимыми помощниками: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сельскохозяйственных работах;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промышленности;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перевозке грузов;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военных действиях.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Лошади работали не только на поверхности земли, но и под землёй. Чаще всего это были пони.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Лошади были главным средством передвижения. На лошадях передвигались и верхом и в упряжке, на санях, на телегах, в экипажах. Даже королевские кареты передвигались с помощью лошадей.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Лошадей использовали так же для конных охот, прогулок, рыцарских турниров, состязаний.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настоящее время в связи с бурным развитием техники роль лошади в жизни человека стала гораздо менее заметна - машины и тракторы сменили коней за плугом, в упряжке и на поле боя.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Однако обойтись без своего проверенного друга и помощника люди не могут и сейчас. Особенно активно используются лошади в спорте.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Огромной популярностью пользуются скачки и рысистые испытания на ипподромах. Более спортивными являются соревнования по выездке, а также конкур и конное троеборье.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Выездка - это умение управлять лошадью на разных аллюрах.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Конкур - соревнования по преодолению препятствий.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Троеборье - комплексные соревнования, которые включают в себя выездку, конкур и полевые испытания (кросс на пересеченной местности), причем во всех видах участник выступает на одной и той же лошади.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Помимо спортивных состязаний огромной популярностью во многих странах мира пользуется конный цирк.</w:t>
      </w:r>
    </w:p>
    <w:p>
      <w:pPr>
        <w:pStyle w:val="Normal"/>
        <w:spacing w:lineRule="auto" w:line="360"/>
        <w:rPr>
          <w:sz w:val="32"/>
          <w:szCs w:val="32"/>
        </w:rPr>
      </w:pPr>
      <w:r>
        <w:rPr>
          <w:sz w:val="32"/>
          <w:szCs w:val="32"/>
        </w:rPr>
      </w:r>
    </w:p>
    <w:p>
      <w:pPr>
        <w:pStyle w:val="Normal"/>
        <w:spacing w:lineRule="auto" w:line="360"/>
        <w:jc w:val="center"/>
        <w:rPr>
          <w:rFonts w:ascii="Times New Roman" w:hAnsi="Times New Roman" w:cs="Times New Roman"/>
          <w:b/>
          <w:b/>
          <w:sz w:val="32"/>
          <w:szCs w:val="32"/>
        </w:rPr>
      </w:pPr>
      <w:r>
        <w:rPr>
          <w:rFonts w:cs="Times New Roman" w:ascii="Times New Roman" w:hAnsi="Times New Roman"/>
          <w:b/>
          <w:sz w:val="32"/>
          <w:szCs w:val="32"/>
        </w:rPr>
        <w:t xml:space="preserve">1.2. Интересные факты про лошадей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Лошади - далеко не глупые существа, их интеллект достаточно высок по меркам животного мира. Не каждому удается найти подход к лошади, особенно, если человек испытывает к ней страх и неискренен. Конь может быть таким же верным и преданным хозяину, как и собака, если владелец отнесется к своему питомцу с уважением.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Лошади очень чувствительны к настроению человека и стремятся установить с ним гармоничные отношения. Сами по себе лошади очень добрые, благородные и дружелюбные существа, несмотря на силу и мощь своего телосложения. Они умны и сообразительны.</w:t>
      </w:r>
    </w:p>
    <w:p>
      <w:pPr>
        <w:pStyle w:val="Normal"/>
        <w:spacing w:lineRule="auto" w:line="360" w:before="0" w:after="0"/>
        <w:ind w:firstLine="709"/>
        <w:jc w:val="both"/>
        <w:rPr>
          <w:rFonts w:ascii="Times New Roman" w:hAnsi="Times New Roman" w:cs="Times New Roman"/>
          <w:color w:val="2C2D2E"/>
          <w:sz w:val="28"/>
          <w:szCs w:val="28"/>
          <w:highlight w:val="white"/>
        </w:rPr>
      </w:pPr>
      <w:r>
        <w:rPr>
          <w:rFonts w:cs="Times New Roman" w:ascii="Times New Roman" w:hAnsi="Times New Roman"/>
          <w:color w:val="2C2D2E"/>
          <w:sz w:val="28"/>
          <w:szCs w:val="28"/>
          <w:shd w:fill="FFFFFF" w:val="clear"/>
        </w:rPr>
        <w:t>В 16 веке иппологи считали, что масть лошади влияет на её характер и физиологию самым непосредственным образом. Например, считалось, что светло-гнедой и рыжий окрас соответствует «злой и горячей натуре», а белый или серый окрас присущи флегматическому темпераменту.</w:t>
      </w:r>
    </w:p>
    <w:p>
      <w:pPr>
        <w:pStyle w:val="Normal"/>
        <w:spacing w:lineRule="auto" w:line="360" w:before="0" w:after="0"/>
        <w:ind w:firstLine="709"/>
        <w:jc w:val="both"/>
        <w:rPr>
          <w:rFonts w:ascii="Times New Roman" w:hAnsi="Times New Roman" w:cs="Times New Roman"/>
          <w:color w:val="212121"/>
          <w:sz w:val="28"/>
          <w:szCs w:val="28"/>
        </w:rPr>
      </w:pPr>
      <w:r>
        <w:rPr>
          <w:rFonts w:cs="Times New Roman" w:ascii="Times New Roman" w:hAnsi="Times New Roman"/>
          <w:color w:val="2C2D2E"/>
          <w:sz w:val="28"/>
          <w:szCs w:val="28"/>
          <w:shd w:fill="FFFFFF" w:val="clear"/>
        </w:rPr>
        <w:t xml:space="preserve">Каждая лошадь неповторима. Особое украшение лошади – ее грива, длинные волосы на шее и спине лошади, выполняющие не только защитные, но и эстетические функции. Рекордсменом по длине гривы считается </w:t>
      </w:r>
      <w:r>
        <w:rPr>
          <w:rFonts w:cs="Times New Roman" w:ascii="Times New Roman" w:hAnsi="Times New Roman"/>
          <w:color w:val="212121"/>
          <w:sz w:val="28"/>
          <w:szCs w:val="28"/>
          <w:shd w:fill="FFFFFF" w:val="clear"/>
        </w:rPr>
        <w:t xml:space="preserve">жеребенок Линус, родившийся в конце 19 века. Длина его гривы составляла </w:t>
      </w:r>
      <w:r>
        <w:rPr>
          <w:rFonts w:cs="Times New Roman" w:ascii="Times New Roman" w:hAnsi="Times New Roman"/>
          <w:color w:val="212121"/>
          <w:sz w:val="28"/>
          <w:szCs w:val="28"/>
        </w:rPr>
        <w:t>- 427 см, длина челки - 274 см, хвоста - 366 см.</w:t>
      </w:r>
    </w:p>
    <w:p>
      <w:pPr>
        <w:pStyle w:val="Normal"/>
        <w:spacing w:lineRule="auto" w:line="360" w:before="0" w:after="0"/>
        <w:ind w:firstLine="709"/>
        <w:jc w:val="both"/>
        <w:rPr>
          <w:rFonts w:ascii="Times New Roman" w:hAnsi="Times New Roman" w:cs="Times New Roman"/>
          <w:color w:val="202124"/>
          <w:sz w:val="28"/>
          <w:szCs w:val="28"/>
          <w:highlight w:val="white"/>
        </w:rPr>
      </w:pPr>
      <w:r>
        <w:rPr>
          <w:rFonts w:cs="Times New Roman" w:ascii="Times New Roman" w:hAnsi="Times New Roman"/>
          <w:color w:val="212121"/>
          <w:sz w:val="28"/>
          <w:szCs w:val="28"/>
        </w:rPr>
        <w:t>С</w:t>
      </w:r>
      <w:r>
        <w:rPr>
          <w:rFonts w:cs="Times New Roman" w:ascii="Times New Roman" w:hAnsi="Times New Roman"/>
          <w:color w:val="2C2D2E"/>
          <w:sz w:val="28"/>
          <w:szCs w:val="28"/>
          <w:shd w:fill="FFFFFF" w:val="clear"/>
        </w:rPr>
        <w:t>амой высокой лошадью в мире в</w:t>
      </w:r>
      <w:r>
        <w:rPr>
          <w:rFonts w:cs="Times New Roman" w:ascii="Times New Roman" w:hAnsi="Times New Roman"/>
          <w:color w:val="202124"/>
          <w:sz w:val="28"/>
          <w:szCs w:val="28"/>
          <w:shd w:fill="FFFFFF" w:val="clear"/>
        </w:rPr>
        <w:t xml:space="preserve"> настоящее время является </w:t>
      </w:r>
      <w:r>
        <w:rPr>
          <w:rFonts w:cs="Times New Roman" w:ascii="Times New Roman" w:hAnsi="Times New Roman"/>
          <w:bCs/>
          <w:color w:val="202124"/>
          <w:sz w:val="28"/>
          <w:szCs w:val="28"/>
          <w:shd w:fill="FFFFFF" w:val="clear"/>
        </w:rPr>
        <w:t>бельгийский тяжеловоз по кличке Большой Джейк</w:t>
      </w:r>
      <w:r>
        <w:rPr>
          <w:rFonts w:cs="Times New Roman" w:ascii="Times New Roman" w:hAnsi="Times New Roman"/>
          <w:color w:val="202124"/>
          <w:sz w:val="28"/>
          <w:szCs w:val="28"/>
          <w:shd w:fill="FFFFFF" w:val="clear"/>
        </w:rPr>
        <w:t xml:space="preserve">, родившийся в 2000 году. Его рост составляет 210 см. </w:t>
      </w:r>
    </w:p>
    <w:p>
      <w:pPr>
        <w:pStyle w:val="Normal"/>
        <w:spacing w:lineRule="auto" w:line="360" w:before="0" w:after="0"/>
        <w:ind w:firstLine="709"/>
        <w:jc w:val="both"/>
        <w:rPr>
          <w:rFonts w:ascii="Times New Roman" w:hAnsi="Times New Roman" w:cs="Times New Roman"/>
          <w:color w:val="202124"/>
          <w:sz w:val="28"/>
          <w:szCs w:val="28"/>
          <w:highlight w:val="white"/>
        </w:rPr>
      </w:pPr>
      <w:r>
        <w:rPr>
          <w:rFonts w:cs="Times New Roman" w:ascii="Times New Roman" w:hAnsi="Times New Roman"/>
          <w:color w:val="202124"/>
          <w:sz w:val="28"/>
          <w:szCs w:val="28"/>
          <w:shd w:fill="FFFFFF" w:val="clear"/>
        </w:rPr>
        <w:t xml:space="preserve">Американские миниатюрные лошади считаются самыми мелкими на земле. В 1975 году </w:t>
      </w:r>
      <w:r>
        <w:rPr>
          <w:rFonts w:cs="Times New Roman" w:ascii="Times New Roman" w:hAnsi="Times New Roman"/>
          <w:bCs/>
          <w:color w:val="202124"/>
          <w:sz w:val="28"/>
          <w:szCs w:val="28"/>
          <w:shd w:fill="FFFFFF" w:val="clear"/>
        </w:rPr>
        <w:t xml:space="preserve">жеребец Little Pumpkin американской миниатюрной породы </w:t>
      </w:r>
      <w:r>
        <w:rPr>
          <w:rFonts w:cs="Times New Roman" w:ascii="Times New Roman" w:hAnsi="Times New Roman"/>
          <w:color w:val="202124"/>
          <w:sz w:val="28"/>
          <w:szCs w:val="28"/>
          <w:shd w:fill="FFFFFF" w:val="clear"/>
        </w:rPr>
        <w:t>был занесён в книгу рекордов Гиннеса как самая маленькая лошадь в мире: его рост составил 35,5 см, а вес — 9 кг.</w:t>
      </w:r>
    </w:p>
    <w:p>
      <w:pPr>
        <w:pStyle w:val="Normal"/>
        <w:spacing w:lineRule="auto" w:line="360" w:before="0" w:after="0"/>
        <w:ind w:firstLine="709"/>
        <w:jc w:val="both"/>
        <w:rPr>
          <w:rFonts w:ascii="Times New Roman" w:hAnsi="Times New Roman" w:cs="Times New Roman"/>
          <w:bCs/>
          <w:color w:val="212121"/>
          <w:sz w:val="28"/>
          <w:szCs w:val="28"/>
        </w:rPr>
      </w:pPr>
      <w:r>
        <w:rPr>
          <w:rFonts w:cs="Times New Roman" w:ascii="Times New Roman" w:hAnsi="Times New Roman"/>
          <w:color w:val="202124"/>
          <w:sz w:val="28"/>
          <w:szCs w:val="28"/>
          <w:shd w:fill="FFFFFF" w:val="clear"/>
        </w:rPr>
        <w:t xml:space="preserve">К сожалению, лошади как и все животные рано или поздно стареют. Живут они около 30 лет. Но зафикисрованы рекорды долгожительства серди лошадей. Так, книга рекордов Гиннесса самой долго живущей лошадью называет жеребца Билли, которому на момент смерти было 62 года. </w:t>
      </w:r>
    </w:p>
    <w:p>
      <w:pPr>
        <w:pStyle w:val="Normal"/>
        <w:shd w:val="clear" w:color="auto" w:fill="FFFFFF"/>
        <w:spacing w:lineRule="auto" w:line="360"/>
        <w:rPr>
          <w:sz w:val="32"/>
          <w:szCs w:val="32"/>
        </w:rPr>
      </w:pPr>
      <w:r>
        <w:rPr>
          <w:sz w:val="32"/>
          <w:szCs w:val="32"/>
        </w:rPr>
      </w:r>
    </w:p>
    <w:p>
      <w:pPr>
        <w:pStyle w:val="Normal"/>
        <w:spacing w:lineRule="auto" w:line="360"/>
        <w:jc w:val="center"/>
        <w:rPr>
          <w:rFonts w:ascii="Times New Roman" w:hAnsi="Times New Roman" w:cs="Times New Roman"/>
          <w:b/>
          <w:b/>
          <w:sz w:val="32"/>
          <w:szCs w:val="32"/>
        </w:rPr>
      </w:pPr>
      <w:r>
        <w:rPr>
          <w:rFonts w:cs="Times New Roman" w:ascii="Times New Roman" w:hAnsi="Times New Roman"/>
          <w:b/>
          <w:sz w:val="32"/>
          <w:szCs w:val="32"/>
        </w:rPr>
        <w:t>1.3. Иппотерапия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Многие считают, что конные прогулки-это развлечение. В данной работе рассмотрим такое понятие как иппотерапия, или по-другому – райттерапия.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Иппотерапия – это своеобразный метод лечения и реабилитации больных людей посредством общения с лошадьми.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Что же полезного в верховой езде? Многое!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Лошадь передает всаднику более 100 разных двигательных колебаний в минуту: вверх-вниз, вперед-назад, из стороны в сторону и т.д. Это вынуждает человеческий организм корректировать свои движения. При верховой езде в работу включаются все основные группы мышц. Чтобы не свалиться с лошадиного крупа, во время езды всадник вынужден совершать разные движения телом, а также обеими руками и ногами – этого эффекта невозможно достичь никакими другими видами движения! Причем старания наездника по удержанию равновесия в седле побуждают к активной работе как здоровые, так и пораженные мышцы. И что важно, это происходит на рефлекторном уровне – сам человек столь сложной работы своего тела не замечает, а просто получает удовольствие от движения и общения с великолепным животным.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Гиппократ утверждал, что больные поправляются быстрее, если ездят верхом. Такие занятия он особенно охотно «прописывал» меланхоликам, считая, что бег галопом, иноходью или рысцой очень полезен для позитивного образа мыслей и улучшения настроения. А французский философ Дени Дидро и вовсе посвятил верховой езде целый трактат, считая ее самым полезным из всех физических упражнений.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Температура тела лошади на 1,5–2 С выше, чем у человека, поэтому лошадь является одновременно и живым тренажером, и «массажером с подогревом». При езде в седле у всадника массируются мышцы ног, усиливается кровоток и разогревается область таза, что хорошо как для мужчин, так и для женщин.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Верховая езда полезна не только взрослым, но и детям. Помимо оздоровительного эффекта верховая езда всесторонне развивает ребенка, делает его смелым, ловким, выносливым, решительным и находчивым.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Не противопоказана верховая езда и пожилым людям. Ученые подсчитали, что работа мышц при езде шагом аналогична быстрой ходьбе, а при галопе – бегу. И при этом нагрузки на суставы почти никакой. Езда на лошади приводит к улучшению мелкой моторики, что помогает немолодым людям легче справляться с бытовыми заботами. Кроме того, развитие мелкой моторики тесно связано с речевым аппаратом.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t>1.4. Болезни, которые лечит лошадь</w:t>
      </w:r>
    </w:p>
    <w:p>
      <w:pPr>
        <w:pStyle w:val="Normal"/>
        <w:spacing w:lineRule="auto" w:line="360" w:before="0" w:after="0"/>
        <w:ind w:firstLine="709"/>
        <w:jc w:val="both"/>
        <w:rPr/>
      </w:pPr>
      <w:r>
        <w:rPr>
          <w:rFonts w:cs="Times New Roman" w:ascii="Times New Roman" w:hAnsi="Times New Roman"/>
          <w:sz w:val="28"/>
          <w:szCs w:val="28"/>
        </w:rPr>
        <w:t xml:space="preserve">Очень полезна иппотерапия при заболеваниях опорно-двигательного аппарата, сколиозе, артрозе суставов. Она нормализует мышечный тонус, улучшает координацию движений, укрепляет мышцы и даже </w:t>
      </w:r>
      <w:hyperlink r:id="rId4">
        <w:r>
          <w:rPr>
            <w:rStyle w:val="Style12"/>
            <w:rFonts w:cs="Times New Roman" w:ascii="Times New Roman" w:hAnsi="Times New Roman"/>
            <w:color w:val="auto"/>
            <w:sz w:val="28"/>
            <w:szCs w:val="28"/>
            <w:u w:val="none"/>
          </w:rPr>
          <w:t>улучшает походку.</w:t>
        </w:r>
      </w:hyperlink>
      <w:r>
        <w:rPr>
          <w:rStyle w:val="Style12"/>
          <w:rFonts w:cs="Times New Roman" w:ascii="Times New Roman" w:hAnsi="Times New Roman"/>
          <w:color w:val="auto"/>
          <w:sz w:val="28"/>
          <w:szCs w:val="28"/>
          <w:u w:val="none"/>
        </w:rPr>
        <w:t xml:space="preserve"> </w:t>
      </w:r>
      <w:r>
        <w:rPr>
          <w:rFonts w:cs="Times New Roman" w:ascii="Times New Roman" w:hAnsi="Times New Roman"/>
          <w:sz w:val="28"/>
          <w:szCs w:val="28"/>
        </w:rPr>
        <w:t>При оптимальной нагрузке вокруг позвоночника создается сильный мышечный корсет, улучшается кровообращение, нормализуется обмен веществ.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Иппотерапия успешно применяется для реабилитации пациентов с неврологическими нарушениями, такими как аутизм, церебральный паралич, рассеянный склероз, инсульт, травмы спинного мозга.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помощи иппотерапии как у детей, так и у взрослых успешно лечатся заболевания нервной системы, все виды нарушений психического развития, депрессии.</w:t>
      </w:r>
    </w:p>
    <w:p>
      <w:pPr>
        <w:sectPr>
          <w:headerReference w:type="default" r:id="rId5"/>
          <w:type w:val="nextPage"/>
          <w:pgSz w:w="11906" w:h="16838"/>
          <w:pgMar w:left="1701" w:right="850" w:header="708" w:top="1134" w:footer="720" w:bottom="1134" w:gutter="0"/>
          <w:pgNumType w:fmt="decimal"/>
          <w:formProt w:val="false"/>
          <w:textDirection w:val="lrTb"/>
          <w:docGrid w:type="default" w:linePitch="360" w:charSpace="8192"/>
        </w:sect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регулярных занятиях стабилизируется работа сердечно-сосудистой и дыхательной систем, нормализуются обменные процессы в организме.</w:t>
      </w:r>
    </w:p>
    <w:p>
      <w:pPr>
        <w:pStyle w:val="Normal"/>
        <w:ind w:left="360" w:hanging="0"/>
        <w:jc w:val="center"/>
        <w:rPr>
          <w:rFonts w:ascii="Times New Roman" w:hAnsi="Times New Roman" w:cs="Times New Roman"/>
          <w:b/>
          <w:b/>
          <w:sz w:val="32"/>
          <w:szCs w:val="32"/>
        </w:rPr>
      </w:pPr>
      <w:r>
        <w:rPr>
          <w:rFonts w:cs="Times New Roman" w:ascii="Times New Roman" w:hAnsi="Times New Roman"/>
          <w:b/>
          <w:sz w:val="32"/>
          <w:szCs w:val="32"/>
        </w:rPr>
        <w:t>2. Практическая часть</w:t>
      </w:r>
    </w:p>
    <w:p>
      <w:pPr>
        <w:pStyle w:val="Normal"/>
        <w:ind w:left="360" w:hanging="0"/>
        <w:jc w:val="center"/>
        <w:rPr>
          <w:rFonts w:ascii="Times New Roman" w:hAnsi="Times New Roman" w:cs="Times New Roman"/>
          <w:b/>
          <w:b/>
          <w:sz w:val="32"/>
          <w:szCs w:val="32"/>
        </w:rPr>
      </w:pPr>
      <w:r>
        <w:rPr>
          <w:rFonts w:cs="Times New Roman" w:ascii="Times New Roman" w:hAnsi="Times New Roman"/>
          <w:b/>
          <w:sz w:val="32"/>
          <w:szCs w:val="32"/>
        </w:rPr>
        <w:t>2.1. Анкетирование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изучении информации и выполнении работы было проведено анкетирование учеников 2в, 3б и 4б классов по вопросам о роли лошади в жизни человека. Поучаствовали в анкетировании 74 человека.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Результаты опроса изображены на диаграммах.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rPr>
          <w:sz w:val="32"/>
          <w:szCs w:val="32"/>
        </w:rPr>
      </w:pPr>
      <w:r>
        <w:rPr/>
        <w:drawing>
          <wp:inline distT="0" distB="0" distL="0" distR="0">
            <wp:extent cx="5788025" cy="296672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rPr/>
      </w:pPr>
      <w:r>
        <w:rPr/>
        <w:drawing>
          <wp:inline distT="0" distB="0" distL="0" distR="0">
            <wp:extent cx="5787390" cy="320992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
          <w:sz w:val="28"/>
          <w:szCs w:val="28"/>
        </w:rPr>
        <w:t>Вывод:</w:t>
      </w:r>
      <w:r>
        <w:rPr>
          <w:sz w:val="28"/>
          <w:szCs w:val="28"/>
        </w:rPr>
        <w:t xml:space="preserve"> большая часть ребят ездили верхом на лошади.</w:t>
      </w:r>
      <w:r>
        <w:rPr>
          <w:rFonts w:cs="Times New Roman" w:ascii="Times New Roman" w:hAnsi="Times New Roman"/>
          <w:sz w:val="28"/>
          <w:szCs w:val="28"/>
        </w:rPr>
        <w:t xml:space="preserve"> Ребята не уверены в ответе, но большая часть верно предполагает, что температура тела лошади на 1,5 – 2 градуса выше температуры тела человека.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 xml:space="preserve">3. В каких сферах жизни человека, по вашему мнению, использовали лошадей до середины 20 века </w:t>
      </w:r>
      <w:r>
        <w:rPr>
          <w:rFonts w:cs="Times New Roman" w:ascii="Times New Roman" w:hAnsi="Times New Roman"/>
          <w:sz w:val="28"/>
          <w:szCs w:val="28"/>
        </w:rPr>
        <w:t>(то есть когда было детство ваших бабушек и дедушек (возможно прадедушек и прабабушек))?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Вывод:</w:t>
      </w:r>
      <w:r>
        <w:rPr>
          <w:rFonts w:cs="Times New Roman" w:ascii="Times New Roman" w:hAnsi="Times New Roman"/>
          <w:sz w:val="28"/>
          <w:szCs w:val="28"/>
        </w:rPr>
        <w:t xml:space="preserve"> большая часть опрошенных ответила «не знаю», но есть такие, кто ответили про использование лошадей на войнах, рынках, в полях, при перевозке тяжелых предметов.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4. В каких сферах жизни человека, по вашему мнению, используют лошадей в настоящее время?</w:t>
      </w:r>
    </w:p>
    <w:p>
      <w:pPr>
        <w:pStyle w:val="Normal"/>
        <w:jc w:val="both"/>
        <w:rPr>
          <w:rFonts w:ascii="Times New Roman" w:hAnsi="Times New Roman" w:cs="Times New Roman"/>
          <w:sz w:val="28"/>
          <w:szCs w:val="28"/>
        </w:rPr>
      </w:pPr>
      <w:r>
        <w:rPr>
          <w:rFonts w:cs="Times New Roman" w:ascii="Times New Roman" w:hAnsi="Times New Roman"/>
          <w:b/>
          <w:sz w:val="28"/>
          <w:szCs w:val="28"/>
        </w:rPr>
        <w:t>Вывод:</w:t>
      </w:r>
      <w:r>
        <w:rPr>
          <w:rFonts w:cs="Times New Roman" w:ascii="Times New Roman" w:hAnsi="Times New Roman"/>
          <w:sz w:val="28"/>
          <w:szCs w:val="28"/>
        </w:rPr>
        <w:t xml:space="preserve"> многие написали, что лошадь сейчас нужна исключительно для развлечений. Совсем малая часть опрошенных вспомнили об использовании лошадей в спорте, на состязаниях, в цирке. Очень жаль, что практически все те, кто заполняли анкету, катались на лошадях только в парках развлечений и никогда не были на конных прогулках и не имели возможности пообщаться с лошадьми и побольше узнать о них.</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5. Знаете ли вы, что лошадь умеет лечить?</w:t>
      </w:r>
    </w:p>
    <w:p>
      <w:pPr>
        <w:pStyle w:val="Normal"/>
        <w:spacing w:lineRule="auto" w:line="240" w:before="0" w:after="0"/>
        <w:jc w:val="both"/>
        <w:rPr/>
      </w:pPr>
      <w:r>
        <w:rPr>
          <w:rFonts w:cs="Times New Roman" w:ascii="Times New Roman" w:hAnsi="Times New Roman"/>
          <w:b/>
          <w:sz w:val="28"/>
          <w:szCs w:val="28"/>
        </w:rPr>
        <w:t>Вывод:</w:t>
      </w:r>
      <w:r>
        <w:rPr>
          <w:rFonts w:cs="Times New Roman" w:ascii="Times New Roman" w:hAnsi="Times New Roman"/>
          <w:sz w:val="28"/>
          <w:szCs w:val="28"/>
        </w:rPr>
        <w:t xml:space="preserve"> конечно, ответ знали не все, но, глядя на следующий вопрос анкеты, можно было догадаться, что правильный ответ «да».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6. Как сказать по-другому «лечение лошадьми»? </w:t>
      </w:r>
      <w:r>
        <w:rPr>
          <w:rFonts w:cs="Times New Roman" w:ascii="Times New Roman" w:hAnsi="Times New Roman"/>
          <w:sz w:val="28"/>
          <w:szCs w:val="28"/>
        </w:rPr>
        <w:t>Я написала такую мини подсказку, что в этом вопросе несколько вариантов ответа и предложила ответы: «Иппотерапия», «Оздоровление», «Райттерапия».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Вывод:</w:t>
      </w:r>
      <w:r>
        <w:rPr>
          <w:rFonts w:cs="Times New Roman" w:ascii="Times New Roman" w:hAnsi="Times New Roman"/>
          <w:sz w:val="28"/>
          <w:szCs w:val="28"/>
        </w:rPr>
        <w:t xml:space="preserve"> мнения ребят разделились. Конечно, правильными можно считать все ответы, но если рассматривать это с точки зрения науки, то правильные варианты ответов будут «иппотерапия и райттерапия».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7. Правда, ли, что «Лошадь – играет важную роль в жизни человека»?</w:t>
      </w:r>
    </w:p>
    <w:p>
      <w:pPr>
        <w:sectPr>
          <w:headerReference w:type="default" r:id="rId8"/>
          <w:type w:val="nextPage"/>
          <w:pgSz w:w="11906" w:h="16838"/>
          <w:pgMar w:left="1701" w:right="850" w:header="708" w:top="1134" w:footer="720" w:bottom="1134" w:gutter="0"/>
          <w:pgNumType w:fmt="decimal"/>
          <w:formProt w:val="false"/>
          <w:textDirection w:val="lrTb"/>
          <w:docGrid w:type="default" w:linePitch="360" w:charSpace="8192"/>
        </w:sect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Вывод: м</w:t>
      </w:r>
      <w:r>
        <w:rPr>
          <w:rFonts w:cs="Times New Roman" w:ascii="Times New Roman" w:hAnsi="Times New Roman"/>
          <w:sz w:val="28"/>
          <w:szCs w:val="28"/>
        </w:rPr>
        <w:t>ногие ребята ответили «не знаю». Вероятно, такой ответ связан с недостаточной информированностью ребят о том, что лошадь в настоящее время не только друг, но и по-прежнему большой помощник человека во многих сферах жизни.</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Заключение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Мы узнали многое о лошадях: что у каждой лошади есть свои особенности, что они умеют лечить, что раньше они играли более важную роль в жизни человека чем сейчас. </w:t>
      </w:r>
    </w:p>
    <w:p>
      <w:pPr>
        <w:pStyle w:val="Normal"/>
        <w:spacing w:lineRule="auto" w:line="360" w:before="0" w:after="0"/>
        <w:ind w:firstLine="709"/>
        <w:jc w:val="both"/>
        <w:rPr/>
      </w:pPr>
      <w:r>
        <w:rPr>
          <w:rFonts w:cs="Times New Roman" w:ascii="Times New Roman" w:hAnsi="Times New Roman"/>
          <w:sz w:val="28"/>
          <w:szCs w:val="28"/>
        </w:rPr>
        <w:t>Моя гипотеза звучала так «Общение с лошадьми положительно влияет на физическое и психологическое состояние человека». В своей работе мы собрали информацию из различных источников, нашли ответы на интересующие нас вопросы и сделали вывод об уникальной способности лошадей оказывать положительное влияние на человека и восстанавливать его здоровье. Значит гипотеза нашла свое подтверждение.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Можно ли в Ижевске сходить на иппотерпию и есть ли она вообще? Конечно можно, она есть практически в каждом городе. В Ижевске можно сходить в конные клубы «Чемпион», «Конноспортивный клуб», «Школа верховой езды», «Ижевский ипподром». Можно посетить села под названиями Игрово, Люлли, Кудрино и многие другие.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Нами было проведено анкетирование, которое наглядно показало, что учащиеся воспринимают общение с окружающими животными как развлечение и не задумываются об их неоценимой помощи человеку.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Мы достигли своей цели и надеемся, что после предложенных нами результатов у учащихся появится интерес не только к осознанному общению с животными, но и в целом к бережному отношению к природе.</w:t>
      </w:r>
    </w:p>
    <w:p>
      <w:pPr>
        <w:sectPr>
          <w:headerReference w:type="default" r:id="rId9"/>
          <w:type w:val="nextPage"/>
          <w:pgSz w:w="11906" w:h="16838"/>
          <w:pgMar w:left="1701" w:right="850" w:header="708" w:top="1134" w:footer="720" w:bottom="1134" w:gutter="0"/>
          <w:pgNumType w:fmt="decimal"/>
          <w:formProt w:val="false"/>
          <w:textDirection w:val="lrTb"/>
          <w:docGrid w:type="default" w:linePitch="360" w:charSpace="8192"/>
        </w:sect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Я посоветовалась со своим тренером по хип-хопу, и мы предварительно договорились, что во время летней смены можно будет организовать занятие, на котором я смогу поделиться с девочками информацией из настоящей работы. Думаю, будет интересно всем вместе или по отдельности выбраться на конную прогулку и сравнить физическую нагрузку на занятиях танцами с эффектом от катания на лошади, а потом поделиться впечатлениями. Возможно после этого у кого-то появится желание постоянно заниматься конным спортом.</w:t>
      </w:r>
    </w:p>
    <w:p>
      <w:pPr>
        <w:pStyle w:val="Normal"/>
        <w:spacing w:lineRule="auto" w:line="360"/>
        <w:jc w:val="center"/>
        <w:rPr>
          <w:rFonts w:ascii="Times New Roman" w:hAnsi="Times New Roman" w:cs="Times New Roman"/>
          <w:b/>
          <w:b/>
          <w:sz w:val="32"/>
          <w:szCs w:val="32"/>
        </w:rPr>
      </w:pPr>
      <w:r>
        <w:rPr>
          <w:rFonts w:cs="Times New Roman" w:ascii="Times New Roman" w:hAnsi="Times New Roman"/>
          <w:b/>
          <w:sz w:val="32"/>
          <w:szCs w:val="32"/>
        </w:rPr>
        <w:t xml:space="preserve">Литература </w:t>
      </w:r>
    </w:p>
    <w:p>
      <w:pPr>
        <w:pStyle w:val="ListParagraph"/>
        <w:numPr>
          <w:ilvl w:val="0"/>
          <w:numId w:val="1"/>
        </w:numPr>
        <w:spacing w:lineRule="auto" w:line="360" w:before="0" w:after="0"/>
        <w:ind w:left="0" w:firstLine="709"/>
        <w:contextualSpacing/>
        <w:jc w:val="both"/>
        <w:textAlignment w:val="baseline"/>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Детская энциклопедия «Я познаю мир: Лошади» </w:t>
      </w:r>
      <w:r>
        <w:rPr>
          <w:rFonts w:eastAsia="Times New Roman" w:cs="Times New Roman" w:ascii="Times New Roman" w:hAnsi="Times New Roman"/>
          <w:sz w:val="28"/>
          <w:szCs w:val="28"/>
          <w:lang w:eastAsia="ru-RU"/>
        </w:rPr>
        <w:t>Москва, издательство АСТ, 2002.</w:t>
      </w:r>
    </w:p>
    <w:p>
      <w:pPr>
        <w:pStyle w:val="ListParagraph"/>
        <w:numPr>
          <w:ilvl w:val="0"/>
          <w:numId w:val="1"/>
        </w:numPr>
        <w:spacing w:lineRule="auto" w:line="360" w:before="0" w:after="0"/>
        <w:ind w:left="0" w:firstLine="709"/>
        <w:contextualSpacing/>
        <w:jc w:val="both"/>
        <w:textAlignment w:val="baseline"/>
        <w:rPr>
          <w:rFonts w:ascii="Times New Roman" w:hAnsi="Times New Roman" w:eastAsia="Times New Roman" w:cs="Times New Roman"/>
          <w:sz w:val="28"/>
          <w:szCs w:val="28"/>
          <w:lang w:eastAsia="ru-RU"/>
        </w:rPr>
      </w:pPr>
      <w:r>
        <w:rPr>
          <w:rFonts w:cs="Times New Roman" w:ascii="Times New Roman" w:hAnsi="Times New Roman"/>
          <w:sz w:val="28"/>
          <w:szCs w:val="28"/>
        </w:rPr>
        <w:t>Зимина Г. Лошади. Самая полная иллюстрированная энциклопедия – Издательство ЭКСМО, 2018.</w:t>
      </w:r>
    </w:p>
    <w:p>
      <w:pPr>
        <w:pStyle w:val="ListParagraph"/>
        <w:numPr>
          <w:ilvl w:val="0"/>
          <w:numId w:val="1"/>
        </w:numPr>
        <w:spacing w:lineRule="auto" w:line="360" w:before="0" w:after="0"/>
        <w:ind w:left="0" w:firstLine="709"/>
        <w:contextualSpacing/>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Ливанова Т.К., Ливанова М. А. Все о лошади. Порода и выбор. Уход и лечение. Снаряжение и езда – Москва, АСТ-Пресс, 2012.</w:t>
      </w:r>
    </w:p>
    <w:p>
      <w:pPr>
        <w:pStyle w:val="ListParagraph"/>
        <w:numPr>
          <w:ilvl w:val="0"/>
          <w:numId w:val="1"/>
        </w:numPr>
        <w:spacing w:lineRule="auto" w:line="360" w:before="0" w:after="0"/>
        <w:ind w:left="0" w:firstLine="709"/>
        <w:contextualSpacing/>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Лош</w:t>
      </w:r>
      <w:bookmarkStart w:id="0" w:name="_GoBack"/>
      <w:bookmarkEnd w:id="0"/>
      <w:r>
        <w:rPr>
          <w:rFonts w:eastAsia="Times New Roman" w:cs="Times New Roman" w:ascii="Times New Roman" w:hAnsi="Times New Roman"/>
          <w:sz w:val="28"/>
          <w:szCs w:val="28"/>
          <w:lang w:eastAsia="ru-RU"/>
        </w:rPr>
        <w:t>ади. Большая энциклопедия – Москва, издательство АСТ, 2016.</w:t>
      </w:r>
    </w:p>
    <w:p>
      <w:pPr>
        <w:pStyle w:val="ListParagraph"/>
        <w:numPr>
          <w:ilvl w:val="0"/>
          <w:numId w:val="1"/>
        </w:numPr>
        <w:shd w:val="clear" w:color="auto" w:fill="FAFAFA"/>
        <w:spacing w:lineRule="auto" w:line="360" w:before="0" w:after="0"/>
        <w:ind w:left="0" w:firstLine="709"/>
        <w:contextualSpacing/>
        <w:jc w:val="both"/>
        <w:textAlignment w:val="baseline"/>
        <w:rPr/>
      </w:pPr>
      <w:r>
        <w:rPr>
          <w:rFonts w:eastAsia="Times New Roman" w:cs="Times New Roman" w:ascii="Times New Roman" w:hAnsi="Times New Roman"/>
          <w:sz w:val="28"/>
          <w:szCs w:val="28"/>
          <w:lang w:eastAsia="ru-RU"/>
        </w:rPr>
        <w:t xml:space="preserve">Электронный ресурс: </w:t>
      </w:r>
      <w:hyperlink r:id="rId10">
        <w:r>
          <w:rPr>
            <w:rStyle w:val="Style12"/>
            <w:rFonts w:eastAsia="Times New Roman" w:cs="Times New Roman" w:ascii="Times New Roman" w:hAnsi="Times New Roman"/>
            <w:color w:val="auto"/>
            <w:sz w:val="28"/>
            <w:szCs w:val="28"/>
            <w:u w:val="none"/>
            <w:lang w:eastAsia="ru-RU"/>
          </w:rPr>
          <w:t>https://www.tiensmed.ru/news/ippoterapia-ab1.html</w:t>
        </w:r>
      </w:hyperlink>
      <w:r>
        <w:rPr>
          <w:rFonts w:eastAsia="Times New Roman" w:cs="Times New Roman" w:ascii="Times New Roman" w:hAnsi="Times New Roman"/>
          <w:sz w:val="28"/>
          <w:szCs w:val="28"/>
          <w:lang w:eastAsia="ru-RU"/>
        </w:rPr>
        <w:t>.</w:t>
      </w:r>
    </w:p>
    <w:p>
      <w:pPr>
        <w:pStyle w:val="ListParagraph"/>
        <w:numPr>
          <w:ilvl w:val="0"/>
          <w:numId w:val="1"/>
        </w:numPr>
        <w:shd w:val="clear" w:color="auto" w:fill="FAFAFA"/>
        <w:spacing w:lineRule="auto" w:line="360" w:before="0" w:after="0"/>
        <w:ind w:left="0" w:firstLine="709"/>
        <w:contextualSpacing/>
        <w:jc w:val="both"/>
        <w:textAlignment w:val="baseline"/>
        <w:rPr/>
      </w:pPr>
      <w:r>
        <w:rPr>
          <w:rFonts w:eastAsia="Times New Roman" w:cs="Times New Roman" w:ascii="Times New Roman" w:hAnsi="Times New Roman"/>
          <w:sz w:val="28"/>
          <w:szCs w:val="28"/>
          <w:lang w:eastAsia="ru-RU"/>
        </w:rPr>
        <w:t xml:space="preserve">Электронный ресурс: </w:t>
      </w:r>
      <w:hyperlink r:id="rId11">
        <w:r>
          <w:rPr>
            <w:rStyle w:val="Style12"/>
            <w:rFonts w:eastAsia="Times New Roman" w:cs="Times New Roman" w:ascii="Times New Roman" w:hAnsi="Times New Roman"/>
            <w:color w:val="auto"/>
            <w:sz w:val="28"/>
            <w:szCs w:val="28"/>
            <w:u w:val="none"/>
            <w:lang w:eastAsia="ru-RU"/>
          </w:rPr>
          <w:t>http://csdb62.ru/eto-interesno/interesnoe-ob-izvestnom/:6485</w:t>
        </w:r>
      </w:hyperlink>
      <w:r>
        <w:rPr>
          <w:rFonts w:eastAsia="Times New Roman" w:cs="Times New Roman" w:ascii="Times New Roman" w:hAnsi="Times New Roman"/>
          <w:sz w:val="28"/>
          <w:szCs w:val="28"/>
          <w:lang w:eastAsia="ru-RU"/>
        </w:rPr>
        <w:t>.</w:t>
      </w:r>
    </w:p>
    <w:p>
      <w:pPr>
        <w:pStyle w:val="ListParagraph"/>
        <w:numPr>
          <w:ilvl w:val="0"/>
          <w:numId w:val="1"/>
        </w:numPr>
        <w:shd w:val="clear" w:color="auto" w:fill="FAFAFA"/>
        <w:spacing w:lineRule="auto" w:line="360" w:before="0" w:after="0"/>
        <w:ind w:left="0" w:firstLine="709"/>
        <w:contextualSpacing/>
        <w:jc w:val="both"/>
        <w:textAlignment w:val="baseline"/>
        <w:rPr/>
      </w:pPr>
      <w:r>
        <w:rPr>
          <w:rFonts w:cs="Times New Roman" w:ascii="Times New Roman" w:hAnsi="Times New Roman"/>
          <w:sz w:val="28"/>
          <w:szCs w:val="28"/>
          <w:lang w:eastAsia="ru-RU"/>
        </w:rPr>
        <w:t>Электронный ресурс:</w:t>
      </w:r>
      <w:r>
        <w:rPr>
          <w:rFonts w:cs="Times New Roman" w:ascii="Times New Roman" w:hAnsi="Times New Roman"/>
          <w:sz w:val="28"/>
          <w:szCs w:val="28"/>
        </w:rPr>
        <w:t xml:space="preserve"> </w:t>
      </w:r>
      <w:hyperlink r:id="rId12">
        <w:r>
          <w:rPr>
            <w:rStyle w:val="Style12"/>
            <w:rFonts w:cs="Times New Roman" w:ascii="Times New Roman" w:hAnsi="Times New Roman"/>
            <w:color w:val="auto"/>
            <w:sz w:val="28"/>
            <w:szCs w:val="28"/>
            <w:u w:val="none"/>
            <w:lang w:eastAsia="ru-RU"/>
          </w:rPr>
          <w:t>https://moluch.ru/young/archive/61/3213</w:t>
        </w:r>
      </w:hyperlink>
      <w:r>
        <w:rPr>
          <w:rFonts w:cs="Times New Roman" w:ascii="Times New Roman" w:hAnsi="Times New Roman"/>
          <w:sz w:val="28"/>
          <w:szCs w:val="28"/>
          <w:lang w:eastAsia="ru-RU"/>
        </w:rPr>
        <w:t>.</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_____________</w:t>
      </w:r>
    </w:p>
    <w:p>
      <w:pPr>
        <w:pStyle w:val="Normal"/>
        <w:spacing w:before="0" w:after="160"/>
        <w:ind w:firstLine="709"/>
        <w:jc w:val="both"/>
        <w:rPr/>
      </w:pPr>
      <w:r>
        <w:rPr/>
      </w:r>
    </w:p>
    <w:sectPr>
      <w:headerReference w:type="default" r:id="rId13"/>
      <w:type w:val="nextPage"/>
      <w:pgSz w:w="11906" w:h="16838"/>
      <w:pgMar w:left="1701" w:right="850" w:header="708" w:top="1134" w:footer="72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2146972"/>
    </w:sdtPr>
    <w:sdtContent>
      <w:p>
        <w:pPr>
          <w:pStyle w:val="Style21"/>
          <w:jc w:val="center"/>
          <w:rPr/>
        </w:pPr>
        <w:r>
          <w:rPr/>
          <w:fldChar w:fldCharType="begin"/>
        </w:r>
        <w:r>
          <w:rPr/>
          <w:instrText> PAGE </w:instrText>
        </w:r>
        <w:r>
          <w:rPr/>
          <w:fldChar w:fldCharType="separate"/>
        </w:r>
        <w:r>
          <w:rPr/>
          <w:t>0</w:t>
        </w:r>
        <w:r>
          <w:rPr/>
          <w:fldChar w:fldCharType="end"/>
        </w:r>
      </w:p>
      <w:p>
        <w:pPr>
          <w:pStyle w:val="Style21"/>
          <w:rPr>
            <w:sz w:val="4"/>
            <w:szCs w:val="4"/>
          </w:rPr>
        </w:pPr>
        <w:r>
          <w:rPr>
            <w:sz w:val="4"/>
            <w:szCs w:val="4"/>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24639070"/>
    </w:sdtPr>
    <w:sdtContent>
      <w:p>
        <w:pPr>
          <w:pStyle w:val="Style21"/>
          <w:jc w:val="center"/>
          <w:rPr/>
        </w:pPr>
        <w:r>
          <w:rPr/>
          <w:fldChar w:fldCharType="begin"/>
        </w:r>
        <w:r>
          <w:rPr/>
          <w:instrText> PAGE </w:instrText>
        </w:r>
        <w:r>
          <w:rPr/>
          <w:fldChar w:fldCharType="separate"/>
        </w:r>
        <w:r>
          <w:rPr/>
          <w:t>0</w:t>
        </w:r>
        <w:r>
          <w:rPr/>
          <w:fldChar w:fldCharType="end"/>
        </w:r>
      </w:p>
      <w:p>
        <w:pPr>
          <w:pStyle w:val="Style21"/>
          <w:rPr>
            <w:sz w:val="4"/>
            <w:szCs w:val="4"/>
          </w:rPr>
        </w:pPr>
        <w:r>
          <w:rPr>
            <w:sz w:val="4"/>
            <w:szCs w:val="4"/>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48647365"/>
    </w:sdtPr>
    <w:sdtContent>
      <w:p>
        <w:pPr>
          <w:pStyle w:val="Style21"/>
          <w:jc w:val="center"/>
          <w:rPr/>
        </w:pPr>
        <w:r>
          <w:rPr/>
          <w:fldChar w:fldCharType="begin"/>
        </w:r>
        <w:r>
          <w:rPr/>
          <w:instrText> PAGE </w:instrText>
        </w:r>
        <w:r>
          <w:rPr/>
          <w:fldChar w:fldCharType="separate"/>
        </w:r>
        <w:r>
          <w:rPr/>
          <w:t>0</w:t>
        </w:r>
        <w:r>
          <w:rPr/>
          <w:fldChar w:fldCharType="end"/>
        </w:r>
      </w:p>
      <w:p>
        <w:pPr>
          <w:pStyle w:val="Style21"/>
          <w:rPr>
            <w:sz w:val="4"/>
            <w:szCs w:val="4"/>
          </w:rPr>
        </w:pPr>
        <w:r>
          <w:rPr>
            <w:sz w:val="4"/>
            <w:szCs w:val="4"/>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57754489"/>
    </w:sdtPr>
    <w:sdtContent>
      <w:p>
        <w:pPr>
          <w:pStyle w:val="Style21"/>
          <w:jc w:val="center"/>
          <w:rPr/>
        </w:pPr>
        <w:r>
          <w:rPr/>
          <w:fldChar w:fldCharType="begin"/>
        </w:r>
        <w:r>
          <w:rPr/>
          <w:instrText> PAGE </w:instrText>
        </w:r>
        <w:r>
          <w:rPr/>
          <w:fldChar w:fldCharType="separate"/>
        </w:r>
        <w:r>
          <w:rPr/>
          <w:t>0</w:t>
        </w:r>
        <w:r>
          <w:rPr/>
          <w:fldChar w:fldCharType="end"/>
        </w:r>
      </w:p>
      <w:p>
        <w:pPr>
          <w:pStyle w:val="Style21"/>
          <w:rPr>
            <w:sz w:val="4"/>
            <w:szCs w:val="4"/>
          </w:rPr>
        </w:pPr>
        <w:r>
          <w:rPr>
            <w:sz w:val="4"/>
            <w:szCs w:val="4"/>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98745538"/>
    </w:sdtPr>
    <w:sdtContent>
      <w:p>
        <w:pPr>
          <w:pStyle w:val="Style21"/>
          <w:jc w:val="center"/>
          <w:rPr/>
        </w:pPr>
        <w:r>
          <w:rPr/>
          <w:fldChar w:fldCharType="begin"/>
        </w:r>
        <w:r>
          <w:rPr/>
          <w:instrText> PAGE </w:instrText>
        </w:r>
        <w:r>
          <w:rPr/>
          <w:fldChar w:fldCharType="separate"/>
        </w:r>
        <w:r>
          <w:rPr/>
          <w:t>0</w:t>
        </w:r>
        <w:r>
          <w:rPr/>
          <w:fldChar w:fldCharType="end"/>
        </w:r>
      </w:p>
      <w:p>
        <w:pPr>
          <w:pStyle w:val="Style21"/>
          <w:rPr>
            <w:sz w:val="4"/>
            <w:szCs w:val="4"/>
          </w:rPr>
        </w:pPr>
        <w:r>
          <w:rPr>
            <w:sz w:val="4"/>
            <w:szCs w:val="4"/>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52342325"/>
    </w:sdtPr>
    <w:sdtContent>
      <w:p>
        <w:pPr>
          <w:pStyle w:val="Style21"/>
          <w:jc w:val="center"/>
          <w:rPr/>
        </w:pPr>
        <w:r>
          <w:rPr/>
          <w:fldChar w:fldCharType="begin"/>
        </w:r>
        <w:r>
          <w:rPr/>
          <w:instrText> PAGE </w:instrText>
        </w:r>
        <w:r>
          <w:rPr/>
          <w:fldChar w:fldCharType="separate"/>
        </w:r>
        <w:r>
          <w:rPr/>
          <w:t>0</w:t>
        </w:r>
        <w:r>
          <w:rPr/>
          <w:fldChar w:fldCharType="end"/>
        </w:r>
      </w:p>
      <w:p>
        <w:pPr>
          <w:pStyle w:val="Style21"/>
          <w:rPr>
            <w:sz w:val="4"/>
            <w:szCs w:val="4"/>
          </w:rPr>
        </w:pPr>
        <w:r>
          <w:rPr>
            <w:sz w:val="4"/>
            <w:szCs w:val="4"/>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77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979a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next w:val="Normal"/>
    <w:link w:val="20"/>
    <w:uiPriority w:val="9"/>
    <w:semiHidden/>
    <w:unhideWhenUsed/>
    <w:qFormat/>
    <w:rsid w:val="001202fd"/>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979ab"/>
    <w:rPr>
      <w:rFonts w:ascii="Times New Roman" w:hAnsi="Times New Roman" w:eastAsia="Times New Roman" w:cs="Times New Roman"/>
      <w:b/>
      <w:bCs/>
      <w:kern w:val="2"/>
      <w:sz w:val="48"/>
      <w:szCs w:val="48"/>
      <w:lang w:eastAsia="ru-RU"/>
    </w:rPr>
  </w:style>
  <w:style w:type="character" w:styleId="Storytitlelink" w:customStyle="1">
    <w:name w:val="story__title-link"/>
    <w:basedOn w:val="DefaultParagraphFont"/>
    <w:qFormat/>
    <w:rsid w:val="000979ab"/>
    <w:rPr/>
  </w:style>
  <w:style w:type="character" w:styleId="Storytitleicons" w:customStyle="1">
    <w:name w:val="story-title-icons"/>
    <w:basedOn w:val="DefaultParagraphFont"/>
    <w:qFormat/>
    <w:rsid w:val="000979ab"/>
    <w:rPr/>
  </w:style>
  <w:style w:type="character" w:styleId="Style12">
    <w:name w:val="Интернет-ссылка"/>
    <w:basedOn w:val="DefaultParagraphFont"/>
    <w:uiPriority w:val="99"/>
    <w:unhideWhenUsed/>
    <w:rsid w:val="001202fd"/>
    <w:rPr>
      <w:color w:val="0000FF"/>
      <w:u w:val="single"/>
    </w:rPr>
  </w:style>
  <w:style w:type="character" w:styleId="Style13" w:customStyle="1">
    <w:name w:val="Верхний колонтитул Знак"/>
    <w:basedOn w:val="DefaultParagraphFont"/>
    <w:uiPriority w:val="99"/>
    <w:qFormat/>
    <w:rsid w:val="00a3452d"/>
    <w:rPr/>
  </w:style>
  <w:style w:type="character" w:styleId="Style14" w:customStyle="1">
    <w:name w:val="Нижний колонтитул Знак"/>
    <w:basedOn w:val="DefaultParagraphFont"/>
    <w:uiPriority w:val="99"/>
    <w:qFormat/>
    <w:rsid w:val="00a3452d"/>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ascii="Times New Roman" w:hAnsi="Times New Roman" w:cs="Times New Roman"/>
      <w:color w:val="auto"/>
      <w:sz w:val="28"/>
      <w:szCs w:val="28"/>
      <w:u w:val="none"/>
    </w:rPr>
  </w:style>
  <w:style w:type="character" w:styleId="C2" w:customStyle="1">
    <w:name w:val="c2"/>
    <w:basedOn w:val="DefaultParagraphFont"/>
    <w:qFormat/>
    <w:rsid w:val="003274ee"/>
    <w:rPr/>
  </w:style>
  <w:style w:type="character" w:styleId="21" w:customStyle="1">
    <w:name w:val="Заголовок 2 Знак"/>
    <w:basedOn w:val="DefaultParagraphFont"/>
    <w:link w:val="2"/>
    <w:uiPriority w:val="9"/>
    <w:semiHidden/>
    <w:qFormat/>
    <w:rsid w:val="001202fd"/>
    <w:rPr>
      <w:rFonts w:ascii="Calibri Light" w:hAnsi="Calibri Light" w:eastAsia="" w:cs="" w:asciiTheme="majorHAnsi" w:cstheme="majorBidi" w:eastAsiaTheme="majorEastAsia" w:hAnsiTheme="majorHAnsi"/>
      <w:color w:val="2E74B5" w:themeColor="accent1" w:themeShade="bf"/>
      <w:sz w:val="26"/>
      <w:szCs w:val="26"/>
    </w:rPr>
  </w:style>
  <w:style w:type="character" w:styleId="ListLabel10">
    <w:name w:val="ListLabel 10"/>
    <w:qFormat/>
    <w:rPr>
      <w:rFonts w:ascii="Times New Roman" w:hAnsi="Times New Roman" w:cs="Times New Roman"/>
      <w:color w:val="auto"/>
      <w:sz w:val="28"/>
      <w:szCs w:val="28"/>
      <w:u w:val="none"/>
    </w:rPr>
  </w:style>
  <w:style w:type="character" w:styleId="ListLabel11">
    <w:name w:val="ListLabel 11"/>
    <w:qFormat/>
    <w:rPr>
      <w:rFonts w:ascii="Times New Roman" w:hAnsi="Times New Roman" w:eastAsia="Times New Roman" w:cs="Times New Roman"/>
      <w:color w:val="auto"/>
      <w:sz w:val="28"/>
      <w:szCs w:val="28"/>
      <w:u w:val="none"/>
      <w:lang w:eastAsia="ru-RU"/>
    </w:rPr>
  </w:style>
  <w:style w:type="character" w:styleId="ListLabel12">
    <w:name w:val="ListLabel 12"/>
    <w:qFormat/>
    <w:rPr>
      <w:rFonts w:ascii="Times New Roman" w:hAnsi="Times New Roman" w:cs="Times New Roman"/>
      <w:color w:val="auto"/>
      <w:sz w:val="28"/>
      <w:szCs w:val="28"/>
      <w:u w:val="none"/>
      <w:lang w:eastAsia="ru-RU"/>
    </w:rPr>
  </w:style>
  <w:style w:type="character" w:styleId="ListLabel13">
    <w:name w:val="ListLabel 13"/>
    <w:qFormat/>
    <w:rPr>
      <w:rFonts w:ascii="Times New Roman" w:hAnsi="Times New Roman" w:cs="Times New Roman"/>
      <w:color w:val="auto"/>
      <w:sz w:val="28"/>
      <w:szCs w:val="28"/>
      <w:u w:val="none"/>
    </w:rPr>
  </w:style>
  <w:style w:type="character" w:styleId="ListLabel14">
    <w:name w:val="ListLabel 14"/>
    <w:qFormat/>
    <w:rPr>
      <w:rFonts w:ascii="Times New Roman" w:hAnsi="Times New Roman" w:eastAsia="Times New Roman" w:cs="Times New Roman"/>
      <w:color w:val="auto"/>
      <w:sz w:val="28"/>
      <w:szCs w:val="28"/>
      <w:u w:val="none"/>
      <w:lang w:eastAsia="ru-RU"/>
    </w:rPr>
  </w:style>
  <w:style w:type="character" w:styleId="ListLabel15">
    <w:name w:val="ListLabel 15"/>
    <w:qFormat/>
    <w:rPr>
      <w:rFonts w:ascii="Times New Roman" w:hAnsi="Times New Roman" w:cs="Times New Roman"/>
      <w:color w:val="auto"/>
      <w:sz w:val="28"/>
      <w:szCs w:val="28"/>
      <w:u w:val="none"/>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0979ab"/>
    <w:pPr>
      <w:spacing w:before="0" w:after="160"/>
      <w:ind w:left="720" w:hanging="0"/>
      <w:contextualSpacing/>
    </w:pPr>
    <w:rPr/>
  </w:style>
  <w:style w:type="paragraph" w:styleId="NormalWeb">
    <w:name w:val="Normal (Web)"/>
    <w:basedOn w:val="Normal"/>
    <w:uiPriority w:val="99"/>
    <w:semiHidden/>
    <w:unhideWhenUsed/>
    <w:qFormat/>
    <w:rsid w:val="000338b1"/>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Header"/>
    <w:basedOn w:val="Normal"/>
    <w:uiPriority w:val="99"/>
    <w:unhideWhenUsed/>
    <w:rsid w:val="00a3452d"/>
    <w:pPr>
      <w:tabs>
        <w:tab w:val="clear" w:pos="708"/>
        <w:tab w:val="center" w:pos="4677" w:leader="none"/>
        <w:tab w:val="right" w:pos="9355" w:leader="none"/>
      </w:tabs>
      <w:spacing w:lineRule="auto" w:line="240" w:before="0" w:after="0"/>
    </w:pPr>
    <w:rPr/>
  </w:style>
  <w:style w:type="paragraph" w:styleId="Style22">
    <w:name w:val="Footer"/>
    <w:basedOn w:val="Normal"/>
    <w:uiPriority w:val="99"/>
    <w:unhideWhenUsed/>
    <w:rsid w:val="00a3452d"/>
    <w:pPr>
      <w:tabs>
        <w:tab w:val="clear" w:pos="708"/>
        <w:tab w:val="center" w:pos="4677" w:leader="none"/>
        <w:tab w:val="right" w:pos="9355" w:leader="none"/>
      </w:tabs>
      <w:spacing w:lineRule="auto" w:line="240" w:before="0" w:after="0"/>
    </w:pPr>
    <w:rPr/>
  </w:style>
  <w:style w:type="paragraph" w:styleId="C21" w:customStyle="1">
    <w:name w:val="c21"/>
    <w:basedOn w:val="Normal"/>
    <w:qFormat/>
    <w:rsid w:val="003274e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yperlink" Target="https://aif.ru/health/life/26925" TargetMode="External"/><Relationship Id="rId5" Type="http://schemas.openxmlformats.org/officeDocument/2006/relationships/header" Target="header3.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yperlink" Target="https://www.tiensmed.ru/news/ippoterapia-ab1.html" TargetMode="External"/><Relationship Id="rId11" Type="http://schemas.openxmlformats.org/officeDocument/2006/relationships/hyperlink" Target="http://csdb62.ru/eto-interesno/interesnoe-ob-izvestnom/:6485" TargetMode="External"/><Relationship Id="rId12" Type="http://schemas.openxmlformats.org/officeDocument/2006/relationships/hyperlink" Target="https://moluch.ru/young/archive/61/3213/" TargetMode="External"/><Relationship Id="rId13" Type="http://schemas.openxmlformats.org/officeDocument/2006/relationships/header" Target="header6.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xlsx"/>
</Relationships>
</file>

<file path=word/charts/_rels/chart2.xml.rels><?xml version="1.0" encoding="UTF-8"?>
<Relationships xmlns="http://schemas.openxmlformats.org/package/2006/relationships"><Relationship Id="rId1" Type="http://schemas.openxmlformats.org/officeDocument/2006/relationships/package" Target="../embeddings/_____Microsoft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 strike="noStrike">
                <a:solidFill>
                  <a:srgbClr val="000000"/>
                </a:solidFill>
                <a:latin typeface="Times New Roman"/>
              </a:defRPr>
            </a:pPr>
            <a:r>
              <a:rPr b="1" sz="1600" spc="-1" strike="noStrike">
                <a:solidFill>
                  <a:srgbClr val="000000"/>
                </a:solidFill>
                <a:latin typeface="Times New Roman"/>
              </a:rPr>
              <a:t>1. Ездили верхом на лошади?</a:t>
            </a:r>
          </a:p>
        </c:rich>
      </c:tx>
      <c:overlay val="0"/>
      <c:spPr>
        <a:noFill/>
        <a:ln>
          <a:noFill/>
        </a:ln>
      </c:spPr>
    </c:title>
    <c:autoTitleDeleted val="0"/>
    <c:view3D>
      <c:rotX val="15"/>
      <c:rotY val="20"/>
      <c:rAngAx val="1"/>
      <c:perspective val="30"/>
    </c:view3D>
    <c:floor>
      <c:spPr>
        <a:noFill/>
        <a:ln w="6480">
          <a:noFill/>
        </a:ln>
      </c:spPr>
    </c:floor>
    <c:sideWall>
      <c:spPr>
        <a:noFill/>
        <a:ln w="6480">
          <a:noFill/>
        </a:ln>
      </c:spPr>
    </c:sideWall>
    <c:backWall>
      <c:spPr>
        <a:noFill/>
        <a:ln w="6480">
          <a:noFill/>
        </a:ln>
      </c:spPr>
    </c:backWall>
    <c:plotArea>
      <c:bar3DChart>
        <c:barDir val="col"/>
        <c:grouping val="standard"/>
        <c:varyColors val="0"/>
        <c:ser>
          <c:idx val="0"/>
          <c:order val="0"/>
          <c:tx>
            <c:strRef>
              <c:f>label 0</c:f>
              <c:strCache>
                <c:ptCount val="1"/>
                <c:pt idx="0">
                  <c:v>нет</c:v>
                </c:pt>
              </c:strCache>
            </c:strRef>
          </c:tx>
          <c:spPr>
            <a:solidFill>
              <a:srgbClr val="5b9bd5"/>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howLeaderLines val="0"/>
          </c:dLbls>
          <c:cat>
            <c:strRef>
              <c:f>categories</c:f>
              <c:strCache>
                <c:ptCount val="4"/>
                <c:pt idx="0">
                  <c:v>2 В класс</c:v>
                </c:pt>
                <c:pt idx="1">
                  <c:v>3 Б класс</c:v>
                </c:pt>
                <c:pt idx="2">
                  <c:v>4 Б класс</c:v>
                </c:pt>
                <c:pt idx="3">
                  <c:v>общее кол - во баллов</c:v>
                </c:pt>
              </c:strCache>
            </c:strRef>
          </c:cat>
          <c:val>
            <c:numRef>
              <c:f>0</c:f>
              <c:numCache>
                <c:formatCode>General</c:formatCode>
                <c:ptCount val="4"/>
                <c:pt idx="0">
                  <c:v>9</c:v>
                </c:pt>
                <c:pt idx="1">
                  <c:v>13</c:v>
                </c:pt>
                <c:pt idx="2">
                  <c:v>11</c:v>
                </c:pt>
                <c:pt idx="3">
                  <c:v>33</c:v>
                </c:pt>
              </c:numCache>
            </c:numRef>
          </c:val>
        </c:ser>
        <c:ser>
          <c:idx val="1"/>
          <c:order val="1"/>
          <c:tx>
            <c:strRef>
              <c:f>label 1</c:f>
              <c:strCache>
                <c:ptCount val="1"/>
                <c:pt idx="0">
                  <c:v>да</c:v>
                </c:pt>
              </c:strCache>
            </c:strRef>
          </c:tx>
          <c:spPr>
            <a:solidFill>
              <a:srgbClr val="ed7d31"/>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howLeaderLines val="0"/>
          </c:dLbls>
          <c:cat>
            <c:strRef>
              <c:f>categories</c:f>
              <c:strCache>
                <c:ptCount val="4"/>
                <c:pt idx="0">
                  <c:v>2 В класс</c:v>
                </c:pt>
                <c:pt idx="1">
                  <c:v>3 Б класс</c:v>
                </c:pt>
                <c:pt idx="2">
                  <c:v>4 Б класс</c:v>
                </c:pt>
                <c:pt idx="3">
                  <c:v>общее кол - во баллов</c:v>
                </c:pt>
              </c:strCache>
            </c:strRef>
          </c:cat>
          <c:val>
            <c:numRef>
              <c:f>1</c:f>
              <c:numCache>
                <c:formatCode>General</c:formatCode>
                <c:ptCount val="4"/>
                <c:pt idx="0">
                  <c:v>15</c:v>
                </c:pt>
                <c:pt idx="1">
                  <c:v>11</c:v>
                </c:pt>
                <c:pt idx="2">
                  <c:v>15</c:v>
                </c:pt>
                <c:pt idx="3">
                  <c:v>41</c:v>
                </c:pt>
              </c:numCache>
            </c:numRef>
          </c:val>
        </c:ser>
        <c:ser>
          <c:idx val="2"/>
          <c:order val="2"/>
          <c:tx>
            <c:strRef>
              <c:f>label 2</c:f>
              <c:strCache>
                <c:ptCount val="1"/>
                <c:pt idx="0">
                  <c:v>общее кол - во человек</c:v>
                </c:pt>
              </c:strCache>
            </c:strRef>
          </c:tx>
          <c:spPr>
            <a:solidFill>
              <a:srgbClr val="a5a5a5"/>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howLeaderLines val="0"/>
          </c:dLbls>
          <c:cat>
            <c:strRef>
              <c:f>categories</c:f>
              <c:strCache>
                <c:ptCount val="4"/>
                <c:pt idx="0">
                  <c:v>2 В класс</c:v>
                </c:pt>
                <c:pt idx="1">
                  <c:v>3 Б класс</c:v>
                </c:pt>
                <c:pt idx="2">
                  <c:v>4 Б класс</c:v>
                </c:pt>
                <c:pt idx="3">
                  <c:v>общее кол - во баллов</c:v>
                </c:pt>
              </c:strCache>
            </c:strRef>
          </c:cat>
          <c:val>
            <c:numRef>
              <c:f>2</c:f>
              <c:numCache>
                <c:formatCode>General</c:formatCode>
                <c:ptCount val="4"/>
                <c:pt idx="0">
                  <c:v>24</c:v>
                </c:pt>
                <c:pt idx="1">
                  <c:v>24</c:v>
                </c:pt>
                <c:pt idx="2">
                  <c:v>26</c:v>
                </c:pt>
                <c:pt idx="3">
                  <c:v>74</c:v>
                </c:pt>
              </c:numCache>
            </c:numRef>
          </c:val>
        </c:ser>
        <c:gapWidth val="150"/>
        <c:shape val="box"/>
        <c:axId val="57727483"/>
        <c:axId val="54143337"/>
        <c:axId val="12467067"/>
      </c:bar3DChart>
      <c:catAx>
        <c:axId val="57727483"/>
        <c:scaling>
          <c:orientation val="minMax"/>
        </c:scaling>
        <c:delete val="0"/>
        <c:axPos val="b"/>
        <c:numFmt formatCode="[$-419]DD/MM/YYYY" sourceLinked="1"/>
        <c:majorTickMark val="none"/>
        <c:minorTickMark val="none"/>
        <c:tickLblPos val="nextTo"/>
        <c:spPr>
          <a:ln w="6480">
            <a:noFill/>
          </a:ln>
        </c:spPr>
        <c:txPr>
          <a:bodyPr/>
          <a:lstStyle/>
          <a:p>
            <a:pPr>
              <a:defRPr b="0" sz="1197" spc="-1" strike="noStrike">
                <a:solidFill>
                  <a:srgbClr val="000000"/>
                </a:solidFill>
                <a:latin typeface="Calibri"/>
              </a:defRPr>
            </a:pPr>
          </a:p>
        </c:txPr>
        <c:crossAx val="54143337"/>
        <c:crosses val="autoZero"/>
        <c:auto val="1"/>
        <c:lblAlgn val="ctr"/>
        <c:lblOffset val="100"/>
      </c:catAx>
      <c:valAx>
        <c:axId val="54143337"/>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1197" spc="-1" strike="noStrike">
                <a:solidFill>
                  <a:srgbClr val="000000"/>
                </a:solidFill>
                <a:latin typeface="Calibri"/>
              </a:defRPr>
            </a:pPr>
          </a:p>
        </c:txPr>
        <c:crossAx val="57727483"/>
        <c:crosses val="autoZero"/>
      </c:valAx>
      <c:catAx>
        <c:axId val="12467067"/>
        <c:scaling>
          <c:orientation val="minMax"/>
        </c:scaling>
        <c:delete val="0"/>
        <c:axPos val="b"/>
        <c:numFmt formatCode="General" sourceLinked="1"/>
        <c:majorTickMark val="none"/>
        <c:minorTickMark val="none"/>
        <c:tickLblPos val="nextTo"/>
        <c:spPr>
          <a:ln w="6480">
            <a:noFill/>
          </a:ln>
        </c:spPr>
        <c:txPr>
          <a:bodyPr/>
          <a:lstStyle/>
          <a:p>
            <a:pPr>
              <a:defRPr b="0" sz="1197" spc="-1" strike="noStrike">
                <a:solidFill>
                  <a:srgbClr val="000000"/>
                </a:solidFill>
                <a:latin typeface="Calibri"/>
              </a:defRPr>
            </a:pPr>
          </a:p>
        </c:txPr>
        <c:crossAx val="54143337"/>
        <c:crosses val="autoZero"/>
        <c:auto val="1"/>
        <c:lblAlgn val="ctr"/>
        <c:lblOffset val="100"/>
      </c:catAx>
    </c:plotArea>
    <c:legend>
      <c:legendPos val="b"/>
      <c:overlay val="0"/>
      <c:spPr>
        <a:noFill/>
        <a:ln>
          <a:noFill/>
        </a:ln>
      </c:spPr>
      <c:txPr>
        <a:bodyPr/>
        <a:lstStyle/>
        <a:p>
          <a:pPr>
            <a:defRPr b="0" sz="1197"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 strike="noStrike">
                <a:solidFill>
                  <a:srgbClr val="000000"/>
                </a:solidFill>
                <a:latin typeface="Times New Roman"/>
              </a:defRPr>
            </a:pPr>
            <a:r>
              <a:rPr b="1" sz="1600" spc="-1" strike="noStrike">
                <a:solidFill>
                  <a:srgbClr val="000000"/>
                </a:solidFill>
                <a:latin typeface="Times New Roman"/>
              </a:rPr>
              <a:t>2. Как вы считаете, температура  тела лошади:</a:t>
            </a:r>
          </a:p>
        </c:rich>
      </c:tx>
      <c:overlay val="0"/>
      <c:spPr>
        <a:noFill/>
        <a:ln>
          <a:noFill/>
        </a:ln>
      </c:spPr>
    </c:title>
    <c:autoTitleDeleted val="0"/>
    <c:view3D>
      <c:rotX val="15"/>
      <c:rotY val="20"/>
      <c:rAngAx val="1"/>
      <c:perspective val="30"/>
    </c:view3D>
    <c:floor>
      <c:spPr>
        <a:noFill/>
        <a:ln w="6480">
          <a:noFill/>
        </a:ln>
      </c:spPr>
    </c:floor>
    <c:sideWall>
      <c:spPr>
        <a:noFill/>
        <a:ln w="6480">
          <a:noFill/>
        </a:ln>
      </c:spPr>
    </c:sideWall>
    <c:backWall>
      <c:spPr>
        <a:noFill/>
        <a:ln w="6480">
          <a:noFill/>
        </a:ln>
      </c:spPr>
    </c:backWall>
    <c:plotArea>
      <c:layout>
        <c:manualLayout>
          <c:layoutTarget val="inner"/>
          <c:xMode val="edge"/>
          <c:yMode val="edge"/>
          <c:x val="0.052625"/>
          <c:y val="0.151888888888889"/>
          <c:w val="0.4986875"/>
          <c:h val="0.471444444444444"/>
        </c:manualLayout>
      </c:layout>
      <c:bar3DChart>
        <c:barDir val="col"/>
        <c:grouping val="standard"/>
        <c:varyColors val="0"/>
        <c:ser>
          <c:idx val="0"/>
          <c:order val="0"/>
          <c:tx>
            <c:strRef>
              <c:f>label 0</c:f>
              <c:strCache>
                <c:ptCount val="1"/>
                <c:pt idx="0">
                  <c:v>ничего не ответили</c:v>
                </c:pt>
              </c:strCache>
            </c:strRef>
          </c:tx>
          <c:spPr>
            <a:solidFill>
              <a:srgbClr val="5b9bd5"/>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howLeaderLines val="0"/>
          </c:dLbls>
          <c:cat>
            <c:strRef>
              <c:f>categories</c:f>
              <c:strCache>
                <c:ptCount val="4"/>
                <c:pt idx="0">
                  <c:v>2в</c:v>
                </c:pt>
                <c:pt idx="1">
                  <c:v>3б</c:v>
                </c:pt>
                <c:pt idx="2">
                  <c:v>4б</c:v>
                </c:pt>
                <c:pt idx="3">
                  <c:v/>
                </c:pt>
              </c:strCache>
            </c:strRef>
          </c:cat>
          <c:val>
            <c:numRef>
              <c:f>0</c:f>
              <c:numCache>
                <c:formatCode>General</c:formatCode>
                <c:ptCount val="4"/>
                <c:pt idx="0">
                  <c:v>0</c:v>
                </c:pt>
                <c:pt idx="1">
                  <c:v>1</c:v>
                </c:pt>
                <c:pt idx="2">
                  <c:v>1</c:v>
                </c:pt>
                <c:pt idx="3">
                  <c:v/>
                </c:pt>
              </c:numCache>
            </c:numRef>
          </c:val>
        </c:ser>
        <c:ser>
          <c:idx val="1"/>
          <c:order val="1"/>
          <c:tx>
            <c:strRef>
              <c:f>label 1</c:f>
              <c:strCache>
                <c:ptCount val="1"/>
                <c:pt idx="0">
                  <c:v>равна температуре тела человека</c:v>
                </c:pt>
              </c:strCache>
            </c:strRef>
          </c:tx>
          <c:spPr>
            <a:solidFill>
              <a:srgbClr val="ed7d31"/>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howLeaderLines val="0"/>
          </c:dLbls>
          <c:cat>
            <c:strRef>
              <c:f>categories</c:f>
              <c:strCache>
                <c:ptCount val="4"/>
                <c:pt idx="0">
                  <c:v>2в</c:v>
                </c:pt>
                <c:pt idx="1">
                  <c:v>3б</c:v>
                </c:pt>
                <c:pt idx="2">
                  <c:v>4б</c:v>
                </c:pt>
                <c:pt idx="3">
                  <c:v/>
                </c:pt>
              </c:strCache>
            </c:strRef>
          </c:cat>
          <c:val>
            <c:numRef>
              <c:f>1</c:f>
              <c:numCache>
                <c:formatCode>General</c:formatCode>
                <c:ptCount val="4"/>
                <c:pt idx="0">
                  <c:v>6</c:v>
                </c:pt>
                <c:pt idx="1">
                  <c:v>10</c:v>
                </c:pt>
                <c:pt idx="2">
                  <c:v>6</c:v>
                </c:pt>
                <c:pt idx="3">
                  <c:v/>
                </c:pt>
              </c:numCache>
            </c:numRef>
          </c:val>
        </c:ser>
        <c:ser>
          <c:idx val="2"/>
          <c:order val="2"/>
          <c:tx>
            <c:strRef>
              <c:f>label 2</c:f>
              <c:strCache>
                <c:ptCount val="1"/>
                <c:pt idx="0">
                  <c:v>выше температуры тела человека на 1,5 - 2 градуса</c:v>
                </c:pt>
              </c:strCache>
            </c:strRef>
          </c:tx>
          <c:spPr>
            <a:solidFill>
              <a:srgbClr val="a5a5a5"/>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howLeaderLines val="0"/>
          </c:dLbls>
          <c:cat>
            <c:strRef>
              <c:f>categories</c:f>
              <c:strCache>
                <c:ptCount val="4"/>
                <c:pt idx="0">
                  <c:v>2в</c:v>
                </c:pt>
                <c:pt idx="1">
                  <c:v>3б</c:v>
                </c:pt>
                <c:pt idx="2">
                  <c:v>4б</c:v>
                </c:pt>
                <c:pt idx="3">
                  <c:v/>
                </c:pt>
              </c:strCache>
            </c:strRef>
          </c:cat>
          <c:val>
            <c:numRef>
              <c:f>2</c:f>
              <c:numCache>
                <c:formatCode>General</c:formatCode>
                <c:ptCount val="4"/>
                <c:pt idx="0">
                  <c:v>11</c:v>
                </c:pt>
                <c:pt idx="1">
                  <c:v>11</c:v>
                </c:pt>
                <c:pt idx="2">
                  <c:v>16</c:v>
                </c:pt>
                <c:pt idx="3">
                  <c:v/>
                </c:pt>
              </c:numCache>
            </c:numRef>
          </c:val>
        </c:ser>
        <c:ser>
          <c:idx val="3"/>
          <c:order val="3"/>
          <c:tx>
            <c:strRef>
              <c:f>label 3</c:f>
              <c:strCache>
                <c:ptCount val="1"/>
                <c:pt idx="0">
                  <c:v>выше температуры тела человека на 10 градусов</c:v>
                </c:pt>
              </c:strCache>
            </c:strRef>
          </c:tx>
          <c:spPr>
            <a:solidFill>
              <a:srgbClr val="ffc000"/>
            </a:solidFill>
            <a:ln>
              <a:noFill/>
            </a:ln>
          </c:spPr>
          <c:invertIfNegative val="0"/>
          <c:dLbls>
            <c:numFmt formatCode="General" sourceLinked="1"/>
            <c:txPr>
              <a:bodyPr/>
              <a:lstStyle/>
              <a:p>
                <a:pPr>
                  <a:defRPr b="0" sz="1000" spc="-1" strike="noStrike">
                    <a:solidFill>
                      <a:srgbClr val="000000"/>
                    </a:solidFill>
                    <a:latin typeface="Calibri"/>
                  </a:defRPr>
                </a:pPr>
              </a:p>
            </c:txPr>
            <c:showLegendKey val="0"/>
            <c:showVal val="0"/>
            <c:showCatName val="0"/>
            <c:showSerName val="0"/>
            <c:showPercent val="0"/>
            <c:showLeaderLines val="0"/>
          </c:dLbls>
          <c:cat>
            <c:strRef>
              <c:f>categories</c:f>
              <c:strCache>
                <c:ptCount val="4"/>
                <c:pt idx="0">
                  <c:v>2в</c:v>
                </c:pt>
                <c:pt idx="1">
                  <c:v>3б</c:v>
                </c:pt>
                <c:pt idx="2">
                  <c:v>4б</c:v>
                </c:pt>
                <c:pt idx="3">
                  <c:v/>
                </c:pt>
              </c:strCache>
            </c:strRef>
          </c:cat>
          <c:val>
            <c:numRef>
              <c:f>3</c:f>
              <c:numCache>
                <c:formatCode>General</c:formatCode>
                <c:ptCount val="4"/>
                <c:pt idx="0">
                  <c:v>7</c:v>
                </c:pt>
                <c:pt idx="1">
                  <c:v>3</c:v>
                </c:pt>
                <c:pt idx="2">
                  <c:v>3</c:v>
                </c:pt>
                <c:pt idx="3">
                  <c:v/>
                </c:pt>
              </c:numCache>
            </c:numRef>
          </c:val>
        </c:ser>
        <c:gapWidth val="150"/>
        <c:shape val="box"/>
        <c:axId val="81849941"/>
        <c:axId val="12121798"/>
        <c:axId val="7168423"/>
      </c:bar3DChart>
      <c:catAx>
        <c:axId val="81849941"/>
        <c:scaling>
          <c:orientation val="minMax"/>
        </c:scaling>
        <c:delete val="0"/>
        <c:axPos val="b"/>
        <c:numFmt formatCode="[$-419]DD/MM/YYYY" sourceLinked="1"/>
        <c:majorTickMark val="none"/>
        <c:minorTickMark val="none"/>
        <c:tickLblPos val="nextTo"/>
        <c:spPr>
          <a:ln w="6480">
            <a:noFill/>
          </a:ln>
        </c:spPr>
        <c:txPr>
          <a:bodyPr/>
          <a:lstStyle/>
          <a:p>
            <a:pPr>
              <a:defRPr b="0" sz="900" spc="-1" strike="noStrike">
                <a:solidFill>
                  <a:srgbClr val="000000"/>
                </a:solidFill>
                <a:latin typeface="Calibri"/>
              </a:defRPr>
            </a:pPr>
          </a:p>
        </c:txPr>
        <c:crossAx val="12121798"/>
        <c:crosses val="autoZero"/>
        <c:auto val="1"/>
        <c:lblAlgn val="ctr"/>
        <c:lblOffset val="100"/>
      </c:catAx>
      <c:valAx>
        <c:axId val="12121798"/>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000000"/>
                </a:solidFill>
                <a:latin typeface="Calibri"/>
              </a:defRPr>
            </a:pPr>
          </a:p>
        </c:txPr>
        <c:crossAx val="81849941"/>
        <c:crosses val="autoZero"/>
      </c:valAx>
      <c:catAx>
        <c:axId val="7168423"/>
        <c:scaling>
          <c:orientation val="minMax"/>
        </c:scaling>
        <c:delete val="0"/>
        <c:axPos val="b"/>
        <c:numFmt formatCode="General" sourceLinked="1"/>
        <c:majorTickMark val="none"/>
        <c:minorTickMark val="none"/>
        <c:tickLblPos val="nextTo"/>
        <c:spPr>
          <a:ln w="6480">
            <a:noFill/>
          </a:ln>
        </c:spPr>
        <c:txPr>
          <a:bodyPr/>
          <a:lstStyle/>
          <a:p>
            <a:pPr>
              <a:defRPr b="0" sz="900" spc="-1" strike="noStrike">
                <a:solidFill>
                  <a:srgbClr val="000000"/>
                </a:solidFill>
                <a:latin typeface="Calibri"/>
              </a:defRPr>
            </a:pPr>
          </a:p>
        </c:txPr>
        <c:crossAx val="12121798"/>
        <c:crosses val="autoZero"/>
        <c:auto val="1"/>
        <c:lblAlgn val="ctr"/>
        <c:lblOffset val="100"/>
      </c:catAx>
    </c:plotArea>
    <c:legend>
      <c:legendPos val="b"/>
      <c:overlay val="0"/>
      <c:spPr>
        <a:noFill/>
        <a:ln>
          <a:noFill/>
        </a:ln>
      </c:spPr>
      <c:txPr>
        <a:bodyPr/>
        <a:lstStyle/>
        <a:p>
          <a:pPr>
            <a:defRPr b="0" sz="9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2E24-FFFA-4D50-BD3B-110FFA8A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Application>LibreOffice/6.2.0.3$Windows_X86_64 LibreOffice_project/98c6a8a1c6c7b144ce3cc729e34964b47ce25d62</Application>
  <Pages>12</Pages>
  <Words>1856</Words>
  <Characters>11417</Characters>
  <CharactersWithSpaces>13180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2023-03-09T17:26:00Z</dcterms:created>
  <dc:creator>Пользователь</dc:creator>
  <dc:description/>
  <dc:language>ru-RU</dc:language>
  <cp:lastModifiedBy/>
  <dcterms:modified xsi:type="dcterms:W3CDTF">2023-04-18T14:24:07Z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