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4668" w14:textId="77777777" w:rsidR="009E2C7E" w:rsidRPr="009E2C7E" w:rsidRDefault="009E2C7E" w:rsidP="009E2C7E">
      <w:pPr>
        <w:pStyle w:val="a5"/>
        <w:rPr>
          <w:rFonts w:eastAsia="Times New Roman"/>
          <w:lang w:eastAsia="ru-RU"/>
        </w:rPr>
      </w:pPr>
      <w:r w:rsidRPr="009E2C7E">
        <w:rPr>
          <w:rFonts w:eastAsia="Times New Roman"/>
          <w:lang w:eastAsia="ru-RU"/>
        </w:rPr>
        <w:t>ИНДИВИДУАЛЬНЫЙ ПЛАН РАЗВИТИЯ ПОД РУКОВОДСТВОМ НАСТАВНИКА</w:t>
      </w:r>
    </w:p>
    <w:p w14:paraId="4A5FC75E" w14:textId="77777777" w:rsidR="009E2C7E" w:rsidRPr="009E2C7E" w:rsidRDefault="009E2C7E" w:rsidP="009E2C7E">
      <w:pPr>
        <w:pStyle w:val="a5"/>
        <w:rPr>
          <w:rFonts w:eastAsia="Times New Roman"/>
          <w:sz w:val="48"/>
          <w:szCs w:val="48"/>
          <w:lang w:eastAsia="ru-RU"/>
        </w:rPr>
      </w:pPr>
      <w:r w:rsidRPr="009E2C7E">
        <w:rPr>
          <w:rFonts w:eastAsia="Times New Roman"/>
          <w:sz w:val="48"/>
          <w:szCs w:val="48"/>
          <w:lang w:eastAsia="ru-RU"/>
        </w:rPr>
        <w:t>Форма наставничества: «Учитель – учитель»</w:t>
      </w:r>
    </w:p>
    <w:p w14:paraId="206B2DA3" w14:textId="77777777" w:rsidR="009E2C7E" w:rsidRDefault="009E2C7E" w:rsidP="009E2C7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77034D8" w14:textId="11CA7EB2" w:rsidR="009E2C7E" w:rsidRPr="009E2C7E" w:rsidRDefault="009E2C7E" w:rsidP="009E2C7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2C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Ролевая модель: «Опытный учитель – молодой специалист».</w:t>
      </w:r>
    </w:p>
    <w:p w14:paraId="06A81831" w14:textId="77777777" w:rsidR="009E2C7E" w:rsidRPr="009E2C7E" w:rsidRDefault="009E2C7E" w:rsidP="009E2C7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2C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Ф. И. О., должность наставляемого: Серова </w:t>
      </w:r>
      <w:proofErr w:type="gramStart"/>
      <w:r w:rsidRPr="009E2C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М.Н.</w:t>
      </w:r>
      <w:proofErr w:type="gramEnd"/>
      <w:r w:rsidRPr="009E2C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учитель математики.</w:t>
      </w:r>
    </w:p>
    <w:p w14:paraId="79B4BB7B" w14:textId="77777777" w:rsidR="009E2C7E" w:rsidRPr="009E2C7E" w:rsidRDefault="009E2C7E" w:rsidP="009E2C7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2C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Ф. И. О., должность наставника: Никифорова </w:t>
      </w:r>
      <w:proofErr w:type="gramStart"/>
      <w:r w:rsidRPr="009E2C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М.А.</w:t>
      </w:r>
      <w:proofErr w:type="gramEnd"/>
      <w:r w:rsidRPr="009E2C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учитель математики.</w:t>
      </w:r>
    </w:p>
    <w:p w14:paraId="258959EB" w14:textId="77777777" w:rsidR="009E2C7E" w:rsidRPr="009E2C7E" w:rsidRDefault="009E2C7E" w:rsidP="009E2C7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2C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Срок осуществления плана: с 16.01.2023 по 20.05.2023.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439"/>
        <w:gridCol w:w="1260"/>
        <w:gridCol w:w="2584"/>
        <w:gridCol w:w="1438"/>
      </w:tblGrid>
      <w:tr w:rsidR="009E2C7E" w:rsidRPr="009E2C7E" w14:paraId="77928DA5" w14:textId="77777777" w:rsidTr="009E2C7E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8A16B" w14:textId="77777777" w:rsidR="009E2C7E" w:rsidRPr="009E2C7E" w:rsidRDefault="009E2C7E" w:rsidP="009E2C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535C1" w14:textId="77777777" w:rsidR="009E2C7E" w:rsidRPr="009E2C7E" w:rsidRDefault="009E2C7E" w:rsidP="009E2C7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2C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Проект, задание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BE336" w14:textId="77777777" w:rsidR="009E2C7E" w:rsidRPr="009E2C7E" w:rsidRDefault="009E2C7E" w:rsidP="009E2C7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2C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86E01" w14:textId="77777777" w:rsidR="009E2C7E" w:rsidRPr="009E2C7E" w:rsidRDefault="009E2C7E" w:rsidP="009E2C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0D89B" w14:textId="77777777" w:rsidR="009E2C7E" w:rsidRPr="009E2C7E" w:rsidRDefault="009E2C7E" w:rsidP="009E2C7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2C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9E2C7E" w:rsidRPr="009E2C7E" w14:paraId="5536EAAC" w14:textId="77777777" w:rsidTr="009E2C7E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0DCE4" w14:textId="77777777" w:rsidR="009E2C7E" w:rsidRPr="009E2C7E" w:rsidRDefault="009E2C7E" w:rsidP="009E2C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Анализ профессиональных трудностей и способы их преодоления</w:t>
            </w:r>
          </w:p>
        </w:tc>
      </w:tr>
      <w:tr w:rsidR="009E2C7E" w:rsidRPr="009E2C7E" w14:paraId="78166C96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5AC24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9AAE2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D76B8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20.01. 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049C9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Определен перечень дефицитных компетенций, требующих развития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B6ECB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3160B930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0A6AA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67817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9C3E7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20.01. 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D3B93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Сформулирован перечень тем консультаций с наставником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5B41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6A6F7318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D218E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D2A7E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3D873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20.01. 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381DA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Разработаны меры по преодолению профессиональных трудностей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96C5F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086169C3" w14:textId="77777777" w:rsidTr="009E2C7E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F3FDA" w14:textId="77777777" w:rsidR="009E2C7E" w:rsidRPr="009E2C7E" w:rsidRDefault="009E2C7E" w:rsidP="009E2C7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C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Вхождение в должность</w:t>
            </w:r>
          </w:p>
        </w:tc>
      </w:tr>
      <w:tr w:rsidR="009E2C7E" w:rsidRPr="009E2C7E" w14:paraId="5455D801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30FF8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8646E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Познакомиться с ОО, ее особенностями, направлениями работы, Программой развития.</w:t>
            </w:r>
          </w:p>
          <w:p w14:paraId="10A18071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структуру управления ОО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93689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20.01. 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DE430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Осуществлено знакомство с особенностями и направлениями работы ОО в области применения ЭОР на уроках и во внеурочной деятельности.</w:t>
            </w:r>
          </w:p>
          <w:p w14:paraId="6967C4AD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Изучена структура управления школой и функции органов управления.</w:t>
            </w:r>
          </w:p>
          <w:p w14:paraId="4CF10660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Изучена Программа развития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E6F6F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783545D9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C80AA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105F3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E0F6C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20.01. 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27B65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4D7BD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21663400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58E05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616C7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4BCA3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20.01. 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5AC3B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D2662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263B5939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5B8E4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2.4 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2FB50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Познакомиться с коллективом и наладить взаимодействие с ним: руководство ОО, педагоги-предметники, педагог-психолог, бухгалтерия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008E6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01.02.2023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23B6C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Совместно с наставником осуществлены визиты-знакомства к руководителям ШМО, педагогу-психологу, в библиотеку. Во время визитов обсуждены порядок взаимодействия и направления сотрудничества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E45DF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12475190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AB80C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3841E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051FB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01.02.2023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5F747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Изучены правила размещения информации в сети интернет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C4A9D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5561C565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0C3B3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08151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DF1B9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01.02.2023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EEBE6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Изучено содержание нормативных документов, регулирующих деятельность педагога: трудовой договор, положение об оплате труда, должностная инструкция, Положение о ВСОКО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C980B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7795B819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EA702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9C01B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BB77B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15.02.2023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AC432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Учитель осуществляет деятельность в соответствии с Кодексом этики и служебного поведения сотрудника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59C31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1AC3B740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48F0B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2.8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06B7F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89A17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20.01. 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C2B9C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Учитель соблюдает правила безопасности и охраны труда при выполнении должностных обязанностей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1F5E9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4894B714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9D04A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89002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9707E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20.05.2023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D94D2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Организован результативный учебный процесс по предмету «Математика» в 5-х классах.</w:t>
            </w:r>
          </w:p>
          <w:p w14:paraId="640330A7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Организован результативный учебный процесс по учебному курсу «Основы финансовой грамотности»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E53E0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53E53AD3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05A07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A7744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E3270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15.04.2023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1B825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Изучены методы самоанализа урока.</w:t>
            </w:r>
          </w:p>
          <w:p w14:paraId="27324BE5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Представлены пять самоанализов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64BC2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771CFBD6" w14:textId="77777777" w:rsidTr="009E2C7E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E9954" w14:textId="77777777" w:rsidR="009E2C7E" w:rsidRPr="009E2C7E" w:rsidRDefault="009E2C7E" w:rsidP="009E2C7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C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Направления профессионального развития педагогического работника</w:t>
            </w:r>
          </w:p>
        </w:tc>
      </w:tr>
      <w:tr w:rsidR="009E2C7E" w:rsidRPr="009E2C7E" w14:paraId="259F01E3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63628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86848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психологические и возрастные особенности учащихся 5–7-х классов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5847F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01.02.2023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8DD06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Изучены психологические и возрастные особенности учащихся 5–7-х классов, которые учитываются при подготовке к занятиям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3DD56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05AAA7A7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82C8B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1AA7D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636A9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15.02.2023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B9C2E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Освоен подход SMART-целеполагание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35FB0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08B4CC54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E546E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A0AF5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Познакомиться с успешным опытом организации внеклассной деятельности по повышению финансовой грамотности учащихся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30A62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15.02.2023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21FFA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Изучен опыт организации тематических квестов по финансовой грамотности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19383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0D4E01C2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F6DCA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39C7D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успешный опыт работы с родителями. Изучить методику подготовки и проведения родительских собраний. Освоить приемы вовлечения родителей во внеурочную деятельность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74841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01.03.2023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BC9DE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Совместно с наставником подготовлены и проведены два родительских собрания в 8 «В». Проведен классный час с привлечением </w:t>
            </w: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родителей «Профессии наших пап и мам»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C24D6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Результат достигнут в полной мере</w:t>
            </w:r>
          </w:p>
        </w:tc>
      </w:tr>
      <w:tr w:rsidR="009E2C7E" w:rsidRPr="009E2C7E" w14:paraId="3C233C2B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6250E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838B0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Освоить методику составления технологических карт урока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3B765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15.02.2023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F501E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Составлены технологические карты уроков и поурочные планы по предмету «Математика» для 5-х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1721B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6427874C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8069A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218A3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80520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20.03. 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96349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Подготовить три проекта для представления на школьной научно-практической конференции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2A603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4FFBE105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E5004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08864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D1D20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20.01.2023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32254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Изучен интерфейс, основные функции и инструменты электронного журнала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8B1DA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08F4FA05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45B14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6D513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Изучить систему профессионального развития педагога в городе. Узнать возможности использования ресурсов методических центров, </w:t>
            </w:r>
            <w:proofErr w:type="spellStart"/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стажировочных</w:t>
            </w:r>
            <w:proofErr w:type="spellEnd"/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площадок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90654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15.02.2023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4A8D9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Выбраны формы собственного профессионального развития на 2023/24 учебный год: стажировка в ресурсном центре по теме «Подготовка обучающихся к интеллектуальным соревнованиям»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E489F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1C161256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847D7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8DB85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Изучить алгоритм поведения педагога при возникновении конфликтных ситуаций с родителями, коллегами. Освоить способы урегулирования и профилактики конфликтов 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A640B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01.02.2023 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CD4F5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Изучен алгоритм поведения педагога при возникновении конфликтной ситуации в классе, связанной с </w:t>
            </w:r>
            <w:proofErr w:type="spellStart"/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буллингом</w:t>
            </w:r>
            <w:proofErr w:type="spellEnd"/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2A87A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1BC4C522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A21B2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B62D7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Изучить лучшие практики изучения финансовой грамотности на уроках математики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B75EC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15.04.2023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B1D4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Изучена практика разработки и организации обучающих игр по финансовой грамотности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DFCB7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  <w:tr w:rsidR="009E2C7E" w:rsidRPr="009E2C7E" w14:paraId="4B441712" w14:textId="77777777" w:rsidTr="009E2C7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B7C38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3.11 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96C80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Подготовить публикацию для альманаха работ молодых педагогов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44385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 15.05.2023</w:t>
            </w:r>
          </w:p>
        </w:tc>
        <w:tc>
          <w:tcPr>
            <w:tcW w:w="2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EF0B4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Подготовлена статья на тему «Игры по финансовой грамотности на уроках математики в 5-м классе»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4E363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Результат достигнут в полной мере</w:t>
            </w:r>
          </w:p>
        </w:tc>
      </w:tr>
    </w:tbl>
    <w:p w14:paraId="0E35D9AB" w14:textId="77777777" w:rsidR="009E2C7E" w:rsidRPr="009E2C7E" w:rsidRDefault="009E2C7E" w:rsidP="009E2C7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2C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4624"/>
      </w:tblGrid>
      <w:tr w:rsidR="009E2C7E" w:rsidRPr="009E2C7E" w14:paraId="3F0571CC" w14:textId="77777777" w:rsidTr="009E2C7E">
        <w:tc>
          <w:tcPr>
            <w:tcW w:w="137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C3D94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 xml:space="preserve">Подпись наставника Никифорова </w:t>
            </w:r>
            <w:proofErr w:type="gramStart"/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М.А.</w:t>
            </w:r>
            <w:proofErr w:type="gramEnd"/>
          </w:p>
          <w:p w14:paraId="7C03230A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16.01.2023</w:t>
            </w:r>
          </w:p>
        </w:tc>
        <w:tc>
          <w:tcPr>
            <w:tcW w:w="137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43364" w14:textId="77777777" w:rsidR="009E2C7E" w:rsidRPr="009E2C7E" w:rsidRDefault="009E2C7E" w:rsidP="009E2C7E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Подпись наставляемого Серова </w:t>
            </w:r>
            <w:proofErr w:type="gramStart"/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М.Н.</w:t>
            </w:r>
            <w:proofErr w:type="gramEnd"/>
          </w:p>
          <w:p w14:paraId="62144770" w14:textId="77777777" w:rsidR="009E2C7E" w:rsidRPr="009E2C7E" w:rsidRDefault="009E2C7E" w:rsidP="009E2C7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E2C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16.01.2023</w:t>
            </w:r>
          </w:p>
        </w:tc>
      </w:tr>
    </w:tbl>
    <w:p w14:paraId="289DA079" w14:textId="77777777" w:rsidR="00ED02F1" w:rsidRDefault="00ED02F1"/>
    <w:sectPr w:rsidR="00ED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7E"/>
    <w:rsid w:val="000A12EE"/>
    <w:rsid w:val="007F5B8D"/>
    <w:rsid w:val="0097064E"/>
    <w:rsid w:val="009E2C7E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B770"/>
  <w15:chartTrackingRefBased/>
  <w15:docId w15:val="{B94E169A-A66D-49CA-B325-E6EE001E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C7E"/>
    <w:rPr>
      <w:b/>
      <w:bCs/>
    </w:rPr>
  </w:style>
  <w:style w:type="character" w:customStyle="1" w:styleId="fill">
    <w:name w:val="fill"/>
    <w:basedOn w:val="a0"/>
    <w:rsid w:val="009E2C7E"/>
  </w:style>
  <w:style w:type="character" w:customStyle="1" w:styleId="sfwc">
    <w:name w:val="sfwc"/>
    <w:basedOn w:val="a0"/>
    <w:rsid w:val="009E2C7E"/>
  </w:style>
  <w:style w:type="paragraph" w:styleId="a5">
    <w:name w:val="Title"/>
    <w:basedOn w:val="a"/>
    <w:next w:val="a"/>
    <w:link w:val="a6"/>
    <w:uiPriority w:val="10"/>
    <w:qFormat/>
    <w:rsid w:val="009E2C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E2C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1</cp:revision>
  <dcterms:created xsi:type="dcterms:W3CDTF">2023-04-06T16:20:00Z</dcterms:created>
  <dcterms:modified xsi:type="dcterms:W3CDTF">2023-04-06T16:25:00Z</dcterms:modified>
</cp:coreProperties>
</file>