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A528" w14:textId="77777777" w:rsidR="0094761A" w:rsidRPr="0094761A" w:rsidRDefault="0094761A" w:rsidP="0094761A">
      <w:pPr>
        <w:pStyle w:val="a5"/>
        <w:rPr>
          <w:rFonts w:eastAsia="Times New Roman"/>
          <w:lang w:eastAsia="ru-RU"/>
        </w:rPr>
      </w:pPr>
      <w:r w:rsidRPr="0094761A">
        <w:rPr>
          <w:rFonts w:eastAsia="Times New Roman"/>
          <w:lang w:eastAsia="ru-RU"/>
        </w:rPr>
        <w:t>ИНДИВИДУАЛЬНЫЙ ПЛАН РАЗВИТИЯ ПОД РУКОВОДСТВОМ НАСТАВНИКА</w:t>
      </w:r>
    </w:p>
    <w:p w14:paraId="4957C240" w14:textId="77777777" w:rsidR="0094761A" w:rsidRPr="0094761A" w:rsidRDefault="0094761A" w:rsidP="0094761A">
      <w:pPr>
        <w:pStyle w:val="a5"/>
        <w:rPr>
          <w:rFonts w:eastAsia="Times New Roman"/>
          <w:sz w:val="48"/>
          <w:szCs w:val="48"/>
          <w:lang w:eastAsia="ru-RU"/>
        </w:rPr>
      </w:pPr>
      <w:r w:rsidRPr="0094761A">
        <w:rPr>
          <w:rFonts w:eastAsia="Times New Roman"/>
          <w:sz w:val="48"/>
          <w:szCs w:val="48"/>
          <w:lang w:eastAsia="ru-RU"/>
        </w:rPr>
        <w:t>Форме наставничества: «Студент – ученик»</w:t>
      </w:r>
    </w:p>
    <w:p w14:paraId="1AAA94B0" w14:textId="77777777" w:rsidR="0094761A" w:rsidRDefault="0094761A" w:rsidP="009476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6C3FF78" w14:textId="157DEAEF" w:rsidR="0094761A" w:rsidRPr="0094761A" w:rsidRDefault="0094761A" w:rsidP="009476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76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Ролевая модель: «Студент– пассивный ученик».</w:t>
      </w:r>
    </w:p>
    <w:p w14:paraId="682C7FD9" w14:textId="77777777" w:rsidR="0094761A" w:rsidRPr="0094761A" w:rsidRDefault="0094761A" w:rsidP="009476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76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 И. О., класс/группа наставляемого: Артемов Сергей, 9 «А».</w:t>
      </w:r>
    </w:p>
    <w:p w14:paraId="0E319F32" w14:textId="77777777" w:rsidR="0094761A" w:rsidRPr="0094761A" w:rsidRDefault="0094761A" w:rsidP="009476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76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Краткая характеристика: демонстрирует низкую мотивацию к учебе и саморазвитию, неудовлетворительную успеваемость, имеет проблемы с поведением, испытывает трудности с адаптацией в школьном коллективе.</w:t>
      </w:r>
    </w:p>
    <w:p w14:paraId="20B50234" w14:textId="77777777" w:rsidR="0094761A" w:rsidRPr="0094761A" w:rsidRDefault="0094761A" w:rsidP="009476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76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Ф. И. О. наставника: Романова </w:t>
      </w:r>
      <w:proofErr w:type="gramStart"/>
      <w:r w:rsidRPr="009476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И.В.</w:t>
      </w:r>
      <w:proofErr w:type="gramEnd"/>
      <w:r w:rsidRPr="009476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студент.</w:t>
      </w:r>
    </w:p>
    <w:p w14:paraId="5B2251D7" w14:textId="77777777" w:rsidR="0094761A" w:rsidRPr="0094761A" w:rsidRDefault="0094761A" w:rsidP="009476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76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осуществления плана: с «16» января 2023 года по «20» мая 2023 года.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188"/>
        <w:gridCol w:w="1488"/>
        <w:gridCol w:w="2705"/>
        <w:gridCol w:w="1409"/>
      </w:tblGrid>
      <w:tr w:rsidR="0094761A" w:rsidRPr="0094761A" w14:paraId="4A3209D8" w14:textId="77777777" w:rsidTr="0094761A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DF730" w14:textId="77777777" w:rsidR="0094761A" w:rsidRPr="0094761A" w:rsidRDefault="0094761A" w:rsidP="009476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0D1EE" w14:textId="77777777" w:rsidR="0094761A" w:rsidRPr="0094761A" w:rsidRDefault="0094761A" w:rsidP="0094761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25F78" w14:textId="77777777" w:rsidR="0094761A" w:rsidRPr="0094761A" w:rsidRDefault="0094761A" w:rsidP="0094761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5476C" w14:textId="77777777" w:rsidR="0094761A" w:rsidRPr="0094761A" w:rsidRDefault="0094761A" w:rsidP="009476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1E95B" w14:textId="77777777" w:rsidR="0094761A" w:rsidRPr="0094761A" w:rsidRDefault="0094761A" w:rsidP="0094761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94761A" w:rsidRPr="0094761A" w14:paraId="1C873F32" w14:textId="77777777" w:rsidTr="0094761A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08FBD" w14:textId="77777777" w:rsidR="0094761A" w:rsidRPr="0094761A" w:rsidRDefault="0094761A" w:rsidP="009476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Анализ трудностей и способы их преодоления</w:t>
            </w:r>
          </w:p>
        </w:tc>
      </w:tr>
      <w:tr w:rsidR="0094761A" w:rsidRPr="0094761A" w14:paraId="0C3322F9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02C9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7FDE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Провести самодиагностику на предмет определения приоритетных направлений развития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32A7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20.01.2023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E03B0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Определен перечень дефицитных компетенций, требующих развития, для подготовки к олимпиадам по литературе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05AAB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1D9E20BD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15D8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F0C25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Провести диагностическую/развивающую беседу с наставником для уточнения зон развития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1AF13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20.01.2023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6384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Сформулирован перечень тем консультаций с наставником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8F2FA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483E3117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AA3D0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B4265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Разработать меры по преодолению трудностей (в учебе, развитии личностных компетенций, достижении спортивных результатов, подготовки и реализации проекта и др.) с учетом тем мероприятия раздела 2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F02BE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20.01.2023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91C27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Разработаны меры по преодолению затруднений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9B193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0B805967" w14:textId="77777777" w:rsidTr="0094761A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0D49" w14:textId="77777777" w:rsidR="0094761A" w:rsidRPr="0094761A" w:rsidRDefault="0094761A" w:rsidP="0094761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 2. Направления развития ученика</w:t>
            </w:r>
          </w:p>
        </w:tc>
      </w:tr>
      <w:tr w:rsidR="0094761A" w:rsidRPr="0094761A" w14:paraId="078245E3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27A84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2F956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Познакомиться с основной и дополнительной литературой, тематическими интернет-ресурсами по направлению, которое вызывает затруднения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43AD9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25.01.2023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2722B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Определен перечень литературы, интернет-сайтов для изучения, изучены книги, сайты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2C59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069C34DE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FD2C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52647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Записаться в кружок, спортивную секцию, клуб по интересам и др. с учетом </w:t>
            </w: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выбранного направления развития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A6EC6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До 25.01.2023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87AD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Стал участником спортивной секции, кружка, клуба </w:t>
            </w: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по интересам, волонтером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E87CB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Результат достигнут </w:t>
            </w: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в полной мере</w:t>
            </w:r>
          </w:p>
        </w:tc>
      </w:tr>
      <w:tr w:rsidR="0094761A" w:rsidRPr="0094761A" w14:paraId="4044BEAA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4CC04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3851B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Провести консультации с наставником по подготовке домашнего задания (написания доклада, выполнения упражнений, заучивания стихотворений и т. д.)/ подготовке к контрольным работам/самостоятельным тренировкам/разработке проекта и пр.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6138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25.01.2023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2CA1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Проведены четыре консультации по темам:</w:t>
            </w:r>
          </w:p>
          <w:p w14:paraId="7F68047C" w14:textId="77777777" w:rsidR="0094761A" w:rsidRPr="0094761A" w:rsidRDefault="0094761A" w:rsidP="0094761A">
            <w:pPr>
              <w:numPr>
                <w:ilvl w:val="0"/>
                <w:numId w:val="1"/>
              </w:numPr>
              <w:spacing w:after="150" w:line="240" w:lineRule="auto"/>
              <w:ind w:left="990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«Как подготовить письменное домашнее задание»;</w:t>
            </w:r>
          </w:p>
          <w:p w14:paraId="54810DBE" w14:textId="77777777" w:rsidR="0094761A" w:rsidRPr="0094761A" w:rsidRDefault="0094761A" w:rsidP="0094761A">
            <w:pPr>
              <w:numPr>
                <w:ilvl w:val="0"/>
                <w:numId w:val="1"/>
              </w:numPr>
              <w:spacing w:after="150" w:line="240" w:lineRule="auto"/>
              <w:ind w:left="990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«Алгоритм подготовки устного ответа»;</w:t>
            </w:r>
          </w:p>
          <w:p w14:paraId="75F9263C" w14:textId="77777777" w:rsidR="0094761A" w:rsidRPr="0094761A" w:rsidRDefault="0094761A" w:rsidP="0094761A">
            <w:pPr>
              <w:numPr>
                <w:ilvl w:val="0"/>
                <w:numId w:val="1"/>
              </w:numPr>
              <w:spacing w:after="150" w:line="240" w:lineRule="auto"/>
              <w:ind w:left="990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«Как выучить стихотворение»;</w:t>
            </w:r>
          </w:p>
          <w:p w14:paraId="723CC16E" w14:textId="77777777" w:rsidR="0094761A" w:rsidRPr="0094761A" w:rsidRDefault="0094761A" w:rsidP="0094761A">
            <w:pPr>
              <w:numPr>
                <w:ilvl w:val="0"/>
                <w:numId w:val="1"/>
              </w:numPr>
              <w:spacing w:after="150" w:line="240" w:lineRule="auto"/>
              <w:ind w:left="990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«Как работать с учебником».</w:t>
            </w:r>
          </w:p>
          <w:p w14:paraId="1FD5A00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Сформировано понимание, как успешно подготовить домашнее задание (написать доклад, выполнить упражнения, заучить стихотворения и т. 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A261B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3945EE1C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345F8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FF624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Сформировать правила поведения на уроке (как вести конспект, запоминать информацию, выступать с докладом и пр.), на тренировке, правила поведения для общественной, проектной деятельности и др. для повышения результативности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27BA7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25.02.2023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E6E76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Проведена беседа: «От чего зависит успешность учебы».</w:t>
            </w:r>
          </w:p>
          <w:p w14:paraId="247098E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Проведены две консультации по темам:</w:t>
            </w:r>
          </w:p>
          <w:p w14:paraId="0EA7E12B" w14:textId="77777777" w:rsidR="0094761A" w:rsidRPr="0094761A" w:rsidRDefault="0094761A" w:rsidP="0094761A">
            <w:pPr>
              <w:numPr>
                <w:ilvl w:val="0"/>
                <w:numId w:val="2"/>
              </w:numPr>
              <w:spacing w:after="150" w:line="240" w:lineRule="auto"/>
              <w:ind w:left="990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«Как улучшить оценку по литературе в 3-й четверти»;</w:t>
            </w:r>
          </w:p>
          <w:p w14:paraId="5975E804" w14:textId="77777777" w:rsidR="0094761A" w:rsidRPr="0094761A" w:rsidRDefault="0094761A" w:rsidP="0094761A">
            <w:pPr>
              <w:numPr>
                <w:ilvl w:val="0"/>
                <w:numId w:val="2"/>
              </w:numPr>
              <w:spacing w:after="150" w:line="240" w:lineRule="auto"/>
              <w:ind w:left="990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«Мое участие в подготовке квеста по финансовой грамотности».</w:t>
            </w:r>
          </w:p>
          <w:p w14:paraId="1B52C08A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Сформировано понимание, как повысить результативность (успеваемость) на уроке, тренировке, при проведении </w:t>
            </w: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общественного мероприятия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134DD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Результат достигнут в полной мере</w:t>
            </w:r>
          </w:p>
        </w:tc>
      </w:tr>
      <w:tr w:rsidR="0094761A" w:rsidRPr="0094761A" w14:paraId="2A4B3994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C6A4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547C3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Освоить эффективные подходы к планированию учебной, спортивной, тренировочной, проектной, общественной и др. деятельности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EB8E4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25.01.2023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7CD6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Проведена консультация: «Как планировать день, чтобы все успеть».</w:t>
            </w:r>
          </w:p>
          <w:p w14:paraId="4E4EF82D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Освоены навыки планирования учебной, спортивной, тренировочной, проектной, общественной и другой деятельности, определены приоритеты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3AC71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2DB5CAB0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CA408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D8266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Познакомиться с успешным опытом школьников и студентов в учебной деятельности, тренировочном процессе, подготовке и проведении публичных выступлений, подготовке проектов, участии в олимпиадах и конкурсах и др.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0656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07.02.2023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04031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Подготовлено выступление на классном часе на тему: «От чего зависит успех».</w:t>
            </w:r>
          </w:p>
          <w:p w14:paraId="4E4B9528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 успешный опыт по выбранному направлению развития, определено, что из изученного опыта можно применить на практике для повышения результативности учебной, спортивной, общественной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5F506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52CFB0E5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D7DCE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026B3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Принять участие в олимпиаде, конкурсе, соревнованиях с последующим разбором полученного опыта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952DB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20.02.2023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C6D6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 итогам участия в школьной олимпиаде по литературе получен статус лауреата.</w:t>
            </w:r>
          </w:p>
          <w:p w14:paraId="1A4D0991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 итогам соревнования по футболу получен первый разряд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4C5A9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не в полной мере. Разряд не получен</w:t>
            </w:r>
          </w:p>
        </w:tc>
      </w:tr>
      <w:tr w:rsidR="0094761A" w:rsidRPr="0094761A" w14:paraId="49C91004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22C7E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1957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Выступить с докладом об ученическом проекте на муниципальной конференции школьных и студенческих работ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F0EA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25.02.2023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30200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Доклад по теме «Православная жизнь города в годы Великой Отечественной войны»</w:t>
            </w:r>
          </w:p>
          <w:p w14:paraId="49109D34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представлен на муниципальной конференции школьных и студенческих работ «Триумф»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BC09D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32505B5F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84025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2.9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1AB5A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основы финансовой грамотности, при помощи наставника организовать и провести внеклассное мероприятие, посвященное повышению финансовой грамотности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7625B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15.03.2023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4FB8E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Проведен квест по формированию финансовой грамотности на тему «Путешествие в страну финансов»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3166D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3A11E5FD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E1B29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4D0F5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Принять участие в городском Финансовом фестивале, муниципальном конкурсе, посвященном формированию финансовой грамотности «Секреты денежки»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1169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15.03.2023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5AAC8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Проведена консультация с наставником на тему «Как подготовить проект и выступление на Финансовом фестивале».</w:t>
            </w:r>
          </w:p>
          <w:p w14:paraId="7B7598FD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Принято участие в Финансовом фестивале, получен статус лауреата.</w:t>
            </w:r>
          </w:p>
          <w:p w14:paraId="697B160C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Принято участие в муниципальном конкурсе, посвященном формированию финансовой грамотности «Секреты денежки», 2-е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B92E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4C0B9C0E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0F14D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6015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F70A8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20.03.2023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19A07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Сформировано понимание специфики предпринимательской деятельности в молодежной среде и определены ее возможности в г. </w:t>
            </w:r>
            <w:proofErr w:type="spellStart"/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Энске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EAC79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09A3E9C6" w14:textId="77777777" w:rsidTr="009476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EB241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3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95A67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Сформировать понимание эффективного поведения при возникновении конфликтных ситуаций в школе, познакомиться со способами их профилактики и урегулирования</w:t>
            </w:r>
          </w:p>
        </w:tc>
        <w:tc>
          <w:tcPr>
            <w:tcW w:w="1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E05B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 20.04.2023</w:t>
            </w:r>
          </w:p>
        </w:tc>
        <w:tc>
          <w:tcPr>
            <w:tcW w:w="2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F528A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Проведена беседа с наставником на тему «Как урегулировать конфликт с одноклассником».</w:t>
            </w:r>
          </w:p>
          <w:p w14:paraId="6ACE7662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Проведена консультация с наставником «Почему возникают конфликты и как их избежать в школе».</w:t>
            </w:r>
          </w:p>
          <w:p w14:paraId="0DA0905B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Определены действенные методы поведения и профилактики в конфликтных ситуациях в классе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EA52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94761A" w:rsidRPr="0094761A" w14:paraId="2EDEE0A1" w14:textId="77777777" w:rsidTr="0094761A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C0168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&lt;...&gt;</w:t>
            </w:r>
          </w:p>
        </w:tc>
      </w:tr>
    </w:tbl>
    <w:p w14:paraId="375C3F0E" w14:textId="77777777" w:rsidR="0094761A" w:rsidRPr="0094761A" w:rsidRDefault="0094761A" w:rsidP="0094761A">
      <w:pPr>
        <w:spacing w:after="0" w:line="240" w:lineRule="auto"/>
        <w:rPr>
          <w:rFonts w:ascii="Arial" w:eastAsia="Times New Roman" w:hAnsi="Arial" w:cs="Arial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4879"/>
      </w:tblGrid>
      <w:tr w:rsidR="0094761A" w:rsidRPr="0094761A" w14:paraId="37E222D4" w14:textId="77777777" w:rsidTr="0094761A">
        <w:tc>
          <w:tcPr>
            <w:tcW w:w="137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BC943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Подпись наставника Романова </w:t>
            </w:r>
            <w:proofErr w:type="gramStart"/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И.В.</w:t>
            </w:r>
            <w:proofErr w:type="gramEnd"/>
          </w:p>
          <w:p w14:paraId="3894ECA0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«16» января 2023 года</w:t>
            </w:r>
          </w:p>
        </w:tc>
        <w:tc>
          <w:tcPr>
            <w:tcW w:w="137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6956F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Подпись наставляемого Артемов С.</w:t>
            </w:r>
          </w:p>
          <w:p w14:paraId="62DF9EF6" w14:textId="77777777" w:rsidR="0094761A" w:rsidRPr="0094761A" w:rsidRDefault="0094761A" w:rsidP="0094761A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76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«16» января 2023 года</w:t>
            </w:r>
          </w:p>
        </w:tc>
      </w:tr>
    </w:tbl>
    <w:p w14:paraId="48FF617F" w14:textId="77777777" w:rsidR="00ED02F1" w:rsidRPr="0094761A" w:rsidRDefault="00ED02F1" w:rsidP="009476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ED02F1" w:rsidRPr="009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B1B"/>
    <w:multiLevelType w:val="multilevel"/>
    <w:tmpl w:val="77A2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80A16"/>
    <w:multiLevelType w:val="multilevel"/>
    <w:tmpl w:val="443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156441">
    <w:abstractNumId w:val="0"/>
  </w:num>
  <w:num w:numId="2" w16cid:durableId="44376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1A"/>
    <w:rsid w:val="000A12EE"/>
    <w:rsid w:val="007F5B8D"/>
    <w:rsid w:val="0094761A"/>
    <w:rsid w:val="0097064E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5E32"/>
  <w15:chartTrackingRefBased/>
  <w15:docId w15:val="{15E30C26-12DA-4FD6-8747-3646EC13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61A"/>
    <w:rPr>
      <w:b/>
      <w:bCs/>
    </w:rPr>
  </w:style>
  <w:style w:type="character" w:customStyle="1" w:styleId="fill">
    <w:name w:val="fill"/>
    <w:basedOn w:val="a0"/>
    <w:rsid w:val="0094761A"/>
  </w:style>
  <w:style w:type="character" w:customStyle="1" w:styleId="sfwc">
    <w:name w:val="sfwc"/>
    <w:basedOn w:val="a0"/>
    <w:rsid w:val="0094761A"/>
  </w:style>
  <w:style w:type="paragraph" w:styleId="a5">
    <w:name w:val="Title"/>
    <w:basedOn w:val="a"/>
    <w:next w:val="a"/>
    <w:link w:val="a6"/>
    <w:uiPriority w:val="10"/>
    <w:qFormat/>
    <w:rsid w:val="00947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4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2023-04-06T16:27:00Z</dcterms:created>
  <dcterms:modified xsi:type="dcterms:W3CDTF">2023-04-06T16:29:00Z</dcterms:modified>
</cp:coreProperties>
</file>