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Что  сделаю  я  для  природы?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«Что  сделаю я  для  людей?»  – воскликнул  Данко, герой  рассказа  Максима  Горького «Старуха Изергиль». Я  не  Данко, я  просто  подросток, ученик  седьмого  класса, но  и   меня  уже  начинает  тревожить  вопрос: «Зачем  я  здесь? Что  я  сделаю  для  мира, в  котором  живу?».  Так  как  я  живу  в  селе, то  мой  мир </w:t>
      </w:r>
      <w:bookmarkStart w:id="0" w:name="_Hlk129269029"/>
      <w:r>
        <w:rPr>
          <w:rFonts w:cs="Times New Roman" w:ascii="Times New Roman" w:hAnsi="Times New Roman"/>
          <w:sz w:val="28"/>
          <w:szCs w:val="28"/>
        </w:rPr>
        <w:t xml:space="preserve">– </w:t>
      </w:r>
      <w:bookmarkEnd w:id="0"/>
      <w:r>
        <w:rPr>
          <w:rFonts w:cs="Times New Roman" w:ascii="Times New Roman" w:hAnsi="Times New Roman"/>
          <w:sz w:val="28"/>
          <w:szCs w:val="28"/>
        </w:rPr>
        <w:t>это  прежде  всего  природа. Итак, что  сделаю я для  неё?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Кое-что уже  сделал. Когда  мне  было  семь  лет, я  стал  хозяином  целой  огородной  грядки, которую  мне  выделила  бабушка. Я  был счастлив! Моя  грядка! Могу  на  ней  делать  всё, что  хочу! Я  сам  сажал  помидоры,  баклажаны, перец, поливал  эти  кустики. В  качестве  удобрений  я  брал  перепревшую  траву  и  выкладывал  её  на  землю  между  растениями. Траву    перерабатывают  живые  организмы, которые  живут  в  земле, и она  становится  плодороднее. Так  объяснила  бабушка.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Я  видел, что  благодаря  моим  действиям  почва  становилась  вкуснее  для моих  ростков. Однажды я понял, что земля – живая, она дышит. Так  начиналось  мое  сотрудничество  с  природой  и с её  составной  частью – почвой.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С годами  рос мой  интерес к этой теме. Я просмотрел несколько видео, прочитал несколько статей. Как-то  встретил  информацию о том, что почва образуется  очень  медленно: за  сто  лет  её  мощность  увеличивается на один – два  сантиметра. Возник вопрос: смогу  ли  я  ускорить  на определенном  участке  земли  процесс  её  обогащения? Чтобы  ответить  на  этот  вопрос, начал  разбираться, из  чего  состоит  почва. Выдающийся  ученый  Докучаев  писал,  что  почва – зеркало  природы. В  природе  есть  вода, земля,  растительный, животный  мир, то же самое и в  почве. В  ней  находятся  остатки  животных, жуков, червей, насекомых, растений. В ней  зарождается  жизнь.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Полученные  знания  подтолкнули  меня  к действиям. Я провёл опыт: с помощью  старшего  брата  создал грядку  Хольцера. Мы  раскопали  длинную,  глубокую  траншею. На дно  положили  гнилые  бревна, доски, по-  верх  кинули ветки, затем присыпали  всё  землей. Завершили  сооружение  слоем  сухой  травы. Весной  высадили  рассаду  и  стали  поливать. Со  временем  земля заработала, а растения  мощно раскинулись  на необычной грядке. В  конце  лета  нас  порадовал  замечательный  урожай. А  я понял, что хорошая почва – это  бесценный  дар.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Однажды  бабушка попросила  меня  и  брата  помочь  ей  в  парке. Она  вместе  с  подругой  занимается  его  восстановлением. Когда  мы  пришли  в  парк, нас встретили  кучи  веток и  всякого  мусора. Пришлось  засучить  рукава  и  заняться  уборкой. А  сухие ветки и траву  мы  использовали  в  качестве  подкормки  для клумб. Пригодился  опыт  с  грядкой Хольцера. Посадив  цветы,  мы  поливали их  вначале  водой  из  пятилитровых  баклажек, затем  подвели  трубы  и  перешли  на  полив  шлангами.</w:t>
      </w:r>
      <w:bookmarkStart w:id="1" w:name="_Hlk129272273"/>
      <w:r>
        <w:rPr>
          <w:rFonts w:cs="Times New Roman" w:ascii="Times New Roman" w:hAnsi="Times New Roman"/>
          <w:sz w:val="28"/>
          <w:szCs w:val="28"/>
        </w:rPr>
        <w:t xml:space="preserve"> Труд  земледельца  нелёгок. А  тут  ещё и  жара  донимала. Она-то  и  заставила  нас  задуматься 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о  создании  автоматической   поливной  системы. Сказано – сделано! Вскоре  в парке  зажурчали  фонтанчики.  Вода  и перепревшая  органика  сделали  своё  дело: земля  в  парке  ожила. На  клумбах  выросли пышные  кусты  с  красивыми  цветами. Парк  преобразился, но, что  интересно, стало  меняться  отношение  людей  к  тому  что  мы  делаем. Раньше  мы  слышали такие  слова: «Делать  вам  нечего. Зачем  вам  это  нужно?».  Когда  расцвели  цветы, зазвучали  слова  благодарности  от  наших  односельчан. Многие  нам  желали  здоровья. 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Вот  так  своими  делами  я  ответил  на  вопрос: «Что  сделаю  я  для  природы?». Я  просто  буду  улучшать  почву  там, где  смогу. Ведь  здоровая  почва – это  здоровые  растения. А  здоровые  растения – это  здоровые  люди. А  ещё  я  надеюсь, что  кто-нибудь  вдохновится  моим  рассказом  и  начнёт  помогать  земле, на  которой  живёт.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LibreOffice/5.4.3.2$Windows_X86_64 LibreOffice_project/92a7159f7e4af62137622921e809f8546db437e5</Application>
  <Pages>2</Pages>
  <Words>534</Words>
  <Characters>2931</Characters>
  <CharactersWithSpaces>3901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2023-03-02T10:31:00Z</dcterms:created>
  <dc:creator>Андрей Трухин</dc:creator>
  <dc:description/>
  <dc:language>ru-RU</dc:language>
  <cp:lastModifiedBy/>
  <dcterms:modified xsi:type="dcterms:W3CDTF">2023-03-26T18:56:20Z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