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8C" w:rsidRDefault="00DA38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№12 города Славянск-на-Кубани муниципального образования Славянский район</w:t>
      </w: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Многогранность личности</w:t>
      </w: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Выполнила ученица: </w:t>
      </w:r>
      <w:r w:rsidR="005D19C4">
        <w:rPr>
          <w:rFonts w:ascii="Times New Roman" w:eastAsia="Times New Roman" w:hAnsi="Times New Roman" w:cs="Times New Roman"/>
          <w:sz w:val="28"/>
          <w:szCs w:val="28"/>
        </w:rPr>
        <w:t>ученица: Коровина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Кира 9А</w:t>
      </w:r>
    </w:p>
    <w:p w:rsidR="003B708C" w:rsidRDefault="003B7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E43528" w:rsidRP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Юртова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Елена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Юрьевна</w:t>
      </w:r>
    </w:p>
    <w:p w:rsidR="003B708C" w:rsidRDefault="003B7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F10E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Славянск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-на-Кубани 2023</w:t>
      </w:r>
    </w:p>
    <w:p w:rsidR="003B708C" w:rsidRDefault="00DA385E" w:rsidP="00392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3B708C" w:rsidRDefault="003B708C" w:rsidP="0039239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2-3</w:t>
      </w:r>
    </w:p>
    <w:p w:rsidR="003B708C" w:rsidRPr="00F56CE2" w:rsidRDefault="00DA385E" w:rsidP="0039239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Глава </w:t>
      </w:r>
      <w:r w:rsidR="00F10E32"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t>1. Теоретическая</w:t>
      </w:r>
      <w:r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 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Личность…………………………………………………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личности……………………………………...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Русская концепция личности…………………………………..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6-8</w:t>
      </w:r>
    </w:p>
    <w:p w:rsidR="00A46B2A" w:rsidRDefault="00A46B2A" w:rsidP="00A46B2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Мясищев…………………………………………………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.6</w:t>
      </w:r>
    </w:p>
    <w:p w:rsidR="00A46B2A" w:rsidRDefault="00A46B2A" w:rsidP="00A46B2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Ковалев……………………………………………………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.7</w:t>
      </w:r>
    </w:p>
    <w:p w:rsidR="00A46B2A" w:rsidRPr="00A46B2A" w:rsidRDefault="00A46B2A" w:rsidP="00A46B2A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Божович…………………………………………………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…8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Зарубежная конц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епция личностей……………………………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9-18</w:t>
      </w:r>
    </w:p>
    <w:p w:rsidR="00A46B2A" w:rsidRDefault="00A46B2A" w:rsidP="00A46B2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Фрейд……………………………………………………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…9-10</w:t>
      </w:r>
    </w:p>
    <w:p w:rsidR="00A46B2A" w:rsidRDefault="00A46B2A" w:rsidP="00A46B2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Юнг………………………………………………………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.11-12</w:t>
      </w:r>
    </w:p>
    <w:p w:rsidR="00A46B2A" w:rsidRDefault="00A46B2A" w:rsidP="00A46B2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Скиннер…………………………………………………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13-14</w:t>
      </w:r>
    </w:p>
    <w:p w:rsidR="00A46B2A" w:rsidRDefault="00A46B2A" w:rsidP="00A46B2A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Маслоу……………………………………………………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.15-16</w:t>
      </w:r>
    </w:p>
    <w:p w:rsidR="00A46B2A" w:rsidRPr="00F56CE2" w:rsidRDefault="00A46B2A" w:rsidP="00F56CE2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Эриксон…………………………………………………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....17-18</w:t>
      </w:r>
    </w:p>
    <w:p w:rsidR="003B708C" w:rsidRPr="00F56CE2" w:rsidRDefault="00F56CE2" w:rsidP="0039239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Глава </w:t>
      </w:r>
      <w:r w:rsidR="00F10E32"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t>2. Практическая</w:t>
      </w:r>
      <w:r w:rsidR="00DA385E"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часть</w:t>
      </w:r>
    </w:p>
    <w:p w:rsidR="003B708C" w:rsidRDefault="00A46B2A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Опрос……………………………………………………………..19-20</w:t>
      </w:r>
    </w:p>
    <w:p w:rsidR="003B708C" w:rsidRDefault="0039239D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 …………………………………………………………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</w:rPr>
        <w:t>.21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 и</w:t>
      </w:r>
      <w:r w:rsidR="0039239D">
        <w:rPr>
          <w:rFonts w:ascii="Times New Roman" w:eastAsia="Times New Roman" w:hAnsi="Times New Roman" w:cs="Times New Roman"/>
          <w:sz w:val="28"/>
          <w:szCs w:val="28"/>
        </w:rPr>
        <w:t xml:space="preserve"> литературные ресурсы </w:t>
      </w:r>
      <w:r w:rsidR="00A46B2A">
        <w:rPr>
          <w:rFonts w:ascii="Times New Roman" w:eastAsia="Times New Roman" w:hAnsi="Times New Roman" w:cs="Times New Roman"/>
          <w:sz w:val="28"/>
          <w:szCs w:val="28"/>
        </w:rPr>
        <w:t>........................................</w:t>
      </w:r>
      <w:r w:rsidR="00F56CE2">
        <w:rPr>
          <w:rFonts w:ascii="Times New Roman" w:eastAsia="Times New Roman" w:hAnsi="Times New Roman" w:cs="Times New Roman"/>
          <w:sz w:val="28"/>
          <w:szCs w:val="28"/>
        </w:rPr>
        <w:t>.....</w:t>
      </w:r>
      <w:r w:rsidR="0039239D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3B708C" w:rsidRDefault="00DA385E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39D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39239D" w:rsidRPr="0039239D">
        <w:rPr>
          <w:rFonts w:ascii="Times New Roman" w:eastAsia="Times New Roman" w:hAnsi="Times New Roman" w:cs="Times New Roman"/>
          <w:sz w:val="28"/>
          <w:szCs w:val="28"/>
        </w:rPr>
        <w:t>ожения 1…………………………………………………….23</w:t>
      </w:r>
    </w:p>
    <w:p w:rsidR="0039239D" w:rsidRDefault="0039239D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 2 ……………………………………………………24</w:t>
      </w:r>
    </w:p>
    <w:p w:rsidR="0039239D" w:rsidRDefault="0039239D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 ……………………………………………………25</w:t>
      </w:r>
    </w:p>
    <w:p w:rsidR="0039239D" w:rsidRDefault="0039239D" w:rsidP="0039239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 ……………………………………………………26</w:t>
      </w:r>
    </w:p>
    <w:p w:rsidR="003B708C" w:rsidRPr="00A46B2A" w:rsidRDefault="0039239D" w:rsidP="00A46B2A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5 ……………………………………………………27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20E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F20E4F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FE7965"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A385E"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Актуальность: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феномен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личности, является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интересным предметом изучения, поскольку имеет отношение к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философии, обществу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психологии. 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мало, что известно из-за разных точек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зрения. Как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 в других областях исследование направлено на улучшение качества жизни и понятие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себя. 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начинается с теоретических знаний</w:t>
      </w:r>
    </w:p>
    <w:p w:rsidR="003B708C" w:rsidRDefault="003B708C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E7965" w:rsidRDefault="003B708C" w:rsidP="00F20E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708C" w:rsidRDefault="00FE7965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E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385E"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начать формировать фундаментальную теоретическую основу систем взглядов на личность и его знания.</w:t>
      </w:r>
    </w:p>
    <w:p w:rsidR="003B708C" w:rsidRDefault="003B708C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E7965" w:rsidRDefault="00DA385E" w:rsidP="00F20E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B708C" w:rsidRDefault="00DA385E" w:rsidP="00F20E4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концепции личности</w:t>
      </w:r>
    </w:p>
    <w:p w:rsidR="003B708C" w:rsidRDefault="00DA385E" w:rsidP="00F20E4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их на примерах</w:t>
      </w:r>
    </w:p>
    <w:p w:rsidR="003B708C" w:rsidRDefault="00DA385E" w:rsidP="00F20E4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Сопоставьте все личности и опишите их</w:t>
      </w:r>
    </w:p>
    <w:p w:rsidR="003B708C" w:rsidRDefault="00DA385E" w:rsidP="00F20E4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вывод</w:t>
      </w:r>
    </w:p>
    <w:p w:rsidR="003B708C" w:rsidRPr="00FE7965" w:rsidRDefault="003B708C" w:rsidP="00F20E4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0E4F" w:rsidRDefault="00FE7965" w:rsidP="00A46B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20E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F10E32" w:rsidRPr="00FE7965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понятия имеют общие базовые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характеристики, благодаря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которым можно быть создана новая модель личности</w:t>
      </w:r>
      <w:bookmarkStart w:id="0" w:name="_heading=h.gjdgxs" w:colFirst="0" w:colLast="0"/>
      <w:bookmarkStart w:id="1" w:name="_heading=h.30j0zll" w:colFirst="0" w:colLast="0"/>
      <w:bookmarkEnd w:id="0"/>
      <w:bookmarkEnd w:id="1"/>
    </w:p>
    <w:p w:rsidR="003B708C" w:rsidRDefault="00DA385E" w:rsidP="00F20E4F">
      <w:pPr>
        <w:pStyle w:val="2"/>
        <w:keepNext w:val="0"/>
        <w:keepLines w:val="0"/>
        <w:shd w:val="clear" w:color="auto" w:fill="FFFFFF"/>
        <w:spacing w:before="520" w:after="180" w:line="264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</w:t>
      </w:r>
    </w:p>
    <w:p w:rsidR="00A46B2A" w:rsidRDefault="00A46B2A">
      <w:pPr>
        <w:pStyle w:val="2"/>
        <w:keepNext w:val="0"/>
        <w:keepLines w:val="0"/>
        <w:shd w:val="clear" w:color="auto" w:fill="FFFFFF"/>
        <w:spacing w:before="520" w:after="18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2" w:name="_heading=h.1fob9te" w:colFirst="0" w:colLast="0"/>
      <w:bookmarkEnd w:id="2"/>
    </w:p>
    <w:p w:rsidR="00A46B2A" w:rsidRDefault="00A46B2A">
      <w:pPr>
        <w:pStyle w:val="2"/>
        <w:keepNext w:val="0"/>
        <w:keepLines w:val="0"/>
        <w:shd w:val="clear" w:color="auto" w:fill="FFFFFF"/>
        <w:spacing w:before="520" w:after="18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46B2A" w:rsidRDefault="00A46B2A">
      <w:pPr>
        <w:pStyle w:val="2"/>
        <w:keepNext w:val="0"/>
        <w:keepLines w:val="0"/>
        <w:shd w:val="clear" w:color="auto" w:fill="FFFFFF"/>
        <w:spacing w:before="520" w:after="18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46B2A" w:rsidRDefault="00A46B2A">
      <w:pPr>
        <w:pStyle w:val="2"/>
        <w:keepNext w:val="0"/>
        <w:keepLines w:val="0"/>
        <w:shd w:val="clear" w:color="auto" w:fill="FFFFFF"/>
        <w:spacing w:before="520" w:after="180" w:line="264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B708C" w:rsidRPr="00F56CE2" w:rsidRDefault="00DA385E">
      <w:pPr>
        <w:pStyle w:val="2"/>
        <w:keepNext w:val="0"/>
        <w:keepLines w:val="0"/>
        <w:shd w:val="clear" w:color="auto" w:fill="FFFFFF"/>
        <w:spacing w:before="520" w:after="180" w:line="264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 xml:space="preserve">    </w:t>
      </w:r>
      <w:r w:rsidRPr="00F56CE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Что такое личность?</w:t>
      </w:r>
    </w:p>
    <w:p w:rsidR="003B708C" w:rsidRDefault="003B708C"/>
    <w:p w:rsidR="003B708C" w:rsidRDefault="00FE7965" w:rsidP="00F20E4F">
      <w:pPr>
        <w:shd w:val="clear" w:color="auto" w:fill="FFFFFF"/>
        <w:spacing w:after="38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D6E4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F20E4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</w:t>
      </w:r>
      <w:r w:rsidR="00DA38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Личность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— это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данное людей, владеющим особенным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комплектом данных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характеризующих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его характер,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действия, а также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взаимодействия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людьми.  Слова «личность»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зачастую применяют выражение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человек»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либо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индивидуум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»,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данные определения все без исключения разные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454A" w:rsidRDefault="00F20E4F" w:rsidP="00F20E4F">
      <w:pPr>
        <w:shd w:val="clear" w:color="auto" w:fill="FFFFFF"/>
        <w:spacing w:after="38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E7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заявленного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имеются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прочие установления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A38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личности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В частности, термин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способен применяться с целью отображения общественной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природы человека.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В таком случае имеется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лица именуют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личностью,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данное сообщает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>то,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он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считается составляющей общества, а также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132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открывается в содействии вместе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людьми.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некоторых случаях одним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словом «личность»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акцентируют внимания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морально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нравственного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человека,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присутствие ответственности, а также высокая степень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благоразуми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я. </w:t>
      </w:r>
    </w:p>
    <w:p w:rsidR="003B708C" w:rsidRDefault="008F454A" w:rsidP="00F20E4F">
      <w:pPr>
        <w:shd w:val="clear" w:color="auto" w:fill="FFFFFF"/>
        <w:spacing w:after="38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Отталкиваясь</w:t>
      </w:r>
      <w:r w:rsidR="004157DF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данной концепции,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возможно,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заключение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, что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данным термином предполагается комплекс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психоэмоциональных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отличительных черт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человека,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сложившихся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под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воздействием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жизненного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навыка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его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характера, предпочтений,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взаимоотношений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другими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людьми,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индивидуальной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общественной ответственности, а также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действия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разных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жизненных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моментах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F454A" w:rsidRPr="00F20E4F" w:rsidRDefault="00F20E4F" w:rsidP="00F20E4F">
      <w:pPr>
        <w:shd w:val="clear" w:color="auto" w:fill="FFFFFF"/>
        <w:spacing w:after="38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FE7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>Подобным способом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слово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A38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личность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довольно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многогранен,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однако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этом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содержит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два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ключевых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значения:</w:t>
      </w:r>
      <w:r w:rsidR="00FE7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комплекс психологических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и поведенческих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отличительных черт, формирующихся, а базе самомнения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также на основе, как он </w:t>
      </w:r>
      <w:r w:rsidR="008F454A">
        <w:rPr>
          <w:rFonts w:ascii="Times New Roman" w:eastAsia="Times New Roman" w:hAnsi="Times New Roman" w:cs="Times New Roman"/>
          <w:color w:val="333333"/>
          <w:sz w:val="28"/>
          <w:szCs w:val="28"/>
        </w:rPr>
        <w:t>дает оценку собственному существованию</w:t>
      </w:r>
      <w:r w:rsidR="00392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окружающей среде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E79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392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Уникальный человек с собственной концепцией 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ценностей, </w:t>
      </w:r>
      <w:r w:rsidR="0039239D">
        <w:rPr>
          <w:rFonts w:ascii="Times New Roman" w:eastAsia="Times New Roman" w:hAnsi="Times New Roman" w:cs="Times New Roman"/>
          <w:color w:val="333333"/>
          <w:sz w:val="28"/>
          <w:szCs w:val="28"/>
        </w:rPr>
        <w:t>повадок</w:t>
      </w:r>
      <w:r w:rsidR="00DA38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мышления </w:t>
      </w:r>
      <w:r w:rsidR="00F10E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="003923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личных </w:t>
      </w:r>
      <w:r w:rsidR="004157DF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особенностей.</w:t>
      </w:r>
    </w:p>
    <w:p w:rsidR="003B708C" w:rsidRPr="00F56CE2" w:rsidRDefault="00DA38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Классификация личности</w:t>
      </w:r>
    </w:p>
    <w:p w:rsidR="003B708C" w:rsidRDefault="003B708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9A036A">
      <w:pPr>
        <w:rPr>
          <w:rFonts w:ascii="Times New Roman" w:eastAsia="Times New Roman" w:hAnsi="Times New Roman" w:cs="Times New Roman"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i/>
          <w:sz w:val="28"/>
          <w:szCs w:val="28"/>
        </w:rPr>
        <w:t>Теории личности могут делиться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708C" w:rsidRDefault="003B70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9A036A" w:rsidP="00F20E4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Происхождения личности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-Социальные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-Социально-психологические</w:t>
      </w:r>
    </w:p>
    <w:p w:rsidR="003B708C" w:rsidRDefault="003B708C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9A036A" w:rsidP="00F20E4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Получение данных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Экспериментальные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-Не исследовательский</w:t>
      </w:r>
    </w:p>
    <w:p w:rsidR="003B708C" w:rsidRDefault="003B708C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9A036A" w:rsidP="00F20E4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 xml:space="preserve">Углу зрения 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-Структурный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-Динамичный</w:t>
      </w:r>
    </w:p>
    <w:p w:rsidR="003B708C" w:rsidRDefault="003B708C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9A036A" w:rsidP="00F20E4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Возрастной диапазон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-Дошкольный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-Школьный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-От рождения до смерти</w:t>
      </w:r>
    </w:p>
    <w:p w:rsidR="003B708C" w:rsidRDefault="003B708C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9A036A" w:rsidP="00F20E4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Понятия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Черты и качества</w:t>
      </w: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-Формы поведения</w:t>
      </w: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6A" w:rsidRDefault="009A03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E4F" w:rsidRDefault="00F20E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E4F" w:rsidRDefault="00F20E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 w:rsidP="00F56CE2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Русская концепция личности</w:t>
      </w:r>
    </w:p>
    <w:p w:rsidR="003B708C" w:rsidRDefault="003B708C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F10E32">
      <w:pPr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А. Мясищев</w:t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 — это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субординация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К примеру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он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заявлял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человек равно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социальный результат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>Обуславливается общественной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ценностной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>тенденцией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>Степень проявляется ступенью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сознания,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>идеологической интенсивностью, а также другим. В случае 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сли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доминантное отношение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включает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без исключения края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личности, оно характеризуется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 целым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Изъянами,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считаются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нечеткость и неоднозначность.</w:t>
      </w:r>
    </w:p>
    <w:p w:rsidR="003B708C" w:rsidRDefault="003B708C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F20E4F" w:rsidP="00F20E4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Мясищев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анализировал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социально-психологические </w:t>
      </w:r>
      <w:r w:rsidR="004F565A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исследования: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или общение с командой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Взаимовлияние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персоны, а также общественной категории</w:t>
      </w:r>
    </w:p>
    <w:p w:rsidR="003B708C" w:rsidRDefault="00F10E32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структуры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личности и ее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частей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социально-психологических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3B708C" w:rsidRDefault="00DA385E" w:rsidP="00F20E4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Кроме задач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также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определил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проблемы: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людей и их взаимодействие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Изменение в поведении и действиях под влиянием </w:t>
      </w:r>
    </w:p>
    <w:p w:rsidR="003B708C" w:rsidRDefault="00DA385E" w:rsidP="00F20E4F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Раскрытия взаимодействий</w:t>
      </w:r>
    </w:p>
    <w:p w:rsidR="003B708C" w:rsidRDefault="003B708C" w:rsidP="00F20E4F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Мясищев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 акцентировал внимание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то, 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единый обще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ический план личности согласно взаимоотношению </w:t>
      </w:r>
      <w:r>
        <w:rPr>
          <w:rFonts w:ascii="Times New Roman" w:eastAsia="Times New Roman" w:hAnsi="Times New Roman" w:cs="Times New Roman"/>
          <w:sz w:val="28"/>
          <w:szCs w:val="28"/>
        </w:rPr>
        <w:t>к социально-психологическому плану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F10E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Изучение личности,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 xml:space="preserve">обязаны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согласии индивидуального и коллективного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A65D2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</w:t>
      </w:r>
      <w:r w:rsidR="008D5B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</w:t>
      </w:r>
      <w:r w:rsidR="00F10E32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10E32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Ковалев</w:t>
      </w: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A65D2A" w:rsidP="004157D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у Ковалева функционирует как формирование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>психологических действий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, состояний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свойств. Психологические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процессы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оформляют базу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психической жизни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человека. Они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сформировывают положения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определяющее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>функциональную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>степень психологической работы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 Вплоть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до развития стабильных свойств положения определяет формирование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личности ребенка в целом.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конкретных обстоятельствах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одно из состояний может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увеличиваться, 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также устанавливать определенные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377405">
        <w:rPr>
          <w:rFonts w:ascii="Times New Roman" w:eastAsia="Times New Roman" w:hAnsi="Times New Roman" w:cs="Times New Roman"/>
          <w:sz w:val="28"/>
          <w:szCs w:val="28"/>
        </w:rPr>
        <w:t xml:space="preserve"> свойства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4157D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E4F" w:rsidRDefault="00377405" w:rsidP="004157D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качества сформировываются действиями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функционирующими на фоне психического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состояния. Они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определяют стабильный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характерный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данному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человеку. В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свою очередь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активности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общественную значимость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личности и внутренние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>требования формирования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 ходе формирования психологические качества сопряжены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определенным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способом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друг с другом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формируют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сложные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структуры. На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примере он </w:t>
      </w:r>
      <w:r w:rsidR="00F20E4F">
        <w:rPr>
          <w:rFonts w:ascii="Times New Roman" w:eastAsia="Times New Roman" w:hAnsi="Times New Roman" w:cs="Times New Roman"/>
          <w:sz w:val="28"/>
          <w:szCs w:val="28"/>
        </w:rPr>
        <w:t xml:space="preserve">анализирует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темперамент, направленность, способности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характер. Он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отмечает,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что назначение этих структур находится в известной условной </w:t>
      </w:r>
      <w:r w:rsidR="00FE7965">
        <w:rPr>
          <w:rFonts w:ascii="Times New Roman" w:eastAsia="Times New Roman" w:hAnsi="Times New Roman" w:cs="Times New Roman"/>
          <w:sz w:val="28"/>
          <w:szCs w:val="28"/>
        </w:rPr>
        <w:t>мере.</w:t>
      </w:r>
    </w:p>
    <w:p w:rsidR="00F20E4F" w:rsidRDefault="00F20E4F" w:rsidP="004157D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FE7965" w:rsidP="004157DF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стоит выделить эти структуры как относительно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автономные, так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как при наличии направленности люди могут отличаться друг от друга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способностями, характером</w:t>
      </w:r>
      <w:r w:rsidR="008D5B57">
        <w:rPr>
          <w:rFonts w:ascii="Times New Roman" w:eastAsia="Times New Roman" w:hAnsi="Times New Roman" w:cs="Times New Roman"/>
          <w:sz w:val="28"/>
          <w:szCs w:val="28"/>
        </w:rPr>
        <w:t xml:space="preserve"> и темпераментом.</w:t>
      </w:r>
    </w:p>
    <w:p w:rsidR="0039239D" w:rsidRDefault="0039239D" w:rsidP="0039239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B708C" w:rsidRPr="00F56CE2" w:rsidRDefault="00DA385E">
      <w:pPr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Л.</w:t>
      </w:r>
      <w:r w:rsidR="00E43528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И.</w:t>
      </w:r>
      <w:r w:rsidR="00E43528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Божович</w:t>
      </w: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B6635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Сигналом структуры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>персоны представляет «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внутренняя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точка зрения»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или ее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 нацеленность</w:t>
      </w:r>
      <w:r w:rsidR="00E4352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снове ориентировки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>находится складывающаяся на протяжении жизни»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поддерживающая доминантная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>моторная система» Именно 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определяет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структуру мотивационной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E43528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>Присутствие такого рода концепции гарантирует значительную стабильность персоны.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08C" w:rsidRDefault="003B708C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Сущность ориентированности устанавливает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>исключения ее свойства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>круг интересов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>желания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>волнения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E07">
        <w:rPr>
          <w:rFonts w:ascii="Times New Roman" w:eastAsia="Times New Roman" w:hAnsi="Times New Roman" w:cs="Times New Roman"/>
          <w:sz w:val="28"/>
          <w:szCs w:val="28"/>
        </w:rPr>
        <w:t>особенности нрава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Божович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 полагал то, что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с ориентированности лица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зависит не только группа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>свойственных свойств, а также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состав любого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из них.</w:t>
      </w:r>
    </w:p>
    <w:p w:rsidR="003B708C" w:rsidRDefault="003B708C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39239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Главная область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 структуре личности Л.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Божович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данное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аффективно-мотивационная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 область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Процесс формирования, а также развития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личности у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рассматривается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равно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логический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переход от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простого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gramStart"/>
      <w:r w:rsidR="00664F32">
        <w:rPr>
          <w:rFonts w:ascii="Times New Roman" w:eastAsia="Times New Roman" w:hAnsi="Times New Roman" w:cs="Times New Roman"/>
          <w:sz w:val="28"/>
          <w:szCs w:val="28"/>
        </w:rPr>
        <w:t>прямому</w:t>
      </w:r>
      <w:proofErr w:type="gramEnd"/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 потребностно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F32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функционирующему посредством осознанно конкретные </w:t>
      </w:r>
      <w:r w:rsidR="0039239D">
        <w:rPr>
          <w:rFonts w:ascii="Times New Roman" w:eastAsia="Times New Roman" w:hAnsi="Times New Roman" w:cs="Times New Roman"/>
          <w:sz w:val="28"/>
          <w:szCs w:val="28"/>
        </w:rPr>
        <w:t>цели и намерения.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Зарубежная концепция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Pr="00F56CE2" w:rsidRDefault="00DA38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З.Фрейд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Фрейд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 полагал то,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нервная система заключается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из трех слоев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(сознательного,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предсознательного и бессознательного).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ключевые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 персоны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. В бессознательном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>покрове располагается одно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строений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личности -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Ид. Оно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>включает природные неосознанные желания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>какие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устремляясь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собственному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удовлетворению,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деятельность субъекта.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Имеется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 xml:space="preserve">ключевых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бессознательных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020"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существования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смерти, которые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пребывают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противоположных взаимоотношениях формирующих базу с целью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внутреннего конфликта.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Влечение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есть та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>своеобразная сила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сопряжена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 инстинктом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 существования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Вторая структура -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кроме того считается прирожденной, а также располагается равно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 осознанном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так и в предсознательном слоях.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>Подобным способом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можем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понять 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себя,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даже если это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>является нелегкой целью для нас.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появляется вместе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 “большим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ощущением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я”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согласно суждению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Фрейда,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включая всех окружающих.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Со временем он принимается понимать рубеж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между собой и окружающим миром,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>сдерживать Я до своего тела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 понижая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Эго.</w:t>
      </w:r>
    </w:p>
    <w:p w:rsidR="003B708C" w:rsidRDefault="003B708C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Третья структура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2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Супер-Эго </w:t>
      </w:r>
      <w:r w:rsidR="00B4058E">
        <w:rPr>
          <w:rFonts w:ascii="Times New Roman" w:eastAsia="Times New Roman" w:hAnsi="Times New Roman" w:cs="Times New Roman"/>
          <w:sz w:val="28"/>
          <w:szCs w:val="28"/>
        </w:rPr>
        <w:t xml:space="preserve">считается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не врожденной.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>Именно 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>складывается на протяжени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жизни.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ее формирования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 xml:space="preserve">распознавание вместе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21B72">
        <w:rPr>
          <w:rFonts w:ascii="Times New Roman" w:eastAsia="Times New Roman" w:hAnsi="Times New Roman" w:cs="Times New Roman"/>
          <w:sz w:val="28"/>
          <w:szCs w:val="28"/>
        </w:rPr>
        <w:t xml:space="preserve">родными по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- своему полу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людьми,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черты и качества которых становятся содержанием Супер-Эго.</w:t>
      </w:r>
    </w:p>
    <w:p w:rsidR="003B708C" w:rsidRDefault="003B708C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21B72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этих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тре</w:t>
      </w:r>
      <w:r>
        <w:rPr>
          <w:rFonts w:ascii="Times New Roman" w:eastAsia="Times New Roman" w:hAnsi="Times New Roman" w:cs="Times New Roman"/>
          <w:sz w:val="28"/>
          <w:szCs w:val="28"/>
        </w:rPr>
        <w:t>х личностных структур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имеется непостоянный баланс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Инстинкты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находящиеся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стараются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к удовлетворению,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диктуя человеку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подобные стремления почти нереально.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Супер-Эго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содержащее в себе ответственность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самонаблюдение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эталоны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Предостерегает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человека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неосуществимости реализации данных вожделений, а также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стоит на охране </w:t>
      </w:r>
      <w:r>
        <w:rPr>
          <w:rFonts w:ascii="Times New Roman" w:eastAsia="Times New Roman" w:hAnsi="Times New Roman" w:cs="Times New Roman"/>
          <w:sz w:val="28"/>
          <w:szCs w:val="28"/>
        </w:rPr>
        <w:t>общепризнанных мерок установленных в мире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Эго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делается войной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противоречивых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направленностей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528" w:rsidRPr="00E4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диктуются Ид и Супер-Эго.</w:t>
      </w:r>
    </w:p>
    <w:p w:rsidR="003B708C" w:rsidRDefault="003B708C" w:rsidP="004157D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3528" w:rsidRPr="009A036A" w:rsidRDefault="00E435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3528" w:rsidRPr="009A036A" w:rsidRDefault="00E435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К.Г.Юнг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 xml:space="preserve">Аналогично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Фрейду, Юнг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 xml:space="preserve">акцентировал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структуре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 xml:space="preserve">персоны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человека выделял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 xml:space="preserve">осмысленную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>неосознанную область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>Осознанная содержит в себе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>осмысленные идеи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EB">
        <w:rPr>
          <w:rFonts w:ascii="Times New Roman" w:eastAsia="Times New Roman" w:hAnsi="Times New Roman" w:cs="Times New Roman"/>
          <w:sz w:val="28"/>
          <w:szCs w:val="28"/>
        </w:rPr>
        <w:t>ощущения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воспоминания, а также чувства разрешающее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человеку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принимать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себя как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целую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>стабильную персону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неосознанной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Юнг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подчеркнул два отдельных, однако,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взаимодействующих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 элемента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 групповой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>Индивидуальное неосознанное предполагает собою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внешний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слой,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которого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считаются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сенсорные комплексы.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 xml:space="preserve">Групповое неосознанное на генном уровне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заложено в каждом человеке.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>Согласно сущности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="00390610">
        <w:rPr>
          <w:rFonts w:ascii="Times New Roman" w:eastAsia="Times New Roman" w:hAnsi="Times New Roman" w:cs="Times New Roman"/>
          <w:sz w:val="28"/>
          <w:szCs w:val="28"/>
        </w:rPr>
        <w:t>схожи в конструкции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 склонность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человека к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конкретным взаимодействиям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обстоятельством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Еще одно значимое изобретение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Юнга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считается созданная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эго-ориентации и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отличительных черт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экстравертного и интровертного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>вида персоны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сконцентрировал интерес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 то,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психологической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сферы одних людей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нацелено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главном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 предметно-внешние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 требования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тогда как у других источников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существовали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внутренние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 условия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>Чувство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мышление,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ощущение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 xml:space="preserve">проницательность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К.Г.Юнг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>именовал психологическими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функциями. </w:t>
      </w:r>
      <w:r w:rsidR="003402E8">
        <w:rPr>
          <w:rFonts w:ascii="Times New Roman" w:eastAsia="Times New Roman" w:hAnsi="Times New Roman" w:cs="Times New Roman"/>
          <w:sz w:val="28"/>
          <w:szCs w:val="28"/>
        </w:rPr>
        <w:t>Все без исключения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 они содержатся в каждом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человеке,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 однако один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преобладает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 иными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той причине 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экстравертный,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так и интровертный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>вид персоны в зависимости от психологической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функции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имеют все шансы являться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мыслящими,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>ощущающими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чувствующими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 подсознательными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>Подобным способом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личности Юнга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 двух основаниях.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Доминирующая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эго-ориентация и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>основная психологическая роль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Связь двух формирует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восемь </w:t>
      </w:r>
      <w:r w:rsidR="008E0587">
        <w:rPr>
          <w:rFonts w:ascii="Times New Roman" w:eastAsia="Times New Roman" w:hAnsi="Times New Roman" w:cs="Times New Roman"/>
          <w:sz w:val="28"/>
          <w:szCs w:val="28"/>
        </w:rPr>
        <w:t xml:space="preserve">главных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типов личности.</w:t>
      </w: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E05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587" w:rsidRDefault="008E0587" w:rsidP="008E05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Б.Скиннер</w:t>
      </w:r>
    </w:p>
    <w:p w:rsidR="008E0587" w:rsidRDefault="008E05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>Концепция представлений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Скиннера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собой отдельную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черту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бихевиоризма.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изучает действия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организма.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Придерживаясь двухчленной схемы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исследует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лишь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движковую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сторону.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>Опираясь в изучениях, а также рассмотрении действия зверей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Скиннер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говорит заключения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 трех видах поведения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 (бесспорно отраженном,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условно-рефлекторном и оперантном).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последнем </w:t>
      </w:r>
      <w:r w:rsidR="00F17261">
        <w:rPr>
          <w:rFonts w:ascii="Times New Roman" w:eastAsia="Times New Roman" w:hAnsi="Times New Roman" w:cs="Times New Roman"/>
          <w:sz w:val="28"/>
          <w:szCs w:val="28"/>
        </w:rPr>
        <w:t>состоит особенность теории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Скиннер заявлял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то,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что человеческое тело-это “черный ящик”.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чувства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мотивы,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интрапсихические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инциденты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желания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Никак н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 поддаются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беспристрастному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измерению,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по этой причине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устранить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эмпирического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Скиннер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порекомендовал функциональное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способ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изучения поведения.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показал,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поведение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правильнее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всего изучать,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обращаясь к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как оно связано с прошлыми событиями.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полагал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поведение,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возможно, исследовать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осуществлять контроль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 манипулируя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сферой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какую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встроен организм.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Следует принимать во внимание аппаратуры, функционирующее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 организме.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Скиннер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полагает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важным воздержаться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мысли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 том,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что поведение порождается внутренними силами человека.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полагает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что поведение человека регулируется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 xml:space="preserve"> никак не внутри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а извне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- средой.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4EF">
        <w:rPr>
          <w:rFonts w:ascii="Times New Roman" w:eastAsia="Times New Roman" w:hAnsi="Times New Roman" w:cs="Times New Roman"/>
          <w:sz w:val="28"/>
          <w:szCs w:val="28"/>
        </w:rPr>
        <w:t>Исследование персоны согласно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Скиннеру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>выявляет особенный вид взаимо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поведением организма и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итогами данных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поведений,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какие далее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подкрепляют его.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скиннеровского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анализа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к личности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отличать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типа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поведения: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Респондентное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и оперантное. Респондентное поведение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>предполагает свойственный отклик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пробуждаемую популярным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раздражителем,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 этом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последний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предшествует во времени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 основному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Оперантное поведение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обуславливается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событиями,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соответствующему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за реакцией.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результаты удобны с целью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BD">
        <w:rPr>
          <w:rFonts w:ascii="Times New Roman" w:eastAsia="Times New Roman" w:hAnsi="Times New Roman" w:cs="Times New Roman"/>
          <w:sz w:val="28"/>
          <w:szCs w:val="28"/>
        </w:rPr>
        <w:t xml:space="preserve">в таком случае увеличивается возможность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повторения операнта в будущем.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</w:t>
      </w:r>
      <w:r w:rsidR="00B33DEC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Маслоу</w:t>
      </w:r>
    </w:p>
    <w:p w:rsidR="008443BD" w:rsidRDefault="008443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Описывая самоактуализирующуюся личность,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концепция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Маслоу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выделяет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то,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подобным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людям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свойственно утверждение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себя и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мира</w:t>
      </w:r>
      <w:r w:rsidR="004157DF" w:rsidRPr="004D5A81">
        <w:rPr>
          <w:rFonts w:ascii="Times New Roman" w:eastAsia="Times New Roman" w:hAnsi="Times New Roman" w:cs="Times New Roman"/>
          <w:sz w:val="28"/>
          <w:szCs w:val="28"/>
        </w:rPr>
        <w:t>. Э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то,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естественные люди,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адекватно и эффективно воспринимающие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обстановку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направленные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 задачу,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>а никак не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на себя.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тоже время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предрасположенные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не только принимать других,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 однако также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находить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уединения и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собственного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окружения и культуры.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>им образом,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концепцию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 xml:space="preserve">вступает представление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“отождествление” и “отчуждение”,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A81">
        <w:rPr>
          <w:rFonts w:ascii="Times New Roman" w:eastAsia="Times New Roman" w:hAnsi="Times New Roman" w:cs="Times New Roman"/>
          <w:sz w:val="28"/>
          <w:szCs w:val="28"/>
        </w:rPr>
        <w:t>несмотря на эти механизмы психологическог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так и не были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 полной мере.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Ученый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полагал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то,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любой индивид появляется вместе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конкретным комплектом свойств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возможностей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принуждающих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вверх его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суть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неповторимость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Какую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обязан понять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выразить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собственной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жизни и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>По этой причине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осмысленные желания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 мотивы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оформляют суть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человеческой личности.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>Но данное желание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к самореализации приводит к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разным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трудностям и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>преградам в недопонимание находящихся вокруг, а также своего бессилия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>и нерешительности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почти все отходят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проблемами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отрекаясь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стремления выразить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себя.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Такого рода отклонение никак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не остается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необнаруженным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 персоны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04F2">
        <w:rPr>
          <w:rFonts w:ascii="Times New Roman" w:eastAsia="Times New Roman" w:hAnsi="Times New Roman" w:cs="Times New Roman"/>
          <w:sz w:val="28"/>
          <w:szCs w:val="28"/>
        </w:rPr>
        <w:t xml:space="preserve">Данное одергивает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ее рост и приводит к неврозам.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Подобным способом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социум необходим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человеку.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выразить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себя он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способен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лишь из числа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других людей.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социум согласно собственной сущности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способен никак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препятствовать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к рвению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самореализации.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Так как каждое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общество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устремляется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сделать человека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стандартным адептом собственного общества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оно отчуждает личность от ее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 сути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>В таком случае период отчуждения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7DF">
        <w:rPr>
          <w:rFonts w:ascii="Times New Roman" w:eastAsia="Times New Roman" w:hAnsi="Times New Roman" w:cs="Times New Roman"/>
          <w:sz w:val="28"/>
          <w:szCs w:val="28"/>
        </w:rPr>
        <w:t xml:space="preserve">противополагает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ее  окружающему миру и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отбирает способности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самореализоваться.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этой причине человеку следует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сохранять равновесия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между двумя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оберегающими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его механизмами в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>ходе индивидуального формирования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Маслоу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полагает подходящей идентификацию в наружном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плане.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>Непосредственно такого рода аспект представляет навык результативно контактировать вместе с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окружением, а также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>быть собою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B57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Т.</w:t>
      </w:r>
      <w:r w:rsidR="00B33DEC" w:rsidRPr="00F56C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6CE2">
        <w:rPr>
          <w:rFonts w:ascii="Times New Roman" w:eastAsia="Times New Roman" w:hAnsi="Times New Roman" w:cs="Times New Roman"/>
          <w:b/>
          <w:sz w:val="28"/>
          <w:szCs w:val="28"/>
        </w:rPr>
        <w:t>Эриксон</w:t>
      </w:r>
    </w:p>
    <w:p w:rsidR="003B708C" w:rsidRDefault="003B708C" w:rsidP="008D5B5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Эриксон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как – то раз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задался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проблемой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по какой причине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одни из нас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помалкивают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а другие продолжают 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говорить.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По какой причине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одни люди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отличные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прочие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="00B33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>Общество много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опытны в общении,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однако обладают неопределенным пониманием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 элементов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человека </w:t>
      </w:r>
      <w:r w:rsidR="00147868">
        <w:rPr>
          <w:rFonts w:ascii="Times New Roman" w:eastAsia="Times New Roman" w:hAnsi="Times New Roman" w:cs="Times New Roman"/>
          <w:sz w:val="28"/>
          <w:szCs w:val="28"/>
        </w:rPr>
        <w:t xml:space="preserve">имеют сравнительную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предсказуемость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изменчивость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 xml:space="preserve">стереотипность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 xml:space="preserve"> особенность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Эриксон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 xml:space="preserve"> полагал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то, что в основании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поведенческого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стандарта находится мониторинг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расшифровка,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разъяснения, а также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нашей наследственности.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Поведение </w:t>
      </w:r>
      <w:r w:rsidR="00B82EAB">
        <w:rPr>
          <w:rFonts w:ascii="Times New Roman" w:eastAsia="Times New Roman" w:hAnsi="Times New Roman" w:cs="Times New Roman"/>
          <w:sz w:val="28"/>
          <w:szCs w:val="28"/>
        </w:rPr>
        <w:t>обуславливается базовыми ценностями и настрое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поделили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людей на четыре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: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красный,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синий,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зеленый и желтый.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Красный -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доминирует,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содержит стремительную </w:t>
      </w:r>
      <w:r>
        <w:rPr>
          <w:rFonts w:ascii="Times New Roman" w:eastAsia="Times New Roman" w:hAnsi="Times New Roman" w:cs="Times New Roman"/>
          <w:sz w:val="28"/>
          <w:szCs w:val="28"/>
        </w:rPr>
        <w:t>реакцию,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стремится к власти.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>Он не любит тратить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 впустую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никогда не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прячет настоящей </w:t>
      </w:r>
      <w:r>
        <w:rPr>
          <w:rFonts w:ascii="Times New Roman" w:eastAsia="Times New Roman" w:hAnsi="Times New Roman" w:cs="Times New Roman"/>
          <w:sz w:val="28"/>
          <w:szCs w:val="28"/>
        </w:rPr>
        <w:t>сущности.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он чего-то хочет не остановится ни перед чем.</w:t>
      </w:r>
    </w:p>
    <w:p w:rsidR="003B708C" w:rsidRDefault="00DA385E" w:rsidP="008D5B5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Жёлтый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 воодушевляет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>Кроме того имеет стремительный отклик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 никак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предпочитает </w:t>
      </w:r>
      <w:r>
        <w:rPr>
          <w:rFonts w:ascii="Times New Roman" w:eastAsia="Times New Roman" w:hAnsi="Times New Roman" w:cs="Times New Roman"/>
          <w:sz w:val="28"/>
          <w:szCs w:val="28"/>
        </w:rPr>
        <w:t>рутину.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eastAsia="Times New Roman" w:hAnsi="Times New Roman" w:cs="Times New Roman"/>
          <w:sz w:val="28"/>
          <w:szCs w:val="28"/>
        </w:rPr>
        <w:t>импульсивен  в действиях.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Энергичен,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предпочитает контактировать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>с другими.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Способен отыскать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там,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другие уже отчаялись.</w:t>
      </w:r>
    </w:p>
    <w:p w:rsidR="003B708C" w:rsidRDefault="00DA385E" w:rsidP="008D5B5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стабилен.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Содержит безмятежную </w:t>
      </w:r>
      <w:r>
        <w:rPr>
          <w:rFonts w:ascii="Times New Roman" w:eastAsia="Times New Roman" w:hAnsi="Times New Roman" w:cs="Times New Roman"/>
          <w:sz w:val="28"/>
          <w:szCs w:val="28"/>
        </w:rPr>
        <w:t>реакцию.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Никак не предпочитает </w:t>
      </w:r>
      <w:r>
        <w:rPr>
          <w:rFonts w:ascii="Times New Roman" w:eastAsia="Times New Roman" w:hAnsi="Times New Roman" w:cs="Times New Roman"/>
          <w:sz w:val="28"/>
          <w:szCs w:val="28"/>
        </w:rPr>
        <w:t>экстрима,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>отвиливает от столкновений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Сентиментален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>посторонним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102">
        <w:rPr>
          <w:rFonts w:ascii="Times New Roman" w:eastAsia="Times New Roman" w:hAnsi="Times New Roman" w:cs="Times New Roman"/>
          <w:sz w:val="28"/>
          <w:szCs w:val="28"/>
        </w:rPr>
        <w:t xml:space="preserve">Кроме того уравновешен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акцентируется, </w:t>
      </w:r>
      <w:r>
        <w:rPr>
          <w:rFonts w:ascii="Times New Roman" w:eastAsia="Times New Roman" w:hAnsi="Times New Roman" w:cs="Times New Roman"/>
          <w:sz w:val="28"/>
          <w:szCs w:val="28"/>
        </w:rPr>
        <w:t>на фоне других.</w:t>
      </w:r>
    </w:p>
    <w:p w:rsidR="003B708C" w:rsidRPr="001604D1" w:rsidRDefault="00DA385E" w:rsidP="008D5B57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4D1">
        <w:rPr>
          <w:rFonts w:ascii="Times New Roman" w:eastAsia="Times New Roman" w:hAnsi="Times New Roman" w:cs="Times New Roman"/>
          <w:sz w:val="28"/>
          <w:szCs w:val="28"/>
        </w:rPr>
        <w:t>Синий</w:t>
      </w:r>
      <w:r w:rsidR="009E7874" w:rsidRPr="001604D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604D1">
        <w:rPr>
          <w:rFonts w:ascii="Times New Roman" w:eastAsia="Times New Roman" w:hAnsi="Times New Roman" w:cs="Times New Roman"/>
          <w:sz w:val="28"/>
          <w:szCs w:val="28"/>
        </w:rPr>
        <w:t>аналитичен.</w:t>
      </w:r>
      <w:r w:rsidR="009E7874" w:rsidRPr="001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t>Имеет медлительный отклик</w:t>
      </w:r>
      <w:r w:rsidRPr="00160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 w:rsidRPr="001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t>Предельно санкционирован</w:t>
      </w:r>
      <w:r w:rsidRPr="001604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t xml:space="preserve"> беспокоится касательно защищенности</w:t>
      </w:r>
      <w:r w:rsidRPr="00160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 w:rsidRPr="001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t xml:space="preserve">Отчетливо 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осуществляет указания</w:t>
      </w:r>
      <w:r w:rsidRPr="001604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 w:rsidRPr="001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 w:rsidRPr="001604D1">
        <w:rPr>
          <w:rFonts w:ascii="Times New Roman" w:eastAsia="Times New Roman" w:hAnsi="Times New Roman" w:cs="Times New Roman"/>
          <w:sz w:val="28"/>
          <w:szCs w:val="28"/>
        </w:rPr>
        <w:t>Считается специалистом, что наблюдает погрешности и опасности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Отдельные люди и социальные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категории применяют различные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языки тела.  </w:t>
      </w:r>
    </w:p>
    <w:p w:rsidR="003B708C" w:rsidRDefault="00DA385E" w:rsidP="008D5B5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Красные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пожимают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руки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 товарища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применяют </w:t>
      </w:r>
      <w:r>
        <w:rPr>
          <w:rFonts w:ascii="Times New Roman" w:eastAsia="Times New Roman" w:hAnsi="Times New Roman" w:cs="Times New Roman"/>
          <w:sz w:val="28"/>
          <w:szCs w:val="28"/>
        </w:rPr>
        <w:t>жесты до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минирования, а также непосредственный визуальный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контакт.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eastAsia="Times New Roman" w:hAnsi="Times New Roman" w:cs="Times New Roman"/>
          <w:sz w:val="28"/>
          <w:szCs w:val="28"/>
        </w:rPr>
        <w:t>узнать издалека</w:t>
      </w:r>
    </w:p>
    <w:p w:rsidR="003B708C" w:rsidRDefault="00DA385E" w:rsidP="008D5B5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Желтые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с удовольствием </w:t>
      </w:r>
      <w:r>
        <w:rPr>
          <w:rFonts w:ascii="Times New Roman" w:eastAsia="Times New Roman" w:hAnsi="Times New Roman" w:cs="Times New Roman"/>
          <w:sz w:val="28"/>
          <w:szCs w:val="28"/>
        </w:rPr>
        <w:t>идут на контакт,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применяют живые </w:t>
      </w:r>
      <w:r>
        <w:rPr>
          <w:rFonts w:ascii="Times New Roman" w:eastAsia="Times New Roman" w:hAnsi="Times New Roman" w:cs="Times New Roman"/>
          <w:sz w:val="28"/>
          <w:szCs w:val="28"/>
        </w:rPr>
        <w:t>жесты,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зачастую встают рядом вместе </w:t>
      </w:r>
      <w:r>
        <w:rPr>
          <w:rFonts w:ascii="Times New Roman" w:eastAsia="Times New Roman" w:hAnsi="Times New Roman" w:cs="Times New Roman"/>
          <w:sz w:val="28"/>
          <w:szCs w:val="28"/>
        </w:rPr>
        <w:t>с собеседником.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приветливы </w:t>
      </w:r>
      <w:r>
        <w:rPr>
          <w:rFonts w:ascii="Times New Roman" w:eastAsia="Times New Roman" w:hAnsi="Times New Roman" w:cs="Times New Roman"/>
          <w:sz w:val="28"/>
          <w:szCs w:val="28"/>
        </w:rPr>
        <w:t>и открыты.</w:t>
      </w:r>
    </w:p>
    <w:p w:rsidR="003B708C" w:rsidRDefault="001604D1" w:rsidP="008D5B5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Зеленые никак не предпочитают открытых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жестов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их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Они гармоничны и излучают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покой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DA385E" w:rsidP="008D5B57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Синие 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>предпочитают отстраниться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604D1">
        <w:rPr>
          <w:rFonts w:ascii="Times New Roman" w:eastAsia="Times New Roman" w:hAnsi="Times New Roman" w:cs="Times New Roman"/>
          <w:sz w:val="28"/>
          <w:szCs w:val="28"/>
        </w:rPr>
        <w:t xml:space="preserve"> применяют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визуальный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контакт,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 xml:space="preserve">преобладают замкнутые </w:t>
      </w:r>
      <w:r>
        <w:rPr>
          <w:rFonts w:ascii="Times New Roman" w:eastAsia="Times New Roman" w:hAnsi="Times New Roman" w:cs="Times New Roman"/>
          <w:sz w:val="28"/>
          <w:szCs w:val="28"/>
        </w:rPr>
        <w:t>жесты и позы.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>используют язык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тела.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 xml:space="preserve">Весьма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хорошо </w:t>
      </w:r>
      <w:r w:rsidR="00E42940">
        <w:rPr>
          <w:rFonts w:ascii="Times New Roman" w:eastAsia="Times New Roman" w:hAnsi="Times New Roman" w:cs="Times New Roman"/>
          <w:sz w:val="28"/>
          <w:szCs w:val="28"/>
        </w:rPr>
        <w:t>утаивают собственные чувства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9D" w:rsidRDefault="0039239D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7874" w:rsidRDefault="009E7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7874" w:rsidRDefault="009E78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</w:t>
      </w:r>
      <w:r w:rsidRPr="00F56CE2">
        <w:rPr>
          <w:rFonts w:ascii="Times New Roman" w:eastAsia="Times New Roman" w:hAnsi="Times New Roman" w:cs="Times New Roman"/>
          <w:i/>
          <w:sz w:val="36"/>
          <w:szCs w:val="36"/>
        </w:rPr>
        <w:t xml:space="preserve">   </w:t>
      </w:r>
      <w:r w:rsidRPr="00F56CE2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    </w:t>
      </w: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t>Опрос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Я провела опрос по одной из приведенных учеными в моем проекте.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Опрос был сделан по цветотипу Т.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Эриксона.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Участниками стали ученики 9 классов.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 тесте(</w:t>
      </w:r>
      <w:r w:rsidR="00DA385E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)было 4 вопроса.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следующие: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ВОПРОС</w:t>
      </w:r>
      <w:r w:rsidR="009A0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2).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40%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попытаются найти проблему,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общение.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будут держать эмоции при себе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будут отвечать агрессией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Меньше 12%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попытаются проанализировать и найти причину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ВОПРОС</w:t>
      </w:r>
      <w:r w:rsidR="009A0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3).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40%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>ответили,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неординарной,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 удобной и комфортной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Около 30%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максимально удобной и неброской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17%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строгой и отличного качества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11%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яркой и 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>привлекающей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ВОПРОС</w:t>
      </w:r>
      <w:r w:rsidR="009A0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4)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45%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исключительно на себя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28%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концерт или кино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Около 11.8%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наведение домашнего уюта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Около 11.8%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на планирование отпуска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ВОПРОС</w:t>
      </w:r>
      <w:r w:rsidR="009A03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5)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Больше 50%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обожают шумные 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>компании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23%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 любом случае ничего плохо не произойдет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17%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мне будет некомфортно</w:t>
      </w:r>
    </w:p>
    <w:p w:rsidR="003B708C" w:rsidRDefault="00DA385E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Больше 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ответили,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не захотели бы пойти на такую 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>вечеринку, лучше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 посидели в кафе с одним человеком.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Выводом моего опроса стало,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схожесть.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Каждый в разных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ситуациях будет действовать по-разному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Но,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несмотря на это,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есть некоторые признаки по которым можно определить цветотип человека.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В тесте были приведены базовые цвета</w:t>
      </w:r>
    </w:p>
    <w:p w:rsidR="009A036A" w:rsidRPr="009A036A" w:rsidRDefault="009A036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 w:rsidP="007C3995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7C3995" w:rsidRDefault="007C3995" w:rsidP="007C3995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9239D" w:rsidRDefault="0039239D" w:rsidP="007C3995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9A036A" w:rsidRDefault="009A036A" w:rsidP="008D5B57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8D5B57" w:rsidRDefault="008D5B57" w:rsidP="008D5B57">
      <w:pPr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B708C" w:rsidRPr="00F56CE2" w:rsidRDefault="00DA385E">
      <w:pPr>
        <w:jc w:val="center"/>
        <w:rPr>
          <w:rFonts w:ascii="Times New Roman" w:eastAsia="Times New Roman" w:hAnsi="Times New Roman" w:cs="Times New Roman"/>
          <w:b/>
          <w:i/>
          <w:sz w:val="38"/>
          <w:szCs w:val="38"/>
        </w:rPr>
      </w:pPr>
      <w:r w:rsidRPr="00F56CE2">
        <w:rPr>
          <w:rFonts w:ascii="Times New Roman" w:eastAsia="Times New Roman" w:hAnsi="Times New Roman" w:cs="Times New Roman"/>
          <w:b/>
          <w:i/>
          <w:sz w:val="38"/>
          <w:szCs w:val="38"/>
        </w:rPr>
        <w:lastRenderedPageBreak/>
        <w:t>Вывод</w:t>
      </w:r>
    </w:p>
    <w:p w:rsidR="007C3995" w:rsidRDefault="007C3995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8"/>
          <w:szCs w:val="38"/>
        </w:rPr>
      </w:pPr>
    </w:p>
    <w:p w:rsidR="003B708C" w:rsidRDefault="007C3995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выполненной работе,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возможно, совершить соответствующие заключения</w:t>
      </w:r>
    </w:p>
    <w:p w:rsidR="003B708C" w:rsidRDefault="00DA385E" w:rsidP="008D5B5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была достигнута</w:t>
      </w:r>
    </w:p>
    <w:p w:rsidR="003B708C" w:rsidRDefault="00DA385E" w:rsidP="008D5B57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выполнены</w:t>
      </w:r>
    </w:p>
    <w:p w:rsidR="003B708C" w:rsidRDefault="003B708C" w:rsidP="008D5B5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8D5B57" w:rsidP="008D5B5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Смотря в сведения 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>социологов,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 значительно другое суждение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 личности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>А также данное много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образие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>весьма интересно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 вследствие того, что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любого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из нас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имеется собственное понимание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>б этом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 По какой причине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определила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личность на первое место?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Результат 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>прост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>, мы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видим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 xml:space="preserve">главную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очередь себя.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3995">
        <w:rPr>
          <w:rFonts w:ascii="Times New Roman" w:eastAsia="Times New Roman" w:hAnsi="Times New Roman" w:cs="Times New Roman"/>
          <w:sz w:val="28"/>
          <w:szCs w:val="28"/>
        </w:rPr>
        <w:t>Устанавливаем себя машинами, либо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 животными,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29A">
        <w:rPr>
          <w:rFonts w:ascii="Times New Roman" w:eastAsia="Times New Roman" w:hAnsi="Times New Roman" w:cs="Times New Roman"/>
          <w:sz w:val="28"/>
          <w:szCs w:val="28"/>
        </w:rPr>
        <w:t>однак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71329A">
        <w:rPr>
          <w:rFonts w:ascii="Times New Roman" w:eastAsia="Times New Roman" w:hAnsi="Times New Roman" w:cs="Times New Roman"/>
          <w:sz w:val="28"/>
          <w:szCs w:val="28"/>
        </w:rPr>
        <w:t xml:space="preserve">настала истинная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жизнь,</w:t>
      </w:r>
      <w:r w:rsidR="009E7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71329A">
        <w:rPr>
          <w:rFonts w:ascii="Times New Roman" w:eastAsia="Times New Roman" w:hAnsi="Times New Roman" w:cs="Times New Roman"/>
          <w:sz w:val="28"/>
          <w:szCs w:val="28"/>
        </w:rPr>
        <w:t xml:space="preserve">им образом,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71329A">
        <w:rPr>
          <w:rFonts w:ascii="Times New Roman" w:eastAsia="Times New Roman" w:hAnsi="Times New Roman" w:cs="Times New Roman"/>
          <w:sz w:val="28"/>
          <w:szCs w:val="28"/>
        </w:rPr>
        <w:t xml:space="preserve">приступаем осознавать 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 xml:space="preserve">себя и </w:t>
      </w:r>
      <w:r w:rsidR="0071329A">
        <w:rPr>
          <w:rFonts w:ascii="Times New Roman" w:eastAsia="Times New Roman" w:hAnsi="Times New Roman" w:cs="Times New Roman"/>
          <w:sz w:val="28"/>
          <w:szCs w:val="28"/>
        </w:rPr>
        <w:t>собственное значение</w:t>
      </w:r>
      <w:r w:rsidR="00DA3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Pr="00F56CE2" w:rsidRDefault="00DA385E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F56CE2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Интернет и литературные ресурсы</w:t>
      </w:r>
    </w:p>
    <w:p w:rsidR="00F56CE2" w:rsidRDefault="00F56CE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708C" w:rsidRDefault="003B708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708C" w:rsidRDefault="00C761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 w:rsidR="00DA38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https://ru.wikipedia.org/wiki</w:t>
        </w:r>
      </w:hyperlink>
    </w:p>
    <w:p w:rsidR="003B708C" w:rsidRDefault="00DA385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Эриксон</w:t>
      </w:r>
      <w:r w:rsidR="009A0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”Вокруг одни идиоты”</w:t>
      </w:r>
    </w:p>
    <w:p w:rsidR="003B708C" w:rsidRDefault="00C761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DA38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</w:t>
        </w:r>
      </w:hyperlink>
    </w:p>
    <w:p w:rsidR="003B708C" w:rsidRDefault="00C761A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DA385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https://jurn.link</w:t>
        </w:r>
      </w:hyperlink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t>Приложение 1</w:t>
      </w:r>
    </w:p>
    <w:p w:rsidR="003B708C" w:rsidRDefault="003B708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3B708C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2747963" cy="4257675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7963" cy="425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56C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t>Приложение 2</w:t>
      </w:r>
    </w:p>
    <w:p w:rsidR="003B708C" w:rsidRDefault="003B708C">
      <w:pPr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1200" cy="2413000"/>
            <wp:effectExtent l="0" t="0" r="0" b="0"/>
            <wp:docPr id="8" name="image3.png" descr="Диаграмма ответов в Формах. Вопрос: Если кто-то вас разозлил в школе,как вы отреагируете?. Количество ответов: 17 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Если кто-то вас разозлил в школе,как вы отреагируете?. Количество ответов: 17 ответов.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56C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t>Приложение 3</w:t>
      </w:r>
    </w:p>
    <w:p w:rsidR="003B708C" w:rsidRPr="00F56CE2" w:rsidRDefault="003B708C">
      <w:pPr>
        <w:ind w:left="720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1200" cy="2413000"/>
            <wp:effectExtent l="0" t="0" r="0" b="0"/>
            <wp:docPr id="7" name="image1.png" descr="Диаграмма ответов в Формах. Вопрос: Какой одежде вы отдаёте предпочтение?. Количество ответов: 17 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Какой одежде вы отдаёте предпочтение?. Количество ответов: 17 ответов.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56C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3B708C">
      <w:pPr>
        <w:ind w:left="720"/>
        <w:rPr>
          <w:rFonts w:ascii="Times New Roman" w:eastAsia="Times New Roman" w:hAnsi="Times New Roman" w:cs="Times New Roman"/>
          <w:i/>
          <w:sz w:val="40"/>
          <w:szCs w:val="40"/>
        </w:rPr>
      </w:pPr>
    </w:p>
    <w:p w:rsidR="003B708C" w:rsidRPr="00F56CE2" w:rsidRDefault="00DA385E">
      <w:pPr>
        <w:ind w:left="72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 4</w:t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1200" cy="2413000"/>
            <wp:effectExtent l="0" t="0" r="0" b="0"/>
            <wp:docPr id="10" name="image4.png" descr="Диаграмма ответов в Формах. Вопрос: На что потратите свободное время?. Количество ответов: 17 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На что потратите свободное время?. Количество ответов: 17 ответов.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 w:rsidP="00F56CE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Pr="00F56CE2" w:rsidRDefault="00DA385E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56CE2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Приложение 5</w:t>
      </w:r>
    </w:p>
    <w:p w:rsidR="003B708C" w:rsidRDefault="003B708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708C" w:rsidRDefault="00DA385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731200" cy="2413000"/>
            <wp:effectExtent l="0" t="0" r="0" b="0"/>
            <wp:docPr id="9" name="image5.png" descr="Диаграмма ответов в Формах. Вопрос: Вы пришли в гости к друзьям и застали там большую компанию.Как будете реагировать?. Количество ответов: 17 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Вы пришли в гости к друзьям и застали там большую компанию.Как будете реагировать?. Количество ответов: 17 ответов.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708C" w:rsidRDefault="003B708C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3B708C" w:rsidSect="00E13434"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7D" w:rsidRDefault="003E4D7D">
      <w:pPr>
        <w:spacing w:line="240" w:lineRule="auto"/>
      </w:pPr>
      <w:r>
        <w:separator/>
      </w:r>
    </w:p>
  </w:endnote>
  <w:endnote w:type="continuationSeparator" w:id="0">
    <w:p w:rsidR="003E4D7D" w:rsidRDefault="003E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2A" w:rsidRDefault="00A46B2A">
    <w:pPr>
      <w:jc w:val="center"/>
    </w:pPr>
    <w:fldSimple w:instr="PAGE">
      <w:r w:rsidR="00F56CE2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7D" w:rsidRDefault="003E4D7D">
      <w:pPr>
        <w:spacing w:line="240" w:lineRule="auto"/>
      </w:pPr>
      <w:r>
        <w:separator/>
      </w:r>
    </w:p>
  </w:footnote>
  <w:footnote w:type="continuationSeparator" w:id="0">
    <w:p w:rsidR="003E4D7D" w:rsidRDefault="003E4D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26D"/>
    <w:multiLevelType w:val="multilevel"/>
    <w:tmpl w:val="7FFC7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5BA669A"/>
    <w:multiLevelType w:val="multilevel"/>
    <w:tmpl w:val="DAD808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C71AEF"/>
    <w:multiLevelType w:val="multilevel"/>
    <w:tmpl w:val="0F34B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E851F2"/>
    <w:multiLevelType w:val="multilevel"/>
    <w:tmpl w:val="F37A2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284A4B"/>
    <w:multiLevelType w:val="multilevel"/>
    <w:tmpl w:val="D5526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1173A11"/>
    <w:multiLevelType w:val="hybridMultilevel"/>
    <w:tmpl w:val="CB80A9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C90DA1"/>
    <w:multiLevelType w:val="hybridMultilevel"/>
    <w:tmpl w:val="3B627F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82C70"/>
    <w:multiLevelType w:val="multilevel"/>
    <w:tmpl w:val="086A1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A3E3ACE"/>
    <w:multiLevelType w:val="multilevel"/>
    <w:tmpl w:val="74A0BF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A2B26B9"/>
    <w:multiLevelType w:val="multilevel"/>
    <w:tmpl w:val="65F4B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B708C"/>
    <w:rsid w:val="001304F2"/>
    <w:rsid w:val="00147868"/>
    <w:rsid w:val="001604D1"/>
    <w:rsid w:val="002A0CE7"/>
    <w:rsid w:val="003402E8"/>
    <w:rsid w:val="00377405"/>
    <w:rsid w:val="00390610"/>
    <w:rsid w:val="0039239D"/>
    <w:rsid w:val="003B708C"/>
    <w:rsid w:val="003E4D7D"/>
    <w:rsid w:val="004157DF"/>
    <w:rsid w:val="004D5A81"/>
    <w:rsid w:val="004F565A"/>
    <w:rsid w:val="005D19C4"/>
    <w:rsid w:val="005E55D7"/>
    <w:rsid w:val="00656102"/>
    <w:rsid w:val="00664F32"/>
    <w:rsid w:val="006C6020"/>
    <w:rsid w:val="0071329A"/>
    <w:rsid w:val="007464EF"/>
    <w:rsid w:val="007C3995"/>
    <w:rsid w:val="00816DEB"/>
    <w:rsid w:val="008443BD"/>
    <w:rsid w:val="008858DF"/>
    <w:rsid w:val="008D5B57"/>
    <w:rsid w:val="008E0587"/>
    <w:rsid w:val="008F454A"/>
    <w:rsid w:val="00902896"/>
    <w:rsid w:val="00982E07"/>
    <w:rsid w:val="009A036A"/>
    <w:rsid w:val="009E7874"/>
    <w:rsid w:val="00A221A0"/>
    <w:rsid w:val="00A46B2A"/>
    <w:rsid w:val="00A65D2A"/>
    <w:rsid w:val="00A71C1D"/>
    <w:rsid w:val="00B117DF"/>
    <w:rsid w:val="00B33DEC"/>
    <w:rsid w:val="00B4058E"/>
    <w:rsid w:val="00B66359"/>
    <w:rsid w:val="00B706C5"/>
    <w:rsid w:val="00B82EAB"/>
    <w:rsid w:val="00B86302"/>
    <w:rsid w:val="00BC5831"/>
    <w:rsid w:val="00C4764D"/>
    <w:rsid w:val="00C761A4"/>
    <w:rsid w:val="00D21B72"/>
    <w:rsid w:val="00DA385E"/>
    <w:rsid w:val="00E13434"/>
    <w:rsid w:val="00E42940"/>
    <w:rsid w:val="00E43528"/>
    <w:rsid w:val="00EF3320"/>
    <w:rsid w:val="00F10E32"/>
    <w:rsid w:val="00F17261"/>
    <w:rsid w:val="00F20E4F"/>
    <w:rsid w:val="00F56CE2"/>
    <w:rsid w:val="00FE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34"/>
  </w:style>
  <w:style w:type="paragraph" w:styleId="1">
    <w:name w:val="heading 1"/>
    <w:basedOn w:val="a"/>
    <w:next w:val="a"/>
    <w:uiPriority w:val="9"/>
    <w:qFormat/>
    <w:rsid w:val="00E134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E134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134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134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134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134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34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1343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E134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134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E1343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A03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03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3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D5B5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5B57"/>
  </w:style>
  <w:style w:type="paragraph" w:styleId="aa">
    <w:name w:val="footer"/>
    <w:basedOn w:val="a"/>
    <w:link w:val="ab"/>
    <w:uiPriority w:val="99"/>
    <w:semiHidden/>
    <w:unhideWhenUsed/>
    <w:rsid w:val="008D5B5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rn.lin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cyberleninka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9tC4ZypZ/nT32oXdmOalZMC1o4A==">AMUW2mVAwD6/qvK20i9VNr7gco/C9dwTpvEaS3GzJjrPLTSs+1MqwacP5lKuamAuJZniZNKo3jFoQSRWIn3zO1Md732zIUo1IVyo6mj6osVQAtLRIk1xZ0dxgwsbqZFYwt2W1Rev3rk7x0FUBC+SOMOwANQScdjkZg==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52C116-248A-433B-BC0B-BF6C04A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Коровина</dc:creator>
  <cp:lastModifiedBy>Кира Коровина</cp:lastModifiedBy>
  <cp:revision>19</cp:revision>
  <dcterms:created xsi:type="dcterms:W3CDTF">2023-03-11T18:30:00Z</dcterms:created>
  <dcterms:modified xsi:type="dcterms:W3CDTF">2023-03-24T16:59:00Z</dcterms:modified>
</cp:coreProperties>
</file>