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1B" w:rsidRPr="009A331E" w:rsidRDefault="00FA7C1B" w:rsidP="00B253CF">
      <w:pPr>
        <w:spacing w:after="0" w:line="360" w:lineRule="auto"/>
        <w:ind w:firstLine="851"/>
        <w:jc w:val="center"/>
        <w:rPr>
          <w:rFonts w:ascii="Times New Roman" w:eastAsia="Calibri" w:hAnsi="Times New Roman" w:cs="Times New Roman"/>
          <w:sz w:val="28"/>
          <w:szCs w:val="28"/>
        </w:rPr>
      </w:pPr>
      <w:r w:rsidRPr="007570F2">
        <w:rPr>
          <w:rFonts w:ascii="Times New Roman" w:eastAsia="Calibri" w:hAnsi="Times New Roman" w:cs="Times New Roman"/>
          <w:sz w:val="28"/>
          <w:szCs w:val="28"/>
        </w:rPr>
        <w:t>Муниципальное бюджетное общеоб</w:t>
      </w:r>
      <w:r w:rsidR="00B253CF">
        <w:rPr>
          <w:rFonts w:ascii="Times New Roman" w:eastAsia="Calibri" w:hAnsi="Times New Roman" w:cs="Times New Roman"/>
          <w:sz w:val="28"/>
          <w:szCs w:val="28"/>
        </w:rPr>
        <w:t>разовательное учреждение средняя общеобразовательная</w:t>
      </w:r>
      <w:r w:rsidRPr="007570F2">
        <w:rPr>
          <w:rFonts w:ascii="Times New Roman" w:eastAsia="Calibri" w:hAnsi="Times New Roman" w:cs="Times New Roman"/>
          <w:sz w:val="28"/>
          <w:szCs w:val="28"/>
        </w:rPr>
        <w:t xml:space="preserve"> школы №1</w:t>
      </w:r>
    </w:p>
    <w:p w:rsidR="00FA7C1B" w:rsidRPr="007570F2" w:rsidRDefault="00FA7C1B" w:rsidP="00FA7C1B">
      <w:pPr>
        <w:spacing w:after="0" w:line="360" w:lineRule="auto"/>
        <w:ind w:firstLine="851"/>
        <w:jc w:val="center"/>
        <w:rPr>
          <w:rFonts w:ascii="Times New Roman" w:eastAsia="Calibri" w:hAnsi="Times New Roman" w:cs="Times New Roman"/>
          <w:sz w:val="32"/>
          <w:szCs w:val="32"/>
        </w:rPr>
      </w:pPr>
    </w:p>
    <w:p w:rsidR="00FA7C1B" w:rsidRPr="007570F2" w:rsidRDefault="00F93CD0" w:rsidP="00F93CD0">
      <w:pPr>
        <w:spacing w:after="0" w:line="360" w:lineRule="auto"/>
        <w:ind w:firstLine="851"/>
        <w:jc w:val="right"/>
        <w:rPr>
          <w:rFonts w:ascii="Times New Roman" w:eastAsia="Calibri" w:hAnsi="Times New Roman" w:cs="Times New Roman"/>
          <w:sz w:val="32"/>
          <w:szCs w:val="32"/>
        </w:rPr>
      </w:pPr>
      <w:r>
        <w:rPr>
          <w:rFonts w:ascii="Times New Roman" w:eastAsia="Calibri" w:hAnsi="Times New Roman" w:cs="Times New Roman"/>
          <w:sz w:val="32"/>
          <w:szCs w:val="32"/>
        </w:rPr>
        <w:t>Секция «Гуманитарная»</w:t>
      </w:r>
    </w:p>
    <w:p w:rsidR="00FA7C1B" w:rsidRPr="007570F2" w:rsidRDefault="00FA7C1B" w:rsidP="00FA7C1B">
      <w:pPr>
        <w:spacing w:after="0" w:line="360" w:lineRule="auto"/>
        <w:ind w:firstLine="851"/>
        <w:jc w:val="center"/>
        <w:rPr>
          <w:rFonts w:ascii="Times New Roman" w:eastAsia="Calibri" w:hAnsi="Times New Roman" w:cs="Times New Roman"/>
          <w:sz w:val="32"/>
          <w:szCs w:val="32"/>
        </w:rPr>
      </w:pPr>
    </w:p>
    <w:p w:rsidR="00FA7C1B" w:rsidRPr="00BA0CD5" w:rsidRDefault="00BA0CD5" w:rsidP="00FA7C1B">
      <w:pPr>
        <w:spacing w:after="0" w:line="360" w:lineRule="auto"/>
        <w:ind w:firstLine="851"/>
        <w:jc w:val="center"/>
        <w:rPr>
          <w:rFonts w:ascii="Times New Roman" w:eastAsia="Calibri" w:hAnsi="Times New Roman" w:cs="Times New Roman"/>
          <w:b/>
          <w:sz w:val="32"/>
          <w:szCs w:val="32"/>
        </w:rPr>
      </w:pPr>
      <w:r w:rsidRPr="00BA0CD5">
        <w:rPr>
          <w:rFonts w:ascii="Times New Roman" w:eastAsia="Calibri" w:hAnsi="Times New Roman" w:cs="Times New Roman"/>
          <w:b/>
          <w:sz w:val="32"/>
          <w:szCs w:val="32"/>
        </w:rPr>
        <w:t>Исследовательская работа</w:t>
      </w:r>
    </w:p>
    <w:p w:rsidR="00FA7C1B" w:rsidRPr="00D64B3C" w:rsidRDefault="0085129E" w:rsidP="00FA7C1B">
      <w:pPr>
        <w:spacing w:after="0" w:line="360" w:lineRule="auto"/>
        <w:jc w:val="center"/>
        <w:rPr>
          <w:rFonts w:ascii="Times New Roman" w:eastAsia="Calibri" w:hAnsi="Times New Roman" w:cs="Times New Roman"/>
          <w:b/>
          <w:sz w:val="40"/>
          <w:szCs w:val="40"/>
        </w:rPr>
      </w:pPr>
      <w:r w:rsidRPr="00D64B3C">
        <w:rPr>
          <w:rFonts w:ascii="Times New Roman" w:eastAsia="Calibri" w:hAnsi="Times New Roman" w:cs="Times New Roman"/>
          <w:b/>
          <w:sz w:val="40"/>
          <w:szCs w:val="40"/>
        </w:rPr>
        <w:t>Большая проблема маленького города</w:t>
      </w:r>
    </w:p>
    <w:p w:rsidR="00FA7C1B" w:rsidRPr="007570F2" w:rsidRDefault="00FA7C1B" w:rsidP="00B253CF">
      <w:pPr>
        <w:spacing w:after="0" w:line="360" w:lineRule="auto"/>
        <w:ind w:firstLine="851"/>
        <w:rPr>
          <w:rFonts w:ascii="Times New Roman" w:eastAsia="Calibri" w:hAnsi="Times New Roman" w:cs="Times New Roman"/>
          <w:sz w:val="28"/>
          <w:szCs w:val="28"/>
        </w:rPr>
      </w:pPr>
    </w:p>
    <w:p w:rsidR="00FA7C1B" w:rsidRPr="007570F2" w:rsidRDefault="00FA7C1B" w:rsidP="00FA7C1B">
      <w:pPr>
        <w:spacing w:after="0" w:line="360" w:lineRule="auto"/>
        <w:ind w:firstLine="851"/>
        <w:jc w:val="center"/>
        <w:rPr>
          <w:rFonts w:ascii="Times New Roman" w:eastAsia="Calibri" w:hAnsi="Times New Roman" w:cs="Times New Roman"/>
          <w:sz w:val="28"/>
          <w:szCs w:val="28"/>
        </w:rPr>
      </w:pPr>
    </w:p>
    <w:p w:rsidR="00FA7C1B" w:rsidRDefault="00FA7C1B" w:rsidP="00FA7C1B">
      <w:pPr>
        <w:spacing w:after="0" w:line="360" w:lineRule="auto"/>
        <w:ind w:firstLine="851"/>
        <w:jc w:val="center"/>
        <w:rPr>
          <w:rFonts w:ascii="Times New Roman" w:eastAsia="Calibri" w:hAnsi="Times New Roman" w:cs="Times New Roman"/>
          <w:sz w:val="28"/>
          <w:szCs w:val="28"/>
        </w:rPr>
      </w:pPr>
    </w:p>
    <w:p w:rsidR="00BA0CD5" w:rsidRDefault="00BA0CD5" w:rsidP="00FA7C1B">
      <w:pPr>
        <w:spacing w:after="0" w:line="360" w:lineRule="auto"/>
        <w:ind w:firstLine="851"/>
        <w:jc w:val="center"/>
        <w:rPr>
          <w:rFonts w:ascii="Times New Roman" w:eastAsia="Calibri" w:hAnsi="Times New Roman" w:cs="Times New Roman"/>
          <w:sz w:val="28"/>
          <w:szCs w:val="28"/>
        </w:rPr>
      </w:pPr>
    </w:p>
    <w:p w:rsidR="00BA0CD5" w:rsidRPr="007570F2" w:rsidRDefault="00BA0CD5" w:rsidP="00FA7C1B">
      <w:pPr>
        <w:spacing w:after="0" w:line="360" w:lineRule="auto"/>
        <w:ind w:firstLine="851"/>
        <w:jc w:val="center"/>
        <w:rPr>
          <w:rFonts w:ascii="Times New Roman" w:eastAsia="Calibri" w:hAnsi="Times New Roman" w:cs="Times New Roman"/>
          <w:sz w:val="28"/>
          <w:szCs w:val="28"/>
        </w:rPr>
      </w:pPr>
    </w:p>
    <w:tbl>
      <w:tblPr>
        <w:tblStyle w:val="a3"/>
        <w:tblW w:w="5635" w:type="dxa"/>
        <w:tblInd w:w="3936" w:type="dxa"/>
        <w:tblLayout w:type="fixed"/>
        <w:tblLook w:val="04A0" w:firstRow="1" w:lastRow="0" w:firstColumn="1" w:lastColumn="0" w:noHBand="0" w:noVBand="1"/>
      </w:tblPr>
      <w:tblGrid>
        <w:gridCol w:w="1945"/>
        <w:gridCol w:w="3690"/>
      </w:tblGrid>
      <w:tr w:rsidR="00B253CF" w:rsidTr="00504243">
        <w:tc>
          <w:tcPr>
            <w:tcW w:w="1945"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w:t>
            </w:r>
          </w:p>
        </w:tc>
        <w:tc>
          <w:tcPr>
            <w:tcW w:w="3689"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ученица 7 «Б» класса</w:t>
            </w:r>
          </w:p>
        </w:tc>
      </w:tr>
      <w:tr w:rsidR="00B253CF" w:rsidTr="00504243">
        <w:tc>
          <w:tcPr>
            <w:tcW w:w="1945"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p>
        </w:tc>
        <w:tc>
          <w:tcPr>
            <w:tcW w:w="3689"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Царегородцева Александра Евгеньевна</w:t>
            </w:r>
          </w:p>
        </w:tc>
      </w:tr>
      <w:tr w:rsidR="00B253CF" w:rsidTr="00504243">
        <w:tc>
          <w:tcPr>
            <w:tcW w:w="1945"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tc>
        <w:tc>
          <w:tcPr>
            <w:tcW w:w="3689"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технологии</w:t>
            </w:r>
          </w:p>
        </w:tc>
      </w:tr>
      <w:tr w:rsidR="00B253CF" w:rsidTr="00504243">
        <w:tc>
          <w:tcPr>
            <w:tcW w:w="1945"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p>
        </w:tc>
        <w:tc>
          <w:tcPr>
            <w:tcW w:w="3689" w:type="dxa"/>
            <w:tcBorders>
              <w:top w:val="nil"/>
              <w:left w:val="nil"/>
              <w:bottom w:val="nil"/>
              <w:right w:val="nil"/>
            </w:tcBorders>
          </w:tcPr>
          <w:p w:rsidR="00B253CF" w:rsidRDefault="00B253CF" w:rsidP="00504243">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Яцерук Ирина Станиславовна</w:t>
            </w:r>
          </w:p>
        </w:tc>
      </w:tr>
    </w:tbl>
    <w:p w:rsidR="00FA7C1B" w:rsidRDefault="00FA7C1B" w:rsidP="00B253CF">
      <w:pPr>
        <w:spacing w:after="0" w:line="360" w:lineRule="auto"/>
        <w:rPr>
          <w:rFonts w:ascii="Times New Roman" w:eastAsia="Calibri" w:hAnsi="Times New Roman" w:cs="Times New Roman"/>
          <w:sz w:val="32"/>
          <w:szCs w:val="32"/>
        </w:rPr>
      </w:pPr>
    </w:p>
    <w:p w:rsidR="00B253CF" w:rsidRDefault="00B253CF" w:rsidP="00B253CF">
      <w:pPr>
        <w:spacing w:after="0" w:line="360" w:lineRule="auto"/>
        <w:rPr>
          <w:rFonts w:ascii="Times New Roman" w:eastAsia="Calibri" w:hAnsi="Times New Roman" w:cs="Times New Roman"/>
          <w:sz w:val="32"/>
          <w:szCs w:val="32"/>
        </w:rPr>
      </w:pPr>
    </w:p>
    <w:p w:rsidR="00B253CF" w:rsidRDefault="00B253CF" w:rsidP="00B253CF">
      <w:pPr>
        <w:spacing w:after="0" w:line="360" w:lineRule="auto"/>
        <w:rPr>
          <w:rFonts w:ascii="Times New Roman" w:eastAsia="Calibri" w:hAnsi="Times New Roman" w:cs="Times New Roman"/>
          <w:sz w:val="32"/>
          <w:szCs w:val="32"/>
        </w:rPr>
      </w:pPr>
    </w:p>
    <w:p w:rsidR="00B253CF" w:rsidRDefault="00B253CF" w:rsidP="00B253CF">
      <w:pPr>
        <w:spacing w:after="0" w:line="360" w:lineRule="auto"/>
        <w:rPr>
          <w:rFonts w:ascii="Times New Roman" w:eastAsia="Calibri" w:hAnsi="Times New Roman" w:cs="Times New Roman"/>
          <w:sz w:val="32"/>
          <w:szCs w:val="32"/>
        </w:rPr>
      </w:pPr>
    </w:p>
    <w:p w:rsidR="00B253CF" w:rsidRDefault="00B253CF" w:rsidP="00B253CF">
      <w:pPr>
        <w:spacing w:after="0" w:line="360" w:lineRule="auto"/>
        <w:rPr>
          <w:rFonts w:ascii="Times New Roman" w:eastAsia="Calibri" w:hAnsi="Times New Roman" w:cs="Times New Roman"/>
          <w:sz w:val="32"/>
          <w:szCs w:val="32"/>
        </w:rPr>
      </w:pPr>
    </w:p>
    <w:p w:rsidR="00B253CF" w:rsidRDefault="00B253CF" w:rsidP="00B253CF">
      <w:pPr>
        <w:spacing w:after="0" w:line="360" w:lineRule="auto"/>
        <w:rPr>
          <w:rFonts w:ascii="Times New Roman" w:eastAsia="Calibri" w:hAnsi="Times New Roman" w:cs="Times New Roman"/>
          <w:sz w:val="32"/>
          <w:szCs w:val="32"/>
        </w:rPr>
      </w:pPr>
    </w:p>
    <w:p w:rsidR="00B253CF" w:rsidRDefault="00B253CF" w:rsidP="00B253CF">
      <w:pPr>
        <w:spacing w:after="0" w:line="360" w:lineRule="auto"/>
        <w:rPr>
          <w:rFonts w:ascii="Times New Roman" w:eastAsia="Calibri" w:hAnsi="Times New Roman" w:cs="Times New Roman"/>
          <w:sz w:val="32"/>
          <w:szCs w:val="32"/>
        </w:rPr>
      </w:pPr>
    </w:p>
    <w:p w:rsidR="00FA7C1B" w:rsidRDefault="00FA7C1B" w:rsidP="00FA7C1B">
      <w:pPr>
        <w:spacing w:after="0" w:line="360" w:lineRule="auto"/>
        <w:rPr>
          <w:rFonts w:ascii="Times New Roman" w:eastAsia="Calibri" w:hAnsi="Times New Roman" w:cs="Times New Roman"/>
          <w:sz w:val="28"/>
          <w:szCs w:val="28"/>
        </w:rPr>
      </w:pPr>
    </w:p>
    <w:p w:rsidR="00BA0CD5" w:rsidRPr="007570F2" w:rsidRDefault="00BA0CD5" w:rsidP="00FA7C1B">
      <w:pPr>
        <w:spacing w:after="0" w:line="360" w:lineRule="auto"/>
        <w:rPr>
          <w:rFonts w:ascii="Times New Roman" w:eastAsia="Calibri" w:hAnsi="Times New Roman" w:cs="Times New Roman"/>
          <w:sz w:val="28"/>
          <w:szCs w:val="28"/>
        </w:rPr>
      </w:pPr>
    </w:p>
    <w:p w:rsidR="00FA7C1B" w:rsidRDefault="009D7FBF" w:rsidP="00B449FD">
      <w:pPr>
        <w:spacing w:after="0"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w:t>
      </w:r>
      <w:r w:rsidR="00B449FD">
        <w:rPr>
          <w:rFonts w:ascii="Times New Roman" w:eastAsia="Calibri" w:hAnsi="Times New Roman" w:cs="Times New Roman"/>
          <w:sz w:val="28"/>
          <w:szCs w:val="28"/>
        </w:rPr>
        <w:t>К</w:t>
      </w:r>
      <w:proofErr w:type="gramEnd"/>
      <w:r w:rsidR="00B449FD">
        <w:rPr>
          <w:rFonts w:ascii="Times New Roman" w:eastAsia="Calibri" w:hAnsi="Times New Roman" w:cs="Times New Roman"/>
          <w:sz w:val="28"/>
          <w:szCs w:val="28"/>
        </w:rPr>
        <w:t>изел</w:t>
      </w:r>
      <w:proofErr w:type="spellEnd"/>
      <w:r w:rsidR="00B449FD">
        <w:rPr>
          <w:rFonts w:ascii="Times New Roman" w:eastAsia="Calibri" w:hAnsi="Times New Roman" w:cs="Times New Roman"/>
          <w:sz w:val="28"/>
          <w:szCs w:val="28"/>
        </w:rPr>
        <w:t>, 2023</w:t>
      </w:r>
      <w:r w:rsidR="00FC4142">
        <w:rPr>
          <w:rFonts w:ascii="Times New Roman" w:eastAsia="Calibri" w:hAnsi="Times New Roman" w:cs="Times New Roman"/>
          <w:sz w:val="28"/>
          <w:szCs w:val="28"/>
        </w:rPr>
        <w:t xml:space="preserve"> г.</w:t>
      </w:r>
    </w:p>
    <w:sdt>
      <w:sdtPr>
        <w:rPr>
          <w:rFonts w:asciiTheme="minorHAnsi" w:eastAsiaTheme="minorHAnsi" w:hAnsiTheme="minorHAnsi" w:cstheme="minorBidi"/>
          <w:b w:val="0"/>
          <w:bCs w:val="0"/>
          <w:color w:val="auto"/>
          <w:sz w:val="22"/>
          <w:szCs w:val="22"/>
          <w:lang w:eastAsia="en-US"/>
        </w:rPr>
        <w:id w:val="-1509057476"/>
        <w:docPartObj>
          <w:docPartGallery w:val="Table of Contents"/>
          <w:docPartUnique/>
        </w:docPartObj>
      </w:sdtPr>
      <w:sdtEndPr/>
      <w:sdtContent>
        <w:p w:rsidR="00372A62" w:rsidRPr="00075F81" w:rsidRDefault="00372A62" w:rsidP="00075F81">
          <w:pPr>
            <w:pStyle w:val="ad"/>
            <w:spacing w:before="0" w:line="360" w:lineRule="auto"/>
            <w:jc w:val="center"/>
            <w:rPr>
              <w:rFonts w:ascii="Times New Roman" w:hAnsi="Times New Roman" w:cs="Times New Roman"/>
              <w:b w:val="0"/>
              <w:color w:val="auto"/>
            </w:rPr>
          </w:pPr>
          <w:r w:rsidRPr="00075F81">
            <w:rPr>
              <w:rFonts w:ascii="Times New Roman" w:hAnsi="Times New Roman" w:cs="Times New Roman"/>
              <w:b w:val="0"/>
              <w:color w:val="auto"/>
            </w:rPr>
            <w:t>ОГЛАВЛЕНИЕ</w:t>
          </w:r>
        </w:p>
        <w:p w:rsidR="00372A62" w:rsidRPr="00075F81" w:rsidRDefault="00372A62" w:rsidP="00075F81">
          <w:pPr>
            <w:spacing w:line="360" w:lineRule="auto"/>
            <w:rPr>
              <w:rFonts w:ascii="Times New Roman" w:hAnsi="Times New Roman" w:cs="Times New Roman"/>
              <w:sz w:val="28"/>
              <w:szCs w:val="28"/>
              <w:lang w:eastAsia="ru-RU"/>
            </w:rPr>
          </w:pPr>
        </w:p>
        <w:p w:rsidR="00075F81" w:rsidRPr="00075F81" w:rsidRDefault="00372A62" w:rsidP="00075F81">
          <w:pPr>
            <w:pStyle w:val="12"/>
            <w:tabs>
              <w:tab w:val="right" w:leader="dot" w:pos="9345"/>
            </w:tabs>
            <w:spacing w:line="360" w:lineRule="auto"/>
            <w:rPr>
              <w:rFonts w:ascii="Times New Roman" w:hAnsi="Times New Roman" w:cs="Times New Roman"/>
              <w:noProof/>
              <w:sz w:val="28"/>
              <w:szCs w:val="28"/>
            </w:rPr>
          </w:pPr>
          <w:r w:rsidRPr="00075F81">
            <w:rPr>
              <w:rFonts w:ascii="Times New Roman" w:hAnsi="Times New Roman" w:cs="Times New Roman"/>
              <w:sz w:val="28"/>
              <w:szCs w:val="28"/>
            </w:rPr>
            <w:fldChar w:fldCharType="begin"/>
          </w:r>
          <w:r w:rsidRPr="00075F81">
            <w:rPr>
              <w:rFonts w:ascii="Times New Roman" w:hAnsi="Times New Roman" w:cs="Times New Roman"/>
              <w:sz w:val="28"/>
              <w:szCs w:val="28"/>
            </w:rPr>
            <w:instrText xml:space="preserve"> TOC \o "1-3" \h \z \u </w:instrText>
          </w:r>
          <w:r w:rsidRPr="00075F81">
            <w:rPr>
              <w:rFonts w:ascii="Times New Roman" w:hAnsi="Times New Roman" w:cs="Times New Roman"/>
              <w:sz w:val="28"/>
              <w:szCs w:val="28"/>
            </w:rPr>
            <w:fldChar w:fldCharType="separate"/>
          </w:r>
          <w:hyperlink w:anchor="_Toc129463355" w:history="1">
            <w:r w:rsidR="00075F81" w:rsidRPr="00075F81">
              <w:rPr>
                <w:rStyle w:val="aa"/>
                <w:rFonts w:ascii="Times New Roman" w:eastAsia="Times New Roman" w:hAnsi="Times New Roman" w:cs="Times New Roman"/>
                <w:noProof/>
                <w:color w:val="auto"/>
                <w:sz w:val="28"/>
                <w:szCs w:val="28"/>
              </w:rPr>
              <w:t>ЭТАПЫ ВЫПОЛНЕНИЯ ИССЛЕДОВАТЕЛЬСКОЙ РАБОТЫ</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_Toc129463355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3</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12"/>
            <w:tabs>
              <w:tab w:val="right" w:leader="dot" w:pos="9345"/>
            </w:tabs>
            <w:spacing w:line="360" w:lineRule="auto"/>
            <w:rPr>
              <w:rFonts w:ascii="Times New Roman" w:hAnsi="Times New Roman" w:cs="Times New Roman"/>
              <w:noProof/>
              <w:sz w:val="28"/>
              <w:szCs w:val="28"/>
            </w:rPr>
          </w:pPr>
          <w:hyperlink w:anchor="_Toc129463356" w:history="1">
            <w:r w:rsidR="00075F81" w:rsidRPr="00075F81">
              <w:rPr>
                <w:rStyle w:val="aa"/>
                <w:rFonts w:ascii="Times New Roman" w:hAnsi="Times New Roman" w:cs="Times New Roman"/>
                <w:noProof/>
                <w:color w:val="auto"/>
                <w:sz w:val="28"/>
                <w:szCs w:val="28"/>
              </w:rPr>
              <w:t>ВВЕДЕНИЕ</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_Toc129463356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4</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12"/>
            <w:tabs>
              <w:tab w:val="left" w:pos="440"/>
              <w:tab w:val="right" w:leader="dot" w:pos="9345"/>
            </w:tabs>
            <w:spacing w:line="360" w:lineRule="auto"/>
            <w:rPr>
              <w:rFonts w:ascii="Times New Roman" w:hAnsi="Times New Roman" w:cs="Times New Roman"/>
              <w:noProof/>
              <w:sz w:val="28"/>
              <w:szCs w:val="28"/>
            </w:rPr>
          </w:pPr>
          <w:hyperlink w:anchor="_Toc129463357" w:history="1">
            <w:r w:rsidR="00075F81" w:rsidRPr="00075F81">
              <w:rPr>
                <w:rStyle w:val="aa"/>
                <w:rFonts w:ascii="Times New Roman" w:hAnsi="Times New Roman" w:cs="Times New Roman"/>
                <w:noProof/>
                <w:color w:val="auto"/>
                <w:sz w:val="28"/>
                <w:szCs w:val="28"/>
              </w:rPr>
              <w:t>1.</w:t>
            </w:r>
            <w:r w:rsidR="00075F81" w:rsidRPr="00075F81">
              <w:rPr>
                <w:rFonts w:ascii="Times New Roman" w:hAnsi="Times New Roman" w:cs="Times New Roman"/>
                <w:noProof/>
                <w:sz w:val="28"/>
                <w:szCs w:val="28"/>
              </w:rPr>
              <w:tab/>
            </w:r>
            <w:r w:rsidR="00075F81" w:rsidRPr="00075F81">
              <w:rPr>
                <w:rStyle w:val="aa"/>
                <w:rFonts w:ascii="Times New Roman" w:hAnsi="Times New Roman" w:cs="Times New Roman"/>
                <w:noProof/>
                <w:color w:val="auto"/>
                <w:sz w:val="28"/>
                <w:szCs w:val="28"/>
              </w:rPr>
              <w:t>ОСНОВНАЯ ЧАСТЬ</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_Toc129463357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6</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21"/>
            <w:tabs>
              <w:tab w:val="right" w:leader="dot" w:pos="9345"/>
            </w:tabs>
            <w:spacing w:line="360" w:lineRule="auto"/>
            <w:rPr>
              <w:rFonts w:ascii="Times New Roman" w:hAnsi="Times New Roman" w:cs="Times New Roman"/>
              <w:noProof/>
              <w:sz w:val="28"/>
              <w:szCs w:val="28"/>
            </w:rPr>
          </w:pPr>
          <w:hyperlink w:anchor="_Toc129463358" w:history="1">
            <w:r w:rsidR="00075F81" w:rsidRPr="00075F81">
              <w:rPr>
                <w:rStyle w:val="aa"/>
                <w:rFonts w:ascii="Times New Roman" w:hAnsi="Times New Roman" w:cs="Times New Roman"/>
                <w:noProof/>
                <w:color w:val="auto"/>
                <w:sz w:val="28"/>
                <w:szCs w:val="28"/>
              </w:rPr>
              <w:t>1.2 Мусор – глобальная проблема человечества</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_Toc129463358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6</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21"/>
            <w:tabs>
              <w:tab w:val="right" w:leader="dot" w:pos="9345"/>
            </w:tabs>
            <w:spacing w:line="360" w:lineRule="auto"/>
            <w:rPr>
              <w:rFonts w:ascii="Times New Roman" w:hAnsi="Times New Roman" w:cs="Times New Roman"/>
              <w:noProof/>
              <w:sz w:val="28"/>
              <w:szCs w:val="28"/>
            </w:rPr>
          </w:pPr>
          <w:hyperlink w:anchor="_Toc129463359" w:history="1">
            <w:r w:rsidR="00075F81" w:rsidRPr="00075F81">
              <w:rPr>
                <w:rStyle w:val="aa"/>
                <w:rFonts w:ascii="Times New Roman" w:hAnsi="Times New Roman" w:cs="Times New Roman"/>
                <w:noProof/>
                <w:color w:val="auto"/>
                <w:sz w:val="28"/>
                <w:szCs w:val="28"/>
              </w:rPr>
              <w:t>1.2 Мировой опыт в утилизации мусора</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_Toc129463359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7</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31"/>
            <w:tabs>
              <w:tab w:val="right" w:leader="dot" w:pos="9345"/>
            </w:tabs>
            <w:spacing w:line="360" w:lineRule="auto"/>
            <w:rPr>
              <w:rFonts w:ascii="Times New Roman" w:hAnsi="Times New Roman" w:cs="Times New Roman"/>
              <w:noProof/>
              <w:sz w:val="28"/>
              <w:szCs w:val="28"/>
            </w:rPr>
          </w:pPr>
          <w:hyperlink w:anchor="_Toc129463360" w:history="1">
            <w:r w:rsidR="00075F81" w:rsidRPr="00075F81">
              <w:rPr>
                <w:rStyle w:val="aa"/>
                <w:rFonts w:ascii="Times New Roman" w:hAnsi="Times New Roman" w:cs="Times New Roman"/>
                <w:noProof/>
                <w:color w:val="auto"/>
                <w:sz w:val="28"/>
                <w:szCs w:val="28"/>
              </w:rPr>
              <w:t>1.2.1 Утилизация мусора в Германии</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_Toc129463360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7</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31"/>
            <w:tabs>
              <w:tab w:val="right" w:leader="dot" w:pos="9345"/>
            </w:tabs>
            <w:spacing w:line="360" w:lineRule="auto"/>
            <w:rPr>
              <w:rFonts w:ascii="Times New Roman" w:hAnsi="Times New Roman" w:cs="Times New Roman"/>
              <w:noProof/>
              <w:sz w:val="28"/>
              <w:szCs w:val="28"/>
            </w:rPr>
          </w:pPr>
          <w:hyperlink w:anchor="_Toc129463361" w:history="1">
            <w:r w:rsidR="00075F81" w:rsidRPr="00075F81">
              <w:rPr>
                <w:rStyle w:val="aa"/>
                <w:rFonts w:ascii="Times New Roman" w:hAnsi="Times New Roman" w:cs="Times New Roman"/>
                <w:noProof/>
                <w:color w:val="auto"/>
                <w:sz w:val="28"/>
                <w:szCs w:val="28"/>
              </w:rPr>
              <w:t>1.2.2 Утилизация мусора во Франции</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_Toc129463361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9</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31"/>
            <w:tabs>
              <w:tab w:val="right" w:leader="dot" w:pos="9345"/>
            </w:tabs>
            <w:spacing w:line="360" w:lineRule="auto"/>
            <w:rPr>
              <w:rFonts w:ascii="Times New Roman" w:hAnsi="Times New Roman" w:cs="Times New Roman"/>
              <w:noProof/>
              <w:sz w:val="28"/>
              <w:szCs w:val="28"/>
            </w:rPr>
          </w:pPr>
          <w:hyperlink w:anchor="_Toc129463362" w:history="1">
            <w:r w:rsidR="00075F81" w:rsidRPr="00075F81">
              <w:rPr>
                <w:rStyle w:val="aa"/>
                <w:rFonts w:ascii="Times New Roman" w:hAnsi="Times New Roman" w:cs="Times New Roman"/>
                <w:noProof/>
                <w:color w:val="auto"/>
                <w:sz w:val="28"/>
                <w:szCs w:val="28"/>
              </w:rPr>
              <w:t>1.2.3 Италия: система сбора и утилизации отходов</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_Toc129463362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10</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31"/>
            <w:tabs>
              <w:tab w:val="right" w:leader="dot" w:pos="9345"/>
            </w:tabs>
            <w:spacing w:line="360" w:lineRule="auto"/>
            <w:rPr>
              <w:rFonts w:ascii="Times New Roman" w:hAnsi="Times New Roman" w:cs="Times New Roman"/>
              <w:noProof/>
              <w:sz w:val="28"/>
              <w:szCs w:val="28"/>
            </w:rPr>
          </w:pPr>
          <w:hyperlink w:anchor="_Toc129463363" w:history="1">
            <w:r w:rsidR="00075F81" w:rsidRPr="00075F81">
              <w:rPr>
                <w:rStyle w:val="aa"/>
                <w:rFonts w:ascii="Times New Roman" w:hAnsi="Times New Roman" w:cs="Times New Roman"/>
                <w:noProof/>
                <w:color w:val="auto"/>
                <w:sz w:val="28"/>
                <w:szCs w:val="28"/>
              </w:rPr>
              <w:t>1.2.4 Решение проблем с вывозом и переработкой отходов в США</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_Toc129463363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12</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21"/>
            <w:tabs>
              <w:tab w:val="right" w:leader="dot" w:pos="9345"/>
            </w:tabs>
            <w:spacing w:line="360" w:lineRule="auto"/>
            <w:rPr>
              <w:rFonts w:ascii="Times New Roman" w:hAnsi="Times New Roman" w:cs="Times New Roman"/>
              <w:noProof/>
              <w:sz w:val="28"/>
              <w:szCs w:val="28"/>
            </w:rPr>
          </w:pPr>
          <w:hyperlink w:anchor="_Toc129463364" w:history="1">
            <w:r w:rsidR="00075F81" w:rsidRPr="00075F81">
              <w:rPr>
                <w:rStyle w:val="aa"/>
                <w:rFonts w:ascii="Times New Roman" w:hAnsi="Times New Roman" w:cs="Times New Roman"/>
                <w:noProof/>
                <w:color w:val="auto"/>
                <w:sz w:val="28"/>
                <w:szCs w:val="28"/>
              </w:rPr>
              <w:t>1.3 Проблема сортировки мусора в России</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_Toc129463364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13</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12"/>
            <w:tabs>
              <w:tab w:val="left" w:pos="440"/>
              <w:tab w:val="right" w:leader="dot" w:pos="9345"/>
            </w:tabs>
            <w:spacing w:line="360" w:lineRule="auto"/>
            <w:rPr>
              <w:rFonts w:ascii="Times New Roman" w:hAnsi="Times New Roman" w:cs="Times New Roman"/>
              <w:noProof/>
              <w:sz w:val="28"/>
              <w:szCs w:val="28"/>
            </w:rPr>
          </w:pPr>
          <w:hyperlink w:anchor="_Toc129463365" w:history="1">
            <w:r w:rsidR="00075F81" w:rsidRPr="00075F81">
              <w:rPr>
                <w:rStyle w:val="aa"/>
                <w:rFonts w:ascii="Times New Roman" w:hAnsi="Times New Roman" w:cs="Times New Roman"/>
                <w:noProof/>
                <w:color w:val="auto"/>
                <w:sz w:val="28"/>
                <w:szCs w:val="28"/>
              </w:rPr>
              <w:t>2.</w:t>
            </w:r>
            <w:r w:rsidR="00075F81" w:rsidRPr="00075F81">
              <w:rPr>
                <w:rFonts w:ascii="Times New Roman" w:hAnsi="Times New Roman" w:cs="Times New Roman"/>
                <w:noProof/>
                <w:sz w:val="28"/>
                <w:szCs w:val="28"/>
              </w:rPr>
              <w:tab/>
            </w:r>
            <w:r w:rsidR="00075F81" w:rsidRPr="00075F81">
              <w:rPr>
                <w:rStyle w:val="aa"/>
                <w:rFonts w:ascii="Times New Roman" w:hAnsi="Times New Roman" w:cs="Times New Roman"/>
                <w:noProof/>
                <w:color w:val="auto"/>
                <w:sz w:val="28"/>
                <w:szCs w:val="28"/>
              </w:rPr>
              <w:t>ИССЛЕДОВАНИЕ</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_Toc129463365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16</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21"/>
            <w:tabs>
              <w:tab w:val="right" w:leader="dot" w:pos="9345"/>
            </w:tabs>
            <w:spacing w:line="360" w:lineRule="auto"/>
            <w:rPr>
              <w:rFonts w:ascii="Times New Roman" w:hAnsi="Times New Roman" w:cs="Times New Roman"/>
              <w:noProof/>
              <w:sz w:val="28"/>
              <w:szCs w:val="28"/>
            </w:rPr>
          </w:pPr>
          <w:hyperlink w:anchor="_Toc129463366" w:history="1">
            <w:r w:rsidR="00075F81" w:rsidRPr="00075F81">
              <w:rPr>
                <w:rStyle w:val="aa"/>
                <w:rFonts w:ascii="Times New Roman" w:hAnsi="Times New Roman" w:cs="Times New Roman"/>
                <w:noProof/>
                <w:color w:val="auto"/>
                <w:sz w:val="28"/>
                <w:szCs w:val="28"/>
              </w:rPr>
              <w:t>2.1 Анкетирование</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_Toc129463366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16</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21"/>
            <w:tabs>
              <w:tab w:val="right" w:leader="dot" w:pos="9345"/>
            </w:tabs>
            <w:spacing w:line="360" w:lineRule="auto"/>
            <w:rPr>
              <w:rFonts w:ascii="Times New Roman" w:hAnsi="Times New Roman" w:cs="Times New Roman"/>
              <w:noProof/>
              <w:sz w:val="28"/>
              <w:szCs w:val="28"/>
            </w:rPr>
          </w:pPr>
          <w:hyperlink w:anchor="_Toc129463367" w:history="1">
            <w:r w:rsidR="00075F81" w:rsidRPr="00075F81">
              <w:rPr>
                <w:rStyle w:val="aa"/>
                <w:rFonts w:ascii="Times New Roman" w:hAnsi="Times New Roman" w:cs="Times New Roman"/>
                <w:noProof/>
                <w:color w:val="auto"/>
                <w:sz w:val="28"/>
                <w:szCs w:val="28"/>
              </w:rPr>
              <w:t xml:space="preserve">2.2 </w:t>
            </w:r>
            <w:r w:rsidR="00BE5597">
              <w:rPr>
                <w:rStyle w:val="aa"/>
                <w:rFonts w:ascii="Times New Roman" w:hAnsi="Times New Roman" w:cs="Times New Roman"/>
                <w:noProof/>
                <w:color w:val="auto"/>
                <w:sz w:val="28"/>
                <w:szCs w:val="28"/>
              </w:rPr>
              <w:t>Наблюдение</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_Toc129463367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18</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12"/>
            <w:tabs>
              <w:tab w:val="right" w:leader="dot" w:pos="9345"/>
            </w:tabs>
            <w:spacing w:line="360" w:lineRule="auto"/>
            <w:rPr>
              <w:rFonts w:ascii="Times New Roman" w:hAnsi="Times New Roman" w:cs="Times New Roman"/>
              <w:noProof/>
              <w:sz w:val="28"/>
              <w:szCs w:val="28"/>
            </w:rPr>
          </w:pPr>
          <w:hyperlink w:anchor="_Toc129463368" w:history="1">
            <w:r w:rsidR="00075F81" w:rsidRPr="00075F81">
              <w:rPr>
                <w:rStyle w:val="aa"/>
                <w:rFonts w:ascii="Times New Roman" w:hAnsi="Times New Roman" w:cs="Times New Roman"/>
                <w:noProof/>
                <w:color w:val="auto"/>
                <w:sz w:val="28"/>
                <w:szCs w:val="28"/>
              </w:rPr>
              <w:t>ЗАКЛЮЧЕНИЕ</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_Toc129463368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19</w:t>
            </w:r>
            <w:r w:rsidR="00075F81" w:rsidRPr="00075F81">
              <w:rPr>
                <w:rFonts w:ascii="Times New Roman" w:hAnsi="Times New Roman" w:cs="Times New Roman"/>
                <w:noProof/>
                <w:webHidden/>
                <w:sz w:val="28"/>
                <w:szCs w:val="28"/>
              </w:rPr>
              <w:fldChar w:fldCharType="end"/>
            </w:r>
          </w:hyperlink>
        </w:p>
        <w:p w:rsidR="00075F81" w:rsidRPr="00075F81" w:rsidRDefault="009D62D3" w:rsidP="00075F81">
          <w:pPr>
            <w:pStyle w:val="12"/>
            <w:tabs>
              <w:tab w:val="right" w:leader="dot" w:pos="9345"/>
            </w:tabs>
            <w:spacing w:line="360" w:lineRule="auto"/>
            <w:rPr>
              <w:rFonts w:ascii="Times New Roman" w:hAnsi="Times New Roman" w:cs="Times New Roman"/>
              <w:noProof/>
              <w:sz w:val="28"/>
              <w:szCs w:val="28"/>
            </w:rPr>
          </w:pPr>
          <w:hyperlink w:anchor="_Toc129463369" w:history="1">
            <w:r w:rsidR="00075F81" w:rsidRPr="00075F81">
              <w:rPr>
                <w:rStyle w:val="aa"/>
                <w:rFonts w:ascii="Times New Roman" w:hAnsi="Times New Roman" w:cs="Times New Roman"/>
                <w:noProof/>
                <w:color w:val="auto"/>
                <w:sz w:val="28"/>
                <w:szCs w:val="28"/>
              </w:rPr>
              <w:t>ИСПОЛЬЗУЕМЫЕ ИСТОЧНИКИ</w:t>
            </w:r>
            <w:r w:rsidR="00075F81" w:rsidRPr="00075F81">
              <w:rPr>
                <w:rFonts w:ascii="Times New Roman" w:hAnsi="Times New Roman" w:cs="Times New Roman"/>
                <w:noProof/>
                <w:webHidden/>
                <w:sz w:val="28"/>
                <w:szCs w:val="28"/>
              </w:rPr>
              <w:tab/>
            </w:r>
            <w:r w:rsidR="00075F81" w:rsidRPr="00075F81">
              <w:rPr>
                <w:rFonts w:ascii="Times New Roman" w:hAnsi="Times New Roman" w:cs="Times New Roman"/>
                <w:noProof/>
                <w:webHidden/>
                <w:sz w:val="28"/>
                <w:szCs w:val="28"/>
              </w:rPr>
              <w:fldChar w:fldCharType="begin"/>
            </w:r>
            <w:r w:rsidR="00075F81" w:rsidRPr="00075F81">
              <w:rPr>
                <w:rFonts w:ascii="Times New Roman" w:hAnsi="Times New Roman" w:cs="Times New Roman"/>
                <w:noProof/>
                <w:webHidden/>
                <w:sz w:val="28"/>
                <w:szCs w:val="28"/>
              </w:rPr>
              <w:instrText xml:space="preserve"> PAGEREF _Toc129463369 \h </w:instrText>
            </w:r>
            <w:r w:rsidR="00075F81" w:rsidRPr="00075F81">
              <w:rPr>
                <w:rFonts w:ascii="Times New Roman" w:hAnsi="Times New Roman" w:cs="Times New Roman"/>
                <w:noProof/>
                <w:webHidden/>
                <w:sz w:val="28"/>
                <w:szCs w:val="28"/>
              </w:rPr>
            </w:r>
            <w:r w:rsidR="00075F81" w:rsidRPr="00075F81">
              <w:rPr>
                <w:rFonts w:ascii="Times New Roman" w:hAnsi="Times New Roman" w:cs="Times New Roman"/>
                <w:noProof/>
                <w:webHidden/>
                <w:sz w:val="28"/>
                <w:szCs w:val="28"/>
              </w:rPr>
              <w:fldChar w:fldCharType="separate"/>
            </w:r>
            <w:r w:rsidR="00310696">
              <w:rPr>
                <w:rFonts w:ascii="Times New Roman" w:hAnsi="Times New Roman" w:cs="Times New Roman"/>
                <w:noProof/>
                <w:webHidden/>
                <w:sz w:val="28"/>
                <w:szCs w:val="28"/>
              </w:rPr>
              <w:t>20</w:t>
            </w:r>
            <w:r w:rsidR="00075F81" w:rsidRPr="00075F81">
              <w:rPr>
                <w:rFonts w:ascii="Times New Roman" w:hAnsi="Times New Roman" w:cs="Times New Roman"/>
                <w:noProof/>
                <w:webHidden/>
                <w:sz w:val="28"/>
                <w:szCs w:val="28"/>
              </w:rPr>
              <w:fldChar w:fldCharType="end"/>
            </w:r>
          </w:hyperlink>
        </w:p>
        <w:p w:rsidR="00075F81" w:rsidRPr="00075F81" w:rsidRDefault="00075F81" w:rsidP="00075F81">
          <w:pPr>
            <w:pStyle w:val="12"/>
            <w:tabs>
              <w:tab w:val="right" w:leader="dot" w:pos="9345"/>
            </w:tabs>
            <w:spacing w:line="360" w:lineRule="auto"/>
            <w:rPr>
              <w:rFonts w:ascii="Times New Roman" w:hAnsi="Times New Roman" w:cs="Times New Roman"/>
              <w:noProof/>
              <w:sz w:val="28"/>
              <w:szCs w:val="28"/>
            </w:rPr>
          </w:pPr>
          <w:r w:rsidRPr="00075F81">
            <w:rPr>
              <w:rStyle w:val="aa"/>
              <w:rFonts w:ascii="Times New Roman" w:hAnsi="Times New Roman" w:cs="Times New Roman"/>
              <w:noProof/>
              <w:color w:val="auto"/>
              <w:sz w:val="28"/>
              <w:szCs w:val="28"/>
              <w:u w:val="none"/>
            </w:rPr>
            <w:t>Приложения…………………………………………………………………</w:t>
          </w:r>
          <w:r>
            <w:rPr>
              <w:rStyle w:val="aa"/>
              <w:rFonts w:ascii="Times New Roman" w:hAnsi="Times New Roman" w:cs="Times New Roman"/>
              <w:noProof/>
              <w:color w:val="auto"/>
              <w:sz w:val="28"/>
              <w:szCs w:val="28"/>
              <w:u w:val="none"/>
            </w:rPr>
            <w:t>.</w:t>
          </w:r>
          <w:r w:rsidRPr="00075F81">
            <w:rPr>
              <w:rStyle w:val="aa"/>
              <w:rFonts w:ascii="Times New Roman" w:hAnsi="Times New Roman" w:cs="Times New Roman"/>
              <w:noProof/>
              <w:color w:val="auto"/>
              <w:sz w:val="28"/>
              <w:szCs w:val="28"/>
              <w:u w:val="none"/>
            </w:rPr>
            <w:t>…</w:t>
          </w:r>
          <w:r>
            <w:rPr>
              <w:rStyle w:val="aa"/>
              <w:rFonts w:ascii="Times New Roman" w:hAnsi="Times New Roman" w:cs="Times New Roman"/>
              <w:noProof/>
              <w:color w:val="auto"/>
              <w:sz w:val="28"/>
              <w:szCs w:val="28"/>
              <w:u w:val="none"/>
            </w:rPr>
            <w:t>.21</w:t>
          </w:r>
          <w:r w:rsidRPr="00075F81">
            <w:rPr>
              <w:rStyle w:val="aa"/>
              <w:rFonts w:ascii="Times New Roman" w:hAnsi="Times New Roman" w:cs="Times New Roman"/>
              <w:noProof/>
              <w:color w:val="auto"/>
              <w:sz w:val="28"/>
              <w:szCs w:val="28"/>
            </w:rPr>
            <w:t>.</w:t>
          </w:r>
        </w:p>
        <w:p w:rsidR="00372A62" w:rsidRDefault="00372A62" w:rsidP="00075F81">
          <w:pPr>
            <w:spacing w:line="360" w:lineRule="auto"/>
          </w:pPr>
          <w:r w:rsidRPr="00075F81">
            <w:rPr>
              <w:rFonts w:ascii="Times New Roman" w:hAnsi="Times New Roman" w:cs="Times New Roman"/>
              <w:b/>
              <w:bCs/>
              <w:sz w:val="28"/>
              <w:szCs w:val="28"/>
            </w:rPr>
            <w:fldChar w:fldCharType="end"/>
          </w:r>
        </w:p>
      </w:sdtContent>
    </w:sdt>
    <w:p w:rsidR="00B253CF" w:rsidRPr="007570F2" w:rsidRDefault="00B253CF" w:rsidP="00B449FD">
      <w:pPr>
        <w:spacing w:after="0" w:line="360" w:lineRule="auto"/>
        <w:jc w:val="center"/>
        <w:rPr>
          <w:rFonts w:ascii="Times New Roman" w:eastAsia="Calibri" w:hAnsi="Times New Roman" w:cs="Times New Roman"/>
          <w:sz w:val="28"/>
          <w:szCs w:val="28"/>
        </w:rPr>
      </w:pPr>
    </w:p>
    <w:p w:rsidR="00F36559" w:rsidRPr="00F36559" w:rsidRDefault="00F36559" w:rsidP="00F36559">
      <w:pPr>
        <w:suppressAutoHyphens/>
        <w:spacing w:after="0" w:line="360" w:lineRule="auto"/>
        <w:ind w:firstLine="851"/>
        <w:jc w:val="center"/>
      </w:pPr>
    </w:p>
    <w:p w:rsidR="00F36559" w:rsidRPr="00F36559" w:rsidRDefault="00F36559" w:rsidP="00F36559">
      <w:pPr>
        <w:tabs>
          <w:tab w:val="left" w:pos="1040"/>
        </w:tabs>
        <w:suppressAutoHyphens/>
        <w:rPr>
          <w:lang w:eastAsia="ru-RU"/>
        </w:rPr>
      </w:pPr>
    </w:p>
    <w:p w:rsidR="00F36559" w:rsidRPr="00F36559" w:rsidRDefault="00F36559" w:rsidP="00F36559">
      <w:pPr>
        <w:suppressAutoHyphens/>
        <w:spacing w:line="360" w:lineRule="auto"/>
        <w:jc w:val="center"/>
        <w:rPr>
          <w:rFonts w:ascii="Times New Roman" w:eastAsia="Times New Roman" w:hAnsi="Times New Roman" w:cs="Times New Roman"/>
          <w:sz w:val="28"/>
          <w:szCs w:val="28"/>
          <w:lang w:eastAsia="ru-RU"/>
        </w:rPr>
      </w:pPr>
    </w:p>
    <w:p w:rsidR="00F36559" w:rsidRDefault="00F36559" w:rsidP="00F36559">
      <w:pPr>
        <w:suppressAutoHyphens/>
        <w:spacing w:line="360" w:lineRule="auto"/>
        <w:jc w:val="center"/>
        <w:rPr>
          <w:rFonts w:ascii="Times New Roman" w:eastAsia="Times New Roman" w:hAnsi="Times New Roman" w:cs="Times New Roman"/>
          <w:sz w:val="28"/>
          <w:szCs w:val="28"/>
          <w:lang w:eastAsia="ru-RU"/>
        </w:rPr>
      </w:pPr>
    </w:p>
    <w:p w:rsidR="00FA7C1B" w:rsidRDefault="00FA7C1B" w:rsidP="00075F81">
      <w:pPr>
        <w:rPr>
          <w:rFonts w:ascii="Times New Roman" w:hAnsi="Times New Roman" w:cs="Times New Roman"/>
          <w:sz w:val="28"/>
          <w:szCs w:val="28"/>
        </w:rPr>
      </w:pPr>
    </w:p>
    <w:p w:rsidR="00F603EC" w:rsidRDefault="00F603EC" w:rsidP="00372A62">
      <w:pPr>
        <w:pStyle w:val="1"/>
        <w:jc w:val="center"/>
        <w:rPr>
          <w:rFonts w:ascii="Times New Roman" w:eastAsia="Times New Roman" w:hAnsi="Times New Roman" w:cs="Times New Roman"/>
          <w:b w:val="0"/>
          <w:color w:val="auto"/>
          <w:lang w:eastAsia="ru-RU"/>
        </w:rPr>
      </w:pPr>
      <w:bookmarkStart w:id="0" w:name="_Toc129463355"/>
      <w:r w:rsidRPr="00372A62">
        <w:rPr>
          <w:rFonts w:ascii="Times New Roman" w:eastAsia="Times New Roman" w:hAnsi="Times New Roman" w:cs="Times New Roman"/>
          <w:b w:val="0"/>
          <w:color w:val="auto"/>
          <w:lang w:eastAsia="ru-RU"/>
        </w:rPr>
        <w:lastRenderedPageBreak/>
        <w:t xml:space="preserve">ЭТАПЫ ВЫПОЛНЕНИЯ </w:t>
      </w:r>
      <w:r w:rsidR="00DD736A" w:rsidRPr="00372A62">
        <w:rPr>
          <w:rFonts w:ascii="Times New Roman" w:eastAsia="Times New Roman" w:hAnsi="Times New Roman" w:cs="Times New Roman"/>
          <w:b w:val="0"/>
          <w:color w:val="auto"/>
          <w:lang w:eastAsia="ru-RU"/>
        </w:rPr>
        <w:t>ИССЛЕДОВАТЕЛЬСКОЙ РАБОТЫ</w:t>
      </w:r>
      <w:bookmarkEnd w:id="0"/>
    </w:p>
    <w:p w:rsidR="00372A62" w:rsidRPr="00372A62" w:rsidRDefault="00372A62" w:rsidP="00372A62">
      <w:pPr>
        <w:rPr>
          <w:lang w:eastAsia="ru-RU"/>
        </w:rPr>
      </w:pPr>
    </w:p>
    <w:tbl>
      <w:tblPr>
        <w:tblStyle w:val="11"/>
        <w:tblW w:w="9571" w:type="dxa"/>
        <w:tblLayout w:type="fixed"/>
        <w:tblLook w:val="04A0" w:firstRow="1" w:lastRow="0" w:firstColumn="1" w:lastColumn="0" w:noHBand="0" w:noVBand="1"/>
      </w:tblPr>
      <w:tblGrid>
        <w:gridCol w:w="668"/>
        <w:gridCol w:w="2318"/>
        <w:gridCol w:w="6585"/>
      </w:tblGrid>
      <w:tr w:rsidR="00F603EC" w:rsidTr="00504243">
        <w:tc>
          <w:tcPr>
            <w:tcW w:w="668" w:type="dxa"/>
            <w:vAlign w:val="center"/>
          </w:tcPr>
          <w:p w:rsidR="00F603EC" w:rsidRDefault="00F603EC" w:rsidP="00504243">
            <w:pPr>
              <w:spacing w:line="360" w:lineRule="auto"/>
              <w:jc w:val="center"/>
              <w:rPr>
                <w:rFonts w:ascii="Times New Roman" w:hAnsi="Times New Roman" w:cs="Times New Roman"/>
                <w:sz w:val="28"/>
                <w:szCs w:val="28"/>
              </w:rPr>
            </w:pPr>
            <w:r>
              <w:rPr>
                <w:rFonts w:ascii="Times New Roman" w:eastAsia="Times New Roman" w:hAnsi="Times New Roman" w:cs="Times New Roman"/>
                <w:b/>
                <w:sz w:val="28"/>
                <w:szCs w:val="28"/>
              </w:rPr>
              <w:t>№</w:t>
            </w:r>
          </w:p>
        </w:tc>
        <w:tc>
          <w:tcPr>
            <w:tcW w:w="2318" w:type="dxa"/>
            <w:vAlign w:val="center"/>
          </w:tcPr>
          <w:p w:rsidR="00F603EC" w:rsidRDefault="00F603EC" w:rsidP="00504243">
            <w:pPr>
              <w:spacing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Этапы выполнения</w:t>
            </w:r>
          </w:p>
        </w:tc>
        <w:tc>
          <w:tcPr>
            <w:tcW w:w="6585" w:type="dxa"/>
            <w:vAlign w:val="center"/>
          </w:tcPr>
          <w:p w:rsidR="00F603EC" w:rsidRDefault="00F603EC" w:rsidP="00504243">
            <w:pPr>
              <w:spacing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Выполняемая деятельность</w:t>
            </w:r>
          </w:p>
        </w:tc>
      </w:tr>
      <w:tr w:rsidR="00F603EC" w:rsidTr="00504243">
        <w:trPr>
          <w:trHeight w:val="2821"/>
        </w:trPr>
        <w:tc>
          <w:tcPr>
            <w:tcW w:w="668" w:type="dxa"/>
            <w:vAlign w:val="center"/>
          </w:tcPr>
          <w:p w:rsidR="00F603EC" w:rsidRDefault="00F603EC" w:rsidP="0050424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p>
        </w:tc>
        <w:tc>
          <w:tcPr>
            <w:tcW w:w="2318" w:type="dxa"/>
            <w:vAlign w:val="center"/>
          </w:tcPr>
          <w:p w:rsidR="00F603EC" w:rsidRPr="00F603EC" w:rsidRDefault="00F603EC" w:rsidP="00504243">
            <w:pPr>
              <w:spacing w:line="360" w:lineRule="auto"/>
              <w:jc w:val="both"/>
              <w:rPr>
                <w:rFonts w:ascii="Times New Roman" w:hAnsi="Times New Roman" w:cs="Times New Roman"/>
                <w:sz w:val="28"/>
                <w:szCs w:val="28"/>
              </w:rPr>
            </w:pPr>
            <w:r w:rsidRPr="00F603EC">
              <w:rPr>
                <w:rFonts w:ascii="Times New Roman" w:eastAsia="Times New Roman" w:hAnsi="Times New Roman" w:cs="Times New Roman"/>
                <w:bCs/>
                <w:sz w:val="28"/>
                <w:szCs w:val="28"/>
              </w:rPr>
              <w:t>Подготовка к исследованию</w:t>
            </w:r>
          </w:p>
        </w:tc>
        <w:tc>
          <w:tcPr>
            <w:tcW w:w="6585" w:type="dxa"/>
            <w:vAlign w:val="center"/>
          </w:tcPr>
          <w:p w:rsidR="005D52FE" w:rsidRDefault="005D52FE" w:rsidP="005D52FE">
            <w:pPr>
              <w:numPr>
                <w:ilvl w:val="0"/>
                <w:numId w:val="1"/>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Выдвижение проблемы (выбор темы исследования), актуальность и необходимость исследования, её обсуждение и анализ.</w:t>
            </w:r>
          </w:p>
          <w:p w:rsidR="00F603EC" w:rsidRDefault="00F603EC" w:rsidP="00F603EC">
            <w:pPr>
              <w:numPr>
                <w:ilvl w:val="0"/>
                <w:numId w:val="1"/>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Требования ограничения, условия, необходимые для выполнения </w:t>
            </w:r>
            <w:r w:rsidR="005D52FE">
              <w:rPr>
                <w:rFonts w:ascii="Times New Roman" w:eastAsia="Times New Roman" w:hAnsi="Times New Roman" w:cs="Times New Roman"/>
                <w:sz w:val="28"/>
                <w:szCs w:val="28"/>
              </w:rPr>
              <w:t xml:space="preserve">исследовательской работы </w:t>
            </w:r>
            <w:r w:rsidRPr="00FD234C">
              <w:rPr>
                <w:rFonts w:ascii="Times New Roman" w:eastAsia="Calibri" w:hAnsi="Times New Roman" w:cs="Times New Roman"/>
                <w:color w:val="000000" w:themeColor="text1"/>
                <w:sz w:val="28"/>
                <w:szCs w:val="28"/>
              </w:rPr>
              <w:t>«</w:t>
            </w:r>
            <w:r w:rsidR="0085129E">
              <w:rPr>
                <w:rFonts w:ascii="Times New Roman" w:eastAsia="Calibri" w:hAnsi="Times New Roman" w:cs="Times New Roman"/>
                <w:sz w:val="28"/>
                <w:szCs w:val="28"/>
              </w:rPr>
              <w:t>Большая проблема маленького города</w:t>
            </w:r>
            <w:r w:rsidRPr="00FD234C">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rPr>
              <w:t>Конкретизация задачи.</w:t>
            </w:r>
          </w:p>
          <w:p w:rsidR="00F603EC" w:rsidRDefault="00F603EC" w:rsidP="00F603EC">
            <w:pPr>
              <w:numPr>
                <w:ilvl w:val="0"/>
                <w:numId w:val="1"/>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Сбор информации, подбор специальной литературы по теме </w:t>
            </w:r>
            <w:r w:rsidR="005D52FE">
              <w:rPr>
                <w:rFonts w:ascii="Times New Roman" w:eastAsia="Times New Roman" w:hAnsi="Times New Roman" w:cs="Times New Roman"/>
                <w:sz w:val="28"/>
                <w:szCs w:val="28"/>
              </w:rPr>
              <w:t>исследовательской работы</w:t>
            </w:r>
            <w:r>
              <w:rPr>
                <w:rFonts w:ascii="Times New Roman" w:eastAsia="Times New Roman" w:hAnsi="Times New Roman" w:cs="Times New Roman"/>
                <w:sz w:val="28"/>
                <w:szCs w:val="28"/>
              </w:rPr>
              <w:t>.</w:t>
            </w:r>
          </w:p>
        </w:tc>
      </w:tr>
      <w:tr w:rsidR="00F603EC" w:rsidTr="00504243">
        <w:trPr>
          <w:trHeight w:val="1416"/>
        </w:trPr>
        <w:tc>
          <w:tcPr>
            <w:tcW w:w="668" w:type="dxa"/>
            <w:vAlign w:val="center"/>
          </w:tcPr>
          <w:p w:rsidR="00F603EC" w:rsidRDefault="00F603EC" w:rsidP="0050424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w:t>
            </w:r>
          </w:p>
        </w:tc>
        <w:tc>
          <w:tcPr>
            <w:tcW w:w="2318" w:type="dxa"/>
            <w:vAlign w:val="center"/>
          </w:tcPr>
          <w:p w:rsidR="00F603EC" w:rsidRDefault="00F603EC" w:rsidP="00504243">
            <w:p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исследования</w:t>
            </w:r>
          </w:p>
        </w:tc>
        <w:tc>
          <w:tcPr>
            <w:tcW w:w="6585" w:type="dxa"/>
            <w:vAlign w:val="center"/>
          </w:tcPr>
          <w:p w:rsidR="00F603EC" w:rsidRDefault="00DD736A" w:rsidP="00F603EC">
            <w:pPr>
              <w:numPr>
                <w:ilvl w:val="0"/>
                <w:numId w:val="4"/>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Проведение опроса</w:t>
            </w:r>
            <w:r w:rsidR="0061041F">
              <w:rPr>
                <w:rFonts w:ascii="Times New Roman" w:hAnsi="Times New Roman" w:cs="Times New Roman"/>
                <w:sz w:val="28"/>
                <w:szCs w:val="28"/>
              </w:rPr>
              <w:t>.</w:t>
            </w:r>
          </w:p>
          <w:p w:rsidR="00DD736A" w:rsidRDefault="00DD736A" w:rsidP="00F603EC">
            <w:pPr>
              <w:numPr>
                <w:ilvl w:val="0"/>
                <w:numId w:val="4"/>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Наблюдение</w:t>
            </w:r>
            <w:r w:rsidR="0061041F">
              <w:rPr>
                <w:rFonts w:ascii="Times New Roman" w:hAnsi="Times New Roman" w:cs="Times New Roman"/>
                <w:sz w:val="28"/>
                <w:szCs w:val="28"/>
              </w:rPr>
              <w:t>.</w:t>
            </w:r>
          </w:p>
        </w:tc>
      </w:tr>
      <w:tr w:rsidR="00F603EC" w:rsidTr="00504243">
        <w:trPr>
          <w:trHeight w:val="2727"/>
        </w:trPr>
        <w:tc>
          <w:tcPr>
            <w:tcW w:w="668" w:type="dxa"/>
            <w:vAlign w:val="center"/>
          </w:tcPr>
          <w:p w:rsidR="00F603EC" w:rsidRDefault="00F603EC" w:rsidP="0050424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3.</w:t>
            </w:r>
          </w:p>
        </w:tc>
        <w:tc>
          <w:tcPr>
            <w:tcW w:w="2318" w:type="dxa"/>
            <w:vAlign w:val="center"/>
          </w:tcPr>
          <w:p w:rsidR="00F603EC" w:rsidRPr="00F603EC" w:rsidRDefault="00F603EC" w:rsidP="00504243">
            <w:pPr>
              <w:spacing w:line="360" w:lineRule="auto"/>
              <w:jc w:val="both"/>
              <w:rPr>
                <w:rFonts w:ascii="Times New Roman" w:hAnsi="Times New Roman" w:cs="Times New Roman"/>
                <w:sz w:val="28"/>
                <w:szCs w:val="28"/>
              </w:rPr>
            </w:pPr>
            <w:r w:rsidRPr="00F603EC">
              <w:rPr>
                <w:rFonts w:ascii="Times New Roman" w:hAnsi="Times New Roman" w:cs="Times New Roman"/>
                <w:bCs/>
                <w:sz w:val="28"/>
                <w:szCs w:val="28"/>
              </w:rPr>
              <w:t>Оформление результатов</w:t>
            </w:r>
          </w:p>
        </w:tc>
        <w:tc>
          <w:tcPr>
            <w:tcW w:w="6585" w:type="dxa"/>
            <w:vAlign w:val="center"/>
          </w:tcPr>
          <w:p w:rsidR="00F603EC" w:rsidRDefault="00DD736A" w:rsidP="00F603EC">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Анализ результатов анкетирования</w:t>
            </w:r>
            <w:r w:rsidR="0061041F">
              <w:rPr>
                <w:rFonts w:ascii="Times New Roman" w:hAnsi="Times New Roman" w:cs="Times New Roman"/>
                <w:sz w:val="28"/>
                <w:szCs w:val="28"/>
              </w:rPr>
              <w:t>.</w:t>
            </w:r>
          </w:p>
          <w:p w:rsidR="00DD736A" w:rsidRDefault="00DD736A" w:rsidP="00F603EC">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Анализ наблюдения</w:t>
            </w:r>
            <w:r w:rsidR="0061041F">
              <w:rPr>
                <w:rFonts w:ascii="Times New Roman" w:hAnsi="Times New Roman" w:cs="Times New Roman"/>
                <w:sz w:val="28"/>
                <w:szCs w:val="28"/>
              </w:rPr>
              <w:t>.</w:t>
            </w:r>
          </w:p>
        </w:tc>
      </w:tr>
      <w:tr w:rsidR="00F603EC" w:rsidTr="00504243">
        <w:trPr>
          <w:trHeight w:val="2448"/>
        </w:trPr>
        <w:tc>
          <w:tcPr>
            <w:tcW w:w="668" w:type="dxa"/>
            <w:vAlign w:val="center"/>
          </w:tcPr>
          <w:p w:rsidR="00F603EC" w:rsidRDefault="00F603EC" w:rsidP="0050424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4.</w:t>
            </w:r>
          </w:p>
        </w:tc>
        <w:tc>
          <w:tcPr>
            <w:tcW w:w="2318" w:type="dxa"/>
            <w:vAlign w:val="center"/>
          </w:tcPr>
          <w:p w:rsidR="00F603EC" w:rsidRDefault="00F603EC" w:rsidP="0050424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Защита</w:t>
            </w:r>
          </w:p>
        </w:tc>
        <w:tc>
          <w:tcPr>
            <w:tcW w:w="6585" w:type="dxa"/>
            <w:vAlign w:val="center"/>
          </w:tcPr>
          <w:p w:rsidR="00F603EC" w:rsidRDefault="00F603EC" w:rsidP="00F603EC">
            <w:pPr>
              <w:numPr>
                <w:ilvl w:val="0"/>
                <w:numId w:val="2"/>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Оценка качества выполнения</w:t>
            </w:r>
            <w:r w:rsidR="005448C0">
              <w:rPr>
                <w:rFonts w:ascii="Times New Roman" w:eastAsia="Times New Roman" w:hAnsi="Times New Roman" w:cs="Times New Roman"/>
                <w:sz w:val="28"/>
                <w:szCs w:val="28"/>
              </w:rPr>
              <w:t xml:space="preserve"> исследовательской работы</w:t>
            </w:r>
            <w:r>
              <w:rPr>
                <w:rFonts w:ascii="Times New Roman" w:eastAsia="Times New Roman" w:hAnsi="Times New Roman" w:cs="Times New Roman"/>
                <w:sz w:val="28"/>
                <w:szCs w:val="28"/>
              </w:rPr>
              <w:t>.</w:t>
            </w:r>
          </w:p>
          <w:p w:rsidR="00F603EC" w:rsidRPr="005448C0" w:rsidRDefault="00DD736A" w:rsidP="005448C0">
            <w:pPr>
              <w:numPr>
                <w:ilvl w:val="0"/>
                <w:numId w:val="2"/>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Выводы</w:t>
            </w:r>
            <w:r w:rsidR="005448C0">
              <w:rPr>
                <w:rFonts w:ascii="Times New Roman" w:eastAsia="Times New Roman" w:hAnsi="Times New Roman" w:cs="Times New Roman"/>
                <w:sz w:val="28"/>
                <w:szCs w:val="28"/>
              </w:rPr>
              <w:t>.</w:t>
            </w:r>
          </w:p>
          <w:p w:rsidR="00F603EC" w:rsidRPr="005448C0" w:rsidRDefault="00F603EC" w:rsidP="005448C0">
            <w:pPr>
              <w:numPr>
                <w:ilvl w:val="0"/>
                <w:numId w:val="2"/>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Оформление</w:t>
            </w:r>
            <w:r w:rsidR="005448C0">
              <w:rPr>
                <w:rFonts w:ascii="Times New Roman" w:eastAsia="Times New Roman" w:hAnsi="Times New Roman" w:cs="Times New Roman"/>
                <w:sz w:val="28"/>
                <w:szCs w:val="28"/>
              </w:rPr>
              <w:t xml:space="preserve"> исследовательской работы</w:t>
            </w:r>
            <w:r w:rsidRPr="005448C0">
              <w:rPr>
                <w:rFonts w:ascii="Times New Roman" w:eastAsia="Times New Roman" w:hAnsi="Times New Roman" w:cs="Times New Roman"/>
                <w:sz w:val="28"/>
                <w:szCs w:val="28"/>
              </w:rPr>
              <w:t>.</w:t>
            </w:r>
          </w:p>
          <w:p w:rsidR="00F603EC" w:rsidRPr="005448C0" w:rsidRDefault="00F603EC" w:rsidP="005448C0">
            <w:pPr>
              <w:numPr>
                <w:ilvl w:val="0"/>
                <w:numId w:val="2"/>
              </w:num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Защита </w:t>
            </w:r>
            <w:r w:rsidR="005448C0">
              <w:rPr>
                <w:rFonts w:ascii="Times New Roman" w:eastAsia="Times New Roman" w:hAnsi="Times New Roman" w:cs="Times New Roman"/>
                <w:sz w:val="28"/>
                <w:szCs w:val="28"/>
              </w:rPr>
              <w:t>исследовательской работы.</w:t>
            </w:r>
          </w:p>
        </w:tc>
      </w:tr>
    </w:tbl>
    <w:p w:rsidR="00F603EC" w:rsidRDefault="00F603EC" w:rsidP="00396588">
      <w:pPr>
        <w:tabs>
          <w:tab w:val="left" w:pos="3300"/>
        </w:tabs>
        <w:rPr>
          <w:rFonts w:ascii="Times New Roman" w:hAnsi="Times New Roman" w:cs="Times New Roman"/>
          <w:sz w:val="28"/>
          <w:szCs w:val="28"/>
        </w:rPr>
      </w:pPr>
    </w:p>
    <w:p w:rsidR="00372A62" w:rsidRDefault="00372A62" w:rsidP="00B37B7A">
      <w:pPr>
        <w:tabs>
          <w:tab w:val="left" w:pos="5580"/>
        </w:tabs>
        <w:rPr>
          <w:rFonts w:ascii="Times New Roman" w:hAnsi="Times New Roman" w:cs="Times New Roman"/>
          <w:sz w:val="28"/>
          <w:szCs w:val="28"/>
        </w:rPr>
      </w:pPr>
    </w:p>
    <w:p w:rsidR="00F603EC" w:rsidRPr="00372A62" w:rsidRDefault="00FA7C1B" w:rsidP="00372A62">
      <w:pPr>
        <w:pStyle w:val="1"/>
        <w:jc w:val="center"/>
        <w:rPr>
          <w:b w:val="0"/>
          <w:color w:val="auto"/>
        </w:rPr>
      </w:pPr>
      <w:bookmarkStart w:id="1" w:name="_Toc129463356"/>
      <w:r w:rsidRPr="00372A62">
        <w:rPr>
          <w:b w:val="0"/>
          <w:color w:val="auto"/>
        </w:rPr>
        <w:lastRenderedPageBreak/>
        <w:t>ВВЕДЕНИЕ</w:t>
      </w:r>
      <w:bookmarkEnd w:id="1"/>
    </w:p>
    <w:p w:rsidR="000573AD" w:rsidRDefault="000573AD" w:rsidP="00D41BC9">
      <w:pPr>
        <w:jc w:val="center"/>
        <w:rPr>
          <w:rFonts w:ascii="Times New Roman" w:hAnsi="Times New Roman" w:cs="Times New Roman"/>
          <w:sz w:val="28"/>
          <w:szCs w:val="28"/>
        </w:rPr>
      </w:pPr>
    </w:p>
    <w:p w:rsidR="00D41BC9" w:rsidRPr="000573AD" w:rsidRDefault="00D41BC9" w:rsidP="00DD736A">
      <w:pPr>
        <w:suppressAutoHyphens/>
        <w:spacing w:after="0" w:line="360" w:lineRule="auto"/>
        <w:ind w:firstLine="708"/>
        <w:jc w:val="both"/>
        <w:rPr>
          <w:rFonts w:ascii="Times New Roman" w:hAnsi="Times New Roman" w:cs="Times New Roman"/>
          <w:sz w:val="28"/>
          <w:szCs w:val="28"/>
          <w:shd w:val="clear" w:color="auto" w:fill="FFFFFF"/>
        </w:rPr>
      </w:pPr>
      <w:r w:rsidRPr="000573AD">
        <w:rPr>
          <w:rFonts w:ascii="Times New Roman" w:hAnsi="Times New Roman" w:cs="Times New Roman"/>
          <w:sz w:val="28"/>
          <w:szCs w:val="28"/>
          <w:shd w:val="clear" w:color="auto" w:fill="FFFFFF"/>
        </w:rPr>
        <w:t>В последнее время слово экология стало очень популярным, наиболее часто его употребляют, говоря о неблагополучном состоянии окружающей нас природы. Сейчас человечество находится на грани всемирной экологической катастрофы, для предотвращения которой практически ничего не предпринимается. Многие экологические проблемы сегодня приобрели международный характер и для их решения необходим</w:t>
      </w:r>
      <w:r w:rsidR="0085129E">
        <w:rPr>
          <w:rFonts w:ascii="Times New Roman" w:hAnsi="Times New Roman" w:cs="Times New Roman"/>
          <w:sz w:val="28"/>
          <w:szCs w:val="28"/>
          <w:shd w:val="clear" w:color="auto" w:fill="FFFFFF"/>
        </w:rPr>
        <w:t>ы совместные усилия</w:t>
      </w:r>
      <w:r w:rsidRPr="000573AD">
        <w:rPr>
          <w:rFonts w:ascii="Times New Roman" w:hAnsi="Times New Roman" w:cs="Times New Roman"/>
          <w:sz w:val="28"/>
          <w:szCs w:val="28"/>
          <w:shd w:val="clear" w:color="auto" w:fill="FFFFFF"/>
        </w:rPr>
        <w:t>.</w:t>
      </w:r>
      <w:r w:rsidR="0085129E">
        <w:rPr>
          <w:rFonts w:ascii="Times New Roman" w:hAnsi="Times New Roman" w:cs="Times New Roman"/>
          <w:sz w:val="28"/>
          <w:szCs w:val="28"/>
          <w:shd w:val="clear" w:color="auto" w:fill="FFFFFF"/>
        </w:rPr>
        <w:t xml:space="preserve"> Существует проблема сохранения окружающей среды и в нашем городе.</w:t>
      </w:r>
    </w:p>
    <w:p w:rsidR="00D64B3C" w:rsidRPr="00D64B3C" w:rsidRDefault="00DD736A" w:rsidP="00DD736A">
      <w:pPr>
        <w:suppressAutoHyphens/>
        <w:spacing w:after="0" w:line="360" w:lineRule="auto"/>
        <w:ind w:firstLine="708"/>
        <w:jc w:val="both"/>
        <w:rPr>
          <w:rFonts w:ascii="Times New Roman" w:hAnsi="Times New Roman" w:cs="Times New Roman"/>
          <w:color w:val="333333"/>
          <w:sz w:val="28"/>
          <w:szCs w:val="28"/>
          <w:shd w:val="clear" w:color="auto" w:fill="FFFFFF"/>
        </w:rPr>
      </w:pPr>
      <w:r w:rsidRPr="00D64B3C">
        <w:rPr>
          <w:rFonts w:ascii="Times New Roman" w:eastAsia="Times New Roman" w:hAnsi="Times New Roman" w:cs="Times New Roman"/>
          <w:b/>
          <w:sz w:val="28"/>
          <w:szCs w:val="28"/>
          <w:lang w:eastAsia="ru-RU"/>
        </w:rPr>
        <w:t>Цель работы:</w:t>
      </w:r>
      <w:r w:rsidRPr="00DD736A">
        <w:rPr>
          <w:rFonts w:ascii="Times New Roman" w:eastAsia="Times New Roman" w:hAnsi="Times New Roman" w:cs="Times New Roman"/>
          <w:color w:val="FF0000"/>
          <w:sz w:val="28"/>
          <w:szCs w:val="28"/>
          <w:lang w:eastAsia="ru-RU"/>
        </w:rPr>
        <w:t xml:space="preserve"> </w:t>
      </w:r>
      <w:r w:rsidR="00D64B3C" w:rsidRPr="00D64B3C">
        <w:rPr>
          <w:rFonts w:ascii="Times New Roman" w:hAnsi="Times New Roman" w:cs="Times New Roman"/>
          <w:color w:val="333333"/>
          <w:sz w:val="28"/>
          <w:szCs w:val="28"/>
          <w:shd w:val="clear" w:color="auto" w:fill="FFFFFF"/>
        </w:rPr>
        <w:t xml:space="preserve">выявление отношения жителей </w:t>
      </w:r>
      <w:proofErr w:type="spellStart"/>
      <w:r w:rsidR="00D64B3C" w:rsidRPr="00D64B3C">
        <w:rPr>
          <w:rFonts w:ascii="Times New Roman" w:hAnsi="Times New Roman" w:cs="Times New Roman"/>
          <w:color w:val="333333"/>
          <w:sz w:val="28"/>
          <w:szCs w:val="28"/>
          <w:shd w:val="clear" w:color="auto" w:fill="FFFFFF"/>
        </w:rPr>
        <w:t>г</w:t>
      </w:r>
      <w:proofErr w:type="gramStart"/>
      <w:r w:rsidR="00D64B3C" w:rsidRPr="00D64B3C">
        <w:rPr>
          <w:rFonts w:ascii="Times New Roman" w:hAnsi="Times New Roman" w:cs="Times New Roman"/>
          <w:color w:val="333333"/>
          <w:sz w:val="28"/>
          <w:szCs w:val="28"/>
          <w:shd w:val="clear" w:color="auto" w:fill="FFFFFF"/>
        </w:rPr>
        <w:t>.К</w:t>
      </w:r>
      <w:proofErr w:type="gramEnd"/>
      <w:r w:rsidR="00D64B3C" w:rsidRPr="00D64B3C">
        <w:rPr>
          <w:rFonts w:ascii="Times New Roman" w:hAnsi="Times New Roman" w:cs="Times New Roman"/>
          <w:color w:val="333333"/>
          <w:sz w:val="28"/>
          <w:szCs w:val="28"/>
          <w:shd w:val="clear" w:color="auto" w:fill="FFFFFF"/>
        </w:rPr>
        <w:t>изела</w:t>
      </w:r>
      <w:proofErr w:type="spellEnd"/>
      <w:r w:rsidR="00D64B3C" w:rsidRPr="00D64B3C">
        <w:rPr>
          <w:rFonts w:ascii="Times New Roman" w:hAnsi="Times New Roman" w:cs="Times New Roman"/>
          <w:color w:val="333333"/>
          <w:sz w:val="28"/>
          <w:szCs w:val="28"/>
          <w:shd w:val="clear" w:color="auto" w:fill="FFFFFF"/>
        </w:rPr>
        <w:t xml:space="preserve"> к сортировке бытовых отходов</w:t>
      </w:r>
      <w:r w:rsidR="00D64B3C">
        <w:rPr>
          <w:rFonts w:ascii="Times New Roman" w:hAnsi="Times New Roman" w:cs="Times New Roman"/>
          <w:color w:val="333333"/>
          <w:sz w:val="28"/>
          <w:szCs w:val="28"/>
          <w:shd w:val="clear" w:color="auto" w:fill="FFFFFF"/>
        </w:rPr>
        <w:t>.</w:t>
      </w:r>
      <w:r w:rsidR="00D64B3C" w:rsidRPr="00D64B3C">
        <w:rPr>
          <w:rFonts w:ascii="Times New Roman" w:hAnsi="Times New Roman" w:cs="Times New Roman"/>
          <w:color w:val="333333"/>
          <w:sz w:val="28"/>
          <w:szCs w:val="28"/>
          <w:shd w:val="clear" w:color="auto" w:fill="FFFFFF"/>
        </w:rPr>
        <w:t xml:space="preserve"> </w:t>
      </w:r>
    </w:p>
    <w:p w:rsidR="00DD736A" w:rsidRPr="000573AD" w:rsidRDefault="00DD736A" w:rsidP="00DD736A">
      <w:pPr>
        <w:suppressAutoHyphens/>
        <w:spacing w:after="0" w:line="360" w:lineRule="auto"/>
        <w:ind w:firstLine="708"/>
        <w:jc w:val="both"/>
        <w:rPr>
          <w:rFonts w:ascii="Times New Roman" w:eastAsia="Times New Roman" w:hAnsi="Times New Roman" w:cs="Times New Roman"/>
          <w:b/>
          <w:sz w:val="28"/>
          <w:szCs w:val="28"/>
          <w:lang w:eastAsia="ru-RU"/>
        </w:rPr>
      </w:pPr>
      <w:r w:rsidRPr="000573AD">
        <w:rPr>
          <w:rFonts w:ascii="Times New Roman" w:eastAsia="Times New Roman" w:hAnsi="Times New Roman" w:cs="Times New Roman"/>
          <w:b/>
          <w:sz w:val="28"/>
          <w:szCs w:val="28"/>
          <w:lang w:eastAsia="ru-RU"/>
        </w:rPr>
        <w:t>Задачи:</w:t>
      </w:r>
    </w:p>
    <w:p w:rsidR="00DD736A" w:rsidRPr="000573AD" w:rsidRDefault="00DD736A" w:rsidP="00925AE9">
      <w:pPr>
        <w:suppressAutoHyphens/>
        <w:spacing w:after="0" w:line="360" w:lineRule="auto"/>
        <w:ind w:left="993" w:hanging="284"/>
        <w:jc w:val="both"/>
        <w:rPr>
          <w:rFonts w:ascii="Times New Roman" w:eastAsia="Times New Roman" w:hAnsi="Times New Roman" w:cs="Times New Roman"/>
          <w:sz w:val="28"/>
          <w:szCs w:val="28"/>
          <w:lang w:eastAsia="ru-RU"/>
        </w:rPr>
      </w:pPr>
      <w:r w:rsidRPr="000573AD">
        <w:rPr>
          <w:rFonts w:ascii="Times New Roman" w:eastAsia="Times New Roman" w:hAnsi="Times New Roman" w:cs="Times New Roman"/>
          <w:sz w:val="28"/>
          <w:szCs w:val="28"/>
          <w:lang w:eastAsia="ru-RU"/>
        </w:rPr>
        <w:t xml:space="preserve">1. </w:t>
      </w:r>
      <w:r w:rsidR="0061041F" w:rsidRPr="000573AD">
        <w:rPr>
          <w:rFonts w:ascii="Times New Roman" w:eastAsia="Times New Roman" w:hAnsi="Times New Roman" w:cs="Times New Roman"/>
          <w:sz w:val="28"/>
          <w:szCs w:val="28"/>
          <w:lang w:eastAsia="ru-RU"/>
        </w:rPr>
        <w:t>Найти информацию о расфасовке мусора</w:t>
      </w:r>
      <w:r w:rsidR="00925AE9">
        <w:rPr>
          <w:rFonts w:ascii="Times New Roman" w:eastAsia="Times New Roman" w:hAnsi="Times New Roman" w:cs="Times New Roman"/>
          <w:sz w:val="28"/>
          <w:szCs w:val="28"/>
          <w:lang w:eastAsia="ru-RU"/>
        </w:rPr>
        <w:t xml:space="preserve"> и утилизации бытовых отходов в различных странах</w:t>
      </w:r>
      <w:r w:rsidR="00131383" w:rsidRPr="000573AD">
        <w:rPr>
          <w:rFonts w:ascii="Times New Roman" w:eastAsia="Times New Roman" w:hAnsi="Times New Roman" w:cs="Times New Roman"/>
          <w:sz w:val="28"/>
          <w:szCs w:val="28"/>
          <w:lang w:eastAsia="ru-RU"/>
        </w:rPr>
        <w:t>;</w:t>
      </w:r>
    </w:p>
    <w:p w:rsidR="00DD736A" w:rsidRPr="000573AD" w:rsidRDefault="00DD736A" w:rsidP="00DD736A">
      <w:pPr>
        <w:suppressAutoHyphens/>
        <w:spacing w:after="0" w:line="360" w:lineRule="auto"/>
        <w:ind w:firstLine="708"/>
        <w:jc w:val="both"/>
        <w:rPr>
          <w:rFonts w:ascii="Times New Roman" w:eastAsia="Times New Roman" w:hAnsi="Times New Roman" w:cs="Times New Roman"/>
          <w:sz w:val="28"/>
          <w:szCs w:val="28"/>
          <w:lang w:eastAsia="ru-RU"/>
        </w:rPr>
      </w:pPr>
      <w:r w:rsidRPr="000573AD">
        <w:rPr>
          <w:rFonts w:ascii="Times New Roman" w:eastAsia="Times New Roman" w:hAnsi="Times New Roman" w:cs="Times New Roman"/>
          <w:sz w:val="28"/>
          <w:szCs w:val="28"/>
          <w:lang w:eastAsia="ru-RU"/>
        </w:rPr>
        <w:t>2.</w:t>
      </w:r>
      <w:r w:rsidR="009D7FBF">
        <w:rPr>
          <w:rFonts w:ascii="Times New Roman" w:eastAsia="Times New Roman" w:hAnsi="Times New Roman" w:cs="Times New Roman"/>
          <w:sz w:val="28"/>
          <w:szCs w:val="28"/>
          <w:lang w:eastAsia="ru-RU"/>
        </w:rPr>
        <w:t xml:space="preserve"> Составить анкету</w:t>
      </w:r>
      <w:r w:rsidRPr="000573AD">
        <w:rPr>
          <w:rFonts w:ascii="Times New Roman" w:eastAsia="Times New Roman" w:hAnsi="Times New Roman" w:cs="Times New Roman"/>
          <w:sz w:val="28"/>
          <w:szCs w:val="28"/>
          <w:lang w:eastAsia="ru-RU"/>
        </w:rPr>
        <w:t>;</w:t>
      </w:r>
    </w:p>
    <w:p w:rsidR="00DD736A" w:rsidRDefault="00075F81" w:rsidP="00DD736A">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31383" w:rsidRPr="000573AD">
        <w:rPr>
          <w:rFonts w:ascii="Times New Roman" w:eastAsia="Times New Roman" w:hAnsi="Times New Roman" w:cs="Times New Roman"/>
          <w:sz w:val="28"/>
          <w:szCs w:val="28"/>
          <w:lang w:eastAsia="ru-RU"/>
        </w:rPr>
        <w:t>.</w:t>
      </w:r>
      <w:r w:rsidR="00131383" w:rsidRPr="000573AD">
        <w:rPr>
          <w:rFonts w:ascii="Times New Roman" w:hAnsi="Times New Roman" w:cs="Times New Roman"/>
          <w:sz w:val="28"/>
          <w:szCs w:val="28"/>
        </w:rPr>
        <w:t xml:space="preserve"> Проанализировать результаты анкетирования</w:t>
      </w:r>
      <w:r w:rsidR="00DD736A" w:rsidRPr="000573AD">
        <w:rPr>
          <w:rFonts w:ascii="Times New Roman" w:eastAsia="Times New Roman" w:hAnsi="Times New Roman" w:cs="Times New Roman"/>
          <w:sz w:val="28"/>
          <w:szCs w:val="28"/>
          <w:lang w:eastAsia="ru-RU"/>
        </w:rPr>
        <w:t>;</w:t>
      </w:r>
    </w:p>
    <w:p w:rsidR="009D7FBF" w:rsidRPr="009D7FBF" w:rsidRDefault="00075F81" w:rsidP="009D7FBF">
      <w:pPr>
        <w:suppressAutoHyphens/>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9D7FBF" w:rsidRPr="006B3BAE">
        <w:rPr>
          <w:rFonts w:ascii="Times New Roman" w:eastAsia="Times New Roman" w:hAnsi="Times New Roman" w:cs="Times New Roman"/>
          <w:color w:val="000000" w:themeColor="text1"/>
          <w:sz w:val="28"/>
          <w:szCs w:val="28"/>
          <w:lang w:eastAsia="ru-RU"/>
        </w:rPr>
        <w:t>. Пронаблюдать, как люди используют баки для сортировки пластика;</w:t>
      </w:r>
    </w:p>
    <w:p w:rsidR="00131383" w:rsidRPr="000573AD" w:rsidRDefault="00075F81" w:rsidP="00DD736A">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31383" w:rsidRPr="000573AD">
        <w:rPr>
          <w:rFonts w:ascii="Times New Roman" w:eastAsia="Times New Roman" w:hAnsi="Times New Roman" w:cs="Times New Roman"/>
          <w:sz w:val="28"/>
          <w:szCs w:val="28"/>
          <w:lang w:eastAsia="ru-RU"/>
        </w:rPr>
        <w:t xml:space="preserve">. </w:t>
      </w:r>
      <w:r w:rsidR="00131383" w:rsidRPr="000573AD">
        <w:rPr>
          <w:rFonts w:ascii="Times New Roman" w:hAnsi="Times New Roman" w:cs="Times New Roman"/>
          <w:sz w:val="28"/>
          <w:szCs w:val="28"/>
        </w:rPr>
        <w:t>Проанализировать результаты наблюдения;</w:t>
      </w:r>
    </w:p>
    <w:p w:rsidR="00DD736A" w:rsidRPr="000573AD" w:rsidRDefault="00075F81" w:rsidP="00DD736A">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1041F" w:rsidRPr="000573AD">
        <w:rPr>
          <w:rFonts w:ascii="Times New Roman" w:eastAsia="Times New Roman" w:hAnsi="Times New Roman" w:cs="Times New Roman"/>
          <w:sz w:val="28"/>
          <w:szCs w:val="28"/>
          <w:lang w:eastAsia="ru-RU"/>
        </w:rPr>
        <w:t xml:space="preserve">. </w:t>
      </w:r>
      <w:r w:rsidR="000573AD" w:rsidRPr="000573AD">
        <w:rPr>
          <w:rFonts w:ascii="Times New Roman" w:eastAsia="Times New Roman" w:hAnsi="Times New Roman" w:cs="Times New Roman"/>
          <w:sz w:val="28"/>
          <w:szCs w:val="28"/>
          <w:lang w:eastAsia="ru-RU"/>
        </w:rPr>
        <w:t>Сделать выводы</w:t>
      </w:r>
      <w:r w:rsidR="00DD736A" w:rsidRPr="000573AD">
        <w:rPr>
          <w:rFonts w:ascii="Times New Roman" w:eastAsia="Times New Roman" w:hAnsi="Times New Roman" w:cs="Times New Roman"/>
          <w:sz w:val="28"/>
          <w:szCs w:val="28"/>
          <w:lang w:eastAsia="ru-RU"/>
        </w:rPr>
        <w:t>.</w:t>
      </w:r>
    </w:p>
    <w:p w:rsidR="00F603EC" w:rsidRPr="00A66D12" w:rsidRDefault="00DD736A" w:rsidP="001B2549">
      <w:pPr>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66D12">
        <w:rPr>
          <w:rFonts w:ascii="Times New Roman" w:hAnsi="Times New Roman" w:cs="Times New Roman"/>
          <w:sz w:val="28"/>
          <w:szCs w:val="28"/>
        </w:rPr>
        <w:t>Гипотеза:</w:t>
      </w:r>
      <w:r w:rsidR="00A30B66" w:rsidRPr="00A66D12">
        <w:rPr>
          <w:rFonts w:ascii="Times New Roman" w:hAnsi="Times New Roman" w:cs="Times New Roman"/>
          <w:sz w:val="28"/>
          <w:szCs w:val="28"/>
        </w:rPr>
        <w:t xml:space="preserve"> </w:t>
      </w:r>
      <w:r w:rsidR="00A66D12" w:rsidRPr="00A66D12">
        <w:rPr>
          <w:rFonts w:ascii="Times New Roman" w:hAnsi="Times New Roman" w:cs="Times New Roman"/>
          <w:sz w:val="28"/>
          <w:szCs w:val="28"/>
          <w:shd w:val="clear" w:color="auto" w:fill="FFFFFF"/>
        </w:rPr>
        <w:t xml:space="preserve">предположим, что </w:t>
      </w:r>
      <w:r w:rsidR="00A30B66" w:rsidRPr="00A66D12">
        <w:rPr>
          <w:rFonts w:ascii="Times New Roman" w:hAnsi="Times New Roman" w:cs="Times New Roman"/>
          <w:sz w:val="28"/>
          <w:szCs w:val="28"/>
        </w:rPr>
        <w:t xml:space="preserve">многие жители </w:t>
      </w:r>
      <w:proofErr w:type="spellStart"/>
      <w:r w:rsidR="00A30B66" w:rsidRPr="00A66D12">
        <w:rPr>
          <w:rFonts w:ascii="Times New Roman" w:hAnsi="Times New Roman" w:cs="Times New Roman"/>
          <w:sz w:val="28"/>
          <w:szCs w:val="28"/>
        </w:rPr>
        <w:t>г</w:t>
      </w:r>
      <w:proofErr w:type="gramStart"/>
      <w:r w:rsidR="00A30B66" w:rsidRPr="00A66D12">
        <w:rPr>
          <w:rFonts w:ascii="Times New Roman" w:hAnsi="Times New Roman" w:cs="Times New Roman"/>
          <w:sz w:val="28"/>
          <w:szCs w:val="28"/>
        </w:rPr>
        <w:t>.К</w:t>
      </w:r>
      <w:proofErr w:type="gramEnd"/>
      <w:r w:rsidR="00A30B66" w:rsidRPr="00A66D12">
        <w:rPr>
          <w:rFonts w:ascii="Times New Roman" w:hAnsi="Times New Roman" w:cs="Times New Roman"/>
          <w:sz w:val="28"/>
          <w:szCs w:val="28"/>
        </w:rPr>
        <w:t>изела</w:t>
      </w:r>
      <w:proofErr w:type="spellEnd"/>
      <w:r w:rsidR="00A30B66" w:rsidRPr="00A66D12">
        <w:rPr>
          <w:rFonts w:ascii="Times New Roman" w:hAnsi="Times New Roman" w:cs="Times New Roman"/>
          <w:sz w:val="28"/>
          <w:szCs w:val="28"/>
        </w:rPr>
        <w:t xml:space="preserve"> не </w:t>
      </w:r>
      <w:r w:rsidR="00AF6DA6">
        <w:rPr>
          <w:rFonts w:ascii="Times New Roman" w:hAnsi="Times New Roman" w:cs="Times New Roman"/>
          <w:sz w:val="28"/>
          <w:szCs w:val="28"/>
        </w:rPr>
        <w:t>достаточно внимательно относятся к</w:t>
      </w:r>
      <w:r w:rsidR="00A30B66" w:rsidRPr="00A66D12">
        <w:rPr>
          <w:rFonts w:ascii="Times New Roman" w:hAnsi="Times New Roman" w:cs="Times New Roman"/>
          <w:sz w:val="28"/>
          <w:szCs w:val="28"/>
        </w:rPr>
        <w:t xml:space="preserve"> проблеме</w:t>
      </w:r>
      <w:r w:rsidR="00A66D12">
        <w:rPr>
          <w:rFonts w:ascii="Times New Roman" w:hAnsi="Times New Roman" w:cs="Times New Roman"/>
          <w:sz w:val="28"/>
          <w:szCs w:val="28"/>
        </w:rPr>
        <w:t>,</w:t>
      </w:r>
      <w:r w:rsidR="00A30B66" w:rsidRPr="00A66D12">
        <w:rPr>
          <w:rFonts w:ascii="Times New Roman" w:hAnsi="Times New Roman" w:cs="Times New Roman"/>
          <w:sz w:val="28"/>
          <w:szCs w:val="28"/>
        </w:rPr>
        <w:t xml:space="preserve"> связанной с сортировкой </w:t>
      </w:r>
      <w:r w:rsidR="00AF6DA6">
        <w:rPr>
          <w:rFonts w:ascii="Times New Roman" w:hAnsi="Times New Roman" w:cs="Times New Roman"/>
          <w:sz w:val="28"/>
          <w:szCs w:val="28"/>
        </w:rPr>
        <w:t xml:space="preserve">бытового </w:t>
      </w:r>
      <w:r w:rsidR="00A30B66" w:rsidRPr="00A66D12">
        <w:rPr>
          <w:rFonts w:ascii="Times New Roman" w:hAnsi="Times New Roman" w:cs="Times New Roman"/>
          <w:sz w:val="28"/>
          <w:szCs w:val="28"/>
        </w:rPr>
        <w:t>мусора</w:t>
      </w:r>
      <w:r w:rsidR="00AF6DA6">
        <w:rPr>
          <w:rFonts w:ascii="Times New Roman" w:hAnsi="Times New Roman" w:cs="Times New Roman"/>
          <w:sz w:val="28"/>
          <w:szCs w:val="28"/>
        </w:rPr>
        <w:t>.</w:t>
      </w:r>
      <w:r w:rsidR="00A30B66" w:rsidRPr="00A66D12">
        <w:rPr>
          <w:rFonts w:ascii="Times New Roman" w:hAnsi="Times New Roman" w:cs="Times New Roman"/>
          <w:sz w:val="28"/>
          <w:szCs w:val="28"/>
        </w:rPr>
        <w:t xml:space="preserve"> </w:t>
      </w:r>
    </w:p>
    <w:p w:rsidR="00F603EC" w:rsidRDefault="00F93CD0" w:rsidP="001B25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549">
        <w:rPr>
          <w:rFonts w:ascii="Times New Roman" w:hAnsi="Times New Roman" w:cs="Times New Roman"/>
          <w:sz w:val="28"/>
          <w:szCs w:val="28"/>
        </w:rPr>
        <w:t>Объект исследования</w:t>
      </w:r>
      <w:r w:rsidR="001B2549" w:rsidRPr="00372A62">
        <w:rPr>
          <w:rFonts w:ascii="Times New Roman" w:hAnsi="Times New Roman" w:cs="Times New Roman"/>
          <w:sz w:val="28"/>
          <w:szCs w:val="28"/>
        </w:rPr>
        <w:t>:</w:t>
      </w:r>
      <w:r w:rsidR="001A1C8A" w:rsidRPr="00372A62">
        <w:rPr>
          <w:rFonts w:ascii="Times New Roman" w:hAnsi="Times New Roman" w:cs="Times New Roman"/>
          <w:sz w:val="28"/>
          <w:szCs w:val="28"/>
        </w:rPr>
        <w:t xml:space="preserve"> </w:t>
      </w:r>
      <w:r>
        <w:rPr>
          <w:rFonts w:ascii="Times New Roman" w:hAnsi="Times New Roman" w:cs="Times New Roman"/>
          <w:sz w:val="28"/>
          <w:szCs w:val="28"/>
        </w:rPr>
        <w:t xml:space="preserve">население города </w:t>
      </w:r>
      <w:proofErr w:type="spellStart"/>
      <w:r>
        <w:rPr>
          <w:rFonts w:ascii="Times New Roman" w:hAnsi="Times New Roman" w:cs="Times New Roman"/>
          <w:sz w:val="28"/>
          <w:szCs w:val="28"/>
        </w:rPr>
        <w:t>Кизел</w:t>
      </w:r>
      <w:r w:rsidR="009D62D3">
        <w:rPr>
          <w:rFonts w:ascii="Times New Roman" w:hAnsi="Times New Roman" w:cs="Times New Roman"/>
          <w:sz w:val="28"/>
          <w:szCs w:val="28"/>
        </w:rPr>
        <w:t>а</w:t>
      </w:r>
      <w:proofErr w:type="spellEnd"/>
      <w:r w:rsidR="009D62D3">
        <w:rPr>
          <w:rFonts w:ascii="Times New Roman" w:hAnsi="Times New Roman" w:cs="Times New Roman"/>
          <w:sz w:val="28"/>
          <w:szCs w:val="28"/>
        </w:rPr>
        <w:t>.</w:t>
      </w:r>
      <w:bookmarkStart w:id="2" w:name="_GoBack"/>
      <w:bookmarkEnd w:id="2"/>
    </w:p>
    <w:p w:rsidR="001B2549" w:rsidRPr="00A66D12" w:rsidRDefault="00F93CD0" w:rsidP="00F93CD0">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B2549">
        <w:rPr>
          <w:rFonts w:ascii="Times New Roman" w:hAnsi="Times New Roman" w:cs="Times New Roman"/>
          <w:sz w:val="28"/>
          <w:szCs w:val="28"/>
        </w:rPr>
        <w:t>Предмет исследования:</w:t>
      </w:r>
      <w:r w:rsidR="001A1C8A">
        <w:rPr>
          <w:rFonts w:ascii="Times New Roman" w:hAnsi="Times New Roman" w:cs="Times New Roman"/>
          <w:sz w:val="28"/>
          <w:szCs w:val="28"/>
        </w:rPr>
        <w:t xml:space="preserve"> </w:t>
      </w:r>
      <w:r>
        <w:rPr>
          <w:rFonts w:ascii="Times New Roman" w:hAnsi="Times New Roman" w:cs="Times New Roman"/>
          <w:sz w:val="28"/>
          <w:szCs w:val="28"/>
        </w:rPr>
        <w:t>сортировка</w:t>
      </w:r>
      <w:r w:rsidR="00497287" w:rsidRPr="00497287">
        <w:rPr>
          <w:rFonts w:ascii="Times New Roman" w:hAnsi="Times New Roman" w:cs="Times New Roman"/>
          <w:sz w:val="28"/>
          <w:szCs w:val="28"/>
        </w:rPr>
        <w:t xml:space="preserve"> бытовых </w:t>
      </w:r>
      <w:r>
        <w:rPr>
          <w:rFonts w:ascii="Times New Roman" w:hAnsi="Times New Roman" w:cs="Times New Roman"/>
          <w:sz w:val="28"/>
          <w:szCs w:val="28"/>
        </w:rPr>
        <w:t>отходов жителями города.</w:t>
      </w:r>
    </w:p>
    <w:p w:rsidR="00F603EC" w:rsidRPr="00A66D12" w:rsidRDefault="00511FEA" w:rsidP="00A66D12">
      <w:pPr>
        <w:spacing w:after="0" w:line="360" w:lineRule="auto"/>
        <w:jc w:val="both"/>
        <w:rPr>
          <w:rFonts w:ascii="Times New Roman" w:hAnsi="Times New Roman" w:cs="Times New Roman"/>
          <w:sz w:val="28"/>
          <w:szCs w:val="28"/>
        </w:rPr>
      </w:pPr>
      <w:r w:rsidRPr="00A66D12">
        <w:rPr>
          <w:rFonts w:ascii="Times New Roman" w:hAnsi="Times New Roman" w:cs="Times New Roman"/>
          <w:sz w:val="28"/>
          <w:szCs w:val="28"/>
        </w:rPr>
        <w:t>Методы</w:t>
      </w:r>
      <w:r w:rsidR="00A66D12" w:rsidRPr="00A66D12">
        <w:rPr>
          <w:rFonts w:ascii="Times New Roman" w:hAnsi="Times New Roman" w:cs="Times New Roman"/>
          <w:sz w:val="28"/>
          <w:szCs w:val="28"/>
        </w:rPr>
        <w:t xml:space="preserve"> исследования</w:t>
      </w:r>
      <w:r w:rsidRPr="00A66D12">
        <w:rPr>
          <w:rFonts w:ascii="Times New Roman" w:hAnsi="Times New Roman" w:cs="Times New Roman"/>
          <w:sz w:val="28"/>
          <w:szCs w:val="28"/>
        </w:rPr>
        <w:t>:</w:t>
      </w:r>
    </w:p>
    <w:p w:rsidR="00A66D12" w:rsidRPr="00A66D12" w:rsidRDefault="00A66D12" w:rsidP="00A66D12">
      <w:pPr>
        <w:pStyle w:val="a8"/>
        <w:numPr>
          <w:ilvl w:val="0"/>
          <w:numId w:val="13"/>
        </w:numPr>
        <w:spacing w:after="0" w:line="360" w:lineRule="auto"/>
        <w:jc w:val="both"/>
        <w:rPr>
          <w:rFonts w:ascii="Times New Roman" w:hAnsi="Times New Roman" w:cs="Times New Roman"/>
          <w:sz w:val="28"/>
          <w:szCs w:val="28"/>
        </w:rPr>
      </w:pPr>
      <w:r w:rsidRPr="00A66D12">
        <w:rPr>
          <w:rFonts w:ascii="Times New Roman" w:hAnsi="Times New Roman" w:cs="Times New Roman"/>
          <w:sz w:val="28"/>
          <w:szCs w:val="28"/>
        </w:rPr>
        <w:t>изучение источников;</w:t>
      </w:r>
    </w:p>
    <w:p w:rsidR="00A66D12" w:rsidRPr="00A66D12" w:rsidRDefault="00A66D12" w:rsidP="00A66D12">
      <w:pPr>
        <w:pStyle w:val="a8"/>
        <w:numPr>
          <w:ilvl w:val="0"/>
          <w:numId w:val="13"/>
        </w:numPr>
        <w:spacing w:line="360" w:lineRule="auto"/>
        <w:jc w:val="both"/>
        <w:rPr>
          <w:rFonts w:ascii="Times New Roman" w:hAnsi="Times New Roman" w:cs="Times New Roman"/>
          <w:sz w:val="28"/>
          <w:szCs w:val="28"/>
        </w:rPr>
      </w:pPr>
      <w:r w:rsidRPr="00A66D12">
        <w:rPr>
          <w:rFonts w:ascii="Times New Roman" w:hAnsi="Times New Roman" w:cs="Times New Roman"/>
          <w:sz w:val="28"/>
          <w:szCs w:val="28"/>
        </w:rPr>
        <w:t>анкетирование;</w:t>
      </w:r>
    </w:p>
    <w:p w:rsidR="00A66D12" w:rsidRPr="00A66D12" w:rsidRDefault="00A66D12" w:rsidP="00A66D12">
      <w:pPr>
        <w:pStyle w:val="a8"/>
        <w:numPr>
          <w:ilvl w:val="0"/>
          <w:numId w:val="13"/>
        </w:numPr>
        <w:spacing w:line="360" w:lineRule="auto"/>
        <w:jc w:val="both"/>
        <w:rPr>
          <w:rFonts w:ascii="Times New Roman" w:hAnsi="Times New Roman" w:cs="Times New Roman"/>
          <w:sz w:val="28"/>
          <w:szCs w:val="28"/>
        </w:rPr>
      </w:pPr>
      <w:r w:rsidRPr="00A66D12">
        <w:rPr>
          <w:rFonts w:ascii="Times New Roman" w:hAnsi="Times New Roman" w:cs="Times New Roman"/>
          <w:sz w:val="28"/>
          <w:szCs w:val="28"/>
        </w:rPr>
        <w:t>наблюдение;</w:t>
      </w:r>
    </w:p>
    <w:p w:rsidR="00A66D12" w:rsidRPr="00A66D12" w:rsidRDefault="00A66D12" w:rsidP="00A66D12">
      <w:pPr>
        <w:pStyle w:val="a8"/>
        <w:numPr>
          <w:ilvl w:val="0"/>
          <w:numId w:val="13"/>
        </w:numPr>
        <w:spacing w:line="360" w:lineRule="auto"/>
        <w:jc w:val="both"/>
        <w:rPr>
          <w:rFonts w:ascii="Times New Roman" w:hAnsi="Times New Roman" w:cs="Times New Roman"/>
          <w:sz w:val="28"/>
          <w:szCs w:val="28"/>
        </w:rPr>
      </w:pPr>
      <w:r w:rsidRPr="00A66D12">
        <w:rPr>
          <w:rFonts w:ascii="Times New Roman" w:hAnsi="Times New Roman" w:cs="Times New Roman"/>
          <w:sz w:val="28"/>
          <w:szCs w:val="28"/>
        </w:rPr>
        <w:t>анализ данных;</w:t>
      </w:r>
    </w:p>
    <w:p w:rsidR="00DD736A" w:rsidRDefault="00A66D12" w:rsidP="000573AD">
      <w:pPr>
        <w:pStyle w:val="a8"/>
        <w:numPr>
          <w:ilvl w:val="0"/>
          <w:numId w:val="13"/>
        </w:numPr>
        <w:spacing w:line="360" w:lineRule="auto"/>
        <w:jc w:val="both"/>
        <w:rPr>
          <w:rFonts w:ascii="Times New Roman" w:hAnsi="Times New Roman" w:cs="Times New Roman"/>
          <w:sz w:val="28"/>
          <w:szCs w:val="28"/>
        </w:rPr>
      </w:pPr>
      <w:r w:rsidRPr="00A66D12">
        <w:rPr>
          <w:rFonts w:ascii="Times New Roman" w:hAnsi="Times New Roman" w:cs="Times New Roman"/>
          <w:sz w:val="28"/>
          <w:szCs w:val="28"/>
        </w:rPr>
        <w:t>обобщение.</w:t>
      </w:r>
    </w:p>
    <w:p w:rsidR="00B76886" w:rsidRPr="00B76886" w:rsidRDefault="00B76886" w:rsidP="00B76886">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Хочется отметить, что з</w:t>
      </w:r>
      <w:r w:rsidRPr="00B76886">
        <w:rPr>
          <w:rFonts w:ascii="Times New Roman" w:hAnsi="Times New Roman" w:cs="Times New Roman"/>
          <w:sz w:val="28"/>
          <w:szCs w:val="28"/>
        </w:rPr>
        <w:t>аконодательство в России в сфере разделения мусора только начинает появляться. Так, 31 декабря 2017 года президентом был подписан закон о вводе раздельного сбора мусора и обеспечении стимулирующих мер. Статья закона с поправками в федеральное законодательство в сфере отходов про</w:t>
      </w:r>
      <w:r>
        <w:rPr>
          <w:rFonts w:ascii="Times New Roman" w:hAnsi="Times New Roman" w:cs="Times New Roman"/>
          <w:sz w:val="28"/>
          <w:szCs w:val="28"/>
        </w:rPr>
        <w:t>изводства и потребления вступила</w:t>
      </w:r>
      <w:r w:rsidRPr="00B76886">
        <w:rPr>
          <w:rFonts w:ascii="Times New Roman" w:hAnsi="Times New Roman" w:cs="Times New Roman"/>
          <w:sz w:val="28"/>
          <w:szCs w:val="28"/>
        </w:rPr>
        <w:t xml:space="preserve"> в силу с 1 января 2019. С января 2018 года многие категории отходов запрещается </w:t>
      </w:r>
      <w:proofErr w:type="spellStart"/>
      <w:r w:rsidRPr="00B76886">
        <w:rPr>
          <w:rFonts w:ascii="Times New Roman" w:hAnsi="Times New Roman" w:cs="Times New Roman"/>
          <w:sz w:val="28"/>
          <w:szCs w:val="28"/>
        </w:rPr>
        <w:t>захоронять</w:t>
      </w:r>
      <w:proofErr w:type="spellEnd"/>
      <w:r w:rsidRPr="00B76886">
        <w:rPr>
          <w:rFonts w:ascii="Times New Roman" w:hAnsi="Times New Roman" w:cs="Times New Roman"/>
          <w:sz w:val="28"/>
          <w:szCs w:val="28"/>
        </w:rPr>
        <w:t xml:space="preserve"> на полигонах. Ранее для установки баков для разделения мусора требовалась отдельная лицензия, теперь процедуру упростили. Это позволяет надеяться на дальнейшее развитие системы раздельного сбора и переработки твер</w:t>
      </w:r>
      <w:r w:rsidR="008218A1">
        <w:rPr>
          <w:rFonts w:ascii="Times New Roman" w:hAnsi="Times New Roman" w:cs="Times New Roman"/>
          <w:sz w:val="28"/>
          <w:szCs w:val="28"/>
        </w:rPr>
        <w:t>дых бытовых отходов в России</w:t>
      </w:r>
      <w:r w:rsidRPr="00B76886">
        <w:rPr>
          <w:rFonts w:ascii="Times New Roman" w:hAnsi="Times New Roman" w:cs="Times New Roman"/>
          <w:sz w:val="28"/>
          <w:szCs w:val="28"/>
        </w:rPr>
        <w:t>.</w:t>
      </w:r>
    </w:p>
    <w:p w:rsidR="00B76886" w:rsidRDefault="00B76886" w:rsidP="00B76886">
      <w:pPr>
        <w:pStyle w:val="a8"/>
        <w:spacing w:line="360" w:lineRule="auto"/>
        <w:ind w:left="0" w:firstLine="851"/>
        <w:jc w:val="both"/>
        <w:rPr>
          <w:rFonts w:ascii="Times New Roman" w:hAnsi="Times New Roman" w:cs="Times New Roman"/>
          <w:sz w:val="28"/>
          <w:szCs w:val="28"/>
        </w:rPr>
      </w:pPr>
      <w:r w:rsidRPr="00B76886">
        <w:rPr>
          <w:rFonts w:ascii="Times New Roman" w:hAnsi="Times New Roman" w:cs="Times New Roman"/>
          <w:sz w:val="28"/>
          <w:szCs w:val="28"/>
        </w:rPr>
        <w:t>Во многих странах мира принято сортировать мусорные отходы, которые выкидывают жители, иногда за неправильную сортировку можно получить штраф. Это необходимо, так как многие виды отходов не разлагаются очень долго, либо при разложении наносят непоправимый вред окружающей среде, именно поэтому их уничтожают или перера</w:t>
      </w:r>
      <w:r>
        <w:rPr>
          <w:rFonts w:ascii="Times New Roman" w:hAnsi="Times New Roman" w:cs="Times New Roman"/>
          <w:sz w:val="28"/>
          <w:szCs w:val="28"/>
        </w:rPr>
        <w:t>батывают специальным образом</w:t>
      </w:r>
      <w:r w:rsidRPr="00B76886">
        <w:rPr>
          <w:rFonts w:ascii="Times New Roman" w:hAnsi="Times New Roman" w:cs="Times New Roman"/>
          <w:sz w:val="28"/>
          <w:szCs w:val="28"/>
        </w:rPr>
        <w:t>.</w:t>
      </w: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B76886" w:rsidRDefault="00B76886" w:rsidP="00B76886">
      <w:pPr>
        <w:spacing w:line="360" w:lineRule="auto"/>
        <w:jc w:val="both"/>
        <w:rPr>
          <w:rFonts w:ascii="Times New Roman" w:hAnsi="Times New Roman" w:cs="Times New Roman"/>
          <w:sz w:val="28"/>
          <w:szCs w:val="28"/>
        </w:rPr>
      </w:pPr>
    </w:p>
    <w:p w:rsidR="00372A62" w:rsidRDefault="00372A62" w:rsidP="00B76886">
      <w:pPr>
        <w:spacing w:line="360" w:lineRule="auto"/>
        <w:jc w:val="both"/>
        <w:rPr>
          <w:rFonts w:ascii="Times New Roman" w:hAnsi="Times New Roman" w:cs="Times New Roman"/>
          <w:sz w:val="28"/>
          <w:szCs w:val="28"/>
        </w:rPr>
      </w:pPr>
    </w:p>
    <w:p w:rsidR="00372A62" w:rsidRPr="00B76886" w:rsidRDefault="00372A62" w:rsidP="00B76886">
      <w:pPr>
        <w:spacing w:line="360" w:lineRule="auto"/>
        <w:jc w:val="both"/>
        <w:rPr>
          <w:rFonts w:ascii="Times New Roman" w:hAnsi="Times New Roman" w:cs="Times New Roman"/>
          <w:sz w:val="28"/>
          <w:szCs w:val="28"/>
        </w:rPr>
      </w:pPr>
    </w:p>
    <w:p w:rsidR="00DD736A" w:rsidRPr="00826AF4" w:rsidRDefault="00DD736A" w:rsidP="00372A62">
      <w:pPr>
        <w:pStyle w:val="1"/>
        <w:numPr>
          <w:ilvl w:val="3"/>
          <w:numId w:val="2"/>
        </w:numPr>
        <w:ind w:left="0" w:firstLine="0"/>
        <w:jc w:val="center"/>
        <w:rPr>
          <w:rFonts w:ascii="Times New Roman" w:hAnsi="Times New Roman" w:cs="Times New Roman"/>
          <w:b w:val="0"/>
          <w:color w:val="auto"/>
        </w:rPr>
      </w:pPr>
      <w:bookmarkStart w:id="3" w:name="_Toc129463357"/>
      <w:r w:rsidRPr="00826AF4">
        <w:rPr>
          <w:rFonts w:ascii="Times New Roman" w:hAnsi="Times New Roman" w:cs="Times New Roman"/>
          <w:b w:val="0"/>
          <w:color w:val="auto"/>
        </w:rPr>
        <w:lastRenderedPageBreak/>
        <w:t>ОСНОВНАЯ ЧАСТЬ</w:t>
      </w:r>
      <w:bookmarkEnd w:id="3"/>
    </w:p>
    <w:p w:rsidR="001A1C8A" w:rsidRPr="000573AD" w:rsidRDefault="001A1C8A" w:rsidP="001A1C8A">
      <w:pPr>
        <w:pStyle w:val="a8"/>
        <w:ind w:left="0"/>
        <w:rPr>
          <w:rFonts w:ascii="Times New Roman" w:hAnsi="Times New Roman" w:cs="Times New Roman"/>
          <w:sz w:val="28"/>
          <w:szCs w:val="28"/>
        </w:rPr>
      </w:pP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Что происходит на свете?</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А просто живём,</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Просто едим, просто пьём,</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Просто мусор бросаем,</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Мусор горой, только мы</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Его не замечаем,</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 xml:space="preserve">В общем, просто живём. </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Что же за всем этим будет?</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А будет финал,</w:t>
      </w:r>
    </w:p>
    <w:p w:rsidR="001A1C8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Только знать бы,</w:t>
      </w:r>
    </w:p>
    <w:p w:rsidR="00DD736A" w:rsidRPr="001A1C8A" w:rsidRDefault="001A1C8A" w:rsidP="001A1C8A">
      <w:pPr>
        <w:pStyle w:val="a8"/>
        <w:spacing w:after="0" w:line="240" w:lineRule="auto"/>
        <w:ind w:left="5245" w:hanging="11"/>
        <w:jc w:val="both"/>
        <w:rPr>
          <w:rFonts w:ascii="Times New Roman" w:hAnsi="Times New Roman" w:cs="Times New Roman"/>
          <w:i/>
          <w:sz w:val="24"/>
          <w:szCs w:val="24"/>
        </w:rPr>
      </w:pPr>
      <w:r w:rsidRPr="001A1C8A">
        <w:rPr>
          <w:rFonts w:ascii="Times New Roman" w:hAnsi="Times New Roman" w:cs="Times New Roman"/>
          <w:i/>
          <w:sz w:val="24"/>
          <w:szCs w:val="24"/>
        </w:rPr>
        <w:t>Каким же он будет?</w:t>
      </w:r>
    </w:p>
    <w:p w:rsidR="00DD736A" w:rsidRDefault="00DD736A" w:rsidP="000573AD">
      <w:pPr>
        <w:pStyle w:val="a8"/>
        <w:spacing w:after="0" w:line="360" w:lineRule="auto"/>
        <w:ind w:left="0" w:firstLine="851"/>
        <w:jc w:val="both"/>
        <w:rPr>
          <w:rFonts w:ascii="Times New Roman" w:hAnsi="Times New Roman" w:cs="Times New Roman"/>
          <w:sz w:val="28"/>
          <w:szCs w:val="28"/>
        </w:rPr>
      </w:pPr>
    </w:p>
    <w:p w:rsidR="00DD736A" w:rsidRPr="00826AF4" w:rsidRDefault="00372A62" w:rsidP="00372A62">
      <w:pPr>
        <w:pStyle w:val="2"/>
        <w:jc w:val="center"/>
        <w:rPr>
          <w:rFonts w:ascii="Times New Roman" w:hAnsi="Times New Roman" w:cs="Times New Roman"/>
          <w:b w:val="0"/>
          <w:color w:val="auto"/>
          <w:sz w:val="28"/>
          <w:szCs w:val="28"/>
        </w:rPr>
      </w:pPr>
      <w:bookmarkStart w:id="4" w:name="_Toc129463358"/>
      <w:r w:rsidRPr="00826AF4">
        <w:rPr>
          <w:rFonts w:ascii="Times New Roman" w:hAnsi="Times New Roman" w:cs="Times New Roman"/>
          <w:b w:val="0"/>
          <w:color w:val="auto"/>
          <w:sz w:val="28"/>
          <w:szCs w:val="28"/>
        </w:rPr>
        <w:t xml:space="preserve">1.2 </w:t>
      </w:r>
      <w:r w:rsidR="00DD736A" w:rsidRPr="00826AF4">
        <w:rPr>
          <w:rFonts w:ascii="Times New Roman" w:hAnsi="Times New Roman" w:cs="Times New Roman"/>
          <w:b w:val="0"/>
          <w:color w:val="auto"/>
          <w:sz w:val="28"/>
          <w:szCs w:val="28"/>
        </w:rPr>
        <w:t>Мусор – глобальная проблема человечества</w:t>
      </w:r>
      <w:bookmarkEnd w:id="4"/>
    </w:p>
    <w:p w:rsidR="000573AD" w:rsidRDefault="000573AD" w:rsidP="000573AD">
      <w:pPr>
        <w:pStyle w:val="a8"/>
        <w:spacing w:after="0" w:line="360" w:lineRule="auto"/>
        <w:ind w:left="1283"/>
        <w:jc w:val="both"/>
        <w:rPr>
          <w:rFonts w:ascii="Times New Roman" w:hAnsi="Times New Roman" w:cs="Times New Roman"/>
          <w:sz w:val="28"/>
          <w:szCs w:val="28"/>
        </w:rPr>
      </w:pPr>
    </w:p>
    <w:p w:rsidR="00E735B8" w:rsidRPr="00E735B8" w:rsidRDefault="00E735B8" w:rsidP="000573AD">
      <w:pPr>
        <w:pStyle w:val="a9"/>
        <w:shd w:val="clear" w:color="auto" w:fill="FFFFFF"/>
        <w:spacing w:before="0" w:beforeAutospacing="0" w:after="0" w:afterAutospacing="0" w:line="360" w:lineRule="auto"/>
        <w:ind w:firstLine="851"/>
        <w:jc w:val="both"/>
        <w:rPr>
          <w:color w:val="333333"/>
          <w:sz w:val="28"/>
          <w:szCs w:val="28"/>
        </w:rPr>
      </w:pPr>
      <w:r w:rsidRPr="00E735B8">
        <w:rPr>
          <w:color w:val="333333"/>
          <w:sz w:val="28"/>
          <w:szCs w:val="28"/>
        </w:rPr>
        <w:t>Остатки промышленных и бытовых отходов содержат химические элементы. Такие вещества оказывают отрицательное воздействие на экосистему.</w:t>
      </w:r>
    </w:p>
    <w:p w:rsidR="00E735B8" w:rsidRPr="00E735B8" w:rsidRDefault="00E735B8" w:rsidP="000573AD">
      <w:pPr>
        <w:pStyle w:val="a9"/>
        <w:shd w:val="clear" w:color="auto" w:fill="FFFFFF"/>
        <w:spacing w:before="0" w:beforeAutospacing="0" w:after="0" w:afterAutospacing="0" w:line="360" w:lineRule="auto"/>
        <w:ind w:firstLine="851"/>
        <w:jc w:val="both"/>
        <w:rPr>
          <w:color w:val="333333"/>
          <w:sz w:val="28"/>
          <w:szCs w:val="28"/>
        </w:rPr>
      </w:pPr>
      <w:r w:rsidRPr="00E735B8">
        <w:rPr>
          <w:color w:val="333333"/>
          <w:sz w:val="28"/>
          <w:szCs w:val="28"/>
        </w:rPr>
        <w:t>Среди всего мусора четвёртая часть – это токсические вещества. 30 процентов из них проходят процесс утилизации. Остальные проникают в воду и почву, а это угроза для окружающей среды.</w:t>
      </w:r>
    </w:p>
    <w:p w:rsidR="00E735B8" w:rsidRDefault="00E735B8" w:rsidP="000573AD">
      <w:pPr>
        <w:pStyle w:val="a9"/>
        <w:shd w:val="clear" w:color="auto" w:fill="FFFFFF"/>
        <w:spacing w:before="0" w:beforeAutospacing="0" w:after="0" w:afterAutospacing="0" w:line="360" w:lineRule="auto"/>
        <w:ind w:firstLine="851"/>
        <w:jc w:val="both"/>
        <w:rPr>
          <w:rFonts w:ascii="Helvetica" w:hAnsi="Helvetica" w:cs="Helvetica"/>
          <w:color w:val="333333"/>
          <w:sz w:val="32"/>
          <w:szCs w:val="32"/>
        </w:rPr>
      </w:pPr>
      <w:r w:rsidRPr="00E735B8">
        <w:rPr>
          <w:color w:val="333333"/>
          <w:sz w:val="28"/>
          <w:szCs w:val="28"/>
        </w:rPr>
        <w:t>Проблема современности заключается и в часто встречающемся в жизнедеятельности человека пластике, поскольку он является опасным для экосистемы. Подобный материал разлагается порядка трёхсот лет. Пластмассовые остатки следует перерабатывать и утилизировать. Передовые мусороперерабатывающие заводы применяют технологии, позволяющие уничтожить отбросы без вреда экосистеме</w:t>
      </w:r>
      <w:r>
        <w:rPr>
          <w:rFonts w:ascii="Helvetica" w:hAnsi="Helvetica" w:cs="Helvetica"/>
          <w:color w:val="333333"/>
          <w:sz w:val="32"/>
          <w:szCs w:val="32"/>
        </w:rPr>
        <w:t>.</w:t>
      </w:r>
    </w:p>
    <w:p w:rsidR="00E735B8" w:rsidRPr="00E735B8" w:rsidRDefault="00E735B8" w:rsidP="000573AD">
      <w:pPr>
        <w:pStyle w:val="a9"/>
        <w:shd w:val="clear" w:color="auto" w:fill="FFFFFF"/>
        <w:spacing w:before="0" w:beforeAutospacing="0" w:after="0" w:afterAutospacing="0" w:line="360" w:lineRule="auto"/>
        <w:ind w:firstLine="851"/>
        <w:jc w:val="both"/>
        <w:rPr>
          <w:color w:val="333333"/>
          <w:sz w:val="28"/>
          <w:szCs w:val="28"/>
        </w:rPr>
      </w:pPr>
      <w:r w:rsidRPr="00E735B8">
        <w:rPr>
          <w:color w:val="333333"/>
          <w:sz w:val="28"/>
          <w:szCs w:val="28"/>
        </w:rPr>
        <w:t>Проблемы, связанные с мусором, существует не только на суше, но и в мировом океане. Остатки пластмассовых изделий заполняют водные просторы. Большая свалка в океане замечена у берегов Калифорнии. Общий вес всего мусора составляет 100 000 тонн. Среди отходов встречаются мельчайшие фрагменты, такие как зубочистки и крупные обломки затонувших фрегатов.</w:t>
      </w:r>
    </w:p>
    <w:p w:rsidR="00E735B8" w:rsidRDefault="00E735B8" w:rsidP="00665699">
      <w:pPr>
        <w:pStyle w:val="a9"/>
        <w:shd w:val="clear" w:color="auto" w:fill="FFFFFF"/>
        <w:spacing w:before="0" w:beforeAutospacing="0" w:after="0" w:afterAutospacing="0" w:line="360" w:lineRule="auto"/>
        <w:ind w:firstLine="851"/>
        <w:jc w:val="both"/>
        <w:rPr>
          <w:color w:val="333333"/>
          <w:sz w:val="28"/>
          <w:szCs w:val="28"/>
        </w:rPr>
      </w:pPr>
      <w:r w:rsidRPr="00E735B8">
        <w:rPr>
          <w:color w:val="333333"/>
          <w:sz w:val="28"/>
          <w:szCs w:val="28"/>
        </w:rPr>
        <w:lastRenderedPageBreak/>
        <w:t>Морские свалки образуется из-за течений, которые и переносят мусор. В 1997 году было обнаружено первое водное скопление мусора в Тихоокеанской спирали. Последствия загрязнения – гибель ста тысяч птиц в год. Когда пластмасса вступает в реакцию с другими материалами, то выделяет токсины, заражающие рыбу. А через рыбу инфекция проникает в организм человека.</w:t>
      </w:r>
    </w:p>
    <w:p w:rsidR="00B37B7A" w:rsidRPr="00665699" w:rsidRDefault="00B37B7A" w:rsidP="00665699">
      <w:pPr>
        <w:pStyle w:val="a9"/>
        <w:shd w:val="clear" w:color="auto" w:fill="FFFFFF"/>
        <w:spacing w:before="0" w:beforeAutospacing="0" w:after="0" w:afterAutospacing="0" w:line="360" w:lineRule="auto"/>
        <w:ind w:firstLine="851"/>
        <w:jc w:val="both"/>
        <w:rPr>
          <w:color w:val="333333"/>
          <w:sz w:val="28"/>
          <w:szCs w:val="28"/>
        </w:rPr>
      </w:pPr>
    </w:p>
    <w:p w:rsidR="007672F8" w:rsidRPr="00826AF4" w:rsidRDefault="00372A62" w:rsidP="00826AF4">
      <w:pPr>
        <w:pStyle w:val="2"/>
        <w:jc w:val="center"/>
        <w:rPr>
          <w:rFonts w:ascii="Times New Roman" w:hAnsi="Times New Roman" w:cs="Times New Roman"/>
          <w:b w:val="0"/>
          <w:color w:val="auto"/>
          <w:sz w:val="28"/>
          <w:szCs w:val="28"/>
        </w:rPr>
      </w:pPr>
      <w:bookmarkStart w:id="5" w:name="_Toc129463359"/>
      <w:r w:rsidRPr="00826AF4">
        <w:rPr>
          <w:rFonts w:ascii="Times New Roman" w:hAnsi="Times New Roman" w:cs="Times New Roman"/>
          <w:b w:val="0"/>
          <w:color w:val="auto"/>
          <w:sz w:val="28"/>
          <w:szCs w:val="28"/>
        </w:rPr>
        <w:t xml:space="preserve">1.2 </w:t>
      </w:r>
      <w:r w:rsidR="007672F8" w:rsidRPr="00826AF4">
        <w:rPr>
          <w:rFonts w:ascii="Times New Roman" w:hAnsi="Times New Roman" w:cs="Times New Roman"/>
          <w:b w:val="0"/>
          <w:color w:val="auto"/>
          <w:sz w:val="28"/>
          <w:szCs w:val="28"/>
        </w:rPr>
        <w:t>Мировой опыт в утилизации мусора</w:t>
      </w:r>
      <w:bookmarkEnd w:id="5"/>
    </w:p>
    <w:p w:rsidR="007672F8" w:rsidRPr="007672F8" w:rsidRDefault="007672F8" w:rsidP="007672F8">
      <w:pPr>
        <w:pStyle w:val="a8"/>
        <w:spacing w:after="0" w:line="360" w:lineRule="auto"/>
        <w:ind w:left="432"/>
        <w:rPr>
          <w:rFonts w:ascii="Times New Roman" w:hAnsi="Times New Roman" w:cs="Times New Roman"/>
          <w:sz w:val="28"/>
          <w:szCs w:val="28"/>
        </w:rPr>
      </w:pP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Мусорная проблема приобрела глобальные масштабы, она угрожает будущему человечества. Каждый год на планете образуется более 2 млрд. тонн твердых бытовых отходов, и эта цифра продолжает быстро расти. Особую опасность для природы представляют отходы пластика: они крайне медленно разлагаются естественным путем, загрязняют планету и отравляют все живое. В разных странах по-разному относятся к утилизации отходов: например, в России только начало обновляться законодательство по мусорным вопросам, а в Японии уже давно действует глубокая сортировка, и каждый вид мусора стараются перерабатывать.</w:t>
      </w:r>
    </w:p>
    <w:p w:rsidR="007672F8" w:rsidRDefault="007672F8" w:rsidP="007672F8">
      <w:pPr>
        <w:spacing w:after="0" w:line="360" w:lineRule="auto"/>
        <w:ind w:firstLine="851"/>
        <w:jc w:val="both"/>
        <w:rPr>
          <w:rFonts w:ascii="Times New Roman" w:hAnsi="Times New Roman" w:cs="Times New Roman"/>
          <w:sz w:val="28"/>
          <w:szCs w:val="28"/>
        </w:rPr>
      </w:pPr>
    </w:p>
    <w:p w:rsidR="007672F8" w:rsidRPr="00826AF4" w:rsidRDefault="007672F8" w:rsidP="00372A62">
      <w:pPr>
        <w:pStyle w:val="3"/>
        <w:jc w:val="center"/>
        <w:rPr>
          <w:rFonts w:ascii="Times New Roman" w:hAnsi="Times New Roman" w:cs="Times New Roman"/>
          <w:b w:val="0"/>
          <w:color w:val="auto"/>
          <w:sz w:val="28"/>
          <w:szCs w:val="28"/>
        </w:rPr>
      </w:pPr>
      <w:bookmarkStart w:id="6" w:name="_Toc129463360"/>
      <w:r w:rsidRPr="00826AF4">
        <w:rPr>
          <w:rFonts w:ascii="Times New Roman" w:hAnsi="Times New Roman" w:cs="Times New Roman"/>
          <w:b w:val="0"/>
          <w:color w:val="auto"/>
          <w:sz w:val="28"/>
          <w:szCs w:val="28"/>
        </w:rPr>
        <w:t>1.2.1 Утилизация мусора в Германии</w:t>
      </w:r>
      <w:bookmarkEnd w:id="6"/>
    </w:p>
    <w:p w:rsidR="007672F8" w:rsidRDefault="007672F8" w:rsidP="007672F8">
      <w:pPr>
        <w:spacing w:after="0" w:line="360" w:lineRule="auto"/>
        <w:ind w:firstLine="851"/>
        <w:jc w:val="both"/>
        <w:rPr>
          <w:rFonts w:ascii="Times New Roman" w:hAnsi="Times New Roman" w:cs="Times New Roman"/>
          <w:sz w:val="28"/>
          <w:szCs w:val="28"/>
        </w:rPr>
      </w:pP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В стране создана одна из самых эффективных систем борьбы с коммунальным мусором. Она начала складываться еще с 80-х годов, сейчас во всех немецких городах действует система глубокой сортировки мусора по установленным правилам. На каждой придомовой площадке для отходов устанавливается минимум три контейнера: отдельно собираются пищевые органические отходы; специальный контейнер установлен для пластика, различных упаковок и пакетов из пленки; контейнер для бумажных и картонных отходов. Специальные общественные баки на каждой улице </w:t>
      </w:r>
      <w:r w:rsidRPr="007672F8">
        <w:rPr>
          <w:rFonts w:ascii="Times New Roman" w:hAnsi="Times New Roman" w:cs="Times New Roman"/>
          <w:sz w:val="28"/>
          <w:szCs w:val="28"/>
        </w:rPr>
        <w:lastRenderedPageBreak/>
        <w:t xml:space="preserve">установлены для приема стеклянных банок и другой тары. Старую одежду можно отдать в благотворительную организацию, для приема батареек предусмотрены коробки в магазинах.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Особое отношение к пластиковым бутылкам и другой таре от напитков. </w:t>
      </w:r>
      <w:proofErr w:type="gramStart"/>
      <w:r w:rsidRPr="007672F8">
        <w:rPr>
          <w:rFonts w:ascii="Times New Roman" w:hAnsi="Times New Roman" w:cs="Times New Roman"/>
          <w:sz w:val="28"/>
          <w:szCs w:val="28"/>
        </w:rPr>
        <w:t xml:space="preserve">Их стоимость изначально включена в цену напитка, и, чтобы вернуть эту переплату, покупатель должен сдать емкость в специальный </w:t>
      </w:r>
      <w:proofErr w:type="spellStart"/>
      <w:r w:rsidRPr="007672F8">
        <w:rPr>
          <w:rFonts w:ascii="Times New Roman" w:hAnsi="Times New Roman" w:cs="Times New Roman"/>
          <w:sz w:val="28"/>
          <w:szCs w:val="28"/>
        </w:rPr>
        <w:t>фандомат</w:t>
      </w:r>
      <w:proofErr w:type="spellEnd"/>
      <w:r w:rsidRPr="007672F8">
        <w:rPr>
          <w:rFonts w:ascii="Times New Roman" w:hAnsi="Times New Roman" w:cs="Times New Roman"/>
          <w:sz w:val="28"/>
          <w:szCs w:val="28"/>
        </w:rPr>
        <w:t xml:space="preserve"> в магазине.</w:t>
      </w:r>
      <w:proofErr w:type="gramEnd"/>
      <w:r w:rsidRPr="007672F8">
        <w:rPr>
          <w:rFonts w:ascii="Times New Roman" w:hAnsi="Times New Roman" w:cs="Times New Roman"/>
          <w:sz w:val="28"/>
          <w:szCs w:val="28"/>
        </w:rPr>
        <w:t xml:space="preserve"> Несоблюдение этого правила просто приведет к потере денег. Крупногабаритный мусор должен сразу вывозиться на свалку. Если какой-нибудь жилец просто оставит старый диван или другую большую вещь возле мусорного контейнера, его обяжут оплатить перевозку и уплатить штраф в размере до 2500 евро, а если нарушителя не найдут, то эта плата за вывоз будет распределена между всеми жильцами.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Также предусмотрены крупные штрафы за нарушение правил обращения с мусором: выброшенные в неположенном месте отходы могут стоить нарушителю до 75 евро. Переработка мусора не только благоприятно влияет на экологическую ситуацию, но и способствует улучшению экономики страны: ежегодный оборот в этом бизнесе достигает 70 миллиардов евро, а на мусороперерабатывающих предприятиях работают более 250 тыс. человек. Прибыльность таких предприятий продолжает расти, и они никогда не останутся без работы.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На государственном уровне создана масштабная система переработки: до 60-80% мусора перерабатывается с целью получения вторичного сырья или выработки электроэнергии. Более 15% всего сырья, используемого в стране, является вторичным, что позволяет существенно снизить нагрузку на окружающую среду. Однако даже при такой успешно работающей системе мусорная проблема остается не решенной до конца. Проблема заключается в растущем потреблении ресурсов и использованию огромного количества одноразовых предметов из пластика. Например, только за </w:t>
      </w:r>
      <w:proofErr w:type="gramStart"/>
      <w:r w:rsidRPr="007672F8">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w:t>
      </w:r>
      <w:r w:rsidRPr="007672F8">
        <w:rPr>
          <w:rFonts w:ascii="Times New Roman" w:hAnsi="Times New Roman" w:cs="Times New Roman"/>
          <w:sz w:val="28"/>
          <w:szCs w:val="28"/>
        </w:rPr>
        <w:t xml:space="preserve"> 25 лет количество выбрасываемых пластиковых стаканчиков увеличилось в 6 раз, то же самое происходит с другим необязательным мусором.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lastRenderedPageBreak/>
        <w:t xml:space="preserve">Также в стране выбрасывается огромное количество еды, которая могла бы использоваться. Чтобы решить эту проблему, правительство запускает социальные рекламные проекты: реклама призывает бережнее расходовать ресурсы и сдавать ненужную еду в благотворительные организации. Система ответственного потребления позволит сократить количество образующегося в стране мусора и сконцентрировать усилия на его переработке. Сейчас повышается сознательность населения: экологическое воспитание формирует бережное отношение к природным ресурсам. </w:t>
      </w:r>
    </w:p>
    <w:p w:rsidR="007672F8" w:rsidRPr="00826AF4" w:rsidRDefault="007672F8" w:rsidP="00826AF4">
      <w:pPr>
        <w:pStyle w:val="3"/>
        <w:jc w:val="center"/>
        <w:rPr>
          <w:rFonts w:ascii="Times New Roman" w:hAnsi="Times New Roman" w:cs="Times New Roman"/>
          <w:b w:val="0"/>
          <w:color w:val="auto"/>
          <w:sz w:val="28"/>
          <w:szCs w:val="28"/>
        </w:rPr>
      </w:pPr>
      <w:bookmarkStart w:id="7" w:name="_Toc129463361"/>
      <w:r w:rsidRPr="00826AF4">
        <w:rPr>
          <w:rFonts w:ascii="Times New Roman" w:hAnsi="Times New Roman" w:cs="Times New Roman"/>
          <w:b w:val="0"/>
          <w:color w:val="auto"/>
          <w:sz w:val="28"/>
          <w:szCs w:val="28"/>
        </w:rPr>
        <w:t>1.2.2 Утилизация мусора во Франции</w:t>
      </w:r>
      <w:bookmarkEnd w:id="7"/>
    </w:p>
    <w:p w:rsidR="007672F8" w:rsidRDefault="007672F8" w:rsidP="007672F8">
      <w:pPr>
        <w:spacing w:after="0" w:line="360" w:lineRule="auto"/>
        <w:jc w:val="center"/>
        <w:rPr>
          <w:rFonts w:ascii="Times New Roman" w:hAnsi="Times New Roman" w:cs="Times New Roman"/>
          <w:sz w:val="28"/>
          <w:szCs w:val="28"/>
        </w:rPr>
      </w:pP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 Во Франции действует концепция ответственного отношения к природным ресурсам и мусору, так как проблема приняла одновременно экономический и политический характер. Для борьбы с загрязнением окружающей среды предусмотрены следующие меры: Раздельный сбор мусора с глубокой сортировкой. Для сбора разных типов отходов предусмотрены специальные баки с крышками разного цвета</w:t>
      </w:r>
      <w:r>
        <w:rPr>
          <w:rFonts w:ascii="Times New Roman" w:hAnsi="Times New Roman" w:cs="Times New Roman"/>
          <w:sz w:val="28"/>
          <w:szCs w:val="28"/>
        </w:rPr>
        <w:t>. Т</w:t>
      </w:r>
      <w:r w:rsidRPr="007672F8">
        <w:rPr>
          <w:rFonts w:ascii="Times New Roman" w:hAnsi="Times New Roman" w:cs="Times New Roman"/>
          <w:sz w:val="28"/>
          <w:szCs w:val="28"/>
        </w:rPr>
        <w:t xml:space="preserve">акая маркировка помогает не ошибиться в выборе контейнера. Для помощи гражданам используются электронные помощники, подсказывающие, куда выбросить упаковку определенного типа. Крупногабаритные предметы вывозятся на специальные пункты – всего в стране их более 4,5 тысяч. Нарушение это правила приведет к начислению крупного штрафа. Замена опасного для природы пластика на альтернативные безопасные материалы. В целом в стране перерабатывается до 25% производимого пластика, что в 2 раза меньше, чем в соседней Голландии. В супермаркетах запрещено использовать одноразовые пакеты из полиэтилена.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Создание специальных центров для ремонта и последующей перепродажи различных товаров, от бытовой техники до игрушек. Это делается в рамках реализации социально-ответственного отношения к природе и позволяет сократить количество образующихся отходов. Такие </w:t>
      </w:r>
      <w:r w:rsidRPr="007672F8">
        <w:rPr>
          <w:rFonts w:ascii="Times New Roman" w:hAnsi="Times New Roman" w:cs="Times New Roman"/>
          <w:sz w:val="28"/>
          <w:szCs w:val="28"/>
        </w:rPr>
        <w:lastRenderedPageBreak/>
        <w:t xml:space="preserve">центры позволяют бедным слоям населения приобретать товары массового потребления с крупными скидками. Франция также активно использует различные технологии переработки мусора. Всего в стране работает более 300 заводов, занимающихся </w:t>
      </w:r>
      <w:r>
        <w:rPr>
          <w:rFonts w:ascii="Times New Roman" w:hAnsi="Times New Roman" w:cs="Times New Roman"/>
          <w:sz w:val="28"/>
          <w:szCs w:val="28"/>
        </w:rPr>
        <w:t>изготовлением вторичного сырья.</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Перерабатывается до 42% всего мусора, производимого в стране, это позволило значительно сократить количество отходов, поступающих на свалки. За </w:t>
      </w:r>
      <w:proofErr w:type="gramStart"/>
      <w:r w:rsidRPr="007672F8">
        <w:rPr>
          <w:rFonts w:ascii="Times New Roman" w:hAnsi="Times New Roman" w:cs="Times New Roman"/>
          <w:sz w:val="28"/>
          <w:szCs w:val="28"/>
        </w:rPr>
        <w:t>последние</w:t>
      </w:r>
      <w:proofErr w:type="gramEnd"/>
      <w:r w:rsidRPr="007672F8">
        <w:rPr>
          <w:rFonts w:ascii="Times New Roman" w:hAnsi="Times New Roman" w:cs="Times New Roman"/>
          <w:sz w:val="28"/>
          <w:szCs w:val="28"/>
        </w:rPr>
        <w:t xml:space="preserve"> 50 лет количество мусорных полигонов в стр</w:t>
      </w:r>
      <w:r>
        <w:rPr>
          <w:rFonts w:ascii="Times New Roman" w:hAnsi="Times New Roman" w:cs="Times New Roman"/>
          <w:sz w:val="28"/>
          <w:szCs w:val="28"/>
        </w:rPr>
        <w:t>ане сократилось с 6000 до 250.</w:t>
      </w:r>
      <w:r w:rsidRPr="007672F8">
        <w:rPr>
          <w:rFonts w:ascii="Times New Roman" w:hAnsi="Times New Roman" w:cs="Times New Roman"/>
          <w:sz w:val="28"/>
          <w:szCs w:val="28"/>
        </w:rPr>
        <w:t xml:space="preserve"> Также уменьшилось количество мусоросжигательных заводов: новые технологии позволяют не просто сжигать отходы, а перерабатывать их в полезное сырье, которое может использоваться повторно. Некоторые мусороперерабатывающие предприятия расположены под землей: это позволило решить проблему вредных выбросов и неприятного запаха.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Специальные технологии позволяют сокращать количество отходов и уменьшать количество используемого нового сырья, чтобы минимизировать нагрузку на природу. Одной из специфических проблем Франции стал так называемый «мусорный туризм» из Швейцарии: из-за значительно более высоких налогов граждане соседней страны ездят выбрасывать совой мусор на французской территории. Пока этот вопрос не удается решить на законодательном уровне, но власти продолжают бороться со сложившейся ситуацией. Хотя Франция уступает соседним странам в объемах переработки мусора, она активно использует новые малоотходные технологии, позволяющие уменьшить загрязнение планеты. </w:t>
      </w:r>
    </w:p>
    <w:p w:rsidR="007672F8" w:rsidRDefault="007672F8" w:rsidP="007672F8">
      <w:pPr>
        <w:spacing w:after="0" w:line="360" w:lineRule="auto"/>
        <w:ind w:firstLine="851"/>
        <w:jc w:val="both"/>
        <w:rPr>
          <w:rFonts w:ascii="Times New Roman" w:hAnsi="Times New Roman" w:cs="Times New Roman"/>
          <w:sz w:val="28"/>
          <w:szCs w:val="28"/>
        </w:rPr>
      </w:pPr>
    </w:p>
    <w:p w:rsidR="007672F8" w:rsidRPr="00826AF4" w:rsidRDefault="007672F8" w:rsidP="00826AF4">
      <w:pPr>
        <w:pStyle w:val="3"/>
        <w:jc w:val="center"/>
        <w:rPr>
          <w:rFonts w:ascii="Times New Roman" w:hAnsi="Times New Roman" w:cs="Times New Roman"/>
          <w:b w:val="0"/>
          <w:color w:val="auto"/>
          <w:sz w:val="28"/>
          <w:szCs w:val="28"/>
        </w:rPr>
      </w:pPr>
      <w:bookmarkStart w:id="8" w:name="_Toc129463362"/>
      <w:r w:rsidRPr="00826AF4">
        <w:rPr>
          <w:rFonts w:ascii="Times New Roman" w:hAnsi="Times New Roman" w:cs="Times New Roman"/>
          <w:b w:val="0"/>
          <w:color w:val="auto"/>
          <w:sz w:val="28"/>
          <w:szCs w:val="28"/>
        </w:rPr>
        <w:t>1.2.3 Италия: система сбора и утилизации отходов</w:t>
      </w:r>
      <w:bookmarkEnd w:id="8"/>
    </w:p>
    <w:p w:rsidR="007672F8" w:rsidRDefault="007672F8" w:rsidP="007672F8">
      <w:pPr>
        <w:spacing w:after="0" w:line="360" w:lineRule="auto"/>
        <w:jc w:val="center"/>
        <w:rPr>
          <w:rFonts w:ascii="Times New Roman" w:hAnsi="Times New Roman" w:cs="Times New Roman"/>
          <w:sz w:val="28"/>
          <w:szCs w:val="28"/>
        </w:rPr>
      </w:pP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В этой стране образовалась неоднозначная ситуация со сбором, вывозом и переработкой отходов. Как и в прочих европейских странах, активно идет борьба с использованием одноразовых предметов из пластика, но достигнуть стойких положительных результатов пока не удается. </w:t>
      </w:r>
      <w:r w:rsidRPr="007672F8">
        <w:rPr>
          <w:rFonts w:ascii="Times New Roman" w:hAnsi="Times New Roman" w:cs="Times New Roman"/>
          <w:sz w:val="28"/>
          <w:szCs w:val="28"/>
        </w:rPr>
        <w:lastRenderedPageBreak/>
        <w:t xml:space="preserve">Например, крупные супермаркеты начали использовать пакеты исключительно из </w:t>
      </w:r>
      <w:proofErr w:type="spellStart"/>
      <w:r w:rsidRPr="007672F8">
        <w:rPr>
          <w:rFonts w:ascii="Times New Roman" w:hAnsi="Times New Roman" w:cs="Times New Roman"/>
          <w:sz w:val="28"/>
          <w:szCs w:val="28"/>
        </w:rPr>
        <w:t>биоразлагаемых</w:t>
      </w:r>
      <w:proofErr w:type="spellEnd"/>
      <w:r w:rsidRPr="007672F8">
        <w:rPr>
          <w:rFonts w:ascii="Times New Roman" w:hAnsi="Times New Roman" w:cs="Times New Roman"/>
          <w:sz w:val="28"/>
          <w:szCs w:val="28"/>
        </w:rPr>
        <w:t xml:space="preserve"> материалов, однако в тех же городах на местных рынках активно используются мешки из пластика.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Система сбора отходов значительно различается в регионах страны: Практически во всех районах установлены специальные емкости для сбора разных видов коммунальных отходов. В отдельные баки собирается картон и бумага, стекло, пластик, органика. Для вывоза определённого вида мусора коммунальные службы устанавливают специальные дни. В Риме, Неаполе и других крупных городах ситуация с мусором остается достаточно сложной. Часто мусор не вывозят вовремя, контейнеры могут оставаться переполненными по нескольку дней. Ситуация осложняется постоянным притоком туристов, которые не соблюдают правило и бросают в уличные мусорные бачки все подряд.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Сильно загрязненными остаются пляжи, на которые постоянно волны выносят огромное количество пластикового мусора. Наиболее благоприятная ситуация сложилась на острове Сардиния. Здесь работает сразу несколько мусороперерабатывающих предприятий, соблюдается система раздельного сбора и вывоза. Всего в стране было запущено 39 мусоросжигательных предприятий, в Италии перерабатывается до 18% производимого мусора. Еще 27% мусора используются для переработки во вторичное сырье, органика компостируется для производства удобрений. Также широко распространено </w:t>
      </w:r>
      <w:r>
        <w:rPr>
          <w:rFonts w:ascii="Times New Roman" w:hAnsi="Times New Roman" w:cs="Times New Roman"/>
          <w:sz w:val="28"/>
          <w:szCs w:val="28"/>
        </w:rPr>
        <w:t>подземное захоронение отходов.</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На государственном уровне установлены тарифы на вывоз мусора в размере от 150 до 600 евро, причем он зависит от количества проживающих в квартире. Из-за нерадивого жильца, нарушающего правила сортировки мусора, контейнер будет оставаться полным, коммунальные службы просто не станут вывозить отходы. В этом случае на жильца может воздействовать обще собрание дома, чтобы заставить его соблюдать правила. Правительство стремится культивировать ответственное отношение к окружающей среде, </w:t>
      </w:r>
      <w:r w:rsidRPr="007672F8">
        <w:rPr>
          <w:rFonts w:ascii="Times New Roman" w:hAnsi="Times New Roman" w:cs="Times New Roman"/>
          <w:sz w:val="28"/>
          <w:szCs w:val="28"/>
        </w:rPr>
        <w:lastRenderedPageBreak/>
        <w:t xml:space="preserve">чтобы уменьшить количество образующихся отходов и найти решение для мусорной проблемы. </w:t>
      </w:r>
    </w:p>
    <w:p w:rsidR="007672F8" w:rsidRDefault="007672F8" w:rsidP="00665699">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Однако, несмотря на большие штрафы за выброшенный в неположенном месте мусор, на территории Италии до сих пор встречаются стихийные свалки, особенно часто их можно увидеть вдоль дорог. Государство относительно недавно начало обращать внимание на мусорную проблему, и ситуация постепенно начинает улучшаться, хотя до коренного перелома еще далеко. </w:t>
      </w:r>
    </w:p>
    <w:p w:rsidR="007672F8" w:rsidRPr="00826AF4" w:rsidRDefault="007672F8" w:rsidP="00826AF4">
      <w:pPr>
        <w:pStyle w:val="3"/>
        <w:jc w:val="center"/>
        <w:rPr>
          <w:rFonts w:ascii="Times New Roman" w:hAnsi="Times New Roman" w:cs="Times New Roman"/>
          <w:b w:val="0"/>
          <w:color w:val="auto"/>
          <w:sz w:val="28"/>
          <w:szCs w:val="28"/>
        </w:rPr>
      </w:pPr>
      <w:bookmarkStart w:id="9" w:name="_Toc129463363"/>
      <w:r w:rsidRPr="00826AF4">
        <w:rPr>
          <w:rFonts w:ascii="Times New Roman" w:hAnsi="Times New Roman" w:cs="Times New Roman"/>
          <w:b w:val="0"/>
          <w:color w:val="auto"/>
          <w:sz w:val="28"/>
          <w:szCs w:val="28"/>
        </w:rPr>
        <w:t>1.2.4 Решение проблем с вывозом и переработкой отходов в США</w:t>
      </w:r>
      <w:bookmarkEnd w:id="9"/>
    </w:p>
    <w:p w:rsidR="007672F8" w:rsidRDefault="007672F8" w:rsidP="007672F8">
      <w:pPr>
        <w:spacing w:after="0" w:line="360" w:lineRule="auto"/>
        <w:ind w:firstLine="851"/>
        <w:jc w:val="both"/>
        <w:rPr>
          <w:rFonts w:ascii="Times New Roman" w:hAnsi="Times New Roman" w:cs="Times New Roman"/>
          <w:sz w:val="28"/>
          <w:szCs w:val="28"/>
        </w:rPr>
      </w:pP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В Соединённых Штатах Америки ситуация с утилизацией отходов также остается непростой. Ежегодно на территории страны образуется до 250 млн. тонн отходов, и это количество постоянно продолжает расти. К примеру, каждый житель Нью-Йорка за неделю выбрасывает до 11,33 кг отходов, в том числе до 7,2 кг из собственного жилища. Для решения проблемы в каждом населенном пункте устанавливаются свои требования к работ</w:t>
      </w:r>
      <w:r>
        <w:rPr>
          <w:rFonts w:ascii="Times New Roman" w:hAnsi="Times New Roman" w:cs="Times New Roman"/>
          <w:sz w:val="28"/>
          <w:szCs w:val="28"/>
        </w:rPr>
        <w:t xml:space="preserve">е с отходами различных типов.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Практически во всех штатах для решения проблемы предпринимаются следующие меры: Раздельный сбор отходов с помощью специальных емкостей для стеклянной тары, бумажного мусора, пластиковых и пищевых отходов. Для нарушителей предусмотрена система крупных штрафов, она помогает поддерживать ответственное отношение к сбору и утилизации. Для помощи жильцам мусороприемники снабжаются подробными инструкциями, помогающими выбрать нужный контейнер.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Сбор использованной тары. Чтобы стимулировать граждан сдавать банки и бутылки, в стоимость напитков сразу включается утилизационный сбор в размере 10 центов. Чтобы вернуть деньги, необходимо отнести тару в пункт приема. Для уборки крупногабаритных предметов и различного утиля гражданам необходимо обращаться в специализированные компании, они могут быть как государственными, так и частными. Стоит эта услуга </w:t>
      </w:r>
      <w:r w:rsidRPr="007672F8">
        <w:rPr>
          <w:rFonts w:ascii="Times New Roman" w:hAnsi="Times New Roman" w:cs="Times New Roman"/>
          <w:sz w:val="28"/>
          <w:szCs w:val="28"/>
        </w:rPr>
        <w:lastRenderedPageBreak/>
        <w:t xml:space="preserve">достаточно дорого. Но штраф за выброс крупногабаритных предметов на обычные контейнерные площадки во много раз выше. </w:t>
      </w:r>
    </w:p>
    <w:p w:rsid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Активно ведется борьба с одноразовой продукцией из пластика. Крупные супермаркеты отказываются от продажи одноразовых пластиковых пакетов или устанавливают специальные контейнеры для их приема и последующей отправки в переработку. С 2019 года в ресторанах </w:t>
      </w:r>
      <w:proofErr w:type="spellStart"/>
      <w:r w:rsidRPr="007672F8">
        <w:rPr>
          <w:rFonts w:ascii="Times New Roman" w:hAnsi="Times New Roman" w:cs="Times New Roman"/>
          <w:sz w:val="28"/>
          <w:szCs w:val="28"/>
        </w:rPr>
        <w:t>фастфуда</w:t>
      </w:r>
      <w:proofErr w:type="spellEnd"/>
      <w:r w:rsidRPr="007672F8">
        <w:rPr>
          <w:rFonts w:ascii="Times New Roman" w:hAnsi="Times New Roman" w:cs="Times New Roman"/>
          <w:sz w:val="28"/>
          <w:szCs w:val="28"/>
        </w:rPr>
        <w:t xml:space="preserve"> запрещена продажа еды в контейнерах из пенопласта. Правительство на федеральном уровне стремится внедрить систему осознанного потребления для уменьшения количества отходов, а также повышает долю мусора, отправляемого на переработку. </w:t>
      </w:r>
    </w:p>
    <w:p w:rsidR="007672F8" w:rsidRPr="007672F8" w:rsidRDefault="007672F8" w:rsidP="007672F8">
      <w:pPr>
        <w:spacing w:after="0" w:line="360" w:lineRule="auto"/>
        <w:ind w:firstLine="851"/>
        <w:jc w:val="both"/>
        <w:rPr>
          <w:rFonts w:ascii="Times New Roman" w:hAnsi="Times New Roman" w:cs="Times New Roman"/>
          <w:sz w:val="28"/>
          <w:szCs w:val="28"/>
        </w:rPr>
      </w:pPr>
      <w:r w:rsidRPr="007672F8">
        <w:rPr>
          <w:rFonts w:ascii="Times New Roman" w:hAnsi="Times New Roman" w:cs="Times New Roman"/>
          <w:sz w:val="28"/>
          <w:szCs w:val="28"/>
        </w:rPr>
        <w:t xml:space="preserve">Всего в стране работает 550 мусороперерабатывающих предприятий, также еще до 1000 заводов занимаются производством </w:t>
      </w:r>
      <w:proofErr w:type="spellStart"/>
      <w:r w:rsidRPr="007672F8">
        <w:rPr>
          <w:rFonts w:ascii="Times New Roman" w:hAnsi="Times New Roman" w:cs="Times New Roman"/>
          <w:sz w:val="28"/>
          <w:szCs w:val="28"/>
        </w:rPr>
        <w:t>биотоплива</w:t>
      </w:r>
      <w:proofErr w:type="spellEnd"/>
      <w:r w:rsidRPr="007672F8">
        <w:rPr>
          <w:rFonts w:ascii="Times New Roman" w:hAnsi="Times New Roman" w:cs="Times New Roman"/>
          <w:sz w:val="28"/>
          <w:szCs w:val="28"/>
        </w:rPr>
        <w:t xml:space="preserve"> из отходов органического происхождения. Рынок переработки мусора приносит немалый доход: годовой оборот в отрасли превышает 250 миллиардов долларов. В течение последних трех десятилетий в стране многократно вырос уровень переработки отходов, сейчас доля переработанного мусора достигает 34%. В стране активно развивается изготовление сжиженного газа из утилизированных биологических отходов, а также другие современные технологии по использованию бытового мусора. Однако до конца проблему решить не удалось, поэтому в США продолжается разработка системы налоговых льгот и постоянно проводятся различные кампании для повышения ответственности населения. Льготы направлены на поддержку предприятий, внедряющих малоотходные технологии и использующие для производства вторичное сырье.</w:t>
      </w:r>
    </w:p>
    <w:p w:rsidR="007672F8" w:rsidRDefault="007672F8" w:rsidP="000573AD">
      <w:pPr>
        <w:jc w:val="center"/>
        <w:rPr>
          <w:rFonts w:ascii="Times New Roman" w:hAnsi="Times New Roman" w:cs="Times New Roman"/>
          <w:sz w:val="28"/>
          <w:szCs w:val="28"/>
        </w:rPr>
      </w:pPr>
    </w:p>
    <w:p w:rsidR="00DD736A" w:rsidRPr="00826AF4" w:rsidRDefault="007672F8" w:rsidP="00826AF4">
      <w:pPr>
        <w:pStyle w:val="2"/>
        <w:jc w:val="center"/>
        <w:rPr>
          <w:rFonts w:ascii="Times New Roman" w:hAnsi="Times New Roman" w:cs="Times New Roman"/>
          <w:b w:val="0"/>
          <w:color w:val="auto"/>
          <w:sz w:val="28"/>
          <w:szCs w:val="28"/>
        </w:rPr>
      </w:pPr>
      <w:bookmarkStart w:id="10" w:name="_Toc129463364"/>
      <w:r w:rsidRPr="00826AF4">
        <w:rPr>
          <w:rFonts w:ascii="Times New Roman" w:hAnsi="Times New Roman" w:cs="Times New Roman"/>
          <w:b w:val="0"/>
          <w:color w:val="auto"/>
          <w:sz w:val="28"/>
          <w:szCs w:val="28"/>
        </w:rPr>
        <w:t xml:space="preserve">1.3 </w:t>
      </w:r>
      <w:r w:rsidR="000573AD" w:rsidRPr="00826AF4">
        <w:rPr>
          <w:rFonts w:ascii="Times New Roman" w:hAnsi="Times New Roman" w:cs="Times New Roman"/>
          <w:b w:val="0"/>
          <w:color w:val="auto"/>
          <w:sz w:val="28"/>
          <w:szCs w:val="28"/>
        </w:rPr>
        <w:t>Проблема сортировки мусора</w:t>
      </w:r>
      <w:r w:rsidRPr="00826AF4">
        <w:rPr>
          <w:rFonts w:ascii="Times New Roman" w:hAnsi="Times New Roman" w:cs="Times New Roman"/>
          <w:b w:val="0"/>
          <w:color w:val="auto"/>
          <w:sz w:val="28"/>
          <w:szCs w:val="28"/>
        </w:rPr>
        <w:t xml:space="preserve"> в России</w:t>
      </w:r>
      <w:bookmarkEnd w:id="10"/>
    </w:p>
    <w:p w:rsidR="00DF22F2" w:rsidRPr="00826AF4" w:rsidRDefault="00DF22F2" w:rsidP="00826AF4">
      <w:pPr>
        <w:tabs>
          <w:tab w:val="left" w:pos="3936"/>
        </w:tabs>
        <w:jc w:val="center"/>
        <w:rPr>
          <w:rFonts w:ascii="Times New Roman" w:hAnsi="Times New Roman" w:cs="Times New Roman"/>
          <w:sz w:val="28"/>
          <w:szCs w:val="28"/>
        </w:rPr>
      </w:pPr>
    </w:p>
    <w:p w:rsidR="0088489A" w:rsidRPr="00C02683" w:rsidRDefault="00DF22F2" w:rsidP="00383713">
      <w:pPr>
        <w:tabs>
          <w:tab w:val="left" w:pos="3936"/>
        </w:tabs>
        <w:spacing w:after="0" w:line="360" w:lineRule="auto"/>
        <w:ind w:firstLine="851"/>
        <w:jc w:val="both"/>
        <w:rPr>
          <w:rFonts w:ascii="Times New Roman" w:hAnsi="Times New Roman" w:cs="Times New Roman"/>
          <w:sz w:val="28"/>
          <w:szCs w:val="28"/>
          <w:shd w:val="clear" w:color="auto" w:fill="F6F6F6"/>
        </w:rPr>
      </w:pPr>
      <w:r w:rsidRPr="00C02683">
        <w:rPr>
          <w:rFonts w:ascii="Times New Roman" w:hAnsi="Times New Roman" w:cs="Times New Roman"/>
          <w:sz w:val="28"/>
          <w:szCs w:val="28"/>
        </w:rPr>
        <w:t>Сегодня в России вторичная переработка отходов приоритетным направлением государственной политики. По данным Минприроды РФ</w:t>
      </w:r>
      <w:r w:rsidRPr="00C02683">
        <w:rPr>
          <w:rFonts w:ascii="Times New Roman" w:hAnsi="Times New Roman" w:cs="Times New Roman"/>
          <w:sz w:val="28"/>
          <w:szCs w:val="28"/>
          <w:shd w:val="clear" w:color="auto" w:fill="F6F6F6"/>
        </w:rPr>
        <w:t xml:space="preserve"> </w:t>
      </w:r>
      <w:r w:rsidRPr="00C02683">
        <w:rPr>
          <w:rFonts w:ascii="Times New Roman" w:hAnsi="Times New Roman" w:cs="Times New Roman"/>
          <w:sz w:val="28"/>
          <w:szCs w:val="28"/>
        </w:rPr>
        <w:lastRenderedPageBreak/>
        <w:t>ежегодно образуется около 7 % от общего объема всех видов отходов, требующих особых условий промышленной переработки.</w:t>
      </w:r>
    </w:p>
    <w:p w:rsidR="0088489A" w:rsidRPr="00C02683" w:rsidRDefault="00DF22F2" w:rsidP="00383713">
      <w:pPr>
        <w:tabs>
          <w:tab w:val="left" w:pos="3936"/>
        </w:tabs>
        <w:spacing w:after="0" w:line="360" w:lineRule="auto"/>
        <w:ind w:firstLine="851"/>
        <w:jc w:val="both"/>
        <w:rPr>
          <w:rFonts w:ascii="Times New Roman" w:hAnsi="Times New Roman" w:cs="Times New Roman"/>
          <w:sz w:val="28"/>
          <w:szCs w:val="28"/>
          <w:shd w:val="clear" w:color="auto" w:fill="F6F6F6"/>
        </w:rPr>
      </w:pPr>
      <w:r w:rsidRPr="006F3C99">
        <w:rPr>
          <w:rFonts w:ascii="Times New Roman" w:hAnsi="Times New Roman" w:cs="Times New Roman"/>
          <w:sz w:val="28"/>
          <w:szCs w:val="28"/>
        </w:rPr>
        <w:t xml:space="preserve"> </w:t>
      </w:r>
      <w:r w:rsidRPr="00C02683">
        <w:rPr>
          <w:rFonts w:ascii="Times New Roman" w:hAnsi="Times New Roman" w:cs="Times New Roman"/>
          <w:sz w:val="28"/>
          <w:szCs w:val="28"/>
        </w:rPr>
        <w:t>В России существует мусорная реформа, которая требует корректировке и</w:t>
      </w:r>
      <w:r w:rsidRPr="006F3C99">
        <w:rPr>
          <w:rFonts w:ascii="Times New Roman" w:hAnsi="Times New Roman" w:cs="Times New Roman"/>
          <w:sz w:val="28"/>
          <w:szCs w:val="28"/>
        </w:rPr>
        <w:t xml:space="preserve"> </w:t>
      </w:r>
      <w:r w:rsidRPr="00C02683">
        <w:rPr>
          <w:rFonts w:ascii="Times New Roman" w:hAnsi="Times New Roman" w:cs="Times New Roman"/>
          <w:sz w:val="28"/>
          <w:szCs w:val="28"/>
        </w:rPr>
        <w:t xml:space="preserve">регулирования организации всей системы, а именно в подходе </w:t>
      </w:r>
      <w:r w:rsidR="0088489A" w:rsidRPr="00C02683">
        <w:rPr>
          <w:rFonts w:ascii="Times New Roman" w:hAnsi="Times New Roman" w:cs="Times New Roman"/>
          <w:sz w:val="28"/>
          <w:szCs w:val="28"/>
        </w:rPr>
        <w:t>работы со свалками и полигонами.</w:t>
      </w:r>
    </w:p>
    <w:p w:rsidR="0088489A" w:rsidRPr="00C02683" w:rsidRDefault="007E40FF" w:rsidP="00383713">
      <w:pPr>
        <w:tabs>
          <w:tab w:val="left" w:pos="3936"/>
        </w:tabs>
        <w:spacing w:after="0" w:line="360" w:lineRule="auto"/>
        <w:ind w:firstLine="851"/>
        <w:jc w:val="both"/>
        <w:rPr>
          <w:rFonts w:ascii="Times New Roman" w:hAnsi="Times New Roman" w:cs="Times New Roman"/>
          <w:sz w:val="28"/>
          <w:szCs w:val="28"/>
          <w:shd w:val="clear" w:color="auto" w:fill="F6F6F6"/>
        </w:rPr>
      </w:pPr>
      <w:r w:rsidRPr="004E1AFD">
        <w:rPr>
          <w:rFonts w:ascii="Times New Roman" w:hAnsi="Times New Roman" w:cs="Times New Roman"/>
          <w:sz w:val="28"/>
          <w:szCs w:val="28"/>
        </w:rPr>
        <w:t>В</w:t>
      </w:r>
      <w:r w:rsidR="00DF22F2" w:rsidRPr="00C02683">
        <w:rPr>
          <w:rFonts w:ascii="Times New Roman" w:hAnsi="Times New Roman" w:cs="Times New Roman"/>
          <w:sz w:val="28"/>
          <w:szCs w:val="28"/>
        </w:rPr>
        <w:t xml:space="preserve"> советские времена</w:t>
      </w:r>
      <w:r w:rsidRPr="00C02683">
        <w:rPr>
          <w:rFonts w:ascii="Times New Roman" w:hAnsi="Times New Roman" w:cs="Times New Roman"/>
          <w:sz w:val="28"/>
          <w:szCs w:val="28"/>
        </w:rPr>
        <w:t xml:space="preserve"> </w:t>
      </w:r>
      <w:r w:rsidR="00DF22F2" w:rsidRPr="00C02683">
        <w:rPr>
          <w:rFonts w:ascii="Times New Roman" w:hAnsi="Times New Roman" w:cs="Times New Roman"/>
          <w:sz w:val="28"/>
          <w:szCs w:val="28"/>
        </w:rPr>
        <w:t xml:space="preserve"> в стране существовал единый последовательный способ сбора и вывоза отходов. Однако в современном мире сбор мусора существенно изменился, а переработки</w:t>
      </w:r>
      <w:r w:rsidR="00B66540" w:rsidRPr="006F3C99">
        <w:rPr>
          <w:rFonts w:ascii="Times New Roman" w:hAnsi="Times New Roman" w:cs="Times New Roman"/>
          <w:sz w:val="28"/>
          <w:szCs w:val="28"/>
        </w:rPr>
        <w:t xml:space="preserve"> </w:t>
      </w:r>
      <w:r w:rsidR="00DF22F2" w:rsidRPr="00C02683">
        <w:rPr>
          <w:rFonts w:ascii="Times New Roman" w:hAnsi="Times New Roman" w:cs="Times New Roman"/>
          <w:sz w:val="28"/>
          <w:szCs w:val="28"/>
        </w:rPr>
        <w:t>устарели. В советское время существовала предварительная сортировка мусора. Макулатура, одежда и металлолом собирались школьниками и населением, затем вторично использовались.</w:t>
      </w:r>
      <w:r w:rsidR="00DF22F2" w:rsidRPr="00C02683">
        <w:rPr>
          <w:rFonts w:ascii="Times New Roman" w:hAnsi="Times New Roman" w:cs="Times New Roman"/>
          <w:sz w:val="28"/>
          <w:szCs w:val="28"/>
          <w:shd w:val="clear" w:color="auto" w:fill="F6F6F6"/>
        </w:rPr>
        <w:t xml:space="preserve"> </w:t>
      </w:r>
    </w:p>
    <w:p w:rsidR="00383713" w:rsidRPr="00C02683" w:rsidRDefault="00DF22F2" w:rsidP="00383713">
      <w:pPr>
        <w:tabs>
          <w:tab w:val="left" w:pos="3936"/>
        </w:tabs>
        <w:spacing w:after="0" w:line="360" w:lineRule="auto"/>
        <w:ind w:firstLine="851"/>
        <w:jc w:val="both"/>
        <w:rPr>
          <w:rFonts w:ascii="Times New Roman" w:hAnsi="Times New Roman" w:cs="Times New Roman"/>
          <w:sz w:val="28"/>
          <w:szCs w:val="28"/>
        </w:rPr>
      </w:pPr>
      <w:r w:rsidRPr="00C02683">
        <w:rPr>
          <w:rFonts w:ascii="Times New Roman" w:hAnsi="Times New Roman" w:cs="Times New Roman"/>
          <w:sz w:val="28"/>
          <w:szCs w:val="28"/>
        </w:rPr>
        <w:t xml:space="preserve">В 90-е годы от этой системы отказались. Сильно изменился состав мусора. Например, появился пластик и полипропилен, что сильно повлияло на образование масштабной мусорной проблемы. Во всех регионах страны стали появляться стихийные свалки, полигоны для захоронения ТБО начали переполняться. Отходы на полигонах начали сжигать для уменьшения объема, </w:t>
      </w:r>
      <w:r w:rsidR="00383713" w:rsidRPr="00C02683">
        <w:rPr>
          <w:rFonts w:ascii="Times New Roman" w:hAnsi="Times New Roman" w:cs="Times New Roman"/>
          <w:sz w:val="28"/>
          <w:szCs w:val="28"/>
        </w:rPr>
        <w:t>мусор,</w:t>
      </w:r>
      <w:r w:rsidRPr="00C02683">
        <w:rPr>
          <w:rFonts w:ascii="Times New Roman" w:hAnsi="Times New Roman" w:cs="Times New Roman"/>
          <w:sz w:val="28"/>
          <w:szCs w:val="28"/>
        </w:rPr>
        <w:t xml:space="preserve"> находясь на </w:t>
      </w:r>
      <w:r w:rsidR="00383713" w:rsidRPr="00C02683">
        <w:rPr>
          <w:rFonts w:ascii="Times New Roman" w:hAnsi="Times New Roman" w:cs="Times New Roman"/>
          <w:sz w:val="28"/>
          <w:szCs w:val="28"/>
        </w:rPr>
        <w:t>полигонах,</w:t>
      </w:r>
      <w:r w:rsidRPr="00C02683">
        <w:rPr>
          <w:rFonts w:ascii="Times New Roman" w:hAnsi="Times New Roman" w:cs="Times New Roman"/>
          <w:sz w:val="28"/>
          <w:szCs w:val="28"/>
        </w:rPr>
        <w:t xml:space="preserve"> не имеет возможность перегнить естественным способом, нагреваясь на солнце в летние периоды</w:t>
      </w:r>
      <w:r w:rsidR="00383713" w:rsidRPr="00C02683">
        <w:rPr>
          <w:rFonts w:ascii="Times New Roman" w:hAnsi="Times New Roman" w:cs="Times New Roman"/>
          <w:sz w:val="28"/>
          <w:szCs w:val="28"/>
        </w:rPr>
        <w:t>,</w:t>
      </w:r>
      <w:r w:rsidRPr="00C02683">
        <w:rPr>
          <w:rFonts w:ascii="Times New Roman" w:hAnsi="Times New Roman" w:cs="Times New Roman"/>
          <w:sz w:val="28"/>
          <w:szCs w:val="28"/>
        </w:rPr>
        <w:t xml:space="preserve"> происходит большое выделение множественных газов, вредных для населения и окружающего мира. </w:t>
      </w:r>
    </w:p>
    <w:p w:rsidR="0088489A" w:rsidRPr="00C02683" w:rsidRDefault="00DF22F2" w:rsidP="00383713">
      <w:pPr>
        <w:tabs>
          <w:tab w:val="left" w:pos="3936"/>
        </w:tabs>
        <w:spacing w:after="0" w:line="360" w:lineRule="auto"/>
        <w:ind w:firstLine="851"/>
        <w:jc w:val="both"/>
        <w:rPr>
          <w:rFonts w:ascii="Times New Roman" w:hAnsi="Times New Roman" w:cs="Times New Roman"/>
          <w:sz w:val="28"/>
          <w:szCs w:val="28"/>
          <w:shd w:val="clear" w:color="auto" w:fill="F6F6F6"/>
        </w:rPr>
      </w:pPr>
      <w:r w:rsidRPr="00C02683">
        <w:rPr>
          <w:rFonts w:ascii="Times New Roman" w:hAnsi="Times New Roman" w:cs="Times New Roman"/>
          <w:sz w:val="28"/>
          <w:szCs w:val="28"/>
        </w:rPr>
        <w:t>Тонные количества образовавшихся отходов ежегодно невозможно было утилизировать. Все это подвигло</w:t>
      </w:r>
      <w:r w:rsidRPr="00C02683">
        <w:rPr>
          <w:rFonts w:ascii="Times New Roman" w:hAnsi="Times New Roman" w:cs="Times New Roman"/>
          <w:sz w:val="28"/>
          <w:szCs w:val="28"/>
          <w:shd w:val="clear" w:color="auto" w:fill="F6F6F6"/>
        </w:rPr>
        <w:t xml:space="preserve"> </w:t>
      </w:r>
      <w:r w:rsidRPr="00C02683">
        <w:rPr>
          <w:rFonts w:ascii="Times New Roman" w:hAnsi="Times New Roman" w:cs="Times New Roman"/>
          <w:sz w:val="28"/>
          <w:szCs w:val="28"/>
        </w:rPr>
        <w:t xml:space="preserve">задуматься о замене мусорной реформы в стране. </w:t>
      </w:r>
      <w:r w:rsidR="007E40FF" w:rsidRPr="00C02683">
        <w:rPr>
          <w:rFonts w:ascii="Times New Roman" w:hAnsi="Times New Roman" w:cs="Times New Roman"/>
          <w:sz w:val="28"/>
          <w:szCs w:val="28"/>
        </w:rPr>
        <w:t>В</w:t>
      </w:r>
      <w:r w:rsidRPr="00C02683">
        <w:rPr>
          <w:rFonts w:ascii="Times New Roman" w:hAnsi="Times New Roman" w:cs="Times New Roman"/>
          <w:sz w:val="28"/>
          <w:szCs w:val="28"/>
        </w:rPr>
        <w:t xml:space="preserve"> 2021 году </w:t>
      </w:r>
      <w:r w:rsidR="007E40FF" w:rsidRPr="00C02683">
        <w:rPr>
          <w:rFonts w:ascii="Times New Roman" w:hAnsi="Times New Roman" w:cs="Times New Roman"/>
          <w:sz w:val="28"/>
          <w:szCs w:val="28"/>
        </w:rPr>
        <w:t>произошли</w:t>
      </w:r>
      <w:r w:rsidRPr="00C02683">
        <w:rPr>
          <w:rFonts w:ascii="Times New Roman" w:hAnsi="Times New Roman" w:cs="Times New Roman"/>
          <w:sz w:val="28"/>
          <w:szCs w:val="28"/>
        </w:rPr>
        <w:t xml:space="preserve"> серьезные изменения в качестве организации сбора, вывоза и размещения мусора ТКО на полигонах, закрытие несанкционированных свалок.</w:t>
      </w:r>
      <w:r w:rsidRPr="00C02683">
        <w:rPr>
          <w:rFonts w:ascii="Times New Roman" w:hAnsi="Times New Roman" w:cs="Times New Roman"/>
          <w:sz w:val="28"/>
          <w:szCs w:val="28"/>
          <w:shd w:val="clear" w:color="auto" w:fill="F6F6F6"/>
        </w:rPr>
        <w:t xml:space="preserve"> </w:t>
      </w:r>
    </w:p>
    <w:p w:rsidR="0088489A" w:rsidRPr="00C02683" w:rsidRDefault="00DF22F2" w:rsidP="00383713">
      <w:pPr>
        <w:tabs>
          <w:tab w:val="left" w:pos="3936"/>
        </w:tabs>
        <w:spacing w:after="0" w:line="360" w:lineRule="auto"/>
        <w:ind w:firstLine="851"/>
        <w:jc w:val="both"/>
        <w:rPr>
          <w:rFonts w:ascii="Times New Roman" w:hAnsi="Times New Roman" w:cs="Times New Roman"/>
          <w:sz w:val="28"/>
          <w:szCs w:val="28"/>
          <w:shd w:val="clear" w:color="auto" w:fill="F6F6F6"/>
        </w:rPr>
      </w:pPr>
      <w:r w:rsidRPr="00C02683">
        <w:rPr>
          <w:rFonts w:ascii="Times New Roman" w:hAnsi="Times New Roman" w:cs="Times New Roman"/>
          <w:sz w:val="28"/>
          <w:szCs w:val="28"/>
        </w:rPr>
        <w:t>Целью мусорной реформы является закрытие несанкционированных свалок, переход на раздельный сбор отходов, их сортировку и переработку для того, чтобы можно их использовать повторно. Поэтому действие таких систем, как</w:t>
      </w:r>
      <w:r w:rsidRPr="00C02683">
        <w:rPr>
          <w:rFonts w:ascii="Times New Roman" w:hAnsi="Times New Roman" w:cs="Times New Roman"/>
          <w:sz w:val="28"/>
          <w:szCs w:val="28"/>
          <w:shd w:val="clear" w:color="auto" w:fill="F6F6F6"/>
        </w:rPr>
        <w:t xml:space="preserve"> </w:t>
      </w:r>
      <w:r w:rsidRPr="00C02683">
        <w:rPr>
          <w:rFonts w:ascii="Times New Roman" w:hAnsi="Times New Roman" w:cs="Times New Roman"/>
          <w:sz w:val="28"/>
          <w:szCs w:val="28"/>
        </w:rPr>
        <w:t xml:space="preserve">сбор мусора и вывоз его в лес, захламление болот, закапывание в </w:t>
      </w:r>
      <w:r w:rsidRPr="00C02683">
        <w:rPr>
          <w:rFonts w:ascii="Times New Roman" w:hAnsi="Times New Roman" w:cs="Times New Roman"/>
          <w:sz w:val="28"/>
          <w:szCs w:val="28"/>
        </w:rPr>
        <w:lastRenderedPageBreak/>
        <w:t>грунт и отсыпание берегов рек должны прекратить свое существование, уступив место новым технологиям.</w:t>
      </w:r>
      <w:r w:rsidRPr="00C02683">
        <w:rPr>
          <w:rFonts w:ascii="Times New Roman" w:hAnsi="Times New Roman" w:cs="Times New Roman"/>
          <w:sz w:val="28"/>
          <w:szCs w:val="28"/>
          <w:shd w:val="clear" w:color="auto" w:fill="F6F6F6"/>
        </w:rPr>
        <w:t xml:space="preserve"> </w:t>
      </w:r>
    </w:p>
    <w:p w:rsidR="00DF22F2" w:rsidRDefault="00DF22F2" w:rsidP="00383713">
      <w:pPr>
        <w:tabs>
          <w:tab w:val="left" w:pos="3936"/>
        </w:tabs>
        <w:spacing w:after="0" w:line="360" w:lineRule="auto"/>
        <w:ind w:firstLine="851"/>
        <w:jc w:val="both"/>
        <w:rPr>
          <w:rFonts w:ascii="Times New Roman" w:hAnsi="Times New Roman" w:cs="Times New Roman"/>
          <w:sz w:val="28"/>
          <w:szCs w:val="28"/>
        </w:rPr>
      </w:pPr>
      <w:r w:rsidRPr="00C02683">
        <w:rPr>
          <w:rFonts w:ascii="Times New Roman" w:hAnsi="Times New Roman" w:cs="Times New Roman"/>
          <w:sz w:val="28"/>
          <w:szCs w:val="28"/>
        </w:rPr>
        <w:t>Зарубежный опыт нам показывает, что внедрение раздельного сбора мусора возможно. Внедрение различных мотивационных действий позволило заставить и принять требование по сортировке отходов, таких как крупные штрафы за не правильное соблюдение</w:t>
      </w:r>
      <w:r w:rsidRPr="00C02683">
        <w:rPr>
          <w:rFonts w:ascii="Times New Roman" w:hAnsi="Times New Roman" w:cs="Times New Roman"/>
          <w:sz w:val="28"/>
          <w:szCs w:val="28"/>
          <w:shd w:val="clear" w:color="auto" w:fill="F6F6F6"/>
        </w:rPr>
        <w:t xml:space="preserve"> </w:t>
      </w:r>
      <w:r w:rsidRPr="00C02683">
        <w:rPr>
          <w:rFonts w:ascii="Times New Roman" w:hAnsi="Times New Roman" w:cs="Times New Roman"/>
          <w:sz w:val="28"/>
          <w:szCs w:val="28"/>
        </w:rPr>
        <w:t>требований по обращению с мусором, поощрения за соблюдение законодательства, внедрение обмена вторсырья на продукцию.</w:t>
      </w:r>
    </w:p>
    <w:p w:rsidR="00665699" w:rsidRDefault="00665699"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301C0A" w:rsidRPr="00C02683" w:rsidRDefault="00301C0A" w:rsidP="00383713">
      <w:pPr>
        <w:tabs>
          <w:tab w:val="left" w:pos="3936"/>
        </w:tabs>
        <w:spacing w:after="0" w:line="360" w:lineRule="auto"/>
        <w:ind w:firstLine="851"/>
        <w:jc w:val="both"/>
        <w:rPr>
          <w:rFonts w:ascii="Times New Roman" w:hAnsi="Times New Roman" w:cs="Times New Roman"/>
          <w:sz w:val="28"/>
          <w:szCs w:val="28"/>
          <w:shd w:val="clear" w:color="auto" w:fill="F6F6F6"/>
        </w:rPr>
      </w:pPr>
    </w:p>
    <w:p w:rsidR="00DF22F2" w:rsidRPr="00826AF4" w:rsidRDefault="00383713" w:rsidP="00372A62">
      <w:pPr>
        <w:pStyle w:val="1"/>
        <w:numPr>
          <w:ilvl w:val="3"/>
          <w:numId w:val="2"/>
        </w:numPr>
        <w:rPr>
          <w:rFonts w:ascii="Times New Roman" w:hAnsi="Times New Roman" w:cs="Times New Roman"/>
          <w:b w:val="0"/>
          <w:color w:val="auto"/>
        </w:rPr>
      </w:pPr>
      <w:bookmarkStart w:id="11" w:name="_Toc129463365"/>
      <w:r w:rsidRPr="00826AF4">
        <w:rPr>
          <w:rFonts w:ascii="Times New Roman" w:hAnsi="Times New Roman" w:cs="Times New Roman"/>
          <w:b w:val="0"/>
          <w:color w:val="auto"/>
        </w:rPr>
        <w:lastRenderedPageBreak/>
        <w:t>ИССЛЕДОВАНИ</w:t>
      </w:r>
      <w:r w:rsidR="0002363E" w:rsidRPr="00826AF4">
        <w:rPr>
          <w:rFonts w:ascii="Times New Roman" w:hAnsi="Times New Roman" w:cs="Times New Roman"/>
          <w:b w:val="0"/>
          <w:color w:val="auto"/>
        </w:rPr>
        <w:t>Е</w:t>
      </w:r>
      <w:bookmarkEnd w:id="11"/>
    </w:p>
    <w:p w:rsidR="00301C0A" w:rsidRPr="00826AF4" w:rsidRDefault="00301C0A" w:rsidP="00301C0A">
      <w:pPr>
        <w:pStyle w:val="a8"/>
        <w:tabs>
          <w:tab w:val="left" w:pos="3936"/>
        </w:tabs>
        <w:spacing w:after="0"/>
        <w:ind w:left="3240"/>
        <w:rPr>
          <w:rFonts w:ascii="Times New Roman" w:hAnsi="Times New Roman" w:cs="Times New Roman"/>
          <w:sz w:val="28"/>
          <w:szCs w:val="28"/>
        </w:rPr>
      </w:pPr>
    </w:p>
    <w:p w:rsidR="00301C0A" w:rsidRPr="00826AF4" w:rsidRDefault="00301C0A" w:rsidP="00301C0A">
      <w:pPr>
        <w:pStyle w:val="a8"/>
        <w:tabs>
          <w:tab w:val="left" w:pos="3936"/>
        </w:tabs>
        <w:spacing w:after="0"/>
        <w:ind w:left="3240"/>
        <w:rPr>
          <w:rFonts w:ascii="Times New Roman" w:hAnsi="Times New Roman" w:cs="Times New Roman"/>
          <w:sz w:val="28"/>
          <w:szCs w:val="28"/>
        </w:rPr>
      </w:pPr>
    </w:p>
    <w:p w:rsidR="00301C0A" w:rsidRPr="00826AF4" w:rsidRDefault="00301C0A" w:rsidP="00826AF4">
      <w:pPr>
        <w:pStyle w:val="2"/>
        <w:jc w:val="center"/>
        <w:rPr>
          <w:rFonts w:ascii="Times New Roman" w:hAnsi="Times New Roman" w:cs="Times New Roman"/>
          <w:b w:val="0"/>
          <w:color w:val="auto"/>
        </w:rPr>
      </w:pPr>
      <w:bookmarkStart w:id="12" w:name="_Toc129463366"/>
      <w:r w:rsidRPr="00826AF4">
        <w:rPr>
          <w:rFonts w:ascii="Times New Roman" w:hAnsi="Times New Roman" w:cs="Times New Roman"/>
          <w:b w:val="0"/>
          <w:color w:val="auto"/>
        </w:rPr>
        <w:t xml:space="preserve">2.1 </w:t>
      </w:r>
      <w:r w:rsidRPr="00826AF4">
        <w:rPr>
          <w:rFonts w:ascii="Times New Roman" w:hAnsi="Times New Roman" w:cs="Times New Roman"/>
          <w:b w:val="0"/>
          <w:color w:val="auto"/>
          <w:sz w:val="28"/>
          <w:szCs w:val="28"/>
        </w:rPr>
        <w:t>Анкетирование</w:t>
      </w:r>
      <w:bookmarkEnd w:id="12"/>
    </w:p>
    <w:p w:rsidR="00665699" w:rsidRPr="00665699" w:rsidRDefault="00665699" w:rsidP="00301C0A">
      <w:pPr>
        <w:tabs>
          <w:tab w:val="left" w:pos="3936"/>
        </w:tabs>
        <w:spacing w:after="0"/>
        <w:rPr>
          <w:rFonts w:ascii="Times New Roman" w:hAnsi="Times New Roman" w:cs="Times New Roman"/>
          <w:sz w:val="28"/>
          <w:szCs w:val="28"/>
        </w:rPr>
      </w:pPr>
    </w:p>
    <w:p w:rsidR="00665699" w:rsidRDefault="00665699" w:rsidP="00301C0A">
      <w:pPr>
        <w:tabs>
          <w:tab w:val="left" w:pos="3936"/>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Свое исследование</w:t>
      </w:r>
      <w:r w:rsidRPr="00665699">
        <w:rPr>
          <w:rFonts w:ascii="Times New Roman" w:hAnsi="Times New Roman" w:cs="Times New Roman"/>
          <w:sz w:val="28"/>
          <w:szCs w:val="28"/>
        </w:rPr>
        <w:t xml:space="preserve"> мы </w:t>
      </w:r>
      <w:r>
        <w:rPr>
          <w:rFonts w:ascii="Times New Roman" w:hAnsi="Times New Roman" w:cs="Times New Roman"/>
          <w:sz w:val="28"/>
          <w:szCs w:val="28"/>
        </w:rPr>
        <w:t>начали с проведения анкетирования</w:t>
      </w:r>
      <w:r w:rsidRPr="00665699">
        <w:rPr>
          <w:rFonts w:ascii="Times New Roman" w:hAnsi="Times New Roman" w:cs="Times New Roman"/>
          <w:sz w:val="28"/>
          <w:szCs w:val="28"/>
        </w:rPr>
        <w:t xml:space="preserve"> среди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МБОУ СОШ № 1. Б</w:t>
      </w:r>
      <w:r w:rsidRPr="00665699">
        <w:rPr>
          <w:rFonts w:ascii="Times New Roman" w:hAnsi="Times New Roman" w:cs="Times New Roman"/>
          <w:sz w:val="28"/>
          <w:szCs w:val="28"/>
        </w:rPr>
        <w:t xml:space="preserve">ыло интересно узнать, как </w:t>
      </w:r>
      <w:r>
        <w:rPr>
          <w:rFonts w:ascii="Times New Roman" w:hAnsi="Times New Roman" w:cs="Times New Roman"/>
          <w:sz w:val="28"/>
          <w:szCs w:val="28"/>
        </w:rPr>
        <w:t xml:space="preserve">подростки </w:t>
      </w:r>
      <w:r w:rsidRPr="00665699">
        <w:rPr>
          <w:rFonts w:ascii="Times New Roman" w:hAnsi="Times New Roman" w:cs="Times New Roman"/>
          <w:sz w:val="28"/>
          <w:szCs w:val="28"/>
        </w:rPr>
        <w:t>относятся к экологии нашего города и видят ли они какие-либо проблемы. Вопросы анкеты были следующими</w:t>
      </w:r>
      <w:r w:rsidR="00080CDB">
        <w:rPr>
          <w:rFonts w:ascii="Times New Roman" w:hAnsi="Times New Roman" w:cs="Times New Roman"/>
          <w:sz w:val="28"/>
          <w:szCs w:val="28"/>
        </w:rPr>
        <w:t xml:space="preserve"> (полная анкета в Приложении 1)</w:t>
      </w:r>
      <w:r w:rsidRPr="00665699">
        <w:rPr>
          <w:rFonts w:ascii="Times New Roman" w:hAnsi="Times New Roman" w:cs="Times New Roman"/>
          <w:sz w:val="28"/>
          <w:szCs w:val="28"/>
        </w:rPr>
        <w:t>:</w:t>
      </w:r>
    </w:p>
    <w:p w:rsidR="00665699" w:rsidRPr="00665699"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1.</w:t>
      </w:r>
      <w:r w:rsidRPr="00665699">
        <w:rPr>
          <w:rFonts w:ascii="Times New Roman" w:hAnsi="Times New Roman" w:cs="Times New Roman"/>
          <w:sz w:val="28"/>
          <w:szCs w:val="28"/>
        </w:rPr>
        <w:tab/>
        <w:t>Как вы считаете, есть ли в нашем городе экологические проблемы?</w:t>
      </w:r>
    </w:p>
    <w:p w:rsidR="00665699" w:rsidRPr="00665699" w:rsidRDefault="00665699" w:rsidP="00665699">
      <w:pPr>
        <w:tabs>
          <w:tab w:val="left" w:pos="0"/>
        </w:tabs>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2.</w:t>
      </w:r>
      <w:r w:rsidRPr="00665699">
        <w:rPr>
          <w:rFonts w:ascii="Times New Roman" w:hAnsi="Times New Roman" w:cs="Times New Roman"/>
          <w:sz w:val="28"/>
          <w:szCs w:val="28"/>
        </w:rPr>
        <w:tab/>
        <w:t>Если оценивать экологию нашего города по пятибалльной шкале, сколько баллов вы бы поставили?</w:t>
      </w:r>
    </w:p>
    <w:p w:rsidR="00665699" w:rsidRPr="00665699"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3.</w:t>
      </w:r>
      <w:r w:rsidRPr="00665699">
        <w:rPr>
          <w:rFonts w:ascii="Times New Roman" w:hAnsi="Times New Roman" w:cs="Times New Roman"/>
          <w:sz w:val="28"/>
          <w:szCs w:val="28"/>
        </w:rPr>
        <w:tab/>
        <w:t>Пользуетесь ли вы и ваша семья специальными контейнерами для раздельной утилизации мусора, установленными в нашем городе?</w:t>
      </w:r>
    </w:p>
    <w:p w:rsidR="00665699" w:rsidRPr="00665699"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4.</w:t>
      </w:r>
      <w:r w:rsidRPr="00665699">
        <w:rPr>
          <w:rFonts w:ascii="Times New Roman" w:hAnsi="Times New Roman" w:cs="Times New Roman"/>
          <w:sz w:val="28"/>
          <w:szCs w:val="28"/>
        </w:rPr>
        <w:tab/>
        <w:t>Какими предметами, изготовленными из одноразового пластика, вы пользуетесь в повседневной жизни (отметьте несколько вариантов ответов)?</w:t>
      </w:r>
    </w:p>
    <w:p w:rsidR="00665699" w:rsidRPr="00665699" w:rsidRDefault="00665699" w:rsidP="00665699">
      <w:pPr>
        <w:tabs>
          <w:tab w:val="left" w:pos="0"/>
        </w:tabs>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5.</w:t>
      </w:r>
      <w:r w:rsidRPr="00665699">
        <w:rPr>
          <w:rFonts w:ascii="Times New Roman" w:hAnsi="Times New Roman" w:cs="Times New Roman"/>
          <w:sz w:val="28"/>
          <w:szCs w:val="28"/>
        </w:rPr>
        <w:tab/>
        <w:t>Какие пакеты вы используете чаще всего, когда идете в магазин за покупками?</w:t>
      </w:r>
    </w:p>
    <w:p w:rsidR="00665699"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6.</w:t>
      </w:r>
      <w:r w:rsidRPr="00665699">
        <w:rPr>
          <w:rFonts w:ascii="Times New Roman" w:hAnsi="Times New Roman" w:cs="Times New Roman"/>
          <w:sz w:val="28"/>
          <w:szCs w:val="28"/>
        </w:rPr>
        <w:tab/>
        <w:t>Ходили бы вы в магазины, которые сознательно отказываются от использования пластиковой упаковки?</w:t>
      </w:r>
    </w:p>
    <w:p w:rsidR="00665699"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 xml:space="preserve">С вопросами анкеты мы обратились к </w:t>
      </w:r>
      <w:proofErr w:type="gramStart"/>
      <w:r w:rsidRPr="00665699">
        <w:rPr>
          <w:rFonts w:ascii="Times New Roman" w:hAnsi="Times New Roman" w:cs="Times New Roman"/>
          <w:sz w:val="28"/>
          <w:szCs w:val="28"/>
        </w:rPr>
        <w:t>обуч</w:t>
      </w:r>
      <w:r>
        <w:rPr>
          <w:rFonts w:ascii="Times New Roman" w:hAnsi="Times New Roman" w:cs="Times New Roman"/>
          <w:sz w:val="28"/>
          <w:szCs w:val="28"/>
        </w:rPr>
        <w:t>ающимся</w:t>
      </w:r>
      <w:proofErr w:type="gramEnd"/>
      <w:r>
        <w:rPr>
          <w:rFonts w:ascii="Times New Roman" w:hAnsi="Times New Roman" w:cs="Times New Roman"/>
          <w:sz w:val="28"/>
          <w:szCs w:val="28"/>
        </w:rPr>
        <w:t xml:space="preserve"> </w:t>
      </w:r>
      <w:r w:rsidR="00A62B42">
        <w:rPr>
          <w:rFonts w:ascii="Times New Roman" w:hAnsi="Times New Roman" w:cs="Times New Roman"/>
          <w:sz w:val="28"/>
          <w:szCs w:val="28"/>
        </w:rPr>
        <w:t>5-9</w:t>
      </w:r>
      <w:r>
        <w:rPr>
          <w:rFonts w:ascii="Times New Roman" w:hAnsi="Times New Roman" w:cs="Times New Roman"/>
          <w:sz w:val="28"/>
          <w:szCs w:val="28"/>
        </w:rPr>
        <w:t>-х классов нашей школы</w:t>
      </w:r>
      <w:r w:rsidRPr="00665699">
        <w:rPr>
          <w:rFonts w:ascii="Times New Roman" w:hAnsi="Times New Roman" w:cs="Times New Roman"/>
          <w:sz w:val="28"/>
          <w:szCs w:val="28"/>
        </w:rPr>
        <w:t xml:space="preserve">. Всего </w:t>
      </w:r>
      <w:r>
        <w:rPr>
          <w:rFonts w:ascii="Times New Roman" w:hAnsi="Times New Roman" w:cs="Times New Roman"/>
          <w:sz w:val="28"/>
          <w:szCs w:val="28"/>
        </w:rPr>
        <w:t xml:space="preserve">в опросе приняли участие </w:t>
      </w:r>
      <w:r w:rsidR="00A62B42">
        <w:rPr>
          <w:rFonts w:ascii="Times New Roman" w:hAnsi="Times New Roman" w:cs="Times New Roman"/>
          <w:sz w:val="28"/>
          <w:szCs w:val="28"/>
        </w:rPr>
        <w:t>97</w:t>
      </w:r>
      <w:r>
        <w:rPr>
          <w:rFonts w:ascii="Times New Roman" w:hAnsi="Times New Roman" w:cs="Times New Roman"/>
          <w:sz w:val="28"/>
          <w:szCs w:val="28"/>
        </w:rPr>
        <w:t xml:space="preserve"> человек. </w:t>
      </w:r>
    </w:p>
    <w:p w:rsidR="00C210C1"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На вопрос: «Как вы считаете, есть ли в гор</w:t>
      </w:r>
      <w:r>
        <w:rPr>
          <w:rFonts w:ascii="Times New Roman" w:hAnsi="Times New Roman" w:cs="Times New Roman"/>
          <w:sz w:val="28"/>
          <w:szCs w:val="28"/>
        </w:rPr>
        <w:t xml:space="preserve">оде экологические проблемы?», </w:t>
      </w:r>
      <w:r w:rsidR="00A62B42">
        <w:rPr>
          <w:rFonts w:ascii="Times New Roman" w:hAnsi="Times New Roman" w:cs="Times New Roman"/>
          <w:sz w:val="28"/>
          <w:szCs w:val="28"/>
        </w:rPr>
        <w:t xml:space="preserve">78 человек (80 </w:t>
      </w:r>
      <w:r w:rsidRPr="00665699">
        <w:rPr>
          <w:rFonts w:ascii="Times New Roman" w:hAnsi="Times New Roman" w:cs="Times New Roman"/>
          <w:sz w:val="28"/>
          <w:szCs w:val="28"/>
        </w:rPr>
        <w:t>%</w:t>
      </w:r>
      <w:r>
        <w:rPr>
          <w:rFonts w:ascii="Times New Roman" w:hAnsi="Times New Roman" w:cs="Times New Roman"/>
          <w:sz w:val="28"/>
          <w:szCs w:val="28"/>
        </w:rPr>
        <w:t>)</w:t>
      </w:r>
      <w:r w:rsidRPr="00665699">
        <w:rPr>
          <w:rFonts w:ascii="Times New Roman" w:hAnsi="Times New Roman" w:cs="Times New Roman"/>
          <w:sz w:val="28"/>
          <w:szCs w:val="28"/>
        </w:rPr>
        <w:t xml:space="preserve"> ответили утвердительно. </w:t>
      </w:r>
      <w:r w:rsidR="00A62B42">
        <w:rPr>
          <w:rFonts w:ascii="Times New Roman" w:hAnsi="Times New Roman" w:cs="Times New Roman"/>
          <w:sz w:val="28"/>
          <w:szCs w:val="28"/>
        </w:rPr>
        <w:t>Ответ «нет» дали 2 человека (2 %). Не задумывались об экологических проблемах в нашем городе 17 опрошенных (18 %)</w:t>
      </w:r>
    </w:p>
    <w:p w:rsidR="00C210C1"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Если оценивать экологию гор</w:t>
      </w:r>
      <w:r w:rsidR="00C210C1">
        <w:rPr>
          <w:rFonts w:ascii="Times New Roman" w:hAnsi="Times New Roman" w:cs="Times New Roman"/>
          <w:sz w:val="28"/>
          <w:szCs w:val="28"/>
        </w:rPr>
        <w:t xml:space="preserve">ода по пятибалльной шкале, то </w:t>
      </w:r>
      <w:r w:rsidR="00CC588A">
        <w:rPr>
          <w:rFonts w:ascii="Times New Roman" w:hAnsi="Times New Roman" w:cs="Times New Roman"/>
          <w:sz w:val="28"/>
          <w:szCs w:val="28"/>
        </w:rPr>
        <w:t xml:space="preserve">48 </w:t>
      </w:r>
      <w:r w:rsidR="00C210C1">
        <w:rPr>
          <w:rFonts w:ascii="Times New Roman" w:hAnsi="Times New Roman" w:cs="Times New Roman"/>
          <w:sz w:val="28"/>
          <w:szCs w:val="28"/>
        </w:rPr>
        <w:t>человек (</w:t>
      </w:r>
      <w:r w:rsidR="00E76C4A">
        <w:rPr>
          <w:rFonts w:ascii="Times New Roman" w:hAnsi="Times New Roman" w:cs="Times New Roman"/>
          <w:sz w:val="28"/>
          <w:szCs w:val="28"/>
        </w:rPr>
        <w:t>50</w:t>
      </w:r>
      <w:r w:rsidR="00CC588A">
        <w:rPr>
          <w:rFonts w:ascii="Times New Roman" w:hAnsi="Times New Roman" w:cs="Times New Roman"/>
          <w:sz w:val="28"/>
          <w:szCs w:val="28"/>
        </w:rPr>
        <w:t xml:space="preserve"> </w:t>
      </w:r>
      <w:r w:rsidRPr="00665699">
        <w:rPr>
          <w:rFonts w:ascii="Times New Roman" w:hAnsi="Times New Roman" w:cs="Times New Roman"/>
          <w:sz w:val="28"/>
          <w:szCs w:val="28"/>
        </w:rPr>
        <w:t>% опрошенных</w:t>
      </w:r>
      <w:r w:rsidR="00CC588A">
        <w:rPr>
          <w:rFonts w:ascii="Times New Roman" w:hAnsi="Times New Roman" w:cs="Times New Roman"/>
          <w:sz w:val="28"/>
          <w:szCs w:val="28"/>
        </w:rPr>
        <w:t xml:space="preserve">) оценили ее на 3 балла, 16 </w:t>
      </w:r>
      <w:r w:rsidR="00C210C1">
        <w:rPr>
          <w:rFonts w:ascii="Times New Roman" w:hAnsi="Times New Roman" w:cs="Times New Roman"/>
          <w:sz w:val="28"/>
          <w:szCs w:val="28"/>
        </w:rPr>
        <w:t>человек</w:t>
      </w:r>
      <w:r w:rsidR="00CC588A">
        <w:rPr>
          <w:rFonts w:ascii="Times New Roman" w:hAnsi="Times New Roman" w:cs="Times New Roman"/>
          <w:sz w:val="28"/>
          <w:szCs w:val="28"/>
        </w:rPr>
        <w:t xml:space="preserve"> </w:t>
      </w:r>
      <w:r w:rsidR="001B2549">
        <w:rPr>
          <w:rFonts w:ascii="Times New Roman" w:hAnsi="Times New Roman" w:cs="Times New Roman"/>
          <w:sz w:val="28"/>
          <w:szCs w:val="28"/>
        </w:rPr>
        <w:t>(</w:t>
      </w:r>
      <w:r w:rsidR="00CC588A">
        <w:rPr>
          <w:rFonts w:ascii="Times New Roman" w:hAnsi="Times New Roman" w:cs="Times New Roman"/>
          <w:sz w:val="28"/>
          <w:szCs w:val="28"/>
        </w:rPr>
        <w:t xml:space="preserve">16 </w:t>
      </w:r>
      <w:r w:rsidRPr="00665699">
        <w:rPr>
          <w:rFonts w:ascii="Times New Roman" w:hAnsi="Times New Roman" w:cs="Times New Roman"/>
          <w:sz w:val="28"/>
          <w:szCs w:val="28"/>
        </w:rPr>
        <w:t>%</w:t>
      </w:r>
      <w:r w:rsidR="001B2549">
        <w:rPr>
          <w:rFonts w:ascii="Times New Roman" w:hAnsi="Times New Roman" w:cs="Times New Roman"/>
          <w:sz w:val="28"/>
          <w:szCs w:val="28"/>
        </w:rPr>
        <w:t xml:space="preserve">) </w:t>
      </w:r>
      <w:r w:rsidRPr="00665699">
        <w:rPr>
          <w:rFonts w:ascii="Times New Roman" w:hAnsi="Times New Roman" w:cs="Times New Roman"/>
          <w:sz w:val="28"/>
          <w:szCs w:val="28"/>
        </w:rPr>
        <w:t xml:space="preserve"> - на 4 балла. На 5 б</w:t>
      </w:r>
      <w:r w:rsidR="00CC588A">
        <w:rPr>
          <w:rFonts w:ascii="Times New Roman" w:hAnsi="Times New Roman" w:cs="Times New Roman"/>
          <w:sz w:val="28"/>
          <w:szCs w:val="28"/>
        </w:rPr>
        <w:t xml:space="preserve">аллов экологию города оценили 5 </w:t>
      </w:r>
      <w:r w:rsidR="00C210C1">
        <w:rPr>
          <w:rFonts w:ascii="Times New Roman" w:hAnsi="Times New Roman" w:cs="Times New Roman"/>
          <w:sz w:val="28"/>
          <w:szCs w:val="28"/>
        </w:rPr>
        <w:t>человек</w:t>
      </w:r>
      <w:r w:rsidR="00E76C4A">
        <w:rPr>
          <w:rFonts w:ascii="Times New Roman" w:hAnsi="Times New Roman" w:cs="Times New Roman"/>
          <w:sz w:val="28"/>
          <w:szCs w:val="28"/>
        </w:rPr>
        <w:t xml:space="preserve"> (5</w:t>
      </w:r>
      <w:r w:rsidR="00CC588A">
        <w:rPr>
          <w:rFonts w:ascii="Times New Roman" w:hAnsi="Times New Roman" w:cs="Times New Roman"/>
          <w:sz w:val="28"/>
          <w:szCs w:val="28"/>
        </w:rPr>
        <w:t xml:space="preserve"> </w:t>
      </w:r>
      <w:r w:rsidRPr="00665699">
        <w:rPr>
          <w:rFonts w:ascii="Times New Roman" w:hAnsi="Times New Roman" w:cs="Times New Roman"/>
          <w:sz w:val="28"/>
          <w:szCs w:val="28"/>
        </w:rPr>
        <w:t>%</w:t>
      </w:r>
      <w:r w:rsidR="00CC588A">
        <w:rPr>
          <w:rFonts w:ascii="Times New Roman" w:hAnsi="Times New Roman" w:cs="Times New Roman"/>
          <w:sz w:val="28"/>
          <w:szCs w:val="28"/>
        </w:rPr>
        <w:t>)</w:t>
      </w:r>
      <w:r w:rsidRPr="00665699">
        <w:rPr>
          <w:rFonts w:ascii="Times New Roman" w:hAnsi="Times New Roman" w:cs="Times New Roman"/>
          <w:sz w:val="28"/>
          <w:szCs w:val="28"/>
        </w:rPr>
        <w:t xml:space="preserve">. Были среди </w:t>
      </w:r>
      <w:r w:rsidRPr="00665699">
        <w:rPr>
          <w:rFonts w:ascii="Times New Roman" w:hAnsi="Times New Roman" w:cs="Times New Roman"/>
          <w:sz w:val="28"/>
          <w:szCs w:val="28"/>
        </w:rPr>
        <w:lastRenderedPageBreak/>
        <w:t>опрошенн</w:t>
      </w:r>
      <w:r w:rsidR="00C210C1">
        <w:rPr>
          <w:rFonts w:ascii="Times New Roman" w:hAnsi="Times New Roman" w:cs="Times New Roman"/>
          <w:sz w:val="28"/>
          <w:szCs w:val="28"/>
        </w:rPr>
        <w:t xml:space="preserve">ых и те, кто поставил 2 балла </w:t>
      </w:r>
      <w:r w:rsidR="00CC588A">
        <w:rPr>
          <w:rFonts w:ascii="Times New Roman" w:hAnsi="Times New Roman" w:cs="Times New Roman"/>
          <w:sz w:val="28"/>
          <w:szCs w:val="28"/>
        </w:rPr>
        <w:t xml:space="preserve">- 21 респондент </w:t>
      </w:r>
      <w:r w:rsidR="00C210C1">
        <w:rPr>
          <w:rFonts w:ascii="Times New Roman" w:hAnsi="Times New Roman" w:cs="Times New Roman"/>
          <w:sz w:val="28"/>
          <w:szCs w:val="28"/>
        </w:rPr>
        <w:t>(</w:t>
      </w:r>
      <w:r w:rsidR="00CC588A">
        <w:rPr>
          <w:rFonts w:ascii="Times New Roman" w:hAnsi="Times New Roman" w:cs="Times New Roman"/>
          <w:sz w:val="28"/>
          <w:szCs w:val="28"/>
        </w:rPr>
        <w:t xml:space="preserve">22 </w:t>
      </w:r>
      <w:r w:rsidR="00C210C1">
        <w:rPr>
          <w:rFonts w:ascii="Times New Roman" w:hAnsi="Times New Roman" w:cs="Times New Roman"/>
          <w:sz w:val="28"/>
          <w:szCs w:val="28"/>
        </w:rPr>
        <w:t xml:space="preserve">%) и 1 балл </w:t>
      </w:r>
      <w:r w:rsidR="00CC588A">
        <w:rPr>
          <w:rFonts w:ascii="Times New Roman" w:hAnsi="Times New Roman" w:cs="Times New Roman"/>
          <w:sz w:val="28"/>
          <w:szCs w:val="28"/>
        </w:rPr>
        <w:t xml:space="preserve">7 человек </w:t>
      </w:r>
      <w:r w:rsidR="00C210C1">
        <w:rPr>
          <w:rFonts w:ascii="Times New Roman" w:hAnsi="Times New Roman" w:cs="Times New Roman"/>
          <w:sz w:val="28"/>
          <w:szCs w:val="28"/>
        </w:rPr>
        <w:t>(</w:t>
      </w:r>
      <w:r w:rsidR="00CC588A">
        <w:rPr>
          <w:rFonts w:ascii="Times New Roman" w:hAnsi="Times New Roman" w:cs="Times New Roman"/>
          <w:sz w:val="28"/>
          <w:szCs w:val="28"/>
        </w:rPr>
        <w:t xml:space="preserve">7 </w:t>
      </w:r>
      <w:r w:rsidRPr="00665699">
        <w:rPr>
          <w:rFonts w:ascii="Times New Roman" w:hAnsi="Times New Roman" w:cs="Times New Roman"/>
          <w:sz w:val="28"/>
          <w:szCs w:val="28"/>
        </w:rPr>
        <w:t xml:space="preserve">%). </w:t>
      </w:r>
    </w:p>
    <w:p w:rsidR="00C210C1" w:rsidRDefault="00665699" w:rsidP="00665699">
      <w:pPr>
        <w:spacing w:after="0" w:line="360" w:lineRule="auto"/>
        <w:ind w:firstLine="851"/>
        <w:jc w:val="both"/>
        <w:rPr>
          <w:rFonts w:ascii="Times New Roman" w:hAnsi="Times New Roman" w:cs="Times New Roman"/>
          <w:sz w:val="28"/>
          <w:szCs w:val="28"/>
        </w:rPr>
      </w:pPr>
      <w:r w:rsidRPr="00665699">
        <w:rPr>
          <w:rFonts w:ascii="Times New Roman" w:hAnsi="Times New Roman" w:cs="Times New Roman"/>
          <w:sz w:val="28"/>
          <w:szCs w:val="28"/>
        </w:rPr>
        <w:t>Распределение ответов на вопрос «</w:t>
      </w:r>
      <w:r w:rsidR="00CC588A" w:rsidRPr="00CC588A">
        <w:rPr>
          <w:rFonts w:ascii="Times New Roman" w:hAnsi="Times New Roman" w:cs="Times New Roman"/>
          <w:sz w:val="28"/>
          <w:szCs w:val="28"/>
        </w:rPr>
        <w:t>Пользуетесь ли вы и ваша семья специальными контейнерами для раздельной утилизации мусора, установленными в нашем городе</w:t>
      </w:r>
      <w:r w:rsidR="00CC588A">
        <w:rPr>
          <w:rFonts w:ascii="Times New Roman" w:hAnsi="Times New Roman" w:cs="Times New Roman"/>
          <w:sz w:val="28"/>
          <w:szCs w:val="28"/>
        </w:rPr>
        <w:t xml:space="preserve">» </w:t>
      </w:r>
      <w:r w:rsidRPr="00665699">
        <w:rPr>
          <w:rFonts w:ascii="Times New Roman" w:hAnsi="Times New Roman" w:cs="Times New Roman"/>
          <w:sz w:val="28"/>
          <w:szCs w:val="28"/>
        </w:rPr>
        <w:t xml:space="preserve">было таким: </w:t>
      </w:r>
      <w:r w:rsidR="00CC588A">
        <w:rPr>
          <w:rFonts w:ascii="Times New Roman" w:hAnsi="Times New Roman" w:cs="Times New Roman"/>
          <w:sz w:val="28"/>
          <w:szCs w:val="28"/>
        </w:rPr>
        <w:t>ответ «да» дали 47 учащихся (48 %), «нет» ответили 33 человека (34 %). А 17 респондентов, что составило 18 %, вообще не слышали о существовании таких контейнеров.</w:t>
      </w:r>
    </w:p>
    <w:p w:rsidR="007747CA" w:rsidRDefault="00E76C4A" w:rsidP="00A518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Далее</w:t>
      </w:r>
      <w:r w:rsidR="00A51807">
        <w:rPr>
          <w:rFonts w:ascii="Times New Roman" w:hAnsi="Times New Roman" w:cs="Times New Roman"/>
          <w:sz w:val="28"/>
          <w:szCs w:val="28"/>
        </w:rPr>
        <w:t>,</w:t>
      </w:r>
      <w:r w:rsidR="001B2549">
        <w:rPr>
          <w:rFonts w:ascii="Times New Roman" w:hAnsi="Times New Roman" w:cs="Times New Roman"/>
          <w:sz w:val="28"/>
          <w:szCs w:val="28"/>
        </w:rPr>
        <w:t xml:space="preserve"> мы поинтересовались, к</w:t>
      </w:r>
      <w:r w:rsidRPr="00E76C4A">
        <w:rPr>
          <w:rFonts w:ascii="Times New Roman" w:hAnsi="Times New Roman" w:cs="Times New Roman"/>
          <w:sz w:val="28"/>
          <w:szCs w:val="28"/>
        </w:rPr>
        <w:t>акими предметами, изготовле</w:t>
      </w:r>
      <w:r w:rsidR="001B2549">
        <w:rPr>
          <w:rFonts w:ascii="Times New Roman" w:hAnsi="Times New Roman" w:cs="Times New Roman"/>
          <w:sz w:val="28"/>
          <w:szCs w:val="28"/>
        </w:rPr>
        <w:t>нными из одноразового пластика</w:t>
      </w:r>
      <w:r w:rsidR="00301C0A">
        <w:rPr>
          <w:rFonts w:ascii="Times New Roman" w:hAnsi="Times New Roman" w:cs="Times New Roman"/>
          <w:sz w:val="28"/>
          <w:szCs w:val="28"/>
        </w:rPr>
        <w:t>,</w:t>
      </w:r>
      <w:r w:rsidR="001B2549">
        <w:rPr>
          <w:rFonts w:ascii="Times New Roman" w:hAnsi="Times New Roman" w:cs="Times New Roman"/>
          <w:sz w:val="28"/>
          <w:szCs w:val="28"/>
        </w:rPr>
        <w:t xml:space="preserve"> пользуются опрашиваемые</w:t>
      </w:r>
      <w:r w:rsidRPr="00E76C4A">
        <w:rPr>
          <w:rFonts w:ascii="Times New Roman" w:hAnsi="Times New Roman" w:cs="Times New Roman"/>
          <w:sz w:val="28"/>
          <w:szCs w:val="28"/>
        </w:rPr>
        <w:t xml:space="preserve"> в повседневной жизни</w:t>
      </w:r>
      <w:r w:rsidR="008C010F">
        <w:rPr>
          <w:rFonts w:ascii="Times New Roman" w:hAnsi="Times New Roman" w:cs="Times New Roman"/>
          <w:sz w:val="28"/>
          <w:szCs w:val="28"/>
        </w:rPr>
        <w:t>.  У</w:t>
      </w:r>
      <w:r>
        <w:rPr>
          <w:rFonts w:ascii="Times New Roman" w:hAnsi="Times New Roman" w:cs="Times New Roman"/>
          <w:sz w:val="28"/>
          <w:szCs w:val="28"/>
        </w:rPr>
        <w:t xml:space="preserve">чащиеся давали </w:t>
      </w:r>
      <w:r w:rsidR="008C010F">
        <w:rPr>
          <w:rFonts w:ascii="Times New Roman" w:hAnsi="Times New Roman" w:cs="Times New Roman"/>
          <w:sz w:val="28"/>
          <w:szCs w:val="28"/>
        </w:rPr>
        <w:t>следующие ответы</w:t>
      </w:r>
      <w:r w:rsidR="00075D03">
        <w:rPr>
          <w:rFonts w:ascii="Times New Roman" w:hAnsi="Times New Roman" w:cs="Times New Roman"/>
          <w:sz w:val="28"/>
          <w:szCs w:val="28"/>
        </w:rPr>
        <w:t>: одноразовые пакеты</w:t>
      </w:r>
      <w:r>
        <w:rPr>
          <w:rFonts w:ascii="Times New Roman" w:hAnsi="Times New Roman" w:cs="Times New Roman"/>
          <w:sz w:val="28"/>
          <w:szCs w:val="28"/>
        </w:rPr>
        <w:t xml:space="preserve"> </w:t>
      </w:r>
      <w:r w:rsidR="00075D03">
        <w:rPr>
          <w:rFonts w:ascii="Times New Roman" w:hAnsi="Times New Roman" w:cs="Times New Roman"/>
          <w:sz w:val="28"/>
          <w:szCs w:val="28"/>
        </w:rPr>
        <w:t>ис</w:t>
      </w:r>
      <w:r>
        <w:rPr>
          <w:rFonts w:ascii="Times New Roman" w:hAnsi="Times New Roman" w:cs="Times New Roman"/>
          <w:sz w:val="28"/>
          <w:szCs w:val="28"/>
        </w:rPr>
        <w:t xml:space="preserve">пользуют </w:t>
      </w:r>
      <w:r w:rsidR="00075D03">
        <w:rPr>
          <w:rFonts w:ascii="Times New Roman" w:hAnsi="Times New Roman" w:cs="Times New Roman"/>
          <w:sz w:val="28"/>
          <w:szCs w:val="28"/>
        </w:rPr>
        <w:t>84 ученика (22 %)</w:t>
      </w:r>
      <w:r w:rsidR="00B40DF2">
        <w:rPr>
          <w:rFonts w:ascii="Times New Roman" w:hAnsi="Times New Roman" w:cs="Times New Roman"/>
          <w:sz w:val="28"/>
          <w:szCs w:val="28"/>
        </w:rPr>
        <w:t>. Б</w:t>
      </w:r>
      <w:r w:rsidR="00075D03">
        <w:rPr>
          <w:rFonts w:ascii="Times New Roman" w:hAnsi="Times New Roman" w:cs="Times New Roman"/>
          <w:sz w:val="28"/>
          <w:szCs w:val="28"/>
        </w:rPr>
        <w:t>у</w:t>
      </w:r>
      <w:r w:rsidR="00B40DF2">
        <w:rPr>
          <w:rFonts w:ascii="Times New Roman" w:hAnsi="Times New Roman" w:cs="Times New Roman"/>
          <w:sz w:val="28"/>
          <w:szCs w:val="28"/>
        </w:rPr>
        <w:t>тылкам</w:t>
      </w:r>
      <w:r w:rsidR="00A51C78">
        <w:rPr>
          <w:rFonts w:ascii="Times New Roman" w:hAnsi="Times New Roman" w:cs="Times New Roman"/>
          <w:sz w:val="28"/>
          <w:szCs w:val="28"/>
        </w:rPr>
        <w:t>и</w:t>
      </w:r>
      <w:r w:rsidR="00B40DF2">
        <w:rPr>
          <w:rFonts w:ascii="Times New Roman" w:hAnsi="Times New Roman" w:cs="Times New Roman"/>
          <w:sz w:val="28"/>
          <w:szCs w:val="28"/>
        </w:rPr>
        <w:t xml:space="preserve"> пользуются 65 </w:t>
      </w:r>
      <w:proofErr w:type="gramStart"/>
      <w:r w:rsidR="00B40DF2">
        <w:rPr>
          <w:rFonts w:ascii="Times New Roman" w:hAnsi="Times New Roman" w:cs="Times New Roman"/>
          <w:sz w:val="28"/>
          <w:szCs w:val="28"/>
        </w:rPr>
        <w:t>опрошенных</w:t>
      </w:r>
      <w:proofErr w:type="gramEnd"/>
      <w:r w:rsidR="00B40DF2">
        <w:rPr>
          <w:rFonts w:ascii="Times New Roman" w:hAnsi="Times New Roman" w:cs="Times New Roman"/>
          <w:sz w:val="28"/>
          <w:szCs w:val="28"/>
        </w:rPr>
        <w:t xml:space="preserve"> </w:t>
      </w:r>
      <w:r w:rsidR="00075D03">
        <w:rPr>
          <w:rFonts w:ascii="Times New Roman" w:hAnsi="Times New Roman" w:cs="Times New Roman"/>
          <w:sz w:val="28"/>
          <w:szCs w:val="28"/>
        </w:rPr>
        <w:t>(17 %)</w:t>
      </w:r>
      <w:r w:rsidR="00B40DF2">
        <w:rPr>
          <w:rFonts w:ascii="Times New Roman" w:hAnsi="Times New Roman" w:cs="Times New Roman"/>
          <w:sz w:val="28"/>
          <w:szCs w:val="28"/>
        </w:rPr>
        <w:t>.</w:t>
      </w:r>
      <w:r w:rsidR="00075D03">
        <w:rPr>
          <w:rFonts w:ascii="Times New Roman" w:hAnsi="Times New Roman" w:cs="Times New Roman"/>
          <w:sz w:val="28"/>
          <w:szCs w:val="28"/>
        </w:rPr>
        <w:t xml:space="preserve"> </w:t>
      </w:r>
      <w:r w:rsidR="00B40DF2">
        <w:rPr>
          <w:rFonts w:ascii="Times New Roman" w:hAnsi="Times New Roman" w:cs="Times New Roman"/>
          <w:sz w:val="28"/>
          <w:szCs w:val="28"/>
        </w:rPr>
        <w:t>Ватные палочки</w:t>
      </w:r>
      <w:r w:rsidR="00075D03">
        <w:rPr>
          <w:rFonts w:ascii="Times New Roman" w:hAnsi="Times New Roman" w:cs="Times New Roman"/>
          <w:sz w:val="28"/>
          <w:szCs w:val="28"/>
        </w:rPr>
        <w:t xml:space="preserve"> </w:t>
      </w:r>
      <w:r w:rsidR="00B40DF2">
        <w:rPr>
          <w:rFonts w:ascii="Times New Roman" w:hAnsi="Times New Roman" w:cs="Times New Roman"/>
          <w:sz w:val="28"/>
          <w:szCs w:val="28"/>
        </w:rPr>
        <w:t>испо</w:t>
      </w:r>
      <w:r w:rsidR="00A50C0E">
        <w:rPr>
          <w:rFonts w:ascii="Times New Roman" w:hAnsi="Times New Roman" w:cs="Times New Roman"/>
          <w:sz w:val="28"/>
          <w:szCs w:val="28"/>
        </w:rPr>
        <w:t>льзуют 66 анкетируемых</w:t>
      </w:r>
      <w:r w:rsidR="008C010F">
        <w:rPr>
          <w:rFonts w:ascii="Times New Roman" w:hAnsi="Times New Roman" w:cs="Times New Roman"/>
          <w:sz w:val="28"/>
          <w:szCs w:val="28"/>
        </w:rPr>
        <w:t>,</w:t>
      </w:r>
      <w:r w:rsidR="00A50C0E">
        <w:rPr>
          <w:rFonts w:ascii="Times New Roman" w:hAnsi="Times New Roman" w:cs="Times New Roman"/>
          <w:sz w:val="28"/>
          <w:szCs w:val="28"/>
        </w:rPr>
        <w:t xml:space="preserve"> </w:t>
      </w:r>
      <w:r w:rsidR="00B40DF2">
        <w:rPr>
          <w:rFonts w:ascii="Times New Roman" w:hAnsi="Times New Roman" w:cs="Times New Roman"/>
          <w:sz w:val="28"/>
          <w:szCs w:val="28"/>
        </w:rPr>
        <w:t xml:space="preserve">что составило 17 %. Одноразовые салфетки используют 67 человек (17 %). Упаковками для готовой еды пользуются всего 21 человек (5 %). </w:t>
      </w:r>
      <w:r w:rsidR="007747CA">
        <w:rPr>
          <w:rFonts w:ascii="Times New Roman" w:hAnsi="Times New Roman" w:cs="Times New Roman"/>
          <w:sz w:val="28"/>
          <w:szCs w:val="28"/>
        </w:rPr>
        <w:t xml:space="preserve">Пластиковую посуду и столовые приборы используют в жизни 33 </w:t>
      </w:r>
      <w:r w:rsidR="007747CA" w:rsidRPr="007747CA">
        <w:rPr>
          <w:rFonts w:ascii="Times New Roman" w:hAnsi="Times New Roman" w:cs="Times New Roman"/>
          <w:sz w:val="28"/>
          <w:szCs w:val="28"/>
        </w:rPr>
        <w:t>респондент</w:t>
      </w:r>
      <w:r w:rsidR="007747CA">
        <w:rPr>
          <w:rFonts w:ascii="Times New Roman" w:hAnsi="Times New Roman" w:cs="Times New Roman"/>
          <w:sz w:val="28"/>
          <w:szCs w:val="28"/>
        </w:rPr>
        <w:t>а (9 %). Трубочками для питья пользуются 39 учащихся (10 %), а палочки для перемешивания напитков используют всего 13 человек (3 %).</w:t>
      </w:r>
    </w:p>
    <w:p w:rsidR="00A51807" w:rsidRDefault="00A51807" w:rsidP="00A518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008C010F">
        <w:rPr>
          <w:rFonts w:ascii="Times New Roman" w:hAnsi="Times New Roman" w:cs="Times New Roman"/>
          <w:sz w:val="28"/>
          <w:szCs w:val="28"/>
        </w:rPr>
        <w:t>вопрос, к</w:t>
      </w:r>
      <w:r w:rsidRPr="00A51807">
        <w:rPr>
          <w:rFonts w:ascii="Times New Roman" w:hAnsi="Times New Roman" w:cs="Times New Roman"/>
          <w:sz w:val="28"/>
          <w:szCs w:val="28"/>
        </w:rPr>
        <w:t xml:space="preserve">акие пакеты </w:t>
      </w:r>
      <w:r w:rsidR="008C010F">
        <w:rPr>
          <w:rFonts w:ascii="Times New Roman" w:hAnsi="Times New Roman" w:cs="Times New Roman"/>
          <w:sz w:val="28"/>
          <w:szCs w:val="28"/>
        </w:rPr>
        <w:t>используются</w:t>
      </w:r>
      <w:r w:rsidRPr="00A51807">
        <w:rPr>
          <w:rFonts w:ascii="Times New Roman" w:hAnsi="Times New Roman" w:cs="Times New Roman"/>
          <w:sz w:val="28"/>
          <w:szCs w:val="28"/>
        </w:rPr>
        <w:t xml:space="preserve"> чаще всего, когда </w:t>
      </w:r>
      <w:r w:rsidR="008C010F">
        <w:rPr>
          <w:rFonts w:ascii="Times New Roman" w:hAnsi="Times New Roman" w:cs="Times New Roman"/>
          <w:sz w:val="28"/>
          <w:szCs w:val="28"/>
        </w:rPr>
        <w:t>ходят в магазин за покупками</w:t>
      </w:r>
      <w:r>
        <w:rPr>
          <w:rFonts w:ascii="Times New Roman" w:hAnsi="Times New Roman" w:cs="Times New Roman"/>
          <w:sz w:val="28"/>
          <w:szCs w:val="28"/>
        </w:rPr>
        <w:t xml:space="preserve">, ученики ответили так: 45 человек (46 %) покупают пластиковый пакет на кассе в магазине. Берут с собой из дома сумку для многоразового использования </w:t>
      </w:r>
      <w:r w:rsidR="007A08F6">
        <w:rPr>
          <w:rFonts w:ascii="Times New Roman" w:hAnsi="Times New Roman" w:cs="Times New Roman"/>
          <w:sz w:val="28"/>
          <w:szCs w:val="28"/>
        </w:rPr>
        <w:t>18 учащихся (19 %). Пластиковый пакет из дома берут 6 респонд</w:t>
      </w:r>
      <w:r w:rsidR="008C010F">
        <w:rPr>
          <w:rFonts w:ascii="Times New Roman" w:hAnsi="Times New Roman" w:cs="Times New Roman"/>
          <w:sz w:val="28"/>
          <w:szCs w:val="28"/>
        </w:rPr>
        <w:t>ентов, что составило 6 %. И тольк</w:t>
      </w:r>
      <w:r w:rsidR="007A08F6">
        <w:rPr>
          <w:rFonts w:ascii="Times New Roman" w:hAnsi="Times New Roman" w:cs="Times New Roman"/>
          <w:sz w:val="28"/>
          <w:szCs w:val="28"/>
        </w:rPr>
        <w:t>о 6 анкетируемых (6 %) покупают бумажный пакет на кассе магазина.</w:t>
      </w:r>
    </w:p>
    <w:p w:rsidR="00CC588A" w:rsidRDefault="007A08F6" w:rsidP="00D64B3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A08F6">
        <w:rPr>
          <w:rFonts w:ascii="Times New Roman" w:hAnsi="Times New Roman" w:cs="Times New Roman"/>
          <w:sz w:val="28"/>
          <w:szCs w:val="28"/>
        </w:rPr>
        <w:t>Ходили бы вы в магазины, которые сознательно отказываются от использования пластиковой упаковки?</w:t>
      </w:r>
      <w:r>
        <w:rPr>
          <w:rFonts w:ascii="Times New Roman" w:hAnsi="Times New Roman" w:cs="Times New Roman"/>
          <w:sz w:val="28"/>
          <w:szCs w:val="28"/>
        </w:rPr>
        <w:t>»</w:t>
      </w:r>
      <w:r w:rsidR="008C010F">
        <w:rPr>
          <w:rFonts w:ascii="Times New Roman" w:hAnsi="Times New Roman" w:cs="Times New Roman"/>
          <w:sz w:val="28"/>
          <w:szCs w:val="28"/>
        </w:rPr>
        <w:t xml:space="preserve"> - таким вопросом заканчивалась анкета. Ответы распределились следующим образом:</w:t>
      </w:r>
      <w:r w:rsidR="0088253D">
        <w:rPr>
          <w:rFonts w:ascii="Times New Roman" w:hAnsi="Times New Roman" w:cs="Times New Roman"/>
          <w:sz w:val="28"/>
          <w:szCs w:val="28"/>
        </w:rPr>
        <w:t xml:space="preserve"> 46 учащихся (47 %) ответили: да, посещал</w:t>
      </w:r>
      <w:r w:rsidR="008C010F">
        <w:rPr>
          <w:rFonts w:ascii="Times New Roman" w:hAnsi="Times New Roman" w:cs="Times New Roman"/>
          <w:sz w:val="28"/>
          <w:szCs w:val="28"/>
        </w:rPr>
        <w:t xml:space="preserve"> </w:t>
      </w:r>
      <w:r w:rsidR="0088253D">
        <w:rPr>
          <w:rFonts w:ascii="Times New Roman" w:hAnsi="Times New Roman" w:cs="Times New Roman"/>
          <w:sz w:val="28"/>
          <w:szCs w:val="28"/>
        </w:rPr>
        <w:t xml:space="preserve">(а) бы такие магазины ради заботы </w:t>
      </w:r>
      <w:r w:rsidR="008C010F">
        <w:rPr>
          <w:rFonts w:ascii="Times New Roman" w:hAnsi="Times New Roman" w:cs="Times New Roman"/>
          <w:sz w:val="28"/>
          <w:szCs w:val="28"/>
        </w:rPr>
        <w:t xml:space="preserve">об </w:t>
      </w:r>
      <w:r w:rsidR="0088253D">
        <w:rPr>
          <w:rFonts w:ascii="Times New Roman" w:hAnsi="Times New Roman" w:cs="Times New Roman"/>
          <w:sz w:val="28"/>
          <w:szCs w:val="28"/>
        </w:rPr>
        <w:t xml:space="preserve">экологии. </w:t>
      </w:r>
      <w:r w:rsidR="006730B2">
        <w:rPr>
          <w:rFonts w:ascii="Times New Roman" w:hAnsi="Times New Roman" w:cs="Times New Roman"/>
          <w:sz w:val="28"/>
          <w:szCs w:val="28"/>
        </w:rPr>
        <w:t xml:space="preserve">16 респондентов (17 %) не посещали бы такие магазины из-за неудобства. </w:t>
      </w:r>
      <w:r w:rsidR="0088253D">
        <w:rPr>
          <w:rFonts w:ascii="Times New Roman" w:hAnsi="Times New Roman" w:cs="Times New Roman"/>
          <w:sz w:val="28"/>
          <w:szCs w:val="28"/>
        </w:rPr>
        <w:t>Ну и 35 человек (36 %) посещали бы такие магазины</w:t>
      </w:r>
      <w:r w:rsidR="008C010F">
        <w:rPr>
          <w:rFonts w:ascii="Times New Roman" w:hAnsi="Times New Roman" w:cs="Times New Roman"/>
          <w:sz w:val="28"/>
          <w:szCs w:val="28"/>
        </w:rPr>
        <w:t>,</w:t>
      </w:r>
      <w:r w:rsidR="0088253D">
        <w:rPr>
          <w:rFonts w:ascii="Times New Roman" w:hAnsi="Times New Roman" w:cs="Times New Roman"/>
          <w:sz w:val="28"/>
          <w:szCs w:val="28"/>
        </w:rPr>
        <w:t xml:space="preserve"> если</w:t>
      </w:r>
      <w:r w:rsidR="006730B2">
        <w:rPr>
          <w:rFonts w:ascii="Times New Roman" w:hAnsi="Times New Roman" w:cs="Times New Roman"/>
          <w:sz w:val="28"/>
          <w:szCs w:val="28"/>
        </w:rPr>
        <w:t xml:space="preserve"> </w:t>
      </w:r>
      <w:r w:rsidR="008C010F">
        <w:rPr>
          <w:rFonts w:ascii="Times New Roman" w:hAnsi="Times New Roman" w:cs="Times New Roman"/>
          <w:sz w:val="28"/>
          <w:szCs w:val="28"/>
        </w:rPr>
        <w:t xml:space="preserve">бы </w:t>
      </w:r>
      <w:r w:rsidR="006730B2">
        <w:rPr>
          <w:rFonts w:ascii="Times New Roman" w:hAnsi="Times New Roman" w:cs="Times New Roman"/>
          <w:sz w:val="28"/>
          <w:szCs w:val="28"/>
        </w:rPr>
        <w:t>э</w:t>
      </w:r>
      <w:r w:rsidR="0088253D">
        <w:rPr>
          <w:rFonts w:ascii="Times New Roman" w:hAnsi="Times New Roman" w:cs="Times New Roman"/>
          <w:sz w:val="28"/>
          <w:szCs w:val="28"/>
        </w:rPr>
        <w:t>то уменьш</w:t>
      </w:r>
      <w:r w:rsidR="008C010F">
        <w:rPr>
          <w:rFonts w:ascii="Times New Roman" w:hAnsi="Times New Roman" w:cs="Times New Roman"/>
          <w:sz w:val="28"/>
          <w:szCs w:val="28"/>
        </w:rPr>
        <w:t>ило</w:t>
      </w:r>
      <w:r w:rsidR="0088253D">
        <w:rPr>
          <w:rFonts w:ascii="Times New Roman" w:hAnsi="Times New Roman" w:cs="Times New Roman"/>
          <w:sz w:val="28"/>
          <w:szCs w:val="28"/>
        </w:rPr>
        <w:t xml:space="preserve"> цену товара</w:t>
      </w:r>
      <w:r w:rsidR="008C010F">
        <w:rPr>
          <w:rFonts w:ascii="Times New Roman" w:hAnsi="Times New Roman" w:cs="Times New Roman"/>
          <w:sz w:val="28"/>
          <w:szCs w:val="28"/>
        </w:rPr>
        <w:t>.</w:t>
      </w:r>
    </w:p>
    <w:p w:rsidR="00665699" w:rsidRPr="00BE5597" w:rsidRDefault="00C210C1" w:rsidP="00665699">
      <w:pPr>
        <w:spacing w:after="0" w:line="360" w:lineRule="auto"/>
        <w:ind w:firstLine="851"/>
        <w:jc w:val="both"/>
        <w:rPr>
          <w:rFonts w:ascii="Times New Roman" w:hAnsi="Times New Roman" w:cs="Times New Roman"/>
          <w:sz w:val="28"/>
          <w:szCs w:val="28"/>
        </w:rPr>
      </w:pPr>
      <w:r w:rsidRPr="00BE5597">
        <w:rPr>
          <w:rFonts w:ascii="Times New Roman" w:hAnsi="Times New Roman" w:cs="Times New Roman"/>
          <w:sz w:val="28"/>
          <w:szCs w:val="28"/>
        </w:rPr>
        <w:lastRenderedPageBreak/>
        <w:t xml:space="preserve">С диаграммами, в которых отражены все ответы </w:t>
      </w:r>
      <w:r w:rsidR="00665699" w:rsidRPr="00BE5597">
        <w:rPr>
          <w:rFonts w:ascii="Times New Roman" w:hAnsi="Times New Roman" w:cs="Times New Roman"/>
          <w:sz w:val="28"/>
          <w:szCs w:val="28"/>
        </w:rPr>
        <w:t>школьников</w:t>
      </w:r>
      <w:r w:rsidR="008C010F" w:rsidRPr="00BE5597">
        <w:rPr>
          <w:rFonts w:ascii="Times New Roman" w:hAnsi="Times New Roman" w:cs="Times New Roman"/>
          <w:sz w:val="28"/>
          <w:szCs w:val="28"/>
        </w:rPr>
        <w:t>,</w:t>
      </w:r>
      <w:r w:rsidR="00665699" w:rsidRPr="00BE5597">
        <w:rPr>
          <w:rFonts w:ascii="Times New Roman" w:hAnsi="Times New Roman" w:cs="Times New Roman"/>
          <w:sz w:val="28"/>
          <w:szCs w:val="28"/>
        </w:rPr>
        <w:t xml:space="preserve"> вы може</w:t>
      </w:r>
      <w:r w:rsidR="00080CDB" w:rsidRPr="00BE5597">
        <w:rPr>
          <w:rFonts w:ascii="Times New Roman" w:hAnsi="Times New Roman" w:cs="Times New Roman"/>
          <w:sz w:val="28"/>
          <w:szCs w:val="28"/>
        </w:rPr>
        <w:t>те познакомиться в Приложении  2</w:t>
      </w:r>
    </w:p>
    <w:p w:rsidR="00301C0A" w:rsidRDefault="00301C0A" w:rsidP="00BE5597">
      <w:pPr>
        <w:spacing w:after="0" w:line="360" w:lineRule="auto"/>
        <w:jc w:val="both"/>
        <w:rPr>
          <w:rFonts w:ascii="Times New Roman" w:hAnsi="Times New Roman" w:cs="Times New Roman"/>
          <w:sz w:val="28"/>
          <w:szCs w:val="28"/>
        </w:rPr>
      </w:pPr>
    </w:p>
    <w:p w:rsidR="00C210C1" w:rsidRPr="00826AF4" w:rsidRDefault="00372A62" w:rsidP="00826AF4">
      <w:pPr>
        <w:pStyle w:val="2"/>
        <w:jc w:val="center"/>
        <w:rPr>
          <w:rFonts w:ascii="Times New Roman" w:hAnsi="Times New Roman" w:cs="Times New Roman"/>
          <w:b w:val="0"/>
          <w:color w:val="auto"/>
          <w:sz w:val="28"/>
          <w:szCs w:val="28"/>
        </w:rPr>
      </w:pPr>
      <w:bookmarkStart w:id="13" w:name="_Toc129463367"/>
      <w:r w:rsidRPr="00826AF4">
        <w:rPr>
          <w:rFonts w:ascii="Times New Roman" w:hAnsi="Times New Roman" w:cs="Times New Roman"/>
          <w:b w:val="0"/>
          <w:color w:val="auto"/>
          <w:sz w:val="28"/>
          <w:szCs w:val="28"/>
        </w:rPr>
        <w:t xml:space="preserve">2.2 </w:t>
      </w:r>
      <w:bookmarkEnd w:id="13"/>
      <w:r w:rsidR="00BE5597">
        <w:rPr>
          <w:rFonts w:ascii="Times New Roman" w:hAnsi="Times New Roman" w:cs="Times New Roman"/>
          <w:b w:val="0"/>
          <w:color w:val="auto"/>
          <w:sz w:val="28"/>
          <w:szCs w:val="28"/>
        </w:rPr>
        <w:t>Наблюдение</w:t>
      </w:r>
    </w:p>
    <w:p w:rsidR="00C210C1" w:rsidRPr="00C210C1" w:rsidRDefault="00C210C1" w:rsidP="00BE5597">
      <w:pPr>
        <w:spacing w:after="0" w:line="360" w:lineRule="auto"/>
        <w:jc w:val="both"/>
        <w:rPr>
          <w:rFonts w:ascii="Times New Roman" w:hAnsi="Times New Roman" w:cs="Times New Roman"/>
          <w:sz w:val="28"/>
          <w:szCs w:val="28"/>
        </w:rPr>
      </w:pPr>
    </w:p>
    <w:p w:rsidR="00CC588A" w:rsidRPr="00CC588A" w:rsidRDefault="00C210C1" w:rsidP="008C010F">
      <w:pPr>
        <w:spacing w:after="0" w:line="360" w:lineRule="auto"/>
        <w:ind w:firstLine="851"/>
        <w:jc w:val="both"/>
        <w:rPr>
          <w:rFonts w:ascii="Times New Roman" w:hAnsi="Times New Roman" w:cs="Times New Roman"/>
          <w:sz w:val="28"/>
          <w:szCs w:val="28"/>
        </w:rPr>
      </w:pPr>
      <w:r w:rsidRPr="00CC588A">
        <w:rPr>
          <w:rFonts w:ascii="Times New Roman" w:hAnsi="Times New Roman" w:cs="Times New Roman"/>
          <w:sz w:val="28"/>
          <w:szCs w:val="28"/>
        </w:rPr>
        <w:t xml:space="preserve">В течение </w:t>
      </w:r>
      <w:r w:rsidR="00BE5597">
        <w:rPr>
          <w:rFonts w:ascii="Times New Roman" w:hAnsi="Times New Roman" w:cs="Times New Roman"/>
          <w:sz w:val="28"/>
          <w:szCs w:val="28"/>
        </w:rPr>
        <w:t>декабря 2022 – январ</w:t>
      </w:r>
      <w:r w:rsidR="00CC588A" w:rsidRPr="00CC588A">
        <w:rPr>
          <w:rFonts w:ascii="Times New Roman" w:hAnsi="Times New Roman" w:cs="Times New Roman"/>
          <w:sz w:val="28"/>
          <w:szCs w:val="28"/>
        </w:rPr>
        <w:t xml:space="preserve">я </w:t>
      </w:r>
      <w:r w:rsidRPr="00CC588A">
        <w:rPr>
          <w:rFonts w:ascii="Times New Roman" w:hAnsi="Times New Roman" w:cs="Times New Roman"/>
          <w:sz w:val="28"/>
          <w:szCs w:val="28"/>
        </w:rPr>
        <w:t>2023 года мы проводили наблюдения в различных местах города Кизела, где установлены специальные контейнеры для раздельной утилизации мусора</w:t>
      </w:r>
      <w:r w:rsidR="00BE5597">
        <w:rPr>
          <w:rFonts w:ascii="Times New Roman" w:hAnsi="Times New Roman" w:cs="Times New Roman"/>
          <w:sz w:val="28"/>
          <w:szCs w:val="28"/>
        </w:rPr>
        <w:t xml:space="preserve"> (наблюдения велись по адресу ул</w:t>
      </w:r>
      <w:proofErr w:type="gramStart"/>
      <w:r w:rsidR="00BE5597">
        <w:rPr>
          <w:rFonts w:ascii="Times New Roman" w:hAnsi="Times New Roman" w:cs="Times New Roman"/>
          <w:sz w:val="28"/>
          <w:szCs w:val="28"/>
        </w:rPr>
        <w:t>.Л</w:t>
      </w:r>
      <w:proofErr w:type="gramEnd"/>
      <w:r w:rsidR="00BE5597">
        <w:rPr>
          <w:rFonts w:ascii="Times New Roman" w:hAnsi="Times New Roman" w:cs="Times New Roman"/>
          <w:sz w:val="28"/>
          <w:szCs w:val="28"/>
        </w:rPr>
        <w:t xml:space="preserve">енина-17 и ул.Пролетарская-48) </w:t>
      </w:r>
      <w:r w:rsidRPr="00CC588A">
        <w:rPr>
          <w:rFonts w:ascii="Times New Roman" w:hAnsi="Times New Roman" w:cs="Times New Roman"/>
          <w:sz w:val="28"/>
          <w:szCs w:val="28"/>
        </w:rPr>
        <w:t xml:space="preserve">. Все видимые изменения  фиксировались на камеру телефона. </w:t>
      </w:r>
    </w:p>
    <w:p w:rsidR="006635D1" w:rsidRDefault="00C210C1" w:rsidP="00C210C1">
      <w:pPr>
        <w:spacing w:after="0" w:line="360" w:lineRule="auto"/>
        <w:ind w:firstLine="851"/>
        <w:jc w:val="both"/>
        <w:rPr>
          <w:rFonts w:ascii="Times New Roman" w:hAnsi="Times New Roman" w:cs="Times New Roman"/>
          <w:color w:val="FF0000"/>
          <w:sz w:val="28"/>
          <w:szCs w:val="28"/>
        </w:rPr>
      </w:pPr>
      <w:r w:rsidRPr="00301C0A">
        <w:rPr>
          <w:rFonts w:ascii="Times New Roman" w:hAnsi="Times New Roman" w:cs="Times New Roman"/>
          <w:sz w:val="28"/>
          <w:szCs w:val="28"/>
        </w:rPr>
        <w:t xml:space="preserve">Судя по фотографиям, которые </w:t>
      </w:r>
      <w:r w:rsidR="004E1AFD" w:rsidRPr="00301C0A">
        <w:rPr>
          <w:rFonts w:ascii="Times New Roman" w:hAnsi="Times New Roman" w:cs="Times New Roman"/>
          <w:sz w:val="28"/>
          <w:szCs w:val="28"/>
        </w:rPr>
        <w:t>были сделаны</w:t>
      </w:r>
      <w:r w:rsidRPr="00301C0A">
        <w:rPr>
          <w:rFonts w:ascii="Times New Roman" w:hAnsi="Times New Roman" w:cs="Times New Roman"/>
          <w:sz w:val="28"/>
          <w:szCs w:val="28"/>
        </w:rPr>
        <w:t>,</w:t>
      </w:r>
      <w:r w:rsidR="006730B2" w:rsidRPr="00301C0A">
        <w:rPr>
          <w:rFonts w:ascii="Times New Roman" w:hAnsi="Times New Roman" w:cs="Times New Roman"/>
          <w:sz w:val="28"/>
          <w:szCs w:val="28"/>
        </w:rPr>
        <w:t xml:space="preserve"> можно сказать</w:t>
      </w:r>
      <w:r w:rsidR="008C010F" w:rsidRPr="00301C0A">
        <w:rPr>
          <w:rFonts w:ascii="Times New Roman" w:hAnsi="Times New Roman" w:cs="Times New Roman"/>
          <w:sz w:val="28"/>
          <w:szCs w:val="28"/>
        </w:rPr>
        <w:t>,</w:t>
      </w:r>
      <w:r w:rsidR="006730B2" w:rsidRPr="00301C0A">
        <w:rPr>
          <w:rFonts w:ascii="Times New Roman" w:hAnsi="Times New Roman" w:cs="Times New Roman"/>
          <w:sz w:val="28"/>
          <w:szCs w:val="28"/>
        </w:rPr>
        <w:t xml:space="preserve"> что баки наполняются</w:t>
      </w:r>
      <w:r w:rsidR="006635D1" w:rsidRPr="00301C0A">
        <w:rPr>
          <w:rFonts w:ascii="Times New Roman" w:hAnsi="Times New Roman" w:cs="Times New Roman"/>
          <w:sz w:val="28"/>
          <w:szCs w:val="28"/>
        </w:rPr>
        <w:t xml:space="preserve"> по-разному</w:t>
      </w:r>
      <w:r w:rsidR="004E1AFD" w:rsidRPr="00301C0A">
        <w:rPr>
          <w:rFonts w:ascii="Times New Roman" w:hAnsi="Times New Roman" w:cs="Times New Roman"/>
          <w:sz w:val="28"/>
          <w:szCs w:val="28"/>
        </w:rPr>
        <w:t>.</w:t>
      </w:r>
      <w:r w:rsidR="006F61BF">
        <w:rPr>
          <w:rFonts w:ascii="Times New Roman" w:hAnsi="Times New Roman" w:cs="Times New Roman"/>
          <w:color w:val="FF0000"/>
          <w:sz w:val="28"/>
          <w:szCs w:val="28"/>
        </w:rPr>
        <w:t xml:space="preserve"> </w:t>
      </w:r>
      <w:r w:rsidR="00301C0A" w:rsidRPr="00301C0A">
        <w:rPr>
          <w:rFonts w:ascii="Times New Roman" w:hAnsi="Times New Roman" w:cs="Times New Roman"/>
          <w:sz w:val="28"/>
          <w:szCs w:val="28"/>
        </w:rPr>
        <w:t>Полностью</w:t>
      </w:r>
      <w:r w:rsidR="006F61BF" w:rsidRPr="00301C0A">
        <w:rPr>
          <w:rFonts w:ascii="Times New Roman" w:hAnsi="Times New Roman" w:cs="Times New Roman"/>
          <w:sz w:val="28"/>
          <w:szCs w:val="28"/>
        </w:rPr>
        <w:t xml:space="preserve"> баки</w:t>
      </w:r>
      <w:r w:rsidR="006635D1" w:rsidRPr="00301C0A">
        <w:rPr>
          <w:rFonts w:ascii="Times New Roman" w:hAnsi="Times New Roman" w:cs="Times New Roman"/>
          <w:sz w:val="28"/>
          <w:szCs w:val="28"/>
        </w:rPr>
        <w:t xml:space="preserve"> заполняются примерно за 3-4 недели</w:t>
      </w:r>
      <w:r w:rsidR="006F61BF" w:rsidRPr="00301C0A">
        <w:rPr>
          <w:rFonts w:ascii="Times New Roman" w:hAnsi="Times New Roman" w:cs="Times New Roman"/>
          <w:sz w:val="28"/>
          <w:szCs w:val="28"/>
        </w:rPr>
        <w:t xml:space="preserve">. </w:t>
      </w:r>
      <w:r w:rsidR="006635D1" w:rsidRPr="00301C0A">
        <w:rPr>
          <w:rFonts w:ascii="Times New Roman" w:hAnsi="Times New Roman" w:cs="Times New Roman"/>
          <w:sz w:val="28"/>
          <w:szCs w:val="28"/>
        </w:rPr>
        <w:t xml:space="preserve">Вывоз пластика производится по </w:t>
      </w:r>
      <w:r w:rsidR="00301C0A" w:rsidRPr="00301C0A">
        <w:rPr>
          <w:rFonts w:ascii="Times New Roman" w:hAnsi="Times New Roman" w:cs="Times New Roman"/>
          <w:sz w:val="28"/>
          <w:szCs w:val="28"/>
        </w:rPr>
        <w:t>мере заполнения</w:t>
      </w:r>
      <w:r w:rsidR="006635D1" w:rsidRPr="00301C0A">
        <w:rPr>
          <w:rFonts w:ascii="Times New Roman" w:hAnsi="Times New Roman" w:cs="Times New Roman"/>
          <w:sz w:val="28"/>
          <w:szCs w:val="28"/>
        </w:rPr>
        <w:t xml:space="preserve"> контейнера.</w:t>
      </w:r>
      <w:r w:rsidR="006635D1">
        <w:rPr>
          <w:rFonts w:ascii="Times New Roman" w:hAnsi="Times New Roman" w:cs="Times New Roman"/>
          <w:color w:val="FF0000"/>
          <w:sz w:val="28"/>
          <w:szCs w:val="28"/>
        </w:rPr>
        <w:t xml:space="preserve"> </w:t>
      </w:r>
    </w:p>
    <w:p w:rsidR="00A365D7" w:rsidRPr="00301C0A" w:rsidRDefault="006635D1" w:rsidP="00C210C1">
      <w:pPr>
        <w:spacing w:after="0" w:line="360" w:lineRule="auto"/>
        <w:ind w:firstLine="851"/>
        <w:jc w:val="both"/>
        <w:rPr>
          <w:rFonts w:ascii="Times New Roman" w:hAnsi="Times New Roman" w:cs="Times New Roman"/>
          <w:sz w:val="28"/>
          <w:szCs w:val="28"/>
        </w:rPr>
      </w:pPr>
      <w:r w:rsidRPr="00301C0A">
        <w:rPr>
          <w:rFonts w:ascii="Times New Roman" w:hAnsi="Times New Roman" w:cs="Times New Roman"/>
          <w:sz w:val="28"/>
          <w:szCs w:val="28"/>
        </w:rPr>
        <w:t xml:space="preserve">Если присмотреться, то можно заметить, что в контейнеры выбрасывают не </w:t>
      </w:r>
      <w:r w:rsidR="006F61BF" w:rsidRPr="00301C0A">
        <w:rPr>
          <w:rFonts w:ascii="Times New Roman" w:hAnsi="Times New Roman" w:cs="Times New Roman"/>
          <w:sz w:val="28"/>
          <w:szCs w:val="28"/>
        </w:rPr>
        <w:t>только бутылки, но и другие пластиковые предметы.</w:t>
      </w:r>
      <w:r w:rsidR="00FB30B9" w:rsidRPr="00301C0A">
        <w:rPr>
          <w:rFonts w:ascii="Times New Roman" w:hAnsi="Times New Roman" w:cs="Times New Roman"/>
          <w:sz w:val="28"/>
          <w:szCs w:val="28"/>
        </w:rPr>
        <w:t xml:space="preserve"> </w:t>
      </w:r>
      <w:r w:rsidR="00721458" w:rsidRPr="00301C0A">
        <w:rPr>
          <w:rFonts w:ascii="Times New Roman" w:hAnsi="Times New Roman" w:cs="Times New Roman"/>
          <w:sz w:val="28"/>
          <w:szCs w:val="28"/>
        </w:rPr>
        <w:t>Так же, в</w:t>
      </w:r>
      <w:r w:rsidR="00A365D7" w:rsidRPr="00301C0A">
        <w:rPr>
          <w:rFonts w:ascii="Times New Roman" w:hAnsi="Times New Roman" w:cs="Times New Roman"/>
          <w:sz w:val="28"/>
          <w:szCs w:val="28"/>
        </w:rPr>
        <w:t xml:space="preserve">озле контейнеров почти всегда </w:t>
      </w:r>
      <w:r w:rsidRPr="00301C0A">
        <w:rPr>
          <w:rFonts w:ascii="Times New Roman" w:hAnsi="Times New Roman" w:cs="Times New Roman"/>
          <w:sz w:val="28"/>
          <w:szCs w:val="28"/>
        </w:rPr>
        <w:t xml:space="preserve">присутствует </w:t>
      </w:r>
      <w:r w:rsidR="00A365D7" w:rsidRPr="00301C0A">
        <w:rPr>
          <w:rFonts w:ascii="Times New Roman" w:hAnsi="Times New Roman" w:cs="Times New Roman"/>
          <w:sz w:val="28"/>
          <w:szCs w:val="28"/>
        </w:rPr>
        <w:t>посторонний мусор, который постепенно убирают за 3-4 дня.</w:t>
      </w:r>
      <w:r w:rsidR="00301C0A" w:rsidRPr="00301C0A">
        <w:rPr>
          <w:rFonts w:ascii="Times New Roman" w:hAnsi="Times New Roman" w:cs="Times New Roman"/>
          <w:sz w:val="28"/>
          <w:szCs w:val="28"/>
        </w:rPr>
        <w:t xml:space="preserve"> Большое количество нарушений со стороны человека приходится на праздничные и выходные дни.</w:t>
      </w:r>
      <w:r w:rsidR="00BE5597">
        <w:rPr>
          <w:rFonts w:ascii="Times New Roman" w:hAnsi="Times New Roman" w:cs="Times New Roman"/>
          <w:sz w:val="28"/>
          <w:szCs w:val="28"/>
        </w:rPr>
        <w:t xml:space="preserve"> Результаты наблюдения отражены в таблице (Приложение 3)</w:t>
      </w:r>
    </w:p>
    <w:p w:rsidR="00C210C1" w:rsidRPr="00301C0A" w:rsidRDefault="004E1AFD" w:rsidP="006F3C99">
      <w:pPr>
        <w:spacing w:after="0" w:line="360" w:lineRule="auto"/>
        <w:ind w:firstLine="851"/>
        <w:jc w:val="both"/>
        <w:rPr>
          <w:rFonts w:ascii="Times New Roman" w:hAnsi="Times New Roman" w:cs="Times New Roman"/>
          <w:sz w:val="28"/>
          <w:szCs w:val="28"/>
        </w:rPr>
      </w:pPr>
      <w:r w:rsidRPr="00301C0A">
        <w:rPr>
          <w:rFonts w:ascii="Times New Roman" w:hAnsi="Times New Roman" w:cs="Times New Roman"/>
          <w:sz w:val="28"/>
          <w:szCs w:val="28"/>
        </w:rPr>
        <w:t xml:space="preserve">Отсутствует </w:t>
      </w:r>
      <w:r w:rsidR="00C210C1" w:rsidRPr="00301C0A">
        <w:rPr>
          <w:rFonts w:ascii="Times New Roman" w:hAnsi="Times New Roman" w:cs="Times New Roman"/>
          <w:sz w:val="28"/>
          <w:szCs w:val="28"/>
        </w:rPr>
        <w:t>контроль и штрафы. Территория убирается, но ненадолго</w:t>
      </w:r>
      <w:r w:rsidRPr="00301C0A">
        <w:rPr>
          <w:rFonts w:ascii="Times New Roman" w:hAnsi="Times New Roman" w:cs="Times New Roman"/>
          <w:sz w:val="28"/>
          <w:szCs w:val="28"/>
        </w:rPr>
        <w:t xml:space="preserve">. </w:t>
      </w:r>
      <w:r w:rsidR="00C210C1" w:rsidRPr="00301C0A">
        <w:rPr>
          <w:rFonts w:ascii="Times New Roman" w:hAnsi="Times New Roman" w:cs="Times New Roman"/>
          <w:sz w:val="28"/>
          <w:szCs w:val="28"/>
        </w:rPr>
        <w:t>Это тоже сказывается на экологии нашего города не с лучшей, к сожалению, стороны.</w:t>
      </w:r>
      <w:r w:rsidR="00FB30B9" w:rsidRPr="00301C0A">
        <w:rPr>
          <w:rFonts w:ascii="Times New Roman" w:hAnsi="Times New Roman" w:cs="Times New Roman"/>
          <w:sz w:val="28"/>
          <w:szCs w:val="28"/>
        </w:rPr>
        <w:t xml:space="preserve"> </w:t>
      </w:r>
    </w:p>
    <w:p w:rsidR="00C210C1" w:rsidRPr="00C210C1" w:rsidRDefault="004E1AFD" w:rsidP="00301C0A">
      <w:pPr>
        <w:spacing w:after="0" w:line="360" w:lineRule="auto"/>
        <w:ind w:firstLine="851"/>
        <w:jc w:val="both"/>
        <w:rPr>
          <w:rFonts w:ascii="Times New Roman" w:hAnsi="Times New Roman" w:cs="Times New Roman"/>
          <w:sz w:val="28"/>
          <w:szCs w:val="28"/>
        </w:rPr>
      </w:pPr>
      <w:r w:rsidRPr="00301C0A">
        <w:rPr>
          <w:rFonts w:ascii="Times New Roman" w:hAnsi="Times New Roman" w:cs="Times New Roman"/>
          <w:sz w:val="28"/>
          <w:szCs w:val="28"/>
        </w:rPr>
        <w:t>Хочется надеяться</w:t>
      </w:r>
      <w:r w:rsidR="00C210C1" w:rsidRPr="00301C0A">
        <w:rPr>
          <w:rFonts w:ascii="Times New Roman" w:hAnsi="Times New Roman" w:cs="Times New Roman"/>
          <w:sz w:val="28"/>
          <w:szCs w:val="28"/>
        </w:rPr>
        <w:t>, что эта проблема будет решаться</w:t>
      </w:r>
      <w:r w:rsidRPr="00301C0A">
        <w:rPr>
          <w:rFonts w:ascii="Times New Roman" w:hAnsi="Times New Roman" w:cs="Times New Roman"/>
          <w:sz w:val="28"/>
          <w:szCs w:val="28"/>
        </w:rPr>
        <w:t>.</w:t>
      </w:r>
    </w:p>
    <w:p w:rsidR="004E1AFD" w:rsidRPr="00C210C1" w:rsidRDefault="00C210C1" w:rsidP="00301C0A">
      <w:pPr>
        <w:spacing w:after="0" w:line="360" w:lineRule="auto"/>
        <w:ind w:firstLine="851"/>
        <w:jc w:val="both"/>
        <w:rPr>
          <w:rFonts w:ascii="Times New Roman" w:hAnsi="Times New Roman" w:cs="Times New Roman"/>
          <w:sz w:val="28"/>
          <w:szCs w:val="28"/>
        </w:rPr>
      </w:pPr>
      <w:r w:rsidRPr="00C210C1">
        <w:rPr>
          <w:rFonts w:ascii="Times New Roman" w:hAnsi="Times New Roman" w:cs="Times New Roman"/>
          <w:sz w:val="28"/>
          <w:szCs w:val="28"/>
        </w:rPr>
        <w:t xml:space="preserve">Анкетирование учащихся </w:t>
      </w:r>
      <w:r w:rsidR="004E1AFD">
        <w:rPr>
          <w:rFonts w:ascii="Times New Roman" w:hAnsi="Times New Roman" w:cs="Times New Roman"/>
          <w:sz w:val="28"/>
          <w:szCs w:val="28"/>
        </w:rPr>
        <w:t xml:space="preserve">нашей </w:t>
      </w:r>
      <w:r w:rsidRPr="00C210C1">
        <w:rPr>
          <w:rFonts w:ascii="Times New Roman" w:hAnsi="Times New Roman" w:cs="Times New Roman"/>
          <w:sz w:val="28"/>
          <w:szCs w:val="28"/>
        </w:rPr>
        <w:t>школы</w:t>
      </w:r>
      <w:r w:rsidR="004E1AFD">
        <w:rPr>
          <w:rFonts w:ascii="Times New Roman" w:hAnsi="Times New Roman" w:cs="Times New Roman"/>
          <w:sz w:val="28"/>
          <w:szCs w:val="28"/>
        </w:rPr>
        <w:t xml:space="preserve"> и личные наблюдения позволили</w:t>
      </w:r>
      <w:r w:rsidRPr="00C210C1">
        <w:rPr>
          <w:rFonts w:ascii="Times New Roman" w:hAnsi="Times New Roman" w:cs="Times New Roman"/>
          <w:sz w:val="28"/>
          <w:szCs w:val="28"/>
        </w:rPr>
        <w:t xml:space="preserve"> нам выявить такую проблему, как отсутствие экологической культуры по отношению к окружающей среде</w:t>
      </w:r>
      <w:r w:rsidR="004E1AFD">
        <w:rPr>
          <w:rFonts w:ascii="Times New Roman" w:hAnsi="Times New Roman" w:cs="Times New Roman"/>
          <w:sz w:val="28"/>
          <w:szCs w:val="28"/>
        </w:rPr>
        <w:t xml:space="preserve">, а именно </w:t>
      </w:r>
      <w:r w:rsidR="00B37B7A">
        <w:rPr>
          <w:rFonts w:ascii="Times New Roman" w:hAnsi="Times New Roman" w:cs="Times New Roman"/>
          <w:sz w:val="28"/>
          <w:szCs w:val="28"/>
        </w:rPr>
        <w:t>в отношении</w:t>
      </w:r>
      <w:r w:rsidR="004E1AFD">
        <w:rPr>
          <w:rFonts w:ascii="Times New Roman" w:hAnsi="Times New Roman" w:cs="Times New Roman"/>
          <w:sz w:val="28"/>
          <w:szCs w:val="28"/>
        </w:rPr>
        <w:t xml:space="preserve"> к раздельной утилизации мусора</w:t>
      </w:r>
      <w:r w:rsidRPr="00C210C1">
        <w:rPr>
          <w:rFonts w:ascii="Times New Roman" w:hAnsi="Times New Roman" w:cs="Times New Roman"/>
          <w:sz w:val="28"/>
          <w:szCs w:val="28"/>
        </w:rPr>
        <w:t xml:space="preserve">. Поэтому </w:t>
      </w:r>
      <w:r w:rsidR="004E1AFD">
        <w:rPr>
          <w:rFonts w:ascii="Times New Roman" w:hAnsi="Times New Roman" w:cs="Times New Roman"/>
          <w:sz w:val="28"/>
          <w:szCs w:val="28"/>
        </w:rPr>
        <w:t>решено</w:t>
      </w:r>
      <w:r w:rsidRPr="00C210C1">
        <w:rPr>
          <w:rFonts w:ascii="Times New Roman" w:hAnsi="Times New Roman" w:cs="Times New Roman"/>
          <w:sz w:val="28"/>
          <w:szCs w:val="28"/>
        </w:rPr>
        <w:t xml:space="preserve"> </w:t>
      </w:r>
      <w:r w:rsidR="004E1AFD">
        <w:rPr>
          <w:rFonts w:ascii="Times New Roman" w:hAnsi="Times New Roman" w:cs="Times New Roman"/>
          <w:sz w:val="28"/>
          <w:szCs w:val="28"/>
        </w:rPr>
        <w:t xml:space="preserve">разработать </w:t>
      </w:r>
      <w:r w:rsidRPr="00C210C1">
        <w:rPr>
          <w:rFonts w:ascii="Times New Roman" w:hAnsi="Times New Roman" w:cs="Times New Roman"/>
          <w:sz w:val="28"/>
          <w:szCs w:val="28"/>
        </w:rPr>
        <w:t xml:space="preserve"> </w:t>
      </w:r>
      <w:r w:rsidRPr="004E3574">
        <w:rPr>
          <w:rFonts w:ascii="Times New Roman" w:hAnsi="Times New Roman" w:cs="Times New Roman"/>
          <w:sz w:val="28"/>
          <w:szCs w:val="28"/>
        </w:rPr>
        <w:t xml:space="preserve">экологические </w:t>
      </w:r>
      <w:r w:rsidRPr="00C210C1">
        <w:rPr>
          <w:rFonts w:ascii="Times New Roman" w:hAnsi="Times New Roman" w:cs="Times New Roman"/>
          <w:sz w:val="28"/>
          <w:szCs w:val="28"/>
        </w:rPr>
        <w:t>листовки для жителей нашего города. Эти листовки можно разместить на стендах в школах, у подъездов домов, в местах прогулок. Образец эколог</w:t>
      </w:r>
      <w:r w:rsidR="004E1AFD">
        <w:rPr>
          <w:rFonts w:ascii="Times New Roman" w:hAnsi="Times New Roman" w:cs="Times New Roman"/>
          <w:sz w:val="28"/>
          <w:szCs w:val="28"/>
        </w:rPr>
        <w:t xml:space="preserve">ических листовок в </w:t>
      </w:r>
      <w:r w:rsidR="004E1AFD" w:rsidRPr="00080CDB">
        <w:rPr>
          <w:rFonts w:ascii="Times New Roman" w:hAnsi="Times New Roman" w:cs="Times New Roman"/>
          <w:sz w:val="28"/>
          <w:szCs w:val="28"/>
        </w:rPr>
        <w:t xml:space="preserve">Приложении </w:t>
      </w:r>
      <w:r w:rsidR="00BE5597">
        <w:rPr>
          <w:rFonts w:ascii="Times New Roman" w:hAnsi="Times New Roman" w:cs="Times New Roman"/>
          <w:sz w:val="28"/>
          <w:szCs w:val="28"/>
        </w:rPr>
        <w:t>4</w:t>
      </w:r>
      <w:r w:rsidR="00080CDB" w:rsidRPr="00080CDB">
        <w:rPr>
          <w:rFonts w:ascii="Times New Roman" w:hAnsi="Times New Roman" w:cs="Times New Roman"/>
          <w:sz w:val="28"/>
          <w:szCs w:val="28"/>
        </w:rPr>
        <w:t>.</w:t>
      </w:r>
    </w:p>
    <w:p w:rsidR="00C210C1" w:rsidRPr="00826AF4" w:rsidRDefault="004E1AFD" w:rsidP="00372A62">
      <w:pPr>
        <w:pStyle w:val="1"/>
        <w:jc w:val="center"/>
        <w:rPr>
          <w:rFonts w:ascii="Times New Roman" w:hAnsi="Times New Roman" w:cs="Times New Roman"/>
          <w:b w:val="0"/>
          <w:color w:val="auto"/>
        </w:rPr>
      </w:pPr>
      <w:bookmarkStart w:id="14" w:name="_Toc129463368"/>
      <w:r w:rsidRPr="00826AF4">
        <w:rPr>
          <w:rFonts w:ascii="Times New Roman" w:hAnsi="Times New Roman" w:cs="Times New Roman"/>
          <w:b w:val="0"/>
          <w:color w:val="auto"/>
        </w:rPr>
        <w:lastRenderedPageBreak/>
        <w:t>ЗАКЛЮЧЕНИЕ</w:t>
      </w:r>
      <w:bookmarkEnd w:id="14"/>
    </w:p>
    <w:p w:rsidR="00C210C1" w:rsidRPr="00C210C1" w:rsidRDefault="00C210C1" w:rsidP="00C210C1">
      <w:pPr>
        <w:spacing w:after="0" w:line="360" w:lineRule="auto"/>
        <w:ind w:firstLine="851"/>
        <w:jc w:val="both"/>
        <w:rPr>
          <w:rFonts w:ascii="Times New Roman" w:hAnsi="Times New Roman" w:cs="Times New Roman"/>
          <w:sz w:val="28"/>
          <w:szCs w:val="28"/>
        </w:rPr>
      </w:pPr>
    </w:p>
    <w:p w:rsidR="00C210C1" w:rsidRPr="00C210C1" w:rsidRDefault="00B37B7A" w:rsidP="00C210C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Город Кизел</w:t>
      </w:r>
      <w:r w:rsidR="00C210C1" w:rsidRPr="00C210C1">
        <w:rPr>
          <w:rFonts w:ascii="Times New Roman" w:hAnsi="Times New Roman" w:cs="Times New Roman"/>
          <w:sz w:val="28"/>
          <w:szCs w:val="28"/>
        </w:rPr>
        <w:t xml:space="preserve"> не имеет развитых промышленных предприятий, большой транспортной нагрузки, большого количества вредных выбросов в атмосферу. Однако на данный момент нельзя назвать наш город</w:t>
      </w:r>
      <w:r>
        <w:rPr>
          <w:rFonts w:ascii="Times New Roman" w:hAnsi="Times New Roman" w:cs="Times New Roman"/>
          <w:sz w:val="28"/>
          <w:szCs w:val="28"/>
        </w:rPr>
        <w:t xml:space="preserve"> городом</w:t>
      </w:r>
      <w:r w:rsidR="00C210C1" w:rsidRPr="00C210C1">
        <w:rPr>
          <w:rFonts w:ascii="Times New Roman" w:hAnsi="Times New Roman" w:cs="Times New Roman"/>
          <w:sz w:val="28"/>
          <w:szCs w:val="28"/>
        </w:rPr>
        <w:t xml:space="preserve"> без экологических проблем. Собственные иссле</w:t>
      </w:r>
      <w:r>
        <w:rPr>
          <w:rFonts w:ascii="Times New Roman" w:hAnsi="Times New Roman" w:cs="Times New Roman"/>
          <w:sz w:val="28"/>
          <w:szCs w:val="28"/>
        </w:rPr>
        <w:t>дования позволили выделить больш</w:t>
      </w:r>
      <w:r w:rsidR="00C210C1" w:rsidRPr="00C210C1">
        <w:rPr>
          <w:rFonts w:ascii="Times New Roman" w:hAnsi="Times New Roman" w:cs="Times New Roman"/>
          <w:sz w:val="28"/>
          <w:szCs w:val="28"/>
        </w:rPr>
        <w:t>ую экологическую проб</w:t>
      </w:r>
      <w:r w:rsidR="00301C0A">
        <w:rPr>
          <w:rFonts w:ascii="Times New Roman" w:hAnsi="Times New Roman" w:cs="Times New Roman"/>
          <w:sz w:val="28"/>
          <w:szCs w:val="28"/>
        </w:rPr>
        <w:t>лему города и его окрестностей</w:t>
      </w:r>
      <w:r w:rsidR="00301C0A" w:rsidRPr="00301C0A">
        <w:rPr>
          <w:rFonts w:ascii="Times New Roman" w:hAnsi="Times New Roman" w:cs="Times New Roman"/>
          <w:color w:val="FF0000"/>
          <w:sz w:val="28"/>
          <w:szCs w:val="28"/>
        </w:rPr>
        <w:t xml:space="preserve">, </w:t>
      </w:r>
      <w:r w:rsidR="00301C0A" w:rsidRPr="00925AE9">
        <w:rPr>
          <w:rFonts w:ascii="Times New Roman" w:hAnsi="Times New Roman" w:cs="Times New Roman"/>
          <w:sz w:val="28"/>
          <w:szCs w:val="28"/>
        </w:rPr>
        <w:t>а именно</w:t>
      </w:r>
      <w:r w:rsidR="00301C0A">
        <w:rPr>
          <w:rFonts w:ascii="Times New Roman" w:hAnsi="Times New Roman" w:cs="Times New Roman"/>
          <w:sz w:val="28"/>
          <w:szCs w:val="28"/>
        </w:rPr>
        <w:t xml:space="preserve"> </w:t>
      </w:r>
      <w:r w:rsidR="00925AE9">
        <w:rPr>
          <w:rFonts w:ascii="Times New Roman" w:hAnsi="Times New Roman" w:cs="Times New Roman"/>
          <w:sz w:val="28"/>
          <w:szCs w:val="28"/>
        </w:rPr>
        <w:t>невнимательное отношение к сортировке бытовых отходов.</w:t>
      </w:r>
    </w:p>
    <w:p w:rsidR="001A1C8A" w:rsidRPr="00301C0A" w:rsidRDefault="001A1C8A" w:rsidP="001A1C8A">
      <w:pPr>
        <w:spacing w:after="0" w:line="360" w:lineRule="auto"/>
        <w:ind w:firstLine="851"/>
        <w:jc w:val="both"/>
        <w:rPr>
          <w:rFonts w:ascii="Times New Roman" w:hAnsi="Times New Roman" w:cs="Times New Roman"/>
          <w:sz w:val="28"/>
          <w:szCs w:val="28"/>
        </w:rPr>
      </w:pPr>
      <w:r w:rsidRPr="00301C0A">
        <w:rPr>
          <w:rFonts w:ascii="Times New Roman" w:hAnsi="Times New Roman" w:cs="Times New Roman"/>
          <w:sz w:val="28"/>
          <w:szCs w:val="28"/>
        </w:rPr>
        <w:t xml:space="preserve">Раздельный сбор мусора даёт возможность применить один из самых продуктивных и безопасных методов утилизации отходов – вторичную переработку или </w:t>
      </w:r>
      <w:proofErr w:type="spellStart"/>
      <w:r w:rsidRPr="00301C0A">
        <w:rPr>
          <w:rFonts w:ascii="Times New Roman" w:hAnsi="Times New Roman" w:cs="Times New Roman"/>
          <w:sz w:val="28"/>
          <w:szCs w:val="28"/>
        </w:rPr>
        <w:t>рециклинг</w:t>
      </w:r>
      <w:proofErr w:type="spellEnd"/>
      <w:r w:rsidRPr="00301C0A">
        <w:rPr>
          <w:rFonts w:ascii="Times New Roman" w:hAnsi="Times New Roman" w:cs="Times New Roman"/>
          <w:sz w:val="28"/>
          <w:szCs w:val="28"/>
        </w:rPr>
        <w:t>. Современные технологии позволяют вторично использовать более 70% отходов.</w:t>
      </w:r>
    </w:p>
    <w:p w:rsidR="001A1C8A" w:rsidRPr="00301C0A" w:rsidRDefault="001A1C8A" w:rsidP="001A1C8A">
      <w:pPr>
        <w:spacing w:after="0" w:line="360" w:lineRule="auto"/>
        <w:ind w:firstLine="851"/>
        <w:jc w:val="both"/>
        <w:rPr>
          <w:rFonts w:ascii="Times New Roman" w:hAnsi="Times New Roman" w:cs="Times New Roman"/>
          <w:sz w:val="28"/>
          <w:szCs w:val="28"/>
        </w:rPr>
      </w:pPr>
      <w:r w:rsidRPr="00301C0A">
        <w:rPr>
          <w:rFonts w:ascii="Times New Roman" w:hAnsi="Times New Roman" w:cs="Times New Roman"/>
          <w:sz w:val="28"/>
          <w:szCs w:val="28"/>
        </w:rPr>
        <w:t>Вторичная переработка даёт возможность уменьшить общее количество мусора, сохранять природные ресурсы, помогает избежать сжигания и закапывания мусора, и таким образом, сохранять экологию окружающей среды.</w:t>
      </w:r>
      <w:r w:rsidR="00080CDB">
        <w:rPr>
          <w:rFonts w:ascii="Times New Roman" w:hAnsi="Times New Roman" w:cs="Times New Roman"/>
          <w:sz w:val="28"/>
          <w:szCs w:val="28"/>
        </w:rPr>
        <w:t xml:space="preserve"> </w:t>
      </w:r>
    </w:p>
    <w:p w:rsidR="00301C0A" w:rsidRPr="00301C0A" w:rsidRDefault="001A1C8A" w:rsidP="00301C0A">
      <w:pPr>
        <w:spacing w:after="0" w:line="360" w:lineRule="auto"/>
        <w:ind w:firstLine="708"/>
        <w:jc w:val="both"/>
        <w:rPr>
          <w:rFonts w:ascii="Times New Roman" w:hAnsi="Times New Roman" w:cs="Times New Roman"/>
          <w:sz w:val="28"/>
          <w:szCs w:val="28"/>
        </w:rPr>
      </w:pPr>
      <w:r w:rsidRPr="00301C0A">
        <w:rPr>
          <w:rFonts w:ascii="Times New Roman" w:hAnsi="Times New Roman" w:cs="Times New Roman"/>
          <w:sz w:val="28"/>
          <w:szCs w:val="28"/>
        </w:rPr>
        <w:t>Собирать мусор раздельно не сложно. Это может делать каждый из нас.</w:t>
      </w:r>
      <w:r w:rsidR="00301C0A" w:rsidRPr="00301C0A">
        <w:rPr>
          <w:rFonts w:ascii="Times New Roman" w:hAnsi="Times New Roman" w:cs="Times New Roman"/>
          <w:sz w:val="28"/>
          <w:szCs w:val="28"/>
        </w:rPr>
        <w:t xml:space="preserve"> Необходимо привлекать внимание учащихся школ, их родителей, учителей, Администрацию города, гостей к решению проблем сохранения порядка в нашем городе. Ведь чисто не там, где убирают, а там, где не мусорят!</w:t>
      </w:r>
    </w:p>
    <w:p w:rsidR="00665699" w:rsidRPr="001A1C8A" w:rsidRDefault="00665699" w:rsidP="00301C0A">
      <w:pPr>
        <w:spacing w:after="0" w:line="360" w:lineRule="auto"/>
        <w:ind w:firstLine="708"/>
        <w:jc w:val="both"/>
        <w:rPr>
          <w:rFonts w:ascii="Times New Roman" w:hAnsi="Times New Roman" w:cs="Times New Roman"/>
          <w:color w:val="FF0000"/>
          <w:sz w:val="28"/>
          <w:szCs w:val="28"/>
        </w:rPr>
      </w:pPr>
    </w:p>
    <w:p w:rsidR="00665699" w:rsidRPr="00665699" w:rsidRDefault="00665699" w:rsidP="00665699">
      <w:pPr>
        <w:tabs>
          <w:tab w:val="left" w:pos="3936"/>
        </w:tabs>
        <w:spacing w:after="0" w:line="360" w:lineRule="auto"/>
        <w:ind w:firstLine="851"/>
        <w:jc w:val="both"/>
        <w:rPr>
          <w:rFonts w:ascii="Times New Roman" w:hAnsi="Times New Roman" w:cs="Times New Roman"/>
          <w:sz w:val="28"/>
          <w:szCs w:val="28"/>
        </w:rPr>
      </w:pPr>
    </w:p>
    <w:p w:rsidR="00DF22F2" w:rsidRPr="00C02683" w:rsidRDefault="00DF22F2" w:rsidP="00DD736A">
      <w:pPr>
        <w:tabs>
          <w:tab w:val="left" w:pos="3936"/>
        </w:tabs>
        <w:rPr>
          <w:rFonts w:ascii="Times New Roman" w:hAnsi="Times New Roman" w:cs="Times New Roman"/>
          <w:sz w:val="28"/>
          <w:szCs w:val="28"/>
        </w:rPr>
      </w:pPr>
    </w:p>
    <w:p w:rsidR="00DF22F2" w:rsidRPr="00C02683" w:rsidRDefault="00DF22F2" w:rsidP="00DD736A">
      <w:pPr>
        <w:tabs>
          <w:tab w:val="left" w:pos="3936"/>
        </w:tabs>
        <w:rPr>
          <w:rFonts w:ascii="Times New Roman" w:hAnsi="Times New Roman" w:cs="Times New Roman"/>
          <w:sz w:val="28"/>
          <w:szCs w:val="28"/>
        </w:rPr>
      </w:pPr>
    </w:p>
    <w:p w:rsidR="00DF22F2" w:rsidRPr="00C02683" w:rsidRDefault="00DF22F2" w:rsidP="00DD736A">
      <w:pPr>
        <w:tabs>
          <w:tab w:val="left" w:pos="3936"/>
        </w:tabs>
        <w:rPr>
          <w:rFonts w:ascii="Times New Roman" w:hAnsi="Times New Roman" w:cs="Times New Roman"/>
          <w:sz w:val="28"/>
          <w:szCs w:val="28"/>
        </w:rPr>
      </w:pPr>
    </w:p>
    <w:p w:rsidR="00DF22F2" w:rsidRDefault="00DF22F2" w:rsidP="00DD736A">
      <w:pPr>
        <w:tabs>
          <w:tab w:val="left" w:pos="3936"/>
        </w:tabs>
        <w:rPr>
          <w:rFonts w:ascii="Times New Roman" w:hAnsi="Times New Roman" w:cs="Times New Roman"/>
          <w:sz w:val="28"/>
          <w:szCs w:val="28"/>
        </w:rPr>
      </w:pPr>
    </w:p>
    <w:p w:rsidR="00DF22F2" w:rsidRDefault="00DF22F2" w:rsidP="00DD736A">
      <w:pPr>
        <w:tabs>
          <w:tab w:val="left" w:pos="3936"/>
        </w:tabs>
        <w:rPr>
          <w:rFonts w:ascii="Times New Roman" w:hAnsi="Times New Roman" w:cs="Times New Roman"/>
          <w:sz w:val="28"/>
          <w:szCs w:val="28"/>
        </w:rPr>
      </w:pPr>
    </w:p>
    <w:p w:rsidR="00DF22F2" w:rsidRDefault="00DF22F2" w:rsidP="00DD736A">
      <w:pPr>
        <w:tabs>
          <w:tab w:val="left" w:pos="3936"/>
        </w:tabs>
        <w:rPr>
          <w:rFonts w:ascii="Times New Roman" w:hAnsi="Times New Roman" w:cs="Times New Roman"/>
          <w:sz w:val="28"/>
          <w:szCs w:val="28"/>
        </w:rPr>
      </w:pPr>
    </w:p>
    <w:p w:rsidR="00DF22F2" w:rsidRDefault="00DF22F2" w:rsidP="00DD736A">
      <w:pPr>
        <w:tabs>
          <w:tab w:val="left" w:pos="3936"/>
        </w:tabs>
        <w:rPr>
          <w:rFonts w:ascii="Times New Roman" w:hAnsi="Times New Roman" w:cs="Times New Roman"/>
          <w:sz w:val="28"/>
          <w:szCs w:val="28"/>
        </w:rPr>
      </w:pPr>
    </w:p>
    <w:p w:rsidR="00DD736A" w:rsidRPr="00826AF4" w:rsidRDefault="00DD736A" w:rsidP="00372A62">
      <w:pPr>
        <w:pStyle w:val="1"/>
        <w:jc w:val="center"/>
        <w:rPr>
          <w:rFonts w:ascii="Times New Roman" w:hAnsi="Times New Roman" w:cs="Times New Roman"/>
          <w:b w:val="0"/>
          <w:color w:val="auto"/>
        </w:rPr>
      </w:pPr>
      <w:bookmarkStart w:id="15" w:name="_Toc129463369"/>
      <w:r w:rsidRPr="00826AF4">
        <w:rPr>
          <w:rFonts w:ascii="Times New Roman" w:hAnsi="Times New Roman" w:cs="Times New Roman"/>
          <w:b w:val="0"/>
          <w:color w:val="auto"/>
        </w:rPr>
        <w:lastRenderedPageBreak/>
        <w:t>ИСПОЛЬЗУЕМЫЕ ИСТОЧНИКИ</w:t>
      </w:r>
      <w:bookmarkEnd w:id="15"/>
    </w:p>
    <w:p w:rsidR="00826AF4" w:rsidRPr="00826AF4" w:rsidRDefault="00826AF4" w:rsidP="00826AF4">
      <w:pPr>
        <w:rPr>
          <w:rFonts w:ascii="Times New Roman" w:hAnsi="Times New Roman" w:cs="Times New Roman"/>
        </w:rPr>
      </w:pPr>
    </w:p>
    <w:p w:rsidR="00DD736A" w:rsidRDefault="00DD736A" w:rsidP="00DD736A">
      <w:pPr>
        <w:tabs>
          <w:tab w:val="left" w:pos="0"/>
        </w:tabs>
        <w:jc w:val="center"/>
        <w:rPr>
          <w:rFonts w:ascii="Times New Roman" w:hAnsi="Times New Roman" w:cs="Times New Roman"/>
          <w:sz w:val="28"/>
          <w:szCs w:val="28"/>
        </w:rPr>
      </w:pPr>
    </w:p>
    <w:p w:rsidR="00301C0A" w:rsidRPr="00301C0A" w:rsidRDefault="00665699" w:rsidP="00925AE9">
      <w:pPr>
        <w:pStyle w:val="a8"/>
        <w:numPr>
          <w:ilvl w:val="6"/>
          <w:numId w:val="2"/>
        </w:numPr>
        <w:spacing w:after="0" w:line="360" w:lineRule="auto"/>
        <w:ind w:left="0" w:firstLine="0"/>
        <w:rPr>
          <w:rFonts w:ascii="Times New Roman" w:hAnsi="Times New Roman" w:cs="Times New Roman"/>
          <w:sz w:val="28"/>
          <w:szCs w:val="28"/>
        </w:rPr>
      </w:pPr>
      <w:r w:rsidRPr="00301C0A">
        <w:rPr>
          <w:rFonts w:ascii="Times New Roman" w:hAnsi="Times New Roman" w:cs="Times New Roman"/>
          <w:sz w:val="28"/>
          <w:szCs w:val="28"/>
        </w:rPr>
        <w:t xml:space="preserve">   </w:t>
      </w:r>
      <w:r w:rsidR="00301C0A" w:rsidRPr="00301C0A">
        <w:rPr>
          <w:rFonts w:ascii="Times New Roman" w:hAnsi="Times New Roman" w:cs="Times New Roman"/>
          <w:sz w:val="28"/>
          <w:szCs w:val="28"/>
        </w:rPr>
        <w:t>«Твердые промышленные и бытовые отходы, их свойства и переработка», Москва, «Экология городов», 1999.</w:t>
      </w:r>
    </w:p>
    <w:p w:rsidR="0088489A" w:rsidRPr="00925AE9" w:rsidRDefault="00665699" w:rsidP="00925AE9">
      <w:pPr>
        <w:pStyle w:val="a8"/>
        <w:numPr>
          <w:ilvl w:val="6"/>
          <w:numId w:val="2"/>
        </w:numPr>
        <w:tabs>
          <w:tab w:val="left" w:pos="0"/>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925AE9">
        <w:rPr>
          <w:rFonts w:ascii="Times New Roman" w:hAnsi="Times New Roman" w:cs="Times New Roman"/>
          <w:sz w:val="28"/>
          <w:szCs w:val="28"/>
        </w:rPr>
        <w:t xml:space="preserve">   </w:t>
      </w:r>
      <w:r w:rsidRPr="00925AE9">
        <w:rPr>
          <w:rFonts w:ascii="Times New Roman" w:hAnsi="Times New Roman" w:cs="Times New Roman"/>
          <w:sz w:val="28"/>
          <w:szCs w:val="28"/>
        </w:rPr>
        <w:t xml:space="preserve"> </w:t>
      </w:r>
      <w:r w:rsidR="0088489A" w:rsidRPr="00925AE9">
        <w:rPr>
          <w:rFonts w:ascii="Times New Roman" w:hAnsi="Times New Roman" w:cs="Times New Roman"/>
          <w:sz w:val="28"/>
          <w:szCs w:val="28"/>
        </w:rPr>
        <w:t>https://ecokroshka.ru/vidy-othodov/problema-musora-v-rossii.html</w:t>
      </w:r>
    </w:p>
    <w:p w:rsidR="00DD736A" w:rsidRPr="00665699" w:rsidRDefault="009D62D3" w:rsidP="00925AE9">
      <w:pPr>
        <w:pStyle w:val="a8"/>
        <w:numPr>
          <w:ilvl w:val="6"/>
          <w:numId w:val="2"/>
        </w:numPr>
        <w:tabs>
          <w:tab w:val="left" w:pos="0"/>
        </w:tabs>
        <w:spacing w:after="0" w:line="360" w:lineRule="auto"/>
        <w:ind w:left="0" w:firstLine="0"/>
        <w:jc w:val="both"/>
        <w:rPr>
          <w:rFonts w:ascii="Times New Roman" w:hAnsi="Times New Roman" w:cs="Times New Roman"/>
          <w:sz w:val="28"/>
          <w:szCs w:val="28"/>
        </w:rPr>
      </w:pPr>
      <w:hyperlink r:id="rId9" w:history="1">
        <w:r w:rsidR="007672F8" w:rsidRPr="00665699">
          <w:rPr>
            <w:rStyle w:val="aa"/>
            <w:rFonts w:ascii="Times New Roman" w:hAnsi="Times New Roman" w:cs="Times New Roman"/>
            <w:color w:val="auto"/>
            <w:sz w:val="28"/>
            <w:szCs w:val="28"/>
            <w:u w:val="none"/>
          </w:rPr>
          <w:t>https://moluch.ru/</w:t>
        </w:r>
      </w:hyperlink>
    </w:p>
    <w:p w:rsidR="007672F8" w:rsidRDefault="009D62D3" w:rsidP="00925AE9">
      <w:pPr>
        <w:pStyle w:val="a8"/>
        <w:numPr>
          <w:ilvl w:val="6"/>
          <w:numId w:val="2"/>
        </w:numPr>
        <w:spacing w:after="0" w:line="360" w:lineRule="auto"/>
        <w:ind w:left="0" w:hanging="13"/>
        <w:jc w:val="both"/>
        <w:rPr>
          <w:rFonts w:ascii="Times New Roman" w:hAnsi="Times New Roman" w:cs="Times New Roman"/>
          <w:sz w:val="28"/>
          <w:szCs w:val="28"/>
        </w:rPr>
      </w:pPr>
      <w:hyperlink r:id="rId10" w:history="1">
        <w:r w:rsidR="00A900E2" w:rsidRPr="00FD6AEC">
          <w:rPr>
            <w:rStyle w:val="aa"/>
            <w:rFonts w:ascii="Times New Roman" w:hAnsi="Times New Roman" w:cs="Times New Roman"/>
            <w:sz w:val="28"/>
            <w:szCs w:val="28"/>
          </w:rPr>
          <w:t>https://omega-ekb.com/articles/zarubezhnyj-opyt-utilizacii-otxodov</w:t>
        </w:r>
      </w:hyperlink>
    </w:p>
    <w:p w:rsidR="00A900E2" w:rsidRPr="0088489A" w:rsidRDefault="00A900E2" w:rsidP="00A900E2">
      <w:pPr>
        <w:pStyle w:val="a8"/>
        <w:numPr>
          <w:ilvl w:val="6"/>
          <w:numId w:val="2"/>
        </w:numPr>
        <w:spacing w:after="0" w:line="360" w:lineRule="auto"/>
        <w:jc w:val="both"/>
        <w:rPr>
          <w:rFonts w:ascii="Times New Roman" w:hAnsi="Times New Roman" w:cs="Times New Roman"/>
          <w:sz w:val="28"/>
          <w:szCs w:val="28"/>
        </w:rPr>
      </w:pPr>
      <w:r w:rsidRPr="00A900E2">
        <w:rPr>
          <w:rFonts w:ascii="Times New Roman" w:hAnsi="Times New Roman" w:cs="Times New Roman"/>
          <w:sz w:val="28"/>
          <w:szCs w:val="28"/>
        </w:rPr>
        <w:t>https://rcycle.net/musor/razdelnyj-sbor/zachem-sortirovat-othody</w:t>
      </w:r>
    </w:p>
    <w:p w:rsidR="00DD736A" w:rsidRDefault="00DD736A"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925AE9" w:rsidRDefault="00925AE9" w:rsidP="00665699">
      <w:pPr>
        <w:spacing w:after="0" w:line="360" w:lineRule="auto"/>
        <w:rPr>
          <w:rFonts w:ascii="Times New Roman" w:hAnsi="Times New Roman" w:cs="Times New Roman"/>
          <w:sz w:val="28"/>
          <w:szCs w:val="28"/>
        </w:rPr>
      </w:pPr>
    </w:p>
    <w:p w:rsidR="00080CDB" w:rsidRDefault="00080CDB" w:rsidP="00665699">
      <w:pPr>
        <w:spacing w:after="0" w:line="360" w:lineRule="auto"/>
        <w:rPr>
          <w:rFonts w:ascii="Times New Roman" w:hAnsi="Times New Roman" w:cs="Times New Roman"/>
          <w:sz w:val="28"/>
          <w:szCs w:val="28"/>
        </w:rPr>
      </w:pPr>
    </w:p>
    <w:p w:rsidR="00925AE9" w:rsidRDefault="00080CDB" w:rsidP="00080CD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80CDB" w:rsidRDefault="00080CDB" w:rsidP="00080CDB">
      <w:pPr>
        <w:spacing w:after="0" w:line="360" w:lineRule="auto"/>
        <w:jc w:val="center"/>
        <w:rPr>
          <w:rFonts w:ascii="Times New Roman" w:hAnsi="Times New Roman" w:cs="Times New Roman"/>
          <w:b/>
          <w:sz w:val="28"/>
          <w:szCs w:val="28"/>
        </w:rPr>
      </w:pPr>
      <w:r w:rsidRPr="00080CDB">
        <w:rPr>
          <w:rFonts w:ascii="Times New Roman" w:hAnsi="Times New Roman" w:cs="Times New Roman"/>
          <w:b/>
          <w:sz w:val="28"/>
          <w:szCs w:val="28"/>
        </w:rPr>
        <w:t>АНКЕТА</w:t>
      </w:r>
    </w:p>
    <w:p w:rsidR="00080CDB" w:rsidRPr="00080CDB" w:rsidRDefault="00080CDB" w:rsidP="00080CDB">
      <w:pPr>
        <w:spacing w:after="0" w:line="360" w:lineRule="auto"/>
        <w:jc w:val="center"/>
        <w:rPr>
          <w:rFonts w:ascii="Times New Roman" w:hAnsi="Times New Roman" w:cs="Times New Roman"/>
          <w:b/>
          <w:sz w:val="28"/>
          <w:szCs w:val="28"/>
        </w:rPr>
      </w:pPr>
    </w:p>
    <w:p w:rsidR="00080CDB" w:rsidRPr="00080CDB" w:rsidRDefault="00080CDB" w:rsidP="00080CDB">
      <w:pPr>
        <w:pStyle w:val="a8"/>
        <w:numPr>
          <w:ilvl w:val="0"/>
          <w:numId w:val="15"/>
        </w:numPr>
        <w:spacing w:after="160" w:line="259" w:lineRule="auto"/>
        <w:ind w:left="0"/>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Как вы считаете, есть ли в нашем городе экологические проблемы?</w:t>
      </w:r>
    </w:p>
    <w:p w:rsidR="00080CDB" w:rsidRPr="00080CDB" w:rsidRDefault="00080CDB" w:rsidP="00080CDB">
      <w:pPr>
        <w:spacing w:after="160" w:line="259" w:lineRule="auto"/>
        <w:ind w:left="720"/>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А) да</w:t>
      </w:r>
    </w:p>
    <w:p w:rsidR="00080CDB" w:rsidRPr="00080CDB" w:rsidRDefault="00080CDB" w:rsidP="00080CDB">
      <w:pPr>
        <w:spacing w:after="160" w:line="259" w:lineRule="auto"/>
        <w:ind w:left="720"/>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Б) нет</w:t>
      </w:r>
    </w:p>
    <w:p w:rsidR="00080CDB" w:rsidRPr="00080CDB" w:rsidRDefault="00080CDB" w:rsidP="00080CDB">
      <w:pPr>
        <w:spacing w:after="160" w:line="259" w:lineRule="auto"/>
        <w:ind w:left="720"/>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В) не задумывалась</w:t>
      </w:r>
      <w:proofErr w:type="gramStart"/>
      <w:r w:rsidRPr="00080CDB">
        <w:rPr>
          <w:rFonts w:ascii="Times New Roman" w:eastAsia="Calibri" w:hAnsi="Times New Roman" w:cs="Times New Roman"/>
          <w:bCs/>
          <w:color w:val="000000"/>
          <w:sz w:val="28"/>
          <w:szCs w:val="28"/>
        </w:rPr>
        <w:t xml:space="preserve"> (-</w:t>
      </w:r>
      <w:proofErr w:type="spellStart"/>
      <w:proofErr w:type="gramEnd"/>
      <w:r w:rsidRPr="00080CDB">
        <w:rPr>
          <w:rFonts w:ascii="Times New Roman" w:eastAsia="Calibri" w:hAnsi="Times New Roman" w:cs="Times New Roman"/>
          <w:bCs/>
          <w:color w:val="000000"/>
          <w:sz w:val="28"/>
          <w:szCs w:val="28"/>
        </w:rPr>
        <w:t>лся</w:t>
      </w:r>
      <w:proofErr w:type="spellEnd"/>
      <w:r w:rsidRPr="00080CDB">
        <w:rPr>
          <w:rFonts w:ascii="Times New Roman" w:eastAsia="Calibri" w:hAnsi="Times New Roman" w:cs="Times New Roman"/>
          <w:bCs/>
          <w:color w:val="000000"/>
          <w:sz w:val="28"/>
          <w:szCs w:val="28"/>
        </w:rPr>
        <w:t>) над этим вопросом</w:t>
      </w:r>
    </w:p>
    <w:p w:rsidR="00080CDB" w:rsidRPr="00080CDB" w:rsidRDefault="00080CDB" w:rsidP="00080CDB">
      <w:pPr>
        <w:numPr>
          <w:ilvl w:val="0"/>
          <w:numId w:val="15"/>
        </w:numPr>
        <w:spacing w:after="160" w:line="259" w:lineRule="auto"/>
        <w:ind w:left="0" w:hanging="284"/>
        <w:contextualSpacing/>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Если оценивать экологию нашего города по пятибалльной шкале, сколько баллов вы бы поставили?</w:t>
      </w:r>
    </w:p>
    <w:p w:rsidR="00080CDB" w:rsidRPr="00080CDB" w:rsidRDefault="00080CDB" w:rsidP="00080CDB">
      <w:pPr>
        <w:spacing w:after="160" w:line="259" w:lineRule="auto"/>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_______</w:t>
      </w:r>
    </w:p>
    <w:p w:rsidR="00080CDB" w:rsidRPr="00080CDB" w:rsidRDefault="00080CDB" w:rsidP="00080CDB">
      <w:pPr>
        <w:numPr>
          <w:ilvl w:val="0"/>
          <w:numId w:val="15"/>
        </w:numPr>
        <w:spacing w:after="160" w:line="259" w:lineRule="auto"/>
        <w:ind w:left="0"/>
        <w:contextualSpacing/>
        <w:jc w:val="both"/>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Пользуетесь ли вы и ваша семья специальными контейнерами для раздельной утилизации мусора, установленными в нашем городе?</w:t>
      </w:r>
    </w:p>
    <w:p w:rsidR="00080CDB" w:rsidRPr="00080CDB" w:rsidRDefault="00080CDB" w:rsidP="00080CDB">
      <w:pPr>
        <w:spacing w:after="160" w:line="259" w:lineRule="auto"/>
        <w:ind w:left="426"/>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А) да</w:t>
      </w:r>
    </w:p>
    <w:p w:rsidR="00080CDB" w:rsidRPr="00080CDB" w:rsidRDefault="00080CDB" w:rsidP="00080CDB">
      <w:pPr>
        <w:spacing w:after="160" w:line="259" w:lineRule="auto"/>
        <w:ind w:left="426"/>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Б) нет</w:t>
      </w:r>
    </w:p>
    <w:p w:rsidR="00080CDB" w:rsidRPr="00080CDB" w:rsidRDefault="00080CDB" w:rsidP="00080CDB">
      <w:pPr>
        <w:spacing w:after="160" w:line="259" w:lineRule="auto"/>
        <w:ind w:left="426"/>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В) не слышали о таких контейнерах</w:t>
      </w:r>
    </w:p>
    <w:p w:rsidR="00080CDB" w:rsidRPr="00080CDB" w:rsidRDefault="00080CDB" w:rsidP="00080CDB">
      <w:pPr>
        <w:numPr>
          <w:ilvl w:val="0"/>
          <w:numId w:val="15"/>
        </w:numPr>
        <w:spacing w:after="160" w:line="259" w:lineRule="auto"/>
        <w:ind w:left="0"/>
        <w:contextualSpacing/>
        <w:jc w:val="both"/>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Какими предметами, изготовленными из одноразового пластика, вы пользуетесь в повседневной жизни (отметьте несколько вариантов ответов)?</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А)  одноразовые пакеты</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Б)  бутылки</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В)  ватные палочки</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Г)  одноразовые салфетки</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Д)  упаковка для готовой еды</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Е)  пластиковая посуда и столовые приборы</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Ж) трубочки для питья</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З)  палочки для перемешивания напитков</w:t>
      </w:r>
    </w:p>
    <w:p w:rsidR="00080CDB" w:rsidRPr="00080CDB" w:rsidRDefault="00080CDB" w:rsidP="00080CDB">
      <w:pPr>
        <w:numPr>
          <w:ilvl w:val="0"/>
          <w:numId w:val="15"/>
        </w:numPr>
        <w:spacing w:after="160" w:line="259" w:lineRule="auto"/>
        <w:ind w:left="0"/>
        <w:contextualSpacing/>
        <w:jc w:val="both"/>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Какие пакеты вы используете чаще всего, когда идете в магазин за покупками?</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А)  покупаю пластиковый пакет на кассе в магазине</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Б)  беру с собой сумки для многоразового использования</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В)  покупаю бумажный пакет в магазине на кассе</w:t>
      </w:r>
    </w:p>
    <w:p w:rsidR="00080CDB" w:rsidRPr="00080CDB" w:rsidRDefault="00080CDB" w:rsidP="00080CDB">
      <w:pPr>
        <w:spacing w:after="160" w:line="259" w:lineRule="auto"/>
        <w:ind w:left="360"/>
        <w:contextualSpacing/>
        <w:rPr>
          <w:rFonts w:ascii="Times New Roman" w:eastAsia="Calibri" w:hAnsi="Times New Roman" w:cs="Times New Roman"/>
          <w:sz w:val="28"/>
          <w:szCs w:val="28"/>
        </w:rPr>
      </w:pPr>
      <w:r w:rsidRPr="00080CDB">
        <w:rPr>
          <w:rFonts w:ascii="Times New Roman" w:eastAsia="Calibri" w:hAnsi="Times New Roman" w:cs="Times New Roman"/>
          <w:sz w:val="28"/>
          <w:szCs w:val="28"/>
        </w:rPr>
        <w:t>Г)  беру с собой пластиковый пакет из дома</w:t>
      </w:r>
    </w:p>
    <w:p w:rsidR="00080CDB" w:rsidRPr="00080CDB" w:rsidRDefault="00080CDB" w:rsidP="00080CDB">
      <w:pPr>
        <w:numPr>
          <w:ilvl w:val="0"/>
          <w:numId w:val="15"/>
        </w:numPr>
        <w:spacing w:after="160" w:line="259" w:lineRule="auto"/>
        <w:ind w:left="0"/>
        <w:contextualSpacing/>
        <w:jc w:val="both"/>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Ходили бы вы в магазины, которые сознательно отказываются от использования пластиковой упаковки?</w:t>
      </w:r>
    </w:p>
    <w:p w:rsidR="00080CDB" w:rsidRPr="00080CDB" w:rsidRDefault="00080CDB" w:rsidP="00080CDB">
      <w:pPr>
        <w:spacing w:after="160" w:line="259" w:lineRule="auto"/>
        <w:ind w:left="360"/>
        <w:contextualSpacing/>
        <w:rPr>
          <w:rFonts w:ascii="Times New Roman" w:eastAsia="Calibri" w:hAnsi="Times New Roman" w:cs="Times New Roman"/>
          <w:b/>
          <w:bCs/>
          <w:color w:val="000000"/>
          <w:sz w:val="28"/>
          <w:szCs w:val="28"/>
        </w:rPr>
      </w:pPr>
      <w:r w:rsidRPr="00080CDB">
        <w:rPr>
          <w:rFonts w:ascii="Times New Roman" w:eastAsia="Calibri" w:hAnsi="Times New Roman" w:cs="Times New Roman"/>
          <w:bCs/>
          <w:color w:val="000000"/>
          <w:sz w:val="28"/>
          <w:szCs w:val="28"/>
        </w:rPr>
        <w:t>А)  да, если бы это уменьшило стоимость товаров</w:t>
      </w:r>
    </w:p>
    <w:p w:rsidR="00080CDB" w:rsidRPr="00080CDB" w:rsidRDefault="00080CDB" w:rsidP="00080CDB">
      <w:pPr>
        <w:spacing w:after="160" w:line="259" w:lineRule="auto"/>
        <w:ind w:left="360"/>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Б)  да, посеща</w:t>
      </w:r>
      <w:proofErr w:type="gramStart"/>
      <w:r w:rsidRPr="00080CDB">
        <w:rPr>
          <w:rFonts w:ascii="Times New Roman" w:eastAsia="Calibri" w:hAnsi="Times New Roman" w:cs="Times New Roman"/>
          <w:bCs/>
          <w:color w:val="000000"/>
          <w:sz w:val="28"/>
          <w:szCs w:val="28"/>
        </w:rPr>
        <w:t>л(</w:t>
      </w:r>
      <w:proofErr w:type="gramEnd"/>
      <w:r w:rsidRPr="00080CDB">
        <w:rPr>
          <w:rFonts w:ascii="Times New Roman" w:eastAsia="Calibri" w:hAnsi="Times New Roman" w:cs="Times New Roman"/>
          <w:bCs/>
          <w:color w:val="000000"/>
          <w:sz w:val="28"/>
          <w:szCs w:val="28"/>
        </w:rPr>
        <w:t>а) бы такие магазины ради заботы об экологии</w:t>
      </w:r>
    </w:p>
    <w:p w:rsidR="00080CDB" w:rsidRDefault="00080CDB" w:rsidP="00080CDB">
      <w:pPr>
        <w:spacing w:after="160" w:line="259" w:lineRule="auto"/>
        <w:ind w:left="360"/>
        <w:contextualSpacing/>
        <w:rPr>
          <w:rFonts w:ascii="Times New Roman" w:eastAsia="Calibri" w:hAnsi="Times New Roman" w:cs="Times New Roman"/>
          <w:bCs/>
          <w:color w:val="000000"/>
          <w:sz w:val="28"/>
          <w:szCs w:val="28"/>
        </w:rPr>
      </w:pPr>
      <w:r w:rsidRPr="00080CDB">
        <w:rPr>
          <w:rFonts w:ascii="Times New Roman" w:eastAsia="Calibri" w:hAnsi="Times New Roman" w:cs="Times New Roman"/>
          <w:bCs/>
          <w:color w:val="000000"/>
          <w:sz w:val="28"/>
          <w:szCs w:val="28"/>
        </w:rPr>
        <w:t>В) нет, мне это неудобно</w:t>
      </w:r>
    </w:p>
    <w:p w:rsidR="00080CDB" w:rsidRDefault="00080CDB" w:rsidP="00080CDB">
      <w:pPr>
        <w:spacing w:after="160" w:line="259" w:lineRule="auto"/>
        <w:ind w:left="360"/>
        <w:contextualSpacing/>
        <w:rPr>
          <w:rFonts w:ascii="Times New Roman" w:eastAsia="Calibri" w:hAnsi="Times New Roman" w:cs="Times New Roman"/>
          <w:bCs/>
          <w:color w:val="000000"/>
          <w:sz w:val="28"/>
          <w:szCs w:val="28"/>
        </w:rPr>
      </w:pPr>
    </w:p>
    <w:p w:rsidR="00080CDB" w:rsidRPr="00080CDB" w:rsidRDefault="00080CDB" w:rsidP="00080CDB">
      <w:pPr>
        <w:spacing w:after="160" w:line="259" w:lineRule="auto"/>
        <w:ind w:left="360"/>
        <w:contextualSpacing/>
        <w:rPr>
          <w:rFonts w:ascii="Times New Roman" w:eastAsia="Calibri" w:hAnsi="Times New Roman" w:cs="Times New Roman"/>
          <w:b/>
          <w:bCs/>
          <w:color w:val="000000"/>
          <w:sz w:val="28"/>
          <w:szCs w:val="28"/>
        </w:rPr>
      </w:pPr>
      <w:r w:rsidRPr="00080CDB">
        <w:rPr>
          <w:rFonts w:ascii="Times New Roman" w:eastAsia="Calibri" w:hAnsi="Times New Roman" w:cs="Times New Roman"/>
          <w:b/>
          <w:bCs/>
          <w:color w:val="000000"/>
          <w:sz w:val="28"/>
          <w:szCs w:val="28"/>
        </w:rPr>
        <w:t>Благодарим за ваше участие в опросе</w:t>
      </w:r>
    </w:p>
    <w:p w:rsidR="0093568E" w:rsidRDefault="0093568E" w:rsidP="00CF7840">
      <w:pPr>
        <w:rPr>
          <w:rFonts w:ascii="Times New Roman" w:hAnsi="Times New Roman" w:cs="Times New Roman"/>
          <w:sz w:val="28"/>
          <w:szCs w:val="28"/>
        </w:rPr>
        <w:sectPr w:rsidR="0093568E" w:rsidSect="007E40FF">
          <w:footerReference w:type="default" r:id="rId11"/>
          <w:headerReference w:type="first" r:id="rId12"/>
          <w:pgSz w:w="11906" w:h="16838"/>
          <w:pgMar w:top="1134" w:right="850" w:bottom="1134" w:left="1701" w:header="708" w:footer="708" w:gutter="0"/>
          <w:cols w:space="708"/>
          <w:titlePg/>
          <w:docGrid w:linePitch="360"/>
        </w:sectPr>
      </w:pPr>
    </w:p>
    <w:p w:rsidR="00730DF3" w:rsidRDefault="0093568E" w:rsidP="0093568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3568E" w:rsidRDefault="0093568E" w:rsidP="0093568E">
      <w:pPr>
        <w:jc w:val="center"/>
        <w:rPr>
          <w:rFonts w:ascii="Times New Roman" w:hAnsi="Times New Roman" w:cs="Times New Roman"/>
          <w:sz w:val="28"/>
          <w:szCs w:val="28"/>
        </w:rPr>
      </w:pPr>
      <w:r w:rsidRPr="0093568E">
        <w:rPr>
          <w:rFonts w:ascii="Times New Roman" w:hAnsi="Times New Roman" w:cs="Times New Roman"/>
          <w:noProof/>
          <w:sz w:val="28"/>
          <w:szCs w:val="28"/>
          <w:lang w:eastAsia="ru-RU"/>
        </w:rPr>
        <w:drawing>
          <wp:inline distT="0" distB="0" distL="0" distR="0" wp14:anchorId="0EAEF1A2" wp14:editId="68789ABB">
            <wp:extent cx="7772400" cy="533754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568E" w:rsidRDefault="0093568E" w:rsidP="0093568E">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208F6942" wp14:editId="38C5DEB2">
            <wp:simplePos x="0" y="0"/>
            <wp:positionH relativeFrom="column">
              <wp:posOffset>6924040</wp:posOffset>
            </wp:positionH>
            <wp:positionV relativeFrom="paragraph">
              <wp:posOffset>4371340</wp:posOffset>
            </wp:positionV>
            <wp:extent cx="670560" cy="51181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C0F13DB" wp14:editId="4979B0E5">
            <wp:simplePos x="0" y="0"/>
            <wp:positionH relativeFrom="column">
              <wp:posOffset>2054225</wp:posOffset>
            </wp:positionH>
            <wp:positionV relativeFrom="paragraph">
              <wp:posOffset>4264660</wp:posOffset>
            </wp:positionV>
            <wp:extent cx="670560" cy="51181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C841017" wp14:editId="516A2675">
            <wp:simplePos x="0" y="0"/>
            <wp:positionH relativeFrom="column">
              <wp:posOffset>3202808</wp:posOffset>
            </wp:positionH>
            <wp:positionV relativeFrom="paragraph">
              <wp:posOffset>4420875</wp:posOffset>
            </wp:positionV>
            <wp:extent cx="829310" cy="518160"/>
            <wp:effectExtent l="0" t="38100" r="0" b="152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29310" cy="518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0524A1E" wp14:editId="1FF24528">
            <wp:simplePos x="0" y="0"/>
            <wp:positionH relativeFrom="column">
              <wp:posOffset>5807533</wp:posOffset>
            </wp:positionH>
            <wp:positionV relativeFrom="paragraph">
              <wp:posOffset>4264660</wp:posOffset>
            </wp:positionV>
            <wp:extent cx="554990" cy="87185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990" cy="871855"/>
                    </a:xfrm>
                    <a:prstGeom prst="rect">
                      <a:avLst/>
                    </a:prstGeom>
                    <a:noFill/>
                  </pic:spPr>
                </pic:pic>
              </a:graphicData>
            </a:graphic>
            <wp14:sizeRelH relativeFrom="page">
              <wp14:pctWidth>0</wp14:pctWidth>
            </wp14:sizeRelH>
            <wp14:sizeRelV relativeFrom="page">
              <wp14:pctHeight>0</wp14:pctHeight>
            </wp14:sizeRelV>
          </wp:anchor>
        </w:drawing>
      </w:r>
      <w:r w:rsidRPr="0093568E">
        <w:rPr>
          <w:rFonts w:ascii="Times New Roman" w:hAnsi="Times New Roman" w:cs="Times New Roman"/>
          <w:noProof/>
          <w:sz w:val="28"/>
          <w:szCs w:val="28"/>
          <w:lang w:eastAsia="ru-RU"/>
        </w:rPr>
        <w:drawing>
          <wp:inline distT="0" distB="0" distL="0" distR="0" wp14:anchorId="2C53C482" wp14:editId="24A672D0">
            <wp:extent cx="7432158" cy="5922335"/>
            <wp:effectExtent l="0" t="0" r="0" b="25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568E" w:rsidRDefault="00026DB6" w:rsidP="0093568E">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14:anchorId="71959695" wp14:editId="12BEBD0E">
            <wp:simplePos x="0" y="0"/>
            <wp:positionH relativeFrom="column">
              <wp:posOffset>2376084</wp:posOffset>
            </wp:positionH>
            <wp:positionV relativeFrom="paragraph">
              <wp:posOffset>3510280</wp:posOffset>
            </wp:positionV>
            <wp:extent cx="839973" cy="522521"/>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973" cy="522521"/>
                    </a:xfrm>
                    <a:prstGeom prst="rect">
                      <a:avLst/>
                    </a:prstGeom>
                    <a:noFill/>
                  </pic:spPr>
                </pic:pic>
              </a:graphicData>
            </a:graphic>
            <wp14:sizeRelH relativeFrom="page">
              <wp14:pctWidth>0</wp14:pctWidth>
            </wp14:sizeRelH>
            <wp14:sizeRelV relativeFrom="page">
              <wp14:pctHeight>0</wp14:pctHeight>
            </wp14:sizeRelV>
          </wp:anchor>
        </w:drawing>
      </w:r>
      <w:r w:rsidRPr="00026DB6">
        <w:rPr>
          <w:rFonts w:ascii="Times New Roman" w:hAnsi="Times New Roman" w:cs="Times New Roman"/>
          <w:noProof/>
          <w:sz w:val="28"/>
          <w:szCs w:val="28"/>
          <w:lang w:eastAsia="ru-RU"/>
        </w:rPr>
        <w:drawing>
          <wp:inline distT="0" distB="0" distL="0" distR="0" wp14:anchorId="47AAD5BF" wp14:editId="7FD6E17E">
            <wp:extent cx="7581014" cy="6188149"/>
            <wp:effectExtent l="0" t="0" r="1270" b="31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DB6" w:rsidRDefault="00026DB6" w:rsidP="0093568E">
      <w:pPr>
        <w:jc w:val="center"/>
        <w:rPr>
          <w:rFonts w:ascii="Times New Roman" w:hAnsi="Times New Roman" w:cs="Times New Roman"/>
          <w:sz w:val="28"/>
          <w:szCs w:val="28"/>
        </w:rPr>
      </w:pPr>
      <w:r w:rsidRPr="00026DB6">
        <w:rPr>
          <w:rFonts w:ascii="Times New Roman" w:hAnsi="Times New Roman" w:cs="Times New Roman"/>
          <w:noProof/>
          <w:sz w:val="28"/>
          <w:szCs w:val="28"/>
          <w:lang w:eastAsia="ru-RU"/>
        </w:rPr>
        <w:lastRenderedPageBreak/>
        <w:drawing>
          <wp:inline distT="0" distB="0" distL="0" distR="0" wp14:anchorId="207B1FC7" wp14:editId="2E7ECF4A">
            <wp:extent cx="8240233" cy="5943600"/>
            <wp:effectExtent l="0" t="0" r="889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DB6" w:rsidRDefault="009D62D3" w:rsidP="0093568E">
      <w:pPr>
        <w:jc w:val="center"/>
        <w:rPr>
          <w:rFonts w:ascii="Times New Roman" w:hAnsi="Times New Roman" w:cs="Times New Roman"/>
          <w:sz w:val="28"/>
          <w:szCs w:val="28"/>
        </w:rPr>
      </w:pPr>
      <w:r>
        <w:rPr>
          <w:noProof/>
        </w:rPr>
        <w:lastRenderedPageBreak/>
        <w:pict>
          <v:rect id="Прямоугольник 1" o:spid="_x0000_s1035" style="position:absolute;left:0;text-align:left;margin-left:330.7pt;margin-top:237.9pt;width:53.5pt;height:31.6pt;z-index:25166848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" filled="f" stroked="f">
            <v:textbox style="mso-fit-shape-to-text:t">
              <w:txbxContent>
                <w:p w:rsidR="00026DB6" w:rsidRPr="00026DB6" w:rsidRDefault="00026DB6" w:rsidP="00026DB6">
                  <w:pPr>
                    <w:pStyle w:val="a9"/>
                    <w:spacing w:before="0" w:beforeAutospacing="0" w:after="0" w:afterAutospacing="0"/>
                    <w:jc w:val="center"/>
                  </w:pPr>
                  <w:r w:rsidRPr="00026DB6">
                    <w:rPr>
                      <w:rFonts w:asciiTheme="minorHAnsi" w:hAnsi="Calibri" w:cstheme="minorBidi"/>
                      <w:bCs/>
                      <w:caps/>
                      <w:shadow/>
                      <w:color w:val="FFFFFF" w:themeColor="background1"/>
                      <w:kern w:val="24"/>
                      <w:sz w:val="40"/>
                      <w:szCs w:val="40"/>
                    </w:rPr>
                    <w:t>46 %</w:t>
                  </w:r>
                </w:p>
              </w:txbxContent>
            </v:textbox>
          </v:rect>
        </w:pict>
      </w:r>
      <w:r w:rsidR="00026DB6" w:rsidRPr="00026DB6">
        <w:rPr>
          <w:rFonts w:ascii="Times New Roman" w:hAnsi="Times New Roman" w:cs="Times New Roman"/>
          <w:noProof/>
          <w:sz w:val="28"/>
          <w:szCs w:val="28"/>
          <w:lang w:eastAsia="ru-RU"/>
        </w:rPr>
        <w:drawing>
          <wp:inline distT="0" distB="0" distL="0" distR="0" wp14:anchorId="665E7243" wp14:editId="5052645B">
            <wp:extent cx="7985051" cy="5922335"/>
            <wp:effectExtent l="0" t="0" r="0" b="25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6DB6" w:rsidRDefault="00310696" w:rsidP="0093568E">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9504" behindDoc="0" locked="0" layoutInCell="1" allowOverlap="1">
            <wp:simplePos x="0" y="0"/>
            <wp:positionH relativeFrom="column">
              <wp:posOffset>3894440</wp:posOffset>
            </wp:positionH>
            <wp:positionV relativeFrom="paragraph">
              <wp:posOffset>3140973</wp:posOffset>
            </wp:positionV>
            <wp:extent cx="850605" cy="52913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9452" cy="528418"/>
                    </a:xfrm>
                    <a:prstGeom prst="rect">
                      <a:avLst/>
                    </a:prstGeom>
                    <a:noFill/>
                  </pic:spPr>
                </pic:pic>
              </a:graphicData>
            </a:graphic>
            <wp14:sizeRelH relativeFrom="page">
              <wp14:pctWidth>0</wp14:pctWidth>
            </wp14:sizeRelH>
            <wp14:sizeRelV relativeFrom="page">
              <wp14:pctHeight>0</wp14:pctHeight>
            </wp14:sizeRelV>
          </wp:anchor>
        </w:drawing>
      </w:r>
      <w:r w:rsidR="00026DB6" w:rsidRPr="00026DB6">
        <w:rPr>
          <w:rFonts w:ascii="Times New Roman" w:hAnsi="Times New Roman" w:cs="Times New Roman"/>
          <w:noProof/>
          <w:sz w:val="28"/>
          <w:szCs w:val="28"/>
          <w:lang w:eastAsia="ru-RU"/>
        </w:rPr>
        <w:drawing>
          <wp:inline distT="0" distB="0" distL="0" distR="0" wp14:anchorId="6AF41C27" wp14:editId="31E8F409">
            <wp:extent cx="7655442" cy="6113721"/>
            <wp:effectExtent l="0" t="0" r="3175" b="19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0696" w:rsidRPr="00730DF3" w:rsidRDefault="00310696" w:rsidP="0093568E">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622465" cy="6449394"/>
            <wp:effectExtent l="0" t="0" r="0" b="0"/>
            <wp:docPr id="23" name="Рисунок 23" descr="C:\Users\Пользователь\Desktop\Плак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Плакат.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5203"/>
                    <a:stretch/>
                  </pic:blipFill>
                  <pic:spPr bwMode="auto">
                    <a:xfrm>
                      <a:off x="0" y="0"/>
                      <a:ext cx="9626000" cy="6451763"/>
                    </a:xfrm>
                    <a:prstGeom prst="rect">
                      <a:avLst/>
                    </a:prstGeom>
                    <a:noFill/>
                    <a:ln>
                      <a:noFill/>
                    </a:ln>
                    <a:extLst>
                      <a:ext uri="{53640926-AAD7-44D8-BBD7-CCE9431645EC}">
                        <a14:shadowObscured xmlns:a14="http://schemas.microsoft.com/office/drawing/2010/main"/>
                      </a:ext>
                    </a:extLst>
                  </pic:spPr>
                </pic:pic>
              </a:graphicData>
            </a:graphic>
          </wp:inline>
        </w:drawing>
      </w:r>
    </w:p>
    <w:sectPr w:rsidR="00310696" w:rsidRPr="00730DF3" w:rsidSect="0093568E">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A2" w:rsidRDefault="00C507A2" w:rsidP="00B253CF">
      <w:pPr>
        <w:spacing w:after="0" w:line="240" w:lineRule="auto"/>
      </w:pPr>
      <w:r>
        <w:separator/>
      </w:r>
    </w:p>
  </w:endnote>
  <w:endnote w:type="continuationSeparator" w:id="0">
    <w:p w:rsidR="00C507A2" w:rsidRDefault="00C507A2" w:rsidP="00B2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89628"/>
      <w:docPartObj>
        <w:docPartGallery w:val="Page Numbers (Bottom of Page)"/>
        <w:docPartUnique/>
      </w:docPartObj>
    </w:sdtPr>
    <w:sdtEndPr/>
    <w:sdtContent>
      <w:p w:rsidR="007E40FF" w:rsidRDefault="007E40FF">
        <w:pPr>
          <w:pStyle w:val="a6"/>
          <w:jc w:val="center"/>
        </w:pPr>
        <w:r>
          <w:fldChar w:fldCharType="begin"/>
        </w:r>
        <w:r>
          <w:instrText>PAGE   \* MERGEFORMAT</w:instrText>
        </w:r>
        <w:r>
          <w:fldChar w:fldCharType="separate"/>
        </w:r>
        <w:r w:rsidR="009D62D3">
          <w:rPr>
            <w:noProof/>
          </w:rPr>
          <w:t>4</w:t>
        </w:r>
        <w:r>
          <w:fldChar w:fldCharType="end"/>
        </w:r>
      </w:p>
    </w:sdtContent>
  </w:sdt>
  <w:p w:rsidR="007E40FF" w:rsidRDefault="007E40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A2" w:rsidRDefault="00C507A2" w:rsidP="00B253CF">
      <w:pPr>
        <w:spacing w:after="0" w:line="240" w:lineRule="auto"/>
      </w:pPr>
      <w:r>
        <w:separator/>
      </w:r>
    </w:p>
  </w:footnote>
  <w:footnote w:type="continuationSeparator" w:id="0">
    <w:p w:rsidR="00C507A2" w:rsidRDefault="00C507A2" w:rsidP="00B2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1A" w:rsidRDefault="00CE3A1A" w:rsidP="00CE3A1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6AF"/>
    <w:multiLevelType w:val="hybridMultilevel"/>
    <w:tmpl w:val="9FCAB5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C529E"/>
    <w:multiLevelType w:val="multilevel"/>
    <w:tmpl w:val="9BF815E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3411D5"/>
    <w:multiLevelType w:val="multilevel"/>
    <w:tmpl w:val="3B6AD6A4"/>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5040"/>
        </w:tabs>
        <w:ind w:left="36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2A40207E"/>
    <w:multiLevelType w:val="multilevel"/>
    <w:tmpl w:val="55E48F3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81040F"/>
    <w:multiLevelType w:val="multilevel"/>
    <w:tmpl w:val="DCD09E3C"/>
    <w:lvl w:ilvl="0">
      <w:start w:val="1"/>
      <w:numFmt w:val="decimal"/>
      <w:lvlText w:val="%1"/>
      <w:lvlJc w:val="left"/>
      <w:pPr>
        <w:ind w:left="360" w:hanging="360"/>
      </w:pPr>
      <w:rPr>
        <w:rFonts w:eastAsiaTheme="minorEastAsia" w:hint="default"/>
      </w:rPr>
    </w:lvl>
    <w:lvl w:ilvl="1">
      <w:start w:val="1"/>
      <w:numFmt w:val="decimal"/>
      <w:lvlText w:val="%1.%2"/>
      <w:lvlJc w:val="left"/>
      <w:pPr>
        <w:ind w:left="1636" w:hanging="360"/>
      </w:pPr>
      <w:rPr>
        <w:rFonts w:eastAsiaTheme="minorEastAsia" w:hint="default"/>
      </w:rPr>
    </w:lvl>
    <w:lvl w:ilvl="2">
      <w:start w:val="1"/>
      <w:numFmt w:val="decimal"/>
      <w:lvlText w:val="%1.%2.%3"/>
      <w:lvlJc w:val="left"/>
      <w:pPr>
        <w:ind w:left="3272" w:hanging="720"/>
      </w:pPr>
      <w:rPr>
        <w:rFonts w:eastAsiaTheme="minorEastAsia" w:hint="default"/>
      </w:rPr>
    </w:lvl>
    <w:lvl w:ilvl="3">
      <w:start w:val="1"/>
      <w:numFmt w:val="decimal"/>
      <w:lvlText w:val="%1.%2.%3.%4"/>
      <w:lvlJc w:val="left"/>
      <w:pPr>
        <w:ind w:left="4908" w:hanging="1080"/>
      </w:pPr>
      <w:rPr>
        <w:rFonts w:eastAsiaTheme="minorEastAsia" w:hint="default"/>
      </w:rPr>
    </w:lvl>
    <w:lvl w:ilvl="4">
      <w:start w:val="1"/>
      <w:numFmt w:val="decimal"/>
      <w:lvlText w:val="%1.%2.%3.%4.%5"/>
      <w:lvlJc w:val="left"/>
      <w:pPr>
        <w:ind w:left="6184" w:hanging="1080"/>
      </w:pPr>
      <w:rPr>
        <w:rFonts w:eastAsiaTheme="minorEastAsia" w:hint="default"/>
      </w:rPr>
    </w:lvl>
    <w:lvl w:ilvl="5">
      <w:start w:val="1"/>
      <w:numFmt w:val="decimal"/>
      <w:lvlText w:val="%1.%2.%3.%4.%5.%6"/>
      <w:lvlJc w:val="left"/>
      <w:pPr>
        <w:ind w:left="7820" w:hanging="1440"/>
      </w:pPr>
      <w:rPr>
        <w:rFonts w:eastAsiaTheme="minorEastAsia" w:hint="default"/>
      </w:rPr>
    </w:lvl>
    <w:lvl w:ilvl="6">
      <w:start w:val="1"/>
      <w:numFmt w:val="decimal"/>
      <w:lvlText w:val="%1.%2.%3.%4.%5.%6.%7"/>
      <w:lvlJc w:val="left"/>
      <w:pPr>
        <w:ind w:left="9096" w:hanging="1440"/>
      </w:pPr>
      <w:rPr>
        <w:rFonts w:eastAsiaTheme="minorEastAsia" w:hint="default"/>
      </w:rPr>
    </w:lvl>
    <w:lvl w:ilvl="7">
      <w:start w:val="1"/>
      <w:numFmt w:val="decimal"/>
      <w:lvlText w:val="%1.%2.%3.%4.%5.%6.%7.%8"/>
      <w:lvlJc w:val="left"/>
      <w:pPr>
        <w:ind w:left="10732" w:hanging="1800"/>
      </w:pPr>
      <w:rPr>
        <w:rFonts w:eastAsiaTheme="minorEastAsia" w:hint="default"/>
      </w:rPr>
    </w:lvl>
    <w:lvl w:ilvl="8">
      <w:start w:val="1"/>
      <w:numFmt w:val="decimal"/>
      <w:lvlText w:val="%1.%2.%3.%4.%5.%6.%7.%8.%9"/>
      <w:lvlJc w:val="left"/>
      <w:pPr>
        <w:ind w:left="12368" w:hanging="2160"/>
      </w:pPr>
      <w:rPr>
        <w:rFonts w:eastAsiaTheme="minorEastAsia" w:hint="default"/>
      </w:rPr>
    </w:lvl>
  </w:abstractNum>
  <w:abstractNum w:abstractNumId="5">
    <w:nsid w:val="32540EED"/>
    <w:multiLevelType w:val="hybridMultilevel"/>
    <w:tmpl w:val="74FC72E0"/>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6">
    <w:nsid w:val="36092310"/>
    <w:multiLevelType w:val="hybridMultilevel"/>
    <w:tmpl w:val="B36A87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83328"/>
    <w:multiLevelType w:val="hybridMultilevel"/>
    <w:tmpl w:val="7A326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D0FA1"/>
    <w:multiLevelType w:val="multilevel"/>
    <w:tmpl w:val="970C21FA"/>
    <w:lvl w:ilvl="0">
      <w:start w:val="1"/>
      <w:numFmt w:val="decimal"/>
      <w:lvlText w:val="%1"/>
      <w:lvlJc w:val="left"/>
      <w:pPr>
        <w:ind w:left="360" w:hanging="360"/>
      </w:pPr>
      <w:rPr>
        <w:rFonts w:eastAsiaTheme="minorEastAsia" w:hint="default"/>
      </w:rPr>
    </w:lvl>
    <w:lvl w:ilvl="1">
      <w:start w:val="1"/>
      <w:numFmt w:val="decimal"/>
      <w:lvlText w:val="%1.%2"/>
      <w:lvlJc w:val="left"/>
      <w:pPr>
        <w:ind w:left="786" w:hanging="360"/>
      </w:pPr>
      <w:rPr>
        <w:rFonts w:eastAsiaTheme="minorEastAsia" w:hint="default"/>
      </w:rPr>
    </w:lvl>
    <w:lvl w:ilvl="2">
      <w:start w:val="1"/>
      <w:numFmt w:val="decimal"/>
      <w:lvlText w:val="%1.%2.%3"/>
      <w:lvlJc w:val="left"/>
      <w:pPr>
        <w:ind w:left="1572" w:hanging="720"/>
      </w:pPr>
      <w:rPr>
        <w:rFonts w:eastAsiaTheme="minorEastAsia" w:hint="default"/>
      </w:rPr>
    </w:lvl>
    <w:lvl w:ilvl="3">
      <w:start w:val="1"/>
      <w:numFmt w:val="decimal"/>
      <w:lvlText w:val="%1.%2.%3.%4"/>
      <w:lvlJc w:val="left"/>
      <w:pPr>
        <w:ind w:left="2358" w:hanging="1080"/>
      </w:pPr>
      <w:rPr>
        <w:rFonts w:eastAsiaTheme="minorEastAsia" w:hint="default"/>
      </w:rPr>
    </w:lvl>
    <w:lvl w:ilvl="4">
      <w:start w:val="1"/>
      <w:numFmt w:val="decimal"/>
      <w:lvlText w:val="%1.%2.%3.%4.%5"/>
      <w:lvlJc w:val="left"/>
      <w:pPr>
        <w:ind w:left="2784" w:hanging="1080"/>
      </w:pPr>
      <w:rPr>
        <w:rFonts w:eastAsiaTheme="minorEastAsia" w:hint="default"/>
      </w:rPr>
    </w:lvl>
    <w:lvl w:ilvl="5">
      <w:start w:val="1"/>
      <w:numFmt w:val="decimal"/>
      <w:lvlText w:val="%1.%2.%3.%4.%5.%6"/>
      <w:lvlJc w:val="left"/>
      <w:pPr>
        <w:ind w:left="3570" w:hanging="1440"/>
      </w:pPr>
      <w:rPr>
        <w:rFonts w:eastAsiaTheme="minorEastAsia" w:hint="default"/>
      </w:rPr>
    </w:lvl>
    <w:lvl w:ilvl="6">
      <w:start w:val="1"/>
      <w:numFmt w:val="decimal"/>
      <w:lvlText w:val="%1.%2.%3.%4.%5.%6.%7"/>
      <w:lvlJc w:val="left"/>
      <w:pPr>
        <w:ind w:left="3996" w:hanging="1440"/>
      </w:pPr>
      <w:rPr>
        <w:rFonts w:eastAsiaTheme="minorEastAsia" w:hint="default"/>
      </w:rPr>
    </w:lvl>
    <w:lvl w:ilvl="7">
      <w:start w:val="1"/>
      <w:numFmt w:val="decimal"/>
      <w:lvlText w:val="%1.%2.%3.%4.%5.%6.%7.%8"/>
      <w:lvlJc w:val="left"/>
      <w:pPr>
        <w:ind w:left="4782" w:hanging="1800"/>
      </w:pPr>
      <w:rPr>
        <w:rFonts w:eastAsiaTheme="minorEastAsia" w:hint="default"/>
      </w:rPr>
    </w:lvl>
    <w:lvl w:ilvl="8">
      <w:start w:val="1"/>
      <w:numFmt w:val="decimal"/>
      <w:lvlText w:val="%1.%2.%3.%4.%5.%6.%7.%8.%9"/>
      <w:lvlJc w:val="left"/>
      <w:pPr>
        <w:ind w:left="5568" w:hanging="2160"/>
      </w:pPr>
      <w:rPr>
        <w:rFonts w:eastAsiaTheme="minorEastAsia" w:hint="default"/>
      </w:rPr>
    </w:lvl>
  </w:abstractNum>
  <w:abstractNum w:abstractNumId="9">
    <w:nsid w:val="41935AED"/>
    <w:multiLevelType w:val="hybridMultilevel"/>
    <w:tmpl w:val="EF702472"/>
    <w:lvl w:ilvl="0" w:tplc="595451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1264A"/>
    <w:multiLevelType w:val="multilevel"/>
    <w:tmpl w:val="3B6AD6A4"/>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5B9D6C9B"/>
    <w:multiLevelType w:val="hybridMultilevel"/>
    <w:tmpl w:val="238A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F335F"/>
    <w:multiLevelType w:val="multilevel"/>
    <w:tmpl w:val="3B6AD6A4"/>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6CD44FDA"/>
    <w:multiLevelType w:val="multilevel"/>
    <w:tmpl w:val="3B6AD6A4"/>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nsid w:val="7B897F3D"/>
    <w:multiLevelType w:val="hybridMultilevel"/>
    <w:tmpl w:val="38FA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3"/>
  </w:num>
  <w:num w:numId="5">
    <w:abstractNumId w:val="1"/>
  </w:num>
  <w:num w:numId="6">
    <w:abstractNumId w:val="4"/>
  </w:num>
  <w:num w:numId="7">
    <w:abstractNumId w:val="5"/>
  </w:num>
  <w:num w:numId="8">
    <w:abstractNumId w:val="8"/>
  </w:num>
  <w:num w:numId="9">
    <w:abstractNumId w:val="14"/>
  </w:num>
  <w:num w:numId="10">
    <w:abstractNumId w:val="0"/>
  </w:num>
  <w:num w:numId="11">
    <w:abstractNumId w:val="7"/>
  </w:num>
  <w:num w:numId="12">
    <w:abstractNumId w:val="6"/>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616D5"/>
    <w:rsid w:val="0002363E"/>
    <w:rsid w:val="00026DB6"/>
    <w:rsid w:val="000573AD"/>
    <w:rsid w:val="00075D03"/>
    <w:rsid w:val="00075F81"/>
    <w:rsid w:val="00080CDB"/>
    <w:rsid w:val="000838D2"/>
    <w:rsid w:val="000E1B22"/>
    <w:rsid w:val="00131383"/>
    <w:rsid w:val="00170803"/>
    <w:rsid w:val="001A1C8A"/>
    <w:rsid w:val="001B0680"/>
    <w:rsid w:val="001B2549"/>
    <w:rsid w:val="00206B6F"/>
    <w:rsid w:val="00262479"/>
    <w:rsid w:val="002C601C"/>
    <w:rsid w:val="00301C0A"/>
    <w:rsid w:val="00310696"/>
    <w:rsid w:val="00332E7F"/>
    <w:rsid w:val="00372A62"/>
    <w:rsid w:val="00383713"/>
    <w:rsid w:val="00396588"/>
    <w:rsid w:val="00497287"/>
    <w:rsid w:val="004D677A"/>
    <w:rsid w:val="004E1AFD"/>
    <w:rsid w:val="004E3574"/>
    <w:rsid w:val="00511FEA"/>
    <w:rsid w:val="00521DE1"/>
    <w:rsid w:val="005448C0"/>
    <w:rsid w:val="005D52FE"/>
    <w:rsid w:val="0061041F"/>
    <w:rsid w:val="006635D1"/>
    <w:rsid w:val="00665699"/>
    <w:rsid w:val="006730B2"/>
    <w:rsid w:val="00673B16"/>
    <w:rsid w:val="006B3BAE"/>
    <w:rsid w:val="006E73B9"/>
    <w:rsid w:val="006F3C99"/>
    <w:rsid w:val="006F61BF"/>
    <w:rsid w:val="006F7FA0"/>
    <w:rsid w:val="00721458"/>
    <w:rsid w:val="00730DF3"/>
    <w:rsid w:val="007515EE"/>
    <w:rsid w:val="007672F8"/>
    <w:rsid w:val="007747CA"/>
    <w:rsid w:val="007807EA"/>
    <w:rsid w:val="007A08F6"/>
    <w:rsid w:val="007A6E32"/>
    <w:rsid w:val="007C246A"/>
    <w:rsid w:val="007E2E2F"/>
    <w:rsid w:val="007E40FF"/>
    <w:rsid w:val="008218A1"/>
    <w:rsid w:val="00826AF4"/>
    <w:rsid w:val="0085129E"/>
    <w:rsid w:val="0088253D"/>
    <w:rsid w:val="0088489A"/>
    <w:rsid w:val="008A5BB9"/>
    <w:rsid w:val="008C010F"/>
    <w:rsid w:val="0092478B"/>
    <w:rsid w:val="00925064"/>
    <w:rsid w:val="00925AE9"/>
    <w:rsid w:val="0093568E"/>
    <w:rsid w:val="00944CCC"/>
    <w:rsid w:val="009616D5"/>
    <w:rsid w:val="009A331E"/>
    <w:rsid w:val="009A6E2E"/>
    <w:rsid w:val="009C600E"/>
    <w:rsid w:val="009C6F99"/>
    <w:rsid w:val="009D62D3"/>
    <w:rsid w:val="009D7FBF"/>
    <w:rsid w:val="00A30B66"/>
    <w:rsid w:val="00A365D7"/>
    <w:rsid w:val="00A50C0E"/>
    <w:rsid w:val="00A51807"/>
    <w:rsid w:val="00A51C78"/>
    <w:rsid w:val="00A62B42"/>
    <w:rsid w:val="00A66D12"/>
    <w:rsid w:val="00A7515A"/>
    <w:rsid w:val="00A900E2"/>
    <w:rsid w:val="00AF6DA6"/>
    <w:rsid w:val="00B253CF"/>
    <w:rsid w:val="00B37B7A"/>
    <w:rsid w:val="00B40DF2"/>
    <w:rsid w:val="00B449FD"/>
    <w:rsid w:val="00B66540"/>
    <w:rsid w:val="00B76886"/>
    <w:rsid w:val="00BA0CD5"/>
    <w:rsid w:val="00BE5597"/>
    <w:rsid w:val="00C02683"/>
    <w:rsid w:val="00C210C1"/>
    <w:rsid w:val="00C507A2"/>
    <w:rsid w:val="00C809F1"/>
    <w:rsid w:val="00CC588A"/>
    <w:rsid w:val="00CE3A1A"/>
    <w:rsid w:val="00CF7840"/>
    <w:rsid w:val="00D1083E"/>
    <w:rsid w:val="00D41BC9"/>
    <w:rsid w:val="00D64B3C"/>
    <w:rsid w:val="00DD736A"/>
    <w:rsid w:val="00DF22F2"/>
    <w:rsid w:val="00E26B42"/>
    <w:rsid w:val="00E4262D"/>
    <w:rsid w:val="00E735B8"/>
    <w:rsid w:val="00E73BB8"/>
    <w:rsid w:val="00E76C4A"/>
    <w:rsid w:val="00F36559"/>
    <w:rsid w:val="00F603EC"/>
    <w:rsid w:val="00F933DB"/>
    <w:rsid w:val="00F93CD0"/>
    <w:rsid w:val="00F93FBE"/>
    <w:rsid w:val="00FA7C1B"/>
    <w:rsid w:val="00FB30B9"/>
    <w:rsid w:val="00FC4142"/>
    <w:rsid w:val="00FD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1B"/>
  </w:style>
  <w:style w:type="paragraph" w:styleId="1">
    <w:name w:val="heading 1"/>
    <w:basedOn w:val="a"/>
    <w:next w:val="a"/>
    <w:link w:val="10"/>
    <w:uiPriority w:val="9"/>
    <w:qFormat/>
    <w:rsid w:val="00372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72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3C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5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53CF"/>
  </w:style>
  <w:style w:type="paragraph" w:styleId="a6">
    <w:name w:val="footer"/>
    <w:basedOn w:val="a"/>
    <w:link w:val="a7"/>
    <w:uiPriority w:val="99"/>
    <w:unhideWhenUsed/>
    <w:rsid w:val="00B25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53CF"/>
  </w:style>
  <w:style w:type="table" w:customStyle="1" w:styleId="11">
    <w:name w:val="Сетка таблицы1"/>
    <w:basedOn w:val="a1"/>
    <w:uiPriority w:val="59"/>
    <w:rsid w:val="00F603EC"/>
    <w:pPr>
      <w:suppressAutoHyphens/>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DD736A"/>
    <w:pPr>
      <w:ind w:left="720"/>
      <w:contextualSpacing/>
    </w:pPr>
  </w:style>
  <w:style w:type="paragraph" w:styleId="a9">
    <w:name w:val="Normal (Web)"/>
    <w:basedOn w:val="a"/>
    <w:uiPriority w:val="99"/>
    <w:semiHidden/>
    <w:unhideWhenUsed/>
    <w:rsid w:val="00E73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735B8"/>
    <w:rPr>
      <w:color w:val="0000FF"/>
      <w:u w:val="single"/>
    </w:rPr>
  </w:style>
  <w:style w:type="paragraph" w:styleId="ab">
    <w:name w:val="Balloon Text"/>
    <w:basedOn w:val="a"/>
    <w:link w:val="ac"/>
    <w:uiPriority w:val="99"/>
    <w:semiHidden/>
    <w:unhideWhenUsed/>
    <w:rsid w:val="00E73B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3BB8"/>
    <w:rPr>
      <w:rFonts w:ascii="Tahoma" w:hAnsi="Tahoma" w:cs="Tahoma"/>
      <w:sz w:val="16"/>
      <w:szCs w:val="16"/>
    </w:rPr>
  </w:style>
  <w:style w:type="character" w:customStyle="1" w:styleId="10">
    <w:name w:val="Заголовок 1 Знак"/>
    <w:basedOn w:val="a0"/>
    <w:link w:val="1"/>
    <w:uiPriority w:val="9"/>
    <w:rsid w:val="00372A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72A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2A62"/>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372A62"/>
    <w:pPr>
      <w:outlineLvl w:val="9"/>
    </w:pPr>
    <w:rPr>
      <w:lang w:eastAsia="ru-RU"/>
    </w:rPr>
  </w:style>
  <w:style w:type="paragraph" w:styleId="21">
    <w:name w:val="toc 2"/>
    <w:basedOn w:val="a"/>
    <w:next w:val="a"/>
    <w:autoRedefine/>
    <w:uiPriority w:val="39"/>
    <w:unhideWhenUsed/>
    <w:qFormat/>
    <w:rsid w:val="00372A62"/>
    <w:pPr>
      <w:spacing w:after="100"/>
      <w:ind w:left="220"/>
    </w:pPr>
    <w:rPr>
      <w:rFonts w:eastAsiaTheme="minorEastAsia"/>
      <w:lang w:eastAsia="ru-RU"/>
    </w:rPr>
  </w:style>
  <w:style w:type="paragraph" w:styleId="12">
    <w:name w:val="toc 1"/>
    <w:basedOn w:val="a"/>
    <w:next w:val="a"/>
    <w:autoRedefine/>
    <w:uiPriority w:val="39"/>
    <w:unhideWhenUsed/>
    <w:qFormat/>
    <w:rsid w:val="00372A62"/>
    <w:pPr>
      <w:spacing w:after="100"/>
    </w:pPr>
    <w:rPr>
      <w:rFonts w:eastAsiaTheme="minorEastAsia"/>
      <w:lang w:eastAsia="ru-RU"/>
    </w:rPr>
  </w:style>
  <w:style w:type="paragraph" w:styleId="31">
    <w:name w:val="toc 3"/>
    <w:basedOn w:val="a"/>
    <w:next w:val="a"/>
    <w:autoRedefine/>
    <w:uiPriority w:val="39"/>
    <w:unhideWhenUsed/>
    <w:qFormat/>
    <w:rsid w:val="00372A62"/>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1935">
      <w:bodyDiv w:val="1"/>
      <w:marLeft w:val="0"/>
      <w:marRight w:val="0"/>
      <w:marTop w:val="0"/>
      <w:marBottom w:val="0"/>
      <w:divBdr>
        <w:top w:val="none" w:sz="0" w:space="0" w:color="auto"/>
        <w:left w:val="none" w:sz="0" w:space="0" w:color="auto"/>
        <w:bottom w:val="none" w:sz="0" w:space="0" w:color="auto"/>
        <w:right w:val="none" w:sz="0" w:space="0" w:color="auto"/>
      </w:divBdr>
    </w:div>
    <w:div w:id="260987597">
      <w:bodyDiv w:val="1"/>
      <w:marLeft w:val="0"/>
      <w:marRight w:val="0"/>
      <w:marTop w:val="0"/>
      <w:marBottom w:val="0"/>
      <w:divBdr>
        <w:top w:val="none" w:sz="0" w:space="0" w:color="auto"/>
        <w:left w:val="none" w:sz="0" w:space="0" w:color="auto"/>
        <w:bottom w:val="none" w:sz="0" w:space="0" w:color="auto"/>
        <w:right w:val="none" w:sz="0" w:space="0" w:color="auto"/>
      </w:divBdr>
      <w:divsChild>
        <w:div w:id="1033700329">
          <w:marLeft w:val="0"/>
          <w:marRight w:val="0"/>
          <w:marTop w:val="1000"/>
          <w:marBottom w:val="0"/>
          <w:divBdr>
            <w:top w:val="none" w:sz="0" w:space="0" w:color="auto"/>
            <w:left w:val="none" w:sz="0" w:space="0" w:color="auto"/>
            <w:bottom w:val="none" w:sz="0" w:space="0" w:color="auto"/>
            <w:right w:val="none" w:sz="0" w:space="0" w:color="auto"/>
          </w:divBdr>
        </w:div>
      </w:divsChild>
    </w:div>
    <w:div w:id="372778220">
      <w:bodyDiv w:val="1"/>
      <w:marLeft w:val="0"/>
      <w:marRight w:val="0"/>
      <w:marTop w:val="0"/>
      <w:marBottom w:val="0"/>
      <w:divBdr>
        <w:top w:val="none" w:sz="0" w:space="0" w:color="auto"/>
        <w:left w:val="none" w:sz="0" w:space="0" w:color="auto"/>
        <w:bottom w:val="none" w:sz="0" w:space="0" w:color="auto"/>
        <w:right w:val="none" w:sz="0" w:space="0" w:color="auto"/>
      </w:divBdr>
    </w:div>
    <w:div w:id="485631494">
      <w:bodyDiv w:val="1"/>
      <w:marLeft w:val="0"/>
      <w:marRight w:val="0"/>
      <w:marTop w:val="0"/>
      <w:marBottom w:val="0"/>
      <w:divBdr>
        <w:top w:val="none" w:sz="0" w:space="0" w:color="auto"/>
        <w:left w:val="none" w:sz="0" w:space="0" w:color="auto"/>
        <w:bottom w:val="none" w:sz="0" w:space="0" w:color="auto"/>
        <w:right w:val="none" w:sz="0" w:space="0" w:color="auto"/>
      </w:divBdr>
      <w:divsChild>
        <w:div w:id="215431640">
          <w:marLeft w:val="576"/>
          <w:marRight w:val="0"/>
          <w:marTop w:val="120"/>
          <w:marBottom w:val="0"/>
          <w:divBdr>
            <w:top w:val="none" w:sz="0" w:space="0" w:color="auto"/>
            <w:left w:val="none" w:sz="0" w:space="0" w:color="auto"/>
            <w:bottom w:val="none" w:sz="0" w:space="0" w:color="auto"/>
            <w:right w:val="none" w:sz="0" w:space="0" w:color="auto"/>
          </w:divBdr>
        </w:div>
      </w:divsChild>
    </w:div>
    <w:div w:id="699357198">
      <w:bodyDiv w:val="1"/>
      <w:marLeft w:val="0"/>
      <w:marRight w:val="0"/>
      <w:marTop w:val="0"/>
      <w:marBottom w:val="0"/>
      <w:divBdr>
        <w:top w:val="none" w:sz="0" w:space="0" w:color="auto"/>
        <w:left w:val="none" w:sz="0" w:space="0" w:color="auto"/>
        <w:bottom w:val="none" w:sz="0" w:space="0" w:color="auto"/>
        <w:right w:val="none" w:sz="0" w:space="0" w:color="auto"/>
      </w:divBdr>
      <w:divsChild>
        <w:div w:id="2022580774">
          <w:marLeft w:val="576"/>
          <w:marRight w:val="0"/>
          <w:marTop w:val="120"/>
          <w:marBottom w:val="0"/>
          <w:divBdr>
            <w:top w:val="none" w:sz="0" w:space="0" w:color="auto"/>
            <w:left w:val="none" w:sz="0" w:space="0" w:color="auto"/>
            <w:bottom w:val="none" w:sz="0" w:space="0" w:color="auto"/>
            <w:right w:val="none" w:sz="0" w:space="0" w:color="auto"/>
          </w:divBdr>
        </w:div>
      </w:divsChild>
    </w:div>
    <w:div w:id="824591625">
      <w:bodyDiv w:val="1"/>
      <w:marLeft w:val="0"/>
      <w:marRight w:val="0"/>
      <w:marTop w:val="0"/>
      <w:marBottom w:val="0"/>
      <w:divBdr>
        <w:top w:val="none" w:sz="0" w:space="0" w:color="auto"/>
        <w:left w:val="none" w:sz="0" w:space="0" w:color="auto"/>
        <w:bottom w:val="none" w:sz="0" w:space="0" w:color="auto"/>
        <w:right w:val="none" w:sz="0" w:space="0" w:color="auto"/>
      </w:divBdr>
    </w:div>
    <w:div w:id="891691237">
      <w:bodyDiv w:val="1"/>
      <w:marLeft w:val="0"/>
      <w:marRight w:val="0"/>
      <w:marTop w:val="0"/>
      <w:marBottom w:val="0"/>
      <w:divBdr>
        <w:top w:val="none" w:sz="0" w:space="0" w:color="auto"/>
        <w:left w:val="none" w:sz="0" w:space="0" w:color="auto"/>
        <w:bottom w:val="none" w:sz="0" w:space="0" w:color="auto"/>
        <w:right w:val="none" w:sz="0" w:space="0" w:color="auto"/>
      </w:divBdr>
      <w:divsChild>
        <w:div w:id="2066635603">
          <w:marLeft w:val="576"/>
          <w:marRight w:val="0"/>
          <w:marTop w:val="120"/>
          <w:marBottom w:val="0"/>
          <w:divBdr>
            <w:top w:val="none" w:sz="0" w:space="0" w:color="auto"/>
            <w:left w:val="none" w:sz="0" w:space="0" w:color="auto"/>
            <w:bottom w:val="none" w:sz="0" w:space="0" w:color="auto"/>
            <w:right w:val="none" w:sz="0" w:space="0" w:color="auto"/>
          </w:divBdr>
        </w:div>
      </w:divsChild>
    </w:div>
    <w:div w:id="983513170">
      <w:bodyDiv w:val="1"/>
      <w:marLeft w:val="0"/>
      <w:marRight w:val="0"/>
      <w:marTop w:val="0"/>
      <w:marBottom w:val="0"/>
      <w:divBdr>
        <w:top w:val="none" w:sz="0" w:space="0" w:color="auto"/>
        <w:left w:val="none" w:sz="0" w:space="0" w:color="auto"/>
        <w:bottom w:val="none" w:sz="0" w:space="0" w:color="auto"/>
        <w:right w:val="none" w:sz="0" w:space="0" w:color="auto"/>
      </w:divBdr>
    </w:div>
    <w:div w:id="1183934788">
      <w:bodyDiv w:val="1"/>
      <w:marLeft w:val="0"/>
      <w:marRight w:val="0"/>
      <w:marTop w:val="0"/>
      <w:marBottom w:val="0"/>
      <w:divBdr>
        <w:top w:val="none" w:sz="0" w:space="0" w:color="auto"/>
        <w:left w:val="none" w:sz="0" w:space="0" w:color="auto"/>
        <w:bottom w:val="none" w:sz="0" w:space="0" w:color="auto"/>
        <w:right w:val="none" w:sz="0" w:space="0" w:color="auto"/>
      </w:divBdr>
    </w:div>
    <w:div w:id="1988703297">
      <w:bodyDiv w:val="1"/>
      <w:marLeft w:val="0"/>
      <w:marRight w:val="0"/>
      <w:marTop w:val="0"/>
      <w:marBottom w:val="0"/>
      <w:divBdr>
        <w:top w:val="none" w:sz="0" w:space="0" w:color="auto"/>
        <w:left w:val="none" w:sz="0" w:space="0" w:color="auto"/>
        <w:bottom w:val="none" w:sz="0" w:space="0" w:color="auto"/>
        <w:right w:val="none" w:sz="0" w:space="0" w:color="auto"/>
      </w:divBdr>
    </w:div>
    <w:div w:id="20351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https://omega-ekb.com/articles/zarubezhnyj-opyt-utilizacii-otxodov"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moluch.ru/" TargetMode="External"/><Relationship Id="rId14" Type="http://schemas.openxmlformats.org/officeDocument/2006/relationships/image" Target="media/image1.png"/><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2800" b="1" strike="noStrike" spc="-1">
                <a:solidFill>
                  <a:srgbClr val="145E83"/>
                </a:solidFill>
                <a:latin typeface="Arial"/>
              </a:defRPr>
            </a:pPr>
            <a:r>
              <a:rPr lang="ru-RU" sz="2800" b="1" strike="noStrike" spc="-1">
                <a:solidFill>
                  <a:srgbClr val="145E83"/>
                </a:solidFill>
                <a:latin typeface="Arial"/>
              </a:rPr>
              <a:t>1. Как вы считаете, есть ли в нашем городе экологические проблемы?</a:t>
            </a:r>
          </a:p>
        </c:rich>
      </c:tx>
      <c:layout>
        <c:manualLayout>
          <c:xMode val="edge"/>
          <c:yMode val="edge"/>
          <c:x val="0.13565436673357006"/>
          <c:y val="5.0775925466187838E-4"/>
        </c:manualLayout>
      </c:layout>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manualLayout>
          <c:layoutTarget val="inner"/>
          <c:xMode val="edge"/>
          <c:yMode val="edge"/>
          <c:x val="6.6971720446708863E-2"/>
          <c:y val="0.25211183819155264"/>
          <c:w val="0.91342043641603621"/>
          <c:h val="0.61996535860587587"/>
        </c:manualLayout>
      </c:layout>
      <c:bar3DChart>
        <c:barDir val="col"/>
        <c:grouping val="clustered"/>
        <c:varyColors val="0"/>
        <c:ser>
          <c:idx val="0"/>
          <c:order val="0"/>
          <c:tx>
            <c:strRef>
              <c:f>label 0</c:f>
              <c:strCache>
                <c:ptCount val="1"/>
                <c:pt idx="0">
                  <c:v>1. Как вы считаете, есть ли в нашем городе экологические проблемы?</c:v>
                </c:pt>
              </c:strCache>
            </c:strRef>
          </c:tx>
          <c:spPr>
            <a:gradFill>
              <a:gsLst>
                <a:gs pos="0">
                  <a:srgbClr val="00AFEF"/>
                </a:gs>
                <a:gs pos="100000">
                  <a:srgbClr val="00688E"/>
                </a:gs>
              </a:gsLst>
              <a:lin ang="2700000"/>
            </a:gradFill>
            <a:ln w="0">
              <a:noFill/>
            </a:ln>
          </c:spPr>
          <c:invertIfNegative val="0"/>
          <c:dLbls>
            <c:spPr>
              <a:noFill/>
              <a:ln>
                <a:noFill/>
              </a:ln>
              <a:effectLst/>
            </c:spPr>
            <c:txPr>
              <a:bodyPr wrap="square"/>
              <a:lstStyle/>
              <a:p>
                <a:pPr>
                  <a:defRPr sz="1800" b="0" strike="noStrike" spc="-1">
                    <a:solidFill>
                      <a:srgbClr val="080808"/>
                    </a:solidFill>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3"/>
                <c:pt idx="0">
                  <c:v>Да</c:v>
                </c:pt>
                <c:pt idx="1">
                  <c:v>Нет</c:v>
                </c:pt>
                <c:pt idx="2">
                  <c:v>Не задумывались</c:v>
                </c:pt>
              </c:strCache>
            </c:strRef>
          </c:cat>
          <c:val>
            <c:numRef>
              <c:f>0</c:f>
              <c:numCache>
                <c:formatCode>General</c:formatCode>
                <c:ptCount val="3"/>
                <c:pt idx="0">
                  <c:v>80</c:v>
                </c:pt>
                <c:pt idx="1">
                  <c:v>2</c:v>
                </c:pt>
                <c:pt idx="2">
                  <c:v>18</c:v>
                </c:pt>
              </c:numCache>
            </c:numRef>
          </c:val>
          <c:extLst xmlns:c16r2="http://schemas.microsoft.com/office/drawing/2015/06/chart">
            <c:ext xmlns:c16="http://schemas.microsoft.com/office/drawing/2014/chart" uri="{C3380CC4-5D6E-409C-BE32-E72D297353CC}">
              <c16:uniqueId val="{00000000-3D92-41F7-91B3-0FDA780EB974}"/>
            </c:ext>
          </c:extLst>
        </c:ser>
        <c:dLbls>
          <c:showLegendKey val="0"/>
          <c:showVal val="0"/>
          <c:showCatName val="0"/>
          <c:showSerName val="0"/>
          <c:showPercent val="0"/>
          <c:showBubbleSize val="0"/>
        </c:dLbls>
        <c:gapWidth val="150"/>
        <c:shape val="cylinder"/>
        <c:axId val="218989568"/>
        <c:axId val="218844544"/>
        <c:axId val="0"/>
      </c:bar3DChart>
      <c:catAx>
        <c:axId val="218989568"/>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800" b="0" strike="noStrike" spc="-1">
                <a:solidFill>
                  <a:srgbClr val="080808"/>
                </a:solidFill>
                <a:latin typeface="Arial"/>
              </a:defRPr>
            </a:pPr>
            <a:endParaRPr lang="ru-RU"/>
          </a:p>
        </c:txPr>
        <c:crossAx val="218844544"/>
        <c:crosses val="autoZero"/>
        <c:auto val="1"/>
        <c:lblAlgn val="ctr"/>
        <c:lblOffset val="100"/>
        <c:noMultiLvlLbl val="0"/>
      </c:catAx>
      <c:valAx>
        <c:axId val="21884454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800" b="0" strike="noStrike" spc="-1">
                <a:solidFill>
                  <a:srgbClr val="080808"/>
                </a:solidFill>
                <a:latin typeface="Arial"/>
              </a:defRPr>
            </a:pPr>
            <a:endParaRPr lang="ru-RU"/>
          </a:p>
        </c:txPr>
        <c:crossAx val="218989568"/>
        <c:crosses val="autoZero"/>
        <c:crossBetween val="between"/>
      </c:valAx>
    </c:plotArea>
    <c:plotVisOnly val="1"/>
    <c:dispBlanksAs val="gap"/>
    <c:showDLblsOverMax val="1"/>
  </c:chart>
  <c:spPr>
    <a:noFill/>
    <a:ln w="9360">
      <a:solidFill>
        <a:srgbClr val="D9D9D9"/>
      </a:solidFill>
      <a:round/>
    </a:ln>
  </c:spPr>
  <c:userShapes r:id="rId1"/>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2160" b="1" strike="noStrike" spc="-1">
                <a:solidFill>
                  <a:srgbClr val="145E83"/>
                </a:solidFill>
                <a:latin typeface="Arial"/>
              </a:defRPr>
            </a:pPr>
            <a:r>
              <a:rPr lang="ru-RU" sz="2160" b="1" strike="noStrike" spc="-1">
                <a:solidFill>
                  <a:srgbClr val="145E83"/>
                </a:solidFill>
                <a:latin typeface="Arial"/>
              </a:rPr>
              <a:t>2. Если оценивать экологию нашего города по пятибалльной шкале, сколько баллов вы бы поставили?</a:t>
            </a:r>
          </a:p>
        </c:rich>
      </c:tx>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bar3DChart>
        <c:barDir val="col"/>
        <c:grouping val="clustered"/>
        <c:varyColors val="0"/>
        <c:ser>
          <c:idx val="0"/>
          <c:order val="0"/>
          <c:tx>
            <c:strRef>
              <c:f>label 0</c:f>
              <c:strCache>
                <c:ptCount val="1"/>
                <c:pt idx="0">
                  <c:v>2. Если оценивать экологию нашего города по пятибалльной шкале, сколько баллов вы бы поставили?</c:v>
                </c:pt>
              </c:strCache>
            </c:strRef>
          </c:tx>
          <c:spPr>
            <a:gradFill>
              <a:gsLst>
                <a:gs pos="0">
                  <a:srgbClr val="00688E"/>
                </a:gs>
                <a:gs pos="100000">
                  <a:srgbClr val="0094CA"/>
                </a:gs>
              </a:gsLst>
              <a:lin ang="8100000"/>
            </a:gradFill>
            <a:ln w="0">
              <a:noFill/>
            </a:ln>
          </c:spPr>
          <c:invertIfNegative val="0"/>
          <c:dLbls>
            <c:spPr>
              <a:noFill/>
              <a:ln>
                <a:noFill/>
              </a:ln>
              <a:effectLst/>
            </c:spPr>
            <c:txPr>
              <a:bodyPr wrap="square"/>
              <a:lstStyle/>
              <a:p>
                <a:pPr>
                  <a:defRPr sz="1800" b="0" strike="noStrike" spc="-1">
                    <a:solidFill>
                      <a:srgbClr val="080808"/>
                    </a:solidFill>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5"/>
                <c:pt idx="0">
                  <c:v>1 балл</c:v>
                </c:pt>
                <c:pt idx="1">
                  <c:v>2 балла</c:v>
                </c:pt>
                <c:pt idx="2">
                  <c:v>3 балла</c:v>
                </c:pt>
                <c:pt idx="3">
                  <c:v>4 балла</c:v>
                </c:pt>
                <c:pt idx="4">
                  <c:v>5 баллов</c:v>
                </c:pt>
              </c:strCache>
            </c:strRef>
          </c:cat>
          <c:val>
            <c:numRef>
              <c:f>0</c:f>
              <c:numCache>
                <c:formatCode>General</c:formatCode>
                <c:ptCount val="5"/>
                <c:pt idx="0">
                  <c:v>7</c:v>
                </c:pt>
                <c:pt idx="1">
                  <c:v>22</c:v>
                </c:pt>
                <c:pt idx="2">
                  <c:v>50</c:v>
                </c:pt>
                <c:pt idx="3">
                  <c:v>16</c:v>
                </c:pt>
                <c:pt idx="4">
                  <c:v>5</c:v>
                </c:pt>
              </c:numCache>
            </c:numRef>
          </c:val>
          <c:extLst xmlns:c16r2="http://schemas.microsoft.com/office/drawing/2015/06/chart">
            <c:ext xmlns:c16="http://schemas.microsoft.com/office/drawing/2014/chart" uri="{C3380CC4-5D6E-409C-BE32-E72D297353CC}">
              <c16:uniqueId val="{00000000-D4B0-49C8-9C79-8E5506D1A3AA}"/>
            </c:ext>
          </c:extLst>
        </c:ser>
        <c:dLbls>
          <c:showLegendKey val="0"/>
          <c:showVal val="0"/>
          <c:showCatName val="0"/>
          <c:showSerName val="0"/>
          <c:showPercent val="0"/>
          <c:showBubbleSize val="0"/>
        </c:dLbls>
        <c:gapWidth val="150"/>
        <c:shape val="cylinder"/>
        <c:axId val="218988544"/>
        <c:axId val="218845696"/>
        <c:axId val="0"/>
      </c:bar3DChart>
      <c:catAx>
        <c:axId val="218988544"/>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800" b="0" strike="noStrike" spc="-1">
                <a:solidFill>
                  <a:srgbClr val="080808"/>
                </a:solidFill>
                <a:latin typeface="Arial"/>
              </a:defRPr>
            </a:pPr>
            <a:endParaRPr lang="ru-RU"/>
          </a:p>
        </c:txPr>
        <c:crossAx val="218845696"/>
        <c:crosses val="autoZero"/>
        <c:auto val="1"/>
        <c:lblAlgn val="ctr"/>
        <c:lblOffset val="100"/>
        <c:noMultiLvlLbl val="0"/>
      </c:catAx>
      <c:valAx>
        <c:axId val="21884569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800" b="0" strike="noStrike" spc="-1">
                <a:solidFill>
                  <a:srgbClr val="080808"/>
                </a:solidFill>
                <a:latin typeface="Arial"/>
              </a:defRPr>
            </a:pPr>
            <a:endParaRPr lang="ru-RU"/>
          </a:p>
        </c:txPr>
        <c:crossAx val="218988544"/>
        <c:crosses val="autoZero"/>
        <c:crossBetween val="between"/>
      </c:valAx>
    </c:plotArea>
    <c:plotVisOnly val="1"/>
    <c:dispBlanksAs val="gap"/>
    <c:showDLblsOverMax val="1"/>
  </c:chart>
  <c:spPr>
    <a:noFill/>
    <a:ln w="9360">
      <a:solidFill>
        <a:srgbClr val="D9D9D9"/>
      </a:solidFill>
      <a:round/>
    </a:ln>
  </c:spPr>
  <c:userShapes r:id="rId1"/>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2160" b="1" strike="noStrike" spc="-1">
                <a:solidFill>
                  <a:srgbClr val="145E83"/>
                </a:solidFill>
                <a:latin typeface="Arial"/>
              </a:defRPr>
            </a:pPr>
            <a:r>
              <a:rPr lang="ru-RU" sz="2160" b="1" strike="noStrike" spc="-1">
                <a:solidFill>
                  <a:srgbClr val="145E83"/>
                </a:solidFill>
                <a:latin typeface="Arial"/>
              </a:rPr>
              <a:t>3. Пользуетесь ли вы и ваша семья специальными контейнерами для раздельной утилизации мусора, установленными в нашем городе? </a:t>
            </a:r>
          </a:p>
        </c:rich>
      </c:tx>
      <c:layout>
        <c:manualLayout>
          <c:xMode val="edge"/>
          <c:yMode val="edge"/>
          <c:x val="0.1500326490014682"/>
          <c:y val="1.2986267942777035E-3"/>
        </c:manualLayout>
      </c:layout>
      <c:overlay val="0"/>
      <c:spPr>
        <a:noFill/>
        <a:ln w="0">
          <a:noFill/>
        </a:ln>
      </c:spPr>
    </c:title>
    <c:autoTitleDeleted val="0"/>
    <c:view3D>
      <c:rotX val="15"/>
      <c:rotY val="20"/>
      <c:rAngAx val="1"/>
    </c:view3D>
    <c:floor>
      <c:thickness val="0"/>
      <c:spPr>
        <a:noFill/>
        <a:ln w="9360">
          <a:solidFill>
            <a:srgbClr val="878787"/>
          </a:solidFill>
          <a:round/>
        </a:ln>
      </c:spPr>
    </c:floor>
    <c:sideWall>
      <c:thickness val="0"/>
      <c:spPr>
        <a:noFill/>
        <a:ln w="9360">
          <a:solidFill>
            <a:srgbClr val="878787"/>
          </a:solidFill>
          <a:round/>
        </a:ln>
      </c:spPr>
    </c:sideWall>
    <c:backWall>
      <c:thickness val="0"/>
      <c:spPr>
        <a:noFill/>
        <a:ln w="9360">
          <a:solidFill>
            <a:srgbClr val="878787"/>
          </a:solidFill>
          <a:round/>
        </a:ln>
      </c:spPr>
    </c:backWall>
    <c:plotArea>
      <c:layout>
        <c:manualLayout>
          <c:layoutTarget val="inner"/>
          <c:xMode val="edge"/>
          <c:yMode val="edge"/>
          <c:x val="6.481206040898066E-2"/>
          <c:y val="0.20044154550504761"/>
          <c:w val="0.91045494313210795"/>
          <c:h val="0.610964256981956"/>
        </c:manualLayout>
      </c:layout>
      <c:bar3DChart>
        <c:barDir val="col"/>
        <c:grouping val="clustered"/>
        <c:varyColors val="0"/>
        <c:ser>
          <c:idx val="0"/>
          <c:order val="0"/>
          <c:tx>
            <c:strRef>
              <c:f>label 0</c:f>
              <c:strCache>
                <c:ptCount val="1"/>
                <c:pt idx="0">
                  <c:v>3. Пользуетесь ли вы и ваша семья специальными контейнерами для раздельной утилизации мусора, установленными в нашем городе? </c:v>
                </c:pt>
              </c:strCache>
            </c:strRef>
          </c:tx>
          <c:spPr>
            <a:gradFill>
              <a:gsLst>
                <a:gs pos="0">
                  <a:srgbClr val="00688E"/>
                </a:gs>
                <a:gs pos="100000">
                  <a:srgbClr val="0094CA"/>
                </a:gs>
              </a:gsLst>
              <a:lin ang="10800000"/>
            </a:gradFill>
            <a:ln w="0">
              <a:noFill/>
            </a:ln>
          </c:spPr>
          <c:invertIfNegative val="0"/>
          <c:dLbls>
            <c:spPr>
              <a:noFill/>
              <a:ln>
                <a:noFill/>
              </a:ln>
              <a:effectLst/>
            </c:spPr>
            <c:txPr>
              <a:bodyPr wrap="square"/>
              <a:lstStyle/>
              <a:p>
                <a:pPr>
                  <a:defRPr sz="1800" b="0" strike="noStrike" spc="-1">
                    <a:solidFill>
                      <a:srgbClr val="080808"/>
                    </a:solidFill>
                    <a:latin typeface="Arial"/>
                  </a:defRPr>
                </a:pPr>
                <a:endParaRPr lang="ru-RU"/>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1"/>
              </c:ext>
            </c:extLst>
          </c:dLbls>
          <c:cat>
            <c:strRef>
              <c:f>categories</c:f>
              <c:strCache>
                <c:ptCount val="3"/>
                <c:pt idx="0">
                  <c:v>Да</c:v>
                </c:pt>
                <c:pt idx="1">
                  <c:v>Нет</c:v>
                </c:pt>
                <c:pt idx="2">
                  <c:v>Не слышали о таких контейнерах</c:v>
                </c:pt>
              </c:strCache>
            </c:strRef>
          </c:cat>
          <c:val>
            <c:numRef>
              <c:f>0</c:f>
              <c:numCache>
                <c:formatCode>General</c:formatCode>
                <c:ptCount val="3"/>
                <c:pt idx="0">
                  <c:v>4.3</c:v>
                </c:pt>
                <c:pt idx="1">
                  <c:v>2.5</c:v>
                </c:pt>
                <c:pt idx="2">
                  <c:v>3.5</c:v>
                </c:pt>
              </c:numCache>
            </c:numRef>
          </c:val>
          <c:extLst xmlns:c16r2="http://schemas.microsoft.com/office/drawing/2015/06/chart">
            <c:ext xmlns:c16="http://schemas.microsoft.com/office/drawing/2014/chart" uri="{C3380CC4-5D6E-409C-BE32-E72D297353CC}">
              <c16:uniqueId val="{00000000-2482-4136-818F-8B906D1E4E23}"/>
            </c:ext>
          </c:extLst>
        </c:ser>
        <c:dLbls>
          <c:showLegendKey val="0"/>
          <c:showVal val="0"/>
          <c:showCatName val="0"/>
          <c:showSerName val="0"/>
          <c:showPercent val="0"/>
          <c:showBubbleSize val="0"/>
        </c:dLbls>
        <c:gapWidth val="150"/>
        <c:shape val="cylinder"/>
        <c:axId val="218992128"/>
        <c:axId val="218847424"/>
        <c:axId val="0"/>
      </c:bar3DChart>
      <c:catAx>
        <c:axId val="218992128"/>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800" b="0" strike="noStrike" spc="-1">
                <a:solidFill>
                  <a:srgbClr val="080808"/>
                </a:solidFill>
                <a:latin typeface="Arial"/>
              </a:defRPr>
            </a:pPr>
            <a:endParaRPr lang="ru-RU"/>
          </a:p>
        </c:txPr>
        <c:crossAx val="218847424"/>
        <c:crosses val="autoZero"/>
        <c:auto val="1"/>
        <c:lblAlgn val="ctr"/>
        <c:lblOffset val="100"/>
        <c:noMultiLvlLbl val="0"/>
      </c:catAx>
      <c:valAx>
        <c:axId val="218847424"/>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crossAx val="218992128"/>
        <c:crosses val="autoZero"/>
        <c:crossBetween val="between"/>
      </c:valAx>
    </c:plotArea>
    <c:plotVisOnly val="1"/>
    <c:dispBlanksAs val="gap"/>
    <c:showDLblsOverMax val="1"/>
  </c:chart>
  <c:spPr>
    <a:noFill/>
    <a:ln w="9360">
      <a:solidFill>
        <a:srgbClr val="D9D9D9"/>
      </a:solidFill>
      <a:round/>
    </a:ln>
  </c:spPr>
  <c:userShapes r:id="rId1"/>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2160" b="1" strike="noStrike" spc="-1">
                <a:solidFill>
                  <a:srgbClr val="123A56"/>
                </a:solidFill>
                <a:latin typeface="Arial"/>
              </a:defRPr>
            </a:pPr>
            <a:r>
              <a:rPr lang="ru-RU" sz="2160" b="1" strike="noStrike" spc="-1">
                <a:solidFill>
                  <a:srgbClr val="123A56"/>
                </a:solidFill>
                <a:latin typeface="Arial"/>
              </a:rPr>
              <a:t>4. Какими предметами, изготовленными из одноразового пластика, вы пользуетесь в повседневной жизни (отметьте несколько вариантов ответов)? </a:t>
            </a:r>
          </a:p>
        </c:rich>
      </c:tx>
      <c:overlay val="0"/>
      <c:spPr>
        <a:noFill/>
        <a:ln w="0">
          <a:noFill/>
        </a:ln>
      </c:spPr>
    </c:title>
    <c:autoTitleDeleted val="0"/>
    <c:view3D>
      <c:rotX val="50"/>
      <c:rotY val="0"/>
      <c:rAngAx val="0"/>
      <c:perspective val="7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4. Какими предметами, изготовленными из одноразового пластика, вы пользуетесь в повседневной жизни (отметьте несколько вариантов ответов)? </c:v>
                </c:pt>
              </c:strCache>
            </c:strRef>
          </c:tx>
          <c:spPr>
            <a:solidFill>
              <a:srgbClr val="4AB1E4"/>
            </a:solidFill>
            <a:ln w="0">
              <a:noFill/>
            </a:ln>
          </c:spPr>
          <c:explosion val="25"/>
          <c:dPt>
            <c:idx val="0"/>
            <c:bubble3D val="0"/>
            <c:explosion val="14"/>
            <c:spPr>
              <a:solidFill>
                <a:srgbClr val="DB6D1B"/>
              </a:solidFill>
              <a:ln w="0">
                <a:noFill/>
              </a:ln>
            </c:spPr>
            <c:extLst xmlns:c16r2="http://schemas.microsoft.com/office/drawing/2015/06/chart">
              <c:ext xmlns:c16="http://schemas.microsoft.com/office/drawing/2014/chart" uri="{C3380CC4-5D6E-409C-BE32-E72D297353CC}">
                <c16:uniqueId val="{00000001-0C39-4140-A4A9-8FBB40BF5802}"/>
              </c:ext>
            </c:extLst>
          </c:dPt>
          <c:dPt>
            <c:idx val="1"/>
            <c:bubble3D val="0"/>
            <c:explosion val="8"/>
            <c:spPr>
              <a:solidFill>
                <a:srgbClr val="FFC000"/>
              </a:solidFill>
              <a:ln w="0">
                <a:noFill/>
              </a:ln>
            </c:spPr>
            <c:extLst xmlns:c16r2="http://schemas.microsoft.com/office/drawing/2015/06/chart">
              <c:ext xmlns:c16="http://schemas.microsoft.com/office/drawing/2014/chart" uri="{C3380CC4-5D6E-409C-BE32-E72D297353CC}">
                <c16:uniqueId val="{00000003-0C39-4140-A4A9-8FBB40BF5802}"/>
              </c:ext>
            </c:extLst>
          </c:dPt>
          <c:dPt>
            <c:idx val="2"/>
            <c:bubble3D val="0"/>
            <c:explosion val="11"/>
            <c:spPr>
              <a:solidFill>
                <a:srgbClr val="92D050"/>
              </a:solidFill>
              <a:ln w="0">
                <a:noFill/>
              </a:ln>
            </c:spPr>
            <c:extLst xmlns:c16r2="http://schemas.microsoft.com/office/drawing/2015/06/chart">
              <c:ext xmlns:c16="http://schemas.microsoft.com/office/drawing/2014/chart" uri="{C3380CC4-5D6E-409C-BE32-E72D297353CC}">
                <c16:uniqueId val="{00000005-0C39-4140-A4A9-8FBB40BF5802}"/>
              </c:ext>
            </c:extLst>
          </c:dPt>
          <c:dPt>
            <c:idx val="3"/>
            <c:bubble3D val="0"/>
            <c:explosion val="8"/>
            <c:spPr>
              <a:solidFill>
                <a:srgbClr val="FD6AFD"/>
              </a:solidFill>
              <a:ln w="0">
                <a:noFill/>
              </a:ln>
            </c:spPr>
            <c:extLst xmlns:c16r2="http://schemas.microsoft.com/office/drawing/2015/06/chart">
              <c:ext xmlns:c16="http://schemas.microsoft.com/office/drawing/2014/chart" uri="{C3380CC4-5D6E-409C-BE32-E72D297353CC}">
                <c16:uniqueId val="{00000007-0C39-4140-A4A9-8FBB40BF5802}"/>
              </c:ext>
            </c:extLst>
          </c:dPt>
          <c:dPt>
            <c:idx val="4"/>
            <c:bubble3D val="0"/>
            <c:explosion val="8"/>
            <c:spPr>
              <a:solidFill>
                <a:srgbClr val="CB3579"/>
              </a:solidFill>
              <a:ln w="0">
                <a:noFill/>
              </a:ln>
            </c:spPr>
            <c:extLst xmlns:c16r2="http://schemas.microsoft.com/office/drawing/2015/06/chart">
              <c:ext xmlns:c16="http://schemas.microsoft.com/office/drawing/2014/chart" uri="{C3380CC4-5D6E-409C-BE32-E72D297353CC}">
                <c16:uniqueId val="{00000009-0C39-4140-A4A9-8FBB40BF5802}"/>
              </c:ext>
            </c:extLst>
          </c:dPt>
          <c:dPt>
            <c:idx val="5"/>
            <c:bubble3D val="0"/>
            <c:explosion val="10"/>
            <c:spPr>
              <a:solidFill>
                <a:srgbClr val="720072"/>
              </a:solidFill>
              <a:ln w="0">
                <a:noFill/>
              </a:ln>
            </c:spPr>
            <c:extLst xmlns:c16r2="http://schemas.microsoft.com/office/drawing/2015/06/chart">
              <c:ext xmlns:c16="http://schemas.microsoft.com/office/drawing/2014/chart" uri="{C3380CC4-5D6E-409C-BE32-E72D297353CC}">
                <c16:uniqueId val="{0000000B-0C39-4140-A4A9-8FBB40BF5802}"/>
              </c:ext>
            </c:extLst>
          </c:dPt>
          <c:dPt>
            <c:idx val="6"/>
            <c:bubble3D val="0"/>
            <c:explosion val="16"/>
            <c:spPr>
              <a:solidFill>
                <a:srgbClr val="400140"/>
              </a:solidFill>
              <a:ln w="0">
                <a:noFill/>
              </a:ln>
            </c:spPr>
            <c:extLst xmlns:c16r2="http://schemas.microsoft.com/office/drawing/2015/06/chart">
              <c:ext xmlns:c16="http://schemas.microsoft.com/office/drawing/2014/chart" uri="{C3380CC4-5D6E-409C-BE32-E72D297353CC}">
                <c16:uniqueId val="{0000000D-0C39-4140-A4A9-8FBB40BF5802}"/>
              </c:ext>
            </c:extLst>
          </c:dPt>
          <c:dPt>
            <c:idx val="7"/>
            <c:bubble3D val="0"/>
            <c:explosion val="15"/>
            <c:spPr>
              <a:solidFill>
                <a:srgbClr val="2373AD"/>
              </a:solidFill>
              <a:ln w="0">
                <a:noFill/>
              </a:ln>
            </c:spPr>
            <c:extLst xmlns:c16r2="http://schemas.microsoft.com/office/drawing/2015/06/chart">
              <c:ext xmlns:c16="http://schemas.microsoft.com/office/drawing/2014/chart" uri="{C3380CC4-5D6E-409C-BE32-E72D297353CC}">
                <c16:uniqueId val="{0000000F-0C39-4140-A4A9-8FBB40BF5802}"/>
              </c:ext>
            </c:extLst>
          </c:dPt>
          <c:dLbls>
            <c:spPr>
              <a:noFill/>
              <a:ln>
                <a:noFill/>
              </a:ln>
              <a:effectLst/>
            </c:spPr>
            <c:txPr>
              <a:bodyPr wrap="square"/>
              <a:lstStyle/>
              <a:p>
                <a:pPr>
                  <a:defRPr sz="1800" b="0" strike="noStrike" spc="-1">
                    <a:solidFill>
                      <a:srgbClr val="080808"/>
                    </a:solidFill>
                    <a:latin typeface="Arial"/>
                  </a:defRPr>
                </a:pPr>
                <a:endParaRPr lang="ru-RU"/>
              </a:p>
            </c:txPr>
            <c:dLblPos val="bestFit"/>
            <c:showLegendKey val="0"/>
            <c:showVal val="0"/>
            <c:showCatName val="0"/>
            <c:showSerName val="0"/>
            <c:showPercent val="0"/>
            <c:showBubbleSize val="1"/>
            <c:separator>; </c:separator>
            <c:showLeaderLines val="1"/>
            <c:extLst xmlns:c16r2="http://schemas.microsoft.com/office/drawing/2015/06/chart">
              <c:ext xmlns:c15="http://schemas.microsoft.com/office/drawing/2012/chart" uri="{CE6537A1-D6FC-4f65-9D91-7224C49458BB}"/>
            </c:extLst>
          </c:dLbls>
          <c:cat>
            <c:strRef>
              <c:f>categories</c:f>
              <c:strCache>
                <c:ptCount val="8"/>
                <c:pt idx="0">
                  <c:v>одноразовые пакеты </c:v>
                </c:pt>
                <c:pt idx="1">
                  <c:v>бутылки</c:v>
                </c:pt>
                <c:pt idx="2">
                  <c:v>ватные палочки</c:v>
                </c:pt>
                <c:pt idx="3">
                  <c:v>одноразовые салфетки</c:v>
                </c:pt>
                <c:pt idx="4">
                  <c:v>упаковка для готовой еды</c:v>
                </c:pt>
                <c:pt idx="5">
                  <c:v>пластиковая посуда и столовые приборы</c:v>
                </c:pt>
                <c:pt idx="6">
                  <c:v>трубочки для питья</c:v>
                </c:pt>
                <c:pt idx="7">
                  <c:v>палочки для перемешивания напитков</c:v>
                </c:pt>
              </c:strCache>
            </c:strRef>
          </c:cat>
          <c:val>
            <c:numRef>
              <c:f>0</c:f>
              <c:numCache>
                <c:formatCode>General</c:formatCode>
                <c:ptCount val="8"/>
                <c:pt idx="0">
                  <c:v>22</c:v>
                </c:pt>
                <c:pt idx="1">
                  <c:v>17</c:v>
                </c:pt>
                <c:pt idx="2">
                  <c:v>17</c:v>
                </c:pt>
                <c:pt idx="3">
                  <c:v>17</c:v>
                </c:pt>
                <c:pt idx="4">
                  <c:v>5</c:v>
                </c:pt>
                <c:pt idx="5">
                  <c:v>9</c:v>
                </c:pt>
                <c:pt idx="6">
                  <c:v>10</c:v>
                </c:pt>
                <c:pt idx="7">
                  <c:v>3</c:v>
                </c:pt>
              </c:numCache>
            </c:numRef>
          </c:val>
          <c:extLst xmlns:c16r2="http://schemas.microsoft.com/office/drawing/2015/06/chart">
            <c:ext xmlns:c16="http://schemas.microsoft.com/office/drawing/2014/chart" uri="{C3380CC4-5D6E-409C-BE32-E72D297353CC}">
              <c16:uniqueId val="{00000010-0C39-4140-A4A9-8FBB40BF5802}"/>
            </c:ext>
          </c:extLst>
        </c:ser>
        <c:dLbls>
          <c:showLegendKey val="0"/>
          <c:showVal val="0"/>
          <c:showCatName val="0"/>
          <c:showSerName val="0"/>
          <c:showPercent val="0"/>
          <c:showBubbleSize val="0"/>
          <c:showLeaderLines val="1"/>
        </c:dLbls>
      </c:pie3DChart>
    </c:plotArea>
    <c:legend>
      <c:legendPos val="r"/>
      <c:layout>
        <c:manualLayout>
          <c:xMode val="edge"/>
          <c:yMode val="edge"/>
          <c:x val="0.62037037037037002"/>
          <c:y val="0.27510093630105698"/>
          <c:w val="0.37962962962962998"/>
          <c:h val="0.72270027978226803"/>
        </c:manualLayout>
      </c:layout>
      <c:overlay val="0"/>
      <c:spPr>
        <a:noFill/>
        <a:ln w="0">
          <a:noFill/>
        </a:ln>
      </c:spPr>
      <c:txPr>
        <a:bodyPr/>
        <a:lstStyle/>
        <a:p>
          <a:pPr>
            <a:defRPr sz="1800" b="0" strike="noStrike" spc="-1">
              <a:solidFill>
                <a:srgbClr val="080808"/>
              </a:solidFill>
              <a:latin typeface="Arial"/>
            </a:defRPr>
          </a:pPr>
          <a:endParaRPr lang="ru-RU"/>
        </a:p>
      </c:txPr>
    </c:legend>
    <c:plotVisOnly val="1"/>
    <c:dispBlanksAs val="gap"/>
    <c:showDLblsOverMax val="1"/>
  </c:chart>
  <c:spPr>
    <a:noFill/>
    <a:ln w="9360">
      <a:solidFill>
        <a:srgbClr val="D9D9D9"/>
      </a:solidFill>
      <a:round/>
    </a:ln>
  </c:spPr>
  <c:userShapes r:id="rId1"/>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2160" b="1" strike="noStrike" spc="-1">
                <a:solidFill>
                  <a:srgbClr val="145E83"/>
                </a:solidFill>
                <a:latin typeface="Arial"/>
              </a:defRPr>
            </a:pPr>
            <a:r>
              <a:rPr lang="ru-RU" sz="2160" b="1" strike="noStrike" spc="-1">
                <a:solidFill>
                  <a:srgbClr val="145E83"/>
                </a:solidFill>
                <a:latin typeface="Arial"/>
              </a:rPr>
              <a:t>5. Какие пакеты вы используете чаще всего, когда идете в магазин за покупками?</a:t>
            </a:r>
          </a:p>
        </c:rich>
      </c:tx>
      <c:overlay val="0"/>
      <c:spPr>
        <a:noFill/>
        <a:ln w="0">
          <a:noFill/>
        </a:ln>
      </c:spPr>
    </c:title>
    <c:autoTitleDeleted val="0"/>
    <c:view3D>
      <c:rotX val="30"/>
      <c:rotY val="0"/>
      <c:rAngAx val="0"/>
      <c:perspective val="3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3.9360981634197802E-2"/>
          <c:y val="0.177776455183907"/>
          <c:w val="0.60543404645233301"/>
          <c:h val="0.79907153910248796"/>
        </c:manualLayout>
      </c:layout>
      <c:pie3DChart>
        <c:varyColors val="1"/>
        <c:ser>
          <c:idx val="0"/>
          <c:order val="0"/>
          <c:tx>
            <c:strRef>
              <c:f>label 0</c:f>
              <c:strCache>
                <c:ptCount val="1"/>
                <c:pt idx="0">
                  <c:v>5. Какие пакеты вы используете чаще всего, когда идете в магазин за покупками?</c:v>
                </c:pt>
              </c:strCache>
            </c:strRef>
          </c:tx>
          <c:spPr>
            <a:solidFill>
              <a:srgbClr val="4AB1E4"/>
            </a:solidFill>
            <a:ln w="0">
              <a:noFill/>
            </a:ln>
          </c:spPr>
          <c:explosion val="12"/>
          <c:dPt>
            <c:idx val="0"/>
            <c:bubble3D val="0"/>
            <c:spPr>
              <a:gradFill>
                <a:gsLst>
                  <a:gs pos="0">
                    <a:srgbClr val="568129"/>
                  </a:gs>
                  <a:gs pos="100000">
                    <a:srgbClr val="7BB73B"/>
                  </a:gs>
                </a:gsLst>
                <a:lin ang="8100000"/>
              </a:gradFill>
              <a:ln w="0">
                <a:noFill/>
              </a:ln>
            </c:spPr>
            <c:extLst xmlns:c16r2="http://schemas.microsoft.com/office/drawing/2015/06/chart">
              <c:ext xmlns:c16="http://schemas.microsoft.com/office/drawing/2014/chart" uri="{C3380CC4-5D6E-409C-BE32-E72D297353CC}">
                <c16:uniqueId val="{00000001-BEF1-41A4-BDFF-CDF2FC8E2FF1}"/>
              </c:ext>
            </c:extLst>
          </c:dPt>
          <c:dPt>
            <c:idx val="1"/>
            <c:bubble3D val="0"/>
            <c:explosion val="9"/>
            <c:spPr>
              <a:solidFill>
                <a:srgbClr val="8F038F"/>
              </a:solidFill>
              <a:ln w="0">
                <a:noFill/>
              </a:ln>
            </c:spPr>
            <c:extLst xmlns:c16r2="http://schemas.microsoft.com/office/drawing/2015/06/chart">
              <c:ext xmlns:c16="http://schemas.microsoft.com/office/drawing/2014/chart" uri="{C3380CC4-5D6E-409C-BE32-E72D297353CC}">
                <c16:uniqueId val="{00000003-BEF1-41A4-BDFF-CDF2FC8E2FF1}"/>
              </c:ext>
            </c:extLst>
          </c:dPt>
          <c:dPt>
            <c:idx val="2"/>
            <c:bubble3D val="0"/>
            <c:explosion val="10"/>
            <c:spPr>
              <a:solidFill>
                <a:srgbClr val="F6800A"/>
              </a:solidFill>
              <a:ln w="0">
                <a:noFill/>
              </a:ln>
            </c:spPr>
            <c:extLst xmlns:c16r2="http://schemas.microsoft.com/office/drawing/2015/06/chart">
              <c:ext xmlns:c16="http://schemas.microsoft.com/office/drawing/2014/chart" uri="{C3380CC4-5D6E-409C-BE32-E72D297353CC}">
                <c16:uniqueId val="{00000005-BEF1-41A4-BDFF-CDF2FC8E2FF1}"/>
              </c:ext>
            </c:extLst>
          </c:dPt>
          <c:dPt>
            <c:idx val="3"/>
            <c:bubble3D val="0"/>
            <c:spPr>
              <a:solidFill>
                <a:srgbClr val="00B0F0"/>
              </a:solidFill>
              <a:ln w="0">
                <a:noFill/>
              </a:ln>
            </c:spPr>
            <c:extLst xmlns:c16r2="http://schemas.microsoft.com/office/drawing/2015/06/chart">
              <c:ext xmlns:c16="http://schemas.microsoft.com/office/drawing/2014/chart" uri="{C3380CC4-5D6E-409C-BE32-E72D297353CC}">
                <c16:uniqueId val="{00000007-BEF1-41A4-BDFF-CDF2FC8E2FF1}"/>
              </c:ext>
            </c:extLst>
          </c:dPt>
          <c:dLbls>
            <c:spPr>
              <a:noFill/>
              <a:ln>
                <a:noFill/>
              </a:ln>
              <a:effectLst/>
            </c:spPr>
            <c:txPr>
              <a:bodyPr wrap="square"/>
              <a:lstStyle/>
              <a:p>
                <a:pPr>
                  <a:defRPr sz="1800" b="0" strike="noStrike" spc="-1">
                    <a:solidFill>
                      <a:srgbClr val="080808"/>
                    </a:solidFill>
                    <a:latin typeface="Arial"/>
                  </a:defRPr>
                </a:pPr>
                <a:endParaRPr lang="ru-RU"/>
              </a:p>
            </c:txPr>
            <c:dLblPos val="bestFit"/>
            <c:showLegendKey val="0"/>
            <c:showVal val="0"/>
            <c:showCatName val="0"/>
            <c:showSerName val="0"/>
            <c:showPercent val="0"/>
            <c:showBubbleSize val="1"/>
            <c:separator>; </c:separator>
            <c:showLeaderLines val="1"/>
            <c:extLst xmlns:c16r2="http://schemas.microsoft.com/office/drawing/2015/06/chart">
              <c:ext xmlns:c15="http://schemas.microsoft.com/office/drawing/2012/chart" uri="{CE6537A1-D6FC-4f65-9D91-7224C49458BB}"/>
            </c:extLst>
          </c:dLbls>
          <c:cat>
            <c:strRef>
              <c:f>categories</c:f>
              <c:strCache>
                <c:ptCount val="4"/>
                <c:pt idx="0">
                  <c:v>покупаю пластиковый пакет на кассе в магазине</c:v>
                </c:pt>
                <c:pt idx="1">
                  <c:v>беру с собой сумки для многоразового использования</c:v>
                </c:pt>
                <c:pt idx="2">
                  <c:v>покупаю бумажный пакет в магазине на кассе</c:v>
                </c:pt>
                <c:pt idx="3">
                  <c:v>беру с собой пластиковый пакет из дома</c:v>
                </c:pt>
              </c:strCache>
            </c:strRef>
          </c:cat>
          <c:val>
            <c:numRef>
              <c:f>0</c:f>
              <c:numCache>
                <c:formatCode>General</c:formatCode>
                <c:ptCount val="4"/>
                <c:pt idx="0">
                  <c:v>46</c:v>
                </c:pt>
                <c:pt idx="1">
                  <c:v>19</c:v>
                </c:pt>
                <c:pt idx="2">
                  <c:v>6</c:v>
                </c:pt>
                <c:pt idx="3">
                  <c:v>6</c:v>
                </c:pt>
              </c:numCache>
            </c:numRef>
          </c:val>
          <c:extLst xmlns:c16r2="http://schemas.microsoft.com/office/drawing/2015/06/chart">
            <c:ext xmlns:c16="http://schemas.microsoft.com/office/drawing/2014/chart" uri="{C3380CC4-5D6E-409C-BE32-E72D297353CC}">
              <c16:uniqueId val="{00000008-BEF1-41A4-BDFF-CDF2FC8E2FF1}"/>
            </c:ext>
          </c:extLst>
        </c:ser>
        <c:dLbls>
          <c:showLegendKey val="0"/>
          <c:showVal val="0"/>
          <c:showCatName val="0"/>
          <c:showSerName val="0"/>
          <c:showPercent val="0"/>
          <c:showBubbleSize val="0"/>
          <c:showLeaderLines val="1"/>
        </c:dLbls>
      </c:pie3DChart>
    </c:plotArea>
    <c:legend>
      <c:legendPos val="r"/>
      <c:overlay val="0"/>
      <c:spPr>
        <a:noFill/>
        <a:ln w="0">
          <a:noFill/>
        </a:ln>
      </c:spPr>
      <c:txPr>
        <a:bodyPr/>
        <a:lstStyle/>
        <a:p>
          <a:pPr>
            <a:defRPr sz="1800" b="0" strike="noStrike" spc="-1">
              <a:solidFill>
                <a:srgbClr val="080808"/>
              </a:solidFill>
              <a:latin typeface="Arial"/>
            </a:defRPr>
          </a:pPr>
          <a:endParaRPr lang="ru-RU"/>
        </a:p>
      </c:txPr>
    </c:legend>
    <c:plotVisOnly val="1"/>
    <c:dispBlanksAs val="gap"/>
    <c:showDLblsOverMax val="1"/>
  </c:chart>
  <c:spPr>
    <a:noFill/>
    <a:ln w="9360">
      <a:solidFill>
        <a:srgbClr val="D9D9D9"/>
      </a:solidFill>
      <a:round/>
    </a:ln>
  </c:spPr>
  <c:userShapes r:id="rId1"/>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ru-RU" sz="2160" b="1" strike="noStrike" spc="-1">
                <a:solidFill>
                  <a:srgbClr val="145E83"/>
                </a:solidFill>
                <a:latin typeface="Arial"/>
              </a:defRPr>
            </a:pPr>
            <a:r>
              <a:rPr lang="ru-RU" sz="2160" b="1" strike="noStrike" spc="-1">
                <a:solidFill>
                  <a:srgbClr val="145E83"/>
                </a:solidFill>
                <a:latin typeface="Arial"/>
              </a:rPr>
              <a:t>6. Ходили бы вы в магазины, которые сознательно отказываются от использования пластиковой упаковки?</a:t>
            </a:r>
          </a:p>
        </c:rich>
      </c:tx>
      <c:overlay val="0"/>
      <c:spPr>
        <a:noFill/>
        <a:ln w="0">
          <a:noFill/>
        </a:ln>
      </c:spPr>
    </c:title>
    <c:autoTitleDeleted val="0"/>
    <c:view3D>
      <c:rotX val="20"/>
      <c:rotY val="0"/>
      <c:rAngAx val="0"/>
      <c:perspective val="1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Ходили бы вы в магазины, которые сознательно отказываются от использования пластиковой упаковки?</c:v>
                </c:pt>
              </c:strCache>
            </c:strRef>
          </c:tx>
          <c:spPr>
            <a:solidFill>
              <a:srgbClr val="4AB1E4"/>
            </a:solidFill>
            <a:ln w="0">
              <a:noFill/>
            </a:ln>
          </c:spPr>
          <c:explosion val="12"/>
          <c:dPt>
            <c:idx val="0"/>
            <c:bubble3D val="0"/>
            <c:spPr>
              <a:gradFill>
                <a:gsLst>
                  <a:gs pos="0">
                    <a:srgbClr val="91D945"/>
                  </a:gs>
                  <a:gs pos="100000">
                    <a:srgbClr val="568129"/>
                  </a:gs>
                </a:gsLst>
                <a:lin ang="18900000"/>
              </a:gradFill>
              <a:ln w="0">
                <a:noFill/>
              </a:ln>
            </c:spPr>
            <c:extLst xmlns:c16r2="http://schemas.microsoft.com/office/drawing/2015/06/chart">
              <c:ext xmlns:c16="http://schemas.microsoft.com/office/drawing/2014/chart" uri="{C3380CC4-5D6E-409C-BE32-E72D297353CC}">
                <c16:uniqueId val="{00000001-22FF-4900-A651-BE7645ECB789}"/>
              </c:ext>
            </c:extLst>
          </c:dPt>
          <c:dPt>
            <c:idx val="1"/>
            <c:bubble3D val="0"/>
            <c:spPr>
              <a:gradFill>
                <a:gsLst>
                  <a:gs pos="0">
                    <a:srgbClr val="246A8E"/>
                  </a:gs>
                  <a:gs pos="100000">
                    <a:srgbClr val="3498CA"/>
                  </a:gs>
                </a:gsLst>
                <a:lin ang="8100000"/>
              </a:gradFill>
              <a:ln w="0">
                <a:noFill/>
              </a:ln>
            </c:spPr>
            <c:extLst xmlns:c16r2="http://schemas.microsoft.com/office/drawing/2015/06/chart">
              <c:ext xmlns:c16="http://schemas.microsoft.com/office/drawing/2014/chart" uri="{C3380CC4-5D6E-409C-BE32-E72D297353CC}">
                <c16:uniqueId val="{00000003-22FF-4900-A651-BE7645ECB789}"/>
              </c:ext>
            </c:extLst>
          </c:dPt>
          <c:dPt>
            <c:idx val="2"/>
            <c:bubble3D val="0"/>
            <c:spPr>
              <a:gradFill>
                <a:gsLst>
                  <a:gs pos="0">
                    <a:srgbClr val="964B00"/>
                  </a:gs>
                  <a:gs pos="100000">
                    <a:srgbClr val="D76B00"/>
                  </a:gs>
                </a:gsLst>
                <a:lin ang="0"/>
              </a:gradFill>
              <a:ln w="0">
                <a:noFill/>
              </a:ln>
            </c:spPr>
            <c:extLst xmlns:c16r2="http://schemas.microsoft.com/office/drawing/2015/06/chart">
              <c:ext xmlns:c16="http://schemas.microsoft.com/office/drawing/2014/chart" uri="{C3380CC4-5D6E-409C-BE32-E72D297353CC}">
                <c16:uniqueId val="{00000005-22FF-4900-A651-BE7645ECB789}"/>
              </c:ext>
            </c:extLst>
          </c:dPt>
          <c:dLbls>
            <c:spPr>
              <a:noFill/>
              <a:ln>
                <a:noFill/>
              </a:ln>
              <a:effectLst/>
            </c:spPr>
            <c:txPr>
              <a:bodyPr wrap="square"/>
              <a:lstStyle/>
              <a:p>
                <a:pPr>
                  <a:defRPr sz="1800" b="0" strike="noStrike" spc="-1">
                    <a:solidFill>
                      <a:srgbClr val="080808"/>
                    </a:solidFill>
                    <a:latin typeface="Arial"/>
                  </a:defRPr>
                </a:pPr>
                <a:endParaRPr lang="ru-RU"/>
              </a:p>
            </c:txPr>
            <c:dLblPos val="bestFit"/>
            <c:showLegendKey val="0"/>
            <c:showVal val="0"/>
            <c:showCatName val="0"/>
            <c:showSerName val="0"/>
            <c:showPercent val="0"/>
            <c:showBubbleSize val="1"/>
            <c:separator>; </c:separator>
            <c:showLeaderLines val="1"/>
            <c:extLst xmlns:c16r2="http://schemas.microsoft.com/office/drawing/2015/06/chart">
              <c:ext xmlns:c15="http://schemas.microsoft.com/office/drawing/2012/chart" uri="{CE6537A1-D6FC-4f65-9D91-7224C49458BB}"/>
            </c:extLst>
          </c:dLbls>
          <c:cat>
            <c:strRef>
              <c:f>categories</c:f>
              <c:strCache>
                <c:ptCount val="3"/>
                <c:pt idx="0">
                  <c:v>да, посещал (а) бы такие магазины ради заботы об экологии</c:v>
                </c:pt>
                <c:pt idx="1">
                  <c:v>не посещал (а) бы такие магазины из-за неудобства</c:v>
                </c:pt>
                <c:pt idx="2">
                  <c:v>посещали бы такие магазины, если бы это уменьшило цену товара</c:v>
                </c:pt>
              </c:strCache>
            </c:strRef>
          </c:cat>
          <c:val>
            <c:numRef>
              <c:f>0</c:f>
              <c:numCache>
                <c:formatCode>General</c:formatCode>
                <c:ptCount val="3"/>
                <c:pt idx="0">
                  <c:v>47</c:v>
                </c:pt>
                <c:pt idx="1">
                  <c:v>17</c:v>
                </c:pt>
                <c:pt idx="2">
                  <c:v>36</c:v>
                </c:pt>
              </c:numCache>
            </c:numRef>
          </c:val>
          <c:extLst xmlns:c16r2="http://schemas.microsoft.com/office/drawing/2015/06/chart">
            <c:ext xmlns:c16="http://schemas.microsoft.com/office/drawing/2014/chart" uri="{C3380CC4-5D6E-409C-BE32-E72D297353CC}">
              <c16:uniqueId val="{00000006-22FF-4900-A651-BE7645ECB789}"/>
            </c:ext>
          </c:extLst>
        </c:ser>
        <c:dLbls>
          <c:showLegendKey val="0"/>
          <c:showVal val="0"/>
          <c:showCatName val="0"/>
          <c:showSerName val="0"/>
          <c:showPercent val="0"/>
          <c:showBubbleSize val="0"/>
          <c:showLeaderLines val="1"/>
        </c:dLbls>
      </c:pie3DChart>
    </c:plotArea>
    <c:legend>
      <c:legendPos val="r"/>
      <c:layout>
        <c:manualLayout>
          <c:xMode val="edge"/>
          <c:yMode val="edge"/>
          <c:x val="0.64163502581671272"/>
          <c:y val="0.22210597000398319"/>
          <c:w val="0.33513963008275682"/>
          <c:h val="0.5063710059284553"/>
        </c:manualLayout>
      </c:layout>
      <c:overlay val="0"/>
      <c:spPr>
        <a:noFill/>
        <a:ln w="0">
          <a:noFill/>
        </a:ln>
      </c:spPr>
      <c:txPr>
        <a:bodyPr/>
        <a:lstStyle/>
        <a:p>
          <a:pPr>
            <a:defRPr sz="1800" b="0" strike="noStrike" spc="-1">
              <a:solidFill>
                <a:srgbClr val="080808"/>
              </a:solidFill>
              <a:latin typeface="Arial"/>
            </a:defRPr>
          </a:pPr>
          <a:endParaRPr lang="ru-RU"/>
        </a:p>
      </c:txPr>
    </c:legend>
    <c:plotVisOnly val="1"/>
    <c:dispBlanksAs val="gap"/>
    <c:showDLblsOverMax val="1"/>
  </c:chart>
  <c:spPr>
    <a:noFill/>
    <a:ln w="9360">
      <a:solidFill>
        <a:srgbClr val="D9D9D9"/>
      </a:solidFill>
      <a:round/>
    </a:ln>
  </c:spPr>
  <c:userShapes r:id="rId1"/>
</c:chartSpace>
</file>

<file path=word/drawings/drawing1.xml><?xml version="1.0" encoding="utf-8"?>
<c:userShapes xmlns:c="http://schemas.openxmlformats.org/drawingml/2006/chart">
  <cdr:relSizeAnchor xmlns:cdr="http://schemas.openxmlformats.org/drawingml/2006/chartDrawing">
    <cdr:from>
      <cdr:x>0.73266</cdr:x>
      <cdr:y>0.74157</cdr:y>
    </cdr:from>
    <cdr:to>
      <cdr:x>0.81699</cdr:x>
      <cdr:y>0.80336</cdr:y>
    </cdr:to>
    <cdr:sp macro="" textlink="">
      <cdr:nvSpPr>
        <cdr:cNvPr id="2" name="Прямоугольник 1"/>
        <cdr:cNvSpPr/>
      </cdr:nvSpPr>
      <cdr:spPr>
        <a:xfrm xmlns:a="http://schemas.openxmlformats.org/drawingml/2006/main">
          <a:off x="5694496" y="4052535"/>
          <a:ext cx="655446" cy="337671"/>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18 %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0.22598</cdr:x>
      <cdr:y>0.58981</cdr:y>
    </cdr:from>
    <cdr:to>
      <cdr:x>0.31031</cdr:x>
      <cdr:y>0.6516</cdr:y>
    </cdr:to>
    <cdr:sp macro="" textlink="">
      <cdr:nvSpPr>
        <cdr:cNvPr id="3" name="Прямоугольник 2"/>
        <cdr:cNvSpPr/>
      </cdr:nvSpPr>
      <cdr:spPr>
        <a:xfrm xmlns:a="http://schemas.openxmlformats.org/drawingml/2006/main">
          <a:off x="1756422" y="3223195"/>
          <a:ext cx="655446" cy="337671"/>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80 %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0.49128</cdr:x>
      <cdr:y>0.70849</cdr:y>
    </cdr:from>
    <cdr:to>
      <cdr:x>0.56039</cdr:x>
      <cdr:y>0.77028</cdr:y>
    </cdr:to>
    <cdr:sp macro="" textlink="">
      <cdr:nvSpPr>
        <cdr:cNvPr id="4" name="Прямоугольник 3"/>
        <cdr:cNvSpPr/>
      </cdr:nvSpPr>
      <cdr:spPr>
        <a:xfrm xmlns:a="http://schemas.openxmlformats.org/drawingml/2006/main">
          <a:off x="3818455" y="3871782"/>
          <a:ext cx="537150" cy="337671"/>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rPr>
            <a:t>2 %</a:t>
          </a:r>
          <a:endParaRPr lang="ru-RU" sz="1800" b="1" cap="all" spc="0" dirty="0">
            <a:ln w="0"/>
            <a:gradFill flip="none">
              <a:gsLst>
                <a:gs pos="0">
                  <a:schemeClr val="accent1">
                    <a:tint val="75000"/>
                    <a:shade val="75000"/>
                    <a:satMod val="170000"/>
                  </a:schemeClr>
                </a:gs>
                <a:gs pos="49000">
                  <a:schemeClr val="accent1">
                    <a:tint val="88000"/>
                    <a:shade val="65000"/>
                    <a:satMod val="172000"/>
                  </a:schemeClr>
                </a:gs>
                <a:gs pos="50000">
                  <a:schemeClr val="accent1">
                    <a:shade val="65000"/>
                    <a:satMod val="130000"/>
                  </a:schemeClr>
                </a:gs>
                <a:gs pos="92000">
                  <a:schemeClr val="accent1">
                    <a:shade val="50000"/>
                    <a:satMod val="120000"/>
                  </a:schemeClr>
                </a:gs>
                <a:gs pos="100000">
                  <a:schemeClr val="accent1">
                    <a:shade val="48000"/>
                    <a:satMod val="120000"/>
                  </a:schemeClr>
                </a:gs>
              </a:gsLst>
              <a:lin ang="5400000"/>
            </a:gradFill>
            <a:effectLst>
              <a:reflection blurRad="12700" stA="50000" endPos="50000" dist="5000" dir="5400000" sy="-100000" rotWithShape="0"/>
            </a:effectLs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0.49011</cdr:x>
      <cdr:y>0.39537</cdr:y>
    </cdr:from>
    <cdr:to>
      <cdr:x>0.55601</cdr:x>
      <cdr:y>0.57422</cdr:y>
    </cdr:to>
    <cdr:sp macro="" textlink="">
      <cdr:nvSpPr>
        <cdr:cNvPr id="2" name="Прямоугольник 1"/>
        <cdr:cNvSpPr/>
      </cdr:nvSpPr>
      <cdr:spPr>
        <a:xfrm xmlns:a="http://schemas.openxmlformats.org/drawingml/2006/main" rot="16200000">
          <a:off x="2804178" y="2041467"/>
          <a:ext cx="827913" cy="405432"/>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50 %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0.48125</cdr:x>
      <cdr:y>0.56913</cdr:y>
    </cdr:from>
    <cdr:to>
      <cdr:x>0.5746</cdr:x>
      <cdr:y>0.633</cdr:y>
    </cdr:to>
    <cdr:sp macro="" textlink="">
      <cdr:nvSpPr>
        <cdr:cNvPr id="2" name="Прямоугольник 1"/>
        <cdr:cNvSpPr/>
      </cdr:nvSpPr>
      <cdr:spPr>
        <a:xfrm xmlns:a="http://schemas.openxmlformats.org/drawingml/2006/main">
          <a:off x="3960344" y="3565207"/>
          <a:ext cx="768159" cy="40011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34 %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0.73501</cdr:x>
      <cdr:y>0.56913</cdr:y>
    </cdr:from>
    <cdr:to>
      <cdr:x>0.82836</cdr:x>
      <cdr:y>0.633</cdr:y>
    </cdr:to>
    <cdr:sp macro="" textlink="">
      <cdr:nvSpPr>
        <cdr:cNvPr id="3" name="Прямоугольник 2"/>
        <cdr:cNvSpPr/>
      </cdr:nvSpPr>
      <cdr:spPr>
        <a:xfrm xmlns:a="http://schemas.openxmlformats.org/drawingml/2006/main">
          <a:off x="6048576" y="3565207"/>
          <a:ext cx="768159" cy="40011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18 %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0.01681</cdr:x>
      <cdr:y>0.26136</cdr:y>
    </cdr:from>
    <cdr:to>
      <cdr:x>0.07563</cdr:x>
      <cdr:y>0.86364</cdr:y>
    </cdr:to>
    <cdr:sp macro="" textlink="">
      <cdr:nvSpPr>
        <cdr:cNvPr id="4" name="TextBox 3"/>
        <cdr:cNvSpPr txBox="1"/>
      </cdr:nvSpPr>
      <cdr:spPr>
        <a:xfrm xmlns:a="http://schemas.openxmlformats.org/drawingml/2006/main">
          <a:off x="144016" y="1656184"/>
          <a:ext cx="504056" cy="3816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ct val="150000"/>
            </a:lnSpc>
          </a:pPr>
          <a:r>
            <a:rPr lang="ru-RU" sz="1600" dirty="0" smtClean="0"/>
            <a:t>50</a:t>
          </a:r>
        </a:p>
        <a:p xmlns:a="http://schemas.openxmlformats.org/drawingml/2006/main">
          <a:pPr>
            <a:lnSpc>
              <a:spcPct val="150000"/>
            </a:lnSpc>
          </a:pPr>
          <a:r>
            <a:rPr lang="ru-RU" sz="1600" dirty="0" smtClean="0"/>
            <a:t>45</a:t>
          </a:r>
        </a:p>
        <a:p xmlns:a="http://schemas.openxmlformats.org/drawingml/2006/main">
          <a:pPr>
            <a:lnSpc>
              <a:spcPct val="150000"/>
            </a:lnSpc>
          </a:pPr>
          <a:r>
            <a:rPr lang="ru-RU" sz="1600" dirty="0" smtClean="0"/>
            <a:t>40</a:t>
          </a:r>
        </a:p>
        <a:p xmlns:a="http://schemas.openxmlformats.org/drawingml/2006/main">
          <a:pPr>
            <a:lnSpc>
              <a:spcPct val="150000"/>
            </a:lnSpc>
          </a:pPr>
          <a:r>
            <a:rPr lang="ru-RU" sz="1600" dirty="0" smtClean="0"/>
            <a:t>35</a:t>
          </a:r>
        </a:p>
        <a:p xmlns:a="http://schemas.openxmlformats.org/drawingml/2006/main">
          <a:pPr>
            <a:lnSpc>
              <a:spcPct val="150000"/>
            </a:lnSpc>
          </a:pPr>
          <a:r>
            <a:rPr lang="ru-RU" sz="1600" dirty="0" smtClean="0"/>
            <a:t>30</a:t>
          </a:r>
        </a:p>
        <a:p xmlns:a="http://schemas.openxmlformats.org/drawingml/2006/main">
          <a:pPr>
            <a:lnSpc>
              <a:spcPct val="150000"/>
            </a:lnSpc>
          </a:pPr>
          <a:r>
            <a:rPr lang="ru-RU" sz="1600" dirty="0" smtClean="0"/>
            <a:t>25</a:t>
          </a:r>
        </a:p>
        <a:p xmlns:a="http://schemas.openxmlformats.org/drawingml/2006/main">
          <a:pPr>
            <a:lnSpc>
              <a:spcPct val="150000"/>
            </a:lnSpc>
          </a:pPr>
          <a:r>
            <a:rPr lang="ru-RU" sz="1600" dirty="0" smtClean="0"/>
            <a:t>20.15.10. ..0</a:t>
          </a:r>
          <a:endParaRPr lang="ru-RU" sz="1600" dirty="0"/>
        </a:p>
      </cdr:txBody>
    </cdr:sp>
  </cdr:relSizeAnchor>
</c:userShapes>
</file>

<file path=word/drawings/drawing4.xml><?xml version="1.0" encoding="utf-8"?>
<c:userShapes xmlns:c="http://schemas.openxmlformats.org/drawingml/2006/chart">
  <cdr:relSizeAnchor xmlns:cdr="http://schemas.openxmlformats.org/drawingml/2006/chartDrawing">
    <cdr:from>
      <cdr:x>0.11172</cdr:x>
      <cdr:y>0.38769</cdr:y>
    </cdr:from>
    <cdr:to>
      <cdr:x>0.52814</cdr:x>
      <cdr:y>0.7636</cdr:y>
    </cdr:to>
    <cdr:grpSp>
      <cdr:nvGrpSpPr>
        <cdr:cNvPr id="3" name="Группа 2"/>
        <cdr:cNvGrpSpPr/>
      </cdr:nvGrpSpPr>
      <cdr:grpSpPr>
        <a:xfrm xmlns:a="http://schemas.openxmlformats.org/drawingml/2006/main">
          <a:off x="920516" y="2304253"/>
          <a:ext cx="3431248" cy="2234295"/>
          <a:chOff x="920516" y="2304253"/>
          <a:chExt cx="3431248" cy="2234295"/>
        </a:xfrm>
      </cdr:grpSpPr>
      <cdr:sp macro="" textlink="">
        <cdr:nvSpPr>
          <cdr:cNvPr id="2" name="Прямоугольник 1"/>
          <cdr:cNvSpPr/>
        </cdr:nvSpPr>
        <cdr:spPr>
          <a:xfrm xmlns:a="http://schemas.openxmlformats.org/drawingml/2006/main">
            <a:off x="3190474" y="2424574"/>
            <a:ext cx="710440" cy="36933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22 %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4" name="Прямоугольник 3"/>
          <cdr:cNvSpPr/>
        </cdr:nvSpPr>
        <cdr:spPr>
          <a:xfrm xmlns:a="http://schemas.openxmlformats.org/drawingml/2006/main">
            <a:off x="3641324" y="3296859"/>
            <a:ext cx="710440" cy="36933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17 %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6" name="Прямоугольник 5"/>
          <cdr:cNvSpPr/>
        </cdr:nvSpPr>
        <cdr:spPr>
          <a:xfrm xmlns:a="http://schemas.openxmlformats.org/drawingml/2006/main">
            <a:off x="2595497" y="4169209"/>
            <a:ext cx="710440" cy="36933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17 %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7" name="Прямоугольник 6"/>
          <cdr:cNvSpPr/>
        </cdr:nvSpPr>
        <cdr:spPr>
          <a:xfrm xmlns:a="http://schemas.openxmlformats.org/drawingml/2006/main">
            <a:off x="1123451" y="3563635"/>
            <a:ext cx="710440" cy="36933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17 %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8" name="Прямоугольник 7"/>
          <cdr:cNvSpPr/>
        </cdr:nvSpPr>
        <cdr:spPr>
          <a:xfrm xmlns:a="http://schemas.openxmlformats.org/drawingml/2006/main">
            <a:off x="920516" y="2904961"/>
            <a:ext cx="582211" cy="369338"/>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5 %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9" name="Прямоугольник 8"/>
          <cdr:cNvSpPr/>
        </cdr:nvSpPr>
        <cdr:spPr>
          <a:xfrm xmlns:a="http://schemas.openxmlformats.org/drawingml/2006/main">
            <a:off x="1251041" y="2536728"/>
            <a:ext cx="582212" cy="369275"/>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9 %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10" name="Прямоугольник 9"/>
          <cdr:cNvSpPr/>
        </cdr:nvSpPr>
        <cdr:spPr>
          <a:xfrm xmlns:a="http://schemas.openxmlformats.org/drawingml/2006/main">
            <a:off x="1800035" y="2304253"/>
            <a:ext cx="710440" cy="36933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10 %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grpSp>
  </cdr:relSizeAnchor>
  <cdr:relSizeAnchor xmlns:cdr="http://schemas.openxmlformats.org/drawingml/2006/chartDrawing">
    <cdr:from>
      <cdr:x>0.28333</cdr:x>
      <cdr:y>0.26075</cdr:y>
    </cdr:from>
    <cdr:to>
      <cdr:x>0.35071</cdr:x>
      <cdr:y>0.3189</cdr:y>
    </cdr:to>
    <cdr:sp macro="" textlink="">
      <cdr:nvSpPr>
        <cdr:cNvPr id="11" name="Прямоугольник 10"/>
        <cdr:cNvSpPr/>
      </cdr:nvSpPr>
      <cdr:spPr>
        <a:xfrm xmlns:a="http://schemas.openxmlformats.org/drawingml/2006/main">
          <a:off x="2448136" y="1656176"/>
          <a:ext cx="582211" cy="369332"/>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rgbClr val="0070C0"/>
              </a:solidFill>
              <a:effectLst>
                <a:reflection blurRad="12700" stA="50000" endPos="50000" dist="5000" dir="5400000" sy="-100000" rotWithShape="0"/>
              </a:effectLst>
            </a:rPr>
            <a:t>3 %</a:t>
          </a:r>
          <a:endParaRPr lang="ru-RU" sz="1800" b="1" cap="all" spc="0" dirty="0">
            <a:ln w="0"/>
            <a:solidFill>
              <a:srgbClr val="0070C0"/>
            </a:solidFill>
            <a:effectLst>
              <a:reflection blurRad="12700" stA="50000" endPos="50000" dist="5000" dir="5400000" sy="-100000" rotWithShape="0"/>
            </a:effectLst>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0.10358</cdr:x>
      <cdr:y>0.4815</cdr:y>
    </cdr:from>
    <cdr:to>
      <cdr:x>0.18859</cdr:x>
      <cdr:y>0.54765</cdr:y>
    </cdr:to>
    <cdr:sp macro="" textlink="">
      <cdr:nvSpPr>
        <cdr:cNvPr id="2" name="Прямоугольник 1"/>
        <cdr:cNvSpPr/>
      </cdr:nvSpPr>
      <cdr:spPr>
        <a:xfrm xmlns:a="http://schemas.openxmlformats.org/drawingml/2006/main">
          <a:off x="935968" y="2912282"/>
          <a:ext cx="768159" cy="40011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19 %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0.17709</cdr:x>
      <cdr:y>0.33452</cdr:y>
    </cdr:from>
    <cdr:to>
      <cdr:x>0.34208</cdr:x>
      <cdr:y>0.45465</cdr:y>
    </cdr:to>
    <cdr:grpSp>
      <cdr:nvGrpSpPr>
        <cdr:cNvPr id="5" name="Группа 4"/>
        <cdr:cNvGrpSpPr/>
      </cdr:nvGrpSpPr>
      <cdr:grpSpPr>
        <a:xfrm xmlns:a="http://schemas.openxmlformats.org/drawingml/2006/main">
          <a:off x="1201239" y="1604004"/>
          <a:ext cx="1119104" cy="576008"/>
          <a:chOff x="1201239" y="1604004"/>
          <a:chExt cx="1119104" cy="576008"/>
        </a:xfrm>
      </cdr:grpSpPr>
      <cdr:sp macro="" textlink="">
        <cdr:nvSpPr>
          <cdr:cNvPr id="3" name="Прямоугольник 2"/>
          <cdr:cNvSpPr/>
        </cdr:nvSpPr>
        <cdr:spPr>
          <a:xfrm xmlns:a="http://schemas.openxmlformats.org/drawingml/2006/main">
            <a:off x="1201239" y="1779913"/>
            <a:ext cx="625562" cy="400099"/>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6 %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sp macro="" textlink="">
        <cdr:nvSpPr>
          <cdr:cNvPr id="4" name="Прямоугольник 3"/>
          <cdr:cNvSpPr/>
        </cdr:nvSpPr>
        <cdr:spPr>
          <a:xfrm xmlns:a="http://schemas.openxmlformats.org/drawingml/2006/main">
            <a:off x="1738154" y="1604004"/>
            <a:ext cx="582189" cy="369313"/>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18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6 %</a:t>
            </a:r>
            <a:endParaRPr lang="ru-RU" sz="18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grpSp>
  </cdr:relSizeAnchor>
</c:userShapes>
</file>

<file path=word/drawings/drawing6.xml><?xml version="1.0" encoding="utf-8"?>
<c:userShapes xmlns:c="http://schemas.openxmlformats.org/drawingml/2006/chart">
  <cdr:relSizeAnchor xmlns:cdr="http://schemas.openxmlformats.org/drawingml/2006/chartDrawing">
    <cdr:from>
      <cdr:x>0.23575</cdr:x>
      <cdr:y>0.5839</cdr:y>
    </cdr:from>
    <cdr:to>
      <cdr:x>0.3284</cdr:x>
      <cdr:y>0.6515</cdr:y>
    </cdr:to>
    <cdr:sp macro="" textlink="">
      <cdr:nvSpPr>
        <cdr:cNvPr id="2" name="Прямоугольник 1"/>
        <cdr:cNvSpPr/>
      </cdr:nvSpPr>
      <cdr:spPr>
        <a:xfrm xmlns:a="http://schemas.openxmlformats.org/drawingml/2006/main">
          <a:off x="1954560" y="3456408"/>
          <a:ext cx="768159" cy="40011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17 %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0.15758</cdr:x>
      <cdr:y>0.46672</cdr:y>
    </cdr:from>
    <cdr:to>
      <cdr:x>0.25023</cdr:x>
      <cdr:y>0.53431</cdr:y>
    </cdr:to>
    <cdr:sp macro="" textlink="">
      <cdr:nvSpPr>
        <cdr:cNvPr id="3" name="Прямоугольник 2"/>
        <cdr:cNvSpPr/>
      </cdr:nvSpPr>
      <cdr:spPr>
        <a:xfrm xmlns:a="http://schemas.openxmlformats.org/drawingml/2006/main">
          <a:off x="1306488" y="2762750"/>
          <a:ext cx="768159" cy="400110"/>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xmlns:a="http://schemas.openxmlformats.org/drawingml/2006/main"/>
        <a:p xmlns:a="http://schemas.openxmlformats.org/drawingml/2006/main">
          <a:pPr algn="ctr"/>
          <a:r>
            <a:rPr lang="ru-RU" sz="2000" b="1" cap="all" spc="0" dirty="0" smtClean="0">
              <a:ln w="0"/>
              <a:solidFill>
                <a:schemeClr val="bg1"/>
              </a:solidFill>
              <a:effectLst>
                <a:outerShdw blurRad="38100" dist="38100" dir="2700000" algn="tl">
                  <a:srgbClr val="000000">
                    <a:alpha val="43137"/>
                  </a:srgbClr>
                </a:outerShdw>
                <a:reflection blurRad="12700" stA="50000" endPos="50000" dist="5000" dir="5400000" sy="-100000" rotWithShape="0"/>
              </a:effectLst>
            </a:rPr>
            <a:t>36 %</a:t>
          </a:r>
          <a:endParaRPr lang="ru-RU" sz="2000" b="1" cap="all" spc="0" dirty="0">
            <a:ln w="0"/>
            <a:solidFill>
              <a:schemeClr val="bg1"/>
            </a:solidFill>
            <a:effectLst>
              <a:outerShdw blurRad="38100" dist="38100" dir="2700000" algn="tl">
                <a:srgbClr val="000000">
                  <a:alpha val="43137"/>
                </a:srgbClr>
              </a:outerShdw>
              <a:reflection blurRad="12700" stA="50000" endPos="50000" dist="5000" dir="5400000" sy="-100000" rotWithShape="0"/>
            </a:effectLst>
          </a:endParaRPr>
        </a:p>
      </cdr:txBody>
    </cdr:sp>
  </cdr:relSizeAnchor>
  <cdr:relSizeAnchor xmlns:cdr="http://schemas.openxmlformats.org/drawingml/2006/chartDrawing">
    <cdr:from>
      <cdr:x>0.52864</cdr:x>
      <cdr:y>0.55916</cdr:y>
    </cdr:from>
    <cdr:to>
      <cdr:x>0.62899</cdr:x>
      <cdr:y>0.62461</cdr:y>
    </cdr:to>
    <cdr:sp macro="" textlink="">
      <cdr:nvSpPr>
        <cdr:cNvPr id="4" name="Прямоугольник 3"/>
        <cdr:cNvSpPr/>
      </cdr:nvSpPr>
      <cdr:spPr>
        <a:xfrm xmlns:a="http://schemas.openxmlformats.org/drawingml/2006/main">
          <a:off x="4046736" y="3418245"/>
          <a:ext cx="768159" cy="400110"/>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1EBC-D8D1-484F-8BE1-A9F22DE0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28</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58</cp:revision>
  <cp:lastPrinted>2023-03-11T17:35:00Z</cp:lastPrinted>
  <dcterms:created xsi:type="dcterms:W3CDTF">2022-10-18T04:32:00Z</dcterms:created>
  <dcterms:modified xsi:type="dcterms:W3CDTF">2023-03-14T01:25:00Z</dcterms:modified>
</cp:coreProperties>
</file>