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8DB" w:rsidRDefault="00264977" w:rsidP="00B1640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Государственное бюджетное общеобразовательное </w:t>
      </w:r>
      <w:r w:rsidR="00BD7560">
        <w:rPr>
          <w:rFonts w:ascii="Times New Roman" w:hAnsi="Times New Roman" w:cs="Times New Roman"/>
          <w:sz w:val="28"/>
          <w:szCs w:val="28"/>
        </w:rPr>
        <w:t>учреждение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4977" w:rsidRDefault="00264977" w:rsidP="00B1640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«Лицей-интерна «ЦОД»</w:t>
      </w:r>
    </w:p>
    <w:p w:rsidR="00B1640A" w:rsidRPr="00264977" w:rsidRDefault="00B1640A" w:rsidP="00B1640A">
      <w:pPr>
        <w:jc w:val="center"/>
        <w:rPr>
          <w:rFonts w:ascii="Times New Roman" w:hAnsi="Times New Roman" w:cs="Times New Roman"/>
          <w:sz w:val="28"/>
          <w:szCs w:val="28"/>
        </w:rPr>
      </w:pPr>
      <w:r w:rsidRPr="00264977">
        <w:rPr>
          <w:rFonts w:ascii="Times New Roman" w:hAnsi="Times New Roman" w:cs="Times New Roman"/>
          <w:sz w:val="28"/>
          <w:szCs w:val="28"/>
        </w:rPr>
        <w:t>Нижегородского района г. Н.</w:t>
      </w:r>
      <w:r w:rsidR="00BD7560">
        <w:rPr>
          <w:rFonts w:ascii="Times New Roman" w:hAnsi="Times New Roman" w:cs="Times New Roman"/>
          <w:sz w:val="28"/>
          <w:szCs w:val="28"/>
        </w:rPr>
        <w:t xml:space="preserve"> </w:t>
      </w:r>
      <w:r w:rsidRPr="00264977">
        <w:rPr>
          <w:rFonts w:ascii="Times New Roman" w:hAnsi="Times New Roman" w:cs="Times New Roman"/>
          <w:sz w:val="28"/>
          <w:szCs w:val="28"/>
        </w:rPr>
        <w:t>Новгорода</w:t>
      </w:r>
    </w:p>
    <w:p w:rsidR="00B1640A" w:rsidRPr="00264977" w:rsidRDefault="00B1640A" w:rsidP="00B164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640A" w:rsidRPr="00264977" w:rsidRDefault="00B1640A" w:rsidP="00B164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640A" w:rsidRPr="00264977" w:rsidRDefault="00B1640A" w:rsidP="00B164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640A" w:rsidRPr="00264977" w:rsidRDefault="00BD7560" w:rsidP="00B1640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Специфика создания образа Нижнего Новгорода в автобиографической </w:t>
      </w:r>
      <w:r w:rsidR="00547577">
        <w:rPr>
          <w:rFonts w:ascii="Times New Roman" w:hAnsi="Times New Roman" w:cs="Times New Roman"/>
          <w:sz w:val="28"/>
          <w:szCs w:val="28"/>
        </w:rPr>
        <w:t xml:space="preserve">повести </w:t>
      </w:r>
      <w:r w:rsidR="004033D9" w:rsidRPr="00264977">
        <w:rPr>
          <w:rFonts w:ascii="Times New Roman" w:hAnsi="Times New Roman" w:cs="Times New Roman"/>
          <w:sz w:val="28"/>
          <w:szCs w:val="28"/>
        </w:rPr>
        <w:t>А.М.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33D9" w:rsidRPr="00264977">
        <w:rPr>
          <w:rFonts w:ascii="Times New Roman" w:hAnsi="Times New Roman" w:cs="Times New Roman"/>
          <w:sz w:val="28"/>
          <w:szCs w:val="28"/>
        </w:rPr>
        <w:t>Горького</w:t>
      </w:r>
      <w:r w:rsidR="00547577">
        <w:rPr>
          <w:rFonts w:ascii="Times New Roman" w:hAnsi="Times New Roman" w:cs="Times New Roman"/>
          <w:sz w:val="28"/>
          <w:szCs w:val="28"/>
        </w:rPr>
        <w:t xml:space="preserve"> «Детство»</w:t>
      </w:r>
    </w:p>
    <w:p w:rsidR="00B1640A" w:rsidRPr="00264977" w:rsidRDefault="00B1640A" w:rsidP="00B164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640A" w:rsidRPr="00264977" w:rsidRDefault="00B1640A" w:rsidP="00B164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640A" w:rsidRPr="00264977" w:rsidRDefault="00B1640A" w:rsidP="00B164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640A" w:rsidRPr="00264977" w:rsidRDefault="00B1640A" w:rsidP="00B164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640A" w:rsidRPr="00264977" w:rsidRDefault="00843F01" w:rsidP="005C36A6">
      <w:pPr>
        <w:jc w:val="right"/>
        <w:rPr>
          <w:rFonts w:ascii="Times New Roman" w:hAnsi="Times New Roman" w:cs="Times New Roman"/>
          <w:sz w:val="28"/>
          <w:szCs w:val="28"/>
        </w:rPr>
      </w:pPr>
      <w:r w:rsidRPr="00264977">
        <w:rPr>
          <w:rFonts w:ascii="Times New Roman" w:hAnsi="Times New Roman" w:cs="Times New Roman"/>
          <w:sz w:val="28"/>
          <w:szCs w:val="28"/>
        </w:rPr>
        <w:t>Выполнил</w:t>
      </w:r>
      <w:r w:rsidR="005C36A6">
        <w:rPr>
          <w:rFonts w:ascii="Times New Roman" w:hAnsi="Times New Roman" w:cs="Times New Roman"/>
          <w:sz w:val="28"/>
          <w:szCs w:val="28"/>
        </w:rPr>
        <w:t>а</w:t>
      </w:r>
      <w:r w:rsidR="00B1640A" w:rsidRPr="00264977">
        <w:rPr>
          <w:rFonts w:ascii="Times New Roman" w:hAnsi="Times New Roman" w:cs="Times New Roman"/>
          <w:sz w:val="28"/>
          <w:szCs w:val="28"/>
        </w:rPr>
        <w:t>:</w:t>
      </w:r>
    </w:p>
    <w:p w:rsidR="00FB4976" w:rsidRDefault="00FB4976" w:rsidP="005C36A6">
      <w:pPr>
        <w:jc w:val="right"/>
        <w:rPr>
          <w:rFonts w:ascii="Times New Roman" w:hAnsi="Times New Roman" w:cs="Times New Roman"/>
          <w:sz w:val="28"/>
          <w:szCs w:val="28"/>
        </w:rPr>
      </w:pPr>
      <w:r w:rsidRPr="00264977">
        <w:rPr>
          <w:rFonts w:ascii="Times New Roman" w:hAnsi="Times New Roman" w:cs="Times New Roman"/>
          <w:sz w:val="28"/>
          <w:szCs w:val="28"/>
        </w:rPr>
        <w:t xml:space="preserve">Солоухина Анастасия </w:t>
      </w:r>
    </w:p>
    <w:p w:rsidR="00FB4976" w:rsidRDefault="005C36A6" w:rsidP="005C36A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264977">
        <w:rPr>
          <w:rFonts w:ascii="Times New Roman" w:hAnsi="Times New Roman" w:cs="Times New Roman"/>
          <w:sz w:val="28"/>
          <w:szCs w:val="28"/>
        </w:rPr>
        <w:t>ченица 11 «Б</w:t>
      </w:r>
      <w:r w:rsidR="00FB4976" w:rsidRPr="00264977">
        <w:rPr>
          <w:rFonts w:ascii="Times New Roman" w:hAnsi="Times New Roman" w:cs="Times New Roman"/>
          <w:sz w:val="28"/>
          <w:szCs w:val="28"/>
        </w:rPr>
        <w:t>» класс</w:t>
      </w:r>
    </w:p>
    <w:p w:rsidR="00B1640A" w:rsidRPr="00264977" w:rsidRDefault="00B1640A" w:rsidP="005C36A6">
      <w:pPr>
        <w:jc w:val="right"/>
        <w:rPr>
          <w:rFonts w:ascii="Times New Roman" w:hAnsi="Times New Roman" w:cs="Times New Roman"/>
          <w:sz w:val="28"/>
          <w:szCs w:val="28"/>
        </w:rPr>
      </w:pPr>
      <w:r w:rsidRPr="00264977">
        <w:rPr>
          <w:rFonts w:ascii="Times New Roman" w:hAnsi="Times New Roman" w:cs="Times New Roman"/>
          <w:sz w:val="28"/>
          <w:szCs w:val="28"/>
        </w:rPr>
        <w:t>Научный руководитель:</w:t>
      </w:r>
    </w:p>
    <w:p w:rsidR="00264977" w:rsidRDefault="00264977" w:rsidP="005C36A6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Гораздова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С.А.</w:t>
      </w:r>
    </w:p>
    <w:p w:rsidR="00B1640A" w:rsidRPr="00264977" w:rsidRDefault="00B1640A" w:rsidP="005C36A6">
      <w:pPr>
        <w:jc w:val="right"/>
        <w:rPr>
          <w:rFonts w:ascii="Times New Roman" w:hAnsi="Times New Roman" w:cs="Times New Roman"/>
          <w:sz w:val="28"/>
          <w:szCs w:val="28"/>
        </w:rPr>
      </w:pPr>
      <w:r w:rsidRPr="00264977">
        <w:rPr>
          <w:rFonts w:ascii="Times New Roman" w:hAnsi="Times New Roman" w:cs="Times New Roman"/>
          <w:sz w:val="28"/>
          <w:szCs w:val="28"/>
        </w:rPr>
        <w:t>учитель русского языка и литературы</w:t>
      </w:r>
    </w:p>
    <w:p w:rsidR="00B1640A" w:rsidRPr="00264977" w:rsidRDefault="00B1640A" w:rsidP="00B1640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1640A" w:rsidRPr="00264977" w:rsidRDefault="00B1640A" w:rsidP="00B1640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1640A" w:rsidRPr="00264977" w:rsidRDefault="00B1640A" w:rsidP="00B1640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1640A" w:rsidRPr="00264977" w:rsidRDefault="00B1640A" w:rsidP="00B1640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1640A" w:rsidRPr="00264977" w:rsidRDefault="00B1640A" w:rsidP="00B1640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1640A" w:rsidRDefault="00B1640A" w:rsidP="00B1640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64977" w:rsidRDefault="00264977" w:rsidP="00B1640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64977" w:rsidRDefault="00264977" w:rsidP="00B1640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64977" w:rsidRDefault="00264977" w:rsidP="00B1640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64977" w:rsidRDefault="00264977" w:rsidP="00B1640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1640A" w:rsidRPr="00264977" w:rsidRDefault="003C7BAF" w:rsidP="003C7BAF">
      <w:pPr>
        <w:jc w:val="center"/>
        <w:rPr>
          <w:rFonts w:ascii="Times New Roman" w:hAnsi="Times New Roman" w:cs="Times New Roman"/>
          <w:sz w:val="28"/>
          <w:szCs w:val="28"/>
        </w:rPr>
      </w:pPr>
      <w:r w:rsidRPr="00264977">
        <w:rPr>
          <w:rFonts w:ascii="Times New Roman" w:hAnsi="Times New Roman" w:cs="Times New Roman"/>
          <w:sz w:val="28"/>
          <w:szCs w:val="28"/>
        </w:rPr>
        <w:t>Нижний Новгород</w:t>
      </w:r>
    </w:p>
    <w:p w:rsidR="003C7BAF" w:rsidRPr="00264977" w:rsidRDefault="00BD7560" w:rsidP="003C7B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</w:t>
      </w:r>
    </w:p>
    <w:p w:rsidR="00362CAB" w:rsidRPr="00856D7E" w:rsidRDefault="00383CC9" w:rsidP="00362CA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56D7E">
        <w:rPr>
          <w:rFonts w:ascii="Times New Roman" w:hAnsi="Times New Roman" w:cs="Times New Roman"/>
          <w:b/>
          <w:sz w:val="32"/>
          <w:szCs w:val="32"/>
        </w:rPr>
        <w:lastRenderedPageBreak/>
        <w:t>Содержание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966646098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sz w:val="28"/>
          <w:szCs w:val="28"/>
        </w:rPr>
      </w:sdtEndPr>
      <w:sdtContent>
        <w:p w:rsidR="00856D7E" w:rsidRDefault="00856D7E">
          <w:pPr>
            <w:pStyle w:val="ad"/>
          </w:pPr>
        </w:p>
        <w:p w:rsidR="001412A1" w:rsidRPr="001412A1" w:rsidRDefault="00856D7E" w:rsidP="001412A1">
          <w:pPr>
            <w:pStyle w:val="11"/>
            <w:tabs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223D80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223D80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223D80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30203485" w:history="1">
            <w:r w:rsidR="001412A1" w:rsidRPr="001412A1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1412A1" w:rsidRPr="001412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412A1" w:rsidRPr="001412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412A1" w:rsidRPr="001412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_Toc130203485 \h </w:instrText>
            </w:r>
            <w:r w:rsidR="001412A1" w:rsidRPr="001412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412A1" w:rsidRPr="001412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720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1412A1" w:rsidRPr="001412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412A1" w:rsidRPr="001412A1" w:rsidRDefault="006C4408" w:rsidP="001412A1">
          <w:pPr>
            <w:pStyle w:val="11"/>
            <w:tabs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0203486" w:history="1">
            <w:r w:rsidR="001412A1" w:rsidRPr="001412A1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Глава 1 Обзор литературы</w:t>
            </w:r>
            <w:r w:rsidR="001412A1" w:rsidRPr="001412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412A1" w:rsidRPr="001412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412A1" w:rsidRPr="001412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_Toc130203486 \h </w:instrText>
            </w:r>
            <w:r w:rsidR="001412A1" w:rsidRPr="001412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412A1" w:rsidRPr="001412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720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1412A1" w:rsidRPr="001412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412A1" w:rsidRPr="001412A1" w:rsidRDefault="006C4408" w:rsidP="001412A1">
          <w:pPr>
            <w:pStyle w:val="11"/>
            <w:tabs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0203487" w:history="1">
            <w:r w:rsidR="001412A1" w:rsidRPr="001412A1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Глава 2 Образ Нижнего Новгорода в повести  М. Горького «Детство»</w:t>
            </w:r>
            <w:r w:rsidR="001412A1" w:rsidRPr="001412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412A1" w:rsidRPr="001412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412A1" w:rsidRPr="001412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_Toc130203487 \h </w:instrText>
            </w:r>
            <w:r w:rsidR="001412A1" w:rsidRPr="001412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412A1" w:rsidRPr="001412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720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1412A1" w:rsidRPr="001412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412A1" w:rsidRPr="001412A1" w:rsidRDefault="006C4408" w:rsidP="001412A1">
          <w:pPr>
            <w:pStyle w:val="21"/>
            <w:tabs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0203488" w:history="1">
            <w:r w:rsidR="001412A1" w:rsidRPr="001412A1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2.1 Городская среда как отражение жизни людей</w:t>
            </w:r>
            <w:r w:rsidR="001412A1" w:rsidRPr="001412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412A1" w:rsidRPr="001412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412A1" w:rsidRPr="001412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_Toc130203488 \h </w:instrText>
            </w:r>
            <w:r w:rsidR="001412A1" w:rsidRPr="001412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412A1" w:rsidRPr="001412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720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1412A1" w:rsidRPr="001412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412A1" w:rsidRPr="001412A1" w:rsidRDefault="006C4408" w:rsidP="001412A1">
          <w:pPr>
            <w:pStyle w:val="21"/>
            <w:tabs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0203489" w:history="1">
            <w:r w:rsidR="001412A1" w:rsidRPr="001412A1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2.2 Обиходные названия некоторых городских объектов</w:t>
            </w:r>
            <w:r w:rsidR="001412A1" w:rsidRPr="001412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412A1" w:rsidRPr="001412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412A1" w:rsidRPr="001412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_Toc130203489 \h </w:instrText>
            </w:r>
            <w:r w:rsidR="001412A1" w:rsidRPr="001412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412A1" w:rsidRPr="001412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720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1412A1" w:rsidRPr="001412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412A1" w:rsidRPr="001412A1" w:rsidRDefault="006C4408" w:rsidP="001412A1">
          <w:pPr>
            <w:pStyle w:val="21"/>
            <w:tabs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0203490" w:history="1">
            <w:r w:rsidR="001412A1" w:rsidRPr="001412A1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2.3. Сормово и Канавино в художественном контексте повести «Детство»</w:t>
            </w:r>
            <w:r w:rsidR="001412A1" w:rsidRPr="001412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412A1" w:rsidRPr="001412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412A1" w:rsidRPr="001412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_Toc130203490 \h </w:instrText>
            </w:r>
            <w:r w:rsidR="001412A1" w:rsidRPr="001412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412A1" w:rsidRPr="001412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720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1412A1" w:rsidRPr="001412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412A1" w:rsidRPr="001412A1" w:rsidRDefault="006C4408" w:rsidP="001412A1">
          <w:pPr>
            <w:pStyle w:val="21"/>
            <w:tabs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0203491" w:history="1">
            <w:r w:rsidR="001412A1" w:rsidRPr="001412A1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2.4 Сакральное храмовое пространство в повести «Детство»</w:t>
            </w:r>
            <w:r w:rsidR="001412A1" w:rsidRPr="001412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412A1" w:rsidRPr="001412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412A1" w:rsidRPr="001412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_Toc130203491 \h </w:instrText>
            </w:r>
            <w:r w:rsidR="001412A1" w:rsidRPr="001412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412A1" w:rsidRPr="001412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720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1412A1" w:rsidRPr="001412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412A1" w:rsidRPr="001412A1" w:rsidRDefault="006C4408" w:rsidP="001412A1">
          <w:pPr>
            <w:pStyle w:val="21"/>
            <w:tabs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0203492" w:history="1">
            <w:r w:rsidR="001412A1" w:rsidRPr="001412A1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2.5 Природный мир как обрамление и составная часть города</w:t>
            </w:r>
            <w:r w:rsidR="001412A1" w:rsidRPr="001412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412A1" w:rsidRPr="001412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412A1" w:rsidRPr="001412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_Toc130203492 \h </w:instrText>
            </w:r>
            <w:r w:rsidR="001412A1" w:rsidRPr="001412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412A1" w:rsidRPr="001412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720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1412A1" w:rsidRPr="001412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412A1" w:rsidRPr="001412A1" w:rsidRDefault="006C4408" w:rsidP="001412A1">
          <w:pPr>
            <w:pStyle w:val="11"/>
            <w:tabs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0203493" w:history="1">
            <w:r w:rsidR="001412A1" w:rsidRPr="001412A1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Заключение</w:t>
            </w:r>
            <w:r w:rsidR="001412A1" w:rsidRPr="001412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412A1" w:rsidRPr="001412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412A1" w:rsidRPr="001412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_Toc130203493 \h </w:instrText>
            </w:r>
            <w:r w:rsidR="001412A1" w:rsidRPr="001412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412A1" w:rsidRPr="001412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720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1412A1" w:rsidRPr="001412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412A1" w:rsidRPr="001412A1" w:rsidRDefault="006C4408" w:rsidP="001412A1">
          <w:pPr>
            <w:pStyle w:val="11"/>
            <w:tabs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0203494" w:history="1">
            <w:r w:rsidR="001412A1" w:rsidRPr="001412A1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Список использованной литературы и Интернет-ресурсов</w:t>
            </w:r>
            <w:r w:rsidR="001412A1" w:rsidRPr="001412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412A1" w:rsidRPr="001412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412A1" w:rsidRPr="001412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_Toc130203494 \h </w:instrText>
            </w:r>
            <w:r w:rsidR="001412A1" w:rsidRPr="001412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412A1" w:rsidRPr="001412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720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1412A1" w:rsidRPr="001412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412A1" w:rsidRDefault="006C4408" w:rsidP="001412A1">
          <w:pPr>
            <w:pStyle w:val="11"/>
            <w:tabs>
              <w:tab w:val="right" w:leader="dot" w:pos="9345"/>
            </w:tabs>
            <w:jc w:val="both"/>
            <w:rPr>
              <w:rFonts w:eastAsiaTheme="minorEastAsia"/>
              <w:noProof/>
              <w:lang w:eastAsia="ru-RU"/>
            </w:rPr>
          </w:pPr>
          <w:hyperlink w:anchor="_Toc130203495" w:history="1">
            <w:r w:rsidR="001412A1" w:rsidRPr="001412A1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Приложения</w:t>
            </w:r>
            <w:r w:rsidR="001412A1" w:rsidRPr="001412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412A1" w:rsidRPr="001412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412A1" w:rsidRPr="001412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_Toc130203495 \h </w:instrText>
            </w:r>
            <w:r w:rsidR="001412A1" w:rsidRPr="001412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412A1" w:rsidRPr="001412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720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1412A1" w:rsidRPr="001412A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56D7E" w:rsidRPr="00223D80" w:rsidRDefault="00856D7E" w:rsidP="00223D80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223D80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383CC9" w:rsidRPr="00223D80" w:rsidRDefault="00383CC9" w:rsidP="00223D8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383CC9" w:rsidRPr="00223D80" w:rsidRDefault="00383CC9" w:rsidP="00223D80">
      <w:pPr>
        <w:jc w:val="both"/>
        <w:rPr>
          <w:rFonts w:ascii="Times New Roman" w:hAnsi="Times New Roman" w:cs="Times New Roman"/>
          <w:sz w:val="28"/>
          <w:szCs w:val="28"/>
        </w:rPr>
      </w:pPr>
      <w:r w:rsidRPr="00223D80">
        <w:rPr>
          <w:rFonts w:ascii="Times New Roman" w:hAnsi="Times New Roman" w:cs="Times New Roman"/>
          <w:sz w:val="28"/>
          <w:szCs w:val="28"/>
        </w:rPr>
        <w:br w:type="page"/>
      </w:r>
    </w:p>
    <w:p w:rsidR="00363052" w:rsidRPr="007451BC" w:rsidRDefault="000917F0" w:rsidP="007451BC">
      <w:pPr>
        <w:pStyle w:val="1"/>
        <w:jc w:val="center"/>
        <w:rPr>
          <w:rFonts w:ascii="Times New Roman" w:hAnsi="Times New Roman" w:cs="Times New Roman"/>
          <w:color w:val="auto"/>
          <w:sz w:val="32"/>
        </w:rPr>
      </w:pPr>
      <w:bookmarkStart w:id="0" w:name="_Toc130203485"/>
      <w:r w:rsidRPr="007451BC">
        <w:rPr>
          <w:rFonts w:ascii="Times New Roman" w:hAnsi="Times New Roman" w:cs="Times New Roman"/>
          <w:color w:val="auto"/>
          <w:sz w:val="32"/>
        </w:rPr>
        <w:lastRenderedPageBreak/>
        <w:t>Введение</w:t>
      </w:r>
      <w:bookmarkEnd w:id="0"/>
    </w:p>
    <w:p w:rsidR="00BF5160" w:rsidRDefault="00C04FC0" w:rsidP="00272667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 w:rsidR="0006014A">
        <w:rPr>
          <w:rFonts w:ascii="Times New Roman" w:hAnsi="Times New Roman" w:cs="Times New Roman"/>
          <w:sz w:val="28"/>
          <w:szCs w:val="28"/>
        </w:rPr>
        <w:t xml:space="preserve">Темы Нижнего Новгорода и Волги – одни из ведущих в творчестве Максима </w:t>
      </w:r>
      <w:r w:rsidR="00BD7560">
        <w:rPr>
          <w:rFonts w:ascii="Times New Roman" w:hAnsi="Times New Roman" w:cs="Times New Roman"/>
          <w:sz w:val="28"/>
          <w:szCs w:val="28"/>
        </w:rPr>
        <w:t>Горького, но</w:t>
      </w:r>
      <w:r w:rsidR="0027626E">
        <w:rPr>
          <w:rFonts w:ascii="Times New Roman" w:hAnsi="Times New Roman" w:cs="Times New Roman"/>
          <w:sz w:val="28"/>
          <w:szCs w:val="28"/>
        </w:rPr>
        <w:t xml:space="preserve"> изображение города и великой русской реки не просто как фона, места действия, а как самостояте</w:t>
      </w:r>
      <w:r w:rsidR="00103034">
        <w:rPr>
          <w:rFonts w:ascii="Times New Roman" w:hAnsi="Times New Roman" w:cs="Times New Roman"/>
          <w:sz w:val="28"/>
          <w:szCs w:val="28"/>
        </w:rPr>
        <w:t>льного яркого значимого</w:t>
      </w:r>
      <w:r w:rsidR="0027626E">
        <w:rPr>
          <w:rFonts w:ascii="Times New Roman" w:hAnsi="Times New Roman" w:cs="Times New Roman"/>
          <w:sz w:val="28"/>
          <w:szCs w:val="28"/>
        </w:rPr>
        <w:t xml:space="preserve"> образ</w:t>
      </w:r>
      <w:r w:rsidR="00103034">
        <w:rPr>
          <w:rFonts w:ascii="Times New Roman" w:hAnsi="Times New Roman" w:cs="Times New Roman"/>
          <w:sz w:val="28"/>
          <w:szCs w:val="28"/>
        </w:rPr>
        <w:t>а</w:t>
      </w:r>
      <w:r w:rsidR="0027626E">
        <w:rPr>
          <w:rFonts w:ascii="Times New Roman" w:hAnsi="Times New Roman" w:cs="Times New Roman"/>
          <w:sz w:val="28"/>
          <w:szCs w:val="28"/>
        </w:rPr>
        <w:t xml:space="preserve"> изучено </w:t>
      </w:r>
      <w:r w:rsidR="0006014A">
        <w:rPr>
          <w:rFonts w:ascii="Times New Roman" w:hAnsi="Times New Roman" w:cs="Times New Roman"/>
          <w:sz w:val="28"/>
          <w:szCs w:val="28"/>
        </w:rPr>
        <w:t xml:space="preserve"> недостаточно и, по мнению профессора В.Т.</w:t>
      </w:r>
      <w:r w:rsidR="00BD7560">
        <w:rPr>
          <w:rFonts w:ascii="Times New Roman" w:hAnsi="Times New Roman" w:cs="Times New Roman"/>
          <w:sz w:val="28"/>
          <w:szCs w:val="28"/>
        </w:rPr>
        <w:t xml:space="preserve"> </w:t>
      </w:r>
      <w:r w:rsidR="0006014A">
        <w:rPr>
          <w:rFonts w:ascii="Times New Roman" w:hAnsi="Times New Roman" w:cs="Times New Roman"/>
          <w:sz w:val="28"/>
          <w:szCs w:val="28"/>
        </w:rPr>
        <w:t>Захаровой,</w:t>
      </w:r>
      <w:r w:rsidR="0027626E">
        <w:rPr>
          <w:rFonts w:ascii="Times New Roman" w:hAnsi="Times New Roman" w:cs="Times New Roman"/>
          <w:sz w:val="28"/>
          <w:szCs w:val="28"/>
        </w:rPr>
        <w:t xml:space="preserve"> представляет «самостоятельный, далеко не исследованный материал»</w:t>
      </w:r>
      <w:r w:rsidR="00E35576">
        <w:rPr>
          <w:rStyle w:val="a7"/>
          <w:rFonts w:ascii="Times New Roman" w:hAnsi="Times New Roman" w:cs="Times New Roman"/>
          <w:sz w:val="28"/>
          <w:szCs w:val="28"/>
        </w:rPr>
        <w:footnoteReference w:id="1"/>
      </w:r>
      <w:r w:rsidR="0027626E">
        <w:rPr>
          <w:rFonts w:ascii="Times New Roman" w:hAnsi="Times New Roman" w:cs="Times New Roman"/>
          <w:sz w:val="28"/>
          <w:szCs w:val="28"/>
        </w:rPr>
        <w:t>.</w:t>
      </w:r>
      <w:r w:rsidR="00BD7560" w:rsidRPr="00BD7560">
        <w:rPr>
          <w:rFonts w:ascii="Times New Roman" w:hAnsi="Times New Roman" w:cs="Times New Roman"/>
          <w:sz w:val="28"/>
          <w:szCs w:val="28"/>
        </w:rPr>
        <w:t xml:space="preserve"> </w:t>
      </w:r>
      <w:r w:rsidR="00BF5160" w:rsidRPr="000917F0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 w:rsidR="00BF5160">
        <w:rPr>
          <w:rFonts w:ascii="Times New Roman" w:hAnsi="Times New Roman" w:cs="Times New Roman"/>
          <w:sz w:val="28"/>
          <w:szCs w:val="28"/>
        </w:rPr>
        <w:t xml:space="preserve"> – образ Нижнего Новгорода и Волги</w:t>
      </w:r>
      <w:r w:rsidR="00BD7560">
        <w:rPr>
          <w:rFonts w:ascii="Times New Roman" w:hAnsi="Times New Roman" w:cs="Times New Roman"/>
          <w:sz w:val="28"/>
          <w:szCs w:val="28"/>
        </w:rPr>
        <w:t xml:space="preserve"> в автобиографической повести «Детство», </w:t>
      </w:r>
      <w:r w:rsidR="00BF5160">
        <w:rPr>
          <w:rFonts w:ascii="Times New Roman" w:hAnsi="Times New Roman" w:cs="Times New Roman"/>
          <w:sz w:val="28"/>
          <w:szCs w:val="28"/>
        </w:rPr>
        <w:t>написанной непосредственно в</w:t>
      </w:r>
      <w:proofErr w:type="gramEnd"/>
      <w:r w:rsidR="00BF5160">
        <w:rPr>
          <w:rFonts w:ascii="Times New Roman" w:hAnsi="Times New Roman" w:cs="Times New Roman"/>
          <w:sz w:val="28"/>
          <w:szCs w:val="28"/>
        </w:rPr>
        <w:t xml:space="preserve"> родном для Горького </w:t>
      </w:r>
      <w:proofErr w:type="gramStart"/>
      <w:r w:rsidR="00BF5160">
        <w:rPr>
          <w:rFonts w:ascii="Times New Roman" w:hAnsi="Times New Roman" w:cs="Times New Roman"/>
          <w:sz w:val="28"/>
          <w:szCs w:val="28"/>
        </w:rPr>
        <w:t>городе</w:t>
      </w:r>
      <w:proofErr w:type="gramEnd"/>
      <w:r w:rsidR="00BF5160">
        <w:rPr>
          <w:rFonts w:ascii="Times New Roman" w:hAnsi="Times New Roman" w:cs="Times New Roman"/>
          <w:sz w:val="28"/>
          <w:szCs w:val="28"/>
        </w:rPr>
        <w:t>.</w:t>
      </w:r>
    </w:p>
    <w:p w:rsidR="00E8522F" w:rsidRDefault="00BF5160" w:rsidP="00272667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917F0">
        <w:rPr>
          <w:rFonts w:ascii="Times New Roman" w:hAnsi="Times New Roman" w:cs="Times New Roman"/>
          <w:b/>
          <w:sz w:val="28"/>
          <w:szCs w:val="28"/>
        </w:rPr>
        <w:t xml:space="preserve">     Цель работы</w:t>
      </w:r>
      <w:r w:rsidR="00264977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исследо</w:t>
      </w:r>
      <w:r w:rsidR="00253602">
        <w:rPr>
          <w:rFonts w:ascii="Times New Roman" w:hAnsi="Times New Roman" w:cs="Times New Roman"/>
          <w:sz w:val="28"/>
          <w:szCs w:val="28"/>
        </w:rPr>
        <w:t>вать особенности образа</w:t>
      </w:r>
      <w:r>
        <w:rPr>
          <w:rFonts w:ascii="Times New Roman" w:hAnsi="Times New Roman" w:cs="Times New Roman"/>
          <w:sz w:val="28"/>
          <w:szCs w:val="28"/>
        </w:rPr>
        <w:t xml:space="preserve"> Нижнего Новгород</w:t>
      </w:r>
      <w:r w:rsidR="00BD7560">
        <w:rPr>
          <w:rFonts w:ascii="Times New Roman" w:hAnsi="Times New Roman" w:cs="Times New Roman"/>
          <w:sz w:val="28"/>
          <w:szCs w:val="28"/>
        </w:rPr>
        <w:t>а в автобиографической повести «Детство»</w:t>
      </w:r>
      <w:r w:rsidR="00E8522F">
        <w:rPr>
          <w:rFonts w:ascii="Times New Roman" w:hAnsi="Times New Roman" w:cs="Times New Roman"/>
          <w:sz w:val="28"/>
          <w:szCs w:val="28"/>
        </w:rPr>
        <w:t xml:space="preserve"> А.М.</w:t>
      </w:r>
      <w:r w:rsidR="00BD7560">
        <w:rPr>
          <w:rFonts w:ascii="Times New Roman" w:hAnsi="Times New Roman" w:cs="Times New Roman"/>
          <w:sz w:val="28"/>
          <w:szCs w:val="28"/>
        </w:rPr>
        <w:t xml:space="preserve"> </w:t>
      </w:r>
      <w:r w:rsidR="00E8522F">
        <w:rPr>
          <w:rFonts w:ascii="Times New Roman" w:hAnsi="Times New Roman" w:cs="Times New Roman"/>
          <w:sz w:val="28"/>
          <w:szCs w:val="28"/>
        </w:rPr>
        <w:t>Горького.</w:t>
      </w:r>
    </w:p>
    <w:p w:rsidR="00BA6821" w:rsidRDefault="00BD7560" w:rsidP="00272667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исследования </w:t>
      </w:r>
      <w:r w:rsidR="00BA6821">
        <w:rPr>
          <w:rFonts w:ascii="Times New Roman" w:hAnsi="Times New Roman" w:cs="Times New Roman"/>
          <w:sz w:val="28"/>
          <w:szCs w:val="28"/>
        </w:rPr>
        <w:t xml:space="preserve">были поставлены следующие </w:t>
      </w:r>
      <w:r w:rsidR="00BA6821" w:rsidRPr="000917F0">
        <w:rPr>
          <w:rFonts w:ascii="Times New Roman" w:hAnsi="Times New Roman" w:cs="Times New Roman"/>
          <w:b/>
          <w:sz w:val="28"/>
          <w:szCs w:val="28"/>
        </w:rPr>
        <w:t>задачи</w:t>
      </w:r>
      <w:r w:rsidR="00BA6821">
        <w:rPr>
          <w:rFonts w:ascii="Times New Roman" w:hAnsi="Times New Roman" w:cs="Times New Roman"/>
          <w:sz w:val="28"/>
          <w:szCs w:val="28"/>
        </w:rPr>
        <w:t>:</w:t>
      </w:r>
    </w:p>
    <w:p w:rsidR="006735B6" w:rsidRDefault="006735B6" w:rsidP="00272667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Исследовать, какое влияни</w:t>
      </w:r>
      <w:r w:rsidR="00973191">
        <w:rPr>
          <w:rFonts w:ascii="Times New Roman" w:hAnsi="Times New Roman" w:cs="Times New Roman"/>
          <w:sz w:val="28"/>
          <w:szCs w:val="28"/>
        </w:rPr>
        <w:t>е оказал</w:t>
      </w:r>
      <w:r>
        <w:rPr>
          <w:rFonts w:ascii="Times New Roman" w:hAnsi="Times New Roman" w:cs="Times New Roman"/>
          <w:sz w:val="28"/>
          <w:szCs w:val="28"/>
        </w:rPr>
        <w:t xml:space="preserve"> Нижний Новгород на становление А.М.</w:t>
      </w:r>
      <w:r w:rsidR="00BD75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Горького как человека и писателя.</w:t>
      </w:r>
    </w:p>
    <w:p w:rsidR="00BA6821" w:rsidRDefault="006735B6" w:rsidP="00272667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BA6821">
        <w:rPr>
          <w:rFonts w:ascii="Times New Roman" w:hAnsi="Times New Roman" w:cs="Times New Roman"/>
          <w:sz w:val="28"/>
          <w:szCs w:val="28"/>
        </w:rPr>
        <w:t>. Дать характеристику особенностей творческой манеры Горького-урбаниста.</w:t>
      </w:r>
    </w:p>
    <w:p w:rsidR="004A61F8" w:rsidRDefault="006735B6" w:rsidP="00272667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BA6821">
        <w:rPr>
          <w:rFonts w:ascii="Times New Roman" w:hAnsi="Times New Roman" w:cs="Times New Roman"/>
          <w:sz w:val="28"/>
          <w:szCs w:val="28"/>
        </w:rPr>
        <w:t xml:space="preserve">.Путем сопоставления черт реального Нижнего Новгорода с образом, созданным </w:t>
      </w:r>
      <w:r w:rsidR="0078743E">
        <w:rPr>
          <w:rFonts w:ascii="Times New Roman" w:hAnsi="Times New Roman" w:cs="Times New Roman"/>
          <w:sz w:val="28"/>
          <w:szCs w:val="28"/>
        </w:rPr>
        <w:t>писателем,</w:t>
      </w:r>
      <w:r w:rsidR="00BA6821">
        <w:rPr>
          <w:rFonts w:ascii="Times New Roman" w:hAnsi="Times New Roman" w:cs="Times New Roman"/>
          <w:sz w:val="28"/>
          <w:szCs w:val="28"/>
        </w:rPr>
        <w:t xml:space="preserve"> проследить за теми изменениями, которые произошли</w:t>
      </w:r>
      <w:r w:rsidR="004A61F8">
        <w:rPr>
          <w:rFonts w:ascii="Times New Roman" w:hAnsi="Times New Roman" w:cs="Times New Roman"/>
          <w:sz w:val="28"/>
          <w:szCs w:val="28"/>
        </w:rPr>
        <w:t xml:space="preserve"> в ходе исторического развития.</w:t>
      </w:r>
    </w:p>
    <w:p w:rsidR="0004479A" w:rsidRDefault="006735B6" w:rsidP="00272667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7A03A9">
        <w:rPr>
          <w:rFonts w:ascii="Times New Roman" w:hAnsi="Times New Roman" w:cs="Times New Roman"/>
          <w:sz w:val="28"/>
          <w:szCs w:val="28"/>
        </w:rPr>
        <w:t>.</w:t>
      </w:r>
      <w:r w:rsidR="0078743E">
        <w:rPr>
          <w:rFonts w:ascii="Times New Roman" w:hAnsi="Times New Roman" w:cs="Times New Roman"/>
          <w:sz w:val="28"/>
          <w:szCs w:val="28"/>
        </w:rPr>
        <w:t xml:space="preserve"> Выявить, какую смысловую нагрузку несут нижегородские топонимы в автобиографических повестях А.М.</w:t>
      </w:r>
      <w:r w:rsidR="00BD7560">
        <w:rPr>
          <w:rFonts w:ascii="Times New Roman" w:hAnsi="Times New Roman" w:cs="Times New Roman"/>
          <w:sz w:val="28"/>
          <w:szCs w:val="28"/>
        </w:rPr>
        <w:t xml:space="preserve"> </w:t>
      </w:r>
      <w:r w:rsidR="0078743E">
        <w:rPr>
          <w:rFonts w:ascii="Times New Roman" w:hAnsi="Times New Roman" w:cs="Times New Roman"/>
          <w:sz w:val="28"/>
          <w:szCs w:val="28"/>
        </w:rPr>
        <w:t xml:space="preserve">Горького. </w:t>
      </w:r>
    </w:p>
    <w:p w:rsidR="009F5014" w:rsidRDefault="009F5014" w:rsidP="00272667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6735B6" w:rsidRDefault="006735B6" w:rsidP="00272667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6735B6" w:rsidRDefault="006735B6" w:rsidP="00272667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6735B6" w:rsidRDefault="006735B6" w:rsidP="00272667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62CAB" w:rsidRDefault="00C04FC0" w:rsidP="00272667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264977" w:rsidRPr="007451BC" w:rsidRDefault="00264977" w:rsidP="007451BC">
      <w:pPr>
        <w:pStyle w:val="1"/>
        <w:jc w:val="center"/>
        <w:rPr>
          <w:rFonts w:ascii="Times New Roman" w:hAnsi="Times New Roman" w:cs="Times New Roman"/>
          <w:color w:val="auto"/>
          <w:sz w:val="32"/>
        </w:rPr>
      </w:pPr>
      <w:bookmarkStart w:id="1" w:name="_Toc130203486"/>
      <w:r w:rsidRPr="007451BC">
        <w:rPr>
          <w:rFonts w:ascii="Times New Roman" w:hAnsi="Times New Roman" w:cs="Times New Roman"/>
          <w:color w:val="auto"/>
          <w:sz w:val="32"/>
        </w:rPr>
        <w:lastRenderedPageBreak/>
        <w:t>Глава 1 Обзор литературы</w:t>
      </w:r>
      <w:bookmarkEnd w:id="1"/>
    </w:p>
    <w:p w:rsidR="0021448F" w:rsidRPr="005F2889" w:rsidRDefault="000917F0" w:rsidP="00272667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35576">
        <w:rPr>
          <w:rFonts w:ascii="Times New Roman" w:hAnsi="Times New Roman" w:cs="Times New Roman"/>
          <w:sz w:val="28"/>
          <w:szCs w:val="28"/>
        </w:rPr>
        <w:t>В ходе работы над темой было проанализировано три типа библиографических источников. В первую очередь, это книги, содержащие биографические сведения о А.М.</w:t>
      </w:r>
      <w:r w:rsidR="00BD7560">
        <w:rPr>
          <w:rFonts w:ascii="Times New Roman" w:hAnsi="Times New Roman" w:cs="Times New Roman"/>
          <w:sz w:val="28"/>
          <w:szCs w:val="28"/>
        </w:rPr>
        <w:t xml:space="preserve"> </w:t>
      </w:r>
      <w:r w:rsidRPr="00E35576">
        <w:rPr>
          <w:rFonts w:ascii="Times New Roman" w:hAnsi="Times New Roman" w:cs="Times New Roman"/>
          <w:sz w:val="28"/>
          <w:szCs w:val="28"/>
        </w:rPr>
        <w:t>Горьком, в частности, о жизни его в Нижнем Новгороде.</w:t>
      </w:r>
      <w:r w:rsidR="0021448F">
        <w:rPr>
          <w:rFonts w:ascii="Times New Roman" w:hAnsi="Times New Roman" w:cs="Times New Roman"/>
          <w:sz w:val="28"/>
          <w:szCs w:val="28"/>
        </w:rPr>
        <w:t xml:space="preserve"> (</w:t>
      </w:r>
      <w:r w:rsidR="0021448F" w:rsidRPr="005F2889">
        <w:rPr>
          <w:rFonts w:ascii="Times New Roman" w:hAnsi="Times New Roman" w:cs="Times New Roman"/>
          <w:sz w:val="28"/>
          <w:szCs w:val="28"/>
        </w:rPr>
        <w:t>Бялик. Б.А. Судьба Максима Горького. М.: Художе</w:t>
      </w:r>
      <w:r w:rsidR="0021448F">
        <w:rPr>
          <w:rFonts w:ascii="Times New Roman" w:hAnsi="Times New Roman" w:cs="Times New Roman"/>
          <w:sz w:val="28"/>
          <w:szCs w:val="28"/>
        </w:rPr>
        <w:t>ственная литература. 1968.)</w:t>
      </w:r>
    </w:p>
    <w:p w:rsidR="00FF116C" w:rsidRPr="00E8522F" w:rsidRDefault="000917F0" w:rsidP="00272667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35576">
        <w:rPr>
          <w:rFonts w:ascii="Times New Roman" w:hAnsi="Times New Roman" w:cs="Times New Roman"/>
          <w:sz w:val="28"/>
          <w:szCs w:val="28"/>
        </w:rPr>
        <w:t xml:space="preserve"> Большой интерес вызвали работы о топонимах нашего города</w:t>
      </w:r>
      <w:r w:rsidR="0004479A" w:rsidRPr="00E35576">
        <w:rPr>
          <w:rFonts w:ascii="Times New Roman" w:hAnsi="Times New Roman" w:cs="Times New Roman"/>
          <w:sz w:val="28"/>
          <w:szCs w:val="28"/>
        </w:rPr>
        <w:t>, тем более,</w:t>
      </w:r>
      <w:r w:rsidRPr="00E35576">
        <w:rPr>
          <w:rFonts w:ascii="Times New Roman" w:hAnsi="Times New Roman" w:cs="Times New Roman"/>
          <w:sz w:val="28"/>
          <w:szCs w:val="28"/>
        </w:rPr>
        <w:t xml:space="preserve"> что наша школа находится в непосредственной близости</w:t>
      </w:r>
      <w:r w:rsidR="0004479A" w:rsidRPr="00E35576">
        <w:rPr>
          <w:rFonts w:ascii="Times New Roman" w:hAnsi="Times New Roman" w:cs="Times New Roman"/>
          <w:sz w:val="28"/>
          <w:szCs w:val="28"/>
        </w:rPr>
        <w:t xml:space="preserve"> от тех мест, которые описывает Горький</w:t>
      </w:r>
      <w:r w:rsidR="0004479A" w:rsidRPr="00E8522F">
        <w:rPr>
          <w:rFonts w:ascii="Times New Roman" w:hAnsi="Times New Roman" w:cs="Times New Roman"/>
          <w:sz w:val="28"/>
          <w:szCs w:val="28"/>
        </w:rPr>
        <w:t>.</w:t>
      </w:r>
      <w:r w:rsidR="00253602">
        <w:rPr>
          <w:rFonts w:ascii="Times New Roman" w:hAnsi="Times New Roman" w:cs="Times New Roman"/>
          <w:sz w:val="28"/>
          <w:szCs w:val="28"/>
        </w:rPr>
        <w:t xml:space="preserve"> </w:t>
      </w:r>
      <w:r w:rsidR="00253602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spellStart"/>
      <w:r w:rsidR="00253602">
        <w:rPr>
          <w:rFonts w:ascii="Times New Roman" w:hAnsi="Times New Roman" w:cs="Times New Roman"/>
          <w:color w:val="000000"/>
          <w:sz w:val="28"/>
          <w:szCs w:val="28"/>
        </w:rPr>
        <w:t>Морохин</w:t>
      </w:r>
      <w:proofErr w:type="spellEnd"/>
      <w:r w:rsidR="0021448F" w:rsidRPr="00E8522F">
        <w:rPr>
          <w:rFonts w:ascii="Times New Roman" w:hAnsi="Times New Roman" w:cs="Times New Roman"/>
          <w:color w:val="000000"/>
          <w:sz w:val="28"/>
          <w:szCs w:val="28"/>
        </w:rPr>
        <w:t xml:space="preserve"> Н.В. Нижегородский топонимический словарь. Нижний</w:t>
      </w:r>
      <w:r w:rsidR="00BD75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1448F" w:rsidRPr="00E8522F">
        <w:rPr>
          <w:rFonts w:ascii="Times New Roman" w:hAnsi="Times New Roman" w:cs="Times New Roman"/>
          <w:color w:val="000000"/>
          <w:sz w:val="28"/>
          <w:szCs w:val="28"/>
        </w:rPr>
        <w:t>Новгород: Нижегородский печатник, 1997</w:t>
      </w:r>
      <w:r w:rsidR="00FF116C" w:rsidRPr="00E8522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FF116C" w:rsidRPr="00E8522F">
        <w:rPr>
          <w:rFonts w:ascii="Times New Roman" w:hAnsi="Times New Roman" w:cs="Times New Roman"/>
          <w:sz w:val="28"/>
          <w:szCs w:val="28"/>
        </w:rPr>
        <w:t>Сигорский, А.В. По горьковским местами Горький: ВВКИ, 1971.История города Горького. Краткий очерк. Горький: ВВКИ; 1971)</w:t>
      </w:r>
      <w:r w:rsidR="0004479A" w:rsidRPr="00E8522F">
        <w:rPr>
          <w:rFonts w:ascii="Times New Roman" w:hAnsi="Times New Roman" w:cs="Times New Roman"/>
          <w:sz w:val="28"/>
          <w:szCs w:val="28"/>
        </w:rPr>
        <w:t xml:space="preserve"> Исследования, посвященные особенностям творческой манеры писателя, тоже были тщательно изучены.</w:t>
      </w:r>
      <w:r w:rsidR="00BD756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F116C" w:rsidRPr="00E8522F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FF116C" w:rsidRPr="00E8522F">
        <w:rPr>
          <w:rFonts w:ascii="Times New Roman" w:hAnsi="Times New Roman" w:cs="Times New Roman"/>
          <w:sz w:val="28"/>
          <w:szCs w:val="28"/>
        </w:rPr>
        <w:t>Жегалов</w:t>
      </w:r>
      <w:proofErr w:type="spellEnd"/>
      <w:r w:rsidR="00FF116C" w:rsidRPr="00E8522F">
        <w:rPr>
          <w:rFonts w:ascii="Times New Roman" w:hAnsi="Times New Roman" w:cs="Times New Roman"/>
          <w:sz w:val="28"/>
          <w:szCs w:val="28"/>
        </w:rPr>
        <w:t xml:space="preserve">, Н. Творчество М. Горького на рубеже XIX и XX </w:t>
      </w:r>
      <w:r w:rsidR="005913A2" w:rsidRPr="00E8522F">
        <w:rPr>
          <w:rFonts w:ascii="Times New Roman" w:hAnsi="Times New Roman" w:cs="Times New Roman"/>
          <w:sz w:val="28"/>
          <w:szCs w:val="28"/>
        </w:rPr>
        <w:t>вв.</w:t>
      </w:r>
      <w:r w:rsidR="00FF116C" w:rsidRPr="00E8522F">
        <w:rPr>
          <w:rFonts w:ascii="Times New Roman" w:hAnsi="Times New Roman" w:cs="Times New Roman"/>
          <w:sz w:val="28"/>
          <w:szCs w:val="28"/>
        </w:rPr>
        <w:t xml:space="preserve"> // Горький.</w:t>
      </w:r>
      <w:proofErr w:type="gramEnd"/>
      <w:r w:rsidR="00FF116C" w:rsidRPr="00E8522F">
        <w:rPr>
          <w:rFonts w:ascii="Times New Roman" w:hAnsi="Times New Roman" w:cs="Times New Roman"/>
          <w:sz w:val="28"/>
          <w:szCs w:val="28"/>
        </w:rPr>
        <w:t xml:space="preserve"> М. Фома Гордеев. Трое. Куйбышевское книжное издательство, 1989.Захарова, В.Т. Художественное пространство в повестях «Фома Гордеев» и «Трое» // Проза М. Горького Серебряного век</w:t>
      </w:r>
      <w:r w:rsidR="00421174">
        <w:rPr>
          <w:rFonts w:ascii="Times New Roman" w:hAnsi="Times New Roman" w:cs="Times New Roman"/>
          <w:sz w:val="28"/>
          <w:szCs w:val="28"/>
        </w:rPr>
        <w:t>а. Нижний Новгород: НГПУ, 2008.</w:t>
      </w:r>
      <w:r w:rsidR="00FF116C" w:rsidRPr="00E8522F">
        <w:rPr>
          <w:rFonts w:ascii="Times New Roman" w:hAnsi="Times New Roman" w:cs="Times New Roman"/>
          <w:sz w:val="28"/>
          <w:szCs w:val="28"/>
        </w:rPr>
        <w:t>)</w:t>
      </w:r>
    </w:p>
    <w:p w:rsidR="000917F0" w:rsidRPr="00E35576" w:rsidRDefault="00E35576" w:rsidP="00272667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852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04FC0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BD7560">
        <w:rPr>
          <w:rFonts w:ascii="Times New Roman" w:hAnsi="Times New Roman" w:cs="Times New Roman"/>
          <w:b/>
          <w:sz w:val="28"/>
          <w:szCs w:val="28"/>
        </w:rPr>
        <w:t xml:space="preserve">Актуальность </w:t>
      </w:r>
      <w:r w:rsidRPr="00E8522F">
        <w:rPr>
          <w:rFonts w:ascii="Times New Roman" w:hAnsi="Times New Roman" w:cs="Times New Roman"/>
          <w:sz w:val="28"/>
          <w:szCs w:val="28"/>
        </w:rPr>
        <w:t>работы состоит в том, что мы попытались факты биографии А.М.</w:t>
      </w:r>
      <w:r w:rsidR="00BD7560">
        <w:rPr>
          <w:rFonts w:ascii="Times New Roman" w:hAnsi="Times New Roman" w:cs="Times New Roman"/>
          <w:sz w:val="28"/>
          <w:szCs w:val="28"/>
        </w:rPr>
        <w:t xml:space="preserve"> </w:t>
      </w:r>
      <w:r w:rsidRPr="00E8522F">
        <w:rPr>
          <w:rFonts w:ascii="Times New Roman" w:hAnsi="Times New Roman" w:cs="Times New Roman"/>
          <w:sz w:val="28"/>
          <w:szCs w:val="28"/>
        </w:rPr>
        <w:t xml:space="preserve">Горького, изображение им Нижнего Новгорода и Волги связать с реальными топонимами, относящимися </w:t>
      </w:r>
      <w:r w:rsidR="00BD7560">
        <w:rPr>
          <w:rFonts w:ascii="Times New Roman" w:hAnsi="Times New Roman" w:cs="Times New Roman"/>
          <w:sz w:val="28"/>
          <w:szCs w:val="28"/>
        </w:rPr>
        <w:t xml:space="preserve">как </w:t>
      </w:r>
      <w:r w:rsidRPr="00E8522F">
        <w:rPr>
          <w:rFonts w:ascii="Times New Roman" w:hAnsi="Times New Roman" w:cs="Times New Roman"/>
          <w:sz w:val="28"/>
          <w:szCs w:val="28"/>
        </w:rPr>
        <w:t>к середи</w:t>
      </w:r>
      <w:r>
        <w:rPr>
          <w:rFonts w:ascii="Times New Roman" w:hAnsi="Times New Roman" w:cs="Times New Roman"/>
          <w:sz w:val="28"/>
          <w:szCs w:val="28"/>
        </w:rPr>
        <w:t>не 19 века, так и современными.</w:t>
      </w:r>
    </w:p>
    <w:p w:rsidR="005E395D" w:rsidRDefault="00CA277D" w:rsidP="00272667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298D">
        <w:rPr>
          <w:rFonts w:ascii="Times New Roman" w:hAnsi="Times New Roman" w:cs="Times New Roman"/>
          <w:sz w:val="28"/>
          <w:szCs w:val="28"/>
        </w:rPr>
        <w:t xml:space="preserve"> Образ Нижнего Новгорода занимает важное место в творч</w:t>
      </w:r>
      <w:r w:rsidR="00BD7560">
        <w:rPr>
          <w:rFonts w:ascii="Times New Roman" w:hAnsi="Times New Roman" w:cs="Times New Roman"/>
          <w:sz w:val="28"/>
          <w:szCs w:val="28"/>
        </w:rPr>
        <w:t xml:space="preserve">естве </w:t>
      </w:r>
      <w:r w:rsidR="005E395D" w:rsidRPr="006D298D">
        <w:rPr>
          <w:rFonts w:ascii="Times New Roman" w:hAnsi="Times New Roman" w:cs="Times New Roman"/>
          <w:sz w:val="28"/>
          <w:szCs w:val="28"/>
        </w:rPr>
        <w:t>А.М</w:t>
      </w:r>
      <w:r w:rsidR="00B43A73" w:rsidRPr="006D298D">
        <w:rPr>
          <w:rFonts w:ascii="Times New Roman" w:hAnsi="Times New Roman" w:cs="Times New Roman"/>
          <w:sz w:val="28"/>
          <w:szCs w:val="28"/>
        </w:rPr>
        <w:t>.</w:t>
      </w:r>
      <w:r w:rsidR="00BD7560">
        <w:rPr>
          <w:rFonts w:ascii="Times New Roman" w:hAnsi="Times New Roman" w:cs="Times New Roman"/>
          <w:sz w:val="28"/>
          <w:szCs w:val="28"/>
        </w:rPr>
        <w:t xml:space="preserve"> </w:t>
      </w:r>
      <w:r w:rsidR="00B43A73" w:rsidRPr="006D298D">
        <w:rPr>
          <w:rFonts w:ascii="Times New Roman" w:hAnsi="Times New Roman" w:cs="Times New Roman"/>
          <w:sz w:val="28"/>
          <w:szCs w:val="28"/>
        </w:rPr>
        <w:t>Горького,</w:t>
      </w:r>
      <w:r w:rsidRPr="006D298D">
        <w:rPr>
          <w:rFonts w:ascii="Times New Roman" w:hAnsi="Times New Roman" w:cs="Times New Roman"/>
          <w:sz w:val="28"/>
          <w:szCs w:val="28"/>
        </w:rPr>
        <w:t xml:space="preserve"> начиная с ранних рассказов и газетных репортажей 1890-х – начала</w:t>
      </w:r>
      <w:r w:rsidR="00BD7560">
        <w:rPr>
          <w:rFonts w:ascii="Times New Roman" w:hAnsi="Times New Roman" w:cs="Times New Roman"/>
          <w:sz w:val="28"/>
          <w:szCs w:val="28"/>
        </w:rPr>
        <w:t xml:space="preserve"> </w:t>
      </w:r>
      <w:r w:rsidRPr="006D298D">
        <w:rPr>
          <w:rFonts w:ascii="Times New Roman" w:hAnsi="Times New Roman" w:cs="Times New Roman"/>
          <w:sz w:val="28"/>
          <w:szCs w:val="28"/>
        </w:rPr>
        <w:t>1900-х годов, когда жизнь родного города стала питательной средой для становления молодого писателя, до итогового романа «</w:t>
      </w:r>
      <w:r w:rsidR="005E395D" w:rsidRPr="006D298D">
        <w:rPr>
          <w:rFonts w:ascii="Times New Roman" w:hAnsi="Times New Roman" w:cs="Times New Roman"/>
          <w:sz w:val="28"/>
          <w:szCs w:val="28"/>
        </w:rPr>
        <w:t>Жизнь Клима С</w:t>
      </w:r>
      <w:r w:rsidRPr="006D298D">
        <w:rPr>
          <w:rFonts w:ascii="Times New Roman" w:hAnsi="Times New Roman" w:cs="Times New Roman"/>
          <w:sz w:val="28"/>
          <w:szCs w:val="28"/>
        </w:rPr>
        <w:t>амгина»</w:t>
      </w:r>
      <w:r w:rsidR="005E395D" w:rsidRPr="006D298D">
        <w:rPr>
          <w:rFonts w:ascii="Times New Roman" w:hAnsi="Times New Roman" w:cs="Times New Roman"/>
          <w:sz w:val="28"/>
          <w:szCs w:val="28"/>
        </w:rPr>
        <w:t>.</w:t>
      </w:r>
      <w:r w:rsidR="00DF1188">
        <w:rPr>
          <w:rFonts w:ascii="Times New Roman" w:hAnsi="Times New Roman" w:cs="Times New Roman"/>
          <w:sz w:val="28"/>
          <w:szCs w:val="28"/>
        </w:rPr>
        <w:t xml:space="preserve"> Образ родного города писателя воплотился более чем в сорока</w:t>
      </w:r>
      <w:r w:rsidR="00BD7560">
        <w:rPr>
          <w:rFonts w:ascii="Times New Roman" w:hAnsi="Times New Roman" w:cs="Times New Roman"/>
          <w:sz w:val="28"/>
          <w:szCs w:val="28"/>
        </w:rPr>
        <w:t xml:space="preserve"> его</w:t>
      </w:r>
      <w:r w:rsidR="00DF1188">
        <w:rPr>
          <w:rFonts w:ascii="Times New Roman" w:hAnsi="Times New Roman" w:cs="Times New Roman"/>
          <w:sz w:val="28"/>
          <w:szCs w:val="28"/>
        </w:rPr>
        <w:t xml:space="preserve"> произведениях. Нижний Новгород нашел в творчестве Максима Горького прямое и опосредованное отображение, в том числе в шир</w:t>
      </w:r>
      <w:r w:rsidR="00BB2852">
        <w:rPr>
          <w:rFonts w:ascii="Times New Roman" w:hAnsi="Times New Roman" w:cs="Times New Roman"/>
          <w:sz w:val="28"/>
          <w:szCs w:val="28"/>
        </w:rPr>
        <w:t xml:space="preserve">око известной </w:t>
      </w:r>
      <w:r w:rsidR="003B7782">
        <w:rPr>
          <w:rFonts w:ascii="Times New Roman" w:hAnsi="Times New Roman" w:cs="Times New Roman"/>
          <w:sz w:val="28"/>
          <w:szCs w:val="28"/>
        </w:rPr>
        <w:t>автобиографической повести</w:t>
      </w:r>
      <w:r w:rsidR="00DF1188">
        <w:rPr>
          <w:rFonts w:ascii="Times New Roman" w:hAnsi="Times New Roman" w:cs="Times New Roman"/>
          <w:sz w:val="28"/>
          <w:szCs w:val="28"/>
        </w:rPr>
        <w:t xml:space="preserve"> «Детство</w:t>
      </w:r>
      <w:r w:rsidR="003B7782">
        <w:rPr>
          <w:rFonts w:ascii="Times New Roman" w:hAnsi="Times New Roman" w:cs="Times New Roman"/>
          <w:sz w:val="28"/>
          <w:szCs w:val="28"/>
        </w:rPr>
        <w:t>».</w:t>
      </w:r>
    </w:p>
    <w:p w:rsidR="003B7782" w:rsidRDefault="003B7782" w:rsidP="00272667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Творчество М.</w:t>
      </w:r>
      <w:r w:rsidR="00BB28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Горького пользуется невероятной популярностью как в недавнем прошлом, так и сейчас. </w:t>
      </w:r>
      <w:r w:rsidRPr="003B7782">
        <w:rPr>
          <w:rFonts w:ascii="Times New Roman" w:hAnsi="Times New Roman" w:cs="Times New Roman"/>
          <w:sz w:val="28"/>
          <w:szCs w:val="28"/>
        </w:rPr>
        <w:t xml:space="preserve">На долю немногих выпадает такой успех, каким пользуется в наше время М. Горький. Молодой писатель появился в русской литературе как-то незаметно и быстро успел занять почетное место среди русских беллетристов. По характеру и содержанию своего творчества М. Горький ближе всего стоит к </w:t>
      </w:r>
      <w:r>
        <w:rPr>
          <w:rFonts w:ascii="Times New Roman" w:hAnsi="Times New Roman" w:cs="Times New Roman"/>
          <w:sz w:val="28"/>
          <w:szCs w:val="28"/>
        </w:rPr>
        <w:t>В.Г.</w:t>
      </w:r>
      <w:r w:rsidR="00BB2852">
        <w:rPr>
          <w:rFonts w:ascii="Times New Roman" w:hAnsi="Times New Roman" w:cs="Times New Roman"/>
          <w:sz w:val="28"/>
          <w:szCs w:val="28"/>
        </w:rPr>
        <w:t xml:space="preserve"> Короленко</w:t>
      </w:r>
      <w:r w:rsidRPr="003B7782">
        <w:rPr>
          <w:rFonts w:ascii="Times New Roman" w:hAnsi="Times New Roman" w:cs="Times New Roman"/>
          <w:sz w:val="28"/>
          <w:szCs w:val="28"/>
        </w:rPr>
        <w:t xml:space="preserve">. При чтении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 w:rsidRPr="003B7782">
        <w:rPr>
          <w:rFonts w:ascii="Times New Roman" w:hAnsi="Times New Roman" w:cs="Times New Roman"/>
          <w:sz w:val="28"/>
          <w:szCs w:val="28"/>
        </w:rPr>
        <w:t xml:space="preserve">произведений чувствуется, что между автором и героями существуют более близкие отношения сравнительно с отношениями, существующими между Короленком и его героями. Герои произведений М. Горького вызывают в читателе какое-то смешанное чувство удивления </w:t>
      </w:r>
      <w:r w:rsidR="00BB2852">
        <w:rPr>
          <w:rFonts w:ascii="Times New Roman" w:hAnsi="Times New Roman" w:cs="Times New Roman"/>
          <w:sz w:val="28"/>
          <w:szCs w:val="28"/>
        </w:rPr>
        <w:t xml:space="preserve">своей </w:t>
      </w:r>
      <w:r w:rsidRPr="003B7782">
        <w:rPr>
          <w:rFonts w:ascii="Times New Roman" w:hAnsi="Times New Roman" w:cs="Times New Roman"/>
          <w:sz w:val="28"/>
          <w:szCs w:val="28"/>
        </w:rPr>
        <w:t xml:space="preserve">силой и в то же время - сожаления, какой-то досадной неудовлетворенности от их бессилия умело пользоваться </w:t>
      </w:r>
      <w:r w:rsidR="00BB2852">
        <w:rPr>
          <w:rFonts w:ascii="Times New Roman" w:hAnsi="Times New Roman" w:cs="Times New Roman"/>
          <w:sz w:val="28"/>
          <w:szCs w:val="28"/>
        </w:rPr>
        <w:t>своими возможностями.</w:t>
      </w:r>
    </w:p>
    <w:p w:rsidR="003B7782" w:rsidRPr="006D298D" w:rsidRDefault="003B7782" w:rsidP="00272667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B7782">
        <w:rPr>
          <w:rFonts w:ascii="Times New Roman" w:hAnsi="Times New Roman" w:cs="Times New Roman"/>
          <w:sz w:val="28"/>
          <w:szCs w:val="28"/>
        </w:rPr>
        <w:t>Сила героев М. Горького - в том, что они легко, без всяких колебаний, могут порывать привязанности к месту, к окружающим людям...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7782">
        <w:rPr>
          <w:rFonts w:ascii="Times New Roman" w:hAnsi="Times New Roman" w:cs="Times New Roman"/>
          <w:sz w:val="28"/>
          <w:szCs w:val="28"/>
        </w:rPr>
        <w:t xml:space="preserve">Из-за привязанностей человек часто поступается своей свободой, свыкается с разного рода уступками жизни - сначала маленькими, а затем и большими. Это так называемые компромиссы, ложь перед самим собой. Босяки Горького откровенны, никогда не лгут себе. Их тяготит мир привязанностей, и они бегут отсюда на простор, предпочитая жить впроголодь и </w:t>
      </w:r>
      <w:proofErr w:type="spellStart"/>
      <w:r w:rsidRPr="003B7782">
        <w:rPr>
          <w:rFonts w:ascii="Times New Roman" w:hAnsi="Times New Roman" w:cs="Times New Roman"/>
          <w:sz w:val="28"/>
          <w:szCs w:val="28"/>
        </w:rPr>
        <w:t>прохолодь</w:t>
      </w:r>
      <w:proofErr w:type="spellEnd"/>
      <w:r w:rsidRPr="003B7782">
        <w:rPr>
          <w:rFonts w:ascii="Times New Roman" w:hAnsi="Times New Roman" w:cs="Times New Roman"/>
          <w:sz w:val="28"/>
          <w:szCs w:val="28"/>
        </w:rPr>
        <w:t xml:space="preserve">, чем жить в тепле и сытом довольстве, но без свободы. </w:t>
      </w:r>
      <w:r>
        <w:rPr>
          <w:rStyle w:val="a7"/>
          <w:rFonts w:ascii="Times New Roman" w:hAnsi="Times New Roman" w:cs="Times New Roman"/>
          <w:sz w:val="28"/>
          <w:szCs w:val="28"/>
        </w:rPr>
        <w:footnoteReference w:id="2"/>
      </w:r>
    </w:p>
    <w:p w:rsidR="009F5014" w:rsidRDefault="009F5014" w:rsidP="00272667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264977" w:rsidRDefault="00264977" w:rsidP="00272667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264977" w:rsidRDefault="00264977" w:rsidP="00272667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264977" w:rsidRDefault="00264977" w:rsidP="00272667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264977" w:rsidRDefault="00264977" w:rsidP="00272667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264977" w:rsidRDefault="00264977" w:rsidP="00272667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264977" w:rsidRPr="00856D7E" w:rsidRDefault="00264977" w:rsidP="00856D7E">
      <w:pPr>
        <w:pStyle w:val="1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2" w:name="_Toc130203487"/>
      <w:r w:rsidRPr="00856D7E">
        <w:rPr>
          <w:rFonts w:ascii="Times New Roman" w:hAnsi="Times New Roman" w:cs="Times New Roman"/>
          <w:color w:val="auto"/>
          <w:sz w:val="32"/>
          <w:szCs w:val="32"/>
        </w:rPr>
        <w:lastRenderedPageBreak/>
        <w:t>Глава 2 Образ Нижнего Новгорода в повести</w:t>
      </w:r>
      <w:r w:rsidR="007451BC" w:rsidRPr="00856D7E">
        <w:rPr>
          <w:rFonts w:ascii="Times New Roman" w:hAnsi="Times New Roman" w:cs="Times New Roman"/>
          <w:color w:val="auto"/>
          <w:sz w:val="32"/>
          <w:szCs w:val="32"/>
        </w:rPr>
        <w:t xml:space="preserve">  </w:t>
      </w:r>
      <w:r w:rsidRPr="00856D7E">
        <w:rPr>
          <w:rFonts w:ascii="Times New Roman" w:hAnsi="Times New Roman" w:cs="Times New Roman"/>
          <w:color w:val="auto"/>
          <w:sz w:val="32"/>
          <w:szCs w:val="32"/>
        </w:rPr>
        <w:t>М.</w:t>
      </w:r>
      <w:r w:rsidR="00BB2852">
        <w:rPr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856D7E">
        <w:rPr>
          <w:rFonts w:ascii="Times New Roman" w:hAnsi="Times New Roman" w:cs="Times New Roman"/>
          <w:color w:val="auto"/>
          <w:sz w:val="32"/>
          <w:szCs w:val="32"/>
        </w:rPr>
        <w:t>Горького «Детство»</w:t>
      </w:r>
      <w:bookmarkEnd w:id="2"/>
    </w:p>
    <w:p w:rsidR="00C04FC0" w:rsidRDefault="00DA5DB9" w:rsidP="00272667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298D">
        <w:rPr>
          <w:rFonts w:ascii="Times New Roman" w:hAnsi="Times New Roman" w:cs="Times New Roman"/>
          <w:sz w:val="28"/>
          <w:szCs w:val="28"/>
        </w:rPr>
        <w:t>Повесть «Детство» начинается с эпизода</w:t>
      </w:r>
      <w:r w:rsidR="00BB2852">
        <w:rPr>
          <w:rFonts w:ascii="Times New Roman" w:hAnsi="Times New Roman" w:cs="Times New Roman"/>
          <w:sz w:val="28"/>
          <w:szCs w:val="28"/>
        </w:rPr>
        <w:t xml:space="preserve"> приезда</w:t>
      </w:r>
      <w:r w:rsidRPr="006D298D">
        <w:rPr>
          <w:rFonts w:ascii="Times New Roman" w:hAnsi="Times New Roman" w:cs="Times New Roman"/>
          <w:sz w:val="28"/>
          <w:szCs w:val="28"/>
        </w:rPr>
        <w:t xml:space="preserve">  Алеши с матерью и бабушкой </w:t>
      </w:r>
      <w:r w:rsidR="00BB2852">
        <w:rPr>
          <w:rFonts w:ascii="Times New Roman" w:hAnsi="Times New Roman" w:cs="Times New Roman"/>
          <w:sz w:val="28"/>
          <w:szCs w:val="28"/>
        </w:rPr>
        <w:t xml:space="preserve">в Нижний Новгород </w:t>
      </w:r>
      <w:r w:rsidRPr="006D298D">
        <w:rPr>
          <w:rFonts w:ascii="Times New Roman" w:hAnsi="Times New Roman" w:cs="Times New Roman"/>
          <w:sz w:val="28"/>
          <w:szCs w:val="28"/>
        </w:rPr>
        <w:t>на пароходе из Астрахани. Акулина Ивановна  при виде родного города с идущим от сердца восхищением говорит: « Гляди, гляди, как хорошо! Вот он, батюшка, Нижний-то! Вот он какой, Богов! Церкви-те, гляди-ко ты, летят будто!</w:t>
      </w:r>
      <w:r w:rsidR="00FF116C">
        <w:rPr>
          <w:rStyle w:val="a7"/>
          <w:rFonts w:ascii="Times New Roman" w:hAnsi="Times New Roman" w:cs="Times New Roman"/>
          <w:sz w:val="28"/>
          <w:szCs w:val="28"/>
        </w:rPr>
        <w:footnoteReference w:id="3"/>
      </w:r>
      <w:r w:rsidRPr="006D298D">
        <w:rPr>
          <w:rFonts w:ascii="Times New Roman" w:hAnsi="Times New Roman" w:cs="Times New Roman"/>
          <w:sz w:val="28"/>
          <w:szCs w:val="28"/>
        </w:rPr>
        <w:t>» Пароход остановился против красивого города,-  вспоминает дальш</w:t>
      </w:r>
      <w:r w:rsidR="00B43A73" w:rsidRPr="006D298D">
        <w:rPr>
          <w:rFonts w:ascii="Times New Roman" w:hAnsi="Times New Roman" w:cs="Times New Roman"/>
          <w:sz w:val="28"/>
          <w:szCs w:val="28"/>
        </w:rPr>
        <w:t>е Алеша,- среди реки, тесно заг</w:t>
      </w:r>
      <w:r w:rsidRPr="006D298D">
        <w:rPr>
          <w:rFonts w:ascii="Times New Roman" w:hAnsi="Times New Roman" w:cs="Times New Roman"/>
          <w:sz w:val="28"/>
          <w:szCs w:val="28"/>
        </w:rPr>
        <w:t>роможденной судами».</w:t>
      </w:r>
      <w:r w:rsidR="00FA698C">
        <w:rPr>
          <w:rFonts w:ascii="Times New Roman" w:hAnsi="Times New Roman" w:cs="Times New Roman"/>
          <w:sz w:val="28"/>
          <w:szCs w:val="28"/>
        </w:rPr>
        <w:t xml:space="preserve"> </w:t>
      </w:r>
      <w:r w:rsidRPr="006D298D">
        <w:rPr>
          <w:rFonts w:ascii="Times New Roman" w:hAnsi="Times New Roman" w:cs="Times New Roman"/>
          <w:sz w:val="28"/>
          <w:szCs w:val="28"/>
        </w:rPr>
        <w:t>Красивый город, так привольно и живописно раскинувшийся на волжских кручах, будет не раз воспет А.М.</w:t>
      </w:r>
      <w:r w:rsidR="00BB2852">
        <w:rPr>
          <w:rFonts w:ascii="Times New Roman" w:hAnsi="Times New Roman" w:cs="Times New Roman"/>
          <w:sz w:val="28"/>
          <w:szCs w:val="28"/>
        </w:rPr>
        <w:t xml:space="preserve"> </w:t>
      </w:r>
      <w:r w:rsidRPr="006D298D">
        <w:rPr>
          <w:rFonts w:ascii="Times New Roman" w:hAnsi="Times New Roman" w:cs="Times New Roman"/>
          <w:sz w:val="28"/>
          <w:szCs w:val="28"/>
        </w:rPr>
        <w:t>Горьким в его произведениях. Но в повести «Детство» мы</w:t>
      </w:r>
      <w:r w:rsidR="00E35576">
        <w:rPr>
          <w:rFonts w:ascii="Times New Roman" w:hAnsi="Times New Roman" w:cs="Times New Roman"/>
          <w:sz w:val="28"/>
          <w:szCs w:val="28"/>
        </w:rPr>
        <w:t xml:space="preserve"> больше не увидим его красот.</w:t>
      </w:r>
      <w:r w:rsidRPr="006D298D">
        <w:rPr>
          <w:rFonts w:ascii="Times New Roman" w:hAnsi="Times New Roman" w:cs="Times New Roman"/>
          <w:sz w:val="28"/>
          <w:szCs w:val="28"/>
        </w:rPr>
        <w:t xml:space="preserve"> Это связано с тем, что перед писателем стояла другая задача: показать нелепость и безрадостность окружающей жизни.  Детские впечатления Алеши позволяют нам увидеть другой Нижний, не парадный, а трудовой и будничный. Действие поначалу разворачивается в известном всем нижегородском доме « с нахлобученной крышей и выпученными окнами», который стоит на Успенском съезде. В нем живет большая </w:t>
      </w:r>
      <w:proofErr w:type="spellStart"/>
      <w:r w:rsidRPr="006D298D">
        <w:rPr>
          <w:rFonts w:ascii="Times New Roman" w:hAnsi="Times New Roman" w:cs="Times New Roman"/>
          <w:sz w:val="28"/>
          <w:szCs w:val="28"/>
        </w:rPr>
        <w:t>каширинская</w:t>
      </w:r>
      <w:proofErr w:type="spellEnd"/>
      <w:r w:rsidRPr="006D298D">
        <w:rPr>
          <w:rFonts w:ascii="Times New Roman" w:hAnsi="Times New Roman" w:cs="Times New Roman"/>
          <w:sz w:val="28"/>
          <w:szCs w:val="28"/>
        </w:rPr>
        <w:t xml:space="preserve"> семья, и для Алеши  это целый мир, за пределы которого он </w:t>
      </w:r>
      <w:r w:rsidR="00196506">
        <w:rPr>
          <w:rFonts w:ascii="Times New Roman" w:hAnsi="Times New Roman" w:cs="Times New Roman"/>
          <w:sz w:val="28"/>
          <w:szCs w:val="28"/>
        </w:rPr>
        <w:t xml:space="preserve">пока не выходит. </w:t>
      </w:r>
    </w:p>
    <w:p w:rsidR="00FA698C" w:rsidRPr="007451BC" w:rsidRDefault="00C04FC0" w:rsidP="007451BC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3" w:name="_Toc130203488"/>
      <w:r w:rsidRPr="007451BC">
        <w:rPr>
          <w:rFonts w:ascii="Times New Roman" w:hAnsi="Times New Roman" w:cs="Times New Roman"/>
          <w:color w:val="auto"/>
          <w:sz w:val="28"/>
          <w:szCs w:val="28"/>
        </w:rPr>
        <w:t xml:space="preserve">2.1 </w:t>
      </w:r>
      <w:r w:rsidR="00FA698C" w:rsidRPr="007451BC">
        <w:rPr>
          <w:rFonts w:ascii="Times New Roman" w:hAnsi="Times New Roman" w:cs="Times New Roman"/>
          <w:color w:val="auto"/>
          <w:sz w:val="28"/>
          <w:szCs w:val="28"/>
        </w:rPr>
        <w:t>Городская среда как отражение жизни людей</w:t>
      </w:r>
      <w:bookmarkEnd w:id="3"/>
    </w:p>
    <w:p w:rsidR="00DA5DB9" w:rsidRPr="006D298D" w:rsidRDefault="00C04FC0" w:rsidP="00272667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постепенно,</w:t>
      </w:r>
      <w:r w:rsidR="00DA5DB9" w:rsidRPr="006D298D">
        <w:rPr>
          <w:rFonts w:ascii="Times New Roman" w:hAnsi="Times New Roman" w:cs="Times New Roman"/>
          <w:sz w:val="28"/>
          <w:szCs w:val="28"/>
        </w:rPr>
        <w:t xml:space="preserve"> по мере взросления, герой начинает узнавать город. Помогает ему бабушка. В повести упоминаются названия нижегородских улиц: Покровка, Ямская, Прядильный переулок, </w:t>
      </w:r>
      <w:proofErr w:type="spellStart"/>
      <w:r w:rsidR="00DA5DB9" w:rsidRPr="006D298D">
        <w:rPr>
          <w:rFonts w:ascii="Times New Roman" w:hAnsi="Times New Roman" w:cs="Times New Roman"/>
          <w:sz w:val="28"/>
          <w:szCs w:val="28"/>
        </w:rPr>
        <w:t>Суетинский</w:t>
      </w:r>
      <w:proofErr w:type="spellEnd"/>
      <w:r w:rsidR="00DA5DB9" w:rsidRPr="006D298D">
        <w:rPr>
          <w:rFonts w:ascii="Times New Roman" w:hAnsi="Times New Roman" w:cs="Times New Roman"/>
          <w:sz w:val="28"/>
          <w:szCs w:val="28"/>
        </w:rPr>
        <w:t xml:space="preserve"> </w:t>
      </w:r>
      <w:r w:rsidR="00196506">
        <w:rPr>
          <w:rFonts w:ascii="Times New Roman" w:hAnsi="Times New Roman" w:cs="Times New Roman"/>
          <w:sz w:val="28"/>
          <w:szCs w:val="28"/>
        </w:rPr>
        <w:t xml:space="preserve">съезд. Писатель упоминает о </w:t>
      </w:r>
      <w:r w:rsidR="00DA5DB9" w:rsidRPr="006D298D">
        <w:rPr>
          <w:rFonts w:ascii="Times New Roman" w:hAnsi="Times New Roman" w:cs="Times New Roman"/>
          <w:sz w:val="28"/>
          <w:szCs w:val="28"/>
        </w:rPr>
        <w:t>расположенной неподалеку Успенской церкви</w:t>
      </w:r>
      <w:r w:rsidR="00196506">
        <w:rPr>
          <w:rFonts w:ascii="Times New Roman" w:hAnsi="Times New Roman" w:cs="Times New Roman"/>
          <w:sz w:val="28"/>
          <w:szCs w:val="28"/>
        </w:rPr>
        <w:t>, «золотые главы ее были видны из окон дома</w:t>
      </w:r>
      <w:r w:rsidR="00196506">
        <w:rPr>
          <w:rStyle w:val="a7"/>
          <w:rFonts w:ascii="Times New Roman" w:hAnsi="Times New Roman" w:cs="Times New Roman"/>
          <w:sz w:val="28"/>
          <w:szCs w:val="28"/>
        </w:rPr>
        <w:footnoteReference w:id="4"/>
      </w:r>
      <w:r w:rsidR="00196506">
        <w:rPr>
          <w:rFonts w:ascii="Times New Roman" w:hAnsi="Times New Roman" w:cs="Times New Roman"/>
          <w:sz w:val="28"/>
          <w:szCs w:val="28"/>
        </w:rPr>
        <w:t>».</w:t>
      </w:r>
      <w:r w:rsidR="00FA698C">
        <w:rPr>
          <w:rFonts w:ascii="Times New Roman" w:hAnsi="Times New Roman" w:cs="Times New Roman"/>
          <w:sz w:val="28"/>
          <w:szCs w:val="28"/>
        </w:rPr>
        <w:t xml:space="preserve"> </w:t>
      </w:r>
      <w:r w:rsidR="00DA5DB9" w:rsidRPr="006D298D">
        <w:rPr>
          <w:rFonts w:ascii="Times New Roman" w:hAnsi="Times New Roman" w:cs="Times New Roman"/>
          <w:sz w:val="28"/>
          <w:szCs w:val="28"/>
        </w:rPr>
        <w:t>При описании дома деда дает зарисовки небольшой частички города.</w:t>
      </w:r>
      <w:r w:rsidR="007E3167">
        <w:rPr>
          <w:rFonts w:ascii="Times New Roman" w:hAnsi="Times New Roman" w:cs="Times New Roman"/>
          <w:sz w:val="28"/>
          <w:szCs w:val="28"/>
        </w:rPr>
        <w:t xml:space="preserve"> «Двор был тоже неприятный...</w:t>
      </w:r>
      <w:r w:rsidR="007E3167">
        <w:rPr>
          <w:rStyle w:val="a7"/>
          <w:rFonts w:ascii="Times New Roman" w:hAnsi="Times New Roman" w:cs="Times New Roman"/>
          <w:sz w:val="28"/>
          <w:szCs w:val="28"/>
        </w:rPr>
        <w:footnoteReference w:id="5"/>
      </w:r>
      <w:r w:rsidR="007E3167">
        <w:rPr>
          <w:rFonts w:ascii="Times New Roman" w:hAnsi="Times New Roman" w:cs="Times New Roman"/>
          <w:sz w:val="28"/>
          <w:szCs w:val="28"/>
        </w:rPr>
        <w:t>»</w:t>
      </w:r>
      <w:r w:rsidR="00DA5DB9" w:rsidRPr="006D298D">
        <w:rPr>
          <w:rFonts w:ascii="Times New Roman" w:hAnsi="Times New Roman" w:cs="Times New Roman"/>
          <w:sz w:val="28"/>
          <w:szCs w:val="28"/>
        </w:rPr>
        <w:t>Дед Каширин не любил подолгу жить на одном месте. Начинаются переезды: сначала на Полевую улицу</w:t>
      </w:r>
      <w:r w:rsidR="00FA698C">
        <w:rPr>
          <w:rFonts w:ascii="Times New Roman" w:hAnsi="Times New Roman" w:cs="Times New Roman"/>
          <w:sz w:val="28"/>
          <w:szCs w:val="28"/>
        </w:rPr>
        <w:t xml:space="preserve"> </w:t>
      </w:r>
      <w:r w:rsidR="005F5E00">
        <w:rPr>
          <w:rFonts w:ascii="Times New Roman" w:hAnsi="Times New Roman" w:cs="Times New Roman"/>
          <w:sz w:val="28"/>
          <w:szCs w:val="28"/>
        </w:rPr>
        <w:t>(</w:t>
      </w:r>
      <w:r w:rsidR="00865DB2" w:rsidRPr="006D298D">
        <w:rPr>
          <w:rFonts w:ascii="Times New Roman" w:hAnsi="Times New Roman" w:cs="Times New Roman"/>
          <w:sz w:val="28"/>
          <w:szCs w:val="28"/>
        </w:rPr>
        <w:t>ныне улица М.</w:t>
      </w:r>
      <w:r w:rsidR="00BB2852">
        <w:rPr>
          <w:rFonts w:ascii="Times New Roman" w:hAnsi="Times New Roman" w:cs="Times New Roman"/>
          <w:sz w:val="28"/>
          <w:szCs w:val="28"/>
        </w:rPr>
        <w:t xml:space="preserve"> </w:t>
      </w:r>
      <w:r w:rsidR="00865DB2" w:rsidRPr="006D298D">
        <w:rPr>
          <w:rFonts w:ascii="Times New Roman" w:hAnsi="Times New Roman" w:cs="Times New Roman"/>
          <w:sz w:val="28"/>
          <w:szCs w:val="28"/>
        </w:rPr>
        <w:t>Горького)</w:t>
      </w:r>
      <w:r w:rsidR="00DA5DB9" w:rsidRPr="006D298D">
        <w:rPr>
          <w:rFonts w:ascii="Times New Roman" w:hAnsi="Times New Roman" w:cs="Times New Roman"/>
          <w:sz w:val="28"/>
          <w:szCs w:val="28"/>
        </w:rPr>
        <w:t>, затем на Канатную.</w:t>
      </w:r>
      <w:r w:rsidR="00865DB2" w:rsidRPr="006D298D">
        <w:rPr>
          <w:rFonts w:ascii="Times New Roman" w:hAnsi="Times New Roman" w:cs="Times New Roman"/>
          <w:sz w:val="28"/>
          <w:szCs w:val="28"/>
        </w:rPr>
        <w:t xml:space="preserve"> В те времена </w:t>
      </w:r>
      <w:r w:rsidR="00865DB2" w:rsidRPr="006D298D">
        <w:rPr>
          <w:rFonts w:ascii="Times New Roman" w:hAnsi="Times New Roman" w:cs="Times New Roman"/>
          <w:sz w:val="28"/>
          <w:szCs w:val="28"/>
        </w:rPr>
        <w:lastRenderedPageBreak/>
        <w:t>свои названия улицы получа</w:t>
      </w:r>
      <w:r w:rsidR="006D298D" w:rsidRPr="006D298D">
        <w:rPr>
          <w:rFonts w:ascii="Times New Roman" w:hAnsi="Times New Roman" w:cs="Times New Roman"/>
          <w:sz w:val="28"/>
          <w:szCs w:val="28"/>
        </w:rPr>
        <w:t>ли по роду занятий жителей. На К</w:t>
      </w:r>
      <w:r w:rsidR="00865DB2" w:rsidRPr="006D298D">
        <w:rPr>
          <w:rFonts w:ascii="Times New Roman" w:hAnsi="Times New Roman" w:cs="Times New Roman"/>
          <w:sz w:val="28"/>
          <w:szCs w:val="28"/>
        </w:rPr>
        <w:t>анатной были канатные заводы, впоследствии она бы</w:t>
      </w:r>
      <w:r w:rsidR="006D298D" w:rsidRPr="006D298D">
        <w:rPr>
          <w:rFonts w:ascii="Times New Roman" w:hAnsi="Times New Roman" w:cs="Times New Roman"/>
          <w:sz w:val="28"/>
          <w:szCs w:val="28"/>
        </w:rPr>
        <w:t>л</w:t>
      </w:r>
      <w:r w:rsidR="00865DB2" w:rsidRPr="006D298D">
        <w:rPr>
          <w:rFonts w:ascii="Times New Roman" w:hAnsi="Times New Roman" w:cs="Times New Roman"/>
          <w:sz w:val="28"/>
          <w:szCs w:val="28"/>
        </w:rPr>
        <w:t>а переименована в улицу В.Г.</w:t>
      </w:r>
      <w:r w:rsidR="00BB2852">
        <w:rPr>
          <w:rFonts w:ascii="Times New Roman" w:hAnsi="Times New Roman" w:cs="Times New Roman"/>
          <w:sz w:val="28"/>
          <w:szCs w:val="28"/>
        </w:rPr>
        <w:t xml:space="preserve"> </w:t>
      </w:r>
      <w:r w:rsidR="00865DB2" w:rsidRPr="006D298D">
        <w:rPr>
          <w:rFonts w:ascii="Times New Roman" w:hAnsi="Times New Roman" w:cs="Times New Roman"/>
          <w:sz w:val="28"/>
          <w:szCs w:val="28"/>
        </w:rPr>
        <w:t>Короленко.</w:t>
      </w:r>
      <w:r w:rsidR="00DA5DB9" w:rsidRPr="006D298D">
        <w:rPr>
          <w:rFonts w:ascii="Times New Roman" w:hAnsi="Times New Roman" w:cs="Times New Roman"/>
          <w:sz w:val="28"/>
          <w:szCs w:val="28"/>
        </w:rPr>
        <w:t xml:space="preserve"> На Полевой он дерется с местными мальчишками, с Канатной улицы вместе с братом Сашей ходит через Ново-Базарную площадь к Ильинскому училищу. Тогда это были городские окраины, пыльные, иногда заросшие травой. Ни разу в повести действие не переносится в центр города. Это происходит потому, что произведение автобиографично. Именно на  таких улицах и проживали в разные годы дед Василий с Акулиной Ивановной и внуком Алексеем. Кроме того, описание места действия автор подчиняет замыслу произведения.  Находим такие строчки, объясняющие его позицию: «Теперь, оживляя прошлое, я сам порой с трудом верю, что все было именно так, как было, и многое хочется оспорить, отвергнуть,- слишком обильна жестокостью темная жизнь «неуемного племени</w:t>
      </w:r>
      <w:r w:rsidR="00A9520D">
        <w:rPr>
          <w:rStyle w:val="a7"/>
          <w:rFonts w:ascii="Times New Roman" w:hAnsi="Times New Roman" w:cs="Times New Roman"/>
          <w:sz w:val="28"/>
          <w:szCs w:val="28"/>
        </w:rPr>
        <w:footnoteReference w:id="6"/>
      </w:r>
      <w:r w:rsidR="00DA5DB9" w:rsidRPr="006D298D">
        <w:rPr>
          <w:rFonts w:ascii="Times New Roman" w:hAnsi="Times New Roman" w:cs="Times New Roman"/>
          <w:sz w:val="28"/>
          <w:szCs w:val="28"/>
        </w:rPr>
        <w:t xml:space="preserve">». Город неприветлив к своим обитателям, вызывает тоску. «На улицах </w:t>
      </w:r>
      <w:proofErr w:type="spellStart"/>
      <w:r w:rsidR="00DA5DB9" w:rsidRPr="006D298D">
        <w:rPr>
          <w:rFonts w:ascii="Times New Roman" w:hAnsi="Times New Roman" w:cs="Times New Roman"/>
          <w:sz w:val="28"/>
          <w:szCs w:val="28"/>
        </w:rPr>
        <w:t>сорно</w:t>
      </w:r>
      <w:proofErr w:type="spellEnd"/>
      <w:r w:rsidR="00DA5DB9" w:rsidRPr="006D298D">
        <w:rPr>
          <w:rFonts w:ascii="Times New Roman" w:hAnsi="Times New Roman" w:cs="Times New Roman"/>
          <w:sz w:val="28"/>
          <w:szCs w:val="28"/>
        </w:rPr>
        <w:t>, грязно, шумно</w:t>
      </w:r>
      <w:r w:rsidR="00A9520D">
        <w:rPr>
          <w:rStyle w:val="a7"/>
          <w:rFonts w:ascii="Times New Roman" w:hAnsi="Times New Roman" w:cs="Times New Roman"/>
          <w:sz w:val="28"/>
          <w:szCs w:val="28"/>
        </w:rPr>
        <w:footnoteReference w:id="7"/>
      </w:r>
      <w:r w:rsidR="00DA5DB9" w:rsidRPr="006D298D">
        <w:rPr>
          <w:rFonts w:ascii="Times New Roman" w:hAnsi="Times New Roman" w:cs="Times New Roman"/>
          <w:sz w:val="28"/>
          <w:szCs w:val="28"/>
        </w:rPr>
        <w:t>». И живут здесь люди, страдающие от несправедливости устройства общества, живут бедно, грязно, безрадостно. Безрадостны и картины окружающей их обстановки: «Улица была похожа на челюсть, часть зубов от старости почернела, покривилась, часть их уже вывалилась</w:t>
      </w:r>
      <w:r w:rsidR="00A9520D">
        <w:rPr>
          <w:rStyle w:val="a7"/>
          <w:rFonts w:ascii="Times New Roman" w:hAnsi="Times New Roman" w:cs="Times New Roman"/>
          <w:sz w:val="28"/>
          <w:szCs w:val="28"/>
        </w:rPr>
        <w:footnoteReference w:id="8"/>
      </w:r>
      <w:r w:rsidR="00DA5DB9" w:rsidRPr="006D298D">
        <w:rPr>
          <w:rFonts w:ascii="Times New Roman" w:hAnsi="Times New Roman" w:cs="Times New Roman"/>
          <w:sz w:val="28"/>
          <w:szCs w:val="28"/>
        </w:rPr>
        <w:t>». Серые дома, серый густой слой пыли, а « сквозь пыль высовывается опухолями крупный булыжник</w:t>
      </w:r>
      <w:r w:rsidR="00C34911">
        <w:rPr>
          <w:rStyle w:val="a7"/>
          <w:rFonts w:ascii="Times New Roman" w:hAnsi="Times New Roman" w:cs="Times New Roman"/>
          <w:sz w:val="28"/>
          <w:szCs w:val="28"/>
        </w:rPr>
        <w:footnoteReference w:id="9"/>
      </w:r>
      <w:r w:rsidR="00DA5DB9" w:rsidRPr="006D298D">
        <w:rPr>
          <w:rFonts w:ascii="Times New Roman" w:hAnsi="Times New Roman" w:cs="Times New Roman"/>
          <w:sz w:val="28"/>
          <w:szCs w:val="28"/>
        </w:rPr>
        <w:t>».</w:t>
      </w:r>
    </w:p>
    <w:p w:rsidR="00C04FC0" w:rsidRDefault="00DA5DB9" w:rsidP="00272667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298D">
        <w:rPr>
          <w:rFonts w:ascii="Times New Roman" w:hAnsi="Times New Roman" w:cs="Times New Roman"/>
          <w:sz w:val="28"/>
          <w:szCs w:val="28"/>
        </w:rPr>
        <w:t>По-другому ощущал себя герой в доме, купленном дедом на улице Канатной. Это была уж совсем окраина, «немощеная, заросшая травою, чистая и тихая, она выходила прямо в поле и была снизана  из маленьких пестро окрашенных домиков</w:t>
      </w:r>
      <w:r w:rsidR="00A9520D">
        <w:rPr>
          <w:rStyle w:val="a7"/>
          <w:rFonts w:ascii="Times New Roman" w:hAnsi="Times New Roman" w:cs="Times New Roman"/>
          <w:sz w:val="28"/>
          <w:szCs w:val="28"/>
        </w:rPr>
        <w:footnoteReference w:id="10"/>
      </w:r>
      <w:r w:rsidRPr="006D298D">
        <w:rPr>
          <w:rFonts w:ascii="Times New Roman" w:hAnsi="Times New Roman" w:cs="Times New Roman"/>
          <w:sz w:val="28"/>
          <w:szCs w:val="28"/>
        </w:rPr>
        <w:t xml:space="preserve">». Писатель, вспоминая жизнь на этой улице, пишет: «…я просыпался вместе с птицами; прямо в лицо смотрит солнце, нагреваясь, зелень травы блестит все ярче, приобретая хрустальную </w:t>
      </w:r>
      <w:r w:rsidRPr="006D298D">
        <w:rPr>
          <w:rFonts w:ascii="Times New Roman" w:hAnsi="Times New Roman" w:cs="Times New Roman"/>
          <w:sz w:val="28"/>
          <w:szCs w:val="28"/>
        </w:rPr>
        <w:lastRenderedPageBreak/>
        <w:t>прозрачность, тонкий парок вздымается над нею. В сиреневом небе растет веер солнечных лучей, небо голубеет</w:t>
      </w:r>
      <w:r w:rsidR="00A9520D">
        <w:rPr>
          <w:rStyle w:val="a7"/>
          <w:rFonts w:ascii="Times New Roman" w:hAnsi="Times New Roman" w:cs="Times New Roman"/>
          <w:sz w:val="28"/>
          <w:szCs w:val="28"/>
        </w:rPr>
        <w:footnoteReference w:id="11"/>
      </w:r>
      <w:r w:rsidR="007A03A9">
        <w:rPr>
          <w:rFonts w:ascii="Times New Roman" w:hAnsi="Times New Roman" w:cs="Times New Roman"/>
          <w:sz w:val="28"/>
          <w:szCs w:val="28"/>
        </w:rPr>
        <w:t>»</w:t>
      </w:r>
      <w:r w:rsidRPr="006D298D">
        <w:rPr>
          <w:rFonts w:ascii="Times New Roman" w:hAnsi="Times New Roman" w:cs="Times New Roman"/>
          <w:sz w:val="28"/>
          <w:szCs w:val="28"/>
        </w:rPr>
        <w:t>.</w:t>
      </w:r>
    </w:p>
    <w:p w:rsidR="002F1D4D" w:rsidRPr="00856D7E" w:rsidRDefault="002F1D4D" w:rsidP="00856D7E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4" w:name="_Toc130203489"/>
      <w:r w:rsidRPr="00856D7E">
        <w:rPr>
          <w:rFonts w:ascii="Times New Roman" w:hAnsi="Times New Roman" w:cs="Times New Roman"/>
          <w:color w:val="auto"/>
          <w:sz w:val="28"/>
          <w:szCs w:val="28"/>
        </w:rPr>
        <w:t>2.2 Обиходные названия некоторых городских объектов</w:t>
      </w:r>
      <w:bookmarkEnd w:id="4"/>
    </w:p>
    <w:p w:rsidR="00321035" w:rsidRPr="00C04FC0" w:rsidRDefault="00DA5DB9" w:rsidP="00272667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04FC0">
        <w:rPr>
          <w:rFonts w:ascii="Times New Roman" w:hAnsi="Times New Roman" w:cs="Times New Roman"/>
          <w:sz w:val="28"/>
          <w:szCs w:val="28"/>
        </w:rPr>
        <w:t>В произведениях А.М.</w:t>
      </w:r>
      <w:r w:rsidR="00BB2852">
        <w:rPr>
          <w:rFonts w:ascii="Times New Roman" w:hAnsi="Times New Roman" w:cs="Times New Roman"/>
          <w:sz w:val="28"/>
          <w:szCs w:val="28"/>
        </w:rPr>
        <w:t xml:space="preserve"> </w:t>
      </w:r>
      <w:r w:rsidRPr="00C04FC0">
        <w:rPr>
          <w:rFonts w:ascii="Times New Roman" w:hAnsi="Times New Roman" w:cs="Times New Roman"/>
          <w:sz w:val="28"/>
          <w:szCs w:val="28"/>
        </w:rPr>
        <w:t>Горького есть интересные материалы, касающиеся обиходных названий некоторых городских объектов,</w:t>
      </w:r>
      <w:r w:rsidR="005F5E00" w:rsidRPr="00C04FC0">
        <w:rPr>
          <w:rFonts w:ascii="Times New Roman" w:hAnsi="Times New Roman" w:cs="Times New Roman"/>
          <w:sz w:val="28"/>
          <w:szCs w:val="28"/>
        </w:rPr>
        <w:t xml:space="preserve"> не совпадающие с официальными.</w:t>
      </w:r>
      <w:r w:rsidRPr="00C04FC0">
        <w:rPr>
          <w:rFonts w:ascii="Times New Roman" w:hAnsi="Times New Roman" w:cs="Times New Roman"/>
          <w:sz w:val="28"/>
          <w:szCs w:val="28"/>
        </w:rPr>
        <w:t xml:space="preserve"> Например, в повести «Детство» упоминается </w:t>
      </w:r>
      <w:proofErr w:type="spellStart"/>
      <w:r w:rsidRPr="00C04FC0">
        <w:rPr>
          <w:rFonts w:ascii="Times New Roman" w:hAnsi="Times New Roman" w:cs="Times New Roman"/>
          <w:sz w:val="28"/>
          <w:szCs w:val="28"/>
        </w:rPr>
        <w:t>Дюков</w:t>
      </w:r>
      <w:proofErr w:type="spellEnd"/>
      <w:r w:rsidRPr="00C04FC0">
        <w:rPr>
          <w:rFonts w:ascii="Times New Roman" w:hAnsi="Times New Roman" w:cs="Times New Roman"/>
          <w:sz w:val="28"/>
          <w:szCs w:val="28"/>
        </w:rPr>
        <w:t xml:space="preserve"> овраг, а в </w:t>
      </w:r>
      <w:proofErr w:type="spellStart"/>
      <w:r w:rsidRPr="00C04FC0">
        <w:rPr>
          <w:rFonts w:ascii="Times New Roman" w:hAnsi="Times New Roman" w:cs="Times New Roman"/>
          <w:sz w:val="28"/>
          <w:szCs w:val="28"/>
        </w:rPr>
        <w:t>Дюковом</w:t>
      </w:r>
      <w:proofErr w:type="spellEnd"/>
      <w:r w:rsidRPr="00C04FC0">
        <w:rPr>
          <w:rFonts w:ascii="Times New Roman" w:hAnsi="Times New Roman" w:cs="Times New Roman"/>
          <w:sz w:val="28"/>
          <w:szCs w:val="28"/>
        </w:rPr>
        <w:t xml:space="preserve"> пруду дядья чуть не утопили отца Алеши. В пору детства А.М.</w:t>
      </w:r>
      <w:r w:rsidR="00BB2852">
        <w:rPr>
          <w:rFonts w:ascii="Times New Roman" w:hAnsi="Times New Roman" w:cs="Times New Roman"/>
          <w:sz w:val="28"/>
          <w:szCs w:val="28"/>
        </w:rPr>
        <w:t xml:space="preserve"> </w:t>
      </w:r>
      <w:r w:rsidRPr="00C04FC0">
        <w:rPr>
          <w:rFonts w:ascii="Times New Roman" w:hAnsi="Times New Roman" w:cs="Times New Roman"/>
          <w:sz w:val="28"/>
          <w:szCs w:val="28"/>
        </w:rPr>
        <w:t>Горького Нижний Новгород был изрезан оврагами. Через них были насыпаны дамбы для удобства передвижения. А в оврагах образовывались пруды. Так о</w:t>
      </w:r>
      <w:r w:rsidR="00BB2852">
        <w:rPr>
          <w:rFonts w:ascii="Times New Roman" w:hAnsi="Times New Roman" w:cs="Times New Roman"/>
          <w:sz w:val="28"/>
          <w:szCs w:val="28"/>
        </w:rPr>
        <w:t>бразовались, например,</w:t>
      </w:r>
      <w:r w:rsidR="00937780" w:rsidRPr="00C04F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37780" w:rsidRPr="00C04FC0">
        <w:rPr>
          <w:rFonts w:ascii="Times New Roman" w:hAnsi="Times New Roman" w:cs="Times New Roman"/>
          <w:sz w:val="28"/>
          <w:szCs w:val="28"/>
        </w:rPr>
        <w:t>Звездин</w:t>
      </w:r>
      <w:proofErr w:type="spellEnd"/>
      <w:r w:rsidR="00937780" w:rsidRPr="00C04FC0">
        <w:rPr>
          <w:rFonts w:ascii="Times New Roman" w:hAnsi="Times New Roman" w:cs="Times New Roman"/>
          <w:sz w:val="28"/>
          <w:szCs w:val="28"/>
        </w:rPr>
        <w:t xml:space="preserve"> </w:t>
      </w:r>
      <w:r w:rsidR="00BB2852">
        <w:rPr>
          <w:rFonts w:ascii="Times New Roman" w:hAnsi="Times New Roman" w:cs="Times New Roman"/>
          <w:sz w:val="28"/>
          <w:szCs w:val="28"/>
        </w:rPr>
        <w:t>и Черный пруды</w:t>
      </w:r>
      <w:r w:rsidRPr="00C04FC0">
        <w:rPr>
          <w:rFonts w:ascii="Times New Roman" w:hAnsi="Times New Roman" w:cs="Times New Roman"/>
          <w:sz w:val="28"/>
          <w:szCs w:val="28"/>
        </w:rPr>
        <w:t xml:space="preserve">. В наше время от них остались только названия, указывающие на их местоположение: улица </w:t>
      </w:r>
      <w:proofErr w:type="spellStart"/>
      <w:r w:rsidRPr="00C04FC0">
        <w:rPr>
          <w:rFonts w:ascii="Times New Roman" w:hAnsi="Times New Roman" w:cs="Times New Roman"/>
          <w:sz w:val="28"/>
          <w:szCs w:val="28"/>
        </w:rPr>
        <w:t>Звездинка</w:t>
      </w:r>
      <w:proofErr w:type="spellEnd"/>
      <w:r w:rsidRPr="00C04FC0">
        <w:rPr>
          <w:rFonts w:ascii="Times New Roman" w:hAnsi="Times New Roman" w:cs="Times New Roman"/>
          <w:sz w:val="28"/>
          <w:szCs w:val="28"/>
        </w:rPr>
        <w:t xml:space="preserve"> и остановка «Черный пруд». В официальных документах </w:t>
      </w:r>
      <w:proofErr w:type="spellStart"/>
      <w:r w:rsidRPr="00C04FC0">
        <w:rPr>
          <w:rFonts w:ascii="Times New Roman" w:hAnsi="Times New Roman" w:cs="Times New Roman"/>
          <w:sz w:val="28"/>
          <w:szCs w:val="28"/>
        </w:rPr>
        <w:t>Дюков</w:t>
      </w:r>
      <w:proofErr w:type="spellEnd"/>
      <w:r w:rsidRPr="00C04FC0">
        <w:rPr>
          <w:rFonts w:ascii="Times New Roman" w:hAnsi="Times New Roman" w:cs="Times New Roman"/>
          <w:sz w:val="28"/>
          <w:szCs w:val="28"/>
        </w:rPr>
        <w:t xml:space="preserve"> пруд и еще один пруд, располагавшийся </w:t>
      </w:r>
      <w:r w:rsidR="00C34911" w:rsidRPr="00C04FC0">
        <w:rPr>
          <w:rFonts w:ascii="Times New Roman" w:hAnsi="Times New Roman" w:cs="Times New Roman"/>
          <w:sz w:val="28"/>
          <w:szCs w:val="28"/>
        </w:rPr>
        <w:t>рядом,</w:t>
      </w:r>
      <w:r w:rsidRPr="00C04FC0">
        <w:rPr>
          <w:rFonts w:ascii="Times New Roman" w:hAnsi="Times New Roman" w:cs="Times New Roman"/>
          <w:sz w:val="28"/>
          <w:szCs w:val="28"/>
        </w:rPr>
        <w:t xml:space="preserve"> назывались Покровскими. Где же он находился? Читаем повесть: «Вся площадь  изрезана оврагами; в одном на дне его стоит зеленоватая жижа, правее тухлый </w:t>
      </w:r>
      <w:proofErr w:type="spellStart"/>
      <w:r w:rsidRPr="00C04FC0">
        <w:rPr>
          <w:rFonts w:ascii="Times New Roman" w:hAnsi="Times New Roman" w:cs="Times New Roman"/>
          <w:sz w:val="28"/>
          <w:szCs w:val="28"/>
        </w:rPr>
        <w:t>Дюков</w:t>
      </w:r>
      <w:proofErr w:type="spellEnd"/>
      <w:r w:rsidRPr="00C04FC0">
        <w:rPr>
          <w:rFonts w:ascii="Times New Roman" w:hAnsi="Times New Roman" w:cs="Times New Roman"/>
          <w:sz w:val="28"/>
          <w:szCs w:val="28"/>
        </w:rPr>
        <w:t xml:space="preserve"> пруд</w:t>
      </w:r>
      <w:r w:rsidR="00C34911">
        <w:rPr>
          <w:rStyle w:val="a7"/>
          <w:rFonts w:ascii="Times New Roman" w:hAnsi="Times New Roman" w:cs="Times New Roman"/>
          <w:sz w:val="28"/>
          <w:szCs w:val="28"/>
        </w:rPr>
        <w:footnoteReference w:id="12"/>
      </w:r>
      <w:r w:rsidRPr="00C04FC0">
        <w:rPr>
          <w:rFonts w:ascii="Times New Roman" w:hAnsi="Times New Roman" w:cs="Times New Roman"/>
          <w:sz w:val="28"/>
          <w:szCs w:val="28"/>
        </w:rPr>
        <w:t xml:space="preserve">». Это описание Ново-Базарной площади (ныне площадь Горького). Есть и другое подтверждение тому, что </w:t>
      </w:r>
      <w:proofErr w:type="spellStart"/>
      <w:r w:rsidRPr="00C04FC0">
        <w:rPr>
          <w:rFonts w:ascii="Times New Roman" w:hAnsi="Times New Roman" w:cs="Times New Roman"/>
          <w:sz w:val="28"/>
          <w:szCs w:val="28"/>
        </w:rPr>
        <w:t>Дюков</w:t>
      </w:r>
      <w:proofErr w:type="spellEnd"/>
      <w:r w:rsidRPr="00C04FC0">
        <w:rPr>
          <w:rFonts w:ascii="Times New Roman" w:hAnsi="Times New Roman" w:cs="Times New Roman"/>
          <w:sz w:val="28"/>
          <w:szCs w:val="28"/>
        </w:rPr>
        <w:t xml:space="preserve">  овраг  являлся ответвлением Звездинского оврага, а на том месте, где он был перегорожен дамбой, образовался пруд. Максим </w:t>
      </w:r>
      <w:proofErr w:type="spellStart"/>
      <w:r w:rsidRPr="00C04FC0">
        <w:rPr>
          <w:rFonts w:ascii="Times New Roman" w:hAnsi="Times New Roman" w:cs="Times New Roman"/>
          <w:sz w:val="28"/>
          <w:szCs w:val="28"/>
        </w:rPr>
        <w:t>Савватьевич</w:t>
      </w:r>
      <w:proofErr w:type="spellEnd"/>
      <w:r w:rsidRPr="00C04FC0">
        <w:rPr>
          <w:rFonts w:ascii="Times New Roman" w:hAnsi="Times New Roman" w:cs="Times New Roman"/>
          <w:sz w:val="28"/>
          <w:szCs w:val="28"/>
        </w:rPr>
        <w:t xml:space="preserve">, отец Алеши, рассказывает, как он попал на </w:t>
      </w:r>
      <w:proofErr w:type="spellStart"/>
      <w:r w:rsidRPr="00C04FC0">
        <w:rPr>
          <w:rFonts w:ascii="Times New Roman" w:hAnsi="Times New Roman" w:cs="Times New Roman"/>
          <w:sz w:val="28"/>
          <w:szCs w:val="28"/>
        </w:rPr>
        <w:t>Дюков</w:t>
      </w:r>
      <w:proofErr w:type="spellEnd"/>
      <w:r w:rsidRPr="00C04FC0">
        <w:rPr>
          <w:rFonts w:ascii="Times New Roman" w:hAnsi="Times New Roman" w:cs="Times New Roman"/>
          <w:sz w:val="28"/>
          <w:szCs w:val="28"/>
        </w:rPr>
        <w:t xml:space="preserve"> пруд в тот вечер, когда его чуть не утопили дядья Алеши. Расставшись с Яковом и Михаи</w:t>
      </w:r>
      <w:r w:rsidR="00191C07" w:rsidRPr="00C04FC0">
        <w:rPr>
          <w:rFonts w:ascii="Times New Roman" w:hAnsi="Times New Roman" w:cs="Times New Roman"/>
          <w:sz w:val="28"/>
          <w:szCs w:val="28"/>
        </w:rPr>
        <w:t xml:space="preserve">лом, он свернул с </w:t>
      </w:r>
      <w:proofErr w:type="spellStart"/>
      <w:r w:rsidR="00191C07" w:rsidRPr="00C04FC0">
        <w:rPr>
          <w:rFonts w:ascii="Times New Roman" w:hAnsi="Times New Roman" w:cs="Times New Roman"/>
          <w:sz w:val="28"/>
          <w:szCs w:val="28"/>
        </w:rPr>
        <w:t>Ямсой</w:t>
      </w:r>
      <w:proofErr w:type="spellEnd"/>
      <w:r w:rsidR="00191C07" w:rsidRPr="00C04FC0">
        <w:rPr>
          <w:rFonts w:ascii="Times New Roman" w:hAnsi="Times New Roman" w:cs="Times New Roman"/>
          <w:sz w:val="28"/>
          <w:szCs w:val="28"/>
        </w:rPr>
        <w:t xml:space="preserve"> улицы (</w:t>
      </w:r>
      <w:r w:rsidRPr="00C04FC0">
        <w:rPr>
          <w:rFonts w:ascii="Times New Roman" w:hAnsi="Times New Roman" w:cs="Times New Roman"/>
          <w:sz w:val="28"/>
          <w:szCs w:val="28"/>
        </w:rPr>
        <w:t xml:space="preserve">так называлась в то время верхняя часть Ильинской улицы) в Прядильный переулок (ул. Маслякова), а Прядильный переулок выходил на Ново-Базарную площадь.  Таким образом, можно  сказать, что </w:t>
      </w:r>
      <w:proofErr w:type="spellStart"/>
      <w:r w:rsidRPr="00C04FC0">
        <w:rPr>
          <w:rFonts w:ascii="Times New Roman" w:hAnsi="Times New Roman" w:cs="Times New Roman"/>
          <w:sz w:val="28"/>
          <w:szCs w:val="28"/>
        </w:rPr>
        <w:t>Дюков</w:t>
      </w:r>
      <w:proofErr w:type="spellEnd"/>
      <w:r w:rsidRPr="00C04FC0">
        <w:rPr>
          <w:rFonts w:ascii="Times New Roman" w:hAnsi="Times New Roman" w:cs="Times New Roman"/>
          <w:sz w:val="28"/>
          <w:szCs w:val="28"/>
        </w:rPr>
        <w:t xml:space="preserve"> пруд находился около пересечения улиц Студеной и </w:t>
      </w:r>
      <w:proofErr w:type="spellStart"/>
      <w:r w:rsidRPr="00C04FC0">
        <w:rPr>
          <w:rFonts w:ascii="Times New Roman" w:hAnsi="Times New Roman" w:cs="Times New Roman"/>
          <w:sz w:val="28"/>
          <w:szCs w:val="28"/>
        </w:rPr>
        <w:t>Звездинка</w:t>
      </w:r>
      <w:proofErr w:type="spellEnd"/>
      <w:r w:rsidRPr="00C04FC0">
        <w:rPr>
          <w:rFonts w:ascii="Times New Roman" w:hAnsi="Times New Roman" w:cs="Times New Roman"/>
          <w:sz w:val="28"/>
          <w:szCs w:val="28"/>
        </w:rPr>
        <w:t xml:space="preserve">. По линии современной улицы </w:t>
      </w:r>
      <w:proofErr w:type="spellStart"/>
      <w:r w:rsidRPr="00C04FC0">
        <w:rPr>
          <w:rFonts w:ascii="Times New Roman" w:hAnsi="Times New Roman" w:cs="Times New Roman"/>
          <w:sz w:val="28"/>
          <w:szCs w:val="28"/>
        </w:rPr>
        <w:t>Звездинки</w:t>
      </w:r>
      <w:proofErr w:type="spellEnd"/>
      <w:r w:rsidRPr="00C04FC0">
        <w:rPr>
          <w:rFonts w:ascii="Times New Roman" w:hAnsi="Times New Roman" w:cs="Times New Roman"/>
          <w:sz w:val="28"/>
          <w:szCs w:val="28"/>
        </w:rPr>
        <w:t xml:space="preserve"> на всем ее протяжении находился овраг. По оврагу струилась небольшая речка </w:t>
      </w:r>
      <w:proofErr w:type="spellStart"/>
      <w:r w:rsidRPr="00C04FC0">
        <w:rPr>
          <w:rFonts w:ascii="Times New Roman" w:hAnsi="Times New Roman" w:cs="Times New Roman"/>
          <w:sz w:val="28"/>
          <w:szCs w:val="28"/>
        </w:rPr>
        <w:lastRenderedPageBreak/>
        <w:t>Ковалиха</w:t>
      </w:r>
      <w:proofErr w:type="spellEnd"/>
      <w:r w:rsidRPr="00C04FC0">
        <w:rPr>
          <w:rFonts w:ascii="Times New Roman" w:hAnsi="Times New Roman" w:cs="Times New Roman"/>
          <w:sz w:val="28"/>
          <w:szCs w:val="28"/>
        </w:rPr>
        <w:t xml:space="preserve">, сильные родники в </w:t>
      </w:r>
      <w:proofErr w:type="spellStart"/>
      <w:r w:rsidRPr="00C04FC0">
        <w:rPr>
          <w:rFonts w:ascii="Times New Roman" w:hAnsi="Times New Roman" w:cs="Times New Roman"/>
          <w:sz w:val="28"/>
          <w:szCs w:val="28"/>
        </w:rPr>
        <w:t>ответвлеиях</w:t>
      </w:r>
      <w:proofErr w:type="spellEnd"/>
      <w:r w:rsidRPr="00C04FC0">
        <w:rPr>
          <w:rFonts w:ascii="Times New Roman" w:hAnsi="Times New Roman" w:cs="Times New Roman"/>
          <w:sz w:val="28"/>
          <w:szCs w:val="28"/>
        </w:rPr>
        <w:t xml:space="preserve"> оврага и создали два больших пруда, </w:t>
      </w:r>
      <w:proofErr w:type="spellStart"/>
      <w:r w:rsidRPr="00C04FC0">
        <w:rPr>
          <w:rFonts w:ascii="Times New Roman" w:hAnsi="Times New Roman" w:cs="Times New Roman"/>
          <w:sz w:val="28"/>
          <w:szCs w:val="28"/>
        </w:rPr>
        <w:t>Дюков</w:t>
      </w:r>
      <w:proofErr w:type="spellEnd"/>
      <w:r w:rsidRPr="00C04FC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C04FC0">
        <w:rPr>
          <w:rFonts w:ascii="Times New Roman" w:hAnsi="Times New Roman" w:cs="Times New Roman"/>
          <w:sz w:val="28"/>
          <w:szCs w:val="28"/>
        </w:rPr>
        <w:t>Звездин</w:t>
      </w:r>
      <w:proofErr w:type="spellEnd"/>
      <w:r w:rsidRPr="00C04FC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04FC0">
        <w:rPr>
          <w:rFonts w:ascii="Times New Roman" w:hAnsi="Times New Roman" w:cs="Times New Roman"/>
          <w:sz w:val="28"/>
          <w:szCs w:val="28"/>
        </w:rPr>
        <w:t>Звездин</w:t>
      </w:r>
      <w:proofErr w:type="spellEnd"/>
      <w:r w:rsidRPr="00C04FC0">
        <w:rPr>
          <w:rFonts w:ascii="Times New Roman" w:hAnsi="Times New Roman" w:cs="Times New Roman"/>
          <w:sz w:val="28"/>
          <w:szCs w:val="28"/>
        </w:rPr>
        <w:t xml:space="preserve"> овраг упоминается в  повести «В людях»: «Улицы, как я привык понимать ее, - нет, перед домом распластался грязный овраг, в двух метрах его перерезали узкие  дамбы. Налево овраг выходит к арестантским ротам, в него сваливают мусор со дворов…направо, в конце оврага, киснет илистый </w:t>
      </w:r>
      <w:proofErr w:type="spellStart"/>
      <w:r w:rsidRPr="00C04FC0">
        <w:rPr>
          <w:rFonts w:ascii="Times New Roman" w:hAnsi="Times New Roman" w:cs="Times New Roman"/>
          <w:sz w:val="28"/>
          <w:szCs w:val="28"/>
        </w:rPr>
        <w:t>Звездин</w:t>
      </w:r>
      <w:proofErr w:type="spellEnd"/>
      <w:r w:rsidRPr="00C04FC0">
        <w:rPr>
          <w:rFonts w:ascii="Times New Roman" w:hAnsi="Times New Roman" w:cs="Times New Roman"/>
          <w:sz w:val="28"/>
          <w:szCs w:val="28"/>
        </w:rPr>
        <w:t xml:space="preserve"> пруд, а центр оврага – как раз против дома… место донельзя скучное, нахально грязное</w:t>
      </w:r>
      <w:r w:rsidR="00C34911">
        <w:rPr>
          <w:rStyle w:val="a7"/>
          <w:rFonts w:ascii="Times New Roman" w:hAnsi="Times New Roman" w:cs="Times New Roman"/>
          <w:sz w:val="28"/>
          <w:szCs w:val="28"/>
        </w:rPr>
        <w:footnoteReference w:id="13"/>
      </w:r>
      <w:r w:rsidRPr="00C04FC0">
        <w:rPr>
          <w:rFonts w:ascii="Times New Roman" w:hAnsi="Times New Roman" w:cs="Times New Roman"/>
          <w:sz w:val="28"/>
          <w:szCs w:val="28"/>
        </w:rPr>
        <w:t>». В одном из домов, стоявших тогда прямо на бровке оврага, Горький мальчишкой жил и работал у своего дяди чертежника-подрядчика В.С.</w:t>
      </w:r>
      <w:r w:rsidR="00BB2852">
        <w:rPr>
          <w:rFonts w:ascii="Times New Roman" w:hAnsi="Times New Roman" w:cs="Times New Roman"/>
          <w:sz w:val="28"/>
          <w:szCs w:val="28"/>
        </w:rPr>
        <w:t xml:space="preserve"> </w:t>
      </w:r>
      <w:r w:rsidRPr="00C04FC0">
        <w:rPr>
          <w:rFonts w:ascii="Times New Roman" w:hAnsi="Times New Roman" w:cs="Times New Roman"/>
          <w:sz w:val="28"/>
          <w:szCs w:val="28"/>
        </w:rPr>
        <w:t>Сергеева.</w:t>
      </w:r>
      <w:r w:rsidR="002F1D4D">
        <w:rPr>
          <w:rFonts w:ascii="Times New Roman" w:hAnsi="Times New Roman" w:cs="Times New Roman"/>
          <w:sz w:val="28"/>
          <w:szCs w:val="28"/>
        </w:rPr>
        <w:t xml:space="preserve"> </w:t>
      </w:r>
      <w:r w:rsidR="005902AE" w:rsidRPr="00C04FC0">
        <w:rPr>
          <w:rFonts w:ascii="Times New Roman" w:hAnsi="Times New Roman" w:cs="Times New Roman"/>
          <w:sz w:val="28"/>
          <w:szCs w:val="28"/>
        </w:rPr>
        <w:t>Еще один интересный момент связан с обиходным названием Ново-Базарной площади. Горький почему-то называет ее Сенной.</w:t>
      </w:r>
      <w:r w:rsidR="00321035" w:rsidRPr="00C04FC0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r w:rsidR="00321035" w:rsidRPr="00C04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Направо, через три дома от нашего, широко развёртывается Сенная площадь, замкнутая жёлтым корпусом арестантских рот и пожарной каланчой свинцового цвета. Вокруг глазастой вышки каланчи вертится пожарный сторож, как собака на цепи…. Почти против окна - переулок, застроенный маленькими пёстрыми домиками; он упирается в толстую, приземистую церковь Трёх Святителей. Если смотреть прямо - видишь крыши, точно лодки, опрокинутые вв</w:t>
      </w:r>
      <w:r w:rsidR="005902AE" w:rsidRPr="00C04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ерх дном в зеленых волнах садов</w:t>
      </w:r>
      <w:r w:rsidR="00CC1C9B">
        <w:rPr>
          <w:rStyle w:val="a7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ootnoteReference w:id="14"/>
      </w:r>
      <w:r w:rsidR="00321035" w:rsidRPr="00C04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5902AE" w:rsidRPr="00C04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Скорее всего, это связано с тем, что на ней торговали сеном, как и на других площадях Нижнего Новгорода, например</w:t>
      </w:r>
      <w:r w:rsidR="007A03A9" w:rsidRPr="00C04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5902AE" w:rsidRPr="00C04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нынешней Сенной.</w:t>
      </w:r>
      <w:r w:rsidR="00272BE6" w:rsidRPr="00C04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Кстати, э</w:t>
      </w:r>
      <w:r w:rsidR="009726D3" w:rsidRPr="00C04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 площадь имела еще одно на</w:t>
      </w:r>
      <w:r w:rsidR="00272BE6" w:rsidRPr="00C04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звание – Арестантская, очевидно, п</w:t>
      </w:r>
      <w:r w:rsidR="009726D3" w:rsidRPr="00C04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отому, что на ней находился острог.</w:t>
      </w:r>
      <w:r w:rsidR="002F1D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B2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Разумеется, это не все топонимы</w:t>
      </w:r>
      <w:r w:rsidR="002F1D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повести М. Горького, мы проанализировали лишь их часть.</w:t>
      </w:r>
    </w:p>
    <w:p w:rsidR="002F1D4D" w:rsidRDefault="002F1D4D" w:rsidP="00272667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D4D" w:rsidRDefault="002F1D4D" w:rsidP="00272667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D4D" w:rsidRPr="00856D7E" w:rsidRDefault="00C04FC0" w:rsidP="00856D7E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5" w:name="_Toc130203490"/>
      <w:r w:rsidRPr="00856D7E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2.3. </w:t>
      </w:r>
      <w:r w:rsidR="002F1D4D" w:rsidRPr="00856D7E">
        <w:rPr>
          <w:rFonts w:ascii="Times New Roman" w:hAnsi="Times New Roman" w:cs="Times New Roman"/>
          <w:color w:val="auto"/>
          <w:sz w:val="28"/>
          <w:szCs w:val="28"/>
        </w:rPr>
        <w:t xml:space="preserve">Сормово и </w:t>
      </w:r>
      <w:proofErr w:type="spellStart"/>
      <w:r w:rsidR="002F1D4D" w:rsidRPr="00856D7E">
        <w:rPr>
          <w:rFonts w:ascii="Times New Roman" w:hAnsi="Times New Roman" w:cs="Times New Roman"/>
          <w:color w:val="auto"/>
          <w:sz w:val="28"/>
          <w:szCs w:val="28"/>
        </w:rPr>
        <w:t>Канавино</w:t>
      </w:r>
      <w:proofErr w:type="spellEnd"/>
      <w:r w:rsidR="002F1D4D" w:rsidRPr="00856D7E">
        <w:rPr>
          <w:rFonts w:ascii="Times New Roman" w:hAnsi="Times New Roman" w:cs="Times New Roman"/>
          <w:color w:val="auto"/>
          <w:sz w:val="28"/>
          <w:szCs w:val="28"/>
        </w:rPr>
        <w:t xml:space="preserve"> в художественном контексте</w:t>
      </w:r>
      <w:r w:rsidR="00856D7E" w:rsidRPr="00856D7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2F1D4D" w:rsidRPr="00856D7E">
        <w:rPr>
          <w:rFonts w:ascii="Times New Roman" w:hAnsi="Times New Roman" w:cs="Times New Roman"/>
          <w:color w:val="auto"/>
          <w:sz w:val="28"/>
          <w:szCs w:val="28"/>
        </w:rPr>
        <w:t>повести «Детство»</w:t>
      </w:r>
      <w:bookmarkEnd w:id="5"/>
    </w:p>
    <w:p w:rsidR="002D71FD" w:rsidRPr="00272BE6" w:rsidRDefault="00DA5DB9" w:rsidP="00272667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298D">
        <w:rPr>
          <w:rFonts w:ascii="Times New Roman" w:hAnsi="Times New Roman" w:cs="Times New Roman"/>
          <w:sz w:val="28"/>
          <w:szCs w:val="28"/>
        </w:rPr>
        <w:t xml:space="preserve">В конце повести </w:t>
      </w:r>
      <w:r w:rsidR="00272BE6">
        <w:rPr>
          <w:rFonts w:ascii="Times New Roman" w:hAnsi="Times New Roman" w:cs="Times New Roman"/>
          <w:sz w:val="28"/>
          <w:szCs w:val="28"/>
        </w:rPr>
        <w:t>«Детство» мы узнаем, что Алеша в</w:t>
      </w:r>
      <w:r w:rsidRPr="006D298D">
        <w:rPr>
          <w:rFonts w:ascii="Times New Roman" w:hAnsi="Times New Roman" w:cs="Times New Roman"/>
          <w:sz w:val="28"/>
          <w:szCs w:val="28"/>
        </w:rPr>
        <w:t xml:space="preserve">месте с матерью и отчимом переезжает сначала в Сормово, а затем в  </w:t>
      </w:r>
      <w:proofErr w:type="spellStart"/>
      <w:r w:rsidRPr="006D298D">
        <w:rPr>
          <w:rFonts w:ascii="Times New Roman" w:hAnsi="Times New Roman" w:cs="Times New Roman"/>
          <w:sz w:val="28"/>
          <w:szCs w:val="28"/>
        </w:rPr>
        <w:t>Кунавино</w:t>
      </w:r>
      <w:proofErr w:type="spellEnd"/>
      <w:r w:rsidRPr="006D298D">
        <w:rPr>
          <w:rFonts w:ascii="Times New Roman" w:hAnsi="Times New Roman" w:cs="Times New Roman"/>
          <w:sz w:val="28"/>
          <w:szCs w:val="28"/>
        </w:rPr>
        <w:t xml:space="preserve">. Унылые виды </w:t>
      </w:r>
      <w:proofErr w:type="spellStart"/>
      <w:r w:rsidRPr="006D298D">
        <w:rPr>
          <w:rFonts w:ascii="Times New Roman" w:hAnsi="Times New Roman" w:cs="Times New Roman"/>
          <w:sz w:val="28"/>
          <w:szCs w:val="28"/>
        </w:rPr>
        <w:t>Сормовской</w:t>
      </w:r>
      <w:proofErr w:type="spellEnd"/>
      <w:r w:rsidRPr="006D298D">
        <w:rPr>
          <w:rFonts w:ascii="Times New Roman" w:hAnsi="Times New Roman" w:cs="Times New Roman"/>
          <w:sz w:val="28"/>
          <w:szCs w:val="28"/>
        </w:rPr>
        <w:t xml:space="preserve"> заводской слободы запомнились писателю так: «Из-за крыш черными кукишами торчали в небо трубы завода и густо, кудряво дымили, зимний ветер раздувал дым по всему селу…</w:t>
      </w:r>
      <w:r w:rsidR="00CC1C9B">
        <w:rPr>
          <w:rStyle w:val="a7"/>
          <w:rFonts w:ascii="Times New Roman" w:hAnsi="Times New Roman" w:cs="Times New Roman"/>
          <w:sz w:val="28"/>
          <w:szCs w:val="28"/>
        </w:rPr>
        <w:footnoteReference w:id="15"/>
      </w:r>
      <w:r w:rsidRPr="006D298D">
        <w:rPr>
          <w:rFonts w:ascii="Times New Roman" w:hAnsi="Times New Roman" w:cs="Times New Roman"/>
          <w:sz w:val="28"/>
          <w:szCs w:val="28"/>
        </w:rPr>
        <w:t>»</w:t>
      </w:r>
      <w:r w:rsidR="00AE5FB3">
        <w:rPr>
          <w:rFonts w:ascii="Times New Roman" w:hAnsi="Times New Roman" w:cs="Times New Roman"/>
          <w:sz w:val="28"/>
          <w:szCs w:val="28"/>
        </w:rPr>
        <w:t xml:space="preserve">. </w:t>
      </w:r>
      <w:r w:rsidR="00AE5FB3" w:rsidRPr="005845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обрисовке промышленного </w:t>
      </w:r>
      <w:proofErr w:type="spellStart"/>
      <w:r w:rsidR="00AE5FB3" w:rsidRPr="005845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Сормова</w:t>
      </w:r>
      <w:proofErr w:type="spellEnd"/>
      <w:r w:rsidR="00AE5FB3" w:rsidRPr="005845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преобладает натуралистическая образность, передающая агрессивное подавление всего человеческого: «завод тошнило пережеванными людьми», «волком выл гудок», заводские ворота уподоблены «беззубому рту», куда «густо лезет толпа маленьких людей», «улица была похожа на челюсть, часть зубов от старости почернела</w:t>
      </w:r>
      <w:r w:rsidR="00500636">
        <w:rPr>
          <w:rStyle w:val="a7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ootnoteReference w:id="16"/>
      </w:r>
      <w:r w:rsidR="00AE5FB3" w:rsidRPr="005845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  <w:r w:rsidR="00BB2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="00817BEC" w:rsidRPr="005845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Алексей Максимович</w:t>
      </w:r>
      <w:r w:rsidR="00BB28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Горький</w:t>
      </w:r>
      <w:r w:rsidR="00817BEC" w:rsidRPr="005845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давно и хорошо</w:t>
      </w:r>
      <w:r w:rsidR="005006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17BEC" w:rsidRPr="005845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знал Сормово. В семидесятых годах маленьким мальчиком жил он здесь с матерью, отчимом и бабушкой.</w:t>
      </w:r>
      <w:r w:rsidR="00C04FC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17BEC" w:rsidRPr="005845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на всю жизнь, отчетливо, как запоминается только в детстве, сохранились в памяти черные, уходящие в небо трубы завода, дымившие густо и кудряво, зимний ветер, разносивший дым по всему селу и жирный запах гари, наполнявший холодные неуютные</w:t>
      </w:r>
      <w:r w:rsidR="00C04F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комнаты. </w:t>
      </w:r>
      <w:r w:rsidR="00BB28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C04F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по утрам волчий вой </w:t>
      </w:r>
      <w:r w:rsidR="00817BEC" w:rsidRPr="005845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гудка</w:t>
      </w:r>
      <w:r w:rsidR="005845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C04FC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17BEC" w:rsidRPr="005845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Вечером, когда над заводом колебалось мутно-красное зарево, </w:t>
      </w:r>
      <w:proofErr w:type="gramStart"/>
      <w:r w:rsidR="00817BEC" w:rsidRPr="005845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было</w:t>
      </w:r>
      <w:proofErr w:type="gramEnd"/>
      <w:r w:rsidR="00817BEC" w:rsidRPr="005845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похоже, что трубы поднимаются не от земли к небу, а опускаются на землю с неба, из дым</w:t>
      </w:r>
      <w:r w:rsidR="00BB28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ного облака, дышат, воют, гудят».</w:t>
      </w:r>
      <w:r w:rsidR="00817BEC" w:rsidRPr="0058451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17BEC" w:rsidRPr="005845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марте 1849 года в Петербурге возникла акционерная пароходная компания, одним из директоров которой был </w:t>
      </w:r>
      <w:proofErr w:type="spellStart"/>
      <w:r w:rsidR="00817BEC" w:rsidRPr="005845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Бенардаки</w:t>
      </w:r>
      <w:proofErr w:type="spellEnd"/>
      <w:r w:rsidR="00817BEC" w:rsidRPr="005845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 Сормово он приехал с намерением построить большой металлургический завод.</w:t>
      </w:r>
      <w:r w:rsidR="00817BEC" w:rsidRPr="0058451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17BEC" w:rsidRPr="005845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Место было выбрано весьма удачно: в десяти верстах большой торговый город — Нижний Новгород. В соседних уездах — в изобилии квалифицированная рабочая сила: в Семеновском уезде — плотники, в Павловском — металлисты.</w:t>
      </w:r>
      <w:r w:rsidR="005006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17BEC" w:rsidRPr="005845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Две реки — Ока и Волга,— легко и сырье </w:t>
      </w:r>
      <w:r w:rsidR="00817BEC" w:rsidRPr="005845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доставлять и отправлять готовую продукцию. Под боком нижегородская ярмарка, славившаяся на весь мир. Завод строился стремительно</w:t>
      </w:r>
      <w:r w:rsidR="002D7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5006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D7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1871 году </w:t>
      </w:r>
      <w:r w:rsidR="00817BEC" w:rsidRPr="005845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впервые в России</w:t>
      </w:r>
      <w:r w:rsidR="002D7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 выпущен</w:t>
      </w:r>
      <w:r w:rsidR="00817BEC" w:rsidRPr="005845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двухэтажный пассажирский пароход американского типа.</w:t>
      </w:r>
      <w:r w:rsidR="005006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17BEC" w:rsidRPr="005845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Назвали пароход громким именем — «Переворот». На этом пароходе в 1871 году приехал из Астрахани в Нижний Новгород маленький Алеша Пешков.</w:t>
      </w:r>
      <w:r w:rsidR="00C04F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17BEC" w:rsidRPr="005845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каждым годом рос и увеличивался завод. Миллионы текли в хозяйский карман. И только те, чьими руками эти богатства создавались, жили безрадостно и трудно.</w:t>
      </w:r>
      <w:r w:rsidR="000D77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17BEC" w:rsidRPr="005845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Немощеные улицы поселка утопали в грязи. Назывались улицы: Большая Канава, Новая Канава, Старая Канава. Земля, черная от копоти. Вокруг огромного темно-красного паука-завода лепились одноэтажные домики рабочих. Серые, приплюснутые, они жалобно глядели друг на друга маленькими, тусклыми окнами.</w:t>
      </w:r>
    </w:p>
    <w:p w:rsidR="002D71FD" w:rsidRPr="00567E2B" w:rsidRDefault="002D71FD" w:rsidP="00272667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Не лучше выглядела тогда 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Кунавинская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слобода.</w:t>
      </w:r>
      <w:r w:rsidR="000D77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67E2B">
        <w:rPr>
          <w:rFonts w:ascii="Times New Roman" w:hAnsi="Times New Roman" w:cs="Times New Roman"/>
          <w:color w:val="202020"/>
          <w:sz w:val="28"/>
          <w:szCs w:val="28"/>
        </w:rPr>
        <w:t xml:space="preserve">Есть Несколько версий происхождения этого топонима. Первая гласит, </w:t>
      </w:r>
      <w:r w:rsidR="00567E2B" w:rsidRPr="00567E2B">
        <w:rPr>
          <w:rFonts w:ascii="Times New Roman" w:hAnsi="Times New Roman" w:cs="Times New Roman"/>
          <w:color w:val="202020"/>
          <w:sz w:val="28"/>
          <w:szCs w:val="28"/>
        </w:rPr>
        <w:t>что</w:t>
      </w:r>
      <w:r w:rsidRPr="00567E2B">
        <w:rPr>
          <w:rFonts w:ascii="Times New Roman" w:hAnsi="Times New Roman" w:cs="Times New Roman"/>
          <w:color w:val="202020"/>
          <w:sz w:val="28"/>
          <w:szCs w:val="28"/>
        </w:rPr>
        <w:t xml:space="preserve"> слово “</w:t>
      </w:r>
      <w:proofErr w:type="spellStart"/>
      <w:r w:rsidRPr="00567E2B">
        <w:rPr>
          <w:rFonts w:ascii="Times New Roman" w:hAnsi="Times New Roman" w:cs="Times New Roman"/>
          <w:color w:val="202020"/>
          <w:sz w:val="28"/>
          <w:szCs w:val="28"/>
        </w:rPr>
        <w:t>Кунавино</w:t>
      </w:r>
      <w:proofErr w:type="spellEnd"/>
      <w:r w:rsidRPr="00567E2B">
        <w:rPr>
          <w:rFonts w:ascii="Times New Roman" w:hAnsi="Times New Roman" w:cs="Times New Roman"/>
          <w:color w:val="202020"/>
          <w:sz w:val="28"/>
          <w:szCs w:val="28"/>
        </w:rPr>
        <w:t xml:space="preserve">” происходит от названия денежной единицы “куны”, которой платили подати заезжие купцы. Есть другая версия происхождения слова </w:t>
      </w:r>
      <w:proofErr w:type="spellStart"/>
      <w:r w:rsidRPr="00567E2B">
        <w:rPr>
          <w:rFonts w:ascii="Times New Roman" w:hAnsi="Times New Roman" w:cs="Times New Roman"/>
          <w:color w:val="202020"/>
          <w:sz w:val="28"/>
          <w:szCs w:val="28"/>
        </w:rPr>
        <w:t>Кунавино</w:t>
      </w:r>
      <w:proofErr w:type="spellEnd"/>
      <w:r w:rsidRPr="00567E2B">
        <w:rPr>
          <w:rFonts w:ascii="Times New Roman" w:hAnsi="Times New Roman" w:cs="Times New Roman"/>
          <w:color w:val="202020"/>
          <w:sz w:val="28"/>
          <w:szCs w:val="28"/>
        </w:rPr>
        <w:t xml:space="preserve"> - название происходит от мордовского женского имени </w:t>
      </w:r>
      <w:proofErr w:type="spellStart"/>
      <w:r w:rsidRPr="00567E2B">
        <w:rPr>
          <w:rFonts w:ascii="Times New Roman" w:hAnsi="Times New Roman" w:cs="Times New Roman"/>
          <w:color w:val="202020"/>
          <w:sz w:val="28"/>
          <w:szCs w:val="28"/>
        </w:rPr>
        <w:t>Кунава</w:t>
      </w:r>
      <w:proofErr w:type="spellEnd"/>
      <w:r w:rsidRPr="00567E2B">
        <w:rPr>
          <w:rFonts w:ascii="Times New Roman" w:hAnsi="Times New Roman" w:cs="Times New Roman"/>
          <w:color w:val="202020"/>
          <w:sz w:val="28"/>
          <w:szCs w:val="28"/>
        </w:rPr>
        <w:t xml:space="preserve">, означавшего "жена мурзы, правителя". С </w:t>
      </w:r>
      <w:proofErr w:type="spellStart"/>
      <w:r w:rsidRPr="00567E2B">
        <w:rPr>
          <w:rFonts w:ascii="Times New Roman" w:hAnsi="Times New Roman" w:cs="Times New Roman"/>
          <w:color w:val="202020"/>
          <w:sz w:val="28"/>
          <w:szCs w:val="28"/>
        </w:rPr>
        <w:t>Кунавином</w:t>
      </w:r>
      <w:proofErr w:type="spellEnd"/>
      <w:r w:rsidRPr="00567E2B">
        <w:rPr>
          <w:rFonts w:ascii="Times New Roman" w:hAnsi="Times New Roman" w:cs="Times New Roman"/>
          <w:color w:val="202020"/>
          <w:sz w:val="28"/>
          <w:szCs w:val="28"/>
        </w:rPr>
        <w:t xml:space="preserve"> соседствовали в Заречной части другие названия такого происхождения: </w:t>
      </w:r>
      <w:proofErr w:type="spellStart"/>
      <w:r w:rsidR="00834E7F">
        <w:fldChar w:fldCharType="begin"/>
      </w:r>
      <w:r w:rsidR="00834E7F">
        <w:instrText xml:space="preserve"> HYPERLINK "https://www.nnov.ec/index.php?title=%D0%A0%D0%B0%D1%82%D0%BC%D0%B0%D0%BD%D0%B8%D1%85%D0%B0&amp;action=edit&amp;redlink=1" \o "Ратманиха (страница не существует)" </w:instrText>
      </w:r>
      <w:r w:rsidR="00834E7F">
        <w:fldChar w:fldCharType="separate"/>
      </w:r>
      <w:r w:rsidRPr="00272BE6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>Ратманиха</w:t>
      </w:r>
      <w:proofErr w:type="spellEnd"/>
      <w:r w:rsidR="00834E7F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fldChar w:fldCharType="end"/>
      </w:r>
      <w:r w:rsidRPr="00272BE6">
        <w:rPr>
          <w:rFonts w:ascii="Times New Roman" w:hAnsi="Times New Roman" w:cs="Times New Roman"/>
          <w:color w:val="000000" w:themeColor="text1"/>
          <w:sz w:val="28"/>
          <w:szCs w:val="28"/>
        </w:rPr>
        <w:t>, </w:t>
      </w:r>
      <w:proofErr w:type="spellStart"/>
      <w:r w:rsidR="00834E7F">
        <w:fldChar w:fldCharType="begin"/>
      </w:r>
      <w:r w:rsidR="00834E7F">
        <w:instrText xml:space="preserve"> HYPERLINK "https://www.nnov.ec/%D0%91%D1%83%D1%80%D0%BD%D0%B0%D0%BA%D0%BE%D0%B2%D0%BA%D0%B0" \o "Бурнаковка" </w:instrText>
      </w:r>
      <w:r w:rsidR="00834E7F">
        <w:fldChar w:fldCharType="separate"/>
      </w:r>
      <w:r w:rsidRPr="00272BE6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>Бурнаковка</w:t>
      </w:r>
      <w:proofErr w:type="spellEnd"/>
      <w:r w:rsidR="00834E7F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fldChar w:fldCharType="end"/>
      </w:r>
      <w:r w:rsidRPr="00272BE6">
        <w:rPr>
          <w:rFonts w:ascii="Times New Roman" w:hAnsi="Times New Roman" w:cs="Times New Roman"/>
          <w:color w:val="000000" w:themeColor="text1"/>
          <w:sz w:val="28"/>
          <w:szCs w:val="28"/>
        </w:rPr>
        <w:t>, </w:t>
      </w:r>
      <w:proofErr w:type="spellStart"/>
      <w:r w:rsidR="00834E7F">
        <w:fldChar w:fldCharType="begin"/>
      </w:r>
      <w:r w:rsidR="00834E7F">
        <w:instrText xml:space="preserve"> HYPERLINK "https://www.nnov.ec/%D0%9A%D0%BE%D0%BF%D0%BE%D1%81%D0%BE%D0%B2%D0%BE" \o "Копосово" </w:instrText>
      </w:r>
      <w:r w:rsidR="00834E7F">
        <w:fldChar w:fldCharType="separate"/>
      </w:r>
      <w:r w:rsidRPr="00272BE6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>Копосово</w:t>
      </w:r>
      <w:proofErr w:type="spellEnd"/>
      <w:r w:rsidR="00834E7F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fldChar w:fldCharType="end"/>
      </w:r>
      <w:r w:rsidR="00567E2B" w:rsidRPr="00272B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567E2B">
        <w:rPr>
          <w:rFonts w:ascii="Times New Roman" w:hAnsi="Times New Roman" w:cs="Times New Roman"/>
          <w:color w:val="202020"/>
          <w:sz w:val="28"/>
          <w:szCs w:val="28"/>
        </w:rPr>
        <w:t>Известны</w:t>
      </w:r>
      <w:r w:rsidR="00567E2B" w:rsidRPr="00567E2B">
        <w:rPr>
          <w:rFonts w:ascii="Times New Roman" w:hAnsi="Times New Roman" w:cs="Times New Roman"/>
          <w:color w:val="202020"/>
          <w:sz w:val="28"/>
          <w:szCs w:val="28"/>
        </w:rPr>
        <w:t xml:space="preserve"> и </w:t>
      </w:r>
      <w:r w:rsidRPr="00567E2B">
        <w:rPr>
          <w:rFonts w:ascii="Times New Roman" w:hAnsi="Times New Roman" w:cs="Times New Roman"/>
          <w:color w:val="202020"/>
          <w:sz w:val="28"/>
          <w:szCs w:val="28"/>
        </w:rPr>
        <w:t xml:space="preserve"> предания о куме, якобы державшей около перевоза питейное заведение: с </w:t>
      </w:r>
      <w:r w:rsidRPr="00272BE6">
        <w:rPr>
          <w:rFonts w:ascii="Times New Roman" w:hAnsi="Times New Roman" w:cs="Times New Roman"/>
          <w:color w:val="000000" w:themeColor="text1"/>
          <w:sz w:val="28"/>
          <w:szCs w:val="28"/>
        </w:rPr>
        <w:t>середины </w:t>
      </w:r>
      <w:hyperlink r:id="rId9" w:tooltip="Река Ока" w:history="1">
        <w:r w:rsidRPr="00272BE6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Оки</w:t>
        </w:r>
      </w:hyperlink>
      <w:r w:rsidRPr="00567E2B">
        <w:rPr>
          <w:rFonts w:ascii="Times New Roman" w:hAnsi="Times New Roman" w:cs="Times New Roman"/>
          <w:color w:val="202020"/>
          <w:sz w:val="28"/>
          <w:szCs w:val="28"/>
        </w:rPr>
        <w:t> ей кричали: "Кума, вина", что и дало название месту.</w:t>
      </w:r>
    </w:p>
    <w:p w:rsidR="00DA5DB9" w:rsidRPr="006D298D" w:rsidRDefault="00567E2B" w:rsidP="00272667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Кунавинская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слобода </w:t>
      </w:r>
      <w:r w:rsidR="00DA5DB9" w:rsidRPr="006D298D">
        <w:rPr>
          <w:rFonts w:ascii="Times New Roman" w:hAnsi="Times New Roman" w:cs="Times New Roman"/>
          <w:sz w:val="28"/>
          <w:szCs w:val="28"/>
        </w:rPr>
        <w:t xml:space="preserve"> примыкала тогда к Ярмарке. Именно это обстоятельство наложило на эту часть города особый отпечаток. Там было много распивочных, трактиров, сомнительных «заведений». « Здесь только нищим жить…», - говорит хроменькая Людмила, проживавшая в одном дворе с Алексеем. К тому времени дел Каширин разорился,  вынужден был тоже переехать в </w:t>
      </w:r>
      <w:proofErr w:type="spellStart"/>
      <w:r w:rsidR="00DA5DB9" w:rsidRPr="006D298D">
        <w:rPr>
          <w:rFonts w:ascii="Times New Roman" w:hAnsi="Times New Roman" w:cs="Times New Roman"/>
          <w:sz w:val="28"/>
          <w:szCs w:val="28"/>
        </w:rPr>
        <w:t>Кунавино</w:t>
      </w:r>
      <w:proofErr w:type="spellEnd"/>
      <w:r w:rsidR="00DA5DB9" w:rsidRPr="006D298D">
        <w:rPr>
          <w:rFonts w:ascii="Times New Roman" w:hAnsi="Times New Roman" w:cs="Times New Roman"/>
          <w:sz w:val="28"/>
          <w:szCs w:val="28"/>
        </w:rPr>
        <w:t xml:space="preserve"> и жить по чужим углам. Двор, где жил дед, был </w:t>
      </w:r>
      <w:r w:rsidR="00DA5DB9" w:rsidRPr="006D298D">
        <w:rPr>
          <w:rFonts w:ascii="Times New Roman" w:hAnsi="Times New Roman" w:cs="Times New Roman"/>
          <w:sz w:val="28"/>
          <w:szCs w:val="28"/>
        </w:rPr>
        <w:lastRenderedPageBreak/>
        <w:t>«маленький, тесный и сорный, …завален гудами разного дерева, насыщенного водою, оно преет на солнце, распространяя запах гнили</w:t>
      </w:r>
      <w:r w:rsidR="00CC1C9B">
        <w:rPr>
          <w:rStyle w:val="a7"/>
          <w:rFonts w:ascii="Times New Roman" w:hAnsi="Times New Roman" w:cs="Times New Roman"/>
          <w:sz w:val="28"/>
          <w:szCs w:val="28"/>
        </w:rPr>
        <w:footnoteReference w:id="17"/>
      </w:r>
      <w:r w:rsidR="00DA5DB9" w:rsidRPr="006D298D">
        <w:rPr>
          <w:rFonts w:ascii="Times New Roman" w:hAnsi="Times New Roman" w:cs="Times New Roman"/>
          <w:sz w:val="28"/>
          <w:szCs w:val="28"/>
        </w:rPr>
        <w:t>».</w:t>
      </w:r>
    </w:p>
    <w:p w:rsidR="00DA5DB9" w:rsidRDefault="00DA5DB9" w:rsidP="00272667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D298D">
        <w:rPr>
          <w:rFonts w:ascii="Times New Roman" w:hAnsi="Times New Roman" w:cs="Times New Roman"/>
          <w:sz w:val="28"/>
          <w:szCs w:val="28"/>
        </w:rPr>
        <w:t xml:space="preserve">       Этот дом, в котором квартировал дед, сохранился и доныне. Сохранилось и здание </w:t>
      </w:r>
      <w:proofErr w:type="spellStart"/>
      <w:r w:rsidRPr="006D298D">
        <w:rPr>
          <w:rFonts w:ascii="Times New Roman" w:hAnsi="Times New Roman" w:cs="Times New Roman"/>
          <w:sz w:val="28"/>
          <w:szCs w:val="28"/>
        </w:rPr>
        <w:t>Канавинского</w:t>
      </w:r>
      <w:proofErr w:type="spellEnd"/>
      <w:r w:rsidRPr="006D298D">
        <w:rPr>
          <w:rFonts w:ascii="Times New Roman" w:hAnsi="Times New Roman" w:cs="Times New Roman"/>
          <w:sz w:val="28"/>
          <w:szCs w:val="28"/>
        </w:rPr>
        <w:t xml:space="preserve"> начального училища, в котором два года учился Алеша. Постепенно </w:t>
      </w:r>
      <w:proofErr w:type="spellStart"/>
      <w:r w:rsidRPr="006D298D">
        <w:rPr>
          <w:rFonts w:ascii="Times New Roman" w:hAnsi="Times New Roman" w:cs="Times New Roman"/>
          <w:sz w:val="28"/>
          <w:szCs w:val="28"/>
        </w:rPr>
        <w:t>Кунавино</w:t>
      </w:r>
      <w:proofErr w:type="spellEnd"/>
      <w:r w:rsidRPr="006D298D">
        <w:rPr>
          <w:rFonts w:ascii="Times New Roman" w:hAnsi="Times New Roman" w:cs="Times New Roman"/>
          <w:sz w:val="28"/>
          <w:szCs w:val="28"/>
        </w:rPr>
        <w:t xml:space="preserve"> стало </w:t>
      </w:r>
      <w:proofErr w:type="spellStart"/>
      <w:r w:rsidRPr="006D298D">
        <w:rPr>
          <w:rFonts w:ascii="Times New Roman" w:hAnsi="Times New Roman" w:cs="Times New Roman"/>
          <w:sz w:val="28"/>
          <w:szCs w:val="28"/>
        </w:rPr>
        <w:t>Канавиным</w:t>
      </w:r>
      <w:proofErr w:type="spellEnd"/>
      <w:r w:rsidRPr="006D298D">
        <w:rPr>
          <w:rFonts w:ascii="Times New Roman" w:hAnsi="Times New Roman" w:cs="Times New Roman"/>
          <w:sz w:val="28"/>
          <w:szCs w:val="28"/>
        </w:rPr>
        <w:t>, улица,  где жил герой повести, получила название улицы Алеши Пешкова. В конце ее находилось кладбище. Это еще одно место, упоминаемое в произведении. Здесь на спор Алексей провел целую ночь, а близкие люди, мать Варвара Васильевна и дед Василий Каширин, обрели вечный покой.</w:t>
      </w:r>
    </w:p>
    <w:p w:rsidR="004D4136" w:rsidRDefault="002F1D4D" w:rsidP="00272667">
      <w:pPr>
        <w:shd w:val="clear" w:color="auto" w:fill="FFFFFF"/>
        <w:spacing w:before="100" w:beforeAutospacing="1" w:after="100" w:afterAutospacing="1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5DB9" w:rsidRPr="006D298D">
        <w:rPr>
          <w:rFonts w:ascii="Times New Roman" w:hAnsi="Times New Roman" w:cs="Times New Roman"/>
          <w:sz w:val="28"/>
          <w:szCs w:val="28"/>
        </w:rPr>
        <w:t>В повести географические объекты, названия улиц соответствуют действительности. Но при этом город показан в соответствии с замыслом автора -  показать правду «дикой русской жизни», чтобы «с корнем… выдрать ее из памяти, из души человека, из всей жизни нашей, тяжкой и позорной</w:t>
      </w:r>
      <w:r w:rsidR="00272667">
        <w:rPr>
          <w:rFonts w:ascii="Times New Roman" w:hAnsi="Times New Roman" w:cs="Times New Roman"/>
          <w:sz w:val="28"/>
          <w:szCs w:val="28"/>
        </w:rPr>
        <w:t>».</w:t>
      </w:r>
      <w:r w:rsidR="000D776E">
        <w:rPr>
          <w:rStyle w:val="a7"/>
          <w:rFonts w:ascii="Times New Roman" w:hAnsi="Times New Roman" w:cs="Times New Roman"/>
          <w:sz w:val="28"/>
          <w:szCs w:val="28"/>
        </w:rPr>
        <w:footnoteReference w:id="18"/>
      </w:r>
    </w:p>
    <w:p w:rsidR="007451BC" w:rsidRPr="00856D7E" w:rsidRDefault="007451BC" w:rsidP="00856D7E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6" w:name="_Toc130203491"/>
      <w:r w:rsidRPr="00856D7E">
        <w:rPr>
          <w:rFonts w:ascii="Times New Roman" w:hAnsi="Times New Roman" w:cs="Times New Roman"/>
          <w:color w:val="auto"/>
          <w:sz w:val="28"/>
          <w:szCs w:val="28"/>
        </w:rPr>
        <w:t>2.4 Сакральное храмовое пространство в повести «Детство»</w:t>
      </w:r>
      <w:bookmarkEnd w:id="6"/>
    </w:p>
    <w:p w:rsidR="007451BC" w:rsidRPr="007451BC" w:rsidRDefault="00BB2852" w:rsidP="007451BC">
      <w:pPr>
        <w:shd w:val="clear" w:color="auto" w:fill="FFFFFF"/>
        <w:spacing w:before="100" w:beforeAutospacing="1" w:after="100" w:afterAutospacing="1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повести «Детство»</w:t>
      </w:r>
      <w:r w:rsidR="007451BC" w:rsidRPr="007451BC">
        <w:rPr>
          <w:rFonts w:ascii="Times New Roman" w:hAnsi="Times New Roman" w:cs="Times New Roman"/>
          <w:sz w:val="28"/>
          <w:szCs w:val="28"/>
        </w:rPr>
        <w:t xml:space="preserve"> много звуковых, обонятельных подробностей: «унылый звон» церквей «всегда в памяти уха», «эта жизнь – почти беззвучна, до немоты бедна звуками», «из форточки густо течет </w:t>
      </w:r>
      <w:proofErr w:type="spellStart"/>
      <w:r w:rsidR="007451BC" w:rsidRPr="007451BC">
        <w:rPr>
          <w:rFonts w:ascii="Times New Roman" w:hAnsi="Times New Roman" w:cs="Times New Roman"/>
          <w:sz w:val="28"/>
          <w:szCs w:val="28"/>
        </w:rPr>
        <w:t>меднострунный</w:t>
      </w:r>
      <w:proofErr w:type="spellEnd"/>
      <w:r w:rsidR="007451BC" w:rsidRPr="007451BC">
        <w:rPr>
          <w:rFonts w:ascii="Times New Roman" w:hAnsi="Times New Roman" w:cs="Times New Roman"/>
          <w:sz w:val="28"/>
          <w:szCs w:val="28"/>
        </w:rPr>
        <w:t xml:space="preserve"> звон», скука «имеет свой запах – тяжелый и тупой запах пота, жира, конопляного масла», «особенные запахи… </w:t>
      </w:r>
      <w:r>
        <w:rPr>
          <w:rFonts w:ascii="Times New Roman" w:hAnsi="Times New Roman" w:cs="Times New Roman"/>
          <w:sz w:val="28"/>
          <w:szCs w:val="28"/>
        </w:rPr>
        <w:t>сквозь форточки освещенных окон</w:t>
      </w:r>
      <w:r w:rsidR="007451BC" w:rsidRPr="007451BC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7451BC" w:rsidRPr="007451BC">
        <w:rPr>
          <w:rFonts w:ascii="Times New Roman" w:hAnsi="Times New Roman" w:cs="Times New Roman"/>
          <w:sz w:val="28"/>
          <w:szCs w:val="28"/>
        </w:rPr>
        <w:t xml:space="preserve">Особенно интересовал </w:t>
      </w:r>
      <w:r>
        <w:rPr>
          <w:rFonts w:ascii="Times New Roman" w:hAnsi="Times New Roman" w:cs="Times New Roman"/>
          <w:sz w:val="28"/>
          <w:szCs w:val="28"/>
        </w:rPr>
        <w:t xml:space="preserve">Алёшу Пешкова </w:t>
      </w:r>
      <w:r w:rsidR="007451BC" w:rsidRPr="007451BC">
        <w:rPr>
          <w:rFonts w:ascii="Times New Roman" w:hAnsi="Times New Roman" w:cs="Times New Roman"/>
          <w:sz w:val="28"/>
          <w:szCs w:val="28"/>
        </w:rPr>
        <w:t xml:space="preserve">одноэтажный, приземистый дом на углу безлюдных улиц — </w:t>
      </w:r>
      <w:proofErr w:type="spellStart"/>
      <w:r w:rsidR="007451BC" w:rsidRPr="007451BC">
        <w:rPr>
          <w:rFonts w:ascii="Times New Roman" w:hAnsi="Times New Roman" w:cs="Times New Roman"/>
          <w:sz w:val="28"/>
          <w:szCs w:val="28"/>
        </w:rPr>
        <w:t>Тихоновской</w:t>
      </w:r>
      <w:proofErr w:type="spellEnd"/>
      <w:r w:rsidR="007451BC" w:rsidRPr="007451B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7451BC" w:rsidRPr="007451BC">
        <w:rPr>
          <w:rFonts w:ascii="Times New Roman" w:hAnsi="Times New Roman" w:cs="Times New Roman"/>
          <w:sz w:val="28"/>
          <w:szCs w:val="28"/>
        </w:rPr>
        <w:t>Мартыновской</w:t>
      </w:r>
      <w:proofErr w:type="spellEnd"/>
      <w:r w:rsidR="007451BC" w:rsidRPr="007451BC">
        <w:rPr>
          <w:rFonts w:ascii="Times New Roman" w:hAnsi="Times New Roman" w:cs="Times New Roman"/>
          <w:sz w:val="28"/>
          <w:szCs w:val="28"/>
        </w:rPr>
        <w:t xml:space="preserve">. «Я наткнулся на него тихой лунною ночью, в ростепель, перед масленицей; из квадратной форточки окна, вместе с теплым паром, струился на улицу необыкновенный звук, точно кто-то очень сильный и добрый пел, закрыв рот; слов не слышно было, но песня показалась мне удивительно знакомой и понятной, хотя </w:t>
      </w:r>
      <w:r w:rsidR="007451BC" w:rsidRPr="007451BC">
        <w:rPr>
          <w:rFonts w:ascii="Times New Roman" w:hAnsi="Times New Roman" w:cs="Times New Roman"/>
          <w:sz w:val="28"/>
          <w:szCs w:val="28"/>
        </w:rPr>
        <w:lastRenderedPageBreak/>
        <w:t xml:space="preserve">слушать ее мешал струнный звон, надоедливо перебивая течение песни. Я сел на тумбу, сообразив, что это играют на какой-то невыносимой скрипке, чудесной мощности, — невыносимой потому, что слушать ее было почти больно. Иногда она пела с такой силой, что – казалось – весь дом дрожит и гудят стекла в окне. Капало с крыши, из глаз у меня тоже закапали слезы ». Название улицы – </w:t>
      </w:r>
      <w:proofErr w:type="spellStart"/>
      <w:r w:rsidR="007451BC" w:rsidRPr="007451BC">
        <w:rPr>
          <w:rFonts w:ascii="Times New Roman" w:hAnsi="Times New Roman" w:cs="Times New Roman"/>
          <w:sz w:val="28"/>
          <w:szCs w:val="28"/>
        </w:rPr>
        <w:t>Тихоновская</w:t>
      </w:r>
      <w:proofErr w:type="spellEnd"/>
      <w:r w:rsidR="007451BC" w:rsidRPr="007451BC">
        <w:rPr>
          <w:rFonts w:ascii="Times New Roman" w:hAnsi="Times New Roman" w:cs="Times New Roman"/>
          <w:sz w:val="28"/>
          <w:szCs w:val="28"/>
        </w:rPr>
        <w:t xml:space="preserve"> (современное название -  улица Ульянова), по церкви в честь святителя Тихона, епископа </w:t>
      </w:r>
      <w:proofErr w:type="spellStart"/>
      <w:r w:rsidR="007451BC" w:rsidRPr="007451BC">
        <w:rPr>
          <w:rFonts w:ascii="Times New Roman" w:hAnsi="Times New Roman" w:cs="Times New Roman"/>
          <w:sz w:val="28"/>
          <w:szCs w:val="28"/>
        </w:rPr>
        <w:t>Амафунтского</w:t>
      </w:r>
      <w:proofErr w:type="spellEnd"/>
      <w:r w:rsidR="007451BC" w:rsidRPr="007451BC">
        <w:rPr>
          <w:rFonts w:ascii="Times New Roman" w:hAnsi="Times New Roman" w:cs="Times New Roman"/>
          <w:sz w:val="28"/>
          <w:szCs w:val="28"/>
        </w:rPr>
        <w:t xml:space="preserve">. Церковь, давшая название улице, была снесена в послевоенные годы. У </w:t>
      </w:r>
      <w:proofErr w:type="spellStart"/>
      <w:r w:rsidR="007451BC" w:rsidRPr="007451BC">
        <w:rPr>
          <w:rFonts w:ascii="Times New Roman" w:hAnsi="Times New Roman" w:cs="Times New Roman"/>
          <w:sz w:val="28"/>
          <w:szCs w:val="28"/>
        </w:rPr>
        <w:t>Мартыновской</w:t>
      </w:r>
      <w:proofErr w:type="spellEnd"/>
      <w:r w:rsidR="007451BC" w:rsidRPr="007451BC">
        <w:rPr>
          <w:rFonts w:ascii="Times New Roman" w:hAnsi="Times New Roman" w:cs="Times New Roman"/>
          <w:sz w:val="28"/>
          <w:szCs w:val="28"/>
        </w:rPr>
        <w:t xml:space="preserve"> улицы своя история. В начале ХIХ в. на склоне </w:t>
      </w:r>
      <w:proofErr w:type="spellStart"/>
      <w:r w:rsidR="007451BC" w:rsidRPr="007451BC">
        <w:rPr>
          <w:rFonts w:ascii="Times New Roman" w:hAnsi="Times New Roman" w:cs="Times New Roman"/>
          <w:sz w:val="28"/>
          <w:szCs w:val="28"/>
        </w:rPr>
        <w:t>Ковалихинского</w:t>
      </w:r>
      <w:proofErr w:type="spellEnd"/>
      <w:r w:rsidR="007451BC" w:rsidRPr="007451BC">
        <w:rPr>
          <w:rFonts w:ascii="Times New Roman" w:hAnsi="Times New Roman" w:cs="Times New Roman"/>
          <w:sz w:val="28"/>
          <w:szCs w:val="28"/>
        </w:rPr>
        <w:t xml:space="preserve"> оврага поселился полковник С.М.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51BC" w:rsidRPr="007451BC">
        <w:rPr>
          <w:rFonts w:ascii="Times New Roman" w:hAnsi="Times New Roman" w:cs="Times New Roman"/>
          <w:sz w:val="28"/>
          <w:szCs w:val="28"/>
        </w:rPr>
        <w:t xml:space="preserve">Мартынов, имевший дома и в других частях города. Улица стала именоваться в обиходе </w:t>
      </w:r>
      <w:proofErr w:type="spellStart"/>
      <w:r w:rsidR="007451BC" w:rsidRPr="007451BC">
        <w:rPr>
          <w:rFonts w:ascii="Times New Roman" w:hAnsi="Times New Roman" w:cs="Times New Roman"/>
          <w:sz w:val="28"/>
          <w:szCs w:val="28"/>
        </w:rPr>
        <w:t>Мартыновской</w:t>
      </w:r>
      <w:proofErr w:type="spellEnd"/>
      <w:r w:rsidR="007451BC" w:rsidRPr="007451BC">
        <w:rPr>
          <w:rFonts w:ascii="Times New Roman" w:hAnsi="Times New Roman" w:cs="Times New Roman"/>
          <w:sz w:val="28"/>
          <w:szCs w:val="28"/>
        </w:rPr>
        <w:t>, или «идущей от Печерской к домам Мартынова и Пантелеева». Лишь при уточнении городских «</w:t>
      </w:r>
      <w:proofErr w:type="spellStart"/>
      <w:r w:rsidR="007451BC" w:rsidRPr="007451BC">
        <w:rPr>
          <w:rFonts w:ascii="Times New Roman" w:hAnsi="Times New Roman" w:cs="Times New Roman"/>
          <w:sz w:val="28"/>
          <w:szCs w:val="28"/>
        </w:rPr>
        <w:t>поименований</w:t>
      </w:r>
      <w:proofErr w:type="spellEnd"/>
      <w:r w:rsidR="007451BC" w:rsidRPr="007451BC">
        <w:rPr>
          <w:rFonts w:ascii="Times New Roman" w:hAnsi="Times New Roman" w:cs="Times New Roman"/>
          <w:sz w:val="28"/>
          <w:szCs w:val="28"/>
        </w:rPr>
        <w:t xml:space="preserve">» на плане Нижнего Новгорода 1839 года за улицей прочно закрепилось название </w:t>
      </w:r>
      <w:proofErr w:type="spellStart"/>
      <w:r w:rsidR="007451BC" w:rsidRPr="007451BC">
        <w:rPr>
          <w:rFonts w:ascii="Times New Roman" w:hAnsi="Times New Roman" w:cs="Times New Roman"/>
          <w:sz w:val="28"/>
          <w:szCs w:val="28"/>
        </w:rPr>
        <w:t>Мартыновской</w:t>
      </w:r>
      <w:proofErr w:type="spellEnd"/>
      <w:r w:rsidR="007451BC" w:rsidRPr="007451BC">
        <w:rPr>
          <w:rFonts w:ascii="Times New Roman" w:hAnsi="Times New Roman" w:cs="Times New Roman"/>
          <w:sz w:val="28"/>
          <w:szCs w:val="28"/>
        </w:rPr>
        <w:t xml:space="preserve">. Она шла от Откоса за </w:t>
      </w:r>
      <w:proofErr w:type="spellStart"/>
      <w:r w:rsidR="007451BC" w:rsidRPr="007451BC">
        <w:rPr>
          <w:rFonts w:ascii="Times New Roman" w:hAnsi="Times New Roman" w:cs="Times New Roman"/>
          <w:sz w:val="28"/>
          <w:szCs w:val="28"/>
        </w:rPr>
        <w:t>Ковалихинский</w:t>
      </w:r>
      <w:proofErr w:type="spellEnd"/>
      <w:r w:rsidR="007451BC" w:rsidRPr="007451BC">
        <w:rPr>
          <w:rFonts w:ascii="Times New Roman" w:hAnsi="Times New Roman" w:cs="Times New Roman"/>
          <w:sz w:val="28"/>
          <w:szCs w:val="28"/>
        </w:rPr>
        <w:t xml:space="preserve"> овраг до пруда на Острожной площади. </w:t>
      </w:r>
    </w:p>
    <w:p w:rsidR="007451BC" w:rsidRPr="007451BC" w:rsidRDefault="007451BC" w:rsidP="007451BC">
      <w:pPr>
        <w:shd w:val="clear" w:color="auto" w:fill="FFFFFF"/>
        <w:spacing w:before="100" w:beforeAutospacing="1" w:after="100" w:afterAutospacing="1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451BC">
        <w:rPr>
          <w:rFonts w:ascii="Times New Roman" w:hAnsi="Times New Roman" w:cs="Times New Roman"/>
          <w:sz w:val="28"/>
          <w:szCs w:val="28"/>
        </w:rPr>
        <w:t>В праздничные дни вечером молодой Пешков любил сидеть в трактире на Ямской улице. Певчие почти всех церковных хоров собирались здесь ради хозяина трактира, большого любителя пения. «Но нередко в трактире певали деревенские мужики, мастеровые, — трактирщик сам разыскивал певцов по городу, расспрашивал о них в базарные дни у приезжих крестьян и приглашал к себе ».</w:t>
      </w:r>
    </w:p>
    <w:p w:rsidR="007451BC" w:rsidRPr="007451BC" w:rsidRDefault="004F5DD8" w:rsidP="007451BC">
      <w:pPr>
        <w:shd w:val="clear" w:color="auto" w:fill="FFFFFF"/>
        <w:spacing w:before="100" w:beforeAutospacing="1" w:after="100" w:afterAutospacing="1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7451BC" w:rsidRPr="007451BC">
        <w:rPr>
          <w:rFonts w:ascii="Times New Roman" w:hAnsi="Times New Roman" w:cs="Times New Roman"/>
          <w:sz w:val="28"/>
          <w:szCs w:val="28"/>
        </w:rPr>
        <w:t xml:space="preserve">ногое в окружающей действительности Алёша Пешков воспринимает сквозь призму образа храма. Так, с церковью он сравнивает свою постройку в саду, украшенную им цветными стёклами: «…когда в яму смотрело солнце, всё это радужно разгоралось, как в церкви». Называя постройку в саду «первым самостоятельным делом», герой повествователь подчеркивает, что время, проведённое здесь, было для него «самым тихим и созерцательным за всю жизнь». Быт среды, в которой рос Алёша Пешков, был немыслим без </w:t>
      </w:r>
      <w:r w:rsidR="007451BC" w:rsidRPr="007451BC">
        <w:rPr>
          <w:rFonts w:ascii="Times New Roman" w:hAnsi="Times New Roman" w:cs="Times New Roman"/>
          <w:sz w:val="28"/>
          <w:szCs w:val="28"/>
        </w:rPr>
        <w:lastRenderedPageBreak/>
        <w:t>посещения Божьих храмов. Даже в доме Сергеевых, нещадно эксплуатировавших подростка, считали необходимым посылать его в церковь: «Гулять меня не пускали, да и времени не было гулять. Но я обязан был ходить в церковь, по субботам – ко всенощной, по праздникам – к поздней обедне». Необходимость быть в церкви казалась мальчику настолько очевидной, что иного времяпрепровождения он и не представлял: «Иногда на улице встретятся весёлые барышни и кавалеры – я думаю, что они сбежали от всенощной &lt;…&gt; Всенощная, а они – весело шумят, смеются».</w:t>
      </w:r>
    </w:p>
    <w:p w:rsidR="007451BC" w:rsidRPr="007451BC" w:rsidRDefault="007451BC" w:rsidP="007451BC">
      <w:pPr>
        <w:shd w:val="clear" w:color="auto" w:fill="FFFFFF"/>
        <w:spacing w:before="100" w:beforeAutospacing="1" w:after="100" w:afterAutospacing="1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451BC">
        <w:rPr>
          <w:rFonts w:ascii="Times New Roman" w:hAnsi="Times New Roman" w:cs="Times New Roman"/>
          <w:sz w:val="28"/>
          <w:szCs w:val="28"/>
        </w:rPr>
        <w:t>Изображая церковь, Горький подмечает и то, что в храме небесное, невидимое явлено в зримых, земных образах: в архитектуре, живописи, Богослужении. Всё это, бесспорно, оказывает сильное воздействие на душу героя. Поэтому следует подчеркнуть</w:t>
      </w:r>
      <w:r w:rsidR="004F5DD8">
        <w:rPr>
          <w:rFonts w:ascii="Times New Roman" w:hAnsi="Times New Roman" w:cs="Times New Roman"/>
          <w:sz w:val="28"/>
          <w:szCs w:val="28"/>
        </w:rPr>
        <w:t>, что красота церковного обряда</w:t>
      </w:r>
      <w:r w:rsidRPr="007451BC">
        <w:rPr>
          <w:rFonts w:ascii="Times New Roman" w:hAnsi="Times New Roman" w:cs="Times New Roman"/>
          <w:sz w:val="28"/>
          <w:szCs w:val="28"/>
        </w:rPr>
        <w:t xml:space="preserve"> </w:t>
      </w:r>
      <w:r w:rsidR="004F5DD8">
        <w:rPr>
          <w:rFonts w:ascii="Times New Roman" w:hAnsi="Times New Roman" w:cs="Times New Roman"/>
          <w:sz w:val="28"/>
          <w:szCs w:val="28"/>
        </w:rPr>
        <w:t>в изображении храмового пространства является важнейшей эстетической функцией</w:t>
      </w:r>
      <w:r w:rsidRPr="007451BC">
        <w:rPr>
          <w:rFonts w:ascii="Times New Roman" w:hAnsi="Times New Roman" w:cs="Times New Roman"/>
          <w:sz w:val="28"/>
          <w:szCs w:val="28"/>
        </w:rPr>
        <w:t xml:space="preserve"> у </w:t>
      </w:r>
      <w:r w:rsidR="004F5DD8">
        <w:rPr>
          <w:rFonts w:ascii="Times New Roman" w:hAnsi="Times New Roman" w:cs="Times New Roman"/>
          <w:sz w:val="28"/>
          <w:szCs w:val="28"/>
        </w:rPr>
        <w:t xml:space="preserve">А.М. </w:t>
      </w:r>
      <w:r w:rsidRPr="007451BC">
        <w:rPr>
          <w:rFonts w:ascii="Times New Roman" w:hAnsi="Times New Roman" w:cs="Times New Roman"/>
          <w:sz w:val="28"/>
          <w:szCs w:val="28"/>
        </w:rPr>
        <w:t>Горького</w:t>
      </w:r>
      <w:r w:rsidR="004F5DD8">
        <w:rPr>
          <w:rFonts w:ascii="Times New Roman" w:hAnsi="Times New Roman" w:cs="Times New Roman"/>
          <w:sz w:val="28"/>
          <w:szCs w:val="28"/>
        </w:rPr>
        <w:t xml:space="preserve"> в изображении не только Нижнего Новгорода, но и образа главного героя повести</w:t>
      </w:r>
      <w:r w:rsidRPr="007451BC">
        <w:rPr>
          <w:rFonts w:ascii="Times New Roman" w:hAnsi="Times New Roman" w:cs="Times New Roman"/>
          <w:sz w:val="28"/>
          <w:szCs w:val="28"/>
        </w:rPr>
        <w:t xml:space="preserve">. Особое эстетическое воздействие </w:t>
      </w:r>
      <w:r w:rsidR="004F5DD8">
        <w:rPr>
          <w:rFonts w:ascii="Times New Roman" w:hAnsi="Times New Roman" w:cs="Times New Roman"/>
          <w:sz w:val="28"/>
          <w:szCs w:val="28"/>
        </w:rPr>
        <w:t xml:space="preserve">образа </w:t>
      </w:r>
      <w:r w:rsidRPr="007451BC">
        <w:rPr>
          <w:rFonts w:ascii="Times New Roman" w:hAnsi="Times New Roman" w:cs="Times New Roman"/>
          <w:sz w:val="28"/>
          <w:szCs w:val="28"/>
        </w:rPr>
        <w:t xml:space="preserve">храма на Алёшу Пешкова обусловлено во многом и тем, что, находясь «в людях», подросток живёт, «точно мышонок в погребе». В церкви, как и в природе, он открывает для себя светлое, прекрасное. </w:t>
      </w:r>
    </w:p>
    <w:p w:rsidR="007451BC" w:rsidRPr="00856D7E" w:rsidRDefault="007451BC" w:rsidP="00856D7E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7" w:name="_Toc130203492"/>
      <w:r w:rsidRPr="00856D7E">
        <w:rPr>
          <w:rFonts w:ascii="Times New Roman" w:hAnsi="Times New Roman" w:cs="Times New Roman"/>
          <w:color w:val="auto"/>
          <w:sz w:val="28"/>
          <w:szCs w:val="28"/>
        </w:rPr>
        <w:t>2</w:t>
      </w:r>
      <w:r w:rsidR="00856D7E">
        <w:rPr>
          <w:rFonts w:ascii="Times New Roman" w:hAnsi="Times New Roman" w:cs="Times New Roman"/>
          <w:color w:val="auto"/>
          <w:sz w:val="28"/>
          <w:szCs w:val="28"/>
        </w:rPr>
        <w:t>.5</w:t>
      </w:r>
      <w:r w:rsidRPr="00856D7E">
        <w:rPr>
          <w:rFonts w:ascii="Times New Roman" w:hAnsi="Times New Roman" w:cs="Times New Roman"/>
          <w:color w:val="auto"/>
          <w:sz w:val="28"/>
          <w:szCs w:val="28"/>
        </w:rPr>
        <w:t xml:space="preserve"> Природный мир как обрамление и составная часть города</w:t>
      </w:r>
      <w:bookmarkEnd w:id="7"/>
    </w:p>
    <w:p w:rsidR="007451BC" w:rsidRPr="007451BC" w:rsidRDefault="007451BC" w:rsidP="007451BC">
      <w:pPr>
        <w:shd w:val="clear" w:color="auto" w:fill="FFFFFF"/>
        <w:spacing w:before="100" w:beforeAutospacing="1" w:after="100" w:afterAutospacing="1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451BC">
        <w:rPr>
          <w:rFonts w:ascii="Times New Roman" w:hAnsi="Times New Roman" w:cs="Times New Roman"/>
          <w:sz w:val="28"/>
          <w:szCs w:val="28"/>
        </w:rPr>
        <w:t xml:space="preserve">В первой части горьковской трилогии мы сталкиваемся с «эффектом расширяющегося пространства»: перед нами не только город, но и окружающий его богатейший природный мир.  Прежде всего, стоит обратить внимание на изображение волжских видов, тесно связанных с городской жизнью и судьбами людей. «Возвращаясь вечером с Ярмарки, я останавливался на горе, у стены кремля, и смотрел, как за Волгой опускается солнце, текут в небесах огненные реки, багровеет и синеет земная, любимая река. Иногда в такие минуты вся земля казалась огромной арестантской баржей; она похожа на свинью, и ее лениво тащит куда-то невидимый </w:t>
      </w:r>
      <w:r w:rsidR="004F5DD8">
        <w:rPr>
          <w:rFonts w:ascii="Times New Roman" w:hAnsi="Times New Roman" w:cs="Times New Roman"/>
          <w:sz w:val="28"/>
          <w:szCs w:val="28"/>
        </w:rPr>
        <w:lastRenderedPageBreak/>
        <w:t>пароход</w:t>
      </w:r>
      <w:r w:rsidRPr="007451BC">
        <w:rPr>
          <w:rFonts w:ascii="Times New Roman" w:hAnsi="Times New Roman" w:cs="Times New Roman"/>
          <w:sz w:val="28"/>
          <w:szCs w:val="28"/>
        </w:rPr>
        <w:t>». Вот такое неординарное восприятие знакомого пространства будит мысли героя о свободе и несвободе человека, рождает желание сделать жизнь лучше, прекраснее.</w:t>
      </w:r>
    </w:p>
    <w:p w:rsidR="007451BC" w:rsidRPr="007451BC" w:rsidRDefault="007451BC" w:rsidP="007451BC">
      <w:pPr>
        <w:shd w:val="clear" w:color="auto" w:fill="FFFFFF"/>
        <w:spacing w:before="100" w:beforeAutospacing="1" w:after="100" w:afterAutospacing="1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451BC">
        <w:rPr>
          <w:rFonts w:ascii="Times New Roman" w:hAnsi="Times New Roman" w:cs="Times New Roman"/>
          <w:sz w:val="28"/>
          <w:szCs w:val="28"/>
        </w:rPr>
        <w:t xml:space="preserve">        Важной составляющей нижегородского пространства становится и сквозное для повести изображение окружающего город леса. Под воздействием рассказов  бабушки о лесах как «Господних садах» в сознании героя возникает одушевленный образ леса, где «крылатые ели – как большие птицы; березы – точно девушки». Походы в </w:t>
      </w:r>
      <w:proofErr w:type="spellStart"/>
      <w:r w:rsidRPr="007451BC">
        <w:rPr>
          <w:rFonts w:ascii="Times New Roman" w:hAnsi="Times New Roman" w:cs="Times New Roman"/>
          <w:sz w:val="28"/>
          <w:szCs w:val="28"/>
        </w:rPr>
        <w:t>Кстовский</w:t>
      </w:r>
      <w:proofErr w:type="spellEnd"/>
      <w:r w:rsidRPr="007451BC">
        <w:rPr>
          <w:rFonts w:ascii="Times New Roman" w:hAnsi="Times New Roman" w:cs="Times New Roman"/>
          <w:sz w:val="28"/>
          <w:szCs w:val="28"/>
        </w:rPr>
        <w:t xml:space="preserve"> лес на ловлю птиц способствуют  его  поэтическому осмыслению  всего природного мироздания, лесного космоса, что «налился сотнями птичьих голосов, наполнен хлопотами живых существ, чистейших на земле». «Вот и мы трое идем на рассвете по зелено-серебряному росному полю; слева от нас, за </w:t>
      </w:r>
      <w:proofErr w:type="spellStart"/>
      <w:r w:rsidRPr="007451BC">
        <w:rPr>
          <w:rFonts w:ascii="Times New Roman" w:hAnsi="Times New Roman" w:cs="Times New Roman"/>
          <w:sz w:val="28"/>
          <w:szCs w:val="28"/>
        </w:rPr>
        <w:t>Окою</w:t>
      </w:r>
      <w:proofErr w:type="spellEnd"/>
      <w:r w:rsidRPr="007451BC">
        <w:rPr>
          <w:rFonts w:ascii="Times New Roman" w:hAnsi="Times New Roman" w:cs="Times New Roman"/>
          <w:sz w:val="28"/>
          <w:szCs w:val="28"/>
        </w:rPr>
        <w:t xml:space="preserve">, над рыжими боками Дятловых гор, над белым Нижним Новгородом, в холмах зеленых садов, в золотых главах церквей, встает, не торопясь, русское </w:t>
      </w:r>
      <w:proofErr w:type="spellStart"/>
      <w:r w:rsidRPr="007451BC">
        <w:rPr>
          <w:rFonts w:ascii="Times New Roman" w:hAnsi="Times New Roman" w:cs="Times New Roman"/>
          <w:sz w:val="28"/>
          <w:szCs w:val="28"/>
        </w:rPr>
        <w:t>ленивенькое</w:t>
      </w:r>
      <w:proofErr w:type="spellEnd"/>
      <w:r w:rsidRPr="007451BC">
        <w:rPr>
          <w:rFonts w:ascii="Times New Roman" w:hAnsi="Times New Roman" w:cs="Times New Roman"/>
          <w:sz w:val="28"/>
          <w:szCs w:val="28"/>
        </w:rPr>
        <w:t xml:space="preserve"> солнце. Тихий ветер сонно веет с тихой мутной Оки, качаются золотые лютики, отягченные росою, лиловые колокольчики </w:t>
      </w:r>
      <w:proofErr w:type="spellStart"/>
      <w:r w:rsidRPr="007451BC">
        <w:rPr>
          <w:rFonts w:ascii="Times New Roman" w:hAnsi="Times New Roman" w:cs="Times New Roman"/>
          <w:sz w:val="28"/>
          <w:szCs w:val="28"/>
        </w:rPr>
        <w:t>немотно</w:t>
      </w:r>
      <w:proofErr w:type="spellEnd"/>
      <w:r w:rsidRPr="007451BC">
        <w:rPr>
          <w:rFonts w:ascii="Times New Roman" w:hAnsi="Times New Roman" w:cs="Times New Roman"/>
          <w:sz w:val="28"/>
          <w:szCs w:val="28"/>
        </w:rPr>
        <w:t xml:space="preserve"> опустились к земле, разноцветные бессмертники сухо торчат на малоплодном дерне, раскрывает алые звезды «ночная красавица» — гвоздика».</w:t>
      </w:r>
    </w:p>
    <w:p w:rsidR="007451BC" w:rsidRDefault="007451BC" w:rsidP="007451BC">
      <w:pPr>
        <w:shd w:val="clear" w:color="auto" w:fill="FFFFFF"/>
        <w:spacing w:before="100" w:beforeAutospacing="1" w:after="100" w:afterAutospacing="1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451BC">
        <w:rPr>
          <w:rFonts w:ascii="Times New Roman" w:hAnsi="Times New Roman" w:cs="Times New Roman"/>
          <w:sz w:val="28"/>
          <w:szCs w:val="28"/>
        </w:rPr>
        <w:t>Герои М. Горького любят непосредственное общение с природой. Она привлекает их своим безмятежным спокойствием, гордым величием.</w:t>
      </w:r>
      <w:r w:rsidR="004F5DD8">
        <w:rPr>
          <w:rFonts w:ascii="Times New Roman" w:hAnsi="Times New Roman" w:cs="Times New Roman"/>
          <w:sz w:val="28"/>
          <w:szCs w:val="28"/>
        </w:rPr>
        <w:t xml:space="preserve"> За природой они часто забывают о человеческих проблемах и пороках</w:t>
      </w:r>
      <w:r w:rsidRPr="007451BC">
        <w:rPr>
          <w:rFonts w:ascii="Times New Roman" w:hAnsi="Times New Roman" w:cs="Times New Roman"/>
          <w:sz w:val="28"/>
          <w:szCs w:val="28"/>
        </w:rPr>
        <w:t>. О героях М. Горького можно сказать, что они - дети природы, и потому из душной обстановки слишком прозаической жизни рвутся на свободу, к ней - свой матери. Здесь на лоне природы, всегда в приподнятом настроении, герои М. Горького освобождаются от... мелочей повседневной жизни, становятся выше и лучше самих себя в обыденной жизни.</w:t>
      </w:r>
    </w:p>
    <w:p w:rsidR="00272BE6" w:rsidRDefault="00272BE6" w:rsidP="00272667">
      <w:pPr>
        <w:ind w:firstLine="284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9F5014" w:rsidRPr="00856D7E" w:rsidRDefault="002F1D4D" w:rsidP="00856D7E">
      <w:pPr>
        <w:pStyle w:val="1"/>
        <w:jc w:val="center"/>
        <w:rPr>
          <w:rFonts w:ascii="Times New Roman" w:eastAsia="Times New Roman" w:hAnsi="Times New Roman" w:cs="Times New Roman"/>
          <w:color w:val="auto"/>
          <w:sz w:val="32"/>
          <w:szCs w:val="32"/>
          <w:lang w:eastAsia="ru-RU"/>
        </w:rPr>
      </w:pPr>
      <w:bookmarkStart w:id="8" w:name="_Toc130203493"/>
      <w:r w:rsidRPr="00856D7E">
        <w:rPr>
          <w:rFonts w:ascii="Times New Roman" w:eastAsia="Times New Roman" w:hAnsi="Times New Roman" w:cs="Times New Roman"/>
          <w:color w:val="auto"/>
          <w:sz w:val="32"/>
          <w:szCs w:val="32"/>
          <w:lang w:eastAsia="ru-RU"/>
        </w:rPr>
        <w:lastRenderedPageBreak/>
        <w:t>З</w:t>
      </w:r>
      <w:r w:rsidR="009F5014" w:rsidRPr="00856D7E">
        <w:rPr>
          <w:rFonts w:ascii="Times New Roman" w:eastAsia="Times New Roman" w:hAnsi="Times New Roman" w:cs="Times New Roman"/>
          <w:color w:val="auto"/>
          <w:sz w:val="32"/>
          <w:szCs w:val="32"/>
          <w:lang w:eastAsia="ru-RU"/>
        </w:rPr>
        <w:t>аключение</w:t>
      </w:r>
      <w:bookmarkEnd w:id="8"/>
    </w:p>
    <w:p w:rsidR="00660F6D" w:rsidRDefault="00DA2362" w:rsidP="004F5DD8">
      <w:pPr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</w:t>
      </w:r>
      <w:r w:rsidR="004F5D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 образом, </w:t>
      </w:r>
      <w:bookmarkStart w:id="9" w:name="_GoBack"/>
      <w:r w:rsidR="004F5D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автобиографической повести</w:t>
      </w:r>
      <w:r w:rsidR="00F82670" w:rsidRPr="00660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F5D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М. </w:t>
      </w:r>
      <w:r w:rsidR="00F82670" w:rsidRPr="00660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Горького</w:t>
      </w:r>
      <w:r w:rsidR="004F5D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«Детство» при создании образа Нижнего Новгорода </w:t>
      </w:r>
      <w:r w:rsidR="00F82670" w:rsidRPr="00660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нижегородские топонимы несут важную смысловую нагрузку. Они являются основой изобразительного ряда и вбирают в себя исторические и культурные пласты.</w:t>
      </w:r>
      <w:r w:rsidRPr="00660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образом одной из крупнейших губерний России конца ХIХ в., ее общей атмосферы, среды, нравов, традиций проступает многосложная, исполненная острейших противоречий картина национальной действительности. </w:t>
      </w:r>
      <w:bookmarkEnd w:id="9"/>
      <w:r w:rsidRPr="00660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Содержательным и композиционным стержнем</w:t>
      </w:r>
      <w:r w:rsidR="004F5D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произведения</w:t>
      </w:r>
      <w:r w:rsidRPr="00660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при всей «густой» населенности</w:t>
      </w:r>
      <w:r w:rsidR="004F5D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Нижнего Новгорода</w:t>
      </w:r>
      <w:r w:rsidRPr="00660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становится история формирования индивидуальности автобиографического героя – как личности и художника, открывающего и постигаю</w:t>
      </w:r>
      <w:r w:rsidR="00D16AE9" w:rsidRPr="00660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щего коренные противоречия бытия</w:t>
      </w:r>
      <w:r w:rsidRPr="00660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601F9C" w:rsidRPr="00660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3757A" w:rsidRPr="00660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Художественные   открытия   </w:t>
      </w:r>
      <w:r w:rsidR="00C22687" w:rsidRPr="00660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писателя</w:t>
      </w:r>
      <w:r w:rsidR="00660F6D" w:rsidRPr="00660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CA11EA" w:rsidRPr="00660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урбаниста    во </w:t>
      </w:r>
      <w:r w:rsidR="00566036" w:rsidRPr="00660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многом   </w:t>
      </w:r>
      <w:r w:rsidR="00660F6D" w:rsidRPr="00660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определены </w:t>
      </w:r>
      <w:r w:rsidR="00F3757A" w:rsidRPr="00660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тесной   связью   его   тв</w:t>
      </w:r>
      <w:r w:rsidR="00C22687" w:rsidRPr="00660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орчества   с   демократической </w:t>
      </w:r>
      <w:r w:rsidR="00F3757A" w:rsidRPr="00660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</w:t>
      </w:r>
      <w:r w:rsidR="00C22687" w:rsidRPr="00660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ьтурой города.</w:t>
      </w:r>
      <w:r w:rsidR="00660F6D" w:rsidRPr="00660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3757A" w:rsidRPr="00660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Местом   действия   произвед</w:t>
      </w:r>
      <w:r w:rsidR="00C22687" w:rsidRPr="00660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ений   городской   тематики </w:t>
      </w:r>
      <w:r w:rsidR="00F3757A" w:rsidRPr="00660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Горького </w:t>
      </w:r>
      <w:r w:rsidR="00660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являются</w:t>
      </w:r>
      <w:r w:rsidR="00C22687" w:rsidRPr="00660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провинциальный </w:t>
      </w:r>
      <w:r w:rsidR="00F3757A" w:rsidRPr="00660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</w:t>
      </w:r>
      <w:r w:rsidR="00C22687" w:rsidRPr="00660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д, предместье или слобода,</w:t>
      </w:r>
      <w:r w:rsidR="004F5D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67010" w:rsidRPr="00660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порты</w:t>
      </w:r>
      <w:r w:rsidR="00D16AE9" w:rsidRPr="00660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F5D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3757A" w:rsidRPr="00660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Волга. Нередко п</w:t>
      </w:r>
      <w:r w:rsidR="00C22687" w:rsidRPr="00660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ространство города сужается до </w:t>
      </w:r>
      <w:r w:rsidR="00F3757A" w:rsidRPr="00660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улицы   как   сточной   канавы   города,   двора</w:t>
      </w:r>
      <w:r w:rsidR="00E017BE" w:rsidRPr="00660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 w:rsidR="00F3757A" w:rsidRPr="00660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="00C22687" w:rsidRPr="00660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F3757A" w:rsidRPr="00660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его</w:t>
      </w:r>
      <w:r w:rsidR="00C22687" w:rsidRPr="00660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подвалом   или   ночлежкой. </w:t>
      </w:r>
      <w:r w:rsidR="00F3757A" w:rsidRPr="00660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Горький осветил проблему взаимоотношения</w:t>
      </w:r>
      <w:r w:rsidR="00C22687" w:rsidRPr="00660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Города и человека, подчеркнув</w:t>
      </w:r>
      <w:r w:rsidR="00D1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только </w:t>
      </w:r>
      <w:r w:rsidR="00C22687" w:rsidRPr="00660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F3757A" w:rsidRPr="00660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отрицательное</w:t>
      </w:r>
      <w:r w:rsidR="00D1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но и положительное</w:t>
      </w:r>
      <w:r w:rsidR="00F3757A" w:rsidRPr="00660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влияние Города на судьбы разных людей.   Город </w:t>
      </w:r>
      <w:r w:rsidR="00C22687" w:rsidRPr="00660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  Горького  является  важным </w:t>
      </w:r>
      <w:r w:rsidR="00F3757A" w:rsidRPr="00660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эмоциональны</w:t>
      </w:r>
      <w:r w:rsidR="00C22687" w:rsidRPr="00660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 компонентом в его творчестве.</w:t>
      </w:r>
      <w:r w:rsidR="00601F9C" w:rsidRPr="00660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F1188" w:rsidRPr="00660F6D" w:rsidRDefault="00660F6D" w:rsidP="00660F6D">
      <w:pPr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Писатель изобразил г</w:t>
      </w:r>
      <w:r w:rsidR="00F3757A" w:rsidRPr="00660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ород, отторгающ</w:t>
      </w:r>
      <w:r w:rsidR="00C22687" w:rsidRPr="00660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 от себя простого человека и откровенно</w:t>
      </w:r>
      <w:r w:rsidR="00D1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3757A" w:rsidRPr="00660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враждебный   ему.   Окраина   показана   как   гибельное   место</w:t>
      </w:r>
      <w:r w:rsidR="00DF1188" w:rsidRPr="00660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2687" w:rsidRPr="00660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 приносятся человеческие </w:t>
      </w:r>
      <w:r w:rsidR="00F3757A" w:rsidRPr="00660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жертвы.</w:t>
      </w:r>
      <w:r w:rsidR="002A2A6B" w:rsidRPr="00660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«Соприкосновение кризисных сторон социальной жизни и гармоничного в своих первоосновах вселенского мироздан</w:t>
      </w:r>
      <w:r w:rsidR="00D1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 художественно воплощается у М. Г</w:t>
      </w:r>
      <w:r w:rsidR="002A2A6B" w:rsidRPr="00660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орького в масштабном соотн</w:t>
      </w:r>
      <w:r w:rsidR="009E3E73" w:rsidRPr="00660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2A2A6B" w:rsidRPr="00660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</w:t>
      </w:r>
      <w:r w:rsidR="009E3E73" w:rsidRPr="00660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2A2A6B" w:rsidRPr="00660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ии рукотворного городского пространства и грандиозной </w:t>
      </w:r>
      <w:r w:rsidR="002A2A6B" w:rsidRPr="00660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природной панорамы»</w:t>
      </w:r>
      <w:r w:rsidR="009F5014" w:rsidRPr="00660F6D">
        <w:rPr>
          <w:rStyle w:val="a7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ootnoteReference w:id="19"/>
      </w:r>
      <w:r w:rsidR="00D1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9F5014" w:rsidRPr="00660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7A03A9" w:rsidRPr="00660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менно Волга является во многих произведениях</w:t>
      </w:r>
      <w:r w:rsidR="009E3E73" w:rsidRPr="00660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А.М.</w:t>
      </w:r>
      <w:r w:rsidR="00D1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E3E73" w:rsidRPr="00660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Горького той грандиозной природной панорамой, на фоне которой разворачивается русская </w:t>
      </w:r>
      <w:r w:rsidR="00D1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жизнь.</w:t>
      </w:r>
    </w:p>
    <w:p w:rsidR="00CA277D" w:rsidRPr="006D298D" w:rsidRDefault="00DF1188" w:rsidP="00660F6D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60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«Для меня в Горьком вся Россия. Как я не могу представить себе Россию без Волги, так не могу подумать, что нет в ней Горького», - писал К.Г.</w:t>
      </w:r>
      <w:r w:rsidR="00D17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60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Паустовский. Так мы, нижегородцы, не можем себе представить</w:t>
      </w:r>
      <w:r w:rsidR="00566036" w:rsidRPr="00660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33C13" w:rsidRPr="00660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Горького без Нижнего Новгорода, </w:t>
      </w:r>
      <w:r w:rsidR="009E3E73" w:rsidRPr="00660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Волги.</w:t>
      </w:r>
      <w:r w:rsidR="00F3757A" w:rsidRPr="00660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3757A" w:rsidRPr="006D29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="00F3757A" w:rsidRPr="006D29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F5014" w:rsidRDefault="009F5014" w:rsidP="00272667">
      <w:pPr>
        <w:ind w:firstLine="284"/>
        <w:jc w:val="both"/>
        <w:rPr>
          <w:sz w:val="28"/>
          <w:szCs w:val="28"/>
        </w:rPr>
      </w:pPr>
    </w:p>
    <w:p w:rsidR="002F7080" w:rsidRDefault="002F7080" w:rsidP="00272667">
      <w:pPr>
        <w:ind w:firstLine="284"/>
        <w:jc w:val="both"/>
        <w:rPr>
          <w:sz w:val="28"/>
          <w:szCs w:val="28"/>
        </w:rPr>
      </w:pPr>
    </w:p>
    <w:p w:rsidR="002F7080" w:rsidRDefault="002F7080" w:rsidP="00272667">
      <w:pPr>
        <w:ind w:firstLine="284"/>
        <w:jc w:val="both"/>
        <w:rPr>
          <w:sz w:val="28"/>
          <w:szCs w:val="28"/>
        </w:rPr>
      </w:pPr>
    </w:p>
    <w:p w:rsidR="00BB159B" w:rsidRDefault="00BB159B" w:rsidP="00272667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B159B" w:rsidRDefault="00BB159B" w:rsidP="00272667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B159B" w:rsidRDefault="00BB159B" w:rsidP="00272667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B159B" w:rsidRDefault="00BB159B" w:rsidP="00272667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B159B" w:rsidRDefault="00BB159B" w:rsidP="00272667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B159B" w:rsidRDefault="00BB159B" w:rsidP="00272667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B159B" w:rsidRDefault="00BB159B" w:rsidP="00272667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B159B" w:rsidRDefault="00BB159B" w:rsidP="00272667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B159B" w:rsidRDefault="00BB159B" w:rsidP="00272667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B159B" w:rsidRDefault="00BB159B" w:rsidP="00272667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B159B" w:rsidRDefault="00BB159B" w:rsidP="00272667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B159B" w:rsidRDefault="00BB159B" w:rsidP="00272667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B159B" w:rsidRDefault="00BB159B" w:rsidP="00272667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B159B" w:rsidRDefault="00BB159B" w:rsidP="00272667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B159B" w:rsidRDefault="00BB159B" w:rsidP="00272667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B159B" w:rsidRDefault="00BB159B" w:rsidP="00272667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BB159B" w:rsidRDefault="00BB159B" w:rsidP="00272667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D519E" w:rsidRPr="00856D7E" w:rsidRDefault="009F5014" w:rsidP="00856D7E">
      <w:pPr>
        <w:pStyle w:val="1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10" w:name="_Toc130203494"/>
      <w:r w:rsidRPr="00856D7E">
        <w:rPr>
          <w:rFonts w:ascii="Times New Roman" w:hAnsi="Times New Roman" w:cs="Times New Roman"/>
          <w:color w:val="auto"/>
          <w:sz w:val="32"/>
          <w:szCs w:val="32"/>
        </w:rPr>
        <w:lastRenderedPageBreak/>
        <w:t>Список</w:t>
      </w:r>
      <w:r w:rsidR="00D17419">
        <w:rPr>
          <w:rFonts w:ascii="Times New Roman" w:hAnsi="Times New Roman" w:cs="Times New Roman"/>
          <w:color w:val="auto"/>
          <w:sz w:val="32"/>
          <w:szCs w:val="32"/>
        </w:rPr>
        <w:t xml:space="preserve"> использованной</w:t>
      </w:r>
      <w:r w:rsidRPr="00856D7E">
        <w:rPr>
          <w:rFonts w:ascii="Times New Roman" w:hAnsi="Times New Roman" w:cs="Times New Roman"/>
          <w:color w:val="auto"/>
          <w:sz w:val="32"/>
          <w:szCs w:val="32"/>
        </w:rPr>
        <w:t xml:space="preserve"> литературы</w:t>
      </w:r>
      <w:r w:rsidR="00D17419">
        <w:rPr>
          <w:rFonts w:ascii="Times New Roman" w:hAnsi="Times New Roman" w:cs="Times New Roman"/>
          <w:color w:val="auto"/>
          <w:sz w:val="32"/>
          <w:szCs w:val="32"/>
        </w:rPr>
        <w:t xml:space="preserve"> и Интернет-ресурсов</w:t>
      </w:r>
      <w:bookmarkEnd w:id="10"/>
    </w:p>
    <w:p w:rsidR="005D3B47" w:rsidRPr="00CD519E" w:rsidRDefault="005D3B47" w:rsidP="00272667">
      <w:pPr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CD519E">
        <w:rPr>
          <w:rFonts w:ascii="Times New Roman" w:hAnsi="Times New Roman" w:cs="Times New Roman"/>
          <w:sz w:val="28"/>
          <w:szCs w:val="28"/>
        </w:rPr>
        <w:t xml:space="preserve">1. </w:t>
      </w:r>
      <w:r w:rsidR="00EE0782" w:rsidRPr="00CD519E">
        <w:rPr>
          <w:rFonts w:ascii="Times New Roman" w:hAnsi="Times New Roman" w:cs="Times New Roman"/>
          <w:sz w:val="28"/>
          <w:szCs w:val="28"/>
        </w:rPr>
        <w:t>М.</w:t>
      </w:r>
      <w:r w:rsidR="00D17419">
        <w:rPr>
          <w:rFonts w:ascii="Times New Roman" w:hAnsi="Times New Roman" w:cs="Times New Roman"/>
          <w:sz w:val="28"/>
          <w:szCs w:val="28"/>
        </w:rPr>
        <w:t xml:space="preserve"> Горький. </w:t>
      </w:r>
      <w:r w:rsidR="00EE0782" w:rsidRPr="00CD519E">
        <w:rPr>
          <w:rFonts w:ascii="Times New Roman" w:hAnsi="Times New Roman" w:cs="Times New Roman"/>
          <w:sz w:val="28"/>
          <w:szCs w:val="28"/>
        </w:rPr>
        <w:t xml:space="preserve">Повести. </w:t>
      </w:r>
      <w:r w:rsidRPr="00CD519E">
        <w:rPr>
          <w:rFonts w:ascii="Times New Roman" w:hAnsi="Times New Roman" w:cs="Times New Roman"/>
          <w:sz w:val="28"/>
          <w:szCs w:val="28"/>
        </w:rPr>
        <w:t>Рассказы. Дневники. Издательство: "Библиотека Всемирной Литературы". 2013,</w:t>
      </w:r>
    </w:p>
    <w:p w:rsidR="002F7080" w:rsidRPr="00CD519E" w:rsidRDefault="005D3B47" w:rsidP="00272667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D519E">
        <w:rPr>
          <w:rFonts w:ascii="Times New Roman" w:hAnsi="Times New Roman" w:cs="Times New Roman"/>
          <w:sz w:val="28"/>
          <w:szCs w:val="28"/>
        </w:rPr>
        <w:t>2.Максим Горький</w:t>
      </w:r>
      <w:r w:rsidR="00D17419">
        <w:rPr>
          <w:rFonts w:ascii="Times New Roman" w:hAnsi="Times New Roman" w:cs="Times New Roman"/>
          <w:sz w:val="28"/>
          <w:szCs w:val="28"/>
        </w:rPr>
        <w:t>.</w:t>
      </w:r>
      <w:r w:rsidRPr="00CD519E">
        <w:rPr>
          <w:rFonts w:ascii="Times New Roman" w:hAnsi="Times New Roman" w:cs="Times New Roman"/>
          <w:sz w:val="28"/>
          <w:szCs w:val="28"/>
        </w:rPr>
        <w:t xml:space="preserve"> Собрание сочинений в 16 томах издательство: Правда 1979</w:t>
      </w:r>
    </w:p>
    <w:p w:rsidR="005F2889" w:rsidRPr="00CD519E" w:rsidRDefault="005D3B47" w:rsidP="00272667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D519E">
        <w:rPr>
          <w:rFonts w:ascii="Times New Roman" w:hAnsi="Times New Roman" w:cs="Times New Roman"/>
          <w:sz w:val="28"/>
          <w:szCs w:val="28"/>
        </w:rPr>
        <w:t>3</w:t>
      </w:r>
      <w:r w:rsidR="005F2889" w:rsidRPr="00CD519E">
        <w:rPr>
          <w:rFonts w:ascii="Times New Roman" w:hAnsi="Times New Roman" w:cs="Times New Roman"/>
          <w:sz w:val="28"/>
          <w:szCs w:val="28"/>
        </w:rPr>
        <w:t xml:space="preserve">. </w:t>
      </w:r>
      <w:r w:rsidR="00D17419">
        <w:rPr>
          <w:rFonts w:ascii="Times New Roman" w:hAnsi="Times New Roman" w:cs="Times New Roman"/>
          <w:sz w:val="28"/>
          <w:szCs w:val="28"/>
        </w:rPr>
        <w:t>Бялик Б.А.</w:t>
      </w:r>
      <w:r w:rsidR="00025400" w:rsidRPr="00CD519E">
        <w:rPr>
          <w:rFonts w:ascii="Times New Roman" w:hAnsi="Times New Roman" w:cs="Times New Roman"/>
          <w:sz w:val="28"/>
          <w:szCs w:val="28"/>
        </w:rPr>
        <w:t xml:space="preserve"> Судьба Максима Горького. М.: Художе</w:t>
      </w:r>
      <w:r w:rsidR="005F2889" w:rsidRPr="00CD519E">
        <w:rPr>
          <w:rFonts w:ascii="Times New Roman" w:hAnsi="Times New Roman" w:cs="Times New Roman"/>
          <w:sz w:val="28"/>
          <w:szCs w:val="28"/>
        </w:rPr>
        <w:t>ственная литература. 1968.-</w:t>
      </w:r>
    </w:p>
    <w:p w:rsidR="00F53AF6" w:rsidRPr="00CD519E" w:rsidRDefault="005D3B47" w:rsidP="00272667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D519E">
        <w:rPr>
          <w:rFonts w:ascii="Times New Roman" w:hAnsi="Times New Roman" w:cs="Times New Roman"/>
          <w:sz w:val="28"/>
          <w:szCs w:val="28"/>
        </w:rPr>
        <w:t>4.</w:t>
      </w:r>
      <w:r w:rsidR="00FF116C" w:rsidRPr="00CD519E">
        <w:rPr>
          <w:rFonts w:ascii="Times New Roman" w:hAnsi="Times New Roman" w:cs="Times New Roman"/>
          <w:sz w:val="28"/>
          <w:szCs w:val="28"/>
        </w:rPr>
        <w:t xml:space="preserve"> История города Горького. Краткий очерк. Горький: ВВКИ; 1971</w:t>
      </w:r>
      <w:r w:rsidR="005F2889" w:rsidRPr="00CD519E">
        <w:rPr>
          <w:rFonts w:ascii="Times New Roman" w:hAnsi="Times New Roman" w:cs="Times New Roman"/>
          <w:sz w:val="28"/>
          <w:szCs w:val="28"/>
        </w:rPr>
        <w:t>— 280 с.</w:t>
      </w:r>
    </w:p>
    <w:p w:rsidR="00093585" w:rsidRPr="00CD519E" w:rsidRDefault="005D3B47" w:rsidP="00272667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D519E">
        <w:rPr>
          <w:rFonts w:ascii="Times New Roman" w:hAnsi="Times New Roman" w:cs="Times New Roman"/>
          <w:sz w:val="28"/>
          <w:szCs w:val="28"/>
        </w:rPr>
        <w:t>5</w:t>
      </w:r>
      <w:r w:rsidR="005F2889" w:rsidRPr="00CD519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3B2B3C" w:rsidRPr="00CD519E">
        <w:rPr>
          <w:rFonts w:ascii="Times New Roman" w:hAnsi="Times New Roman" w:cs="Times New Roman"/>
          <w:sz w:val="28"/>
          <w:szCs w:val="28"/>
        </w:rPr>
        <w:t>Жегалов</w:t>
      </w:r>
      <w:proofErr w:type="spellEnd"/>
      <w:r w:rsidR="00D17419">
        <w:rPr>
          <w:rFonts w:ascii="Times New Roman" w:hAnsi="Times New Roman" w:cs="Times New Roman"/>
          <w:sz w:val="28"/>
          <w:szCs w:val="28"/>
        </w:rPr>
        <w:t xml:space="preserve"> </w:t>
      </w:r>
      <w:r w:rsidR="003B2B3C" w:rsidRPr="00CD519E">
        <w:rPr>
          <w:rFonts w:ascii="Times New Roman" w:hAnsi="Times New Roman" w:cs="Times New Roman"/>
          <w:sz w:val="28"/>
          <w:szCs w:val="28"/>
        </w:rPr>
        <w:t xml:space="preserve">Н. Творчество М. Горького на рубеже XIX и XX </w:t>
      </w:r>
      <w:proofErr w:type="spellStart"/>
      <w:r w:rsidR="003B2B3C" w:rsidRPr="00CD519E">
        <w:rPr>
          <w:rFonts w:ascii="Times New Roman" w:hAnsi="Times New Roman" w:cs="Times New Roman"/>
          <w:sz w:val="28"/>
          <w:szCs w:val="28"/>
        </w:rPr>
        <w:t>в.в</w:t>
      </w:r>
      <w:proofErr w:type="spellEnd"/>
      <w:r w:rsidR="003B2B3C" w:rsidRPr="00CD519E">
        <w:rPr>
          <w:rFonts w:ascii="Times New Roman" w:hAnsi="Times New Roman" w:cs="Times New Roman"/>
          <w:sz w:val="28"/>
          <w:szCs w:val="28"/>
        </w:rPr>
        <w:t>. // Горький. М. Фома Гордеев. Трое. Куйбышевское книжное</w:t>
      </w:r>
      <w:r w:rsidR="005F2889" w:rsidRPr="00CD519E">
        <w:rPr>
          <w:rFonts w:ascii="Times New Roman" w:hAnsi="Times New Roman" w:cs="Times New Roman"/>
          <w:sz w:val="28"/>
          <w:szCs w:val="28"/>
        </w:rPr>
        <w:t xml:space="preserve"> издательство, 1989. С. 531-5</w:t>
      </w:r>
      <w:r w:rsidRPr="00CD519E">
        <w:rPr>
          <w:rFonts w:ascii="Times New Roman" w:hAnsi="Times New Roman" w:cs="Times New Roman"/>
          <w:sz w:val="28"/>
          <w:szCs w:val="28"/>
        </w:rPr>
        <w:t>6</w:t>
      </w:r>
      <w:r w:rsidR="005F2889" w:rsidRPr="00CD519E">
        <w:rPr>
          <w:rFonts w:ascii="Times New Roman" w:hAnsi="Times New Roman" w:cs="Times New Roman"/>
          <w:sz w:val="28"/>
          <w:szCs w:val="28"/>
        </w:rPr>
        <w:t>.</w:t>
      </w:r>
      <w:r w:rsidR="00F53AF6" w:rsidRPr="00CD519E">
        <w:rPr>
          <w:rFonts w:ascii="Times New Roman" w:hAnsi="Times New Roman" w:cs="Times New Roman"/>
          <w:sz w:val="28"/>
          <w:szCs w:val="28"/>
        </w:rPr>
        <w:t>Захарова, В.Т. Художественное пространство в повестях «Фома Гордеев» и «Трое» // Проза М. Горького Серебряного века. Нижний Новгород: НГПУ, 2008. С. 24-36.</w:t>
      </w:r>
    </w:p>
    <w:p w:rsidR="00250933" w:rsidRPr="00CD519E" w:rsidRDefault="005D3B47" w:rsidP="00272667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D519E">
        <w:rPr>
          <w:rFonts w:ascii="Times New Roman" w:hAnsi="Times New Roman" w:cs="Times New Roman"/>
          <w:sz w:val="28"/>
          <w:szCs w:val="28"/>
        </w:rPr>
        <w:t>7</w:t>
      </w:r>
      <w:r w:rsidR="005F2889" w:rsidRPr="00CD519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93585" w:rsidRPr="00CD519E">
        <w:rPr>
          <w:rFonts w:ascii="Times New Roman" w:hAnsi="Times New Roman" w:cs="Times New Roman"/>
          <w:sz w:val="28"/>
          <w:szCs w:val="28"/>
        </w:rPr>
        <w:t>Сигорс</w:t>
      </w:r>
      <w:r w:rsidR="00D17419">
        <w:rPr>
          <w:rFonts w:ascii="Times New Roman" w:hAnsi="Times New Roman" w:cs="Times New Roman"/>
          <w:sz w:val="28"/>
          <w:szCs w:val="28"/>
        </w:rPr>
        <w:t>кий</w:t>
      </w:r>
      <w:proofErr w:type="spellEnd"/>
      <w:r w:rsidR="00BB159B" w:rsidRPr="00CD519E">
        <w:rPr>
          <w:rFonts w:ascii="Times New Roman" w:hAnsi="Times New Roman" w:cs="Times New Roman"/>
          <w:sz w:val="28"/>
          <w:szCs w:val="28"/>
        </w:rPr>
        <w:t xml:space="preserve"> А.В. По горьковским местам.</w:t>
      </w:r>
      <w:r w:rsidR="00093585" w:rsidRPr="00CD519E">
        <w:rPr>
          <w:rFonts w:ascii="Times New Roman" w:hAnsi="Times New Roman" w:cs="Times New Roman"/>
          <w:sz w:val="28"/>
          <w:szCs w:val="28"/>
        </w:rPr>
        <w:t xml:space="preserve"> Горький: ВВКИ, 1971. 35с.</w:t>
      </w:r>
    </w:p>
    <w:p w:rsidR="0026550F" w:rsidRPr="00CD519E" w:rsidRDefault="005D3B47" w:rsidP="00272667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D519E">
        <w:rPr>
          <w:rFonts w:ascii="Times New Roman" w:hAnsi="Times New Roman" w:cs="Times New Roman"/>
          <w:sz w:val="28"/>
          <w:szCs w:val="28"/>
        </w:rPr>
        <w:t>8</w:t>
      </w:r>
      <w:r w:rsidR="00D17419">
        <w:rPr>
          <w:rFonts w:ascii="Times New Roman" w:hAnsi="Times New Roman" w:cs="Times New Roman"/>
          <w:sz w:val="28"/>
          <w:szCs w:val="28"/>
        </w:rPr>
        <w:t>.Сухих</w:t>
      </w:r>
      <w:r w:rsidR="0021448F" w:rsidRPr="00CD519E">
        <w:rPr>
          <w:rFonts w:ascii="Times New Roman" w:hAnsi="Times New Roman" w:cs="Times New Roman"/>
          <w:sz w:val="28"/>
          <w:szCs w:val="28"/>
        </w:rPr>
        <w:t xml:space="preserve"> С.И. Максим</w:t>
      </w:r>
      <w:r w:rsidR="00250933" w:rsidRPr="00CD519E">
        <w:rPr>
          <w:rFonts w:ascii="Times New Roman" w:hAnsi="Times New Roman" w:cs="Times New Roman"/>
          <w:sz w:val="28"/>
          <w:szCs w:val="28"/>
        </w:rPr>
        <w:t xml:space="preserve"> Горький и другие. </w:t>
      </w:r>
      <w:proofErr w:type="spellStart"/>
      <w:r w:rsidR="00250933" w:rsidRPr="00CD519E">
        <w:rPr>
          <w:rFonts w:ascii="Times New Roman" w:hAnsi="Times New Roman" w:cs="Times New Roman"/>
          <w:sz w:val="28"/>
          <w:szCs w:val="28"/>
        </w:rPr>
        <w:t>Избр</w:t>
      </w:r>
      <w:proofErr w:type="spellEnd"/>
      <w:r w:rsidR="00250933" w:rsidRPr="00CD519E">
        <w:rPr>
          <w:rFonts w:ascii="Times New Roman" w:hAnsi="Times New Roman" w:cs="Times New Roman"/>
          <w:sz w:val="28"/>
          <w:szCs w:val="28"/>
        </w:rPr>
        <w:t>. Статьи; Нижний Новгород: изд-во «ООО « 2007. — 242 с.</w:t>
      </w:r>
    </w:p>
    <w:p w:rsidR="005F2889" w:rsidRPr="00CD519E" w:rsidRDefault="005D3B47" w:rsidP="00272667">
      <w:pPr>
        <w:pStyle w:val="a8"/>
        <w:spacing w:line="360" w:lineRule="auto"/>
        <w:ind w:firstLine="284"/>
        <w:jc w:val="both"/>
        <w:rPr>
          <w:color w:val="000000"/>
          <w:sz w:val="28"/>
          <w:szCs w:val="28"/>
        </w:rPr>
      </w:pPr>
      <w:r w:rsidRPr="00CD519E">
        <w:rPr>
          <w:sz w:val="28"/>
          <w:szCs w:val="28"/>
        </w:rPr>
        <w:t>9</w:t>
      </w:r>
      <w:r w:rsidR="005F2889" w:rsidRPr="00CD519E">
        <w:rPr>
          <w:sz w:val="28"/>
          <w:szCs w:val="28"/>
        </w:rPr>
        <w:t xml:space="preserve">. </w:t>
      </w:r>
      <w:r w:rsidR="0026550F" w:rsidRPr="00CD519E">
        <w:rPr>
          <w:sz w:val="28"/>
          <w:szCs w:val="28"/>
        </w:rPr>
        <w:t>История города Горького. Краткий очерк. Горький: ВВКИ; 1971. 576 с.</w:t>
      </w:r>
      <w:r w:rsidRPr="00CD519E">
        <w:rPr>
          <w:color w:val="000000"/>
          <w:sz w:val="28"/>
          <w:szCs w:val="28"/>
        </w:rPr>
        <w:t xml:space="preserve">  10</w:t>
      </w:r>
      <w:r w:rsidR="0021448F" w:rsidRPr="00CD519E">
        <w:rPr>
          <w:color w:val="000000"/>
          <w:sz w:val="28"/>
          <w:szCs w:val="28"/>
        </w:rPr>
        <w:t>.</w:t>
      </w:r>
      <w:r w:rsidR="005F2889" w:rsidRPr="00CD519E">
        <w:rPr>
          <w:color w:val="000000"/>
          <w:sz w:val="28"/>
          <w:szCs w:val="28"/>
        </w:rPr>
        <w:t>.</w:t>
      </w:r>
      <w:r w:rsidR="005913A2">
        <w:rPr>
          <w:color w:val="000000"/>
          <w:sz w:val="28"/>
          <w:szCs w:val="28"/>
        </w:rPr>
        <w:t>Морохин</w:t>
      </w:r>
      <w:r w:rsidR="00093F86" w:rsidRPr="00CD519E">
        <w:rPr>
          <w:color w:val="000000"/>
          <w:sz w:val="28"/>
          <w:szCs w:val="28"/>
        </w:rPr>
        <w:t xml:space="preserve"> Н.В. Нижегородский топонимический словарь. Нижний</w:t>
      </w:r>
      <w:r w:rsidR="00D17419">
        <w:rPr>
          <w:color w:val="000000"/>
          <w:sz w:val="28"/>
          <w:szCs w:val="28"/>
        </w:rPr>
        <w:t xml:space="preserve"> </w:t>
      </w:r>
      <w:r w:rsidR="00093F86" w:rsidRPr="00CD519E">
        <w:rPr>
          <w:color w:val="000000"/>
          <w:sz w:val="28"/>
          <w:szCs w:val="28"/>
        </w:rPr>
        <w:t xml:space="preserve">Новгород: Нижегородский печатник, 1997. — 216 с. </w:t>
      </w:r>
    </w:p>
    <w:p w:rsidR="00093F86" w:rsidRPr="00CD519E" w:rsidRDefault="005D3B47" w:rsidP="00272667">
      <w:pPr>
        <w:pStyle w:val="a8"/>
        <w:spacing w:line="360" w:lineRule="auto"/>
        <w:ind w:firstLine="284"/>
        <w:jc w:val="both"/>
        <w:rPr>
          <w:color w:val="000000"/>
          <w:sz w:val="28"/>
          <w:szCs w:val="28"/>
        </w:rPr>
      </w:pPr>
      <w:r w:rsidRPr="00CD519E">
        <w:rPr>
          <w:color w:val="000000"/>
          <w:sz w:val="28"/>
          <w:szCs w:val="28"/>
        </w:rPr>
        <w:t>11</w:t>
      </w:r>
      <w:r w:rsidR="005F2889" w:rsidRPr="00CD519E">
        <w:rPr>
          <w:color w:val="000000"/>
          <w:sz w:val="28"/>
          <w:szCs w:val="28"/>
        </w:rPr>
        <w:t>.</w:t>
      </w:r>
      <w:r w:rsidR="005913A2">
        <w:rPr>
          <w:color w:val="000000"/>
          <w:sz w:val="28"/>
          <w:szCs w:val="28"/>
        </w:rPr>
        <w:t>Фарбер</w:t>
      </w:r>
      <w:r w:rsidR="00EB2389" w:rsidRPr="00CD519E">
        <w:rPr>
          <w:color w:val="000000"/>
          <w:sz w:val="28"/>
          <w:szCs w:val="28"/>
        </w:rPr>
        <w:t xml:space="preserve"> Л.М. Горький о родном городе. Горький: ВВКИ, 1982.</w:t>
      </w:r>
    </w:p>
    <w:p w:rsidR="009F5014" w:rsidRPr="00CD519E" w:rsidRDefault="005D3B47" w:rsidP="00272667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D519E">
        <w:rPr>
          <w:rFonts w:ascii="Times New Roman" w:hAnsi="Times New Roman" w:cs="Times New Roman"/>
          <w:sz w:val="28"/>
          <w:szCs w:val="28"/>
        </w:rPr>
        <w:t>12</w:t>
      </w:r>
      <w:r w:rsidR="005F2889" w:rsidRPr="00CD519E">
        <w:rPr>
          <w:rFonts w:ascii="Times New Roman" w:hAnsi="Times New Roman" w:cs="Times New Roman"/>
          <w:sz w:val="28"/>
          <w:szCs w:val="28"/>
        </w:rPr>
        <w:t>.</w:t>
      </w:r>
      <w:r w:rsidR="009F5014" w:rsidRPr="00CD519E">
        <w:rPr>
          <w:rFonts w:ascii="Times New Roman" w:hAnsi="Times New Roman" w:cs="Times New Roman"/>
          <w:sz w:val="28"/>
          <w:szCs w:val="28"/>
        </w:rPr>
        <w:t>Казаев И.В. Образ Нижнего Новгорода в повести А.М.</w:t>
      </w:r>
      <w:r w:rsidR="00D17419">
        <w:rPr>
          <w:rFonts w:ascii="Times New Roman" w:hAnsi="Times New Roman" w:cs="Times New Roman"/>
          <w:sz w:val="28"/>
          <w:szCs w:val="28"/>
        </w:rPr>
        <w:t xml:space="preserve"> </w:t>
      </w:r>
      <w:r w:rsidR="009F5014" w:rsidRPr="00CD519E">
        <w:rPr>
          <w:rFonts w:ascii="Times New Roman" w:hAnsi="Times New Roman" w:cs="Times New Roman"/>
          <w:sz w:val="28"/>
          <w:szCs w:val="28"/>
        </w:rPr>
        <w:t>Горького</w:t>
      </w:r>
      <w:r w:rsidR="006D2989" w:rsidRPr="00CD519E">
        <w:rPr>
          <w:rFonts w:ascii="Times New Roman" w:hAnsi="Times New Roman" w:cs="Times New Roman"/>
          <w:sz w:val="28"/>
          <w:szCs w:val="28"/>
        </w:rPr>
        <w:t xml:space="preserve"> «Детство»./ </w:t>
      </w:r>
      <w:r w:rsidR="00250933" w:rsidRPr="00CD519E">
        <w:rPr>
          <w:rFonts w:ascii="Times New Roman" w:hAnsi="Times New Roman" w:cs="Times New Roman"/>
          <w:sz w:val="28"/>
          <w:szCs w:val="28"/>
        </w:rPr>
        <w:t>Н</w:t>
      </w:r>
      <w:r w:rsidR="006D2989" w:rsidRPr="00CD519E">
        <w:rPr>
          <w:rFonts w:ascii="Times New Roman" w:hAnsi="Times New Roman" w:cs="Times New Roman"/>
          <w:sz w:val="28"/>
          <w:szCs w:val="28"/>
        </w:rPr>
        <w:t>ижегородский текст русской словесности. Межвузовский сборник научных статей.</w:t>
      </w:r>
      <w:r w:rsidR="003C7DC3" w:rsidRPr="00CD519E">
        <w:rPr>
          <w:rFonts w:ascii="Times New Roman" w:hAnsi="Times New Roman" w:cs="Times New Roman"/>
          <w:sz w:val="28"/>
          <w:szCs w:val="28"/>
        </w:rPr>
        <w:t xml:space="preserve"> Нижний Новгород,</w:t>
      </w:r>
      <w:r w:rsidR="006D2989" w:rsidRPr="00CD519E">
        <w:rPr>
          <w:rFonts w:ascii="Times New Roman" w:hAnsi="Times New Roman" w:cs="Times New Roman"/>
          <w:sz w:val="28"/>
          <w:szCs w:val="28"/>
        </w:rPr>
        <w:t>2011.</w:t>
      </w:r>
      <w:r w:rsidR="003C7DC3" w:rsidRPr="00CD519E">
        <w:rPr>
          <w:rFonts w:ascii="Times New Roman" w:hAnsi="Times New Roman" w:cs="Times New Roman"/>
          <w:sz w:val="28"/>
          <w:szCs w:val="28"/>
        </w:rPr>
        <w:t xml:space="preserve"> С.14149.</w:t>
      </w:r>
    </w:p>
    <w:p w:rsidR="006D2989" w:rsidRPr="00CD519E" w:rsidRDefault="005D3B47" w:rsidP="00272667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D519E">
        <w:rPr>
          <w:rFonts w:ascii="Times New Roman" w:hAnsi="Times New Roman" w:cs="Times New Roman"/>
          <w:sz w:val="28"/>
          <w:szCs w:val="28"/>
        </w:rPr>
        <w:t>13.</w:t>
      </w:r>
      <w:r w:rsidR="006D2989" w:rsidRPr="00CD519E">
        <w:rPr>
          <w:rFonts w:ascii="Times New Roman" w:hAnsi="Times New Roman" w:cs="Times New Roman"/>
          <w:sz w:val="28"/>
          <w:szCs w:val="28"/>
        </w:rPr>
        <w:t>Оляндер Л.К. Волга как ключевой образ в творчестве М.</w:t>
      </w:r>
      <w:r w:rsidR="00D17419">
        <w:rPr>
          <w:rFonts w:ascii="Times New Roman" w:hAnsi="Times New Roman" w:cs="Times New Roman"/>
          <w:sz w:val="28"/>
          <w:szCs w:val="28"/>
        </w:rPr>
        <w:t xml:space="preserve"> </w:t>
      </w:r>
      <w:r w:rsidR="006D2989" w:rsidRPr="00CD519E">
        <w:rPr>
          <w:rFonts w:ascii="Times New Roman" w:hAnsi="Times New Roman" w:cs="Times New Roman"/>
          <w:sz w:val="28"/>
          <w:szCs w:val="28"/>
        </w:rPr>
        <w:t>Горького.</w:t>
      </w:r>
      <w:r w:rsidR="003C7DC3" w:rsidRPr="00CD519E">
        <w:rPr>
          <w:rFonts w:ascii="Times New Roman" w:hAnsi="Times New Roman" w:cs="Times New Roman"/>
          <w:sz w:val="28"/>
          <w:szCs w:val="28"/>
        </w:rPr>
        <w:t>/Нижегородский текст русской словесности: Межвузовский сборник научных статей. Нижний Новгород: НГПУ, 2011. С. 137-143</w:t>
      </w:r>
    </w:p>
    <w:p w:rsidR="003C7DC3" w:rsidRPr="00CD519E" w:rsidRDefault="005D3B47" w:rsidP="00272667">
      <w:pPr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D519E">
        <w:rPr>
          <w:rFonts w:ascii="Times New Roman" w:hAnsi="Times New Roman" w:cs="Times New Roman"/>
          <w:sz w:val="28"/>
          <w:szCs w:val="28"/>
        </w:rPr>
        <w:lastRenderedPageBreak/>
        <w:t>14</w:t>
      </w:r>
      <w:r w:rsidR="005F2889" w:rsidRPr="00CD519E">
        <w:rPr>
          <w:rFonts w:ascii="Times New Roman" w:hAnsi="Times New Roman" w:cs="Times New Roman"/>
          <w:sz w:val="28"/>
          <w:szCs w:val="28"/>
        </w:rPr>
        <w:t>.</w:t>
      </w:r>
      <w:r w:rsidR="006D2989" w:rsidRPr="00CD519E">
        <w:rPr>
          <w:rFonts w:ascii="Times New Roman" w:hAnsi="Times New Roman" w:cs="Times New Roman"/>
          <w:sz w:val="28"/>
          <w:szCs w:val="28"/>
        </w:rPr>
        <w:t>Почтина Л.Н. Пейзажные образы повести М.</w:t>
      </w:r>
      <w:r w:rsidR="00D17419">
        <w:rPr>
          <w:rFonts w:ascii="Times New Roman" w:hAnsi="Times New Roman" w:cs="Times New Roman"/>
          <w:sz w:val="28"/>
          <w:szCs w:val="28"/>
        </w:rPr>
        <w:t xml:space="preserve"> </w:t>
      </w:r>
      <w:r w:rsidR="006D2989" w:rsidRPr="00CD519E">
        <w:rPr>
          <w:rFonts w:ascii="Times New Roman" w:hAnsi="Times New Roman" w:cs="Times New Roman"/>
          <w:sz w:val="28"/>
          <w:szCs w:val="28"/>
        </w:rPr>
        <w:t>Горького «Фома Гордеев».</w:t>
      </w:r>
      <w:r w:rsidR="001412A1">
        <w:rPr>
          <w:rFonts w:ascii="Times New Roman" w:hAnsi="Times New Roman" w:cs="Times New Roman"/>
          <w:sz w:val="28"/>
          <w:szCs w:val="28"/>
        </w:rPr>
        <w:t xml:space="preserve"> </w:t>
      </w:r>
      <w:r w:rsidR="003C7DC3" w:rsidRPr="00CD519E">
        <w:rPr>
          <w:rFonts w:ascii="Times New Roman" w:hAnsi="Times New Roman" w:cs="Times New Roman"/>
          <w:sz w:val="28"/>
          <w:szCs w:val="28"/>
        </w:rPr>
        <w:t>/Нижегородский текст русской словесности: Межвузовский сборник научных статей. Нижний Новгород: НГПУ, 2011. С. 155-158</w:t>
      </w:r>
    </w:p>
    <w:p w:rsidR="00CD519E" w:rsidRDefault="005D3B47" w:rsidP="00272667">
      <w:pPr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D51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15</w:t>
      </w:r>
      <w:r w:rsidR="005F2889" w:rsidRPr="00CD51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D7421D" w:rsidRPr="00CD51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Тол</w:t>
      </w:r>
      <w:r w:rsidR="00D174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мачева Н.</w:t>
      </w:r>
      <w:r w:rsidR="00D7421D" w:rsidRPr="00CD51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Ю. Нижний Новгород и нижегородцы в малой прозе раннего М. Горького // Человек и мир в творчестве М. Горького. Материалы Международной конференции. Нижний Новгород: Изд-во Нижегородского университета, 2008. С. 211-217.</w:t>
      </w:r>
    </w:p>
    <w:p w:rsidR="00CD519E" w:rsidRDefault="00CD519E" w:rsidP="00272667">
      <w:pPr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16.</w:t>
      </w:r>
      <w:r w:rsidRPr="00CD519E">
        <w:t xml:space="preserve"> </w:t>
      </w:r>
      <w:r w:rsidRPr="00CD51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Корифеи новейшей русской </w:t>
      </w:r>
      <w:r w:rsidR="001412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литературы</w:t>
      </w:r>
      <w:r w:rsidRPr="00CD51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[В. М. Гаршин, В. Г. Кор</w:t>
      </w:r>
      <w:r w:rsidR="001412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оленко, А. П. Чехов, М. Горький: критические очерки]. - Одесса</w:t>
      </w:r>
      <w:r w:rsidRPr="00CD51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Просвет, 1912. - VI, 97, [1] с.; 21 см.</w:t>
      </w:r>
    </w:p>
    <w:p w:rsidR="00FA698C" w:rsidRDefault="00FA698C" w:rsidP="00272667">
      <w:pPr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17.</w:t>
      </w:r>
      <w:r w:rsidRPr="00FA69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https://cyberleninka.ru/article/n/prostranstvo-pravoslavnogo-hrama-istoriya-i-sovremennost</w:t>
      </w:r>
    </w:p>
    <w:p w:rsidR="00FA698C" w:rsidRDefault="00FA698C" w:rsidP="00272667">
      <w:pPr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18.</w:t>
      </w:r>
      <w:r w:rsidRPr="00FA69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https://www.literaturus.ru/2016/07/kritika-maksim-gorkij-otzyvy-sovremennikov.html</w:t>
      </w:r>
    </w:p>
    <w:p w:rsidR="00FA698C" w:rsidRDefault="00FA698C" w:rsidP="00272667">
      <w:pPr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19.</w:t>
      </w:r>
      <w:r w:rsidR="00856D7E" w:rsidRPr="00856D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https://cyberleninka.ru/article/n/kategorii-prostranstva-vremeni-i-hronotopa-v-hudozhestvennom-proizvedenii-i-yazykovye-sredstva-ih-vyrazheniya</w:t>
      </w:r>
    </w:p>
    <w:p w:rsidR="008676EC" w:rsidRDefault="008676EC" w:rsidP="00272667">
      <w:pPr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676EC" w:rsidRDefault="008676EC" w:rsidP="00272667">
      <w:pPr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676EC" w:rsidRDefault="008676EC" w:rsidP="00272667">
      <w:pPr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676EC" w:rsidRDefault="008676EC" w:rsidP="00272667">
      <w:pPr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676EC" w:rsidRDefault="008676EC" w:rsidP="00272667">
      <w:pPr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676EC" w:rsidRDefault="008676EC" w:rsidP="00272667">
      <w:pPr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676EC" w:rsidRDefault="008676EC" w:rsidP="00272667">
      <w:pPr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676EC" w:rsidRDefault="008676EC" w:rsidP="00272667">
      <w:pPr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676EC" w:rsidRDefault="008676EC" w:rsidP="00272667">
      <w:pPr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676EC" w:rsidRDefault="008676EC" w:rsidP="00272667">
      <w:pPr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676EC" w:rsidRDefault="008676EC" w:rsidP="00272667">
      <w:pPr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676EC" w:rsidRDefault="008676EC" w:rsidP="00272667">
      <w:pPr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D7560" w:rsidRDefault="00BD7560" w:rsidP="00272667">
      <w:pPr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D7560" w:rsidRPr="00BD7560" w:rsidRDefault="00BD7560" w:rsidP="00BD7560">
      <w:pPr>
        <w:pStyle w:val="1"/>
        <w:jc w:val="center"/>
        <w:rPr>
          <w:rFonts w:ascii="Times New Roman" w:hAnsi="Times New Roman" w:cs="Times New Roman"/>
          <w:color w:val="auto"/>
          <w:sz w:val="32"/>
          <w:shd w:val="clear" w:color="auto" w:fill="FFFFFF"/>
        </w:rPr>
      </w:pPr>
      <w:bookmarkStart w:id="11" w:name="_Toc130203495"/>
      <w:r w:rsidRPr="00BD7560">
        <w:rPr>
          <w:rFonts w:ascii="Times New Roman" w:hAnsi="Times New Roman" w:cs="Times New Roman"/>
          <w:color w:val="auto"/>
          <w:sz w:val="32"/>
          <w:shd w:val="clear" w:color="auto" w:fill="FFFFFF"/>
        </w:rPr>
        <w:lastRenderedPageBreak/>
        <w:t>Приложения</w:t>
      </w:r>
      <w:bookmarkEnd w:id="11"/>
    </w:p>
    <w:p w:rsidR="008676EC" w:rsidRDefault="008676EC" w:rsidP="00272667">
      <w:pPr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676EC" w:rsidRPr="00BD7560" w:rsidRDefault="008676EC" w:rsidP="00BD7560">
      <w:pPr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D7560">
        <w:rPr>
          <w:rFonts w:ascii="Times New Roman" w:hAnsi="Times New Roman" w:cs="Times New Roman"/>
          <w:sz w:val="28"/>
          <w:szCs w:val="28"/>
          <w:shd w:val="clear" w:color="auto" w:fill="FFFFFF"/>
        </w:rPr>
        <w:t>Приложение 1</w:t>
      </w:r>
    </w:p>
    <w:p w:rsidR="008676EC" w:rsidRDefault="00A37A44" w:rsidP="008676E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47488" behindDoc="1" locked="0" layoutInCell="1" allowOverlap="1" wp14:anchorId="715F9476" wp14:editId="7ACF6B93">
            <wp:simplePos x="0" y="0"/>
            <wp:positionH relativeFrom="column">
              <wp:posOffset>-760095</wp:posOffset>
            </wp:positionH>
            <wp:positionV relativeFrom="paragraph">
              <wp:posOffset>304800</wp:posOffset>
            </wp:positionV>
            <wp:extent cx="3870960" cy="2398395"/>
            <wp:effectExtent l="0" t="0" r="0" b="0"/>
            <wp:wrapTight wrapText="bothSides">
              <wp:wrapPolygon edited="0">
                <wp:start x="0" y="0"/>
                <wp:lineTo x="0" y="21446"/>
                <wp:lineTo x="21472" y="21446"/>
                <wp:lineTo x="2147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2398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6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Вид на Нижний Новгород с Волги </w:t>
      </w:r>
    </w:p>
    <w:p w:rsidR="00A37A44" w:rsidRDefault="00A37A44" w:rsidP="008676EC">
      <w:pPr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49536" behindDoc="0" locked="0" layoutInCell="1" allowOverlap="1" wp14:anchorId="4073E0BF" wp14:editId="3881D255">
            <wp:simplePos x="0" y="0"/>
            <wp:positionH relativeFrom="column">
              <wp:posOffset>-3632200</wp:posOffset>
            </wp:positionH>
            <wp:positionV relativeFrom="paragraph">
              <wp:posOffset>2520315</wp:posOffset>
            </wp:positionV>
            <wp:extent cx="3077845" cy="307784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696"/>
                    <a:stretch/>
                  </pic:blipFill>
                  <pic:spPr bwMode="auto">
                    <a:xfrm>
                      <a:off x="0" y="0"/>
                      <a:ext cx="3077845" cy="307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48512" behindDoc="1" locked="0" layoutInCell="1" allowOverlap="1" wp14:anchorId="24C60880" wp14:editId="5C40E3E6">
            <wp:simplePos x="0" y="0"/>
            <wp:positionH relativeFrom="column">
              <wp:posOffset>24765</wp:posOffset>
            </wp:positionH>
            <wp:positionV relativeFrom="paragraph">
              <wp:posOffset>-1905</wp:posOffset>
            </wp:positionV>
            <wp:extent cx="3084195" cy="3032760"/>
            <wp:effectExtent l="0" t="0" r="0" b="0"/>
            <wp:wrapTight wrapText="bothSides">
              <wp:wrapPolygon edited="0">
                <wp:start x="1067" y="0"/>
                <wp:lineTo x="0" y="814"/>
                <wp:lineTo x="0" y="20487"/>
                <wp:lineTo x="934" y="21437"/>
                <wp:lineTo x="20546" y="21437"/>
                <wp:lineTo x="21480" y="20487"/>
                <wp:lineTo x="21480" y="814"/>
                <wp:lineTo x="20413" y="0"/>
                <wp:lineTo x="1067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250"/>
                    <a:stretch/>
                  </pic:blipFill>
                  <pic:spPr bwMode="auto">
                    <a:xfrm>
                      <a:off x="0" y="0"/>
                      <a:ext cx="3084195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7A44" w:rsidRPr="00A37A44" w:rsidRDefault="00A37A44" w:rsidP="00A37A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0560" behindDoc="1" locked="0" layoutInCell="1" allowOverlap="1" wp14:anchorId="1CF1A41B" wp14:editId="7D31615E">
            <wp:simplePos x="0" y="0"/>
            <wp:positionH relativeFrom="column">
              <wp:posOffset>107950</wp:posOffset>
            </wp:positionH>
            <wp:positionV relativeFrom="paragraph">
              <wp:posOffset>406400</wp:posOffset>
            </wp:positionV>
            <wp:extent cx="3442970" cy="341820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832"/>
                    <a:stretch/>
                  </pic:blipFill>
                  <pic:spPr bwMode="auto">
                    <a:xfrm>
                      <a:off x="0" y="0"/>
                      <a:ext cx="3442970" cy="341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7A44" w:rsidRPr="00A37A44" w:rsidRDefault="00A37A44" w:rsidP="00A37A44">
      <w:pPr>
        <w:rPr>
          <w:rFonts w:ascii="Times New Roman" w:hAnsi="Times New Roman" w:cs="Times New Roman"/>
          <w:sz w:val="28"/>
          <w:szCs w:val="28"/>
        </w:rPr>
      </w:pPr>
    </w:p>
    <w:p w:rsidR="00A37A44" w:rsidRPr="00A37A44" w:rsidRDefault="00A37A44" w:rsidP="00A37A44">
      <w:pPr>
        <w:rPr>
          <w:rFonts w:ascii="Times New Roman" w:hAnsi="Times New Roman" w:cs="Times New Roman"/>
          <w:sz w:val="28"/>
          <w:szCs w:val="28"/>
        </w:rPr>
      </w:pPr>
    </w:p>
    <w:p w:rsidR="00A37A44" w:rsidRPr="00A37A44" w:rsidRDefault="00A37A44" w:rsidP="00A37A44">
      <w:pPr>
        <w:rPr>
          <w:rFonts w:ascii="Times New Roman" w:hAnsi="Times New Roman" w:cs="Times New Roman"/>
          <w:sz w:val="28"/>
          <w:szCs w:val="28"/>
        </w:rPr>
      </w:pPr>
    </w:p>
    <w:p w:rsidR="00A37A44" w:rsidRPr="00A37A44" w:rsidRDefault="00A37A44" w:rsidP="00A37A44">
      <w:pPr>
        <w:rPr>
          <w:rFonts w:ascii="Times New Roman" w:hAnsi="Times New Roman" w:cs="Times New Roman"/>
          <w:sz w:val="28"/>
          <w:szCs w:val="28"/>
        </w:rPr>
      </w:pPr>
    </w:p>
    <w:p w:rsidR="00A37A44" w:rsidRPr="00A37A44" w:rsidRDefault="00A37A44" w:rsidP="00A37A44">
      <w:pPr>
        <w:rPr>
          <w:rFonts w:ascii="Times New Roman" w:hAnsi="Times New Roman" w:cs="Times New Roman"/>
          <w:sz w:val="28"/>
          <w:szCs w:val="28"/>
        </w:rPr>
      </w:pPr>
    </w:p>
    <w:p w:rsidR="00A37A44" w:rsidRPr="00A37A44" w:rsidRDefault="00A37A44" w:rsidP="00A37A44">
      <w:pPr>
        <w:rPr>
          <w:rFonts w:ascii="Times New Roman" w:hAnsi="Times New Roman" w:cs="Times New Roman"/>
          <w:sz w:val="28"/>
          <w:szCs w:val="28"/>
        </w:rPr>
      </w:pPr>
    </w:p>
    <w:p w:rsidR="00A37A44" w:rsidRPr="00A37A44" w:rsidRDefault="00A37A44" w:rsidP="00A37A44">
      <w:pPr>
        <w:rPr>
          <w:rFonts w:ascii="Times New Roman" w:hAnsi="Times New Roman" w:cs="Times New Roman"/>
          <w:sz w:val="28"/>
          <w:szCs w:val="28"/>
        </w:rPr>
      </w:pPr>
    </w:p>
    <w:p w:rsidR="00A37A44" w:rsidRPr="00A37A44" w:rsidRDefault="00A37A44" w:rsidP="00A37A44">
      <w:pPr>
        <w:rPr>
          <w:rFonts w:ascii="Times New Roman" w:hAnsi="Times New Roman" w:cs="Times New Roman"/>
          <w:sz w:val="28"/>
          <w:szCs w:val="28"/>
        </w:rPr>
      </w:pPr>
    </w:p>
    <w:p w:rsidR="00A37A44" w:rsidRPr="00A37A44" w:rsidRDefault="005913A2" w:rsidP="00A37A44">
      <w:pPr>
        <w:rPr>
          <w:rFonts w:ascii="Times New Roman" w:hAnsi="Times New Roman" w:cs="Times New Roman"/>
          <w:sz w:val="28"/>
          <w:szCs w:val="28"/>
        </w:rPr>
      </w:pPr>
      <w:r w:rsidRPr="00BD75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656" behindDoc="0" locked="0" layoutInCell="1" allowOverlap="1" wp14:anchorId="76FEA06F" wp14:editId="215DC42D">
            <wp:simplePos x="0" y="0"/>
            <wp:positionH relativeFrom="column">
              <wp:posOffset>-699135</wp:posOffset>
            </wp:positionH>
            <wp:positionV relativeFrom="paragraph">
              <wp:posOffset>255270</wp:posOffset>
            </wp:positionV>
            <wp:extent cx="3489960" cy="261429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60" cy="261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7A44" w:rsidRPr="00BD7560" w:rsidRDefault="00A37A44" w:rsidP="00BD7560">
      <w:pPr>
        <w:jc w:val="right"/>
        <w:rPr>
          <w:rFonts w:ascii="Times New Roman" w:hAnsi="Times New Roman" w:cs="Times New Roman"/>
          <w:sz w:val="28"/>
          <w:szCs w:val="28"/>
        </w:rPr>
      </w:pPr>
      <w:r w:rsidRPr="00BD7560">
        <w:rPr>
          <w:rFonts w:ascii="Times New Roman" w:hAnsi="Times New Roman" w:cs="Times New Roman"/>
          <w:sz w:val="28"/>
          <w:szCs w:val="28"/>
        </w:rPr>
        <w:t>Приложение 2</w:t>
      </w:r>
    </w:p>
    <w:p w:rsidR="00A37A44" w:rsidRPr="00A37A44" w:rsidRDefault="006C4408" w:rsidP="00A37A4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rect id="Прямоугольник 2" o:spid="_x0000_s1031" style="position:absolute;left:0;text-align:left;margin-left:244.2pt;margin-top:122.55pt;width:248.25pt;height:46.8pt;z-index:251664384;visibility:visible;mso-wrap-distance-left:9pt;mso-wrap-distance-top:0;mso-wrap-distance-right:9pt;mso-wrap-distance-bottom:0;mso-position-horizontal-relative:margin;mso-position-vertical-relative:margin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" o:allowincell="f" filled="f" fillcolor="#4f81bd" stroked="f">
            <v:shadow color="#2f4d71" offset="1pt,1pt"/>
            <v:textbox inset="0,0,18pt,0">
              <w:txbxContent>
                <w:p w:rsidR="00BD7560" w:rsidRDefault="00A37A44">
                  <w:pPr>
                    <w:pBdr>
                      <w:left w:val="single" w:sz="12" w:space="10" w:color="7BA0CD" w:themeColor="accent1" w:themeTint="BF"/>
                    </w:pBdr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</w:pPr>
                  <w:r w:rsidRPr="00A37A44"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  <w:t xml:space="preserve">Улица Полевая </w:t>
                  </w:r>
                </w:p>
                <w:p w:rsidR="00A37A44" w:rsidRPr="00A37A44" w:rsidRDefault="00A37A44">
                  <w:pPr>
                    <w:pBdr>
                      <w:left w:val="single" w:sz="12" w:space="10" w:color="7BA0CD" w:themeColor="accent1" w:themeTint="BF"/>
                    </w:pBdr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</w:pPr>
                  <w:r w:rsidRPr="00A37A44"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  <w:t>(ныне улица Горьког</w:t>
                  </w:r>
                  <w:r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  <w:t>о</w:t>
                  </w:r>
                  <w:r w:rsidRPr="00A37A44"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  <w:t>)</w:t>
                  </w:r>
                </w:p>
              </w:txbxContent>
            </v:textbox>
            <w10:wrap type="square" anchorx="margin" anchory="margin"/>
          </v:rect>
        </w:pict>
      </w:r>
    </w:p>
    <w:p w:rsidR="00A37A44" w:rsidRPr="00A37A44" w:rsidRDefault="00A37A44" w:rsidP="00A37A44">
      <w:pPr>
        <w:rPr>
          <w:rFonts w:ascii="Times New Roman" w:hAnsi="Times New Roman" w:cs="Times New Roman"/>
          <w:sz w:val="28"/>
          <w:szCs w:val="28"/>
        </w:rPr>
      </w:pPr>
    </w:p>
    <w:p w:rsidR="00A37A44" w:rsidRPr="00A37A44" w:rsidRDefault="00A37A44" w:rsidP="00A37A44">
      <w:pPr>
        <w:rPr>
          <w:rFonts w:ascii="Times New Roman" w:hAnsi="Times New Roman" w:cs="Times New Roman"/>
          <w:sz w:val="28"/>
          <w:szCs w:val="28"/>
        </w:rPr>
      </w:pPr>
    </w:p>
    <w:p w:rsidR="00A37A44" w:rsidRPr="00A37A44" w:rsidRDefault="00A37A44" w:rsidP="00A37A44">
      <w:pPr>
        <w:rPr>
          <w:rFonts w:ascii="Times New Roman" w:hAnsi="Times New Roman" w:cs="Times New Roman"/>
          <w:sz w:val="28"/>
          <w:szCs w:val="28"/>
        </w:rPr>
      </w:pPr>
    </w:p>
    <w:p w:rsidR="00A37A44" w:rsidRPr="00A37A44" w:rsidRDefault="00A37A44" w:rsidP="00A37A44">
      <w:pPr>
        <w:rPr>
          <w:rFonts w:ascii="Times New Roman" w:hAnsi="Times New Roman" w:cs="Times New Roman"/>
          <w:sz w:val="28"/>
          <w:szCs w:val="28"/>
        </w:rPr>
      </w:pPr>
    </w:p>
    <w:p w:rsidR="00A37A44" w:rsidRPr="00A37A44" w:rsidRDefault="00A37A44" w:rsidP="00A37A44">
      <w:pPr>
        <w:rPr>
          <w:rFonts w:ascii="Times New Roman" w:hAnsi="Times New Roman" w:cs="Times New Roman"/>
          <w:sz w:val="28"/>
          <w:szCs w:val="28"/>
        </w:rPr>
      </w:pPr>
    </w:p>
    <w:p w:rsidR="00A37A44" w:rsidRPr="00A37A44" w:rsidRDefault="00A37A44" w:rsidP="00A37A44">
      <w:pPr>
        <w:rPr>
          <w:rFonts w:ascii="Times New Roman" w:hAnsi="Times New Roman" w:cs="Times New Roman"/>
          <w:sz w:val="28"/>
          <w:szCs w:val="28"/>
        </w:rPr>
      </w:pPr>
    </w:p>
    <w:p w:rsidR="00A37A44" w:rsidRPr="00A37A44" w:rsidRDefault="00A37A44" w:rsidP="00A37A44">
      <w:pPr>
        <w:rPr>
          <w:rFonts w:ascii="Times New Roman" w:hAnsi="Times New Roman" w:cs="Times New Roman"/>
          <w:sz w:val="28"/>
          <w:szCs w:val="28"/>
        </w:rPr>
      </w:pPr>
    </w:p>
    <w:p w:rsidR="00A37A44" w:rsidRPr="00A37A44" w:rsidRDefault="005913A2" w:rsidP="00A37A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1" locked="0" layoutInCell="1" allowOverlap="1" wp14:anchorId="56CC12F1" wp14:editId="6DFF8668">
            <wp:simplePos x="0" y="0"/>
            <wp:positionH relativeFrom="column">
              <wp:posOffset>-752475</wp:posOffset>
            </wp:positionH>
            <wp:positionV relativeFrom="paragraph">
              <wp:posOffset>68580</wp:posOffset>
            </wp:positionV>
            <wp:extent cx="3642360" cy="2498090"/>
            <wp:effectExtent l="0" t="0" r="0" b="0"/>
            <wp:wrapTight wrapText="bothSides">
              <wp:wrapPolygon edited="0">
                <wp:start x="2372" y="0"/>
                <wp:lineTo x="1356" y="659"/>
                <wp:lineTo x="113" y="2141"/>
                <wp:lineTo x="0" y="16142"/>
                <wp:lineTo x="226" y="19272"/>
                <wp:lineTo x="1582" y="21084"/>
                <wp:lineTo x="1921" y="21413"/>
                <wp:lineTo x="19544" y="21413"/>
                <wp:lineTo x="21351" y="19107"/>
                <wp:lineTo x="21351" y="2306"/>
                <wp:lineTo x="19996" y="494"/>
                <wp:lineTo x="19318" y="0"/>
                <wp:lineTo x="2372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360" cy="2498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7A44" w:rsidRPr="00A37A44" w:rsidRDefault="00A37A44" w:rsidP="00A37A44">
      <w:pPr>
        <w:rPr>
          <w:rFonts w:ascii="Times New Roman" w:hAnsi="Times New Roman" w:cs="Times New Roman"/>
          <w:sz w:val="28"/>
          <w:szCs w:val="28"/>
        </w:rPr>
      </w:pPr>
    </w:p>
    <w:p w:rsidR="00A37A44" w:rsidRPr="00A37A44" w:rsidRDefault="006C4408" w:rsidP="00A37A4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rect id="_x0000_s1033" style="position:absolute;margin-left:244.2pt;margin-top:391.05pt;width:234.35pt;height:48.3pt;z-index:251667456;visibility:visible;mso-height-percent:0;mso-wrap-distance-left:9pt;mso-wrap-distance-top:0;mso-wrap-distance-right:9pt;mso-wrap-distance-bottom:0;mso-position-horizontal-relative:margin;mso-position-vertical-relative:margin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" o:allowincell="f" filled="f" fillcolor="#4f81bd" stroked="f">
            <v:shadow color="#2f4d71" offset="1pt,1pt"/>
            <v:textbox style="mso-fit-shape-to-text:t" inset="0,0,18pt,0">
              <w:txbxContent>
                <w:p w:rsidR="00BD7560" w:rsidRDefault="00A37A44">
                  <w:pPr>
                    <w:pBdr>
                      <w:left w:val="single" w:sz="12" w:space="10" w:color="7BA0CD" w:themeColor="accent1" w:themeTint="BF"/>
                    </w:pBdr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  <w:t>Улица Канатная</w:t>
                  </w:r>
                </w:p>
                <w:p w:rsidR="00A37A44" w:rsidRPr="00A37A44" w:rsidRDefault="00A37A44">
                  <w:pPr>
                    <w:pBdr>
                      <w:left w:val="single" w:sz="12" w:space="10" w:color="7BA0CD" w:themeColor="accent1" w:themeTint="BF"/>
                    </w:pBdr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  <w:t xml:space="preserve"> (ныне улица Короленко)</w:t>
                  </w:r>
                </w:p>
              </w:txbxContent>
            </v:textbox>
            <w10:wrap type="square" anchorx="margin" anchory="margin"/>
          </v:rect>
        </w:pict>
      </w:r>
    </w:p>
    <w:p w:rsidR="00A37A44" w:rsidRDefault="00A37A44" w:rsidP="00A37A44">
      <w:pPr>
        <w:rPr>
          <w:rFonts w:ascii="Times New Roman" w:hAnsi="Times New Roman" w:cs="Times New Roman"/>
          <w:sz w:val="28"/>
          <w:szCs w:val="28"/>
        </w:rPr>
      </w:pPr>
    </w:p>
    <w:p w:rsidR="007A54CB" w:rsidRDefault="007A54CB" w:rsidP="00A37A4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54CB" w:rsidRPr="007A54CB" w:rsidRDefault="007A54CB" w:rsidP="007A54CB">
      <w:pPr>
        <w:rPr>
          <w:rFonts w:ascii="Times New Roman" w:hAnsi="Times New Roman" w:cs="Times New Roman"/>
          <w:sz w:val="28"/>
          <w:szCs w:val="28"/>
        </w:rPr>
      </w:pPr>
    </w:p>
    <w:p w:rsidR="007A54CB" w:rsidRPr="007A54CB" w:rsidRDefault="005913A2" w:rsidP="007A54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 wp14:anchorId="5640C5B4" wp14:editId="0DED7CF6">
            <wp:simplePos x="0" y="0"/>
            <wp:positionH relativeFrom="column">
              <wp:posOffset>-791210</wp:posOffset>
            </wp:positionH>
            <wp:positionV relativeFrom="paragraph">
              <wp:posOffset>206375</wp:posOffset>
            </wp:positionV>
            <wp:extent cx="3681095" cy="221742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095" cy="221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54CB" w:rsidRPr="007A54CB" w:rsidRDefault="007A54CB" w:rsidP="007A54CB">
      <w:pPr>
        <w:rPr>
          <w:rFonts w:ascii="Times New Roman" w:hAnsi="Times New Roman" w:cs="Times New Roman"/>
          <w:sz w:val="28"/>
          <w:szCs w:val="28"/>
        </w:rPr>
      </w:pPr>
    </w:p>
    <w:p w:rsidR="007A54CB" w:rsidRPr="007A54CB" w:rsidRDefault="007A54CB" w:rsidP="007A54CB">
      <w:pPr>
        <w:rPr>
          <w:rFonts w:ascii="Times New Roman" w:hAnsi="Times New Roman" w:cs="Times New Roman"/>
          <w:sz w:val="28"/>
          <w:szCs w:val="28"/>
        </w:rPr>
      </w:pPr>
    </w:p>
    <w:p w:rsidR="007A54CB" w:rsidRPr="007A54CB" w:rsidRDefault="007A54CB" w:rsidP="007A54CB">
      <w:pPr>
        <w:rPr>
          <w:rFonts w:ascii="Times New Roman" w:hAnsi="Times New Roman" w:cs="Times New Roman"/>
          <w:sz w:val="28"/>
          <w:szCs w:val="28"/>
        </w:rPr>
      </w:pPr>
    </w:p>
    <w:p w:rsidR="007A54CB" w:rsidRPr="007A54CB" w:rsidRDefault="007A54CB" w:rsidP="007A54CB">
      <w:pPr>
        <w:rPr>
          <w:rFonts w:ascii="Times New Roman" w:hAnsi="Times New Roman" w:cs="Times New Roman"/>
          <w:sz w:val="28"/>
          <w:szCs w:val="28"/>
        </w:rPr>
      </w:pPr>
    </w:p>
    <w:p w:rsidR="007A54CB" w:rsidRPr="007A54CB" w:rsidRDefault="006C4408" w:rsidP="007A54C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rect id="_x0000_s1035" style="position:absolute;margin-left:248.55pt;margin-top:584.85pt;width:192pt;height:48.3pt;z-index:251670528;visibility:visible;mso-height-percent:0;mso-wrap-distance-left:9pt;mso-wrap-distance-top:0;mso-wrap-distance-right:9pt;mso-wrap-distance-bottom:0;mso-position-horizontal-relative:margin;mso-position-vertical-relative:margin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" o:allowincell="f" filled="f" fillcolor="#4f81bd" stroked="f">
            <v:shadow color="#2f4d71" offset="1pt,1pt"/>
            <v:textbox style="mso-fit-shape-to-text:t" inset="0,0,18pt,0">
              <w:txbxContent>
                <w:p w:rsidR="005913A2" w:rsidRDefault="00A37A44">
                  <w:pPr>
                    <w:pBdr>
                      <w:left w:val="single" w:sz="12" w:space="10" w:color="7BA0CD" w:themeColor="accent1" w:themeTint="BF"/>
                    </w:pBdr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</w:pPr>
                  <w:r w:rsidRPr="00A37A44"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  <w:t xml:space="preserve">Ново-Базарная площадь </w:t>
                  </w:r>
                </w:p>
                <w:p w:rsidR="00A37A44" w:rsidRPr="00A37A44" w:rsidRDefault="005913A2">
                  <w:pPr>
                    <w:pBdr>
                      <w:left w:val="single" w:sz="12" w:space="10" w:color="7BA0CD" w:themeColor="accent1" w:themeTint="BF"/>
                    </w:pBdr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  <w:t>(</w:t>
                  </w:r>
                  <w:r w:rsidR="00A37A44" w:rsidRPr="00A37A44"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  <w:t>ныне площадь М.</w:t>
                  </w:r>
                  <w:r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  <w:t xml:space="preserve"> </w:t>
                  </w:r>
                  <w:r w:rsidR="00A37A44" w:rsidRPr="00A37A44"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  <w:t>Горького)</w:t>
                  </w:r>
                </w:p>
              </w:txbxContent>
            </v:textbox>
            <w10:wrap type="square" anchorx="margin" anchory="margin"/>
          </v:rect>
        </w:pict>
      </w:r>
    </w:p>
    <w:p w:rsidR="007A54CB" w:rsidRPr="007A54CB" w:rsidRDefault="007A54CB" w:rsidP="007A54CB">
      <w:pPr>
        <w:rPr>
          <w:rFonts w:ascii="Times New Roman" w:hAnsi="Times New Roman" w:cs="Times New Roman"/>
          <w:sz w:val="28"/>
          <w:szCs w:val="28"/>
        </w:rPr>
      </w:pPr>
    </w:p>
    <w:p w:rsidR="007A54CB" w:rsidRPr="007A54CB" w:rsidRDefault="007A54CB" w:rsidP="007A54CB">
      <w:pPr>
        <w:rPr>
          <w:rFonts w:ascii="Times New Roman" w:hAnsi="Times New Roman" w:cs="Times New Roman"/>
          <w:sz w:val="28"/>
          <w:szCs w:val="28"/>
        </w:rPr>
      </w:pPr>
    </w:p>
    <w:p w:rsidR="007A54CB" w:rsidRPr="00BD7560" w:rsidRDefault="007A54CB" w:rsidP="00BD7560">
      <w:pPr>
        <w:jc w:val="right"/>
        <w:rPr>
          <w:rFonts w:ascii="Times New Roman" w:hAnsi="Times New Roman" w:cs="Times New Roman"/>
          <w:sz w:val="28"/>
          <w:szCs w:val="28"/>
        </w:rPr>
      </w:pPr>
      <w:r w:rsidRPr="00BD756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968" behindDoc="1" locked="0" layoutInCell="1" allowOverlap="1" wp14:anchorId="45B7D1F5" wp14:editId="37FE7BAC">
            <wp:simplePos x="0" y="0"/>
            <wp:positionH relativeFrom="column">
              <wp:posOffset>2632710</wp:posOffset>
            </wp:positionH>
            <wp:positionV relativeFrom="paragraph">
              <wp:posOffset>358775</wp:posOffset>
            </wp:positionV>
            <wp:extent cx="3172460" cy="1783080"/>
            <wp:effectExtent l="114300" t="57150" r="66040" b="121920"/>
            <wp:wrapTight wrapText="bothSides">
              <wp:wrapPolygon edited="0">
                <wp:start x="1167" y="-692"/>
                <wp:lineTo x="-778" y="-231"/>
                <wp:lineTo x="-778" y="21000"/>
                <wp:lineTo x="778" y="22615"/>
                <wp:lineTo x="908" y="23077"/>
                <wp:lineTo x="20363" y="23077"/>
                <wp:lineTo x="21142" y="21923"/>
                <wp:lineTo x="22050" y="18462"/>
                <wp:lineTo x="22050" y="3231"/>
                <wp:lineTo x="20234" y="-231"/>
                <wp:lineTo x="20104" y="-692"/>
                <wp:lineTo x="1167" y="-692"/>
              </wp:wrapPolygon>
            </wp:wrapTight>
            <wp:docPr id="8" name="Рисунок 8" descr="https://iv.kommersant.ru/Issues.photo/CORP/2015/05/21/KMO_148419_00005_1_t218_174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v.kommersant.ru/Issues.photo/CORP/2015/05/21/KMO_148419_00005_1_t218_1742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17830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75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872" behindDoc="1" locked="0" layoutInCell="1" allowOverlap="1" wp14:anchorId="38DB3CE4" wp14:editId="4DBBD4A3">
            <wp:simplePos x="0" y="0"/>
            <wp:positionH relativeFrom="column">
              <wp:posOffset>-511175</wp:posOffset>
            </wp:positionH>
            <wp:positionV relativeFrom="paragraph">
              <wp:posOffset>302895</wp:posOffset>
            </wp:positionV>
            <wp:extent cx="2941320" cy="1925320"/>
            <wp:effectExtent l="0" t="0" r="0" b="0"/>
            <wp:wrapTight wrapText="bothSides">
              <wp:wrapPolygon edited="0">
                <wp:start x="1819" y="0"/>
                <wp:lineTo x="1119" y="855"/>
                <wp:lineTo x="0" y="2992"/>
                <wp:lineTo x="0" y="18380"/>
                <wp:lineTo x="1119" y="20945"/>
                <wp:lineTo x="2098" y="21372"/>
                <wp:lineTo x="19306" y="21372"/>
                <wp:lineTo x="20285" y="20945"/>
                <wp:lineTo x="21404" y="18380"/>
                <wp:lineTo x="21404" y="2778"/>
                <wp:lineTo x="20705" y="1282"/>
                <wp:lineTo x="19865" y="0"/>
                <wp:lineTo x="1819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1925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7560">
        <w:rPr>
          <w:rFonts w:ascii="Times New Roman" w:hAnsi="Times New Roman" w:cs="Times New Roman"/>
          <w:sz w:val="28"/>
          <w:szCs w:val="28"/>
        </w:rPr>
        <w:t>Приложение 3</w:t>
      </w:r>
    </w:p>
    <w:p w:rsidR="007A54CB" w:rsidRDefault="007A54CB" w:rsidP="007A54C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A54CB" w:rsidRDefault="007A54CB" w:rsidP="007A54CB">
      <w:pPr>
        <w:rPr>
          <w:rFonts w:ascii="Times New Roman" w:hAnsi="Times New Roman" w:cs="Times New Roman"/>
          <w:sz w:val="28"/>
          <w:szCs w:val="28"/>
        </w:rPr>
      </w:pPr>
    </w:p>
    <w:p w:rsidR="007A54CB" w:rsidRPr="007A54CB" w:rsidRDefault="006C4408" w:rsidP="007A54C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margin-left:46.4pt;margin-top:460.6pt;width:508.3pt;height:31.35pt;z-index:251677696;visibility:visible;mso-height-percent:0;mso-wrap-distance-left:9pt;mso-wrap-distance-top:0;mso-wrap-distance-right:9pt;mso-wrap-distance-bottom:0;mso-position-horizontal-relative:page;mso-position-vertical-relative:margin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" o:allowincell="f" stroked="f">
            <v:textbox style="mso-fit-shape-to-text:t">
              <w:txbxContent>
                <w:p w:rsidR="007A54CB" w:rsidRPr="007A54CB" w:rsidRDefault="00223D80" w:rsidP="007A54CB">
                  <w:pPr>
                    <w:pBdr>
                      <w:left w:val="single" w:sz="12" w:space="10" w:color="7BA0CD" w:themeColor="accent1" w:themeTint="BF"/>
                    </w:pBdr>
                    <w:jc w:val="center"/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  <w:t>Звездин</w:t>
                  </w:r>
                  <w:proofErr w:type="spellEnd"/>
                  <w:r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  <w:t xml:space="preserve"> пруд (1896 год – 2023 год)</w:t>
                  </w:r>
                </w:p>
              </w:txbxContent>
            </v:textbox>
            <w10:wrap type="square" anchorx="page" anchory="margin"/>
          </v:shape>
        </w:pict>
      </w:r>
      <w:r w:rsidR="00223D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402C6824" wp14:editId="02A3F7DC">
            <wp:simplePos x="0" y="0"/>
            <wp:positionH relativeFrom="column">
              <wp:posOffset>-760730</wp:posOffset>
            </wp:positionH>
            <wp:positionV relativeFrom="paragraph">
              <wp:posOffset>680085</wp:posOffset>
            </wp:positionV>
            <wp:extent cx="3054350" cy="2020570"/>
            <wp:effectExtent l="0" t="0" r="0" b="0"/>
            <wp:wrapTight wrapText="bothSides">
              <wp:wrapPolygon edited="0">
                <wp:start x="1886" y="0"/>
                <wp:lineTo x="943" y="1222"/>
                <wp:lineTo x="0" y="2851"/>
                <wp:lineTo x="0" y="17514"/>
                <wp:lineTo x="539" y="19957"/>
                <wp:lineTo x="1886" y="21179"/>
                <wp:lineTo x="2156" y="21383"/>
                <wp:lineTo x="19265" y="21383"/>
                <wp:lineTo x="19669" y="21179"/>
                <wp:lineTo x="21016" y="19957"/>
                <wp:lineTo x="21420" y="16699"/>
                <wp:lineTo x="21420" y="2851"/>
                <wp:lineTo x="20612" y="1018"/>
                <wp:lineTo x="19804" y="0"/>
                <wp:lineTo x="1886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2020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54CB" w:rsidRPr="007A54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91980A" wp14:editId="1A82626B">
            <wp:extent cx="3297382" cy="1994656"/>
            <wp:effectExtent l="114300" t="57150" r="55880" b="120015"/>
            <wp:docPr id="11" name="Рисунок 11" descr="https://nn-now.ru/wp-content/uploads/2020/10/IMG_7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nn-now.ru/wp-content/uploads/2020/10/IMG_727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280" cy="199398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pict>
          <v:shape id="Надпись 2" o:spid="_x0000_s1037" type="#_x0000_t202" style="position:absolute;margin-left:43.65pt;margin-top:188.4pt;width:494.15pt;height:31.35pt;z-index:251674624;visibility:visible;mso-height-percent:0;mso-wrap-distance-left:9pt;mso-wrap-distance-top:0;mso-wrap-distance-right:9pt;mso-wrap-distance-bottom:0;mso-position-horizontal-relative:page;mso-position-vertical-relative:margin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" o:allowincell="f" stroked="f">
            <v:textbox style="mso-fit-shape-to-text:t">
              <w:txbxContent>
                <w:p w:rsidR="007A54CB" w:rsidRPr="007A54CB" w:rsidRDefault="007A54CB" w:rsidP="007A54CB">
                  <w:pPr>
                    <w:pBdr>
                      <w:left w:val="single" w:sz="12" w:space="10" w:color="7BA0CD" w:themeColor="accent1" w:themeTint="BF"/>
                    </w:pBdr>
                    <w:jc w:val="center"/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</w:pPr>
                  <w:r w:rsidRPr="007A54CB"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  <w:t>Чёрный пруд (1896 год – 2023 год)</w:t>
                  </w:r>
                </w:p>
              </w:txbxContent>
            </v:textbox>
            <w10:wrap type="square" anchorx="page" anchory="margin"/>
          </v:shape>
        </w:pict>
      </w:r>
    </w:p>
    <w:sectPr w:rsidR="007A54CB" w:rsidRPr="007A54CB" w:rsidSect="00547577">
      <w:headerReference w:type="default" r:id="rId21"/>
      <w:footerReference w:type="default" r:id="rId22"/>
      <w:footerReference w:type="firs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4408" w:rsidRDefault="006C4408" w:rsidP="00E35576">
      <w:pPr>
        <w:spacing w:line="240" w:lineRule="auto"/>
      </w:pPr>
      <w:r>
        <w:separator/>
      </w:r>
    </w:p>
  </w:endnote>
  <w:endnote w:type="continuationSeparator" w:id="0">
    <w:p w:rsidR="006C4408" w:rsidRDefault="006C4408" w:rsidP="00E3557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06409620"/>
      <w:docPartObj>
        <w:docPartGallery w:val="Page Numbers (Bottom of Page)"/>
        <w:docPartUnique/>
      </w:docPartObj>
    </w:sdtPr>
    <w:sdtEndPr/>
    <w:sdtContent>
      <w:p w:rsidR="00264977" w:rsidRDefault="00264977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B25CC">
          <w:rPr>
            <w:noProof/>
          </w:rPr>
          <w:t>19</w:t>
        </w:r>
        <w:r>
          <w:fldChar w:fldCharType="end"/>
        </w:r>
      </w:p>
    </w:sdtContent>
  </w:sdt>
  <w:p w:rsidR="00264977" w:rsidRDefault="00264977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4977" w:rsidRDefault="00264977" w:rsidP="00264977">
    <w:pPr>
      <w:pStyle w:val="ab"/>
    </w:pPr>
  </w:p>
  <w:p w:rsidR="00264977" w:rsidRDefault="00264977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4408" w:rsidRDefault="006C4408" w:rsidP="00E35576">
      <w:pPr>
        <w:spacing w:line="240" w:lineRule="auto"/>
      </w:pPr>
      <w:r>
        <w:separator/>
      </w:r>
    </w:p>
  </w:footnote>
  <w:footnote w:type="continuationSeparator" w:id="0">
    <w:p w:rsidR="006C4408" w:rsidRDefault="006C4408" w:rsidP="00E35576">
      <w:pPr>
        <w:spacing w:line="240" w:lineRule="auto"/>
      </w:pPr>
      <w:r>
        <w:continuationSeparator/>
      </w:r>
    </w:p>
  </w:footnote>
  <w:footnote w:id="1">
    <w:p w:rsidR="00A07607" w:rsidRPr="009F5014" w:rsidRDefault="00A07607" w:rsidP="009F5014">
      <w:pPr>
        <w:jc w:val="both"/>
        <w:rPr>
          <w:rFonts w:ascii="Times New Roman" w:hAnsi="Times New Roman" w:cs="Times New Roman"/>
        </w:rPr>
      </w:pPr>
      <w:r>
        <w:rPr>
          <w:rStyle w:val="a7"/>
        </w:rPr>
        <w:footnoteRef/>
      </w:r>
      <w:r w:rsidRPr="009F5014">
        <w:rPr>
          <w:rFonts w:ascii="Times New Roman" w:hAnsi="Times New Roman" w:cs="Times New Roman"/>
        </w:rPr>
        <w:t>Захарова В.Т.</w:t>
      </w:r>
      <w:r w:rsidR="00EA48DB">
        <w:rPr>
          <w:rFonts w:ascii="Times New Roman" w:hAnsi="Times New Roman" w:cs="Times New Roman"/>
        </w:rPr>
        <w:t xml:space="preserve"> </w:t>
      </w:r>
      <w:r w:rsidRPr="009F5014">
        <w:rPr>
          <w:rFonts w:ascii="Times New Roman" w:hAnsi="Times New Roman" w:cs="Times New Roman"/>
        </w:rPr>
        <w:t xml:space="preserve">Горький – урбанист провинциальной России// Творчество Максима Горького в социокультурном контексте эпохи. Материалы международной конференции. Нижний Новгород; изд-во Нижегородского университета, 2006. С.42-43.) </w:t>
      </w:r>
    </w:p>
    <w:p w:rsidR="00A07607" w:rsidRPr="007451BC" w:rsidRDefault="00A07607">
      <w:pPr>
        <w:pStyle w:val="a5"/>
      </w:pPr>
    </w:p>
  </w:footnote>
  <w:footnote w:id="2">
    <w:p w:rsidR="003B7782" w:rsidRPr="003B7782" w:rsidRDefault="003B7782">
      <w:pPr>
        <w:pStyle w:val="a5"/>
        <w:rPr>
          <w:rFonts w:ascii="Times New Roman" w:hAnsi="Times New Roman" w:cs="Times New Roman"/>
        </w:rPr>
      </w:pPr>
      <w:r>
        <w:rPr>
          <w:rStyle w:val="a7"/>
        </w:rPr>
        <w:footnoteRef/>
      </w:r>
      <w:r>
        <w:t xml:space="preserve"> </w:t>
      </w:r>
      <w:r w:rsidRPr="003B7782">
        <w:rPr>
          <w:rFonts w:ascii="Times New Roman" w:hAnsi="Times New Roman" w:cs="Times New Roman"/>
        </w:rPr>
        <w:t>Корифеи новейшей русской литературы</w:t>
      </w:r>
      <w:proofErr w:type="gramStart"/>
      <w:r w:rsidRPr="003B7782">
        <w:rPr>
          <w:rFonts w:ascii="Times New Roman" w:hAnsi="Times New Roman" w:cs="Times New Roman"/>
        </w:rPr>
        <w:t xml:space="preserve"> :</w:t>
      </w:r>
      <w:proofErr w:type="gramEnd"/>
      <w:r w:rsidRPr="003B7782">
        <w:rPr>
          <w:rFonts w:ascii="Times New Roman" w:hAnsi="Times New Roman" w:cs="Times New Roman"/>
        </w:rPr>
        <w:t xml:space="preserve"> [В. М. Гаршин, В. Г. Короленко, А. П. Чехов, М. Горький</w:t>
      </w:r>
      <w:proofErr w:type="gramStart"/>
      <w:r w:rsidRPr="003B7782">
        <w:rPr>
          <w:rFonts w:ascii="Times New Roman" w:hAnsi="Times New Roman" w:cs="Times New Roman"/>
        </w:rPr>
        <w:t xml:space="preserve"> :</w:t>
      </w:r>
      <w:proofErr w:type="gramEnd"/>
      <w:r w:rsidRPr="003B7782">
        <w:rPr>
          <w:rFonts w:ascii="Times New Roman" w:hAnsi="Times New Roman" w:cs="Times New Roman"/>
        </w:rPr>
        <w:t xml:space="preserve"> критические очерки]. - Одесса</w:t>
      </w:r>
      <w:proofErr w:type="gramStart"/>
      <w:r w:rsidRPr="003B7782">
        <w:rPr>
          <w:rFonts w:ascii="Times New Roman" w:hAnsi="Times New Roman" w:cs="Times New Roman"/>
        </w:rPr>
        <w:t xml:space="preserve"> :</w:t>
      </w:r>
      <w:proofErr w:type="gramEnd"/>
      <w:r w:rsidRPr="003B7782">
        <w:rPr>
          <w:rFonts w:ascii="Times New Roman" w:hAnsi="Times New Roman" w:cs="Times New Roman"/>
        </w:rPr>
        <w:t xml:space="preserve"> Просвет, 1912. стр. 125</w:t>
      </w:r>
    </w:p>
  </w:footnote>
  <w:footnote w:id="3">
    <w:p w:rsidR="00A07607" w:rsidRDefault="00A07607">
      <w:pPr>
        <w:pStyle w:val="a5"/>
      </w:pPr>
      <w:r>
        <w:rPr>
          <w:rStyle w:val="a7"/>
        </w:rPr>
        <w:footnoteRef/>
      </w:r>
      <w:r>
        <w:t xml:space="preserve"> М.</w:t>
      </w:r>
      <w:r w:rsidR="00BB2852">
        <w:t xml:space="preserve"> </w:t>
      </w:r>
      <w:r>
        <w:t>Горький. Повести. Рассказы. Дневники. Издательство: "Библиотека Всемирной Литературы". 2013, с.21</w:t>
      </w:r>
    </w:p>
  </w:footnote>
  <w:footnote w:id="4">
    <w:p w:rsidR="00A07607" w:rsidRDefault="00A07607">
      <w:pPr>
        <w:pStyle w:val="a5"/>
      </w:pPr>
      <w:r>
        <w:rPr>
          <w:rStyle w:val="a7"/>
        </w:rPr>
        <w:footnoteRef/>
      </w:r>
      <w:r>
        <w:t xml:space="preserve"> Там же, с. 35.</w:t>
      </w:r>
    </w:p>
  </w:footnote>
  <w:footnote w:id="5">
    <w:p w:rsidR="00A07607" w:rsidRDefault="00A07607">
      <w:pPr>
        <w:pStyle w:val="a5"/>
      </w:pPr>
      <w:r>
        <w:rPr>
          <w:rStyle w:val="a7"/>
        </w:rPr>
        <w:footnoteRef/>
      </w:r>
      <w:r>
        <w:t xml:space="preserve"> Там же. С.22.</w:t>
      </w:r>
    </w:p>
  </w:footnote>
  <w:footnote w:id="6">
    <w:p w:rsidR="00A07607" w:rsidRDefault="00A07607" w:rsidP="00C34911">
      <w:pPr>
        <w:pStyle w:val="a5"/>
      </w:pPr>
      <w:r>
        <w:rPr>
          <w:rStyle w:val="a7"/>
        </w:rPr>
        <w:footnoteRef/>
      </w:r>
      <w:r>
        <w:t>.М.</w:t>
      </w:r>
      <w:r w:rsidR="00BB2852">
        <w:t xml:space="preserve"> </w:t>
      </w:r>
      <w:r>
        <w:t>Горький. Повести. Рассказы. Дневники. Издательство: "Библиотека Всемирной Литературы". 2013, с.41</w:t>
      </w:r>
    </w:p>
    <w:p w:rsidR="00A07607" w:rsidRDefault="00A07607">
      <w:pPr>
        <w:pStyle w:val="a5"/>
      </w:pPr>
    </w:p>
  </w:footnote>
  <w:footnote w:id="7">
    <w:p w:rsidR="00A07607" w:rsidRDefault="00A07607">
      <w:pPr>
        <w:pStyle w:val="a5"/>
      </w:pPr>
      <w:r>
        <w:rPr>
          <w:rStyle w:val="a7"/>
        </w:rPr>
        <w:footnoteRef/>
      </w:r>
      <w:r>
        <w:t xml:space="preserve"> Там же. С.236</w:t>
      </w:r>
    </w:p>
  </w:footnote>
  <w:footnote w:id="8">
    <w:p w:rsidR="00A07607" w:rsidRDefault="00A07607">
      <w:pPr>
        <w:pStyle w:val="a5"/>
      </w:pPr>
      <w:r>
        <w:rPr>
          <w:rStyle w:val="a7"/>
        </w:rPr>
        <w:footnoteRef/>
      </w:r>
      <w:r>
        <w:t xml:space="preserve"> Там же, с. 239 </w:t>
      </w:r>
    </w:p>
  </w:footnote>
  <w:footnote w:id="9">
    <w:p w:rsidR="00A07607" w:rsidRDefault="00A07607">
      <w:pPr>
        <w:pStyle w:val="a5"/>
      </w:pPr>
      <w:r>
        <w:rPr>
          <w:rStyle w:val="a7"/>
        </w:rPr>
        <w:footnoteRef/>
      </w:r>
      <w:r>
        <w:t xml:space="preserve"> Там же, с. 269</w:t>
      </w:r>
    </w:p>
  </w:footnote>
  <w:footnote w:id="10">
    <w:p w:rsidR="00A07607" w:rsidRDefault="00A07607">
      <w:pPr>
        <w:pStyle w:val="a5"/>
      </w:pPr>
      <w:r>
        <w:rPr>
          <w:rStyle w:val="a7"/>
        </w:rPr>
        <w:footnoteRef/>
      </w:r>
      <w:r>
        <w:t xml:space="preserve"> Там же, с. 271</w:t>
      </w:r>
    </w:p>
  </w:footnote>
  <w:footnote w:id="11">
    <w:p w:rsidR="00A07607" w:rsidRDefault="00A07607">
      <w:pPr>
        <w:pStyle w:val="a5"/>
      </w:pPr>
      <w:r>
        <w:rPr>
          <w:rStyle w:val="a7"/>
        </w:rPr>
        <w:footnoteRef/>
      </w:r>
      <w:r>
        <w:t xml:space="preserve">Там же, с. 273. </w:t>
      </w:r>
    </w:p>
  </w:footnote>
  <w:footnote w:id="12">
    <w:p w:rsidR="00A07607" w:rsidRDefault="00A07607" w:rsidP="00C34911">
      <w:pPr>
        <w:pStyle w:val="a5"/>
      </w:pPr>
      <w:r>
        <w:rPr>
          <w:rStyle w:val="a7"/>
        </w:rPr>
        <w:footnoteRef/>
      </w:r>
      <w:r>
        <w:t xml:space="preserve"> М.</w:t>
      </w:r>
      <w:r w:rsidR="00BB2852">
        <w:t xml:space="preserve"> </w:t>
      </w:r>
      <w:r>
        <w:t>Горький. Повести</w:t>
      </w:r>
      <w:proofErr w:type="gramStart"/>
      <w:r>
        <w:t xml:space="preserve"> .</w:t>
      </w:r>
      <w:proofErr w:type="gramEnd"/>
      <w:r>
        <w:t>Рассказы. Дневники. Издательство: "Библиотека Всемирной Литературы". 2013, с.212</w:t>
      </w:r>
    </w:p>
    <w:p w:rsidR="00A07607" w:rsidRDefault="00A07607" w:rsidP="00C34911">
      <w:pPr>
        <w:pStyle w:val="a5"/>
      </w:pPr>
    </w:p>
    <w:p w:rsidR="00A07607" w:rsidRDefault="00A07607">
      <w:pPr>
        <w:pStyle w:val="a5"/>
      </w:pPr>
    </w:p>
  </w:footnote>
  <w:footnote w:id="13">
    <w:p w:rsidR="00A07607" w:rsidRDefault="00A07607" w:rsidP="00C34911">
      <w:pPr>
        <w:pStyle w:val="a5"/>
      </w:pPr>
      <w:r>
        <w:t>12 М.</w:t>
      </w:r>
      <w:r w:rsidR="00BB2852">
        <w:t xml:space="preserve"> </w:t>
      </w:r>
      <w:r>
        <w:t>Горький. Повести</w:t>
      </w:r>
      <w:proofErr w:type="gramStart"/>
      <w:r>
        <w:t xml:space="preserve"> .</w:t>
      </w:r>
      <w:proofErr w:type="gramEnd"/>
      <w:r>
        <w:t>Рассказы. Дневники. Издательство: "Библиотека Всемирной Литературы". 2013, с.216</w:t>
      </w:r>
    </w:p>
    <w:p w:rsidR="00A07607" w:rsidRDefault="00A07607" w:rsidP="00C34911">
      <w:pPr>
        <w:pStyle w:val="a5"/>
      </w:pPr>
      <w:r>
        <w:t>13 Там же, с. 223.</w:t>
      </w:r>
    </w:p>
    <w:p w:rsidR="00A07607" w:rsidRDefault="00A07607" w:rsidP="00C34911">
      <w:pPr>
        <w:pStyle w:val="a5"/>
      </w:pPr>
      <w:r>
        <w:t>14 Там же, с. 274.</w:t>
      </w:r>
    </w:p>
    <w:p w:rsidR="00A07607" w:rsidRDefault="00A07607" w:rsidP="00C34911">
      <w:pPr>
        <w:pStyle w:val="a5"/>
      </w:pPr>
      <w:r>
        <w:t>15. Там же, с.276.</w:t>
      </w:r>
    </w:p>
    <w:p w:rsidR="00A07607" w:rsidRDefault="00A07607" w:rsidP="00C34911">
      <w:pPr>
        <w:pStyle w:val="a5"/>
      </w:pPr>
    </w:p>
    <w:p w:rsidR="00A07607" w:rsidRDefault="00A07607" w:rsidP="00C34911">
      <w:pPr>
        <w:pStyle w:val="a5"/>
      </w:pPr>
    </w:p>
    <w:p w:rsidR="00A07607" w:rsidRDefault="00A07607">
      <w:pPr>
        <w:pStyle w:val="a5"/>
      </w:pPr>
    </w:p>
  </w:footnote>
  <w:footnote w:id="14">
    <w:p w:rsidR="00A07607" w:rsidRDefault="00A07607">
      <w:pPr>
        <w:pStyle w:val="a5"/>
      </w:pPr>
    </w:p>
  </w:footnote>
  <w:footnote w:id="15">
    <w:p w:rsidR="00A07607" w:rsidRDefault="00A07607">
      <w:pPr>
        <w:pStyle w:val="a5"/>
      </w:pPr>
    </w:p>
  </w:footnote>
  <w:footnote w:id="16">
    <w:p w:rsidR="00A07607" w:rsidRDefault="00A07607">
      <w:pPr>
        <w:pStyle w:val="a5"/>
      </w:pPr>
      <w:r>
        <w:rPr>
          <w:rStyle w:val="a7"/>
        </w:rPr>
        <w:footnoteRef/>
      </w:r>
      <w:r>
        <w:t xml:space="preserve"> </w:t>
      </w:r>
      <w:r w:rsidR="002F1D4D" w:rsidRPr="002F1D4D">
        <w:t>М.</w:t>
      </w:r>
      <w:r w:rsidR="00BB2852">
        <w:t xml:space="preserve"> </w:t>
      </w:r>
      <w:r w:rsidR="002F1D4D" w:rsidRPr="002F1D4D">
        <w:t>Горький. Повести</w:t>
      </w:r>
      <w:proofErr w:type="gramStart"/>
      <w:r w:rsidR="002F1D4D" w:rsidRPr="002F1D4D">
        <w:t xml:space="preserve"> .</w:t>
      </w:r>
      <w:proofErr w:type="gramEnd"/>
      <w:r w:rsidR="002F1D4D" w:rsidRPr="002F1D4D">
        <w:t>Рассказы. Дневники. Издательство: "Библиотека Вс</w:t>
      </w:r>
      <w:r w:rsidR="002F1D4D">
        <w:t>емирной Литературы". 2013, с.301</w:t>
      </w:r>
    </w:p>
  </w:footnote>
  <w:footnote w:id="17">
    <w:p w:rsidR="00A07607" w:rsidRDefault="00A07607">
      <w:pPr>
        <w:pStyle w:val="a5"/>
      </w:pPr>
    </w:p>
  </w:footnote>
  <w:footnote w:id="18">
    <w:p w:rsidR="00A07607" w:rsidRPr="002F1D4D" w:rsidRDefault="00A07607">
      <w:pPr>
        <w:pStyle w:val="a5"/>
        <w:rPr>
          <w:rFonts w:ascii="Times New Roman" w:hAnsi="Times New Roman" w:cs="Times New Roman"/>
          <w:sz w:val="22"/>
          <w:szCs w:val="22"/>
        </w:rPr>
      </w:pPr>
      <w:r w:rsidRPr="002F1D4D">
        <w:rPr>
          <w:rStyle w:val="a7"/>
          <w:rFonts w:ascii="Times New Roman" w:hAnsi="Times New Roman" w:cs="Times New Roman"/>
          <w:sz w:val="22"/>
          <w:szCs w:val="22"/>
        </w:rPr>
        <w:footnoteRef/>
      </w:r>
      <w:r w:rsidRPr="002F1D4D">
        <w:rPr>
          <w:rFonts w:ascii="Times New Roman" w:hAnsi="Times New Roman" w:cs="Times New Roman"/>
          <w:sz w:val="22"/>
          <w:szCs w:val="22"/>
        </w:rPr>
        <w:t xml:space="preserve"> </w:t>
      </w:r>
      <w:r w:rsidR="002F1D4D" w:rsidRPr="002F1D4D">
        <w:rPr>
          <w:rFonts w:ascii="Times New Roman" w:hAnsi="Times New Roman" w:cs="Times New Roman"/>
          <w:sz w:val="22"/>
          <w:szCs w:val="22"/>
        </w:rPr>
        <w:t>М.</w:t>
      </w:r>
      <w:r w:rsidR="00BB2852">
        <w:rPr>
          <w:rFonts w:ascii="Times New Roman" w:hAnsi="Times New Roman" w:cs="Times New Roman"/>
          <w:sz w:val="22"/>
          <w:szCs w:val="22"/>
        </w:rPr>
        <w:t xml:space="preserve"> </w:t>
      </w:r>
      <w:r w:rsidR="002F1D4D" w:rsidRPr="002F1D4D">
        <w:rPr>
          <w:rFonts w:ascii="Times New Roman" w:hAnsi="Times New Roman" w:cs="Times New Roman"/>
          <w:sz w:val="22"/>
          <w:szCs w:val="22"/>
        </w:rPr>
        <w:t>Горький. Повести</w:t>
      </w:r>
      <w:proofErr w:type="gramStart"/>
      <w:r w:rsidR="002F1D4D" w:rsidRPr="002F1D4D">
        <w:rPr>
          <w:rFonts w:ascii="Times New Roman" w:hAnsi="Times New Roman" w:cs="Times New Roman"/>
          <w:sz w:val="22"/>
          <w:szCs w:val="22"/>
        </w:rPr>
        <w:t xml:space="preserve"> .</w:t>
      </w:r>
      <w:proofErr w:type="gramEnd"/>
      <w:r w:rsidR="002F1D4D" w:rsidRPr="002F1D4D">
        <w:rPr>
          <w:rFonts w:ascii="Times New Roman" w:hAnsi="Times New Roman" w:cs="Times New Roman"/>
          <w:sz w:val="22"/>
          <w:szCs w:val="22"/>
        </w:rPr>
        <w:t>Рассказы. Дневники. Издательство: "Библиотека Всемирной Литературы". 2013, с.278</w:t>
      </w:r>
    </w:p>
  </w:footnote>
  <w:footnote w:id="19">
    <w:p w:rsidR="00A07607" w:rsidRDefault="00A07607">
      <w:pPr>
        <w:pStyle w:val="a5"/>
      </w:pPr>
      <w:r>
        <w:rPr>
          <w:rStyle w:val="a7"/>
        </w:rPr>
        <w:footnoteRef/>
      </w:r>
      <w:proofErr w:type="spellStart"/>
      <w:r w:rsidRPr="009F5014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Ничипоров</w:t>
      </w:r>
      <w:proofErr w:type="spellEnd"/>
      <w:r w:rsidRPr="009F5014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 xml:space="preserve"> И.Б. «Нижегородский текст» в автобиогр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 xml:space="preserve">афических повестях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М.Горького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 xml:space="preserve"> («Д</w:t>
      </w:r>
      <w:r w:rsidRPr="009F5014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етство». «В людях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»)</w:t>
      </w:r>
      <w:proofErr w:type="gramStart"/>
      <w:r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.С</w:t>
      </w:r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. 21.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FFB" w:rsidRDefault="00B82FFB">
    <w:pPr>
      <w:pStyle w:val="a9"/>
      <w:jc w:val="center"/>
    </w:pPr>
  </w:p>
  <w:p w:rsidR="00A07607" w:rsidRDefault="00A07607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BB72EE"/>
    <w:multiLevelType w:val="multilevel"/>
    <w:tmpl w:val="D04C725C"/>
    <w:lvl w:ilvl="0">
      <w:start w:val="2"/>
      <w:numFmt w:val="decimal"/>
      <w:lvlText w:val="%1"/>
      <w:lvlJc w:val="left"/>
      <w:pPr>
        <w:ind w:left="375" w:hanging="375"/>
      </w:pPr>
      <w:rPr>
        <w:rFonts w:eastAsiaTheme="minorHAnsi"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eastAsiaTheme="minorHAns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Theme="minorHAns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Theme="minorHAns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inorHAnsi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Theme="minorHAnsi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eastAsiaTheme="minorHAnsi" w:hint="default"/>
      </w:rPr>
    </w:lvl>
  </w:abstractNum>
  <w:abstractNum w:abstractNumId="1">
    <w:nsid w:val="3E5A52A3"/>
    <w:multiLevelType w:val="multilevel"/>
    <w:tmpl w:val="762E3B2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2"/>
      <w:numFmt w:val="decimal"/>
      <w:isLgl/>
      <w:lvlText w:val="%1.%2."/>
      <w:lvlJc w:val="left"/>
      <w:pPr>
        <w:ind w:left="1095" w:hanging="720"/>
      </w:pPr>
      <w:rPr>
        <w:rFonts w:eastAsiaTheme="minorHAnsi" w:hint="default"/>
      </w:rPr>
    </w:lvl>
    <w:lvl w:ilvl="2">
      <w:start w:val="1"/>
      <w:numFmt w:val="decimal"/>
      <w:isLgl/>
      <w:lvlText w:val="%1.%2.%3."/>
      <w:lvlJc w:val="left"/>
      <w:pPr>
        <w:ind w:left="111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."/>
      <w:lvlJc w:val="left"/>
      <w:pPr>
        <w:ind w:left="1485" w:hanging="1080"/>
      </w:pPr>
      <w:rPr>
        <w:rFonts w:eastAsiaTheme="minorHAnsi" w:hint="default"/>
      </w:rPr>
    </w:lvl>
    <w:lvl w:ilvl="4">
      <w:start w:val="1"/>
      <w:numFmt w:val="decimal"/>
      <w:isLgl/>
      <w:lvlText w:val="%1.%2.%3.%4.%5."/>
      <w:lvlJc w:val="left"/>
      <w:pPr>
        <w:ind w:left="150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1875" w:hanging="1440"/>
      </w:pPr>
      <w:rPr>
        <w:rFonts w:eastAsia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2250" w:hanging="1800"/>
      </w:pPr>
      <w:rPr>
        <w:rFonts w:eastAsia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2265" w:hanging="1800"/>
      </w:pPr>
      <w:rPr>
        <w:rFonts w:eastAsia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2640" w:hanging="2160"/>
      </w:pPr>
      <w:rPr>
        <w:rFonts w:eastAsiaTheme="minorHAnsi" w:hint="default"/>
      </w:rPr>
    </w:lvl>
  </w:abstractNum>
  <w:abstractNum w:abstractNumId="2">
    <w:nsid w:val="661D2625"/>
    <w:multiLevelType w:val="hybridMultilevel"/>
    <w:tmpl w:val="7B60ABBE"/>
    <w:lvl w:ilvl="0" w:tplc="49FEEF9A">
      <w:start w:val="1"/>
      <w:numFmt w:val="decimal"/>
      <w:lvlText w:val="%1."/>
      <w:lvlJc w:val="left"/>
      <w:pPr>
        <w:ind w:left="88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F2C05"/>
    <w:rsid w:val="00013F37"/>
    <w:rsid w:val="00025400"/>
    <w:rsid w:val="00033BB4"/>
    <w:rsid w:val="00034DFD"/>
    <w:rsid w:val="000417A4"/>
    <w:rsid w:val="0004479A"/>
    <w:rsid w:val="0006014A"/>
    <w:rsid w:val="00064F5E"/>
    <w:rsid w:val="00065478"/>
    <w:rsid w:val="000657E4"/>
    <w:rsid w:val="00067010"/>
    <w:rsid w:val="000917F0"/>
    <w:rsid w:val="00093585"/>
    <w:rsid w:val="00093F86"/>
    <w:rsid w:val="000C064C"/>
    <w:rsid w:val="000C5F78"/>
    <w:rsid w:val="000D776E"/>
    <w:rsid w:val="000F792A"/>
    <w:rsid w:val="00103034"/>
    <w:rsid w:val="00130980"/>
    <w:rsid w:val="001336E7"/>
    <w:rsid w:val="001339A8"/>
    <w:rsid w:val="001404BB"/>
    <w:rsid w:val="001412A1"/>
    <w:rsid w:val="00146054"/>
    <w:rsid w:val="00152F47"/>
    <w:rsid w:val="00160291"/>
    <w:rsid w:val="001631D6"/>
    <w:rsid w:val="00191C07"/>
    <w:rsid w:val="0019549C"/>
    <w:rsid w:val="00196506"/>
    <w:rsid w:val="001A3C22"/>
    <w:rsid w:val="001A68B5"/>
    <w:rsid w:val="001B2AE7"/>
    <w:rsid w:val="001B3B1D"/>
    <w:rsid w:val="001B4CB8"/>
    <w:rsid w:val="001B57FF"/>
    <w:rsid w:val="001B71E6"/>
    <w:rsid w:val="001C71CE"/>
    <w:rsid w:val="001C77E4"/>
    <w:rsid w:val="001D13A9"/>
    <w:rsid w:val="001E2B28"/>
    <w:rsid w:val="001E5DF6"/>
    <w:rsid w:val="001F701A"/>
    <w:rsid w:val="0021448F"/>
    <w:rsid w:val="00223D80"/>
    <w:rsid w:val="002243C5"/>
    <w:rsid w:val="002423B9"/>
    <w:rsid w:val="00245CF3"/>
    <w:rsid w:val="00250850"/>
    <w:rsid w:val="00250933"/>
    <w:rsid w:val="00253602"/>
    <w:rsid w:val="00264977"/>
    <w:rsid w:val="0026550F"/>
    <w:rsid w:val="00272667"/>
    <w:rsid w:val="00272BE6"/>
    <w:rsid w:val="0027626E"/>
    <w:rsid w:val="00296157"/>
    <w:rsid w:val="002A2A6B"/>
    <w:rsid w:val="002D0A89"/>
    <w:rsid w:val="002D0C48"/>
    <w:rsid w:val="002D0D4B"/>
    <w:rsid w:val="002D47D9"/>
    <w:rsid w:val="002D71FD"/>
    <w:rsid w:val="002E1B93"/>
    <w:rsid w:val="002F1D4D"/>
    <w:rsid w:val="002F7080"/>
    <w:rsid w:val="00301DCE"/>
    <w:rsid w:val="003039D0"/>
    <w:rsid w:val="0030467A"/>
    <w:rsid w:val="00321035"/>
    <w:rsid w:val="00355710"/>
    <w:rsid w:val="00362CAB"/>
    <w:rsid w:val="00363052"/>
    <w:rsid w:val="00383CC9"/>
    <w:rsid w:val="00395EF1"/>
    <w:rsid w:val="003B2B3C"/>
    <w:rsid w:val="003B5ED6"/>
    <w:rsid w:val="003B7782"/>
    <w:rsid w:val="003C7BAF"/>
    <w:rsid w:val="003C7DC3"/>
    <w:rsid w:val="003E6734"/>
    <w:rsid w:val="003F7FF0"/>
    <w:rsid w:val="004033D9"/>
    <w:rsid w:val="004067CC"/>
    <w:rsid w:val="004160F4"/>
    <w:rsid w:val="00421174"/>
    <w:rsid w:val="00423C61"/>
    <w:rsid w:val="00441757"/>
    <w:rsid w:val="00443000"/>
    <w:rsid w:val="00453EBC"/>
    <w:rsid w:val="004550E2"/>
    <w:rsid w:val="00467868"/>
    <w:rsid w:val="00477517"/>
    <w:rsid w:val="00487973"/>
    <w:rsid w:val="00494ED4"/>
    <w:rsid w:val="004A61F8"/>
    <w:rsid w:val="004C60A5"/>
    <w:rsid w:val="004D4136"/>
    <w:rsid w:val="004F5DD8"/>
    <w:rsid w:val="00500636"/>
    <w:rsid w:val="0053210E"/>
    <w:rsid w:val="00544F10"/>
    <w:rsid w:val="00547577"/>
    <w:rsid w:val="005553BB"/>
    <w:rsid w:val="00565DAE"/>
    <w:rsid w:val="00566036"/>
    <w:rsid w:val="00567E2B"/>
    <w:rsid w:val="005739AB"/>
    <w:rsid w:val="00583755"/>
    <w:rsid w:val="00584515"/>
    <w:rsid w:val="005902AE"/>
    <w:rsid w:val="005913A2"/>
    <w:rsid w:val="00592D86"/>
    <w:rsid w:val="0059306D"/>
    <w:rsid w:val="005951F0"/>
    <w:rsid w:val="005A254E"/>
    <w:rsid w:val="005A5896"/>
    <w:rsid w:val="005B1E8D"/>
    <w:rsid w:val="005C0887"/>
    <w:rsid w:val="005C240E"/>
    <w:rsid w:val="005C36A6"/>
    <w:rsid w:val="005C38FC"/>
    <w:rsid w:val="005C39FB"/>
    <w:rsid w:val="005C4BC6"/>
    <w:rsid w:val="005C6AC3"/>
    <w:rsid w:val="005D3B47"/>
    <w:rsid w:val="005E395D"/>
    <w:rsid w:val="005F1202"/>
    <w:rsid w:val="005F2889"/>
    <w:rsid w:val="005F5E00"/>
    <w:rsid w:val="005F62EC"/>
    <w:rsid w:val="00601F9C"/>
    <w:rsid w:val="00622725"/>
    <w:rsid w:val="006228F1"/>
    <w:rsid w:val="0065266B"/>
    <w:rsid w:val="00660F6D"/>
    <w:rsid w:val="006618DF"/>
    <w:rsid w:val="006735B6"/>
    <w:rsid w:val="00684283"/>
    <w:rsid w:val="00687A18"/>
    <w:rsid w:val="0069445D"/>
    <w:rsid w:val="006C4408"/>
    <w:rsid w:val="006D2989"/>
    <w:rsid w:val="006D298D"/>
    <w:rsid w:val="006D36D8"/>
    <w:rsid w:val="006D3815"/>
    <w:rsid w:val="006D70F9"/>
    <w:rsid w:val="006E3806"/>
    <w:rsid w:val="006E4952"/>
    <w:rsid w:val="0070177B"/>
    <w:rsid w:val="007451BC"/>
    <w:rsid w:val="00752309"/>
    <w:rsid w:val="007625DE"/>
    <w:rsid w:val="0078654B"/>
    <w:rsid w:val="0078743E"/>
    <w:rsid w:val="007A03A9"/>
    <w:rsid w:val="007A54CB"/>
    <w:rsid w:val="007B5BB2"/>
    <w:rsid w:val="007D2012"/>
    <w:rsid w:val="007D5411"/>
    <w:rsid w:val="007E1617"/>
    <w:rsid w:val="007E2B8B"/>
    <w:rsid w:val="007E3167"/>
    <w:rsid w:val="007E57EB"/>
    <w:rsid w:val="008072E3"/>
    <w:rsid w:val="00817BEC"/>
    <w:rsid w:val="00825A1D"/>
    <w:rsid w:val="008310FC"/>
    <w:rsid w:val="00832395"/>
    <w:rsid w:val="0083349F"/>
    <w:rsid w:val="00833C13"/>
    <w:rsid w:val="00834E7F"/>
    <w:rsid w:val="00843F01"/>
    <w:rsid w:val="00856D7E"/>
    <w:rsid w:val="008632FD"/>
    <w:rsid w:val="00865DB2"/>
    <w:rsid w:val="00866EAC"/>
    <w:rsid w:val="008676EC"/>
    <w:rsid w:val="00881247"/>
    <w:rsid w:val="008A3016"/>
    <w:rsid w:val="008C2E65"/>
    <w:rsid w:val="008C41D2"/>
    <w:rsid w:val="008D70D9"/>
    <w:rsid w:val="008E21B2"/>
    <w:rsid w:val="0090038B"/>
    <w:rsid w:val="009020CF"/>
    <w:rsid w:val="00930C98"/>
    <w:rsid w:val="00932920"/>
    <w:rsid w:val="00934EB4"/>
    <w:rsid w:val="00937780"/>
    <w:rsid w:val="00953D80"/>
    <w:rsid w:val="00964021"/>
    <w:rsid w:val="009726D3"/>
    <w:rsid w:val="00973191"/>
    <w:rsid w:val="0097487A"/>
    <w:rsid w:val="009B174F"/>
    <w:rsid w:val="009C6656"/>
    <w:rsid w:val="009D44A6"/>
    <w:rsid w:val="009D52E0"/>
    <w:rsid w:val="009E3E73"/>
    <w:rsid w:val="009F5014"/>
    <w:rsid w:val="00A07607"/>
    <w:rsid w:val="00A22649"/>
    <w:rsid w:val="00A37A44"/>
    <w:rsid w:val="00A44634"/>
    <w:rsid w:val="00A571A4"/>
    <w:rsid w:val="00A61ECB"/>
    <w:rsid w:val="00A70998"/>
    <w:rsid w:val="00A75187"/>
    <w:rsid w:val="00A9520D"/>
    <w:rsid w:val="00AA1475"/>
    <w:rsid w:val="00AB500F"/>
    <w:rsid w:val="00AC1D41"/>
    <w:rsid w:val="00AD3838"/>
    <w:rsid w:val="00AD5E9B"/>
    <w:rsid w:val="00AE5FB3"/>
    <w:rsid w:val="00AF77C9"/>
    <w:rsid w:val="00B04D59"/>
    <w:rsid w:val="00B13B50"/>
    <w:rsid w:val="00B1640A"/>
    <w:rsid w:val="00B26391"/>
    <w:rsid w:val="00B43A73"/>
    <w:rsid w:val="00B569E3"/>
    <w:rsid w:val="00B65695"/>
    <w:rsid w:val="00B7026D"/>
    <w:rsid w:val="00B747A6"/>
    <w:rsid w:val="00B82FFB"/>
    <w:rsid w:val="00B906B3"/>
    <w:rsid w:val="00B92A3A"/>
    <w:rsid w:val="00BA05C5"/>
    <w:rsid w:val="00BA4F94"/>
    <w:rsid w:val="00BA6821"/>
    <w:rsid w:val="00BB159B"/>
    <w:rsid w:val="00BB2852"/>
    <w:rsid w:val="00BD7560"/>
    <w:rsid w:val="00BF5160"/>
    <w:rsid w:val="00C04FC0"/>
    <w:rsid w:val="00C12389"/>
    <w:rsid w:val="00C22687"/>
    <w:rsid w:val="00C272A6"/>
    <w:rsid w:val="00C34911"/>
    <w:rsid w:val="00C61012"/>
    <w:rsid w:val="00C63BDE"/>
    <w:rsid w:val="00C76527"/>
    <w:rsid w:val="00C80E2E"/>
    <w:rsid w:val="00CA11EA"/>
    <w:rsid w:val="00CA277D"/>
    <w:rsid w:val="00CB19EB"/>
    <w:rsid w:val="00CC1C9B"/>
    <w:rsid w:val="00CD519E"/>
    <w:rsid w:val="00CD5742"/>
    <w:rsid w:val="00CE1BB2"/>
    <w:rsid w:val="00CE3649"/>
    <w:rsid w:val="00CE6AF8"/>
    <w:rsid w:val="00CF0D62"/>
    <w:rsid w:val="00CF2C05"/>
    <w:rsid w:val="00CF5DEC"/>
    <w:rsid w:val="00D0486C"/>
    <w:rsid w:val="00D11D46"/>
    <w:rsid w:val="00D16AE9"/>
    <w:rsid w:val="00D17419"/>
    <w:rsid w:val="00D2313E"/>
    <w:rsid w:val="00D25C94"/>
    <w:rsid w:val="00D6010A"/>
    <w:rsid w:val="00D63D38"/>
    <w:rsid w:val="00D7421D"/>
    <w:rsid w:val="00D76EE3"/>
    <w:rsid w:val="00D86DFC"/>
    <w:rsid w:val="00DA2362"/>
    <w:rsid w:val="00DA5DB9"/>
    <w:rsid w:val="00DB6A61"/>
    <w:rsid w:val="00DC611E"/>
    <w:rsid w:val="00DD1F87"/>
    <w:rsid w:val="00DF1188"/>
    <w:rsid w:val="00DF66B2"/>
    <w:rsid w:val="00E017BE"/>
    <w:rsid w:val="00E20891"/>
    <w:rsid w:val="00E34928"/>
    <w:rsid w:val="00E35576"/>
    <w:rsid w:val="00E371CA"/>
    <w:rsid w:val="00E40AB0"/>
    <w:rsid w:val="00E54DF5"/>
    <w:rsid w:val="00E66EF0"/>
    <w:rsid w:val="00E72073"/>
    <w:rsid w:val="00E74DD0"/>
    <w:rsid w:val="00E8150B"/>
    <w:rsid w:val="00E83EBE"/>
    <w:rsid w:val="00E8522F"/>
    <w:rsid w:val="00E90CB3"/>
    <w:rsid w:val="00EA48DB"/>
    <w:rsid w:val="00EB2389"/>
    <w:rsid w:val="00EB25CC"/>
    <w:rsid w:val="00EE0782"/>
    <w:rsid w:val="00F0625A"/>
    <w:rsid w:val="00F25C31"/>
    <w:rsid w:val="00F3757A"/>
    <w:rsid w:val="00F53AF6"/>
    <w:rsid w:val="00F62F55"/>
    <w:rsid w:val="00F6492E"/>
    <w:rsid w:val="00F82670"/>
    <w:rsid w:val="00F84B46"/>
    <w:rsid w:val="00FA698C"/>
    <w:rsid w:val="00FB427A"/>
    <w:rsid w:val="00FB4976"/>
    <w:rsid w:val="00FC4E53"/>
    <w:rsid w:val="00FD4BF6"/>
    <w:rsid w:val="00FD7AE9"/>
    <w:rsid w:val="00FF116C"/>
    <w:rsid w:val="00FF41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2920"/>
  </w:style>
  <w:style w:type="paragraph" w:styleId="1">
    <w:name w:val="heading 1"/>
    <w:basedOn w:val="a"/>
    <w:next w:val="a"/>
    <w:link w:val="10"/>
    <w:uiPriority w:val="9"/>
    <w:qFormat/>
    <w:rsid w:val="007451B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451B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2103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383CC9"/>
    <w:pPr>
      <w:ind w:left="720"/>
      <w:contextualSpacing/>
    </w:pPr>
  </w:style>
  <w:style w:type="paragraph" w:styleId="a5">
    <w:name w:val="footnote text"/>
    <w:basedOn w:val="a"/>
    <w:link w:val="a6"/>
    <w:uiPriority w:val="99"/>
    <w:semiHidden/>
    <w:unhideWhenUsed/>
    <w:rsid w:val="00E35576"/>
    <w:pPr>
      <w:spacing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E35576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E35576"/>
    <w:rPr>
      <w:vertAlign w:val="superscript"/>
    </w:rPr>
  </w:style>
  <w:style w:type="paragraph" w:styleId="a8">
    <w:name w:val="Normal (Web)"/>
    <w:basedOn w:val="a"/>
    <w:uiPriority w:val="99"/>
    <w:unhideWhenUsed/>
    <w:rsid w:val="00093F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964021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64021"/>
  </w:style>
  <w:style w:type="paragraph" w:styleId="ab">
    <w:name w:val="footer"/>
    <w:basedOn w:val="a"/>
    <w:link w:val="ac"/>
    <w:uiPriority w:val="99"/>
    <w:unhideWhenUsed/>
    <w:rsid w:val="00964021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64021"/>
  </w:style>
  <w:style w:type="character" w:customStyle="1" w:styleId="p">
    <w:name w:val="p"/>
    <w:basedOn w:val="a0"/>
    <w:rsid w:val="006228F1"/>
  </w:style>
  <w:style w:type="character" w:customStyle="1" w:styleId="10">
    <w:name w:val="Заголовок 1 Знак"/>
    <w:basedOn w:val="a0"/>
    <w:link w:val="1"/>
    <w:uiPriority w:val="9"/>
    <w:rsid w:val="007451B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451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d">
    <w:name w:val="TOC Heading"/>
    <w:basedOn w:val="1"/>
    <w:next w:val="a"/>
    <w:uiPriority w:val="39"/>
    <w:semiHidden/>
    <w:unhideWhenUsed/>
    <w:qFormat/>
    <w:rsid w:val="00856D7E"/>
    <w:pPr>
      <w:spacing w:line="276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856D7E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856D7E"/>
    <w:pPr>
      <w:spacing w:after="100"/>
      <w:ind w:left="220"/>
    </w:pPr>
  </w:style>
  <w:style w:type="paragraph" w:styleId="ae">
    <w:name w:val="Balloon Text"/>
    <w:basedOn w:val="a"/>
    <w:link w:val="af"/>
    <w:uiPriority w:val="99"/>
    <w:semiHidden/>
    <w:unhideWhenUsed/>
    <w:rsid w:val="00856D7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56D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498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s://www.nnov.ec/%D0%A0%D0%B5%D0%BA%D0%B0_%D0%9E%D0%BA%D0%B0" TargetMode="External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FC40E1-3EA3-44A7-A630-AFF840EAB2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1400</TotalTime>
  <Pages>22</Pages>
  <Words>4289</Words>
  <Characters>24452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Анастасия</cp:lastModifiedBy>
  <cp:revision>133</cp:revision>
  <cp:lastPrinted>2023-03-20T08:41:00Z</cp:lastPrinted>
  <dcterms:created xsi:type="dcterms:W3CDTF">2018-01-26T16:27:00Z</dcterms:created>
  <dcterms:modified xsi:type="dcterms:W3CDTF">2023-03-20T13:12:00Z</dcterms:modified>
</cp:coreProperties>
</file>