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B737" w14:textId="77777777" w:rsidR="002E010B" w:rsidRDefault="004F2EDE">
      <w:pPr>
        <w:spacing w:after="0"/>
        <w:jc w:val="center"/>
      </w:pPr>
      <w:r>
        <w:rPr>
          <w:rFonts w:ascii="Times New Roman" w:hAnsi="Times New Roman"/>
          <w:b/>
          <w:iCs/>
          <w:sz w:val="28"/>
          <w:szCs w:val="28"/>
        </w:rPr>
        <w:t>ФЕДЕРАЛЬНОЕ ГОСУДАРСТВЕННОЕ АВТОНОМНОЕ ОБРАЗОВАТЕЛЬНОЕ УЧРЕЖДЕНИЕ ВЫСШЕГО ОБРАЗОВАНИЯ</w:t>
      </w:r>
      <w:r>
        <w:rPr>
          <w:rFonts w:ascii="Times New Roman" w:hAnsi="Times New Roman"/>
          <w:b/>
          <w:iCs/>
          <w:sz w:val="26"/>
          <w:szCs w:val="26"/>
        </w:rPr>
        <w:t xml:space="preserve"> </w:t>
      </w:r>
      <w:r>
        <w:rPr>
          <w:rFonts w:ascii="Times New Roman" w:hAnsi="Times New Roman"/>
          <w:b/>
          <w:sz w:val="28"/>
          <w:szCs w:val="28"/>
        </w:rPr>
        <w:t>«МОСКОВСКИЙ ГОСУДАРСТВЕННЫЙ ИНСТИТУТ</w:t>
      </w:r>
    </w:p>
    <w:p w14:paraId="1BBD89FB" w14:textId="77777777" w:rsidR="002E010B" w:rsidRDefault="004F2EDE">
      <w:pPr>
        <w:spacing w:after="0"/>
        <w:jc w:val="center"/>
        <w:rPr>
          <w:rFonts w:ascii="Times New Roman" w:hAnsi="Times New Roman"/>
          <w:b/>
          <w:sz w:val="28"/>
          <w:szCs w:val="28"/>
        </w:rPr>
      </w:pPr>
      <w:r>
        <w:rPr>
          <w:rFonts w:ascii="Times New Roman" w:hAnsi="Times New Roman"/>
          <w:b/>
          <w:sz w:val="28"/>
          <w:szCs w:val="28"/>
        </w:rPr>
        <w:t>МЕЖДУНАРОДНЫХ ОТНОШЕНИЙ (УНИВЕРСИТЕТ)</w:t>
      </w:r>
    </w:p>
    <w:p w14:paraId="51632338" w14:textId="77777777" w:rsidR="002E010B" w:rsidRDefault="004F2EDE">
      <w:pPr>
        <w:spacing w:after="0"/>
        <w:jc w:val="center"/>
        <w:rPr>
          <w:rFonts w:ascii="Times New Roman" w:hAnsi="Times New Roman"/>
          <w:b/>
          <w:sz w:val="28"/>
          <w:szCs w:val="28"/>
        </w:rPr>
      </w:pPr>
      <w:r>
        <w:rPr>
          <w:rFonts w:ascii="Times New Roman" w:hAnsi="Times New Roman"/>
          <w:b/>
          <w:sz w:val="28"/>
          <w:szCs w:val="28"/>
        </w:rPr>
        <w:t>МИНИСТЕРСТВА ИНОСТРАННЫХ ДЕЛ РОССИИ»</w:t>
      </w:r>
    </w:p>
    <w:p w14:paraId="634B0EA8" w14:textId="77777777" w:rsidR="002E010B" w:rsidRDefault="004F2EDE">
      <w:pPr>
        <w:spacing w:after="0"/>
        <w:jc w:val="center"/>
        <w:rPr>
          <w:rFonts w:ascii="Times New Roman" w:hAnsi="Times New Roman"/>
          <w:b/>
          <w:sz w:val="28"/>
          <w:szCs w:val="28"/>
        </w:rPr>
      </w:pPr>
      <w:r>
        <w:rPr>
          <w:rFonts w:ascii="Times New Roman" w:hAnsi="Times New Roman"/>
          <w:b/>
          <w:sz w:val="28"/>
          <w:szCs w:val="28"/>
        </w:rPr>
        <w:t>ОДИНЦОВСКИЙ ФИЛИАЛ</w:t>
      </w:r>
    </w:p>
    <w:p w14:paraId="517E31C6" w14:textId="77777777" w:rsidR="002E010B" w:rsidRDefault="004F2EDE">
      <w:pPr>
        <w:spacing w:after="0"/>
        <w:jc w:val="center"/>
        <w:rPr>
          <w:rFonts w:ascii="Times New Roman" w:hAnsi="Times New Roman"/>
          <w:b/>
          <w:sz w:val="26"/>
          <w:szCs w:val="26"/>
        </w:rPr>
      </w:pPr>
      <w:r>
        <w:rPr>
          <w:rFonts w:ascii="Times New Roman" w:hAnsi="Times New Roman"/>
          <w:b/>
          <w:noProof/>
          <w:sz w:val="26"/>
          <w:szCs w:val="26"/>
          <w:lang w:eastAsia="ru-RU"/>
        </w:rPr>
        <w:drawing>
          <wp:inline distT="0" distB="0" distL="0" distR="0" wp14:anchorId="60BE0F8C" wp14:editId="766758EE">
            <wp:extent cx="6029325" cy="273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777" t="-202" r="-2777" b="-202"/>
                    <a:stretch>
                      <a:fillRect/>
                    </a:stretch>
                  </pic:blipFill>
                  <pic:spPr bwMode="auto">
                    <a:xfrm>
                      <a:off x="0" y="0"/>
                      <a:ext cx="6029325" cy="27305"/>
                    </a:xfrm>
                    <a:prstGeom prst="rect">
                      <a:avLst/>
                    </a:prstGeom>
                  </pic:spPr>
                </pic:pic>
              </a:graphicData>
            </a:graphic>
          </wp:inline>
        </w:drawing>
      </w:r>
    </w:p>
    <w:p w14:paraId="71486499" w14:textId="77777777" w:rsidR="002E010B" w:rsidRDefault="002E010B">
      <w:pPr>
        <w:spacing w:after="0"/>
        <w:jc w:val="center"/>
        <w:rPr>
          <w:rFonts w:ascii="Times New Roman" w:hAnsi="Times New Roman"/>
          <w:b/>
          <w:sz w:val="26"/>
          <w:szCs w:val="26"/>
        </w:rPr>
      </w:pPr>
    </w:p>
    <w:p w14:paraId="01484276" w14:textId="77777777" w:rsidR="002E010B" w:rsidRDefault="004F2EDE">
      <w:pPr>
        <w:spacing w:after="0"/>
        <w:jc w:val="center"/>
        <w:outlineLvl w:val="0"/>
      </w:pPr>
      <w:r>
        <w:rPr>
          <w:rFonts w:ascii="Times New Roman" w:hAnsi="Times New Roman"/>
          <w:b/>
          <w:sz w:val="28"/>
          <w:szCs w:val="28"/>
        </w:rPr>
        <w:t>ФАКУЛЬТЕТ ФИНАНСОВОЙ ЭКОНОМИКИ</w:t>
      </w:r>
    </w:p>
    <w:p w14:paraId="4C2A6C87" w14:textId="77777777" w:rsidR="002E010B" w:rsidRDefault="004F2EDE">
      <w:pPr>
        <w:spacing w:after="0"/>
        <w:jc w:val="center"/>
      </w:pPr>
      <w:r>
        <w:rPr>
          <w:rFonts w:ascii="Times New Roman" w:hAnsi="Times New Roman"/>
          <w:b/>
          <w:sz w:val="28"/>
          <w:szCs w:val="28"/>
        </w:rPr>
        <w:t>КАФЕДРА ЭКОНОМИКИ И ФИНАНСОВ</w:t>
      </w:r>
    </w:p>
    <w:p w14:paraId="129251B6" w14:textId="77777777" w:rsidR="002E010B" w:rsidRDefault="002E010B">
      <w:pPr>
        <w:spacing w:after="0"/>
        <w:jc w:val="center"/>
        <w:rPr>
          <w:rFonts w:ascii="Times New Roman" w:hAnsi="Times New Roman"/>
          <w:b/>
          <w:sz w:val="28"/>
          <w:szCs w:val="28"/>
        </w:rPr>
      </w:pPr>
    </w:p>
    <w:p w14:paraId="125569D1" w14:textId="77777777" w:rsidR="002E010B" w:rsidRDefault="002E010B">
      <w:pPr>
        <w:spacing w:after="0"/>
        <w:jc w:val="center"/>
        <w:rPr>
          <w:rFonts w:ascii="Times New Roman" w:hAnsi="Times New Roman"/>
          <w:b/>
          <w:sz w:val="28"/>
          <w:szCs w:val="28"/>
        </w:rPr>
      </w:pPr>
    </w:p>
    <w:p w14:paraId="71C94154" w14:textId="77777777" w:rsidR="002E010B" w:rsidRDefault="004F2EDE">
      <w:pPr>
        <w:spacing w:after="0"/>
        <w:jc w:val="right"/>
        <w:rPr>
          <w:rFonts w:ascii="Times New Roman" w:hAnsi="Times New Roman"/>
          <w:b/>
          <w:sz w:val="28"/>
          <w:szCs w:val="28"/>
        </w:rPr>
      </w:pPr>
      <w:r>
        <w:rPr>
          <w:rFonts w:ascii="Times New Roman" w:hAnsi="Times New Roman"/>
          <w:b/>
          <w:sz w:val="28"/>
          <w:szCs w:val="28"/>
        </w:rPr>
        <w:t>«УТВЕРЖДАЮ»</w:t>
      </w:r>
    </w:p>
    <w:p w14:paraId="50DC1B84" w14:textId="77777777" w:rsidR="002E010B" w:rsidRDefault="004F2EDE">
      <w:pPr>
        <w:spacing w:after="0"/>
        <w:jc w:val="right"/>
      </w:pPr>
      <w:r>
        <w:rPr>
          <w:rFonts w:ascii="Times New Roman" w:hAnsi="Times New Roman"/>
          <w:b/>
          <w:sz w:val="28"/>
          <w:szCs w:val="28"/>
        </w:rPr>
        <w:t xml:space="preserve">Декан </w:t>
      </w:r>
      <w:proofErr w:type="gramStart"/>
      <w:r>
        <w:rPr>
          <w:rFonts w:ascii="Times New Roman" w:hAnsi="Times New Roman"/>
          <w:b/>
          <w:sz w:val="28"/>
          <w:szCs w:val="28"/>
        </w:rPr>
        <w:t>факультета  финансовой</w:t>
      </w:r>
      <w:proofErr w:type="gramEnd"/>
      <w:r>
        <w:rPr>
          <w:rFonts w:ascii="Times New Roman" w:hAnsi="Times New Roman"/>
          <w:b/>
          <w:sz w:val="28"/>
          <w:szCs w:val="28"/>
        </w:rPr>
        <w:t xml:space="preserve"> экономики</w:t>
      </w:r>
    </w:p>
    <w:p w14:paraId="2718754A" w14:textId="77777777" w:rsidR="002E010B" w:rsidRDefault="004F2EDE">
      <w:pPr>
        <w:spacing w:after="0"/>
        <w:jc w:val="right"/>
        <w:rPr>
          <w:rFonts w:ascii="Times New Roman" w:hAnsi="Times New Roman"/>
          <w:b/>
          <w:sz w:val="28"/>
          <w:szCs w:val="28"/>
        </w:rPr>
      </w:pPr>
      <w:r>
        <w:rPr>
          <w:rFonts w:ascii="Times New Roman" w:hAnsi="Times New Roman"/>
          <w:b/>
          <w:sz w:val="28"/>
          <w:szCs w:val="28"/>
        </w:rPr>
        <w:t>________</w:t>
      </w:r>
      <w:proofErr w:type="spellStart"/>
      <w:r w:rsidR="0081033D">
        <w:rPr>
          <w:rFonts w:ascii="Times New Roman" w:hAnsi="Times New Roman"/>
          <w:b/>
          <w:sz w:val="28"/>
          <w:szCs w:val="28"/>
        </w:rPr>
        <w:t>Е.В.Погребняк</w:t>
      </w:r>
      <w:proofErr w:type="spellEnd"/>
    </w:p>
    <w:p w14:paraId="705865A8" w14:textId="47F5E0F4" w:rsidR="002E010B" w:rsidRDefault="004F2EDE">
      <w:pPr>
        <w:spacing w:after="0"/>
        <w:jc w:val="right"/>
      </w:pPr>
      <w:r>
        <w:rPr>
          <w:rFonts w:ascii="Times New Roman" w:hAnsi="Times New Roman"/>
          <w:b/>
          <w:sz w:val="28"/>
          <w:szCs w:val="28"/>
        </w:rPr>
        <w:t xml:space="preserve">«___» ___________________ </w:t>
      </w:r>
      <w:r w:rsidR="0081033D">
        <w:rPr>
          <w:rFonts w:ascii="Times New Roman" w:hAnsi="Times New Roman"/>
          <w:b/>
          <w:sz w:val="28"/>
          <w:szCs w:val="28"/>
        </w:rPr>
        <w:t>202</w:t>
      </w:r>
      <w:r w:rsidR="00174B67">
        <w:rPr>
          <w:rFonts w:ascii="Times New Roman" w:hAnsi="Times New Roman"/>
          <w:b/>
          <w:sz w:val="28"/>
          <w:szCs w:val="28"/>
        </w:rPr>
        <w:t>2</w:t>
      </w:r>
      <w:r>
        <w:rPr>
          <w:rFonts w:ascii="Times New Roman" w:hAnsi="Times New Roman"/>
          <w:b/>
          <w:sz w:val="28"/>
          <w:szCs w:val="28"/>
        </w:rPr>
        <w:t xml:space="preserve"> г.</w:t>
      </w:r>
    </w:p>
    <w:p w14:paraId="0A40CCB4" w14:textId="77777777" w:rsidR="002E010B" w:rsidRDefault="004F2EDE">
      <w:pPr>
        <w:spacing w:after="0"/>
        <w:jc w:val="center"/>
        <w:rPr>
          <w:rFonts w:ascii="Times New Roman" w:hAnsi="Times New Roman"/>
          <w:b/>
          <w:sz w:val="28"/>
          <w:szCs w:val="28"/>
        </w:rPr>
      </w:pPr>
      <w:r>
        <w:rPr>
          <w:rFonts w:ascii="Times New Roman" w:hAnsi="Times New Roman"/>
          <w:b/>
          <w:sz w:val="28"/>
          <w:szCs w:val="28"/>
        </w:rPr>
        <w:t>ПРОГРАММА ПРЕДДИПЛОМНОЙ ПРАКТИКИ</w:t>
      </w:r>
    </w:p>
    <w:p w14:paraId="72F9D3CE" w14:textId="77777777" w:rsidR="002E010B" w:rsidRDefault="002E010B">
      <w:pPr>
        <w:spacing w:after="0"/>
        <w:jc w:val="center"/>
        <w:rPr>
          <w:rFonts w:ascii="Times New Roman" w:hAnsi="Times New Roman"/>
          <w:b/>
          <w:sz w:val="28"/>
          <w:szCs w:val="28"/>
        </w:rPr>
      </w:pPr>
    </w:p>
    <w:p w14:paraId="753F6B70" w14:textId="77777777" w:rsidR="002E010B" w:rsidRDefault="004F2EDE">
      <w:pPr>
        <w:spacing w:after="0"/>
        <w:jc w:val="center"/>
        <w:rPr>
          <w:rFonts w:ascii="Times New Roman" w:hAnsi="Times New Roman"/>
          <w:sz w:val="28"/>
          <w:szCs w:val="28"/>
        </w:rPr>
      </w:pPr>
      <w:r>
        <w:rPr>
          <w:rFonts w:ascii="Times New Roman" w:hAnsi="Times New Roman"/>
          <w:sz w:val="28"/>
          <w:szCs w:val="28"/>
        </w:rPr>
        <w:t>Направление подготовки</w:t>
      </w:r>
    </w:p>
    <w:p w14:paraId="1D098D38" w14:textId="77777777" w:rsidR="002E010B" w:rsidRDefault="004F2EDE">
      <w:pPr>
        <w:spacing w:after="0"/>
        <w:jc w:val="center"/>
        <w:rPr>
          <w:rFonts w:ascii="Times New Roman" w:hAnsi="Times New Roman"/>
          <w:b/>
          <w:bCs/>
          <w:iCs/>
          <w:sz w:val="28"/>
          <w:szCs w:val="28"/>
        </w:rPr>
      </w:pPr>
      <w:r>
        <w:rPr>
          <w:rFonts w:ascii="Times New Roman" w:hAnsi="Times New Roman"/>
          <w:b/>
          <w:bCs/>
          <w:iCs/>
          <w:sz w:val="28"/>
          <w:szCs w:val="28"/>
        </w:rPr>
        <w:t>38.04.01 Экономика</w:t>
      </w:r>
    </w:p>
    <w:p w14:paraId="127B559E" w14:textId="77777777" w:rsidR="002E010B" w:rsidRDefault="004F2EDE">
      <w:pPr>
        <w:spacing w:after="0"/>
        <w:jc w:val="center"/>
      </w:pPr>
      <w:r>
        <w:rPr>
          <w:rFonts w:ascii="Times New Roman" w:hAnsi="Times New Roman"/>
          <w:sz w:val="28"/>
          <w:szCs w:val="28"/>
        </w:rPr>
        <w:t>Направленность (</w:t>
      </w:r>
      <w:proofErr w:type="gramStart"/>
      <w:r>
        <w:rPr>
          <w:rFonts w:ascii="Times New Roman" w:hAnsi="Times New Roman"/>
          <w:sz w:val="28"/>
          <w:szCs w:val="28"/>
        </w:rPr>
        <w:t>профиль)  подготовки</w:t>
      </w:r>
      <w:proofErr w:type="gramEnd"/>
    </w:p>
    <w:p w14:paraId="209051B0" w14:textId="77777777" w:rsidR="002E010B" w:rsidRDefault="002E010B">
      <w:pPr>
        <w:spacing w:after="0"/>
        <w:jc w:val="center"/>
        <w:rPr>
          <w:rFonts w:ascii="Times New Roman" w:hAnsi="Times New Roman"/>
          <w:sz w:val="28"/>
          <w:szCs w:val="28"/>
        </w:rPr>
      </w:pPr>
    </w:p>
    <w:p w14:paraId="5B9A84C2" w14:textId="77777777" w:rsidR="002E010B" w:rsidRDefault="004F2EDE">
      <w:pPr>
        <w:spacing w:after="0"/>
        <w:jc w:val="center"/>
        <w:rPr>
          <w:rFonts w:ascii="Times New Roman" w:hAnsi="Times New Roman"/>
          <w:b/>
          <w:sz w:val="28"/>
          <w:szCs w:val="28"/>
        </w:rPr>
      </w:pPr>
      <w:r>
        <w:rPr>
          <w:rFonts w:ascii="Times New Roman" w:hAnsi="Times New Roman"/>
          <w:b/>
          <w:sz w:val="28"/>
          <w:szCs w:val="28"/>
        </w:rPr>
        <w:t>ЭКОНОМИКА ФИРМЫ И ВНЕШНЕЭКОНОМИЧЕСКАЯ ДЕЯТЕЛЬНОСТЬ</w:t>
      </w:r>
    </w:p>
    <w:p w14:paraId="51E3ECAE" w14:textId="77777777" w:rsidR="002E010B" w:rsidRDefault="002E010B">
      <w:pPr>
        <w:spacing w:after="0"/>
        <w:jc w:val="center"/>
        <w:rPr>
          <w:rFonts w:ascii="Times New Roman" w:hAnsi="Times New Roman"/>
          <w:b/>
          <w:sz w:val="28"/>
          <w:szCs w:val="28"/>
        </w:rPr>
      </w:pPr>
    </w:p>
    <w:p w14:paraId="2FFB9FC3" w14:textId="77777777" w:rsidR="002E010B" w:rsidRDefault="004F2EDE">
      <w:pPr>
        <w:spacing w:after="0"/>
        <w:jc w:val="center"/>
        <w:rPr>
          <w:rFonts w:ascii="Times New Roman" w:hAnsi="Times New Roman"/>
          <w:i/>
          <w:iCs/>
          <w:sz w:val="28"/>
          <w:szCs w:val="28"/>
        </w:rPr>
      </w:pPr>
      <w:r>
        <w:rPr>
          <w:rFonts w:ascii="Times New Roman" w:hAnsi="Times New Roman"/>
          <w:sz w:val="28"/>
          <w:szCs w:val="28"/>
        </w:rPr>
        <w:t xml:space="preserve">Квалификация - </w:t>
      </w:r>
      <w:r>
        <w:rPr>
          <w:rFonts w:ascii="Times New Roman" w:hAnsi="Times New Roman"/>
          <w:i/>
          <w:iCs/>
          <w:sz w:val="28"/>
          <w:szCs w:val="28"/>
        </w:rPr>
        <w:t>магистр</w:t>
      </w:r>
    </w:p>
    <w:p w14:paraId="632CB96E" w14:textId="77777777" w:rsidR="002E010B" w:rsidRDefault="002E010B">
      <w:pPr>
        <w:spacing w:after="0"/>
        <w:jc w:val="center"/>
        <w:rPr>
          <w:rFonts w:ascii="Times New Roman" w:hAnsi="Times New Roman"/>
          <w:i/>
          <w:iCs/>
          <w:sz w:val="28"/>
          <w:szCs w:val="28"/>
        </w:rPr>
      </w:pPr>
    </w:p>
    <w:p w14:paraId="45D296A3" w14:textId="77777777" w:rsidR="002E010B" w:rsidRDefault="004F2EDE">
      <w:pPr>
        <w:spacing w:after="0"/>
        <w:jc w:val="center"/>
        <w:rPr>
          <w:rFonts w:ascii="Times New Roman" w:hAnsi="Times New Roman"/>
          <w:i/>
          <w:sz w:val="28"/>
          <w:szCs w:val="28"/>
          <w:vertAlign w:val="superscript"/>
        </w:rPr>
      </w:pPr>
      <w:r>
        <w:rPr>
          <w:rFonts w:ascii="Times New Roman" w:hAnsi="Times New Roman"/>
          <w:sz w:val="28"/>
          <w:szCs w:val="28"/>
        </w:rPr>
        <w:t>Форма обучения- очная</w:t>
      </w:r>
    </w:p>
    <w:p w14:paraId="3AE9D7B6" w14:textId="77777777" w:rsidR="002E010B" w:rsidRDefault="002E010B">
      <w:pPr>
        <w:spacing w:after="0"/>
        <w:jc w:val="center"/>
        <w:rPr>
          <w:rFonts w:ascii="Times New Roman" w:hAnsi="Times New Roman"/>
          <w:b/>
          <w:i/>
          <w:sz w:val="28"/>
          <w:szCs w:val="28"/>
          <w:vertAlign w:val="superscript"/>
        </w:rPr>
      </w:pPr>
    </w:p>
    <w:p w14:paraId="38053B8E" w14:textId="77777777" w:rsidR="002E010B" w:rsidRDefault="002E010B">
      <w:pPr>
        <w:spacing w:after="0"/>
        <w:rPr>
          <w:rFonts w:ascii="Times New Roman" w:hAnsi="Times New Roman"/>
          <w:b/>
          <w:sz w:val="28"/>
          <w:szCs w:val="28"/>
        </w:rPr>
      </w:pPr>
    </w:p>
    <w:p w14:paraId="3BCA99A4" w14:textId="77777777" w:rsidR="002E010B" w:rsidRDefault="002E010B">
      <w:pPr>
        <w:spacing w:after="0"/>
        <w:rPr>
          <w:rFonts w:ascii="Times New Roman" w:hAnsi="Times New Roman"/>
          <w:b/>
          <w:sz w:val="28"/>
          <w:szCs w:val="28"/>
        </w:rPr>
      </w:pPr>
    </w:p>
    <w:p w14:paraId="6675075C" w14:textId="77777777" w:rsidR="002E010B" w:rsidRDefault="002E010B">
      <w:pPr>
        <w:spacing w:after="0"/>
        <w:rPr>
          <w:rFonts w:ascii="Times New Roman" w:hAnsi="Times New Roman"/>
          <w:b/>
          <w:sz w:val="28"/>
          <w:szCs w:val="28"/>
        </w:rPr>
      </w:pPr>
    </w:p>
    <w:p w14:paraId="32A84C02" w14:textId="77777777" w:rsidR="002E010B" w:rsidRDefault="002E010B">
      <w:pPr>
        <w:spacing w:after="0"/>
        <w:rPr>
          <w:rFonts w:ascii="Times New Roman" w:hAnsi="Times New Roman"/>
          <w:b/>
          <w:sz w:val="28"/>
          <w:szCs w:val="28"/>
        </w:rPr>
      </w:pPr>
    </w:p>
    <w:p w14:paraId="7D78BEAA" w14:textId="78247562" w:rsidR="002E010B" w:rsidRDefault="004F2EDE">
      <w:pPr>
        <w:spacing w:after="0"/>
        <w:jc w:val="center"/>
        <w:rPr>
          <w:rFonts w:ascii="Times New Roman" w:hAnsi="Times New Roman"/>
          <w:b/>
          <w:sz w:val="26"/>
          <w:szCs w:val="26"/>
        </w:rPr>
      </w:pPr>
      <w:r>
        <w:rPr>
          <w:rFonts w:ascii="Times New Roman" w:hAnsi="Times New Roman"/>
          <w:b/>
          <w:sz w:val="26"/>
          <w:szCs w:val="26"/>
        </w:rPr>
        <w:t xml:space="preserve">Одинцово - </w:t>
      </w:r>
      <w:r w:rsidR="0081033D">
        <w:rPr>
          <w:rFonts w:ascii="Times New Roman" w:hAnsi="Times New Roman"/>
          <w:b/>
          <w:sz w:val="26"/>
          <w:szCs w:val="26"/>
        </w:rPr>
        <w:t>202</w:t>
      </w:r>
      <w:r w:rsidR="00174B67">
        <w:rPr>
          <w:rFonts w:ascii="Times New Roman" w:hAnsi="Times New Roman"/>
          <w:b/>
          <w:sz w:val="26"/>
          <w:szCs w:val="26"/>
        </w:rPr>
        <w:t>2</w:t>
      </w:r>
      <w:r>
        <w:br w:type="page"/>
      </w:r>
    </w:p>
    <w:p w14:paraId="1C378D13" w14:textId="77777777" w:rsidR="002E010B" w:rsidRDefault="002E010B">
      <w:pPr>
        <w:jc w:val="center"/>
        <w:rPr>
          <w:rFonts w:ascii="Times New Roman" w:hAnsi="Times New Roman"/>
          <w:b/>
          <w:i/>
          <w:sz w:val="24"/>
          <w:szCs w:val="24"/>
          <w:lang w:eastAsia="ru-RU"/>
        </w:rPr>
      </w:pPr>
    </w:p>
    <w:p w14:paraId="1A2BDB8F" w14:textId="77777777" w:rsidR="002E010B" w:rsidRDefault="004F2EDE">
      <w:pPr>
        <w:widowControl w:val="0"/>
        <w:spacing w:after="0"/>
        <w:ind w:firstLine="709"/>
        <w:jc w:val="both"/>
      </w:pPr>
      <w:r>
        <w:rPr>
          <w:rFonts w:ascii="Times New Roman" w:hAnsi="Times New Roman"/>
          <w:sz w:val="24"/>
          <w:szCs w:val="24"/>
          <w:lang w:eastAsia="ru-RU"/>
        </w:rPr>
        <w:t xml:space="preserve">Программа преддипломной практики составлена в соответствии с требованиями </w:t>
      </w:r>
      <w:proofErr w:type="gramStart"/>
      <w:r>
        <w:rPr>
          <w:rFonts w:ascii="Times New Roman" w:hAnsi="Times New Roman"/>
          <w:sz w:val="24"/>
          <w:szCs w:val="24"/>
          <w:lang w:eastAsia="ru-RU"/>
        </w:rPr>
        <w:t>собственного  образовательного</w:t>
      </w:r>
      <w:proofErr w:type="gramEnd"/>
      <w:r>
        <w:rPr>
          <w:rFonts w:ascii="Times New Roman" w:hAnsi="Times New Roman"/>
          <w:sz w:val="24"/>
          <w:szCs w:val="24"/>
          <w:lang w:eastAsia="ru-RU"/>
        </w:rPr>
        <w:t xml:space="preserve"> стандарта МГИМО  МИД России по направлению </w:t>
      </w:r>
      <w:r>
        <w:rPr>
          <w:rFonts w:ascii="Times New Roman" w:hAnsi="Times New Roman"/>
          <w:b/>
          <w:bCs/>
          <w:i/>
          <w:iCs/>
          <w:sz w:val="28"/>
          <w:szCs w:val="28"/>
        </w:rPr>
        <w:t>38.04.01 Экономика</w:t>
      </w:r>
      <w:r>
        <w:rPr>
          <w:rFonts w:ascii="Times New Roman" w:hAnsi="Times New Roman"/>
          <w:sz w:val="24"/>
          <w:szCs w:val="24"/>
          <w:lang w:eastAsia="ru-RU"/>
        </w:rPr>
        <w:t>.</w:t>
      </w:r>
    </w:p>
    <w:p w14:paraId="1F92C5A2" w14:textId="77777777" w:rsidR="002E010B" w:rsidRDefault="002E010B">
      <w:pPr>
        <w:widowControl w:val="0"/>
        <w:spacing w:after="0"/>
        <w:ind w:firstLine="400"/>
        <w:jc w:val="both"/>
        <w:rPr>
          <w:rFonts w:ascii="Times New Roman" w:hAnsi="Times New Roman"/>
          <w:sz w:val="24"/>
          <w:szCs w:val="24"/>
          <w:lang w:eastAsia="ru-RU"/>
        </w:rPr>
      </w:pPr>
    </w:p>
    <w:p w14:paraId="5CB492AB" w14:textId="77777777" w:rsidR="002E010B" w:rsidRDefault="004F2EDE">
      <w:pPr>
        <w:widowControl w:val="0"/>
        <w:spacing w:after="0"/>
        <w:ind w:firstLine="400"/>
        <w:jc w:val="both"/>
        <w:rPr>
          <w:rFonts w:ascii="Times New Roman" w:hAnsi="Times New Roman"/>
          <w:sz w:val="24"/>
          <w:szCs w:val="24"/>
          <w:lang w:eastAsia="ru-RU"/>
        </w:rPr>
      </w:pPr>
      <w:r>
        <w:rPr>
          <w:rFonts w:ascii="Times New Roman" w:hAnsi="Times New Roman"/>
          <w:sz w:val="24"/>
          <w:szCs w:val="24"/>
          <w:lang w:eastAsia="ru-RU"/>
        </w:rPr>
        <w:t xml:space="preserve">Авторы программы: </w:t>
      </w:r>
      <w:proofErr w:type="spellStart"/>
      <w:r>
        <w:rPr>
          <w:rFonts w:ascii="Times New Roman" w:hAnsi="Times New Roman"/>
          <w:sz w:val="24"/>
          <w:szCs w:val="24"/>
          <w:lang w:eastAsia="ru-RU"/>
        </w:rPr>
        <w:t>Данилочкина</w:t>
      </w:r>
      <w:proofErr w:type="spellEnd"/>
      <w:r>
        <w:rPr>
          <w:rFonts w:ascii="Times New Roman" w:hAnsi="Times New Roman"/>
          <w:sz w:val="24"/>
          <w:szCs w:val="24"/>
          <w:lang w:eastAsia="ru-RU"/>
        </w:rPr>
        <w:t xml:space="preserve"> Н.Г, профессор кафедры финансов, доктор экономических наук, профессор, Флегонтов В.И.</w:t>
      </w:r>
      <w:proofErr w:type="gramStart"/>
      <w:r>
        <w:rPr>
          <w:rFonts w:ascii="Times New Roman" w:hAnsi="Times New Roman"/>
          <w:sz w:val="24"/>
          <w:szCs w:val="24"/>
          <w:lang w:eastAsia="ru-RU"/>
        </w:rPr>
        <w:t>,  доцент</w:t>
      </w:r>
      <w:proofErr w:type="gramEnd"/>
      <w:r>
        <w:rPr>
          <w:rFonts w:ascii="Times New Roman" w:hAnsi="Times New Roman"/>
          <w:sz w:val="24"/>
          <w:szCs w:val="24"/>
          <w:lang w:eastAsia="ru-RU"/>
        </w:rPr>
        <w:t xml:space="preserve"> кафедры экономики и финансов  , кандидат экономических наук, доцент.</w:t>
      </w:r>
    </w:p>
    <w:p w14:paraId="166B9A84" w14:textId="77777777" w:rsidR="002E010B" w:rsidRDefault="002E010B">
      <w:pPr>
        <w:widowControl w:val="0"/>
        <w:spacing w:after="0"/>
        <w:ind w:firstLine="400"/>
        <w:jc w:val="both"/>
        <w:rPr>
          <w:rFonts w:ascii="Times New Roman" w:hAnsi="Times New Roman"/>
          <w:sz w:val="24"/>
          <w:szCs w:val="24"/>
          <w:lang w:eastAsia="ru-RU"/>
        </w:rPr>
      </w:pPr>
    </w:p>
    <w:p w14:paraId="0EC08349" w14:textId="53A05DD8" w:rsidR="002E010B" w:rsidRDefault="00F47C98">
      <w:pPr>
        <w:widowControl w:val="0"/>
        <w:spacing w:after="0"/>
        <w:ind w:left="4956" w:firstLine="708"/>
        <w:jc w:val="both"/>
        <w:rPr>
          <w:rFonts w:ascii="Times New Roman" w:hAnsi="Times New Roman"/>
          <w:sz w:val="20"/>
          <w:szCs w:val="20"/>
          <w:lang w:eastAsia="ru-RU"/>
        </w:rPr>
      </w:pPr>
      <w:r>
        <w:rPr>
          <w:rFonts w:ascii="Times New Roman" w:hAnsi="Times New Roman"/>
          <w:sz w:val="24"/>
          <w:szCs w:val="24"/>
          <w:lang w:eastAsia="ru-RU"/>
        </w:rPr>
        <w:t xml:space="preserve"> </w:t>
      </w:r>
    </w:p>
    <w:p w14:paraId="0A793EE5" w14:textId="77777777" w:rsidR="002E010B" w:rsidRDefault="002E010B">
      <w:pPr>
        <w:widowControl w:val="0"/>
        <w:spacing w:after="0"/>
        <w:ind w:firstLine="400"/>
        <w:jc w:val="both"/>
        <w:rPr>
          <w:rFonts w:ascii="Times New Roman" w:hAnsi="Times New Roman"/>
          <w:sz w:val="24"/>
          <w:szCs w:val="24"/>
          <w:lang w:eastAsia="ru-RU"/>
        </w:rPr>
      </w:pPr>
    </w:p>
    <w:p w14:paraId="686E9F15" w14:textId="77777777" w:rsidR="002E010B" w:rsidRDefault="002E010B">
      <w:pPr>
        <w:widowControl w:val="0"/>
        <w:spacing w:after="0"/>
        <w:ind w:firstLine="400"/>
        <w:jc w:val="both"/>
        <w:rPr>
          <w:rFonts w:ascii="Times New Roman" w:hAnsi="Times New Roman"/>
          <w:sz w:val="24"/>
          <w:szCs w:val="24"/>
          <w:lang w:eastAsia="ru-RU"/>
        </w:rPr>
      </w:pPr>
    </w:p>
    <w:p w14:paraId="76D9E08C" w14:textId="77777777" w:rsidR="002E010B" w:rsidRDefault="002E010B">
      <w:pPr>
        <w:widowControl w:val="0"/>
        <w:spacing w:after="0"/>
        <w:ind w:firstLine="400"/>
        <w:jc w:val="both"/>
        <w:rPr>
          <w:rFonts w:ascii="Times New Roman" w:hAnsi="Times New Roman"/>
          <w:sz w:val="24"/>
          <w:szCs w:val="24"/>
          <w:lang w:eastAsia="ru-RU"/>
        </w:rPr>
      </w:pPr>
    </w:p>
    <w:p w14:paraId="1F886362" w14:textId="77777777" w:rsidR="002E010B" w:rsidRDefault="002E010B">
      <w:pPr>
        <w:widowControl w:val="0"/>
        <w:spacing w:after="0"/>
        <w:ind w:firstLine="400"/>
        <w:jc w:val="both"/>
        <w:rPr>
          <w:rFonts w:ascii="Times New Roman" w:hAnsi="Times New Roman"/>
          <w:sz w:val="24"/>
          <w:szCs w:val="24"/>
          <w:lang w:eastAsia="ru-RU"/>
        </w:rPr>
      </w:pPr>
    </w:p>
    <w:p w14:paraId="4E595847" w14:textId="77777777" w:rsidR="002E010B" w:rsidRDefault="002E010B">
      <w:pPr>
        <w:widowControl w:val="0"/>
        <w:spacing w:after="0"/>
        <w:ind w:firstLine="400"/>
        <w:jc w:val="both"/>
        <w:rPr>
          <w:rFonts w:ascii="Times New Roman" w:hAnsi="Times New Roman"/>
          <w:sz w:val="24"/>
          <w:szCs w:val="24"/>
          <w:lang w:eastAsia="ru-RU"/>
        </w:rPr>
      </w:pPr>
    </w:p>
    <w:p w14:paraId="549C860A" w14:textId="77777777" w:rsidR="002E010B" w:rsidRDefault="002E010B">
      <w:pPr>
        <w:rPr>
          <w:rFonts w:ascii="Times New Roman" w:hAnsi="Times New Roman"/>
          <w:sz w:val="28"/>
          <w:szCs w:val="28"/>
          <w:lang w:eastAsia="ru-RU"/>
        </w:rPr>
      </w:pPr>
    </w:p>
    <w:p w14:paraId="13CF1D34" w14:textId="77777777" w:rsidR="002E010B" w:rsidRDefault="002E010B">
      <w:pPr>
        <w:spacing w:after="0"/>
        <w:jc w:val="both"/>
        <w:rPr>
          <w:rFonts w:ascii="Times New Roman" w:hAnsi="Times New Roman"/>
          <w:sz w:val="28"/>
          <w:szCs w:val="28"/>
        </w:rPr>
      </w:pPr>
    </w:p>
    <w:p w14:paraId="0BA01921" w14:textId="77777777" w:rsidR="002E010B" w:rsidRDefault="002E010B">
      <w:pPr>
        <w:spacing w:after="0"/>
        <w:jc w:val="both"/>
        <w:rPr>
          <w:rFonts w:ascii="Times New Roman" w:hAnsi="Times New Roman"/>
          <w:sz w:val="28"/>
          <w:szCs w:val="28"/>
        </w:rPr>
      </w:pPr>
    </w:p>
    <w:p w14:paraId="17F0B42C" w14:textId="77777777" w:rsidR="002E010B" w:rsidRDefault="002E010B">
      <w:pPr>
        <w:spacing w:after="0"/>
        <w:jc w:val="both"/>
        <w:rPr>
          <w:rFonts w:ascii="Times New Roman" w:hAnsi="Times New Roman"/>
          <w:sz w:val="28"/>
          <w:szCs w:val="28"/>
        </w:rPr>
      </w:pPr>
    </w:p>
    <w:p w14:paraId="083CC3C5" w14:textId="77777777" w:rsidR="002E010B" w:rsidRDefault="002E010B">
      <w:pPr>
        <w:spacing w:after="0"/>
        <w:jc w:val="both"/>
        <w:rPr>
          <w:rFonts w:ascii="Times New Roman" w:hAnsi="Times New Roman"/>
          <w:sz w:val="28"/>
          <w:szCs w:val="28"/>
        </w:rPr>
      </w:pPr>
    </w:p>
    <w:p w14:paraId="1E2F107E" w14:textId="77777777" w:rsidR="002E010B" w:rsidRDefault="002E010B">
      <w:pPr>
        <w:spacing w:after="0"/>
        <w:jc w:val="both"/>
        <w:rPr>
          <w:rFonts w:ascii="Times New Roman" w:hAnsi="Times New Roman"/>
          <w:sz w:val="28"/>
          <w:szCs w:val="28"/>
        </w:rPr>
      </w:pPr>
    </w:p>
    <w:p w14:paraId="0E9886E5" w14:textId="77777777" w:rsidR="002E010B" w:rsidRDefault="002E010B">
      <w:pPr>
        <w:spacing w:after="0"/>
        <w:jc w:val="both"/>
        <w:rPr>
          <w:rFonts w:ascii="Times New Roman" w:hAnsi="Times New Roman"/>
          <w:sz w:val="28"/>
          <w:szCs w:val="28"/>
        </w:rPr>
      </w:pPr>
    </w:p>
    <w:p w14:paraId="0C7BBFDC" w14:textId="77777777" w:rsidR="002E010B" w:rsidRDefault="002E010B">
      <w:pPr>
        <w:spacing w:after="0"/>
        <w:jc w:val="both"/>
        <w:rPr>
          <w:rFonts w:ascii="Times New Roman" w:hAnsi="Times New Roman"/>
          <w:sz w:val="28"/>
          <w:szCs w:val="28"/>
        </w:rPr>
      </w:pPr>
    </w:p>
    <w:p w14:paraId="027C0509" w14:textId="77777777" w:rsidR="002E010B" w:rsidRDefault="002E010B">
      <w:pPr>
        <w:spacing w:after="0"/>
        <w:jc w:val="both"/>
        <w:rPr>
          <w:rFonts w:ascii="Times New Roman" w:hAnsi="Times New Roman"/>
          <w:sz w:val="28"/>
          <w:szCs w:val="28"/>
        </w:rPr>
      </w:pPr>
    </w:p>
    <w:p w14:paraId="6AD9E0E4" w14:textId="77777777" w:rsidR="002E010B" w:rsidRDefault="002E010B">
      <w:pPr>
        <w:spacing w:after="0"/>
        <w:jc w:val="both"/>
        <w:rPr>
          <w:rFonts w:ascii="Times New Roman" w:hAnsi="Times New Roman"/>
          <w:sz w:val="28"/>
          <w:szCs w:val="28"/>
        </w:rPr>
      </w:pPr>
    </w:p>
    <w:p w14:paraId="439574A1" w14:textId="77777777" w:rsidR="002E010B" w:rsidRDefault="002E010B">
      <w:pPr>
        <w:spacing w:after="0"/>
        <w:jc w:val="both"/>
        <w:rPr>
          <w:rFonts w:ascii="Times New Roman" w:hAnsi="Times New Roman"/>
          <w:sz w:val="28"/>
          <w:szCs w:val="28"/>
        </w:rPr>
      </w:pPr>
    </w:p>
    <w:p w14:paraId="57A82153" w14:textId="77777777" w:rsidR="002E010B" w:rsidRDefault="002E010B">
      <w:pPr>
        <w:spacing w:after="0"/>
        <w:jc w:val="both"/>
        <w:rPr>
          <w:rFonts w:ascii="Times New Roman" w:hAnsi="Times New Roman"/>
          <w:sz w:val="28"/>
          <w:szCs w:val="28"/>
        </w:rPr>
      </w:pPr>
    </w:p>
    <w:p w14:paraId="68134903" w14:textId="77777777" w:rsidR="002E010B" w:rsidRDefault="002E010B">
      <w:pPr>
        <w:spacing w:after="0"/>
        <w:jc w:val="both"/>
        <w:rPr>
          <w:rFonts w:ascii="Times New Roman" w:hAnsi="Times New Roman"/>
          <w:sz w:val="28"/>
          <w:szCs w:val="28"/>
        </w:rPr>
      </w:pPr>
    </w:p>
    <w:p w14:paraId="46E4EC74" w14:textId="77777777" w:rsidR="002E010B" w:rsidRDefault="002E010B">
      <w:pPr>
        <w:spacing w:after="0"/>
        <w:jc w:val="both"/>
        <w:rPr>
          <w:rFonts w:ascii="Times New Roman" w:hAnsi="Times New Roman"/>
          <w:sz w:val="28"/>
          <w:szCs w:val="28"/>
        </w:rPr>
      </w:pPr>
    </w:p>
    <w:p w14:paraId="574FFB5A" w14:textId="77777777" w:rsidR="002E010B" w:rsidRDefault="002E010B">
      <w:pPr>
        <w:spacing w:after="0"/>
        <w:jc w:val="both"/>
        <w:rPr>
          <w:rFonts w:ascii="Times New Roman" w:hAnsi="Times New Roman"/>
          <w:sz w:val="28"/>
          <w:szCs w:val="28"/>
        </w:rPr>
      </w:pPr>
    </w:p>
    <w:p w14:paraId="326A8409" w14:textId="77777777" w:rsidR="002E010B" w:rsidRDefault="002E010B">
      <w:pPr>
        <w:spacing w:after="0"/>
        <w:jc w:val="both"/>
        <w:rPr>
          <w:rFonts w:ascii="Times New Roman" w:hAnsi="Times New Roman"/>
          <w:sz w:val="28"/>
          <w:szCs w:val="28"/>
        </w:rPr>
      </w:pPr>
    </w:p>
    <w:p w14:paraId="3B582D07" w14:textId="77777777" w:rsidR="002E010B" w:rsidRDefault="002E010B">
      <w:pPr>
        <w:spacing w:after="0"/>
        <w:jc w:val="both"/>
        <w:rPr>
          <w:rFonts w:ascii="Times New Roman" w:hAnsi="Times New Roman"/>
          <w:sz w:val="28"/>
          <w:szCs w:val="28"/>
        </w:rPr>
      </w:pPr>
    </w:p>
    <w:p w14:paraId="40C444A1" w14:textId="77777777" w:rsidR="002E010B" w:rsidRDefault="002E010B">
      <w:pPr>
        <w:spacing w:after="0"/>
        <w:jc w:val="both"/>
        <w:rPr>
          <w:rFonts w:ascii="Times New Roman" w:hAnsi="Times New Roman"/>
          <w:sz w:val="28"/>
          <w:szCs w:val="28"/>
        </w:rPr>
      </w:pPr>
    </w:p>
    <w:p w14:paraId="44899B38" w14:textId="77777777" w:rsidR="002E010B" w:rsidRDefault="002E010B">
      <w:pPr>
        <w:spacing w:after="0"/>
        <w:jc w:val="both"/>
        <w:rPr>
          <w:rFonts w:ascii="Times New Roman" w:hAnsi="Times New Roman"/>
          <w:sz w:val="28"/>
          <w:szCs w:val="28"/>
        </w:rPr>
      </w:pPr>
    </w:p>
    <w:p w14:paraId="6E149F2A" w14:textId="77777777" w:rsidR="002E010B" w:rsidRDefault="004F2EDE">
      <w:pPr>
        <w:spacing w:after="0"/>
        <w:jc w:val="both"/>
        <w:rPr>
          <w:rFonts w:ascii="Times New Roman" w:hAnsi="Times New Roman"/>
          <w:sz w:val="28"/>
          <w:szCs w:val="28"/>
        </w:rPr>
      </w:pPr>
      <w:r>
        <w:rPr>
          <w:rFonts w:ascii="Times New Roman" w:hAnsi="Times New Roman"/>
          <w:sz w:val="28"/>
          <w:szCs w:val="28"/>
        </w:rPr>
        <w:t xml:space="preserve">                                   Содержание</w:t>
      </w:r>
    </w:p>
    <w:p w14:paraId="282AF6B6" w14:textId="77777777" w:rsidR="002E010B" w:rsidRDefault="002E010B">
      <w:pPr>
        <w:spacing w:after="0"/>
        <w:jc w:val="both"/>
        <w:rPr>
          <w:rFonts w:ascii="Times New Roman" w:hAnsi="Times New Roman"/>
          <w:sz w:val="28"/>
          <w:szCs w:val="28"/>
        </w:rPr>
      </w:pPr>
    </w:p>
    <w:p w14:paraId="13475FB0" w14:textId="77777777" w:rsidR="002E010B" w:rsidRDefault="004F2EDE">
      <w:pPr>
        <w:numPr>
          <w:ilvl w:val="0"/>
          <w:numId w:val="5"/>
        </w:numPr>
        <w:rPr>
          <w:rFonts w:ascii="Times New Roman" w:hAnsi="Times New Roman"/>
          <w:sz w:val="24"/>
          <w:szCs w:val="24"/>
          <w:lang w:eastAsia="ru-RU"/>
        </w:rPr>
      </w:pPr>
      <w:bookmarkStart w:id="0" w:name="_GoBack"/>
      <w:r>
        <w:rPr>
          <w:rFonts w:ascii="Times New Roman" w:hAnsi="Times New Roman"/>
          <w:sz w:val="24"/>
          <w:szCs w:val="24"/>
          <w:lang w:eastAsia="ru-RU"/>
        </w:rPr>
        <w:t>ЦЕЛИ И ЗАДАЧИ ПРОВЕДЕНИЯ ПРЕДДИПЛОМНОЙ ПРАКТИКИ</w:t>
      </w:r>
    </w:p>
    <w:p w14:paraId="342EA5ED"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МЕСТО ПРЕДДИПЛОМНОЙ ПРАКТИКИ В СТРУКТУРЕ ОБРАЗОВАТЕЛЬНОЙ ПРОГРАММЫ</w:t>
      </w:r>
    </w:p>
    <w:p w14:paraId="7CA03768"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lastRenderedPageBreak/>
        <w:t>ТРЕБОВАНИЯ К РЕЗУЛЬТАТАМ ПРЕДДИПЛОМНОЙ ПРАКТИКИ</w:t>
      </w:r>
    </w:p>
    <w:p w14:paraId="297A8778"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СПОСОБЫ ПРОВЕДЕНИЯ ПРЕДДИПЛОМНОЙ ПРАКТИКИ</w:t>
      </w:r>
    </w:p>
    <w:p w14:paraId="5CABD5A4"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ФОРМЫ ПРОВЕДЕНИЯ ПРЕДДИПЛОМНОЙ ПРАКТИКИ</w:t>
      </w:r>
    </w:p>
    <w:p w14:paraId="472FE69E"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МЕСТО ПРОВЕДЕНИЯ ПРЕДДИПЛОМНОЙ ПРАКТИКИ</w:t>
      </w:r>
    </w:p>
    <w:p w14:paraId="13AF26C6"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СОДЕРЖАНИЕ ПРЕДДИПЛОМНОЙ ПРАКТИКИ</w:t>
      </w:r>
    </w:p>
    <w:p w14:paraId="416F3892"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ФОНД ОЦЕНОЧНЫХ СРЕДСТВ</w:t>
      </w:r>
    </w:p>
    <w:p w14:paraId="62DA0D2F"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УЧЕБНО-МЕТОДИЧЕСКОЕ И ИНФОРМАЦИОННОЕ ОБЕСПЕЧЕНИЕ ПРЕДДИПЛОМНОЙ ПРАКТИКИ</w:t>
      </w:r>
    </w:p>
    <w:p w14:paraId="62389D3D"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МАТЕРИАЛЬНО-ТЕХНИЧЕСКОЕ ОБЕСПЕЧЕНИЕ ПРЕДДИПЛОМНОЙ ПРАКТИКИ</w:t>
      </w:r>
    </w:p>
    <w:p w14:paraId="30F50CD8" w14:textId="77777777" w:rsidR="002E010B" w:rsidRDefault="004F2EDE">
      <w:pPr>
        <w:numPr>
          <w:ilvl w:val="0"/>
          <w:numId w:val="5"/>
        </w:numPr>
        <w:rPr>
          <w:rFonts w:ascii="Times New Roman" w:hAnsi="Times New Roman"/>
          <w:sz w:val="24"/>
          <w:szCs w:val="24"/>
          <w:lang w:eastAsia="ru-RU"/>
        </w:rPr>
      </w:pPr>
      <w:r>
        <w:rPr>
          <w:rFonts w:ascii="Times New Roman" w:hAnsi="Times New Roman"/>
          <w:sz w:val="24"/>
          <w:szCs w:val="24"/>
          <w:lang w:eastAsia="ru-RU"/>
        </w:rPr>
        <w:t>МЕТОДИЧЕСКИЕ УКАЗАНИЯ</w:t>
      </w:r>
    </w:p>
    <w:bookmarkEnd w:id="0"/>
    <w:p w14:paraId="43FA9296" w14:textId="77777777" w:rsidR="002E010B" w:rsidRDefault="004F2EDE">
      <w:pPr>
        <w:numPr>
          <w:ilvl w:val="0"/>
          <w:numId w:val="5"/>
        </w:numPr>
        <w:rPr>
          <w:rFonts w:ascii="Times New Roman" w:hAnsi="Times New Roman"/>
          <w:sz w:val="28"/>
          <w:szCs w:val="28"/>
        </w:rPr>
      </w:pPr>
      <w:r>
        <w:rPr>
          <w:rFonts w:ascii="Times New Roman" w:hAnsi="Times New Roman"/>
          <w:sz w:val="28"/>
          <w:szCs w:val="28"/>
        </w:rPr>
        <w:t>Приложения</w:t>
      </w:r>
    </w:p>
    <w:p w14:paraId="7ED64F58" w14:textId="77777777" w:rsidR="002E010B" w:rsidRDefault="002E010B">
      <w:pPr>
        <w:rPr>
          <w:rFonts w:ascii="Times New Roman" w:hAnsi="Times New Roman"/>
          <w:sz w:val="28"/>
          <w:szCs w:val="28"/>
        </w:rPr>
      </w:pPr>
    </w:p>
    <w:p w14:paraId="7EAECE6A" w14:textId="77777777" w:rsidR="002E010B" w:rsidRDefault="002E010B">
      <w:pPr>
        <w:rPr>
          <w:rFonts w:ascii="Times New Roman" w:hAnsi="Times New Roman"/>
          <w:sz w:val="28"/>
          <w:szCs w:val="28"/>
        </w:rPr>
      </w:pPr>
    </w:p>
    <w:p w14:paraId="1331A4A2" w14:textId="77777777" w:rsidR="002E010B" w:rsidRDefault="002E010B">
      <w:pPr>
        <w:rPr>
          <w:rFonts w:ascii="Times New Roman" w:hAnsi="Times New Roman"/>
          <w:sz w:val="28"/>
          <w:szCs w:val="28"/>
        </w:rPr>
      </w:pPr>
    </w:p>
    <w:p w14:paraId="72859285" w14:textId="77777777" w:rsidR="002E010B" w:rsidRDefault="002E010B">
      <w:pPr>
        <w:rPr>
          <w:rFonts w:ascii="Times New Roman" w:hAnsi="Times New Roman"/>
          <w:sz w:val="28"/>
          <w:szCs w:val="28"/>
        </w:rPr>
      </w:pPr>
    </w:p>
    <w:p w14:paraId="0952F6F3" w14:textId="77777777" w:rsidR="002E010B" w:rsidRDefault="002E010B">
      <w:pPr>
        <w:rPr>
          <w:rFonts w:ascii="Times New Roman" w:hAnsi="Times New Roman"/>
          <w:sz w:val="28"/>
          <w:szCs w:val="28"/>
        </w:rPr>
      </w:pPr>
    </w:p>
    <w:p w14:paraId="4ED87ADA" w14:textId="77777777" w:rsidR="002E010B" w:rsidRDefault="002E010B">
      <w:pPr>
        <w:rPr>
          <w:rFonts w:ascii="Times New Roman" w:hAnsi="Times New Roman"/>
          <w:sz w:val="28"/>
          <w:szCs w:val="28"/>
        </w:rPr>
      </w:pPr>
    </w:p>
    <w:p w14:paraId="61EDEE56" w14:textId="77777777" w:rsidR="002E010B" w:rsidRDefault="002E010B">
      <w:pPr>
        <w:rPr>
          <w:rFonts w:ascii="Times New Roman" w:hAnsi="Times New Roman"/>
          <w:sz w:val="28"/>
          <w:szCs w:val="28"/>
        </w:rPr>
      </w:pPr>
    </w:p>
    <w:p w14:paraId="7FDD3DB8" w14:textId="77777777" w:rsidR="002E010B" w:rsidRDefault="002E010B">
      <w:pPr>
        <w:rPr>
          <w:rFonts w:ascii="Times New Roman" w:hAnsi="Times New Roman"/>
          <w:sz w:val="28"/>
          <w:szCs w:val="28"/>
        </w:rPr>
      </w:pPr>
    </w:p>
    <w:p w14:paraId="6595ABEF" w14:textId="77777777" w:rsidR="002E010B" w:rsidRDefault="002E010B">
      <w:pPr>
        <w:rPr>
          <w:rFonts w:ascii="Times New Roman" w:hAnsi="Times New Roman"/>
          <w:sz w:val="28"/>
          <w:szCs w:val="28"/>
        </w:rPr>
      </w:pPr>
    </w:p>
    <w:p w14:paraId="39F1E5D6" w14:textId="77777777" w:rsidR="002E010B" w:rsidRDefault="002E010B">
      <w:pPr>
        <w:rPr>
          <w:rFonts w:ascii="Times New Roman" w:hAnsi="Times New Roman"/>
          <w:sz w:val="28"/>
          <w:szCs w:val="28"/>
        </w:rPr>
      </w:pPr>
    </w:p>
    <w:p w14:paraId="100B1FCE" w14:textId="77777777" w:rsidR="002E010B" w:rsidRDefault="002E010B">
      <w:pPr>
        <w:rPr>
          <w:rFonts w:ascii="Times New Roman" w:hAnsi="Times New Roman"/>
          <w:sz w:val="28"/>
          <w:szCs w:val="28"/>
        </w:rPr>
      </w:pPr>
    </w:p>
    <w:p w14:paraId="15CFEC3E" w14:textId="77777777" w:rsidR="002E010B" w:rsidRDefault="002E010B">
      <w:pPr>
        <w:rPr>
          <w:rFonts w:ascii="Times New Roman" w:hAnsi="Times New Roman"/>
          <w:sz w:val="28"/>
          <w:szCs w:val="28"/>
        </w:rPr>
      </w:pPr>
    </w:p>
    <w:p w14:paraId="64A6C829" w14:textId="77777777" w:rsidR="002E010B" w:rsidRDefault="002E010B">
      <w:pPr>
        <w:rPr>
          <w:rFonts w:ascii="Times New Roman" w:hAnsi="Times New Roman"/>
          <w:sz w:val="28"/>
          <w:szCs w:val="28"/>
        </w:rPr>
      </w:pPr>
    </w:p>
    <w:p w14:paraId="6D59AB3A" w14:textId="77777777" w:rsidR="002E010B" w:rsidRDefault="004F2EDE">
      <w:pPr>
        <w:numPr>
          <w:ilvl w:val="0"/>
          <w:numId w:val="13"/>
        </w:numPr>
        <w:tabs>
          <w:tab w:val="left" w:pos="360"/>
        </w:tabs>
        <w:ind w:left="180" w:hanging="180"/>
        <w:rPr>
          <w:rFonts w:ascii="Times New Roman" w:hAnsi="Times New Roman"/>
          <w:b/>
          <w:bCs/>
          <w:sz w:val="28"/>
          <w:szCs w:val="28"/>
          <w:lang w:eastAsia="ru-RU"/>
        </w:rPr>
      </w:pPr>
      <w:r>
        <w:rPr>
          <w:rFonts w:ascii="Times New Roman" w:hAnsi="Times New Roman"/>
          <w:b/>
          <w:bCs/>
          <w:sz w:val="28"/>
          <w:szCs w:val="28"/>
          <w:lang w:eastAsia="ru-RU"/>
        </w:rPr>
        <w:t xml:space="preserve">ЦЕЛИ И ЗАДАЧИ ПРОВЕДЕНИЯ </w:t>
      </w:r>
      <w:r>
        <w:rPr>
          <w:rFonts w:ascii="Times New Roman" w:hAnsi="Times New Roman"/>
          <w:b/>
          <w:sz w:val="28"/>
          <w:szCs w:val="28"/>
          <w:lang w:eastAsia="ru-RU"/>
        </w:rPr>
        <w:t>ПРЕДДИПЛОМНОЙ ПРАКТИКИ</w:t>
      </w:r>
    </w:p>
    <w:p w14:paraId="240AC436" w14:textId="77777777" w:rsidR="002E010B" w:rsidRDefault="004F2EDE">
      <w:pPr>
        <w:widowControl w:val="0"/>
        <w:ind w:left="705"/>
        <w:jc w:val="both"/>
      </w:pPr>
      <w:r>
        <w:rPr>
          <w:rFonts w:ascii="Times New Roman" w:hAnsi="Times New Roman"/>
          <w:b/>
          <w:sz w:val="28"/>
          <w:szCs w:val="28"/>
          <w:lang w:eastAsia="ru-RU"/>
        </w:rPr>
        <w:t xml:space="preserve"> </w:t>
      </w:r>
      <w:proofErr w:type="gramStart"/>
      <w:r>
        <w:rPr>
          <w:rFonts w:ascii="Times New Roman" w:hAnsi="Times New Roman"/>
          <w:b/>
          <w:sz w:val="28"/>
          <w:szCs w:val="28"/>
          <w:lang w:eastAsia="ru-RU"/>
        </w:rPr>
        <w:t>ЦЕЛИ  ПРЕДДИПЛОМНОЙ</w:t>
      </w:r>
      <w:proofErr w:type="gramEnd"/>
      <w:r>
        <w:rPr>
          <w:rFonts w:ascii="Times New Roman" w:hAnsi="Times New Roman"/>
          <w:b/>
          <w:sz w:val="28"/>
          <w:szCs w:val="28"/>
          <w:lang w:eastAsia="ru-RU"/>
        </w:rPr>
        <w:t xml:space="preserve"> ПРАКТИКИ: </w:t>
      </w:r>
    </w:p>
    <w:p w14:paraId="4C161413" w14:textId="77777777" w:rsidR="002E010B" w:rsidRDefault="004F2EDE">
      <w:pPr>
        <w:numPr>
          <w:ilvl w:val="0"/>
          <w:numId w:val="8"/>
        </w:numPr>
        <w:spacing w:after="0" w:line="360" w:lineRule="auto"/>
        <w:ind w:left="360" w:firstLine="0"/>
        <w:jc w:val="both"/>
        <w:rPr>
          <w:rFonts w:ascii="Times New Roman" w:hAnsi="Times New Roman"/>
          <w:sz w:val="28"/>
          <w:szCs w:val="28"/>
          <w:lang w:eastAsia="ru-RU"/>
        </w:rPr>
      </w:pPr>
      <w:r>
        <w:rPr>
          <w:rFonts w:ascii="Times New Roman" w:hAnsi="Times New Roman"/>
          <w:sz w:val="28"/>
          <w:szCs w:val="28"/>
          <w:lang w:eastAsia="ru-RU"/>
        </w:rPr>
        <w:lastRenderedPageBreak/>
        <w:t xml:space="preserve">закрепление, расширение, систематизация и обобщение знаний, умений и навыков, полученных в процессе теоретической подготовки магистранта, </w:t>
      </w:r>
    </w:p>
    <w:p w14:paraId="060CE92F" w14:textId="77777777" w:rsidR="002E010B" w:rsidRDefault="004F2EDE">
      <w:pPr>
        <w:numPr>
          <w:ilvl w:val="0"/>
          <w:numId w:val="8"/>
        </w:numPr>
        <w:spacing w:after="0" w:line="360" w:lineRule="auto"/>
        <w:ind w:left="360" w:firstLine="0"/>
        <w:jc w:val="both"/>
      </w:pPr>
      <w:r>
        <w:rPr>
          <w:rFonts w:ascii="Times New Roman" w:hAnsi="Times New Roman"/>
          <w:sz w:val="28"/>
          <w:szCs w:val="28"/>
          <w:lang w:eastAsia="ru-RU"/>
        </w:rPr>
        <w:t xml:space="preserve">приобретение практических навыков и компетенций и опыта самостоятельной </w:t>
      </w:r>
      <w:r>
        <w:rPr>
          <w:rFonts w:ascii="Times New Roman" w:hAnsi="Times New Roman"/>
          <w:spacing w:val="-3"/>
          <w:sz w:val="28"/>
          <w:szCs w:val="28"/>
          <w:lang w:eastAsia="ru-RU"/>
        </w:rPr>
        <w:t xml:space="preserve">профессиональной </w:t>
      </w:r>
      <w:r>
        <w:rPr>
          <w:rFonts w:ascii="Times New Roman" w:hAnsi="Times New Roman"/>
          <w:sz w:val="28"/>
          <w:szCs w:val="28"/>
          <w:lang w:eastAsia="ru-RU"/>
        </w:rPr>
        <w:t xml:space="preserve">деятельности в </w:t>
      </w:r>
      <w:proofErr w:type="gramStart"/>
      <w:r>
        <w:rPr>
          <w:rFonts w:ascii="Times New Roman" w:hAnsi="Times New Roman"/>
          <w:sz w:val="28"/>
          <w:szCs w:val="28"/>
          <w:lang w:eastAsia="ru-RU"/>
        </w:rPr>
        <w:t>сфере  экономики</w:t>
      </w:r>
      <w:proofErr w:type="gramEnd"/>
      <w:r>
        <w:rPr>
          <w:rFonts w:ascii="Times New Roman" w:hAnsi="Times New Roman"/>
          <w:sz w:val="28"/>
          <w:szCs w:val="28"/>
          <w:lang w:eastAsia="ru-RU"/>
        </w:rPr>
        <w:t xml:space="preserve"> фирмы, </w:t>
      </w:r>
    </w:p>
    <w:p w14:paraId="385A601B" w14:textId="77777777" w:rsidR="002E010B" w:rsidRDefault="004F2EDE">
      <w:pPr>
        <w:numPr>
          <w:ilvl w:val="0"/>
          <w:numId w:val="8"/>
        </w:numPr>
        <w:spacing w:after="0" w:line="360" w:lineRule="auto"/>
        <w:ind w:left="360" w:firstLine="0"/>
        <w:jc w:val="both"/>
        <w:rPr>
          <w:rFonts w:ascii="Times New Roman" w:hAnsi="Times New Roman"/>
          <w:sz w:val="28"/>
          <w:szCs w:val="28"/>
          <w:lang w:eastAsia="ru-RU"/>
        </w:rPr>
      </w:pPr>
      <w:r>
        <w:rPr>
          <w:rFonts w:ascii="Times New Roman" w:hAnsi="Times New Roman"/>
          <w:sz w:val="28"/>
          <w:szCs w:val="28"/>
          <w:lang w:eastAsia="ru-RU"/>
        </w:rPr>
        <w:t>приобщение магистранта к социальной среде вуза с целью приобретения социально-личностных компетенций, необходимых для работы в профессиональной сфере, а также сбор фактического материала, информации и нормативов по теме магистерской диссертации.</w:t>
      </w:r>
    </w:p>
    <w:p w14:paraId="7E25AFD7" w14:textId="77777777" w:rsidR="002E010B" w:rsidRDefault="004F2EDE">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Области профессиональной деятельности и (или) сферы профессиональной деятельности, в которых выпускники, освоившие программу магистратуры, могут осуществлять профессиональную деятельность:</w:t>
      </w:r>
    </w:p>
    <w:tbl>
      <w:tblPr>
        <w:tblW w:w="10075" w:type="dxa"/>
        <w:tblInd w:w="-147" w:type="dxa"/>
        <w:tblBorders>
          <w:top w:val="single" w:sz="4" w:space="0" w:color="000000"/>
          <w:left w:val="single" w:sz="4" w:space="0" w:color="000000"/>
          <w:bottom w:val="single" w:sz="4" w:space="0" w:color="000000"/>
          <w:insideH w:val="single" w:sz="4" w:space="0" w:color="000000"/>
        </w:tblBorders>
        <w:tblCellMar>
          <w:top w:w="54" w:type="dxa"/>
          <w:left w:w="106" w:type="dxa"/>
          <w:right w:w="47" w:type="dxa"/>
        </w:tblCellMar>
        <w:tblLook w:val="0000" w:firstRow="0" w:lastRow="0" w:firstColumn="0" w:lastColumn="0" w:noHBand="0" w:noVBand="0"/>
      </w:tblPr>
      <w:tblGrid>
        <w:gridCol w:w="1161"/>
        <w:gridCol w:w="2636"/>
        <w:gridCol w:w="6278"/>
      </w:tblGrid>
      <w:tr w:rsidR="002E010B" w14:paraId="4CE20EBC" w14:textId="77777777">
        <w:trPr>
          <w:trHeight w:val="840"/>
        </w:trPr>
        <w:tc>
          <w:tcPr>
            <w:tcW w:w="1161" w:type="dxa"/>
            <w:tcBorders>
              <w:top w:val="single" w:sz="4" w:space="0" w:color="000000"/>
              <w:left w:val="single" w:sz="4" w:space="0" w:color="000000"/>
              <w:bottom w:val="single" w:sz="4" w:space="0" w:color="000000"/>
            </w:tcBorders>
            <w:shd w:val="clear" w:color="auto" w:fill="auto"/>
            <w:vAlign w:val="center"/>
          </w:tcPr>
          <w:p w14:paraId="06D7C89D" w14:textId="77777777" w:rsidR="002E010B" w:rsidRDefault="004F2EDE">
            <w:pPr>
              <w:pStyle w:val="Style24"/>
              <w:tabs>
                <w:tab w:val="left" w:pos="-106"/>
              </w:tabs>
              <w:spacing w:after="240" w:line="360" w:lineRule="auto"/>
              <w:ind w:right="10" w:firstLine="0"/>
              <w:jc w:val="left"/>
              <w:rPr>
                <w:sz w:val="28"/>
                <w:szCs w:val="28"/>
                <w:lang w:bidi="ru-RU"/>
              </w:rPr>
            </w:pPr>
            <w:r>
              <w:rPr>
                <w:sz w:val="28"/>
                <w:szCs w:val="28"/>
                <w:lang w:bidi="ru-RU"/>
              </w:rPr>
              <w:t xml:space="preserve">№ п/п </w:t>
            </w:r>
          </w:p>
        </w:tc>
        <w:tc>
          <w:tcPr>
            <w:tcW w:w="2636" w:type="dxa"/>
            <w:tcBorders>
              <w:top w:val="single" w:sz="4" w:space="0" w:color="000000"/>
              <w:left w:val="single" w:sz="4" w:space="0" w:color="000000"/>
              <w:bottom w:val="single" w:sz="4" w:space="0" w:color="000000"/>
            </w:tcBorders>
            <w:shd w:val="clear" w:color="auto" w:fill="auto"/>
            <w:vAlign w:val="center"/>
          </w:tcPr>
          <w:p w14:paraId="1F37EC1B" w14:textId="77777777" w:rsidR="002E010B" w:rsidRDefault="004F2EDE">
            <w:pPr>
              <w:pStyle w:val="Style24"/>
              <w:tabs>
                <w:tab w:val="left" w:pos="-106"/>
              </w:tabs>
              <w:spacing w:after="240" w:line="360" w:lineRule="auto"/>
              <w:ind w:right="10" w:firstLine="0"/>
              <w:jc w:val="left"/>
            </w:pPr>
            <w:r>
              <w:rPr>
                <w:sz w:val="28"/>
                <w:szCs w:val="28"/>
                <w:lang w:bidi="ru-RU"/>
              </w:rPr>
              <w:t xml:space="preserve">Код профессионального стандарта </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7CB5" w14:textId="77777777" w:rsidR="002E010B" w:rsidRDefault="004F2EDE">
            <w:pPr>
              <w:pStyle w:val="Style24"/>
              <w:tabs>
                <w:tab w:val="left" w:pos="-106"/>
              </w:tabs>
              <w:spacing w:after="240" w:line="360" w:lineRule="auto"/>
              <w:ind w:right="10" w:firstLine="0"/>
              <w:jc w:val="left"/>
            </w:pPr>
            <w:r>
              <w:rPr>
                <w:sz w:val="28"/>
                <w:szCs w:val="28"/>
                <w:lang w:bidi="ru-RU"/>
              </w:rPr>
              <w:t xml:space="preserve">Наименование области профессиональной деятельности. Наименование профессионального стандарта </w:t>
            </w:r>
          </w:p>
        </w:tc>
      </w:tr>
      <w:tr w:rsidR="002E010B" w14:paraId="43629FE1" w14:textId="77777777">
        <w:trPr>
          <w:trHeight w:val="683"/>
        </w:trPr>
        <w:tc>
          <w:tcPr>
            <w:tcW w:w="10075" w:type="dxa"/>
            <w:gridSpan w:val="3"/>
            <w:tcBorders>
              <w:top w:val="single" w:sz="4" w:space="0" w:color="000000"/>
              <w:left w:val="single" w:sz="4" w:space="0" w:color="000000"/>
              <w:bottom w:val="single" w:sz="4" w:space="0" w:color="000000"/>
              <w:right w:val="single" w:sz="4" w:space="0" w:color="000000"/>
            </w:tcBorders>
            <w:shd w:val="clear" w:color="auto" w:fill="auto"/>
            <w:tcMar>
              <w:right w:w="46" w:type="dxa"/>
            </w:tcMar>
            <w:vAlign w:val="center"/>
          </w:tcPr>
          <w:p w14:paraId="175C1A1E" w14:textId="77777777" w:rsidR="002E010B" w:rsidRDefault="004F2EDE">
            <w:pPr>
              <w:spacing w:line="360" w:lineRule="auto"/>
              <w:ind w:right="66"/>
              <w:jc w:val="center"/>
              <w:rPr>
                <w:rFonts w:ascii="Times New Roman" w:hAnsi="Times New Roman"/>
                <w:sz w:val="28"/>
                <w:szCs w:val="28"/>
              </w:rPr>
            </w:pPr>
            <w:r>
              <w:rPr>
                <w:rFonts w:ascii="Times New Roman" w:hAnsi="Times New Roman"/>
                <w:b/>
                <w:sz w:val="28"/>
                <w:szCs w:val="28"/>
                <w:lang w:bidi="ru-RU"/>
              </w:rPr>
              <w:t>08. Финансы и экономика</w:t>
            </w:r>
          </w:p>
        </w:tc>
      </w:tr>
      <w:tr w:rsidR="002E010B" w14:paraId="024CA6F0" w14:textId="77777777">
        <w:trPr>
          <w:trHeight w:val="2220"/>
        </w:trPr>
        <w:tc>
          <w:tcPr>
            <w:tcW w:w="1161" w:type="dxa"/>
            <w:tcBorders>
              <w:top w:val="single" w:sz="4" w:space="0" w:color="000000"/>
              <w:left w:val="single" w:sz="4" w:space="0" w:color="000000"/>
              <w:bottom w:val="single" w:sz="4" w:space="0" w:color="000000"/>
            </w:tcBorders>
            <w:shd w:val="clear" w:color="auto" w:fill="auto"/>
            <w:tcMar>
              <w:right w:w="46" w:type="dxa"/>
            </w:tcMar>
            <w:vAlign w:val="center"/>
          </w:tcPr>
          <w:p w14:paraId="399C504F" w14:textId="77777777" w:rsidR="002E010B" w:rsidRDefault="004F2EDE">
            <w:pPr>
              <w:spacing w:line="360" w:lineRule="auto"/>
              <w:ind w:right="66"/>
              <w:jc w:val="center"/>
              <w:rPr>
                <w:rFonts w:ascii="Times New Roman" w:hAnsi="Times New Roman"/>
                <w:sz w:val="28"/>
                <w:szCs w:val="28"/>
                <w:lang w:bidi="ru-RU"/>
              </w:rPr>
            </w:pPr>
            <w:r>
              <w:rPr>
                <w:rFonts w:ascii="Times New Roman" w:hAnsi="Times New Roman"/>
                <w:sz w:val="28"/>
                <w:szCs w:val="28"/>
                <w:lang w:bidi="ru-RU"/>
              </w:rPr>
              <w:t xml:space="preserve">  1</w:t>
            </w:r>
          </w:p>
        </w:tc>
        <w:tc>
          <w:tcPr>
            <w:tcW w:w="2636" w:type="dxa"/>
            <w:tcBorders>
              <w:top w:val="single" w:sz="4" w:space="0" w:color="000000"/>
              <w:left w:val="single" w:sz="4" w:space="0" w:color="000000"/>
              <w:bottom w:val="single" w:sz="4" w:space="0" w:color="000000"/>
            </w:tcBorders>
            <w:shd w:val="clear" w:color="auto" w:fill="auto"/>
            <w:tcMar>
              <w:right w:w="46" w:type="dxa"/>
            </w:tcMar>
            <w:vAlign w:val="center"/>
          </w:tcPr>
          <w:p w14:paraId="3CC1AACF" w14:textId="77777777" w:rsidR="002E010B" w:rsidRDefault="004F2EDE">
            <w:pPr>
              <w:spacing w:line="360" w:lineRule="auto"/>
              <w:ind w:right="57"/>
              <w:jc w:val="center"/>
              <w:rPr>
                <w:rFonts w:ascii="Times New Roman" w:hAnsi="Times New Roman"/>
                <w:sz w:val="28"/>
                <w:szCs w:val="28"/>
                <w:lang w:bidi="ru-RU"/>
              </w:rPr>
            </w:pPr>
            <w:r>
              <w:rPr>
                <w:rFonts w:ascii="Times New Roman" w:hAnsi="Times New Roman"/>
                <w:sz w:val="28"/>
                <w:szCs w:val="28"/>
                <w:lang w:bidi="ru-RU"/>
              </w:rPr>
              <w:t>08.039</w:t>
            </w:r>
          </w:p>
        </w:tc>
        <w:tc>
          <w:tcPr>
            <w:tcW w:w="6278" w:type="dxa"/>
            <w:tcBorders>
              <w:top w:val="single" w:sz="4" w:space="0" w:color="000000"/>
              <w:left w:val="single" w:sz="4" w:space="0" w:color="000000"/>
              <w:bottom w:val="single" w:sz="4" w:space="0" w:color="000000"/>
              <w:right w:val="single" w:sz="4" w:space="0" w:color="000000"/>
            </w:tcBorders>
            <w:shd w:val="clear" w:color="auto" w:fill="auto"/>
            <w:tcMar>
              <w:right w:w="46" w:type="dxa"/>
            </w:tcMar>
          </w:tcPr>
          <w:p w14:paraId="6CC2A54F" w14:textId="77777777" w:rsidR="002E010B" w:rsidRDefault="004F2EDE">
            <w:pPr>
              <w:spacing w:line="360" w:lineRule="auto"/>
              <w:rPr>
                <w:rFonts w:ascii="Times New Roman" w:hAnsi="Times New Roman"/>
                <w:sz w:val="28"/>
                <w:szCs w:val="28"/>
                <w:lang w:bidi="ru-RU"/>
              </w:rPr>
            </w:pPr>
            <w:r>
              <w:rPr>
                <w:rFonts w:ascii="Times New Roman" w:hAnsi="Times New Roman"/>
                <w:sz w:val="28"/>
                <w:szCs w:val="28"/>
              </w:rPr>
              <w:t>Профессиональный стандарт «</w:t>
            </w:r>
            <w:r>
              <w:rPr>
                <w:rStyle w:val="psh1span"/>
                <w:rFonts w:ascii="Times New Roman" w:hAnsi="Times New Roman"/>
                <w:sz w:val="28"/>
                <w:szCs w:val="28"/>
              </w:rPr>
              <w:t xml:space="preserve">Специалист по внешнеэкономической </w:t>
            </w:r>
            <w:proofErr w:type="gramStart"/>
            <w:r>
              <w:rPr>
                <w:rStyle w:val="psh1span"/>
                <w:rFonts w:ascii="Times New Roman" w:hAnsi="Times New Roman"/>
                <w:sz w:val="28"/>
                <w:szCs w:val="28"/>
              </w:rPr>
              <w:t>деятельности»</w:t>
            </w:r>
            <w:r>
              <w:rPr>
                <w:rFonts w:ascii="Times New Roman" w:hAnsi="Times New Roman"/>
                <w:sz w:val="28"/>
                <w:szCs w:val="28"/>
              </w:rPr>
              <w:t xml:space="preserve">  Утвержденный</w:t>
            </w:r>
            <w:proofErr w:type="gramEnd"/>
            <w:r>
              <w:rPr>
                <w:rFonts w:ascii="Times New Roman" w:hAnsi="Times New Roman"/>
                <w:sz w:val="28"/>
                <w:szCs w:val="28"/>
              </w:rPr>
              <w:t xml:space="preserve">  приказом Министерства труда и социальной защиты Российской Федерации</w:t>
            </w:r>
            <w:r>
              <w:rPr>
                <w:rFonts w:ascii="Times New Roman" w:hAnsi="Times New Roman"/>
                <w:sz w:val="28"/>
                <w:szCs w:val="28"/>
              </w:rPr>
              <w:br/>
              <w:t xml:space="preserve">  от 17.06.</w:t>
            </w:r>
            <w:r w:rsidR="0081033D">
              <w:rPr>
                <w:rFonts w:ascii="Times New Roman" w:hAnsi="Times New Roman"/>
                <w:sz w:val="28"/>
                <w:szCs w:val="28"/>
              </w:rPr>
              <w:t>2020</w:t>
            </w:r>
            <w:r>
              <w:rPr>
                <w:rFonts w:ascii="Times New Roman" w:hAnsi="Times New Roman"/>
                <w:sz w:val="28"/>
                <w:szCs w:val="28"/>
              </w:rPr>
              <w:t xml:space="preserve"> № 409н  Регистрационный номер1279 </w:t>
            </w:r>
          </w:p>
        </w:tc>
      </w:tr>
    </w:tbl>
    <w:p w14:paraId="51ACF391" w14:textId="77777777" w:rsidR="002E010B" w:rsidRDefault="002E010B">
      <w:pPr>
        <w:numPr>
          <w:ilvl w:val="0"/>
          <w:numId w:val="8"/>
        </w:numPr>
        <w:shd w:val="clear" w:color="auto" w:fill="FFFFFF"/>
        <w:spacing w:after="0" w:line="360" w:lineRule="auto"/>
        <w:rPr>
          <w:rFonts w:ascii="Times New Roman" w:hAnsi="Times New Roman"/>
          <w:color w:val="000000"/>
          <w:sz w:val="28"/>
          <w:szCs w:val="28"/>
          <w:lang w:eastAsia="ru-RU"/>
        </w:rPr>
      </w:pPr>
    </w:p>
    <w:p w14:paraId="7308EC39" w14:textId="77777777" w:rsidR="002E010B" w:rsidRDefault="002E010B">
      <w:pPr>
        <w:numPr>
          <w:ilvl w:val="0"/>
          <w:numId w:val="8"/>
        </w:numPr>
        <w:spacing w:after="0"/>
        <w:ind w:left="360" w:firstLine="0"/>
        <w:jc w:val="both"/>
        <w:rPr>
          <w:rFonts w:ascii="Times New Roman" w:hAnsi="Times New Roman"/>
          <w:color w:val="000000"/>
          <w:sz w:val="28"/>
          <w:szCs w:val="28"/>
          <w:lang w:eastAsia="ru-RU"/>
        </w:rPr>
      </w:pPr>
    </w:p>
    <w:p w14:paraId="385B42CA" w14:textId="77777777" w:rsidR="002E010B" w:rsidRDefault="002E010B">
      <w:pPr>
        <w:tabs>
          <w:tab w:val="left" w:pos="567"/>
        </w:tabs>
        <w:spacing w:after="0"/>
        <w:ind w:left="360"/>
        <w:jc w:val="both"/>
        <w:rPr>
          <w:rFonts w:ascii="Times New Roman" w:hAnsi="Times New Roman" w:cs="Calibri"/>
          <w:sz w:val="28"/>
          <w:szCs w:val="28"/>
          <w:lang w:eastAsia="ru-RU"/>
        </w:rPr>
      </w:pPr>
    </w:p>
    <w:p w14:paraId="201E116E" w14:textId="77777777" w:rsidR="002E010B" w:rsidRDefault="004F2EDE">
      <w:pPr>
        <w:widowControl w:val="0"/>
        <w:ind w:left="705"/>
        <w:jc w:val="both"/>
      </w:pPr>
      <w:r>
        <w:rPr>
          <w:rFonts w:ascii="Times New Roman" w:hAnsi="Times New Roman"/>
          <w:b/>
          <w:sz w:val="28"/>
          <w:szCs w:val="28"/>
          <w:lang w:eastAsia="ru-RU"/>
        </w:rPr>
        <w:t xml:space="preserve"> </w:t>
      </w:r>
      <w:proofErr w:type="gramStart"/>
      <w:r>
        <w:rPr>
          <w:rFonts w:ascii="Times New Roman" w:hAnsi="Times New Roman"/>
          <w:b/>
          <w:sz w:val="28"/>
          <w:szCs w:val="28"/>
          <w:lang w:eastAsia="ru-RU"/>
        </w:rPr>
        <w:t>ЗАДАЧИ  ПРЕДДИПЛОМНОЙ</w:t>
      </w:r>
      <w:proofErr w:type="gramEnd"/>
      <w:r>
        <w:rPr>
          <w:rFonts w:ascii="Times New Roman" w:hAnsi="Times New Roman"/>
          <w:b/>
          <w:sz w:val="28"/>
          <w:szCs w:val="28"/>
          <w:lang w:eastAsia="ru-RU"/>
        </w:rPr>
        <w:t xml:space="preserve"> ПРАКТИКИ: </w:t>
      </w:r>
    </w:p>
    <w:p w14:paraId="3C8F7ED4"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исследование целей и задач функционирования предприятия (организации, учреждения), его внешних связей и внешней среды, его места и роли как </w:t>
      </w:r>
      <w:r>
        <w:rPr>
          <w:rFonts w:ascii="Times New Roman" w:hAnsi="Times New Roman"/>
          <w:sz w:val="28"/>
          <w:szCs w:val="28"/>
          <w:lang w:eastAsia="ru-RU"/>
        </w:rPr>
        <w:lastRenderedPageBreak/>
        <w:t>элемента, входящего в более сложные системы, в том числе в иерархические связи (подчиненность уровням более высокого порядка);</w:t>
      </w:r>
    </w:p>
    <w:p w14:paraId="68016AFF"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изучение правовых основ функционирования предприятия, соответствующих разделов гражданского права, учредительных документов (учредительного договора, устава и пр.), положений о подразделениях организации, инструктивно-методического материала;</w:t>
      </w:r>
    </w:p>
    <w:p w14:paraId="1972ACA1"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составление общего представления о деятельности предприятия (номенклатуре продукции, особенностях технологии и оборудования, структуре предприятия, уровне квалификации персонала, положении предприятия на российском и мировом рынке аналогичной и заменяемой продукции, основных конкурентах, круге поставщиков и потребителей и т. п.);</w:t>
      </w:r>
    </w:p>
    <w:p w14:paraId="5F5556DB"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изучение организационной структуры предприятия (организации, учреждения), оценка соответствия этой структуры и структуры управления целям и задачам предприятия (организации, учреждения);</w:t>
      </w:r>
    </w:p>
    <w:p w14:paraId="67F1FC81"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углубленное изучение и анализ вопросов, связанных с выполнением магистерской диссертации и будущей профессиональной деятельностью;</w:t>
      </w:r>
    </w:p>
    <w:p w14:paraId="4970BEC0"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изучение методов работы специалистов предприятия (учреждения, организации), овладение современными приемами организации труда и навыками организаторской работы;</w:t>
      </w:r>
    </w:p>
    <w:p w14:paraId="05529615"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исследование уровня информационной обеспеченности, степени ее соответствия целям, задачам и функциям предприятия;</w:t>
      </w:r>
    </w:p>
    <w:p w14:paraId="4C545E4C" w14:textId="77777777" w:rsidR="002E010B" w:rsidRDefault="004F2EDE">
      <w:pPr>
        <w:numPr>
          <w:ilvl w:val="0"/>
          <w:numId w:val="10"/>
        </w:numPr>
        <w:spacing w:after="0" w:line="360" w:lineRule="auto"/>
        <w:jc w:val="both"/>
      </w:pPr>
      <w:r>
        <w:rPr>
          <w:rFonts w:ascii="Times New Roman" w:hAnsi="Times New Roman"/>
          <w:sz w:val="28"/>
          <w:szCs w:val="28"/>
          <w:lang w:eastAsia="ru-RU"/>
        </w:rPr>
        <w:t xml:space="preserve">проверка умения магистрантов пользоваться нормативными, правовыми и справочными материалами, в том числе законодательными актами, </w:t>
      </w:r>
      <w:proofErr w:type="gramStart"/>
      <w:r>
        <w:rPr>
          <w:rFonts w:ascii="Times New Roman" w:hAnsi="Times New Roman"/>
          <w:sz w:val="28"/>
          <w:szCs w:val="28"/>
          <w:lang w:eastAsia="ru-RU"/>
        </w:rPr>
        <w:t>регламентирующими  финансово</w:t>
      </w:r>
      <w:proofErr w:type="gramEnd"/>
      <w:r>
        <w:rPr>
          <w:rFonts w:ascii="Times New Roman" w:hAnsi="Times New Roman"/>
          <w:sz w:val="28"/>
          <w:szCs w:val="28"/>
          <w:lang w:eastAsia="ru-RU"/>
        </w:rPr>
        <w:t>-хозяйственную деятельность предприятия (учреждения, организации);</w:t>
      </w:r>
    </w:p>
    <w:p w14:paraId="5BB26C10" w14:textId="77777777" w:rsidR="002E010B" w:rsidRDefault="004F2EDE">
      <w:pPr>
        <w:numPr>
          <w:ilvl w:val="0"/>
          <w:numId w:val="10"/>
        </w:numPr>
        <w:spacing w:after="0" w:line="360" w:lineRule="auto"/>
        <w:jc w:val="both"/>
      </w:pPr>
      <w:r>
        <w:rPr>
          <w:rFonts w:ascii="Times New Roman" w:hAnsi="Times New Roman"/>
          <w:sz w:val="28"/>
          <w:szCs w:val="28"/>
          <w:lang w:eastAsia="ru-RU"/>
        </w:rPr>
        <w:t>определение основных направлений совершенствования внешнеэкономической деятельности предприятия (учреждения, организации);</w:t>
      </w:r>
    </w:p>
    <w:p w14:paraId="66E89593"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развитие навыков ведения самостоятельной работы, в том числе с применением творческого подхода к решению практических задач;</w:t>
      </w:r>
    </w:p>
    <w:p w14:paraId="03BF1A99" w14:textId="77777777" w:rsidR="002E010B" w:rsidRDefault="004F2EDE">
      <w:pPr>
        <w:numPr>
          <w:ilvl w:val="0"/>
          <w:numId w:val="10"/>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сбор, обобщение и предварительный анализ информации по теме магистерской диссертации.</w:t>
      </w:r>
    </w:p>
    <w:p w14:paraId="556C0C2A" w14:textId="77777777" w:rsidR="002E010B" w:rsidRDefault="004F2EDE">
      <w:pPr>
        <w:spacing w:line="317" w:lineRule="exact"/>
        <w:jc w:val="both"/>
      </w:pPr>
      <w:r>
        <w:rPr>
          <w:rFonts w:ascii="Times New Roman" w:hAnsi="Times New Roman"/>
          <w:b/>
          <w:sz w:val="28"/>
          <w:szCs w:val="28"/>
        </w:rPr>
        <w:t xml:space="preserve">2. Вид, способ и формы </w:t>
      </w:r>
      <w:proofErr w:type="gramStart"/>
      <w:r>
        <w:rPr>
          <w:rFonts w:ascii="Times New Roman" w:hAnsi="Times New Roman"/>
          <w:b/>
          <w:bCs/>
          <w:sz w:val="28"/>
          <w:szCs w:val="28"/>
        </w:rPr>
        <w:t>проведения  профессиональной</w:t>
      </w:r>
      <w:proofErr w:type="gramEnd"/>
      <w:r>
        <w:rPr>
          <w:rFonts w:ascii="Times New Roman" w:hAnsi="Times New Roman"/>
          <w:b/>
          <w:bCs/>
          <w:sz w:val="28"/>
          <w:szCs w:val="28"/>
        </w:rPr>
        <w:t xml:space="preserve"> практики</w:t>
      </w:r>
    </w:p>
    <w:p w14:paraId="2D1B8405" w14:textId="77777777" w:rsidR="002E010B" w:rsidRDefault="004F2EDE">
      <w:pPr>
        <w:spacing w:after="0" w:line="360" w:lineRule="auto"/>
        <w:jc w:val="both"/>
      </w:pPr>
      <w:r>
        <w:rPr>
          <w:rFonts w:ascii="Times New Roman" w:hAnsi="Times New Roman"/>
          <w:sz w:val="28"/>
          <w:szCs w:val="28"/>
        </w:rPr>
        <w:t xml:space="preserve">Вид практики </w:t>
      </w:r>
      <w:proofErr w:type="gramStart"/>
      <w:r>
        <w:rPr>
          <w:rFonts w:ascii="Times New Roman" w:hAnsi="Times New Roman"/>
          <w:sz w:val="28"/>
          <w:szCs w:val="28"/>
        </w:rPr>
        <w:t>-  производственная</w:t>
      </w:r>
      <w:proofErr w:type="gramEnd"/>
    </w:p>
    <w:p w14:paraId="13A488B7" w14:textId="77777777" w:rsidR="002E010B" w:rsidRDefault="004F2EDE">
      <w:pPr>
        <w:spacing w:after="0" w:line="360" w:lineRule="auto"/>
        <w:jc w:val="both"/>
        <w:rPr>
          <w:rFonts w:ascii="Times New Roman" w:hAnsi="Times New Roman"/>
          <w:sz w:val="28"/>
          <w:szCs w:val="28"/>
        </w:rPr>
      </w:pPr>
      <w:r>
        <w:rPr>
          <w:rFonts w:ascii="Times New Roman" w:hAnsi="Times New Roman"/>
          <w:sz w:val="28"/>
          <w:szCs w:val="28"/>
        </w:rPr>
        <w:t xml:space="preserve">Способ проведения </w:t>
      </w:r>
      <w:proofErr w:type="gramStart"/>
      <w:r>
        <w:rPr>
          <w:rFonts w:ascii="Times New Roman" w:hAnsi="Times New Roman"/>
          <w:sz w:val="28"/>
          <w:szCs w:val="28"/>
        </w:rPr>
        <w:t>-  стационарная</w:t>
      </w:r>
      <w:proofErr w:type="gramEnd"/>
    </w:p>
    <w:p w14:paraId="2A1D803E" w14:textId="77777777" w:rsidR="002E010B" w:rsidRDefault="004F2EDE">
      <w:pPr>
        <w:spacing w:after="0" w:line="360" w:lineRule="auto"/>
        <w:jc w:val="both"/>
        <w:rPr>
          <w:rFonts w:ascii="Times New Roman" w:hAnsi="Times New Roman"/>
          <w:sz w:val="28"/>
          <w:szCs w:val="28"/>
        </w:rPr>
      </w:pPr>
      <w:r>
        <w:rPr>
          <w:rFonts w:ascii="Times New Roman" w:hAnsi="Times New Roman"/>
          <w:sz w:val="28"/>
          <w:szCs w:val="28"/>
        </w:rPr>
        <w:t>Форма проведения практики – дискретно: 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14:paraId="48CD80FF" w14:textId="77777777" w:rsidR="002E010B" w:rsidRDefault="004F2EDE">
      <w:pPr>
        <w:spacing w:after="0" w:line="360" w:lineRule="auto"/>
        <w:jc w:val="both"/>
      </w:pPr>
      <w:r>
        <w:rPr>
          <w:rFonts w:eastAsia="Calibri" w:cs="Calibri"/>
          <w:sz w:val="20"/>
          <w:szCs w:val="20"/>
        </w:rPr>
        <w:t xml:space="preserve"> </w:t>
      </w:r>
      <w:r>
        <w:rPr>
          <w:rFonts w:ascii="Times New Roman" w:hAnsi="Times New Roman"/>
          <w:sz w:val="28"/>
          <w:szCs w:val="28"/>
        </w:rPr>
        <w:t>Место проведения практики-предприятия и организации</w:t>
      </w:r>
      <w:r>
        <w:rPr>
          <w:sz w:val="20"/>
          <w:szCs w:val="20"/>
        </w:rPr>
        <w:t xml:space="preserve"> </w:t>
      </w:r>
      <w:r>
        <w:rPr>
          <w:rFonts w:ascii="Times New Roman" w:hAnsi="Times New Roman"/>
          <w:sz w:val="28"/>
          <w:szCs w:val="28"/>
        </w:rPr>
        <w:t xml:space="preserve">различных форм  </w:t>
      </w:r>
    </w:p>
    <w:p w14:paraId="0EDA9281" w14:textId="77777777" w:rsidR="002E010B" w:rsidRDefault="004F2EDE">
      <w:pPr>
        <w:spacing w:after="0" w:line="360" w:lineRule="auto"/>
        <w:jc w:val="both"/>
        <w:rPr>
          <w:rFonts w:ascii="Times New Roman" w:hAnsi="Times New Roman"/>
          <w:sz w:val="28"/>
          <w:szCs w:val="28"/>
        </w:rPr>
      </w:pP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с которыми заключены Договора о проведении практик </w:t>
      </w:r>
    </w:p>
    <w:p w14:paraId="7233067F" w14:textId="77777777" w:rsidR="002E010B" w:rsidRDefault="004F2EDE">
      <w:pPr>
        <w:spacing w:after="0" w:line="360" w:lineRule="auto"/>
        <w:jc w:val="both"/>
        <w:rPr>
          <w:rFonts w:ascii="Times New Roman" w:hAnsi="Times New Roman"/>
          <w:sz w:val="28"/>
          <w:szCs w:val="28"/>
        </w:rPr>
      </w:pPr>
      <w:r>
        <w:rPr>
          <w:rFonts w:ascii="Times New Roman" w:hAnsi="Times New Roman"/>
          <w:sz w:val="28"/>
          <w:szCs w:val="28"/>
        </w:rPr>
        <w:t>(базы практики)</w:t>
      </w:r>
    </w:p>
    <w:p w14:paraId="2A8D39B6" w14:textId="77777777" w:rsidR="002E010B" w:rsidRDefault="004F2EDE">
      <w:pPr>
        <w:spacing w:after="0" w:line="360" w:lineRule="auto"/>
        <w:jc w:val="both"/>
      </w:pPr>
      <w:r>
        <w:rPr>
          <w:rFonts w:ascii="Times New Roman" w:hAnsi="Times New Roman"/>
          <w:sz w:val="28"/>
          <w:szCs w:val="28"/>
        </w:rPr>
        <w:t xml:space="preserve">         Преддипломная практика проводится в сторонних организациях: Министерстве иностранных дел Российской Федерации, Администрации президента Российской Федерации, Аппарате Совета Федерации и Государственной Думы, Министерстве экономического развития Российской Федерации, Министерстве регионального развития Российской Федерации, Министерстве промышленности и торговли Российской Федерации, Министерстве финансов Российской Федерации, Центральном банке Российской Федерации, других российских ведомствах, занятых выработкой и реализацией экономической политики страны, структурах законодательной и исполнительной власти федерального, регионального и местного уровней, международных организациях, государственных корпорациях, российских компаниях, представительствах иностранных компаний, работающих в России, консалтинговых агентствах, </w:t>
      </w:r>
    </w:p>
    <w:p w14:paraId="06EBD376" w14:textId="77777777" w:rsidR="002E010B" w:rsidRDefault="004F2ED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Базой проведения практики могут быть предприятия, организации и учреждения различного рода деятельности, формы собственности и отраслевой принадлежности экономической сферы:</w:t>
      </w:r>
    </w:p>
    <w:p w14:paraId="201C0F44" w14:textId="77777777" w:rsidR="002E010B" w:rsidRDefault="004F2EDE">
      <w:pPr>
        <w:numPr>
          <w:ilvl w:val="0"/>
          <w:numId w:val="7"/>
        </w:numPr>
        <w:spacing w:after="0" w:line="360" w:lineRule="auto"/>
        <w:jc w:val="both"/>
      </w:pPr>
      <w:r>
        <w:rPr>
          <w:rFonts w:ascii="Times New Roman" w:hAnsi="Times New Roman"/>
          <w:sz w:val="28"/>
          <w:szCs w:val="28"/>
          <w:lang w:eastAsia="ru-RU"/>
        </w:rPr>
        <w:lastRenderedPageBreak/>
        <w:t xml:space="preserve">экономические, финансовые, маркетинговые, производственно-экономические и аналитические службы коммерческих предприятий и организаций, осуществляющих ФХД </w:t>
      </w:r>
      <w:proofErr w:type="gramStart"/>
      <w:r>
        <w:rPr>
          <w:rFonts w:ascii="Times New Roman" w:hAnsi="Times New Roman"/>
          <w:sz w:val="28"/>
          <w:szCs w:val="28"/>
          <w:lang w:eastAsia="ru-RU"/>
        </w:rPr>
        <w:t>и  внешнеэкономическую</w:t>
      </w:r>
      <w:proofErr w:type="gramEnd"/>
      <w:r>
        <w:rPr>
          <w:rFonts w:ascii="Times New Roman" w:hAnsi="Times New Roman"/>
          <w:sz w:val="28"/>
          <w:szCs w:val="28"/>
          <w:lang w:eastAsia="ru-RU"/>
        </w:rPr>
        <w:t xml:space="preserve"> деятельность;</w:t>
      </w:r>
    </w:p>
    <w:p w14:paraId="6F825C6C" w14:textId="77777777" w:rsidR="002E010B" w:rsidRDefault="004F2EDE">
      <w:pPr>
        <w:numPr>
          <w:ilvl w:val="0"/>
          <w:numId w:val="7"/>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операционные и аналитические службы финансовых, </w:t>
      </w:r>
      <w:proofErr w:type="gramStart"/>
      <w:r>
        <w:rPr>
          <w:rFonts w:ascii="Times New Roman" w:hAnsi="Times New Roman"/>
          <w:sz w:val="28"/>
          <w:szCs w:val="28"/>
          <w:lang w:eastAsia="ru-RU"/>
        </w:rPr>
        <w:t>кредитных,  страховых</w:t>
      </w:r>
      <w:proofErr w:type="gramEnd"/>
      <w:r>
        <w:rPr>
          <w:rFonts w:ascii="Times New Roman" w:hAnsi="Times New Roman"/>
          <w:sz w:val="28"/>
          <w:szCs w:val="28"/>
          <w:lang w:eastAsia="ru-RU"/>
        </w:rPr>
        <w:t xml:space="preserve"> и транспортных учреждений, обслуживающих участников ВЭД;</w:t>
      </w:r>
    </w:p>
    <w:p w14:paraId="77208854" w14:textId="77777777" w:rsidR="002E010B" w:rsidRDefault="004F2EDE">
      <w:pPr>
        <w:numPr>
          <w:ilvl w:val="0"/>
          <w:numId w:val="7"/>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органы государственной и муниципальной власти, регулирующие ВЭД;</w:t>
      </w:r>
    </w:p>
    <w:p w14:paraId="361AEA57"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Требования, предъявляемые к базе прохождения преддипломной практики:</w:t>
      </w:r>
    </w:p>
    <w:p w14:paraId="419CCDC4"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1) статус:</w:t>
      </w:r>
    </w:p>
    <w:p w14:paraId="378EC0F4"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 организация (юридическое лицо), образованная в соответствии с законодательством Российской Федерации, а также иностранное юридическое лицо, созданное в соответствии с законодательством иностранного государства, и его филиал;</w:t>
      </w:r>
    </w:p>
    <w:p w14:paraId="7A8D27EE"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2) сфера деятельности:</w:t>
      </w:r>
    </w:p>
    <w:p w14:paraId="1441C6C1"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 организация реального сектора экономики (осуществляющие следующие виды деятельности: промышленность, торговля, строительство, транспорт, сельское хозяйство и др.);</w:t>
      </w:r>
    </w:p>
    <w:p w14:paraId="3A72A62B"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 финансовый институт (негосударственные пенсионные фонды, коммерческие банки, инвестиционные фонды, страховые компании и др.);</w:t>
      </w:r>
    </w:p>
    <w:p w14:paraId="5B5D811B"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 xml:space="preserve">- государственное управление (органы государственной власти, связанные с </w:t>
      </w:r>
      <w:proofErr w:type="gramStart"/>
      <w:r>
        <w:rPr>
          <w:rFonts w:ascii="Times New Roman" w:hAnsi="Times New Roman"/>
          <w:sz w:val="28"/>
          <w:szCs w:val="28"/>
        </w:rPr>
        <w:t>осуществлением  финансово</w:t>
      </w:r>
      <w:proofErr w:type="gramEnd"/>
      <w:r>
        <w:rPr>
          <w:rFonts w:ascii="Times New Roman" w:hAnsi="Times New Roman"/>
          <w:sz w:val="28"/>
          <w:szCs w:val="28"/>
        </w:rPr>
        <w:t>-хозяйственной  деятельности);</w:t>
      </w:r>
    </w:p>
    <w:p w14:paraId="2D2EDF92"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3) организационно-правовая форма - любая;</w:t>
      </w:r>
    </w:p>
    <w:p w14:paraId="7A43BA0E"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 xml:space="preserve"> 4) наличие структурного подразделения в организации, </w:t>
      </w:r>
      <w:proofErr w:type="gramStart"/>
      <w:r>
        <w:rPr>
          <w:rFonts w:ascii="Times New Roman" w:hAnsi="Times New Roman"/>
          <w:sz w:val="28"/>
          <w:szCs w:val="28"/>
        </w:rPr>
        <w:t>осуществляющего  управление</w:t>
      </w:r>
      <w:proofErr w:type="gramEnd"/>
      <w:r>
        <w:rPr>
          <w:rFonts w:ascii="Times New Roman" w:hAnsi="Times New Roman"/>
          <w:sz w:val="28"/>
          <w:szCs w:val="28"/>
        </w:rPr>
        <w:t xml:space="preserve"> ФХД организации.   В случае его отсутствия, </w:t>
      </w:r>
      <w:r>
        <w:rPr>
          <w:rFonts w:ascii="Times New Roman" w:hAnsi="Times New Roman"/>
          <w:sz w:val="28"/>
          <w:szCs w:val="28"/>
        </w:rPr>
        <w:lastRenderedPageBreak/>
        <w:t>практика может осуществляться на тех рабочих местах, где выполняется инвестиционно-финансовая деятельность.</w:t>
      </w:r>
    </w:p>
    <w:p w14:paraId="13459902" w14:textId="77777777" w:rsidR="002E010B" w:rsidRDefault="004F2EDE">
      <w:pPr>
        <w:spacing w:line="360" w:lineRule="auto"/>
        <w:ind w:firstLine="709"/>
        <w:jc w:val="both"/>
        <w:rPr>
          <w:rFonts w:ascii="Times New Roman" w:hAnsi="Times New Roman"/>
          <w:sz w:val="28"/>
          <w:szCs w:val="28"/>
        </w:rPr>
      </w:pPr>
      <w:r>
        <w:rPr>
          <w:rFonts w:ascii="Times New Roman" w:hAnsi="Times New Roman"/>
          <w:sz w:val="28"/>
          <w:szCs w:val="28"/>
        </w:rPr>
        <w:t>5)  Осуществляет внешнеэкономическую деятельность.</w:t>
      </w:r>
    </w:p>
    <w:p w14:paraId="700BA72F" w14:textId="77777777" w:rsidR="002E010B" w:rsidRDefault="004F2EDE">
      <w:pPr>
        <w:spacing w:line="360" w:lineRule="auto"/>
        <w:ind w:firstLine="709"/>
        <w:jc w:val="both"/>
      </w:pPr>
      <w:r>
        <w:rPr>
          <w:rFonts w:ascii="Times New Roman" w:hAnsi="Times New Roman"/>
          <w:sz w:val="28"/>
          <w:szCs w:val="28"/>
        </w:rPr>
        <w:t>Выбор базы практики осуществляется студентом самостоятельно по согласованию с кафедрой «Экономики и финансов».</w:t>
      </w:r>
    </w:p>
    <w:p w14:paraId="0A199E87" w14:textId="77777777" w:rsidR="002E010B" w:rsidRDefault="004F2EDE">
      <w:pPr>
        <w:spacing w:line="360" w:lineRule="auto"/>
        <w:ind w:firstLine="709"/>
        <w:jc w:val="both"/>
      </w:pPr>
      <w:r>
        <w:rPr>
          <w:rFonts w:ascii="Times New Roman" w:hAnsi="Times New Roman"/>
          <w:sz w:val="28"/>
          <w:szCs w:val="28"/>
        </w:rPr>
        <w:t xml:space="preserve">База прохождения практики и утверждение руководителя практики от кафедры осуществляется приказом </w:t>
      </w:r>
      <w:proofErr w:type="gramStart"/>
      <w:r>
        <w:rPr>
          <w:rFonts w:ascii="Times New Roman" w:hAnsi="Times New Roman"/>
          <w:sz w:val="28"/>
          <w:szCs w:val="28"/>
        </w:rPr>
        <w:t>по  филиалу</w:t>
      </w:r>
      <w:proofErr w:type="gramEnd"/>
      <w:r>
        <w:rPr>
          <w:rFonts w:ascii="Times New Roman" w:hAnsi="Times New Roman"/>
          <w:sz w:val="28"/>
          <w:szCs w:val="28"/>
        </w:rPr>
        <w:t xml:space="preserve"> на основании заключенного   с организацией-базой практики договора или в отдельных случаях - на основании представляемого  магистрантом гарантийного письма от организации-базы практики. Кроме руководителя практики от кафедры студенту назначается руководитель практики от организации-базы практики, который определяется руководителем организации.</w:t>
      </w:r>
    </w:p>
    <w:p w14:paraId="13E35C9D" w14:textId="77777777" w:rsidR="002E010B" w:rsidRDefault="004F2EDE">
      <w:pPr>
        <w:spacing w:after="0" w:line="360" w:lineRule="auto"/>
        <w:ind w:firstLine="709"/>
        <w:jc w:val="both"/>
        <w:rPr>
          <w:rFonts w:ascii="Times New Roman" w:hAnsi="Times New Roman"/>
          <w:sz w:val="24"/>
          <w:szCs w:val="24"/>
          <w:lang w:eastAsia="ru-RU"/>
        </w:rPr>
      </w:pPr>
      <w:r>
        <w:rPr>
          <w:rFonts w:ascii="Times New Roman" w:hAnsi="Times New Roman"/>
          <w:sz w:val="28"/>
          <w:szCs w:val="28"/>
          <w:lang w:eastAsia="ru-RU"/>
        </w:rPr>
        <w:t>Практика должна учитывать научные интересы магистрантов, т.е. предусматривать проведение научного исследования в соответствии с подобранной тематикой магистерской диссертации</w:t>
      </w:r>
      <w:r>
        <w:rPr>
          <w:rFonts w:ascii="Times New Roman" w:hAnsi="Times New Roman"/>
          <w:sz w:val="24"/>
          <w:szCs w:val="24"/>
          <w:lang w:eastAsia="ru-RU"/>
        </w:rPr>
        <w:t>.</w:t>
      </w:r>
    </w:p>
    <w:p w14:paraId="1464B606" w14:textId="77777777" w:rsidR="002E010B" w:rsidRDefault="004F2EDE">
      <w:pPr>
        <w:spacing w:after="0" w:line="360" w:lineRule="auto"/>
        <w:ind w:firstLine="709"/>
        <w:jc w:val="both"/>
        <w:rPr>
          <w:rFonts w:ascii="Times New Roman" w:hAnsi="Times New Roman"/>
          <w:sz w:val="28"/>
          <w:szCs w:val="28"/>
          <w:lang w:eastAsia="ru-RU"/>
        </w:rPr>
      </w:pPr>
      <w:r>
        <w:rPr>
          <w:rFonts w:ascii="Times New Roman" w:hAnsi="Times New Roman"/>
          <w:sz w:val="24"/>
          <w:szCs w:val="24"/>
          <w:lang w:eastAsia="ru-RU"/>
        </w:rPr>
        <w:t xml:space="preserve">   </w:t>
      </w:r>
      <w:r>
        <w:rPr>
          <w:rFonts w:ascii="Times New Roman" w:hAnsi="Times New Roman"/>
          <w:sz w:val="28"/>
          <w:szCs w:val="28"/>
          <w:lang w:eastAsia="ru-RU"/>
        </w:rPr>
        <w:t xml:space="preserve">Преддипломная практика   может проводиться на предприятиях, где обучающиеся выполняют трудовые функции как штатные сотрудники и занимают </w:t>
      </w:r>
      <w:proofErr w:type="spellStart"/>
      <w:r>
        <w:rPr>
          <w:rFonts w:ascii="Times New Roman" w:hAnsi="Times New Roman"/>
          <w:sz w:val="28"/>
          <w:szCs w:val="28"/>
          <w:lang w:eastAsia="ru-RU"/>
        </w:rPr>
        <w:t>соответствуюшие</w:t>
      </w:r>
      <w:proofErr w:type="spellEnd"/>
      <w:r>
        <w:rPr>
          <w:rFonts w:ascii="Times New Roman" w:hAnsi="Times New Roman"/>
          <w:sz w:val="28"/>
          <w:szCs w:val="28"/>
          <w:lang w:eastAsia="ru-RU"/>
        </w:rPr>
        <w:t xml:space="preserve"> должности в экономических и финансовых структурах предприятия. В этом случае магистранты представляют копии документов (Копия трудовой </w:t>
      </w:r>
      <w:proofErr w:type="gramStart"/>
      <w:r>
        <w:rPr>
          <w:rFonts w:ascii="Times New Roman" w:hAnsi="Times New Roman"/>
          <w:sz w:val="28"/>
          <w:szCs w:val="28"/>
          <w:lang w:eastAsia="ru-RU"/>
        </w:rPr>
        <w:t>книжки,  срочного</w:t>
      </w:r>
      <w:proofErr w:type="gramEnd"/>
      <w:r>
        <w:rPr>
          <w:rFonts w:ascii="Times New Roman" w:hAnsi="Times New Roman"/>
          <w:sz w:val="28"/>
          <w:szCs w:val="28"/>
          <w:lang w:eastAsia="ru-RU"/>
        </w:rPr>
        <w:t xml:space="preserve"> трудового  договора заверенных работодателем). В качестве отчета представляется </w:t>
      </w:r>
      <w:proofErr w:type="gramStart"/>
      <w:r>
        <w:rPr>
          <w:rFonts w:ascii="Times New Roman" w:hAnsi="Times New Roman"/>
          <w:sz w:val="28"/>
          <w:szCs w:val="28"/>
          <w:lang w:eastAsia="ru-RU"/>
        </w:rPr>
        <w:t>2  и</w:t>
      </w:r>
      <w:proofErr w:type="gramEnd"/>
      <w:r>
        <w:rPr>
          <w:rFonts w:ascii="Times New Roman" w:hAnsi="Times New Roman"/>
          <w:sz w:val="28"/>
          <w:szCs w:val="28"/>
          <w:lang w:eastAsia="ru-RU"/>
        </w:rPr>
        <w:t xml:space="preserve"> (или) 3 глава диссертационного исследования. </w:t>
      </w:r>
    </w:p>
    <w:p w14:paraId="76A7C67D" w14:textId="77777777" w:rsidR="002E010B" w:rsidRDefault="002E010B">
      <w:pPr>
        <w:spacing w:after="0" w:line="360" w:lineRule="auto"/>
        <w:jc w:val="both"/>
        <w:rPr>
          <w:rFonts w:ascii="Times New Roman" w:hAnsi="Times New Roman"/>
          <w:sz w:val="28"/>
          <w:szCs w:val="28"/>
          <w:lang w:eastAsia="ru-RU"/>
        </w:rPr>
      </w:pPr>
    </w:p>
    <w:p w14:paraId="1D76A019" w14:textId="77777777" w:rsidR="002E010B" w:rsidRDefault="004F2EDE">
      <w:pPr>
        <w:spacing w:after="0" w:line="360" w:lineRule="auto"/>
        <w:jc w:val="both"/>
      </w:pPr>
      <w:r>
        <w:rPr>
          <w:rFonts w:eastAsia="Calibri" w:cs="Calibri"/>
          <w:sz w:val="20"/>
          <w:szCs w:val="20"/>
        </w:rPr>
        <w:t xml:space="preserve">         </w:t>
      </w:r>
      <w:r>
        <w:rPr>
          <w:rFonts w:ascii="Times New Roman" w:hAnsi="Times New Roman"/>
          <w:sz w:val="28"/>
          <w:szCs w:val="28"/>
        </w:rPr>
        <w:t xml:space="preserve">Время проведения практики </w:t>
      </w:r>
      <w:proofErr w:type="gramStart"/>
      <w:r>
        <w:rPr>
          <w:rFonts w:ascii="Times New Roman" w:hAnsi="Times New Roman"/>
          <w:sz w:val="28"/>
          <w:szCs w:val="28"/>
        </w:rPr>
        <w:t>-  в</w:t>
      </w:r>
      <w:proofErr w:type="gramEnd"/>
      <w:r>
        <w:rPr>
          <w:rFonts w:ascii="Times New Roman" w:hAnsi="Times New Roman"/>
          <w:sz w:val="28"/>
          <w:szCs w:val="28"/>
        </w:rPr>
        <w:t xml:space="preserve"> соответствии с учебным планом и графиком прохождения</w:t>
      </w:r>
    </w:p>
    <w:p w14:paraId="6AE8AE21" w14:textId="77777777" w:rsidR="002E010B" w:rsidRDefault="002E010B">
      <w:pPr>
        <w:spacing w:after="0" w:line="360" w:lineRule="auto"/>
        <w:jc w:val="both"/>
        <w:rPr>
          <w:rFonts w:ascii="Times New Roman" w:hAnsi="Times New Roman"/>
          <w:sz w:val="28"/>
          <w:szCs w:val="28"/>
        </w:rPr>
      </w:pPr>
    </w:p>
    <w:p w14:paraId="7B6D1A07" w14:textId="77777777" w:rsidR="002E010B" w:rsidRDefault="004F2EDE">
      <w:pPr>
        <w:ind w:firstLine="540"/>
        <w:jc w:val="both"/>
        <w:rPr>
          <w:rFonts w:ascii="Times New Roman" w:hAnsi="Times New Roman"/>
          <w:sz w:val="28"/>
          <w:szCs w:val="28"/>
        </w:rPr>
      </w:pPr>
      <w:r>
        <w:rPr>
          <w:rFonts w:ascii="Times New Roman" w:hAnsi="Times New Roman"/>
          <w:b/>
          <w:sz w:val="28"/>
          <w:szCs w:val="28"/>
        </w:rPr>
        <w:lastRenderedPageBreak/>
        <w:t>3.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38C6A11" w14:textId="77777777" w:rsidR="002E010B" w:rsidRDefault="004F2EDE">
      <w:pPr>
        <w:ind w:firstLine="567"/>
        <w:jc w:val="both"/>
        <w:rPr>
          <w:rFonts w:ascii="Times New Roman" w:hAnsi="Times New Roman"/>
          <w:sz w:val="28"/>
          <w:szCs w:val="28"/>
          <w:lang w:eastAsia="ru-RU"/>
        </w:rPr>
      </w:pPr>
      <w:r>
        <w:rPr>
          <w:rFonts w:ascii="Times New Roman" w:hAnsi="Times New Roman"/>
          <w:sz w:val="28"/>
          <w:szCs w:val="28"/>
          <w:lang w:eastAsia="ru-RU"/>
        </w:rPr>
        <w:t>В результате прохождения данной практики обучающийся должен приобрести следующие профессиональные компетенции</w:t>
      </w:r>
      <w:r>
        <w:rPr>
          <w:rFonts w:ascii="Times New Roman" w:hAnsi="Times New Roman"/>
          <w:b/>
          <w:bCs/>
          <w:sz w:val="28"/>
          <w:szCs w:val="28"/>
          <w:lang w:eastAsia="ru-RU"/>
        </w:rPr>
        <w:t xml:space="preserve"> </w:t>
      </w:r>
      <w:r>
        <w:rPr>
          <w:rFonts w:ascii="Times New Roman" w:hAnsi="Times New Roman"/>
          <w:sz w:val="28"/>
          <w:szCs w:val="28"/>
          <w:lang w:eastAsia="ru-RU"/>
        </w:rPr>
        <w:t xml:space="preserve">по видам профессиональной деятельности, на которые ориентирована программа </w:t>
      </w:r>
      <w:proofErr w:type="gramStart"/>
      <w:r>
        <w:rPr>
          <w:rFonts w:ascii="Times New Roman" w:hAnsi="Times New Roman"/>
          <w:sz w:val="28"/>
          <w:szCs w:val="28"/>
          <w:lang w:eastAsia="ru-RU"/>
        </w:rPr>
        <w:t>прикладной  магистратуры</w:t>
      </w:r>
      <w:proofErr w:type="gramEnd"/>
      <w:r>
        <w:rPr>
          <w:rFonts w:ascii="Times New Roman" w:hAnsi="Times New Roman"/>
          <w:sz w:val="28"/>
          <w:szCs w:val="28"/>
          <w:lang w:eastAsia="ru-RU"/>
        </w:rPr>
        <w:t xml:space="preserve">: </w:t>
      </w:r>
    </w:p>
    <w:tbl>
      <w:tblPr>
        <w:tblW w:w="10075" w:type="dxa"/>
        <w:tblInd w:w="-431"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292"/>
        <w:gridCol w:w="2242"/>
        <w:gridCol w:w="4273"/>
        <w:gridCol w:w="2268"/>
      </w:tblGrid>
      <w:tr w:rsidR="002E010B" w14:paraId="10B44506"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vAlign w:val="center"/>
          </w:tcPr>
          <w:p w14:paraId="5CCDDAD3" w14:textId="77777777" w:rsidR="002E010B" w:rsidRDefault="004F2EDE">
            <w:pPr>
              <w:ind w:right="-96"/>
              <w:textAlignment w:val="baseline"/>
            </w:pPr>
            <w:r>
              <w:rPr>
                <w:rFonts w:ascii="Times New Roman" w:hAnsi="Times New Roman"/>
                <w:b/>
                <w:sz w:val="28"/>
                <w:szCs w:val="28"/>
                <w:lang w:eastAsia="ru-RU"/>
              </w:rPr>
              <w:t xml:space="preserve"> </w:t>
            </w:r>
            <w:r>
              <w:rPr>
                <w:rFonts w:ascii="Times New Roman" w:hAnsi="Times New Roman"/>
                <w:b/>
                <w:bCs/>
                <w:i/>
                <w:iCs/>
                <w:sz w:val="20"/>
                <w:szCs w:val="20"/>
              </w:rPr>
              <w:t>Коды компетенции*</w:t>
            </w:r>
            <w:r>
              <w:rPr>
                <w:rFonts w:ascii="Times New Roman" w:hAnsi="Times New Roman"/>
                <w:sz w:val="20"/>
                <w:szCs w:val="20"/>
              </w:rPr>
              <w:t> </w:t>
            </w:r>
          </w:p>
        </w:tc>
        <w:tc>
          <w:tcPr>
            <w:tcW w:w="2242" w:type="dxa"/>
            <w:tcBorders>
              <w:top w:val="single" w:sz="4" w:space="0" w:color="000000"/>
              <w:left w:val="single" w:sz="4" w:space="0" w:color="000000"/>
              <w:bottom w:val="single" w:sz="4" w:space="0" w:color="000000"/>
            </w:tcBorders>
            <w:shd w:val="clear" w:color="auto" w:fill="auto"/>
            <w:vAlign w:val="center"/>
          </w:tcPr>
          <w:p w14:paraId="6050C9E2" w14:textId="77777777" w:rsidR="002E010B" w:rsidRDefault="004F2EDE">
            <w:pPr>
              <w:textAlignment w:val="baseline"/>
            </w:pPr>
            <w:r>
              <w:rPr>
                <w:rFonts w:ascii="Times New Roman" w:hAnsi="Times New Roman"/>
                <w:b/>
                <w:bCs/>
                <w:i/>
                <w:iCs/>
                <w:sz w:val="20"/>
                <w:szCs w:val="20"/>
              </w:rPr>
              <w:t>Содержание компетенций</w:t>
            </w:r>
            <w:r>
              <w:rPr>
                <w:rFonts w:ascii="Times New Roman" w:hAnsi="Times New Roman"/>
                <w:b/>
                <w:bCs/>
                <w:color w:val="000000"/>
                <w:sz w:val="20"/>
                <w:szCs w:val="20"/>
              </w:rPr>
              <w:t>**</w:t>
            </w:r>
            <w:r>
              <w:rPr>
                <w:rFonts w:ascii="Times New Roman" w:hAnsi="Times New Roman"/>
                <w:color w:val="000000"/>
                <w:sz w:val="20"/>
                <w:szCs w:val="20"/>
              </w:rPr>
              <w:t> </w:t>
            </w:r>
          </w:p>
        </w:tc>
        <w:tc>
          <w:tcPr>
            <w:tcW w:w="4273" w:type="dxa"/>
            <w:tcBorders>
              <w:top w:val="single" w:sz="4" w:space="0" w:color="000000"/>
              <w:left w:val="single" w:sz="4" w:space="0" w:color="000000"/>
              <w:bottom w:val="single" w:sz="4" w:space="0" w:color="000000"/>
            </w:tcBorders>
            <w:shd w:val="clear" w:color="auto" w:fill="auto"/>
          </w:tcPr>
          <w:p w14:paraId="165DDF43" w14:textId="77777777" w:rsidR="002E010B" w:rsidRDefault="004F2EDE">
            <w:pPr>
              <w:textAlignment w:val="baseline"/>
            </w:pPr>
            <w:r>
              <w:rPr>
                <w:rFonts w:ascii="Times New Roman" w:hAnsi="Times New Roman"/>
                <w:b/>
                <w:bCs/>
                <w:i/>
                <w:iCs/>
                <w:sz w:val="20"/>
                <w:szCs w:val="20"/>
              </w:rPr>
              <w:t>Индикаторы достижения компетенций</w:t>
            </w:r>
            <w:r>
              <w:rPr>
                <w:rFonts w:ascii="Times New Roman" w:hAnsi="Times New Roman"/>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BFFE" w14:textId="77777777" w:rsidR="002E010B" w:rsidRDefault="004F2EDE">
            <w:pPr>
              <w:textAlignment w:val="baseline"/>
            </w:pPr>
            <w:r>
              <w:rPr>
                <w:rFonts w:ascii="Times New Roman" w:hAnsi="Times New Roman"/>
                <w:b/>
                <w:bCs/>
                <w:i/>
                <w:iCs/>
                <w:sz w:val="20"/>
                <w:szCs w:val="20"/>
              </w:rPr>
              <w:t>Перечень планируемых результатов обучения по дисциплине (в соответствии с профессиональными стандартами (при наличии)</w:t>
            </w:r>
            <w:r>
              <w:rPr>
                <w:rFonts w:ascii="Times New Roman" w:hAnsi="Times New Roman"/>
                <w:color w:val="000000"/>
                <w:sz w:val="20"/>
                <w:szCs w:val="20"/>
              </w:rPr>
              <w:t> </w:t>
            </w:r>
          </w:p>
        </w:tc>
      </w:tr>
      <w:tr w:rsidR="002E010B" w14:paraId="65052D8B"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6EC8B12C" w14:textId="77777777" w:rsidR="002E010B" w:rsidRDefault="004F2EDE">
            <w:pPr>
              <w:pStyle w:val="af1"/>
              <w:jc w:val="both"/>
              <w:rPr>
                <w:sz w:val="20"/>
                <w:szCs w:val="20"/>
              </w:rPr>
            </w:pPr>
            <w:r>
              <w:rPr>
                <w:sz w:val="20"/>
                <w:szCs w:val="20"/>
              </w:rPr>
              <w:t>ПК-1</w:t>
            </w:r>
          </w:p>
        </w:tc>
        <w:tc>
          <w:tcPr>
            <w:tcW w:w="2242" w:type="dxa"/>
            <w:tcBorders>
              <w:top w:val="single" w:sz="4" w:space="0" w:color="000000"/>
              <w:left w:val="single" w:sz="4" w:space="0" w:color="000000"/>
              <w:bottom w:val="single" w:sz="4" w:space="0" w:color="000000"/>
            </w:tcBorders>
            <w:shd w:val="clear" w:color="auto" w:fill="auto"/>
          </w:tcPr>
          <w:p w14:paraId="2441D574" w14:textId="77777777" w:rsidR="002E010B" w:rsidRDefault="004F2EDE">
            <w:pPr>
              <w:autoSpaceDE w:val="0"/>
              <w:spacing w:after="0" w:line="240" w:lineRule="atLeast"/>
              <w:ind w:firstLine="17"/>
              <w:jc w:val="both"/>
              <w:rPr>
                <w:rFonts w:ascii="Times New Roman" w:hAnsi="Times New Roman"/>
                <w:sz w:val="20"/>
                <w:szCs w:val="20"/>
              </w:rPr>
            </w:pPr>
            <w:r>
              <w:rPr>
                <w:rFonts w:ascii="Times New Roman" w:hAnsi="Times New Roman"/>
                <w:sz w:val="20"/>
                <w:szCs w:val="20"/>
              </w:rPr>
              <w:t>Способен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w:t>
            </w:r>
          </w:p>
        </w:tc>
        <w:tc>
          <w:tcPr>
            <w:tcW w:w="4273" w:type="dxa"/>
            <w:tcBorders>
              <w:top w:val="single" w:sz="4" w:space="0" w:color="000000"/>
              <w:left w:val="single" w:sz="4" w:space="0" w:color="000000"/>
              <w:bottom w:val="single" w:sz="4" w:space="0" w:color="000000"/>
            </w:tcBorders>
            <w:shd w:val="clear" w:color="auto" w:fill="auto"/>
          </w:tcPr>
          <w:p w14:paraId="0CA68F59" w14:textId="77777777" w:rsidR="002E010B" w:rsidRDefault="004F2EDE">
            <w:pPr>
              <w:tabs>
                <w:tab w:val="left" w:pos="42"/>
                <w:tab w:val="left" w:pos="1774"/>
                <w:tab w:val="left" w:pos="8848"/>
              </w:tabs>
              <w:spacing w:after="0" w:line="228" w:lineRule="atLeast"/>
              <w:jc w:val="both"/>
              <w:rPr>
                <w:rFonts w:ascii="Times New Roman" w:hAnsi="Times New Roman"/>
                <w:sz w:val="20"/>
                <w:szCs w:val="20"/>
              </w:rPr>
            </w:pPr>
            <w:r>
              <w:rPr>
                <w:rFonts w:ascii="Times New Roman" w:hAnsi="Times New Roman"/>
                <w:sz w:val="20"/>
                <w:szCs w:val="20"/>
              </w:rPr>
              <w:tab/>
              <w:t>ПК-1.1Знает теорию проектного управления и принятия управленческих решений</w:t>
            </w:r>
            <w:r>
              <w:rPr>
                <w:rFonts w:ascii="Times New Roman" w:hAnsi="Times New Roman"/>
                <w:sz w:val="20"/>
                <w:szCs w:val="20"/>
              </w:rPr>
              <w:tab/>
              <w:t xml:space="preserve"> </w:t>
            </w:r>
          </w:p>
          <w:p w14:paraId="6CD5F264" w14:textId="77777777" w:rsidR="002E010B" w:rsidRDefault="004F2EDE">
            <w:pPr>
              <w:tabs>
                <w:tab w:val="left" w:pos="42"/>
                <w:tab w:val="left" w:pos="1774"/>
                <w:tab w:val="left" w:pos="8848"/>
              </w:tabs>
              <w:spacing w:after="0" w:line="228" w:lineRule="atLeast"/>
              <w:jc w:val="both"/>
              <w:rPr>
                <w:rFonts w:ascii="Times New Roman" w:hAnsi="Times New Roman"/>
                <w:sz w:val="20"/>
                <w:szCs w:val="20"/>
              </w:rPr>
            </w:pPr>
            <w:r>
              <w:rPr>
                <w:rFonts w:ascii="Times New Roman" w:hAnsi="Times New Roman"/>
                <w:sz w:val="20"/>
                <w:szCs w:val="20"/>
              </w:rPr>
              <w:tab/>
              <w:t>ПК-1.2Знает методы принятия решений в условиях неопределенности и риска</w:t>
            </w:r>
            <w:r>
              <w:rPr>
                <w:rFonts w:ascii="Times New Roman" w:hAnsi="Times New Roman"/>
                <w:sz w:val="20"/>
                <w:szCs w:val="20"/>
              </w:rPr>
              <w:tab/>
            </w:r>
          </w:p>
          <w:p w14:paraId="66C0D4D8" w14:textId="77777777" w:rsidR="002E010B" w:rsidRDefault="004F2EDE">
            <w:pPr>
              <w:tabs>
                <w:tab w:val="left" w:pos="42"/>
                <w:tab w:val="left" w:pos="1774"/>
                <w:tab w:val="left" w:pos="8848"/>
              </w:tabs>
              <w:spacing w:after="0" w:line="240" w:lineRule="auto"/>
              <w:jc w:val="both"/>
              <w:rPr>
                <w:rFonts w:ascii="Times New Roman" w:hAnsi="Times New Roman"/>
                <w:sz w:val="20"/>
                <w:szCs w:val="20"/>
              </w:rPr>
            </w:pPr>
            <w:r>
              <w:rPr>
                <w:rFonts w:ascii="Times New Roman" w:hAnsi="Times New Roman"/>
                <w:sz w:val="20"/>
                <w:szCs w:val="20"/>
              </w:rPr>
              <w:tab/>
              <w:t>ПК-1.3Знает принципы и основные положения теории решения нестандартных задач, законы эволюции сложных систем, принципы функционального моделирования управленческих систем и типовые методы их совершенствования</w:t>
            </w:r>
            <w:r>
              <w:rPr>
                <w:rFonts w:ascii="Times New Roman" w:hAnsi="Times New Roman"/>
                <w:sz w:val="20"/>
                <w:szCs w:val="20"/>
              </w:rPr>
              <w:tab/>
            </w:r>
          </w:p>
          <w:p w14:paraId="0EB25FAD" w14:textId="77777777" w:rsidR="002E010B" w:rsidRDefault="004F2EDE">
            <w:pPr>
              <w:tabs>
                <w:tab w:val="left" w:pos="42"/>
                <w:tab w:val="left" w:pos="1774"/>
                <w:tab w:val="left" w:pos="8848"/>
              </w:tabs>
              <w:spacing w:after="0" w:line="228" w:lineRule="atLeast"/>
              <w:jc w:val="both"/>
              <w:rPr>
                <w:rFonts w:ascii="Times New Roman" w:hAnsi="Times New Roman"/>
                <w:sz w:val="20"/>
                <w:szCs w:val="20"/>
              </w:rPr>
            </w:pPr>
            <w:r>
              <w:rPr>
                <w:rFonts w:ascii="Times New Roman" w:hAnsi="Times New Roman"/>
                <w:sz w:val="20"/>
                <w:szCs w:val="20"/>
              </w:rPr>
              <w:tab/>
              <w:t>ПК-1.4Знает методы сбора информации, анализ документов и отчетной информации, изучение обратной связи от заинтересованных сторон</w:t>
            </w:r>
            <w:r>
              <w:rPr>
                <w:rFonts w:ascii="Times New Roman" w:hAnsi="Times New Roman"/>
                <w:sz w:val="20"/>
                <w:szCs w:val="20"/>
              </w:rPr>
              <w:tab/>
            </w:r>
          </w:p>
          <w:p w14:paraId="6C0D3754" w14:textId="77777777" w:rsidR="002E010B" w:rsidRDefault="004F2EDE">
            <w:pPr>
              <w:tabs>
                <w:tab w:val="left" w:pos="42"/>
                <w:tab w:val="left" w:pos="1774"/>
                <w:tab w:val="left" w:pos="8848"/>
              </w:tabs>
              <w:spacing w:after="0" w:line="228" w:lineRule="atLeast"/>
              <w:jc w:val="both"/>
              <w:rPr>
                <w:rFonts w:ascii="Times New Roman" w:hAnsi="Times New Roman"/>
                <w:sz w:val="20"/>
                <w:szCs w:val="20"/>
              </w:rPr>
            </w:pPr>
            <w:r>
              <w:rPr>
                <w:rFonts w:ascii="Times New Roman" w:hAnsi="Times New Roman"/>
                <w:sz w:val="20"/>
                <w:szCs w:val="20"/>
              </w:rPr>
              <w:tab/>
              <w:t>ПК-1.5Знает как разработать план реализации проектов и программ</w:t>
            </w:r>
            <w:r>
              <w:rPr>
                <w:rFonts w:ascii="Times New Roman" w:hAnsi="Times New Roman"/>
                <w:sz w:val="20"/>
                <w:szCs w:val="20"/>
              </w:rPr>
              <w:tab/>
            </w:r>
          </w:p>
          <w:p w14:paraId="5210764B" w14:textId="77777777" w:rsidR="002E010B" w:rsidRDefault="004F2EDE">
            <w:pPr>
              <w:tabs>
                <w:tab w:val="left" w:pos="42"/>
                <w:tab w:val="left" w:pos="1774"/>
                <w:tab w:val="left" w:pos="8848"/>
              </w:tabs>
              <w:spacing w:after="0" w:line="240" w:lineRule="auto"/>
              <w:jc w:val="both"/>
              <w:rPr>
                <w:rFonts w:ascii="Times New Roman" w:hAnsi="Times New Roman"/>
                <w:sz w:val="20"/>
                <w:szCs w:val="20"/>
              </w:rPr>
            </w:pPr>
            <w:r>
              <w:rPr>
                <w:rFonts w:ascii="Times New Roman" w:hAnsi="Times New Roman"/>
                <w:sz w:val="20"/>
                <w:szCs w:val="20"/>
              </w:rPr>
              <w:tab/>
              <w:t>ПК-1.6Анализирует информацию о границах процесса управления и планирования, требования к этим процессам, цели процессов или административного регламента</w:t>
            </w:r>
            <w:r>
              <w:rPr>
                <w:rFonts w:ascii="Times New Roman" w:hAnsi="Times New Roman"/>
                <w:sz w:val="20"/>
                <w:szCs w:val="20"/>
              </w:rPr>
              <w:tab/>
            </w:r>
          </w:p>
          <w:p w14:paraId="5C9700EC" w14:textId="77777777" w:rsidR="002E010B" w:rsidRDefault="004F2EDE">
            <w:pPr>
              <w:tabs>
                <w:tab w:val="left" w:pos="42"/>
                <w:tab w:val="left" w:pos="1774"/>
                <w:tab w:val="left" w:pos="8848"/>
              </w:tabs>
              <w:spacing w:after="0" w:line="240" w:lineRule="auto"/>
              <w:jc w:val="both"/>
              <w:rPr>
                <w:rFonts w:ascii="Times New Roman" w:hAnsi="Times New Roman"/>
                <w:sz w:val="20"/>
                <w:szCs w:val="20"/>
              </w:rPr>
            </w:pPr>
            <w:r>
              <w:rPr>
                <w:rFonts w:ascii="Times New Roman" w:hAnsi="Times New Roman"/>
                <w:sz w:val="20"/>
                <w:szCs w:val="20"/>
              </w:rPr>
              <w:tab/>
              <w:t>ПК-1.7Использует типовые методы и способы оценки выполнения профессиональных задач в области экономики, планирования производства при оценке их эффективности и качества с учетом фактора неопределенности</w:t>
            </w:r>
            <w:r>
              <w:rPr>
                <w:rFonts w:ascii="Times New Roman" w:hAnsi="Times New Roman"/>
                <w:sz w:val="20"/>
                <w:szCs w:val="20"/>
              </w:rPr>
              <w:tab/>
            </w:r>
          </w:p>
          <w:p w14:paraId="280B4A3B" w14:textId="77777777" w:rsidR="002E010B" w:rsidRDefault="004F2EDE">
            <w:pPr>
              <w:tabs>
                <w:tab w:val="left" w:pos="42"/>
                <w:tab w:val="left" w:pos="1774"/>
                <w:tab w:val="left" w:pos="8848"/>
              </w:tabs>
              <w:spacing w:after="0" w:line="240" w:lineRule="auto"/>
              <w:jc w:val="both"/>
              <w:rPr>
                <w:rFonts w:ascii="Times New Roman" w:hAnsi="Times New Roman"/>
                <w:sz w:val="20"/>
                <w:szCs w:val="20"/>
              </w:rPr>
            </w:pPr>
            <w:r>
              <w:rPr>
                <w:rFonts w:ascii="Times New Roman" w:hAnsi="Times New Roman"/>
                <w:sz w:val="20"/>
                <w:szCs w:val="20"/>
              </w:rPr>
              <w:tab/>
              <w:t>ПК-1.8Обосновывает количественные и качественные требования к производственным ресурсам, необходимым для решения поставленных проектных, профессиональных задач, оценивать рациональность их использования</w:t>
            </w:r>
            <w:r>
              <w:rPr>
                <w:rFonts w:ascii="Times New Roman" w:hAnsi="Times New Roman"/>
                <w:sz w:val="20"/>
                <w:szCs w:val="20"/>
              </w:rPr>
              <w:tab/>
            </w:r>
          </w:p>
          <w:p w14:paraId="542B93DF" w14:textId="77777777" w:rsidR="002E010B" w:rsidRDefault="004F2EDE">
            <w:pPr>
              <w:tabs>
                <w:tab w:val="left" w:pos="42"/>
                <w:tab w:val="left" w:pos="1774"/>
                <w:tab w:val="left" w:pos="8848"/>
              </w:tabs>
              <w:spacing w:after="0" w:line="240" w:lineRule="auto"/>
              <w:jc w:val="both"/>
              <w:rPr>
                <w:rFonts w:ascii="Times New Roman" w:hAnsi="Times New Roman"/>
                <w:sz w:val="20"/>
                <w:szCs w:val="20"/>
              </w:rPr>
            </w:pPr>
            <w:r>
              <w:rPr>
                <w:rFonts w:ascii="Times New Roman" w:hAnsi="Times New Roman"/>
                <w:sz w:val="20"/>
                <w:szCs w:val="20"/>
              </w:rPr>
              <w:tab/>
              <w:t>ПК-1.9Осуществляет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r>
              <w:rPr>
                <w:rFonts w:ascii="Times New Roman" w:hAnsi="Times New Roman"/>
                <w:sz w:val="20"/>
                <w:szCs w:val="20"/>
              </w:rPr>
              <w:tab/>
            </w:r>
          </w:p>
          <w:p w14:paraId="26D4B512" w14:textId="77777777" w:rsidR="002E010B" w:rsidRDefault="004F2EDE">
            <w:pPr>
              <w:jc w:val="both"/>
              <w:rPr>
                <w:rFonts w:ascii="Times New Roman" w:hAnsi="Times New Roman"/>
                <w:sz w:val="20"/>
                <w:szCs w:val="20"/>
              </w:rPr>
            </w:pPr>
            <w:r>
              <w:rPr>
                <w:rFonts w:ascii="Times New Roman" w:hAnsi="Times New Roman"/>
                <w:sz w:val="20"/>
                <w:szCs w:val="20"/>
              </w:rPr>
              <w:t xml:space="preserve">ПК-1.10 Формирует базу данных и разрабатывать организационно-управленческую документацию с использованием современных технологий </w:t>
            </w:r>
            <w:r>
              <w:rPr>
                <w:rFonts w:ascii="Times New Roman" w:hAnsi="Times New Roman"/>
                <w:sz w:val="20"/>
                <w:szCs w:val="20"/>
              </w:rPr>
              <w:lastRenderedPageBreak/>
              <w:t>электронного документооборота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332BF6" w14:textId="77777777" w:rsidR="002E010B" w:rsidRDefault="004F2EDE">
            <w:pPr>
              <w:pStyle w:val="TableParagraph"/>
              <w:spacing w:before="26"/>
              <w:ind w:left="144"/>
              <w:jc w:val="both"/>
              <w:rPr>
                <w:b/>
                <w:sz w:val="20"/>
                <w:szCs w:val="20"/>
              </w:rPr>
            </w:pPr>
            <w:r>
              <w:rPr>
                <w:b/>
                <w:sz w:val="20"/>
                <w:szCs w:val="20"/>
              </w:rPr>
              <w:lastRenderedPageBreak/>
              <w:t>Знать</w:t>
            </w:r>
          </w:p>
          <w:p w14:paraId="4B2A4D97" w14:textId="77777777" w:rsidR="002E010B" w:rsidRDefault="004F2EDE">
            <w:pPr>
              <w:numPr>
                <w:ilvl w:val="0"/>
                <w:numId w:val="3"/>
              </w:numPr>
              <w:suppressAutoHyphens/>
              <w:spacing w:after="0"/>
              <w:ind w:left="142" w:firstLine="0"/>
              <w:jc w:val="both"/>
              <w:rPr>
                <w:rFonts w:ascii="Times New Roman" w:hAnsi="Times New Roman"/>
                <w:sz w:val="20"/>
                <w:szCs w:val="20"/>
                <w:lang w:bidi="ru-RU"/>
              </w:rPr>
            </w:pPr>
            <w:r>
              <w:rPr>
                <w:rFonts w:ascii="Times New Roman" w:hAnsi="Times New Roman"/>
                <w:sz w:val="20"/>
                <w:szCs w:val="20"/>
                <w:lang w:bidi="ru-RU"/>
              </w:rPr>
              <w:t>Теорию проектного управления и принятия управленческих решений.</w:t>
            </w:r>
          </w:p>
          <w:p w14:paraId="30EF6FCD" w14:textId="77777777" w:rsidR="002E010B" w:rsidRDefault="004F2EDE">
            <w:pPr>
              <w:numPr>
                <w:ilvl w:val="0"/>
                <w:numId w:val="3"/>
              </w:numPr>
              <w:suppressAutoHyphens/>
              <w:spacing w:after="0"/>
              <w:ind w:left="142" w:firstLine="0"/>
              <w:jc w:val="both"/>
              <w:rPr>
                <w:rFonts w:ascii="Times New Roman" w:hAnsi="Times New Roman"/>
                <w:sz w:val="20"/>
                <w:szCs w:val="20"/>
                <w:lang w:bidi="ru-RU"/>
              </w:rPr>
            </w:pPr>
            <w:r>
              <w:rPr>
                <w:rFonts w:ascii="Times New Roman" w:hAnsi="Times New Roman"/>
                <w:sz w:val="20"/>
                <w:szCs w:val="20"/>
                <w:lang w:bidi="ru-RU"/>
              </w:rPr>
              <w:t>Методы принятия решений в условиях неопределенности и риска</w:t>
            </w:r>
          </w:p>
          <w:p w14:paraId="6CA0CC0F" w14:textId="77777777" w:rsidR="002E010B" w:rsidRDefault="004F2EDE">
            <w:pPr>
              <w:numPr>
                <w:ilvl w:val="0"/>
                <w:numId w:val="3"/>
              </w:numPr>
              <w:suppressAutoHyphens/>
              <w:spacing w:after="0"/>
              <w:ind w:left="142" w:firstLine="0"/>
              <w:jc w:val="both"/>
              <w:rPr>
                <w:rFonts w:ascii="Times New Roman" w:hAnsi="Times New Roman"/>
                <w:sz w:val="20"/>
                <w:szCs w:val="20"/>
                <w:lang w:bidi="ru-RU"/>
              </w:rPr>
            </w:pPr>
            <w:r>
              <w:rPr>
                <w:rFonts w:ascii="Times New Roman" w:hAnsi="Times New Roman"/>
                <w:sz w:val="20"/>
                <w:szCs w:val="20"/>
                <w:lang w:bidi="ru-RU"/>
              </w:rPr>
              <w:t>Принципы и основные положения теории решения нестандартных задач, законы эволюции сложных систем, принципы функционального моделирования управленческих систем и типовые методы их совершенствования</w:t>
            </w:r>
          </w:p>
          <w:p w14:paraId="6FC14B51" w14:textId="77777777" w:rsidR="002E010B" w:rsidRDefault="004F2EDE">
            <w:pPr>
              <w:numPr>
                <w:ilvl w:val="0"/>
                <w:numId w:val="3"/>
              </w:numPr>
              <w:suppressAutoHyphens/>
              <w:spacing w:after="0"/>
              <w:ind w:left="142" w:firstLine="0"/>
              <w:jc w:val="both"/>
              <w:rPr>
                <w:rFonts w:ascii="Times New Roman" w:hAnsi="Times New Roman"/>
                <w:sz w:val="20"/>
                <w:szCs w:val="20"/>
                <w:lang w:bidi="ru-RU"/>
              </w:rPr>
            </w:pPr>
            <w:r>
              <w:rPr>
                <w:rFonts w:ascii="Times New Roman" w:hAnsi="Times New Roman"/>
                <w:sz w:val="20"/>
                <w:szCs w:val="20"/>
                <w:lang w:bidi="ru-RU"/>
              </w:rPr>
              <w:t>Методы сбора информации, анализ документов и отчетной информации, изучение обратной связи от заинтересованных сторон.</w:t>
            </w:r>
          </w:p>
          <w:p w14:paraId="6573439B" w14:textId="77777777" w:rsidR="002E010B" w:rsidRDefault="004F2EDE">
            <w:pPr>
              <w:numPr>
                <w:ilvl w:val="0"/>
                <w:numId w:val="3"/>
              </w:numPr>
              <w:suppressAutoHyphens/>
              <w:spacing w:after="0"/>
              <w:ind w:left="142" w:firstLine="0"/>
              <w:jc w:val="both"/>
              <w:rPr>
                <w:rFonts w:ascii="Times New Roman" w:hAnsi="Times New Roman"/>
                <w:sz w:val="20"/>
                <w:szCs w:val="20"/>
                <w:lang w:bidi="ru-RU"/>
              </w:rPr>
            </w:pPr>
            <w:r>
              <w:rPr>
                <w:rFonts w:ascii="Times New Roman" w:hAnsi="Times New Roman"/>
                <w:sz w:val="20"/>
                <w:szCs w:val="20"/>
                <w:lang w:bidi="ru-RU"/>
              </w:rPr>
              <w:t>Способы разработки плана реализации проектов и программ</w:t>
            </w:r>
          </w:p>
          <w:p w14:paraId="11F581C7" w14:textId="77777777" w:rsidR="002E010B" w:rsidRDefault="004F2EDE">
            <w:pPr>
              <w:pStyle w:val="TableParagraph"/>
              <w:spacing w:before="26"/>
              <w:ind w:left="144"/>
              <w:jc w:val="both"/>
              <w:rPr>
                <w:b/>
                <w:sz w:val="20"/>
                <w:szCs w:val="20"/>
              </w:rPr>
            </w:pPr>
            <w:r>
              <w:rPr>
                <w:b/>
                <w:sz w:val="20"/>
                <w:szCs w:val="20"/>
              </w:rPr>
              <w:t>Уметь</w:t>
            </w:r>
          </w:p>
          <w:p w14:paraId="12807B6C" w14:textId="77777777" w:rsidR="002E010B" w:rsidRDefault="004F2EDE">
            <w:pPr>
              <w:numPr>
                <w:ilvl w:val="0"/>
                <w:numId w:val="2"/>
              </w:numPr>
              <w:suppressAutoHyphens/>
              <w:spacing w:after="0"/>
              <w:ind w:left="142" w:hanging="142"/>
              <w:jc w:val="both"/>
              <w:rPr>
                <w:rFonts w:ascii="Times New Roman" w:hAnsi="Times New Roman"/>
                <w:sz w:val="20"/>
                <w:szCs w:val="20"/>
                <w:lang w:bidi="ru-RU"/>
              </w:rPr>
            </w:pPr>
            <w:r>
              <w:rPr>
                <w:rFonts w:ascii="Times New Roman" w:hAnsi="Times New Roman"/>
                <w:sz w:val="20"/>
                <w:szCs w:val="20"/>
                <w:lang w:bidi="ru-RU"/>
              </w:rPr>
              <w:lastRenderedPageBreak/>
              <w:t>Анализировать информацию о границах процесса управления и планирования, требования к этим процессам, цели процессов или административного регламента.</w:t>
            </w:r>
          </w:p>
          <w:p w14:paraId="660BA6B0" w14:textId="77777777" w:rsidR="002E010B" w:rsidRDefault="004F2EDE">
            <w:pPr>
              <w:suppressAutoHyphens/>
              <w:spacing w:after="0"/>
              <w:ind w:left="142"/>
              <w:jc w:val="both"/>
              <w:rPr>
                <w:rFonts w:ascii="Times New Roman" w:hAnsi="Times New Roman"/>
                <w:sz w:val="20"/>
                <w:szCs w:val="20"/>
                <w:lang w:bidi="ru-RU"/>
              </w:rPr>
            </w:pPr>
            <w:r>
              <w:rPr>
                <w:rFonts w:ascii="Times New Roman" w:hAnsi="Times New Roman"/>
                <w:sz w:val="20"/>
                <w:szCs w:val="20"/>
                <w:lang w:bidi="ru-RU"/>
              </w:rPr>
              <w:t>- Использовать типовые методы и способы оценки выполнения профессиональных задач в области экономики, планирования производства при оценке их эффективности и качества с учетом фактора неопределенности.</w:t>
            </w:r>
          </w:p>
          <w:p w14:paraId="6806A093" w14:textId="77777777" w:rsidR="002E010B" w:rsidRDefault="004F2EDE">
            <w:pPr>
              <w:suppressAutoHyphens/>
              <w:spacing w:after="0"/>
              <w:ind w:left="360"/>
              <w:jc w:val="both"/>
            </w:pPr>
            <w:r>
              <w:rPr>
                <w:rFonts w:ascii="Times New Roman" w:hAnsi="Times New Roman"/>
                <w:sz w:val="20"/>
                <w:szCs w:val="20"/>
                <w:lang w:bidi="ru-RU"/>
              </w:rPr>
              <w:t xml:space="preserve"> </w:t>
            </w:r>
            <w:r>
              <w:rPr>
                <w:rFonts w:ascii="Times New Roman" w:hAnsi="Times New Roman"/>
                <w:b/>
                <w:sz w:val="20"/>
                <w:szCs w:val="20"/>
                <w:lang w:bidi="ru-RU"/>
              </w:rPr>
              <w:t>Владеть</w:t>
            </w:r>
          </w:p>
          <w:p w14:paraId="614B2428" w14:textId="77777777" w:rsidR="002E010B" w:rsidRDefault="004F2EDE">
            <w:pPr>
              <w:suppressAutoHyphens/>
              <w:spacing w:after="0"/>
              <w:jc w:val="both"/>
              <w:rPr>
                <w:rFonts w:ascii="Times New Roman" w:hAnsi="Times New Roman"/>
                <w:sz w:val="20"/>
                <w:szCs w:val="20"/>
                <w:lang w:bidi="ru-RU"/>
              </w:rPr>
            </w:pPr>
            <w:r>
              <w:rPr>
                <w:rFonts w:ascii="Times New Roman" w:hAnsi="Times New Roman"/>
                <w:sz w:val="20"/>
                <w:szCs w:val="20"/>
                <w:lang w:bidi="ru-RU"/>
              </w:rPr>
              <w:t>-Навыками обоснования количественных и качественных требований к производственным ресурсам, необходимым для решения поставленных проектных, профессиональных задач, оценивать рациональность их использования</w:t>
            </w:r>
          </w:p>
          <w:p w14:paraId="1AB6FCEF" w14:textId="77777777" w:rsidR="002E010B" w:rsidRDefault="004F2EDE">
            <w:pPr>
              <w:suppressAutoHyphens/>
              <w:spacing w:after="0"/>
              <w:jc w:val="both"/>
              <w:rPr>
                <w:rFonts w:ascii="Times New Roman" w:hAnsi="Times New Roman"/>
                <w:sz w:val="20"/>
                <w:szCs w:val="20"/>
                <w:lang w:bidi="ru-RU"/>
              </w:rPr>
            </w:pPr>
            <w:r>
              <w:rPr>
                <w:rFonts w:ascii="Times New Roman" w:hAnsi="Times New Roman"/>
                <w:sz w:val="20"/>
                <w:szCs w:val="20"/>
                <w:lang w:bidi="ru-RU"/>
              </w:rPr>
              <w:t xml:space="preserve">-Способами осуществления </w:t>
            </w:r>
            <w:proofErr w:type="gramStart"/>
            <w:r>
              <w:rPr>
                <w:rFonts w:ascii="Times New Roman" w:hAnsi="Times New Roman"/>
                <w:sz w:val="20"/>
                <w:szCs w:val="20"/>
                <w:lang w:bidi="ru-RU"/>
              </w:rPr>
              <w:t>текущего  и</w:t>
            </w:r>
            <w:proofErr w:type="gramEnd"/>
            <w:r>
              <w:rPr>
                <w:rFonts w:ascii="Times New Roman" w:hAnsi="Times New Roman"/>
                <w:sz w:val="20"/>
                <w:szCs w:val="20"/>
                <w:lang w:bidi="ru-RU"/>
              </w:rPr>
              <w:t xml:space="preserve"> итогового контроль, оценки и коррекции планов производственно-хозяйственной деятельности структурного подразделения (отдела, цеха) промышленной организации.</w:t>
            </w:r>
          </w:p>
          <w:p w14:paraId="79120D99" w14:textId="77777777" w:rsidR="002E010B" w:rsidRDefault="004F2EDE">
            <w:pPr>
              <w:suppressAutoHyphens/>
              <w:spacing w:after="0"/>
              <w:jc w:val="both"/>
              <w:rPr>
                <w:rFonts w:ascii="Times New Roman" w:hAnsi="Times New Roman"/>
                <w:sz w:val="20"/>
                <w:szCs w:val="20"/>
                <w:lang w:bidi="ru-RU"/>
              </w:rPr>
            </w:pPr>
            <w:r>
              <w:rPr>
                <w:rFonts w:ascii="Times New Roman" w:hAnsi="Times New Roman"/>
                <w:sz w:val="20"/>
                <w:szCs w:val="20"/>
                <w:lang w:bidi="ru-RU"/>
              </w:rPr>
              <w:t xml:space="preserve">-Методикой формирования базы данных и разрабатывать организационно-правленческую документацию с использованием современных технологий </w:t>
            </w:r>
            <w:r>
              <w:rPr>
                <w:rFonts w:ascii="Times New Roman" w:hAnsi="Times New Roman"/>
                <w:sz w:val="20"/>
                <w:szCs w:val="20"/>
                <w:lang w:bidi="ru-RU"/>
              </w:rPr>
              <w:lastRenderedPageBreak/>
              <w:t>электронного документооборота</w:t>
            </w:r>
          </w:p>
          <w:p w14:paraId="44A0B04D" w14:textId="77777777" w:rsidR="002E010B" w:rsidRDefault="002E010B">
            <w:pPr>
              <w:pStyle w:val="TableParagraph"/>
              <w:spacing w:before="26"/>
              <w:jc w:val="both"/>
              <w:rPr>
                <w:sz w:val="20"/>
                <w:szCs w:val="20"/>
              </w:rPr>
            </w:pPr>
          </w:p>
          <w:p w14:paraId="63984E6A" w14:textId="77777777" w:rsidR="002E010B" w:rsidRDefault="002E010B">
            <w:pPr>
              <w:jc w:val="both"/>
              <w:textAlignment w:val="baseline"/>
              <w:rPr>
                <w:rFonts w:ascii="Times New Roman" w:hAnsi="Times New Roman"/>
                <w:color w:val="000000"/>
                <w:sz w:val="20"/>
                <w:szCs w:val="20"/>
              </w:rPr>
            </w:pPr>
          </w:p>
        </w:tc>
      </w:tr>
      <w:tr w:rsidR="002E010B" w14:paraId="3E6C00EE"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12B12310" w14:textId="77777777" w:rsidR="002E010B" w:rsidRDefault="004F2EDE">
            <w:pPr>
              <w:pStyle w:val="af1"/>
              <w:rPr>
                <w:sz w:val="20"/>
                <w:szCs w:val="20"/>
              </w:rPr>
            </w:pPr>
            <w:r>
              <w:rPr>
                <w:sz w:val="20"/>
                <w:szCs w:val="20"/>
              </w:rPr>
              <w:lastRenderedPageBreak/>
              <w:t>ПК-2</w:t>
            </w:r>
          </w:p>
        </w:tc>
        <w:tc>
          <w:tcPr>
            <w:tcW w:w="2242" w:type="dxa"/>
            <w:tcBorders>
              <w:top w:val="single" w:sz="4" w:space="0" w:color="000000"/>
              <w:left w:val="single" w:sz="4" w:space="0" w:color="000000"/>
              <w:bottom w:val="single" w:sz="4" w:space="0" w:color="000000"/>
            </w:tcBorders>
            <w:shd w:val="clear" w:color="auto" w:fill="auto"/>
          </w:tcPr>
          <w:p w14:paraId="309AD011" w14:textId="77777777" w:rsidR="002E010B" w:rsidRDefault="004F2EDE">
            <w:pPr>
              <w:autoSpaceDE w:val="0"/>
              <w:ind w:firstLine="18"/>
            </w:pPr>
            <w:r>
              <w:rPr>
                <w:rFonts w:ascii="Times New Roman" w:hAnsi="Times New Roman"/>
                <w:b/>
                <w:sz w:val="20"/>
                <w:szCs w:val="20"/>
              </w:rPr>
              <w:t xml:space="preserve">  </w:t>
            </w:r>
            <w:r>
              <w:rPr>
                <w:rFonts w:ascii="Times New Roman" w:hAnsi="Times New Roman"/>
                <w:sz w:val="20"/>
                <w:szCs w:val="20"/>
              </w:rPr>
              <w:t>Способен оценивать эффективность проектов с учетом фактора неопределенности</w:t>
            </w:r>
          </w:p>
        </w:tc>
        <w:tc>
          <w:tcPr>
            <w:tcW w:w="4273" w:type="dxa"/>
            <w:tcBorders>
              <w:top w:val="single" w:sz="4" w:space="0" w:color="000000"/>
              <w:left w:val="single" w:sz="4" w:space="0" w:color="000000"/>
              <w:bottom w:val="single" w:sz="4" w:space="0" w:color="000000"/>
            </w:tcBorders>
            <w:shd w:val="clear" w:color="auto" w:fill="auto"/>
          </w:tcPr>
          <w:p w14:paraId="3E2CD8F1" w14:textId="77777777" w:rsidR="002E010B" w:rsidRDefault="004F2EDE">
            <w:pPr>
              <w:tabs>
                <w:tab w:val="left" w:pos="609"/>
                <w:tab w:val="left" w:pos="8848"/>
              </w:tabs>
              <w:spacing w:after="0" w:line="228" w:lineRule="atLeast"/>
              <w:ind w:left="184" w:right="119"/>
              <w:rPr>
                <w:rFonts w:ascii="Times New Roman" w:hAnsi="Times New Roman"/>
                <w:sz w:val="20"/>
                <w:szCs w:val="20"/>
              </w:rPr>
            </w:pPr>
            <w:r>
              <w:rPr>
                <w:rFonts w:ascii="Times New Roman" w:hAnsi="Times New Roman"/>
                <w:sz w:val="20"/>
                <w:szCs w:val="20"/>
              </w:rPr>
              <w:t>ПК-2.1 Знает базовые идеи, подходы, методы и результаты прикладной статистики, экспертных оценок, теории принятия решений и экономико-математического моделирования в оценке эффективности проектных решений</w:t>
            </w:r>
          </w:p>
          <w:p w14:paraId="598B7B4D" w14:textId="77777777" w:rsidR="002E010B" w:rsidRDefault="004F2EDE">
            <w:pPr>
              <w:tabs>
                <w:tab w:val="left" w:pos="609"/>
                <w:tab w:val="left" w:pos="8848"/>
              </w:tabs>
              <w:spacing w:after="0" w:line="228" w:lineRule="atLeast"/>
              <w:ind w:left="184" w:right="119"/>
            </w:pPr>
            <w:r>
              <w:rPr>
                <w:rFonts w:ascii="Times New Roman" w:hAnsi="Times New Roman"/>
                <w:sz w:val="20"/>
                <w:szCs w:val="20"/>
              </w:rPr>
              <w:t>ПК-2.1Знает базовые идеи, подходы, методы и результаты прикладной статистики, экспертных оценок, теории принятия решений и экономико-математического моделирования в оценке эффективности проектных решений</w:t>
            </w:r>
            <w:r>
              <w:rPr>
                <w:rFonts w:ascii="Times New Roman" w:hAnsi="Times New Roman"/>
                <w:b/>
                <w:sz w:val="20"/>
                <w:szCs w:val="20"/>
              </w:rPr>
              <w:tab/>
            </w:r>
            <w:r>
              <w:rPr>
                <w:rFonts w:ascii="Times New Roman" w:hAnsi="Times New Roman"/>
                <w:sz w:val="20"/>
                <w:szCs w:val="20"/>
              </w:rPr>
              <w:tab/>
              <w:t>ПК-2.1Знает базовые идеи, подходы, методы и результаты прикладной статистики, экспертных оценок, теории принятия решений и экономико-математического моделирования в оценке эффективности проектных решений</w:t>
            </w:r>
            <w:r>
              <w:rPr>
                <w:rFonts w:ascii="Times New Roman" w:hAnsi="Times New Roman"/>
                <w:sz w:val="20"/>
                <w:szCs w:val="20"/>
              </w:rPr>
              <w:tab/>
            </w:r>
          </w:p>
          <w:p w14:paraId="57062C70"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ПК-2.2Знает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r>
              <w:rPr>
                <w:rFonts w:ascii="Times New Roman" w:hAnsi="Times New Roman"/>
                <w:sz w:val="20"/>
                <w:szCs w:val="20"/>
              </w:rPr>
              <w:tab/>
              <w:t>-</w:t>
            </w:r>
          </w:p>
          <w:p w14:paraId="22E39B02"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ПК-2.3Знает отечественный и зарубежный опыт рациональной организации производственно- хозяйственной деятельности организации в условиях неопределенности и оценка ее эффективности</w:t>
            </w:r>
            <w:r>
              <w:rPr>
                <w:rFonts w:ascii="Times New Roman" w:hAnsi="Times New Roman"/>
                <w:sz w:val="20"/>
                <w:szCs w:val="20"/>
              </w:rPr>
              <w:tab/>
            </w:r>
            <w:r>
              <w:rPr>
                <w:rFonts w:ascii="Times New Roman" w:hAnsi="Times New Roman"/>
                <w:sz w:val="20"/>
                <w:szCs w:val="20"/>
              </w:rPr>
              <w:tab/>
              <w:t>ПК-2.4Знает принципы и основные положения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r>
              <w:rPr>
                <w:rFonts w:ascii="Times New Roman" w:hAnsi="Times New Roman"/>
                <w:sz w:val="20"/>
                <w:szCs w:val="20"/>
              </w:rPr>
              <w:tab/>
            </w:r>
          </w:p>
          <w:p w14:paraId="10BE58CC" w14:textId="77777777" w:rsidR="002E010B" w:rsidRDefault="004F2EDE">
            <w:pPr>
              <w:tabs>
                <w:tab w:val="left" w:pos="184"/>
                <w:tab w:val="left" w:pos="468"/>
                <w:tab w:val="left" w:pos="8848"/>
              </w:tabs>
              <w:spacing w:after="0" w:line="228" w:lineRule="atLeast"/>
              <w:ind w:left="184" w:right="261"/>
              <w:jc w:val="both"/>
              <w:rPr>
                <w:rFonts w:ascii="Times New Roman" w:hAnsi="Times New Roman"/>
                <w:sz w:val="20"/>
                <w:szCs w:val="20"/>
              </w:rPr>
            </w:pPr>
            <w:r>
              <w:rPr>
                <w:rFonts w:ascii="Times New Roman" w:hAnsi="Times New Roman"/>
                <w:sz w:val="20"/>
                <w:szCs w:val="20"/>
              </w:rPr>
              <w:tab/>
              <w:t>ПК-2.5Знает основные положения по оценке эффективности управленческих решений</w:t>
            </w:r>
            <w:r>
              <w:rPr>
                <w:rFonts w:ascii="Times New Roman" w:hAnsi="Times New Roman"/>
                <w:sz w:val="20"/>
                <w:szCs w:val="20"/>
              </w:rPr>
              <w:tab/>
            </w:r>
          </w:p>
          <w:p w14:paraId="71613F02"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ПК-2.6Находит необходимые документы и информацию о процессе или административном регламенте в бумажном и электронном виде в информационных системах</w:t>
            </w:r>
            <w:r>
              <w:rPr>
                <w:rFonts w:ascii="Times New Roman" w:hAnsi="Times New Roman"/>
                <w:sz w:val="20"/>
                <w:szCs w:val="20"/>
              </w:rPr>
              <w:tab/>
              <w:t>-</w:t>
            </w:r>
          </w:p>
          <w:p w14:paraId="3ABB12B5"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ПК-2.7Формирует базу данных по проектам и разрабатывать организационно-управленческую документацию с использованием современных технологий электронного документооборота</w:t>
            </w:r>
            <w:r>
              <w:rPr>
                <w:rFonts w:ascii="Times New Roman" w:hAnsi="Times New Roman"/>
                <w:sz w:val="20"/>
                <w:szCs w:val="20"/>
              </w:rPr>
              <w:tab/>
            </w:r>
          </w:p>
          <w:p w14:paraId="35C981A5"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ПК-2.8Использует законы естественно-научных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 в области стратегического и тактического планирования и организации производства</w:t>
            </w:r>
            <w:r>
              <w:rPr>
                <w:rFonts w:ascii="Times New Roman" w:hAnsi="Times New Roman"/>
                <w:sz w:val="20"/>
                <w:szCs w:val="20"/>
              </w:rPr>
              <w:tab/>
            </w:r>
          </w:p>
          <w:p w14:paraId="0E7F7342"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ab/>
              <w:t>ПК-2.9Решает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 позволяющих управлять жизненным циклом продукции</w:t>
            </w:r>
            <w:r>
              <w:rPr>
                <w:rFonts w:ascii="Times New Roman" w:hAnsi="Times New Roman"/>
                <w:sz w:val="20"/>
                <w:szCs w:val="20"/>
              </w:rPr>
              <w:tab/>
            </w:r>
          </w:p>
          <w:p w14:paraId="4A75560F" w14:textId="77777777" w:rsidR="002E010B" w:rsidRDefault="004F2EDE">
            <w:pPr>
              <w:tabs>
                <w:tab w:val="left" w:pos="184"/>
                <w:tab w:val="left" w:pos="468"/>
                <w:tab w:val="left" w:pos="8848"/>
              </w:tabs>
              <w:spacing w:after="0" w:line="228" w:lineRule="atLeast"/>
              <w:ind w:left="184" w:right="261"/>
              <w:jc w:val="both"/>
              <w:rPr>
                <w:rFonts w:ascii="Times New Roman" w:hAnsi="Times New Roman"/>
                <w:sz w:val="20"/>
                <w:szCs w:val="20"/>
              </w:rPr>
            </w:pPr>
            <w:r>
              <w:rPr>
                <w:rFonts w:ascii="Times New Roman" w:hAnsi="Times New Roman"/>
                <w:sz w:val="20"/>
                <w:szCs w:val="20"/>
              </w:rPr>
              <w:tab/>
              <w:t>ПК-2.10Организовывает оценку проектной работы в организации, разрабатывать и контролировать ресурсно-</w:t>
            </w:r>
            <w:r>
              <w:rPr>
                <w:rFonts w:ascii="Times New Roman" w:hAnsi="Times New Roman"/>
                <w:sz w:val="20"/>
                <w:szCs w:val="20"/>
              </w:rPr>
              <w:lastRenderedPageBreak/>
              <w:t>временные проектные показатели</w:t>
            </w:r>
            <w:r>
              <w:rPr>
                <w:rFonts w:ascii="Times New Roman" w:hAnsi="Times New Roman"/>
                <w:sz w:val="20"/>
                <w:szCs w:val="20"/>
              </w:rPr>
              <w:tab/>
            </w:r>
          </w:p>
          <w:p w14:paraId="1273684D" w14:textId="77777777" w:rsidR="002E010B" w:rsidRDefault="004F2EDE">
            <w:pPr>
              <w:tabs>
                <w:tab w:val="left" w:pos="184"/>
                <w:tab w:val="left" w:pos="468"/>
                <w:tab w:val="left" w:pos="8848"/>
              </w:tabs>
              <w:spacing w:after="0" w:line="240" w:lineRule="auto"/>
              <w:ind w:left="184" w:right="261"/>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14:paraId="70750632" w14:textId="77777777" w:rsidR="002E010B" w:rsidRDefault="002E010B">
            <w:pP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7B9D28" w14:textId="77777777" w:rsidR="002E010B" w:rsidRDefault="004F2EDE">
            <w:pPr>
              <w:pStyle w:val="Default"/>
              <w:jc w:val="both"/>
              <w:rPr>
                <w:b/>
                <w:sz w:val="20"/>
                <w:szCs w:val="20"/>
              </w:rPr>
            </w:pPr>
            <w:r>
              <w:rPr>
                <w:b/>
                <w:sz w:val="20"/>
                <w:szCs w:val="20"/>
              </w:rPr>
              <w:lastRenderedPageBreak/>
              <w:t>Знать:</w:t>
            </w:r>
          </w:p>
          <w:p w14:paraId="2548DE13" w14:textId="77777777" w:rsidR="002E010B" w:rsidRDefault="004F2EDE">
            <w:pPr>
              <w:pStyle w:val="Default"/>
              <w:jc w:val="both"/>
            </w:pPr>
            <w:r>
              <w:rPr>
                <w:b/>
                <w:sz w:val="20"/>
                <w:szCs w:val="20"/>
              </w:rPr>
              <w:t xml:space="preserve">- </w:t>
            </w:r>
            <w:r>
              <w:rPr>
                <w:sz w:val="20"/>
                <w:szCs w:val="20"/>
              </w:rPr>
              <w:t>механизм государственного и внутрифирменного регулирования деятельности фирмы и предпринимательской деятельности на внешнем рынке;</w:t>
            </w:r>
          </w:p>
          <w:p w14:paraId="777C50DF" w14:textId="77777777" w:rsidR="002E010B" w:rsidRDefault="004F2EDE">
            <w:pPr>
              <w:pStyle w:val="Default"/>
              <w:jc w:val="both"/>
              <w:rPr>
                <w:sz w:val="20"/>
                <w:szCs w:val="20"/>
              </w:rPr>
            </w:pPr>
            <w:r>
              <w:rPr>
                <w:sz w:val="20"/>
                <w:szCs w:val="20"/>
              </w:rPr>
              <w:t>- круг профессиональных обязанностей и меру ответственности за их выполнение;</w:t>
            </w:r>
          </w:p>
          <w:p w14:paraId="77377045" w14:textId="77777777" w:rsidR="002E010B" w:rsidRDefault="004F2EDE">
            <w:pPr>
              <w:pStyle w:val="Default"/>
              <w:jc w:val="both"/>
              <w:rPr>
                <w:sz w:val="20"/>
                <w:szCs w:val="20"/>
              </w:rPr>
            </w:pPr>
            <w:r>
              <w:rPr>
                <w:sz w:val="20"/>
                <w:szCs w:val="20"/>
              </w:rPr>
              <w:t>-современные направления рационализации профессиональной деятельности и методы их внедрения;</w:t>
            </w:r>
          </w:p>
          <w:p w14:paraId="24DB119C"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современные направления развития</w:t>
            </w:r>
          </w:p>
          <w:p w14:paraId="033F61F8"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мировой торговли, роль и место международных организаций, регулирующих торговлю, значение</w:t>
            </w:r>
          </w:p>
          <w:p w14:paraId="319E27D5"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внешней торговли для системы устойчивого развития мира;</w:t>
            </w:r>
          </w:p>
          <w:p w14:paraId="1B6AEDD3"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основную концепцию и законодательную базу по внешней торговле РФ и</w:t>
            </w:r>
          </w:p>
          <w:p w14:paraId="70328128"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Таможенного союза;</w:t>
            </w:r>
          </w:p>
          <w:p w14:paraId="5C91BCA3"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организационные формы и основные рынки торговли сырьевыми, топливно-энергетическими,</w:t>
            </w:r>
          </w:p>
          <w:p w14:paraId="5DFEA2A3"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продовольственными товарами, готовой</w:t>
            </w:r>
          </w:p>
          <w:p w14:paraId="0CB236DD"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продукцией, результатами интеллектуальной деятельности, в том числе технологиями, объектами интеллектуальной собственности;</w:t>
            </w:r>
          </w:p>
          <w:p w14:paraId="2BEF6220"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-особенности государственного регулирования торговли отдельными товарами в отдельных странах, прежде всего стран – основных</w:t>
            </w:r>
          </w:p>
          <w:p w14:paraId="1994350D"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партнеров по внешнеторговым </w:t>
            </w:r>
            <w:r>
              <w:rPr>
                <w:rFonts w:ascii="Times New Roman" w:hAnsi="Times New Roman"/>
                <w:sz w:val="20"/>
                <w:szCs w:val="20"/>
              </w:rPr>
              <w:lastRenderedPageBreak/>
              <w:t>операциям РФ и ЕАЭС;</w:t>
            </w:r>
          </w:p>
          <w:p w14:paraId="65C3FBE0"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возможности и технологии</w:t>
            </w:r>
          </w:p>
          <w:p w14:paraId="2AA2BD82"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продвижения, закрепления и развития рынков российских товаров в отдельных странах и территориях;</w:t>
            </w:r>
          </w:p>
          <w:p w14:paraId="404CE4BD"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методы расчетов экономической</w:t>
            </w:r>
          </w:p>
          <w:p w14:paraId="60F00F8F" w14:textId="77777777" w:rsidR="002E010B" w:rsidRDefault="004F2EDE">
            <w:pPr>
              <w:pStyle w:val="Default"/>
              <w:jc w:val="both"/>
              <w:rPr>
                <w:sz w:val="20"/>
                <w:szCs w:val="20"/>
              </w:rPr>
            </w:pPr>
            <w:r>
              <w:rPr>
                <w:sz w:val="20"/>
                <w:szCs w:val="20"/>
              </w:rPr>
              <w:t>эффективности внешнеторговых сделок.</w:t>
            </w:r>
          </w:p>
          <w:p w14:paraId="7491C62D" w14:textId="77777777" w:rsidR="002E010B" w:rsidRDefault="004F2EDE">
            <w:pPr>
              <w:pStyle w:val="Default"/>
              <w:jc w:val="both"/>
              <w:rPr>
                <w:b/>
                <w:sz w:val="20"/>
                <w:szCs w:val="20"/>
              </w:rPr>
            </w:pPr>
            <w:r>
              <w:rPr>
                <w:b/>
                <w:sz w:val="20"/>
                <w:szCs w:val="20"/>
              </w:rPr>
              <w:t>Уметь:</w:t>
            </w:r>
          </w:p>
          <w:p w14:paraId="176C9566" w14:textId="77777777" w:rsidR="002E010B" w:rsidRDefault="004F2EDE">
            <w:pPr>
              <w:pStyle w:val="Default"/>
              <w:jc w:val="both"/>
              <w:rPr>
                <w:sz w:val="20"/>
                <w:szCs w:val="20"/>
              </w:rPr>
            </w:pPr>
            <w:r>
              <w:rPr>
                <w:sz w:val="20"/>
                <w:szCs w:val="20"/>
              </w:rPr>
              <w:t>- определять степень ответственности за принимаемые решения для себя и своих коллег;</w:t>
            </w:r>
          </w:p>
          <w:p w14:paraId="3BAC3702" w14:textId="77777777" w:rsidR="002E010B" w:rsidRDefault="004F2EDE">
            <w:pPr>
              <w:pStyle w:val="Default"/>
              <w:rPr>
                <w:sz w:val="20"/>
                <w:szCs w:val="20"/>
              </w:rPr>
            </w:pPr>
            <w:r>
              <w:rPr>
                <w:sz w:val="20"/>
                <w:szCs w:val="20"/>
              </w:rPr>
              <w:t xml:space="preserve">- анализировать содержание различных источников информации: нормативных документов, научной литературы и данных бухгалтерской и статистической отчетности и </w:t>
            </w:r>
            <w:proofErr w:type="gramStart"/>
            <w:r>
              <w:rPr>
                <w:sz w:val="20"/>
                <w:szCs w:val="20"/>
              </w:rPr>
              <w:t>использовать  их</w:t>
            </w:r>
            <w:proofErr w:type="gramEnd"/>
            <w:r>
              <w:rPr>
                <w:sz w:val="20"/>
                <w:szCs w:val="20"/>
              </w:rPr>
              <w:t xml:space="preserve"> для достижения поставленных целей;</w:t>
            </w:r>
          </w:p>
          <w:p w14:paraId="58C7101B" w14:textId="77777777" w:rsidR="002E010B" w:rsidRDefault="004F2EDE">
            <w:pPr>
              <w:pStyle w:val="Default"/>
              <w:rPr>
                <w:sz w:val="20"/>
                <w:szCs w:val="20"/>
              </w:rPr>
            </w:pPr>
            <w:r>
              <w:rPr>
                <w:sz w:val="20"/>
                <w:szCs w:val="20"/>
              </w:rPr>
              <w:t xml:space="preserve">- применять инструментарий технико-экономического анализа для диагностики хозяйственной деятельности фирм и предпринимательской деятельности; </w:t>
            </w:r>
          </w:p>
          <w:p w14:paraId="67C1C77A"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анализировать внешнеторговую</w:t>
            </w:r>
          </w:p>
          <w:p w14:paraId="100E9433"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информацию о динамике цен, вариантах</w:t>
            </w:r>
          </w:p>
          <w:p w14:paraId="1A582C31"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платежей, обеспечения транспортных поставок и других сопутствующих основным операциям;</w:t>
            </w:r>
          </w:p>
          <w:p w14:paraId="43A4081A"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-пользоваться системами ТН ВЭД ТС, в том числе в электронной версии;</w:t>
            </w:r>
          </w:p>
          <w:p w14:paraId="06D79F0C"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анализировать условия расчетов;</w:t>
            </w:r>
          </w:p>
          <w:p w14:paraId="18FD3B6C"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читать и заполнять основную</w:t>
            </w:r>
          </w:p>
          <w:p w14:paraId="45DD4A38" w14:textId="77777777" w:rsidR="002E010B" w:rsidRDefault="004F2EDE">
            <w:pPr>
              <w:pStyle w:val="Default"/>
              <w:rPr>
                <w:sz w:val="20"/>
                <w:szCs w:val="20"/>
              </w:rPr>
            </w:pPr>
            <w:r>
              <w:rPr>
                <w:sz w:val="20"/>
                <w:szCs w:val="20"/>
              </w:rPr>
              <w:t>транспортную и таможенную документацию</w:t>
            </w:r>
          </w:p>
          <w:p w14:paraId="557511B8" w14:textId="77777777" w:rsidR="002E010B" w:rsidRDefault="004F2EDE">
            <w:pPr>
              <w:pStyle w:val="Default"/>
              <w:jc w:val="both"/>
              <w:rPr>
                <w:sz w:val="20"/>
                <w:szCs w:val="20"/>
              </w:rPr>
            </w:pPr>
            <w:r>
              <w:rPr>
                <w:sz w:val="20"/>
                <w:szCs w:val="20"/>
              </w:rPr>
              <w:t>-</w:t>
            </w:r>
          </w:p>
          <w:p w14:paraId="0735B5B6" w14:textId="77777777" w:rsidR="002E010B" w:rsidRDefault="004F2EDE">
            <w:pPr>
              <w:pStyle w:val="Default"/>
              <w:jc w:val="both"/>
              <w:rPr>
                <w:b/>
                <w:sz w:val="20"/>
                <w:szCs w:val="20"/>
              </w:rPr>
            </w:pPr>
            <w:r>
              <w:rPr>
                <w:b/>
                <w:sz w:val="20"/>
                <w:szCs w:val="20"/>
              </w:rPr>
              <w:t>Владеть:</w:t>
            </w:r>
          </w:p>
          <w:p w14:paraId="3288AFE1" w14:textId="77777777" w:rsidR="002E010B" w:rsidRDefault="004F2EDE">
            <w:pPr>
              <w:pStyle w:val="Default"/>
              <w:rPr>
                <w:sz w:val="20"/>
                <w:szCs w:val="20"/>
              </w:rPr>
            </w:pPr>
            <w:r>
              <w:rPr>
                <w:sz w:val="20"/>
                <w:szCs w:val="20"/>
              </w:rPr>
              <w:t>-методами персонификации профессиональной ответственности;</w:t>
            </w:r>
          </w:p>
          <w:p w14:paraId="40D01D62"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методами хеджирования, </w:t>
            </w:r>
            <w:r>
              <w:rPr>
                <w:rFonts w:ascii="Times New Roman" w:hAnsi="Times New Roman"/>
                <w:sz w:val="20"/>
                <w:szCs w:val="20"/>
              </w:rPr>
              <w:lastRenderedPageBreak/>
              <w:t>сравнительного анализа конкурентоспособности</w:t>
            </w:r>
          </w:p>
          <w:p w14:paraId="0B041FDB"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покупателей и продавцов на международном рынке; </w:t>
            </w:r>
          </w:p>
          <w:p w14:paraId="3846D393"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электронными системами платежей,</w:t>
            </w:r>
          </w:p>
          <w:p w14:paraId="102F7F07"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электронными средствами составления паспорта сделки;</w:t>
            </w:r>
          </w:p>
          <w:p w14:paraId="0928F41B"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 xml:space="preserve"> - методами анализа эффективности</w:t>
            </w:r>
          </w:p>
          <w:p w14:paraId="03296B02" w14:textId="77777777" w:rsidR="002E010B" w:rsidRDefault="004F2EDE">
            <w:pPr>
              <w:autoSpaceDE w:val="0"/>
              <w:spacing w:after="0" w:line="240" w:lineRule="auto"/>
              <w:rPr>
                <w:rFonts w:ascii="Times New Roman" w:hAnsi="Times New Roman"/>
                <w:sz w:val="20"/>
                <w:szCs w:val="20"/>
              </w:rPr>
            </w:pPr>
            <w:r>
              <w:rPr>
                <w:rFonts w:ascii="Times New Roman" w:hAnsi="Times New Roman"/>
                <w:sz w:val="20"/>
                <w:szCs w:val="20"/>
              </w:rPr>
              <w:t>коммерческих операций на международном рынке, расчетом страховых премий.</w:t>
            </w:r>
          </w:p>
          <w:p w14:paraId="66FACBDE" w14:textId="77777777" w:rsidR="002E010B" w:rsidRDefault="002E010B">
            <w:pPr>
              <w:pStyle w:val="Default"/>
              <w:ind w:left="164" w:firstLine="164"/>
              <w:rPr>
                <w:sz w:val="20"/>
                <w:szCs w:val="20"/>
              </w:rPr>
            </w:pPr>
          </w:p>
        </w:tc>
      </w:tr>
      <w:tr w:rsidR="002E010B" w14:paraId="746E61D4"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506C8FEA" w14:textId="77777777" w:rsidR="002E010B" w:rsidRDefault="004F2EDE">
            <w:pPr>
              <w:pStyle w:val="af1"/>
              <w:jc w:val="both"/>
              <w:rPr>
                <w:sz w:val="20"/>
                <w:szCs w:val="20"/>
              </w:rPr>
            </w:pPr>
            <w:r>
              <w:rPr>
                <w:sz w:val="20"/>
                <w:szCs w:val="20"/>
              </w:rPr>
              <w:lastRenderedPageBreak/>
              <w:t>ПК-3</w:t>
            </w:r>
          </w:p>
        </w:tc>
        <w:tc>
          <w:tcPr>
            <w:tcW w:w="2242" w:type="dxa"/>
            <w:tcBorders>
              <w:top w:val="single" w:sz="4" w:space="0" w:color="000000"/>
              <w:left w:val="single" w:sz="4" w:space="0" w:color="000000"/>
              <w:bottom w:val="single" w:sz="4" w:space="0" w:color="000000"/>
            </w:tcBorders>
            <w:shd w:val="clear" w:color="auto" w:fill="auto"/>
          </w:tcPr>
          <w:p w14:paraId="6FD9DB99" w14:textId="77777777" w:rsidR="002E010B" w:rsidRDefault="002E010B">
            <w:pPr>
              <w:pStyle w:val="TableParagraph"/>
              <w:snapToGrid w:val="0"/>
              <w:spacing w:before="26"/>
              <w:ind w:right="142"/>
              <w:jc w:val="center"/>
              <w:rPr>
                <w:sz w:val="20"/>
                <w:szCs w:val="20"/>
              </w:rPr>
            </w:pPr>
          </w:p>
          <w:p w14:paraId="13CA6363" w14:textId="77777777" w:rsidR="002E010B" w:rsidRDefault="004F2EDE">
            <w:pPr>
              <w:pStyle w:val="Default"/>
              <w:jc w:val="both"/>
              <w:rPr>
                <w:sz w:val="20"/>
                <w:szCs w:val="20"/>
              </w:rPr>
            </w:pPr>
            <w:r>
              <w:rPr>
                <w:rFonts w:eastAsia="Times New Roman"/>
                <w:sz w:val="20"/>
                <w:szCs w:val="20"/>
              </w:rPr>
              <w:t xml:space="preserve"> </w:t>
            </w:r>
            <w:r>
              <w:rPr>
                <w:sz w:val="20"/>
                <w:szCs w:val="20"/>
              </w:rPr>
              <w:t>Способен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r>
              <w:rPr>
                <w:sz w:val="20"/>
                <w:szCs w:val="20"/>
                <w:lang w:bidi="ru-RU"/>
              </w:rPr>
              <w:t xml:space="preserve"> </w:t>
            </w:r>
          </w:p>
        </w:tc>
        <w:tc>
          <w:tcPr>
            <w:tcW w:w="4273" w:type="dxa"/>
            <w:tcBorders>
              <w:top w:val="single" w:sz="4" w:space="0" w:color="000000"/>
              <w:left w:val="single" w:sz="4" w:space="0" w:color="000000"/>
              <w:bottom w:val="single" w:sz="4" w:space="0" w:color="000000"/>
            </w:tcBorders>
            <w:shd w:val="clear" w:color="auto" w:fill="auto"/>
          </w:tcPr>
          <w:p w14:paraId="56538888" w14:textId="77777777" w:rsidR="002E010B" w:rsidRDefault="004F2EDE">
            <w:pPr>
              <w:tabs>
                <w:tab w:val="left" w:pos="42"/>
                <w:tab w:val="left" w:pos="1774"/>
                <w:tab w:val="left" w:pos="8848"/>
              </w:tabs>
              <w:spacing w:line="228" w:lineRule="atLeast"/>
              <w:ind w:firstLine="42"/>
            </w:pPr>
            <w:r>
              <w:rPr>
                <w:rFonts w:ascii="Times New Roman" w:hAnsi="Times New Roman"/>
                <w:sz w:val="20"/>
                <w:szCs w:val="20"/>
              </w:rPr>
              <w:t>ПК-3.1Знает источники и порядок информационного обеспечения экономических агентов</w:t>
            </w:r>
          </w:p>
          <w:p w14:paraId="5DA9B2C1"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ПК-3.2Знает методологию сбора, обработки и оценки информации</w:t>
            </w:r>
            <w:r>
              <w:rPr>
                <w:rFonts w:ascii="Times New Roman" w:hAnsi="Times New Roman"/>
                <w:sz w:val="20"/>
                <w:szCs w:val="20"/>
              </w:rPr>
              <w:tab/>
              <w:t>-</w:t>
            </w:r>
          </w:p>
          <w:p w14:paraId="523B7ECA"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ПК-3.3Знает алгоритм формирования и реализации экономической политики и стратегических решений на разных уровнях управления</w:t>
            </w:r>
            <w:r>
              <w:rPr>
                <w:rFonts w:ascii="Times New Roman" w:hAnsi="Times New Roman"/>
                <w:sz w:val="20"/>
                <w:szCs w:val="20"/>
              </w:rPr>
              <w:tab/>
              <w:t>-</w:t>
            </w:r>
          </w:p>
          <w:p w14:paraId="4F7BDBB5"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ПК-3.4Определяет наиболее оптимальные направления развития экономической политики на разных уровнях управления</w:t>
            </w:r>
            <w:r>
              <w:rPr>
                <w:rFonts w:ascii="Times New Roman" w:hAnsi="Times New Roman"/>
                <w:sz w:val="20"/>
                <w:szCs w:val="20"/>
              </w:rPr>
              <w:tab/>
              <w:t>-</w:t>
            </w:r>
          </w:p>
          <w:p w14:paraId="5DA87DCD"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ПК-3.5Выявляет приоритетны направления развития субъектов в условиях изменяющихся условий внешней и внутренней среды</w:t>
            </w:r>
            <w:r>
              <w:rPr>
                <w:rFonts w:ascii="Times New Roman" w:hAnsi="Times New Roman"/>
                <w:sz w:val="20"/>
                <w:szCs w:val="20"/>
              </w:rPr>
              <w:tab/>
              <w:t>-</w:t>
            </w:r>
          </w:p>
          <w:p w14:paraId="23EF1384"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ПК-3.6Владеет приемами и методами анализа нестандартных ситуаций</w:t>
            </w:r>
            <w:r>
              <w:rPr>
                <w:rFonts w:ascii="Times New Roman" w:hAnsi="Times New Roman"/>
                <w:sz w:val="20"/>
                <w:szCs w:val="20"/>
              </w:rPr>
              <w:tab/>
              <w:t>-</w:t>
            </w:r>
          </w:p>
          <w:p w14:paraId="25CC73F7" w14:textId="77777777" w:rsidR="002E010B" w:rsidRDefault="004F2EDE">
            <w:pPr>
              <w:tabs>
                <w:tab w:val="left" w:pos="42"/>
                <w:tab w:val="left" w:pos="326"/>
                <w:tab w:val="left" w:pos="8848"/>
              </w:tabs>
              <w:spacing w:line="228" w:lineRule="atLeast"/>
              <w:ind w:firstLine="42"/>
            </w:pPr>
            <w:r>
              <w:rPr>
                <w:rFonts w:ascii="Times New Roman" w:hAnsi="Times New Roman"/>
                <w:sz w:val="20"/>
                <w:szCs w:val="20"/>
              </w:rPr>
              <w:tab/>
              <w:t>ПК-3.7Использует методы прогнозирования кризисных ситуаций и приемами их хеджирования</w:t>
            </w:r>
            <w:r>
              <w:rPr>
                <w:rFonts w:ascii="Times New Roman" w:hAnsi="Times New Roman"/>
                <w:sz w:val="20"/>
                <w:szCs w:val="20"/>
              </w:rPr>
              <w:tab/>
              <w:t>-</w:t>
            </w:r>
          </w:p>
          <w:p w14:paraId="2F89895F" w14:textId="77777777" w:rsidR="002E010B" w:rsidRDefault="002E010B">
            <w:pPr>
              <w:tabs>
                <w:tab w:val="left" w:pos="42"/>
                <w:tab w:val="left" w:pos="2734"/>
                <w:tab w:val="left" w:pos="8848"/>
              </w:tabs>
              <w:ind w:firstLine="42"/>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67D5A8" w14:textId="77777777" w:rsidR="002E010B" w:rsidRDefault="004F2EDE">
            <w:pPr>
              <w:pStyle w:val="TableParagraph"/>
              <w:spacing w:before="26"/>
              <w:rPr>
                <w:b/>
                <w:sz w:val="20"/>
                <w:szCs w:val="20"/>
              </w:rPr>
            </w:pPr>
            <w:r>
              <w:rPr>
                <w:b/>
                <w:sz w:val="20"/>
                <w:szCs w:val="20"/>
              </w:rPr>
              <w:t>Знать</w:t>
            </w:r>
          </w:p>
          <w:p w14:paraId="0C7C6733" w14:textId="77777777" w:rsidR="002E010B" w:rsidRDefault="004F2EDE">
            <w:pPr>
              <w:suppressAutoHyphens/>
              <w:ind w:left="428"/>
              <w:contextualSpacing/>
              <w:jc w:val="both"/>
              <w:rPr>
                <w:rFonts w:ascii="Times New Roman" w:hAnsi="Times New Roman"/>
                <w:sz w:val="20"/>
                <w:szCs w:val="20"/>
              </w:rPr>
            </w:pPr>
            <w:r>
              <w:rPr>
                <w:rFonts w:ascii="Times New Roman" w:hAnsi="Times New Roman"/>
                <w:sz w:val="20"/>
                <w:szCs w:val="20"/>
              </w:rPr>
              <w:t>Нормативные правовые акты, регламентирующие бухгалтерскую и финансовую отчетность по российским и международным стандартам</w:t>
            </w:r>
          </w:p>
          <w:p w14:paraId="1B8FC8DA" w14:textId="77777777" w:rsidR="002E010B" w:rsidRDefault="004F2EDE">
            <w:pPr>
              <w:suppressAutoHyphens/>
              <w:ind w:left="428"/>
              <w:contextualSpacing/>
              <w:jc w:val="both"/>
              <w:rPr>
                <w:rFonts w:ascii="Times New Roman" w:hAnsi="Times New Roman"/>
                <w:sz w:val="20"/>
                <w:szCs w:val="20"/>
              </w:rPr>
            </w:pPr>
            <w:r>
              <w:rPr>
                <w:rFonts w:ascii="Times New Roman" w:hAnsi="Times New Roman"/>
                <w:sz w:val="20"/>
                <w:szCs w:val="20"/>
              </w:rPr>
              <w:t xml:space="preserve"> Перечень источников статистической, международной информации и Интернет-ресурсов, необходимых для проведения экономических расчетов</w:t>
            </w:r>
          </w:p>
          <w:p w14:paraId="761904F2" w14:textId="77777777" w:rsidR="002E010B" w:rsidRDefault="004F2EDE">
            <w:pPr>
              <w:pStyle w:val="TableParagraph"/>
              <w:spacing w:before="26"/>
              <w:ind w:left="144"/>
              <w:rPr>
                <w:b/>
                <w:sz w:val="20"/>
                <w:szCs w:val="20"/>
              </w:rPr>
            </w:pPr>
            <w:r>
              <w:rPr>
                <w:b/>
                <w:sz w:val="20"/>
                <w:szCs w:val="20"/>
              </w:rPr>
              <w:t>Уметь</w:t>
            </w:r>
          </w:p>
          <w:p w14:paraId="38DFA922" w14:textId="77777777" w:rsidR="002E010B" w:rsidRDefault="004F2EDE">
            <w:pPr>
              <w:suppressAutoHyphens/>
              <w:spacing w:before="26"/>
              <w:ind w:left="142"/>
              <w:contextualSpacing/>
              <w:rPr>
                <w:rFonts w:ascii="Times New Roman" w:hAnsi="Times New Roman"/>
                <w:sz w:val="20"/>
                <w:szCs w:val="20"/>
              </w:rPr>
            </w:pPr>
            <w:r>
              <w:rPr>
                <w:rFonts w:ascii="Times New Roman" w:hAnsi="Times New Roman"/>
                <w:sz w:val="20"/>
                <w:szCs w:val="20"/>
              </w:rPr>
              <w:t xml:space="preserve">Находить и использовать конкретные </w:t>
            </w:r>
            <w:proofErr w:type="gramStart"/>
            <w:r>
              <w:rPr>
                <w:rFonts w:ascii="Times New Roman" w:hAnsi="Times New Roman"/>
                <w:sz w:val="20"/>
                <w:szCs w:val="20"/>
              </w:rPr>
              <w:t>источники  информации</w:t>
            </w:r>
            <w:proofErr w:type="gramEnd"/>
            <w:r>
              <w:rPr>
                <w:rFonts w:ascii="Times New Roman" w:hAnsi="Times New Roman"/>
                <w:sz w:val="20"/>
                <w:szCs w:val="20"/>
              </w:rPr>
              <w:t xml:space="preserve"> при проведении экономических расчетов по предприятию, региону и экономике в целом</w:t>
            </w:r>
          </w:p>
          <w:p w14:paraId="77684282" w14:textId="77777777" w:rsidR="002E010B" w:rsidRDefault="004F2EDE">
            <w:pPr>
              <w:suppressAutoHyphens/>
              <w:ind w:left="428"/>
              <w:contextualSpacing/>
              <w:rPr>
                <w:rFonts w:ascii="Times New Roman" w:hAnsi="Times New Roman"/>
                <w:sz w:val="20"/>
                <w:szCs w:val="20"/>
              </w:rPr>
            </w:pPr>
            <w:r>
              <w:rPr>
                <w:rFonts w:ascii="Times New Roman" w:hAnsi="Times New Roman"/>
                <w:sz w:val="20"/>
                <w:szCs w:val="20"/>
              </w:rPr>
              <w:t>Анализировать необходимую информацию из различных источников и проводить ее экспертизу</w:t>
            </w:r>
          </w:p>
          <w:p w14:paraId="75CC682A" w14:textId="77777777" w:rsidR="002E010B" w:rsidRDefault="004F2EDE">
            <w:pPr>
              <w:suppressAutoHyphens/>
              <w:ind w:left="428"/>
              <w:contextualSpacing/>
              <w:rPr>
                <w:rFonts w:ascii="Times New Roman" w:hAnsi="Times New Roman"/>
                <w:sz w:val="20"/>
                <w:szCs w:val="20"/>
              </w:rPr>
            </w:pPr>
            <w:r>
              <w:rPr>
                <w:rFonts w:ascii="Times New Roman" w:hAnsi="Times New Roman"/>
                <w:sz w:val="20"/>
                <w:szCs w:val="20"/>
              </w:rPr>
              <w:t xml:space="preserve">Рассчитывать и </w:t>
            </w:r>
            <w:r>
              <w:rPr>
                <w:rFonts w:ascii="Times New Roman" w:hAnsi="Times New Roman"/>
                <w:sz w:val="20"/>
                <w:szCs w:val="20"/>
              </w:rPr>
              <w:lastRenderedPageBreak/>
              <w:t xml:space="preserve">анализировать экономические показатели внешнеэкономической и другой деятельности предприятий, региона и экономики в целом </w:t>
            </w:r>
          </w:p>
          <w:p w14:paraId="3DC505AC" w14:textId="77777777" w:rsidR="002E010B" w:rsidRDefault="004F2EDE">
            <w:pPr>
              <w:suppressAutoHyphens/>
              <w:ind w:left="428"/>
              <w:contextualSpacing/>
              <w:rPr>
                <w:rFonts w:ascii="Times New Roman" w:hAnsi="Times New Roman"/>
                <w:sz w:val="20"/>
                <w:szCs w:val="20"/>
              </w:rPr>
            </w:pPr>
            <w:r>
              <w:rPr>
                <w:rFonts w:ascii="Times New Roman" w:hAnsi="Times New Roman"/>
                <w:sz w:val="20"/>
                <w:szCs w:val="20"/>
              </w:rPr>
              <w:t xml:space="preserve">Использовать компьютерную и другую технику, а также различные виды программного обеспечения и цифровых технологий </w:t>
            </w:r>
          </w:p>
          <w:p w14:paraId="4A777F69" w14:textId="77777777" w:rsidR="002E010B" w:rsidRPr="004F2EDE" w:rsidRDefault="002E010B">
            <w:pPr>
              <w:pStyle w:val="ab"/>
              <w:suppressAutoHyphens/>
              <w:spacing w:line="276" w:lineRule="auto"/>
              <w:ind w:left="788"/>
              <w:rPr>
                <w:sz w:val="20"/>
                <w:szCs w:val="20"/>
                <w:lang w:val="ru-RU"/>
              </w:rPr>
            </w:pPr>
          </w:p>
          <w:p w14:paraId="655FB682" w14:textId="77777777" w:rsidR="002E010B" w:rsidRPr="004F2EDE" w:rsidRDefault="004F2EDE">
            <w:pPr>
              <w:pStyle w:val="ab"/>
              <w:suppressAutoHyphens/>
              <w:spacing w:line="276" w:lineRule="auto"/>
              <w:ind w:left="164"/>
              <w:rPr>
                <w:b/>
                <w:sz w:val="20"/>
                <w:szCs w:val="20"/>
                <w:lang w:val="ru-RU"/>
              </w:rPr>
            </w:pPr>
            <w:r w:rsidRPr="004F2EDE">
              <w:rPr>
                <w:b/>
                <w:sz w:val="20"/>
                <w:szCs w:val="20"/>
                <w:lang w:val="ru-RU"/>
              </w:rPr>
              <w:t xml:space="preserve"> Владеть</w:t>
            </w:r>
          </w:p>
          <w:p w14:paraId="23E9917D" w14:textId="77777777" w:rsidR="002E010B" w:rsidRDefault="004F2EDE">
            <w:pPr>
              <w:suppressAutoHyphens/>
              <w:ind w:left="428"/>
              <w:contextualSpacing/>
              <w:jc w:val="both"/>
              <w:rPr>
                <w:rFonts w:ascii="Times New Roman" w:hAnsi="Times New Roman"/>
                <w:sz w:val="20"/>
                <w:szCs w:val="20"/>
              </w:rPr>
            </w:pPr>
            <w:r>
              <w:rPr>
                <w:rFonts w:ascii="Times New Roman" w:hAnsi="Times New Roman"/>
                <w:sz w:val="20"/>
                <w:szCs w:val="20"/>
              </w:rPr>
              <w:t xml:space="preserve">Методами, формами и инструментами </w:t>
            </w:r>
            <w:proofErr w:type="gramStart"/>
            <w:r>
              <w:rPr>
                <w:rFonts w:ascii="Times New Roman" w:hAnsi="Times New Roman"/>
                <w:sz w:val="20"/>
                <w:szCs w:val="20"/>
              </w:rPr>
              <w:t>проведения  различных</w:t>
            </w:r>
            <w:proofErr w:type="gramEnd"/>
            <w:r>
              <w:rPr>
                <w:rFonts w:ascii="Times New Roman" w:hAnsi="Times New Roman"/>
                <w:sz w:val="20"/>
                <w:szCs w:val="20"/>
              </w:rPr>
              <w:t xml:space="preserve"> экономических расчетов по внешнеэкономической и другой деятельности предприятий, регионов и экономики в целом</w:t>
            </w:r>
          </w:p>
          <w:p w14:paraId="527F3057" w14:textId="77777777" w:rsidR="002E010B" w:rsidRDefault="002E010B">
            <w:pPr>
              <w:rPr>
                <w:rFonts w:ascii="Times New Roman" w:hAnsi="Times New Roman"/>
                <w:b/>
                <w:sz w:val="20"/>
                <w:szCs w:val="20"/>
              </w:rPr>
            </w:pPr>
          </w:p>
        </w:tc>
      </w:tr>
      <w:tr w:rsidR="002E010B" w14:paraId="30D0E4A8"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49ABF541" w14:textId="77777777" w:rsidR="002E010B" w:rsidRDefault="004F2EDE">
            <w:pPr>
              <w:rPr>
                <w:rFonts w:ascii="Times New Roman" w:eastAsia="Calibri" w:hAnsi="Times New Roman"/>
                <w:sz w:val="20"/>
                <w:szCs w:val="20"/>
              </w:rPr>
            </w:pPr>
            <w:r>
              <w:rPr>
                <w:rFonts w:ascii="Times New Roman" w:eastAsia="Calibri" w:hAnsi="Times New Roman"/>
                <w:sz w:val="20"/>
                <w:szCs w:val="20"/>
              </w:rPr>
              <w:lastRenderedPageBreak/>
              <w:t>ПК- 4</w:t>
            </w:r>
          </w:p>
        </w:tc>
        <w:tc>
          <w:tcPr>
            <w:tcW w:w="2242" w:type="dxa"/>
            <w:tcBorders>
              <w:top w:val="single" w:sz="4" w:space="0" w:color="000000"/>
              <w:left w:val="single" w:sz="4" w:space="0" w:color="000000"/>
              <w:bottom w:val="single" w:sz="4" w:space="0" w:color="000000"/>
            </w:tcBorders>
            <w:shd w:val="clear" w:color="auto" w:fill="auto"/>
          </w:tcPr>
          <w:p w14:paraId="64ECA689" w14:textId="77777777" w:rsidR="002E010B" w:rsidRDefault="004F2EDE">
            <w:pPr>
              <w:autoSpaceDE w:val="0"/>
              <w:ind w:firstLine="18"/>
              <w:rPr>
                <w:rFonts w:ascii="Times New Roman" w:hAnsi="Times New Roman"/>
                <w:sz w:val="20"/>
                <w:szCs w:val="20"/>
              </w:rPr>
            </w:pPr>
            <w:r>
              <w:rPr>
                <w:rFonts w:ascii="Times New Roman" w:hAnsi="Times New Roman"/>
                <w:sz w:val="20"/>
                <w:szCs w:val="20"/>
              </w:rPr>
              <w:t>Способен анализировать и использовать различные источники информации для проведения экономических расчетов</w:t>
            </w:r>
          </w:p>
        </w:tc>
        <w:tc>
          <w:tcPr>
            <w:tcW w:w="4273" w:type="dxa"/>
            <w:tcBorders>
              <w:top w:val="single" w:sz="4" w:space="0" w:color="000000"/>
              <w:left w:val="single" w:sz="4" w:space="0" w:color="000000"/>
              <w:bottom w:val="single" w:sz="4" w:space="0" w:color="000000"/>
            </w:tcBorders>
            <w:shd w:val="clear" w:color="auto" w:fill="auto"/>
          </w:tcPr>
          <w:p w14:paraId="65BDD37F"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rPr>
              <w:t>ПК-4.1Знает нормативные правовые акты, регламентирующие бухгалтерскую и финансовую отчетность по российским и международным стандартам</w:t>
            </w:r>
            <w:r>
              <w:rPr>
                <w:rFonts w:ascii="Times New Roman" w:hAnsi="Times New Roman"/>
                <w:sz w:val="20"/>
                <w:szCs w:val="20"/>
              </w:rPr>
              <w:tab/>
            </w:r>
            <w:r>
              <w:rPr>
                <w:rFonts w:ascii="Times New Roman" w:hAnsi="Times New Roman"/>
                <w:sz w:val="20"/>
                <w:szCs w:val="20"/>
              </w:rPr>
              <w:tab/>
              <w:t>ПК-6.2Знает перечень источников статистической, международной информации и Интернет-ресурсов, необходимых для проведения экономических расчетов</w:t>
            </w:r>
            <w:r>
              <w:rPr>
                <w:rFonts w:ascii="Times New Roman" w:hAnsi="Times New Roman"/>
                <w:sz w:val="20"/>
                <w:szCs w:val="20"/>
              </w:rPr>
              <w:tab/>
            </w:r>
            <w:r>
              <w:rPr>
                <w:rFonts w:ascii="Times New Roman" w:hAnsi="Times New Roman"/>
                <w:sz w:val="20"/>
                <w:szCs w:val="20"/>
              </w:rPr>
              <w:tab/>
              <w:t>ПК-6.3Знает методы, формы и инструменты различных экономических расчетов по внешнеэкономической и другой деятельности предприятий, регионов и экономики в целом</w:t>
            </w:r>
            <w:r>
              <w:rPr>
                <w:rFonts w:ascii="Times New Roman" w:hAnsi="Times New Roman"/>
                <w:sz w:val="20"/>
                <w:szCs w:val="20"/>
              </w:rPr>
              <w:tab/>
            </w:r>
            <w:r>
              <w:rPr>
                <w:rFonts w:ascii="Times New Roman" w:hAnsi="Times New Roman"/>
                <w:sz w:val="20"/>
                <w:szCs w:val="20"/>
              </w:rPr>
              <w:tab/>
              <w:t>6.4Умеет находить и использовать конкретные источники информации при проведении экономических расчетов по предприятию, региону и экономике в целом</w:t>
            </w:r>
            <w:r>
              <w:rPr>
                <w:rFonts w:ascii="Times New Roman" w:hAnsi="Times New Roman"/>
                <w:sz w:val="20"/>
                <w:szCs w:val="20"/>
              </w:rPr>
              <w:tab/>
            </w:r>
            <w:r>
              <w:rPr>
                <w:rFonts w:ascii="Times New Roman" w:hAnsi="Times New Roman"/>
                <w:sz w:val="20"/>
                <w:szCs w:val="20"/>
              </w:rPr>
              <w:tab/>
              <w:t>ПК-6.5Анализирует необходимую информацию из различных источников и проводить ее экспертизу</w:t>
            </w:r>
            <w:r>
              <w:rPr>
                <w:rFonts w:ascii="Times New Roman" w:hAnsi="Times New Roman"/>
                <w:sz w:val="20"/>
                <w:szCs w:val="20"/>
              </w:rPr>
              <w:tab/>
            </w:r>
            <w:r>
              <w:rPr>
                <w:rFonts w:ascii="Times New Roman" w:hAnsi="Times New Roman"/>
                <w:b/>
                <w:sz w:val="20"/>
                <w:szCs w:val="20"/>
              </w:rPr>
              <w:tab/>
              <w:t xml:space="preserve"> </w:t>
            </w:r>
            <w:r>
              <w:rPr>
                <w:rFonts w:ascii="Times New Roman" w:hAnsi="Times New Roman"/>
                <w:sz w:val="20"/>
                <w:szCs w:val="20"/>
                <w:lang w:eastAsia="ru-RU"/>
              </w:rPr>
              <w:lastRenderedPageBreak/>
              <w:t>ПК- 4.1</w:t>
            </w:r>
            <w:r>
              <w:rPr>
                <w:rFonts w:ascii="Times New Roman" w:hAnsi="Times New Roman"/>
                <w:sz w:val="20"/>
                <w:szCs w:val="20"/>
                <w:lang w:eastAsia="ru-RU"/>
              </w:rPr>
              <w:tab/>
              <w:t>Знает нормативные правовые акты, регламентирующие бухгалтерскую и финансовую отчетность по российским и международным стандартам</w:t>
            </w:r>
          </w:p>
          <w:p w14:paraId="3E67A766"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ПК- 4.2 Знает перечень источников статистической, международной информации и Интернет-ресурсов, необходимых для проведения экономических расчетов</w:t>
            </w:r>
          </w:p>
          <w:p w14:paraId="298DBBFD"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ПК- 4.3Знает методы, формы и </w:t>
            </w:r>
            <w:proofErr w:type="gramStart"/>
            <w:r>
              <w:rPr>
                <w:rFonts w:ascii="Times New Roman" w:hAnsi="Times New Roman"/>
                <w:sz w:val="20"/>
                <w:szCs w:val="20"/>
                <w:lang w:eastAsia="ru-RU"/>
              </w:rPr>
              <w:t>инструменты  различных</w:t>
            </w:r>
            <w:proofErr w:type="gramEnd"/>
            <w:r>
              <w:rPr>
                <w:rFonts w:ascii="Times New Roman" w:hAnsi="Times New Roman"/>
                <w:sz w:val="20"/>
                <w:szCs w:val="20"/>
                <w:lang w:eastAsia="ru-RU"/>
              </w:rPr>
              <w:t xml:space="preserve"> экономических расчетов по внешнеэкономической и другой деятельности предприятий, регионов и экономики в целом</w:t>
            </w:r>
          </w:p>
          <w:p w14:paraId="3D719AC6"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ПК- 4.4Умеет находить и использовать конкретные </w:t>
            </w:r>
            <w:proofErr w:type="gramStart"/>
            <w:r>
              <w:rPr>
                <w:rFonts w:ascii="Times New Roman" w:hAnsi="Times New Roman"/>
                <w:sz w:val="20"/>
                <w:szCs w:val="20"/>
                <w:lang w:eastAsia="ru-RU"/>
              </w:rPr>
              <w:t>источники  информации</w:t>
            </w:r>
            <w:proofErr w:type="gramEnd"/>
            <w:r>
              <w:rPr>
                <w:rFonts w:ascii="Times New Roman" w:hAnsi="Times New Roman"/>
                <w:sz w:val="20"/>
                <w:szCs w:val="20"/>
                <w:lang w:eastAsia="ru-RU"/>
              </w:rPr>
              <w:t xml:space="preserve"> при проведении экономических расчетов по предприятию, региону и экономике в целом</w:t>
            </w:r>
          </w:p>
          <w:p w14:paraId="4A4B6ACE"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ПК- 4.5Анализирует необходимую информацию из различных источников и проводить ее экспертизу</w:t>
            </w:r>
          </w:p>
          <w:p w14:paraId="4A4D489C"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ПК- 4.6Рассчитывает и анализирует экономические показатели внешнеэкономической и другой деятельности предприятий, региона и экономики в целом</w:t>
            </w:r>
          </w:p>
          <w:p w14:paraId="11E77878" w14:textId="77777777" w:rsidR="002E010B" w:rsidRDefault="004F2EDE">
            <w:pPr>
              <w:tabs>
                <w:tab w:val="left" w:pos="3936"/>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ПК- 4.7Использует компьютерную и другую технику, а также различные виды программного обеспечения и цифровых технологий </w:t>
            </w:r>
          </w:p>
          <w:p w14:paraId="7805475E" w14:textId="77777777" w:rsidR="002E010B" w:rsidRDefault="004F2EDE">
            <w:pPr>
              <w:tabs>
                <w:tab w:val="left" w:pos="42"/>
                <w:tab w:val="left" w:pos="1774"/>
                <w:tab w:val="left" w:pos="8848"/>
              </w:tabs>
              <w:spacing w:line="228" w:lineRule="atLeast"/>
              <w:rPr>
                <w:rFonts w:ascii="Times New Roman" w:hAnsi="Times New Roman"/>
                <w:sz w:val="20"/>
                <w:szCs w:val="20"/>
              </w:rPr>
            </w:pPr>
            <w:r>
              <w:rPr>
                <w:rFonts w:ascii="Times New Roman" w:hAnsi="Times New Roman"/>
                <w:sz w:val="20"/>
                <w:szCs w:val="20"/>
              </w:rPr>
              <w:t xml:space="preserve"> </w:t>
            </w:r>
          </w:p>
          <w:p w14:paraId="7D8FCEB1" w14:textId="77777777" w:rsidR="002E010B" w:rsidRDefault="002E010B">
            <w:pPr>
              <w:tabs>
                <w:tab w:val="left" w:pos="42"/>
                <w:tab w:val="left" w:pos="1774"/>
                <w:tab w:val="left" w:pos="8848"/>
              </w:tabs>
              <w:spacing w:line="228" w:lineRule="atLeast"/>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F94BB9" w14:textId="77777777" w:rsidR="002E010B" w:rsidRDefault="004F2EDE">
            <w:pPr>
              <w:pStyle w:val="Default"/>
              <w:rPr>
                <w:b/>
                <w:sz w:val="20"/>
                <w:szCs w:val="20"/>
              </w:rPr>
            </w:pPr>
            <w:r>
              <w:rPr>
                <w:b/>
                <w:sz w:val="20"/>
                <w:szCs w:val="20"/>
              </w:rPr>
              <w:lastRenderedPageBreak/>
              <w:t>Знать:</w:t>
            </w:r>
          </w:p>
          <w:p w14:paraId="46DAAF94" w14:textId="77777777" w:rsidR="002E010B" w:rsidRDefault="004F2EDE">
            <w:pPr>
              <w:pStyle w:val="Default"/>
              <w:rPr>
                <w:sz w:val="20"/>
                <w:szCs w:val="20"/>
              </w:rPr>
            </w:pPr>
            <w:r>
              <w:rPr>
                <w:sz w:val="20"/>
                <w:szCs w:val="20"/>
              </w:rPr>
              <w:t xml:space="preserve">-основные формы бухгалтерской </w:t>
            </w:r>
            <w:proofErr w:type="gramStart"/>
            <w:r>
              <w:rPr>
                <w:sz w:val="20"/>
                <w:szCs w:val="20"/>
              </w:rPr>
              <w:t>и  финансовой</w:t>
            </w:r>
            <w:proofErr w:type="gramEnd"/>
            <w:r>
              <w:rPr>
                <w:sz w:val="20"/>
                <w:szCs w:val="20"/>
              </w:rPr>
              <w:t xml:space="preserve"> отчетности;</w:t>
            </w:r>
          </w:p>
          <w:p w14:paraId="4E8EA385" w14:textId="77777777" w:rsidR="002E010B" w:rsidRDefault="004F2EDE">
            <w:pPr>
              <w:pStyle w:val="Default"/>
              <w:rPr>
                <w:sz w:val="20"/>
                <w:szCs w:val="20"/>
              </w:rPr>
            </w:pPr>
            <w:r>
              <w:rPr>
                <w:sz w:val="20"/>
                <w:szCs w:val="20"/>
              </w:rPr>
              <w:t xml:space="preserve">- основные виды аудита и правовые последствия аудиторских заключений; </w:t>
            </w:r>
          </w:p>
          <w:p w14:paraId="51240E97" w14:textId="77777777" w:rsidR="002E010B" w:rsidRDefault="004F2EDE">
            <w:pPr>
              <w:pStyle w:val="Default"/>
              <w:rPr>
                <w:b/>
                <w:sz w:val="20"/>
                <w:szCs w:val="20"/>
              </w:rPr>
            </w:pPr>
            <w:r>
              <w:rPr>
                <w:b/>
                <w:sz w:val="20"/>
                <w:szCs w:val="20"/>
              </w:rPr>
              <w:t>Уметь:</w:t>
            </w:r>
          </w:p>
          <w:p w14:paraId="6F50988F" w14:textId="77777777" w:rsidR="002E010B" w:rsidRDefault="004F2EDE">
            <w:pPr>
              <w:pStyle w:val="Default"/>
              <w:jc w:val="both"/>
              <w:rPr>
                <w:sz w:val="20"/>
                <w:szCs w:val="20"/>
              </w:rPr>
            </w:pPr>
            <w:r>
              <w:rPr>
                <w:sz w:val="20"/>
                <w:szCs w:val="20"/>
              </w:rPr>
              <w:t xml:space="preserve">-анализировать и интерпретировать финансовую, бухгалтерскую и иную информацию, содержащуюся в отчетности организаций различных форм </w:t>
            </w:r>
            <w:proofErr w:type="gramStart"/>
            <w:r>
              <w:rPr>
                <w:sz w:val="20"/>
                <w:szCs w:val="20"/>
              </w:rPr>
              <w:t>собственности,  для</w:t>
            </w:r>
            <w:proofErr w:type="gramEnd"/>
            <w:r>
              <w:rPr>
                <w:sz w:val="20"/>
                <w:szCs w:val="20"/>
              </w:rPr>
              <w:t xml:space="preserve"> достижения целей и задач аудита;</w:t>
            </w:r>
          </w:p>
          <w:p w14:paraId="01F9A0C3" w14:textId="77777777" w:rsidR="002E010B" w:rsidRDefault="004F2EDE">
            <w:pPr>
              <w:pStyle w:val="Default"/>
              <w:rPr>
                <w:b/>
                <w:sz w:val="20"/>
                <w:szCs w:val="20"/>
              </w:rPr>
            </w:pPr>
            <w:r>
              <w:rPr>
                <w:b/>
                <w:sz w:val="20"/>
                <w:szCs w:val="20"/>
              </w:rPr>
              <w:t>Владеть:</w:t>
            </w:r>
          </w:p>
          <w:p w14:paraId="60990139" w14:textId="77777777" w:rsidR="002E010B" w:rsidRDefault="004F2EDE">
            <w:pPr>
              <w:pStyle w:val="Default"/>
              <w:rPr>
                <w:b/>
                <w:sz w:val="20"/>
                <w:szCs w:val="20"/>
              </w:rPr>
            </w:pPr>
            <w:r>
              <w:rPr>
                <w:sz w:val="20"/>
                <w:szCs w:val="20"/>
              </w:rPr>
              <w:t xml:space="preserve">- методами сбора, расчета, анализа показателей </w:t>
            </w:r>
            <w:r>
              <w:rPr>
                <w:sz w:val="20"/>
                <w:szCs w:val="20"/>
              </w:rPr>
              <w:lastRenderedPageBreak/>
              <w:t>бухгалтерского учета при проведении аудита;</w:t>
            </w:r>
          </w:p>
          <w:p w14:paraId="68D0E43D"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rPr>
              <w:t>- методами составления аудиторских заключений</w:t>
            </w:r>
          </w:p>
        </w:tc>
      </w:tr>
      <w:tr w:rsidR="002E010B" w14:paraId="3BBBE6DB"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58E0DB78" w14:textId="77777777" w:rsidR="002E010B" w:rsidRDefault="004F2EDE">
            <w:pPr>
              <w:pStyle w:val="Default"/>
              <w:jc w:val="both"/>
              <w:rPr>
                <w:sz w:val="20"/>
                <w:szCs w:val="20"/>
              </w:rPr>
            </w:pPr>
            <w:r>
              <w:rPr>
                <w:sz w:val="20"/>
                <w:szCs w:val="20"/>
              </w:rPr>
              <w:lastRenderedPageBreak/>
              <w:t>ПК-5</w:t>
            </w:r>
          </w:p>
          <w:p w14:paraId="45506DA6" w14:textId="77777777" w:rsidR="002E010B" w:rsidRDefault="002E010B">
            <w:pPr>
              <w:pStyle w:val="af1"/>
              <w:jc w:val="both"/>
              <w:rPr>
                <w:sz w:val="20"/>
                <w:szCs w:val="20"/>
              </w:rPr>
            </w:pPr>
          </w:p>
        </w:tc>
        <w:tc>
          <w:tcPr>
            <w:tcW w:w="2242" w:type="dxa"/>
            <w:tcBorders>
              <w:top w:val="single" w:sz="4" w:space="0" w:color="000000"/>
              <w:left w:val="single" w:sz="4" w:space="0" w:color="000000"/>
              <w:bottom w:val="single" w:sz="4" w:space="0" w:color="000000"/>
            </w:tcBorders>
            <w:shd w:val="clear" w:color="auto" w:fill="auto"/>
          </w:tcPr>
          <w:p w14:paraId="398B5817" w14:textId="77777777" w:rsidR="002E010B" w:rsidRDefault="004F2EDE">
            <w:pPr>
              <w:pStyle w:val="Default"/>
              <w:jc w:val="both"/>
              <w:rPr>
                <w:sz w:val="20"/>
                <w:szCs w:val="20"/>
              </w:rPr>
            </w:pPr>
            <w:r>
              <w:rPr>
                <w:sz w:val="20"/>
                <w:szCs w:val="20"/>
              </w:rPr>
              <w:t>Способен составлять прогноз основных социально-экономических показателей деятельности предприятия, отрасли, региона и экономики в целом</w:t>
            </w:r>
            <w:r>
              <w:rPr>
                <w:sz w:val="20"/>
                <w:szCs w:val="20"/>
              </w:rPr>
              <w:tab/>
            </w:r>
          </w:p>
        </w:tc>
        <w:tc>
          <w:tcPr>
            <w:tcW w:w="4273" w:type="dxa"/>
            <w:tcBorders>
              <w:top w:val="single" w:sz="4" w:space="0" w:color="000000"/>
              <w:left w:val="single" w:sz="4" w:space="0" w:color="000000"/>
              <w:bottom w:val="single" w:sz="4" w:space="0" w:color="000000"/>
            </w:tcBorders>
            <w:shd w:val="clear" w:color="auto" w:fill="auto"/>
          </w:tcPr>
          <w:p w14:paraId="31BF3B94" w14:textId="77777777" w:rsidR="002E010B" w:rsidRDefault="004F2EDE">
            <w:pPr>
              <w:tabs>
                <w:tab w:val="left" w:pos="3072"/>
              </w:tabs>
              <w:spacing w:after="0" w:line="240" w:lineRule="auto"/>
              <w:ind w:left="184"/>
              <w:rPr>
                <w:rFonts w:ascii="Times New Roman" w:hAnsi="Times New Roman"/>
                <w:sz w:val="20"/>
                <w:szCs w:val="20"/>
                <w:lang w:eastAsia="ru-RU"/>
              </w:rPr>
            </w:pPr>
            <w:r>
              <w:rPr>
                <w:rFonts w:ascii="Times New Roman" w:hAnsi="Times New Roman"/>
                <w:b/>
                <w:sz w:val="20"/>
                <w:szCs w:val="20"/>
              </w:rPr>
              <w:tab/>
            </w:r>
            <w:r>
              <w:rPr>
                <w:rFonts w:ascii="Times New Roman" w:hAnsi="Times New Roman"/>
                <w:sz w:val="24"/>
                <w:szCs w:val="24"/>
                <w:lang w:eastAsia="ru-RU"/>
              </w:rPr>
              <w:t>П</w:t>
            </w:r>
            <w:r>
              <w:rPr>
                <w:rFonts w:ascii="Times New Roman" w:hAnsi="Times New Roman"/>
                <w:sz w:val="20"/>
                <w:szCs w:val="20"/>
                <w:lang w:eastAsia="ru-RU"/>
              </w:rPr>
              <w:t>ПК- 5.1Знает основы планирования и прогнозирования деятельности предприятий, отрасли, региона и экономики в целом</w:t>
            </w:r>
          </w:p>
          <w:p w14:paraId="105D72B6" w14:textId="77777777" w:rsidR="002E010B" w:rsidRDefault="004F2EDE">
            <w:pPr>
              <w:tabs>
                <w:tab w:val="left" w:pos="3072"/>
              </w:tabs>
              <w:spacing w:after="0" w:line="240" w:lineRule="auto"/>
              <w:ind w:left="993" w:hanging="993"/>
              <w:rPr>
                <w:rFonts w:ascii="Times New Roman" w:hAnsi="Times New Roman"/>
                <w:sz w:val="20"/>
                <w:szCs w:val="20"/>
                <w:lang w:eastAsia="ru-RU"/>
              </w:rPr>
            </w:pPr>
            <w:r>
              <w:rPr>
                <w:rFonts w:ascii="Times New Roman" w:hAnsi="Times New Roman"/>
                <w:sz w:val="20"/>
                <w:szCs w:val="20"/>
                <w:lang w:eastAsia="ru-RU"/>
              </w:rPr>
              <w:t xml:space="preserve"> ПК- 5.2Знает основы бизнес-планирования</w:t>
            </w:r>
          </w:p>
          <w:p w14:paraId="6C0670B4" w14:textId="77777777" w:rsidR="002E010B" w:rsidRDefault="004F2EDE">
            <w:pPr>
              <w:tabs>
                <w:tab w:val="left" w:pos="3072"/>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ПК- 5.3Знает математико-статистические методы прогнозирования и планирования</w:t>
            </w:r>
          </w:p>
          <w:p w14:paraId="4E1E9942" w14:textId="77777777" w:rsidR="002E010B" w:rsidRDefault="004F2EDE">
            <w:pPr>
              <w:tabs>
                <w:tab w:val="left" w:pos="3072"/>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ПК- 5.4Работает с информационными базами (российскими и международными) для составления прогнозов основных социально-экономических показателей внешнеэкономической и </w:t>
            </w:r>
            <w:proofErr w:type="gramStart"/>
            <w:r>
              <w:rPr>
                <w:rFonts w:ascii="Times New Roman" w:hAnsi="Times New Roman"/>
                <w:sz w:val="20"/>
                <w:szCs w:val="20"/>
                <w:lang w:eastAsia="ru-RU"/>
              </w:rPr>
              <w:t>другой  деятельности</w:t>
            </w:r>
            <w:proofErr w:type="gramEnd"/>
            <w:r>
              <w:rPr>
                <w:rFonts w:ascii="Times New Roman" w:hAnsi="Times New Roman"/>
                <w:sz w:val="20"/>
                <w:szCs w:val="20"/>
                <w:lang w:eastAsia="ru-RU"/>
              </w:rPr>
              <w:t xml:space="preserve"> предприятий, отрасли, региона и экономики в целом</w:t>
            </w:r>
          </w:p>
          <w:p w14:paraId="06EA5A2A" w14:textId="77777777" w:rsidR="002E010B" w:rsidRDefault="004F2EDE">
            <w:pPr>
              <w:tabs>
                <w:tab w:val="left" w:pos="3072"/>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ПК- 5.5Рассчитывает и анализирует правильность стратегических прогнозов основных социально-экономических показателей внешнеэкономической и другой деятельности предприятий, отрасли, регионов и экономики в целом</w:t>
            </w:r>
          </w:p>
          <w:p w14:paraId="6791A0EC" w14:textId="77777777" w:rsidR="002E010B" w:rsidRDefault="004F2EDE">
            <w:pPr>
              <w:tabs>
                <w:tab w:val="left" w:pos="3072"/>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ПК- 5.6Применяет математико-статистические и другие методы планирования и прогнозирования социально-экономических показателей</w:t>
            </w:r>
          </w:p>
          <w:p w14:paraId="58D76941" w14:textId="77777777" w:rsidR="002E010B" w:rsidRDefault="002E010B">
            <w:pPr>
              <w:tabs>
                <w:tab w:val="left" w:pos="184"/>
                <w:tab w:val="left" w:pos="1774"/>
                <w:tab w:val="left" w:pos="8848"/>
              </w:tabs>
              <w:ind w:firstLine="184"/>
              <w:rPr>
                <w:rFonts w:ascii="Times New Roman" w:hAnsi="Times New Roman"/>
                <w:sz w:val="20"/>
                <w:szCs w:val="20"/>
                <w:lang w:eastAsia="ru-RU"/>
              </w:rPr>
            </w:pPr>
          </w:p>
          <w:p w14:paraId="5AEDD58D" w14:textId="77777777" w:rsidR="002E010B" w:rsidRDefault="004F2EDE">
            <w:pPr>
              <w:tabs>
                <w:tab w:val="left" w:pos="42"/>
                <w:tab w:val="left" w:pos="1774"/>
                <w:tab w:val="left" w:pos="8848"/>
              </w:tabs>
              <w:spacing w:line="228" w:lineRule="atLeast"/>
              <w:rPr>
                <w:rFonts w:ascii="Times New Roman" w:hAnsi="Times New Roman"/>
                <w:sz w:val="20"/>
                <w:szCs w:val="20"/>
              </w:rPr>
            </w:pPr>
            <w:r>
              <w:rPr>
                <w:rFonts w:ascii="Times New Roman" w:hAnsi="Times New Roman"/>
                <w:sz w:val="20"/>
                <w:szCs w:val="20"/>
              </w:rPr>
              <w:tab/>
            </w:r>
          </w:p>
          <w:p w14:paraId="7126747C" w14:textId="77777777" w:rsidR="002E010B" w:rsidRDefault="004F2EDE">
            <w:pPr>
              <w:tabs>
                <w:tab w:val="left" w:pos="42"/>
                <w:tab w:val="left" w:pos="1774"/>
                <w:tab w:val="left" w:pos="8848"/>
              </w:tabs>
              <w:rPr>
                <w:rFonts w:ascii="Times New Roman" w:hAnsi="Times New Roman"/>
                <w:sz w:val="20"/>
                <w:szCs w:val="20"/>
              </w:rPr>
            </w:pPr>
            <w:r>
              <w:rPr>
                <w:rFonts w:ascii="Times New Roman" w:hAnsi="Times New Roman"/>
                <w:sz w:val="20"/>
                <w:szCs w:val="20"/>
              </w:rPr>
              <w:tab/>
            </w:r>
          </w:p>
          <w:p w14:paraId="6B4FB952" w14:textId="77777777" w:rsidR="002E010B" w:rsidRDefault="002E010B">
            <w:pPr>
              <w:tabs>
                <w:tab w:val="left" w:pos="42"/>
                <w:tab w:val="left" w:pos="2734"/>
                <w:tab w:val="left" w:pos="8848"/>
              </w:tabs>
              <w:ind w:firstLine="42"/>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857DCA" w14:textId="77777777" w:rsidR="002E010B" w:rsidRDefault="004F2EDE">
            <w:pPr>
              <w:pStyle w:val="Default"/>
              <w:jc w:val="both"/>
              <w:rPr>
                <w:b/>
                <w:sz w:val="20"/>
                <w:szCs w:val="20"/>
              </w:rPr>
            </w:pPr>
            <w:r>
              <w:rPr>
                <w:b/>
                <w:sz w:val="20"/>
                <w:szCs w:val="20"/>
              </w:rPr>
              <w:lastRenderedPageBreak/>
              <w:t>Знать:</w:t>
            </w:r>
          </w:p>
          <w:p w14:paraId="5837AA17" w14:textId="77777777" w:rsidR="002E010B" w:rsidRDefault="004F2EDE">
            <w:pPr>
              <w:pStyle w:val="Default"/>
              <w:jc w:val="both"/>
              <w:rPr>
                <w:sz w:val="20"/>
                <w:szCs w:val="20"/>
              </w:rPr>
            </w:pPr>
            <w:r>
              <w:rPr>
                <w:sz w:val="20"/>
                <w:szCs w:val="20"/>
              </w:rPr>
              <w:t xml:space="preserve">- формы и методологию расчетов финансовой, бухгалтерской и иной информации, содержащейся в отчетности фирмы </w:t>
            </w:r>
          </w:p>
          <w:p w14:paraId="6A8509FF" w14:textId="77777777" w:rsidR="002E010B" w:rsidRDefault="004F2EDE">
            <w:pPr>
              <w:pStyle w:val="Default"/>
              <w:jc w:val="both"/>
              <w:rPr>
                <w:b/>
                <w:sz w:val="20"/>
                <w:szCs w:val="20"/>
              </w:rPr>
            </w:pPr>
            <w:r>
              <w:rPr>
                <w:b/>
                <w:sz w:val="20"/>
                <w:szCs w:val="20"/>
              </w:rPr>
              <w:t>Уметь:</w:t>
            </w:r>
          </w:p>
          <w:p w14:paraId="0CDD6D15" w14:textId="77777777" w:rsidR="002E010B" w:rsidRDefault="004F2EDE">
            <w:pPr>
              <w:pStyle w:val="Default"/>
              <w:jc w:val="both"/>
              <w:rPr>
                <w:sz w:val="20"/>
                <w:szCs w:val="20"/>
              </w:rPr>
            </w:pPr>
            <w:r>
              <w:rPr>
                <w:sz w:val="20"/>
                <w:szCs w:val="20"/>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для принятия управленческих решений</w:t>
            </w:r>
          </w:p>
          <w:p w14:paraId="25AE7242" w14:textId="77777777" w:rsidR="002E010B" w:rsidRDefault="004F2EDE">
            <w:pPr>
              <w:pStyle w:val="Default"/>
              <w:jc w:val="both"/>
              <w:rPr>
                <w:b/>
                <w:sz w:val="20"/>
                <w:szCs w:val="20"/>
              </w:rPr>
            </w:pPr>
            <w:r>
              <w:rPr>
                <w:b/>
                <w:sz w:val="20"/>
                <w:szCs w:val="20"/>
              </w:rPr>
              <w:t>Владеть:</w:t>
            </w:r>
          </w:p>
          <w:p w14:paraId="30620739" w14:textId="77777777" w:rsidR="002E010B" w:rsidRDefault="004F2EDE">
            <w:pPr>
              <w:rPr>
                <w:rFonts w:ascii="Times New Roman" w:hAnsi="Times New Roman"/>
                <w:b/>
                <w:sz w:val="20"/>
                <w:szCs w:val="20"/>
              </w:rPr>
            </w:pPr>
            <w:r>
              <w:rPr>
                <w:rFonts w:ascii="Times New Roman" w:hAnsi="Times New Roman"/>
                <w:sz w:val="20"/>
                <w:szCs w:val="20"/>
              </w:rPr>
              <w:t>- методологией анализа различных форм отчетности и способностью применения этих сведений для принятия управленческих решений</w:t>
            </w:r>
          </w:p>
        </w:tc>
      </w:tr>
      <w:tr w:rsidR="002E010B" w14:paraId="28A5C615" w14:textId="77777777" w:rsidTr="00D537C4">
        <w:trPr>
          <w:trHeight w:val="288"/>
        </w:trPr>
        <w:tc>
          <w:tcPr>
            <w:tcW w:w="1292" w:type="dxa"/>
            <w:tcBorders>
              <w:top w:val="single" w:sz="4" w:space="0" w:color="000000"/>
              <w:left w:val="single" w:sz="4" w:space="0" w:color="000000"/>
              <w:bottom w:val="single" w:sz="4" w:space="0" w:color="000000"/>
            </w:tcBorders>
            <w:shd w:val="clear" w:color="auto" w:fill="auto"/>
          </w:tcPr>
          <w:p w14:paraId="32942E89" w14:textId="77777777" w:rsidR="002E010B" w:rsidRDefault="004F2EDE">
            <w:pPr>
              <w:pStyle w:val="TableParagraph"/>
              <w:spacing w:line="271" w:lineRule="exact"/>
              <w:ind w:left="110"/>
              <w:rPr>
                <w:sz w:val="20"/>
                <w:szCs w:val="20"/>
              </w:rPr>
            </w:pPr>
            <w:r>
              <w:rPr>
                <w:sz w:val="20"/>
                <w:szCs w:val="20"/>
              </w:rPr>
              <w:lastRenderedPageBreak/>
              <w:t>ПК-6</w:t>
            </w:r>
          </w:p>
        </w:tc>
        <w:tc>
          <w:tcPr>
            <w:tcW w:w="2242" w:type="dxa"/>
            <w:tcBorders>
              <w:top w:val="single" w:sz="4" w:space="0" w:color="000000"/>
              <w:left w:val="single" w:sz="4" w:space="0" w:color="000000"/>
              <w:bottom w:val="single" w:sz="4" w:space="0" w:color="000000"/>
            </w:tcBorders>
            <w:shd w:val="clear" w:color="auto" w:fill="auto"/>
          </w:tcPr>
          <w:p w14:paraId="79CA027A" w14:textId="77777777" w:rsidR="002E010B" w:rsidRDefault="004F2EDE">
            <w:pPr>
              <w:pStyle w:val="TableParagraph"/>
              <w:ind w:left="110" w:right="106"/>
              <w:rPr>
                <w:sz w:val="20"/>
                <w:szCs w:val="20"/>
              </w:rPr>
            </w:pPr>
            <w:r>
              <w:rPr>
                <w:sz w:val="20"/>
                <w:szCs w:val="20"/>
              </w:rPr>
              <w:t>Способен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w:t>
            </w:r>
          </w:p>
        </w:tc>
        <w:tc>
          <w:tcPr>
            <w:tcW w:w="4273" w:type="dxa"/>
            <w:tcBorders>
              <w:top w:val="single" w:sz="4" w:space="0" w:color="000000"/>
              <w:left w:val="single" w:sz="4" w:space="0" w:color="000000"/>
              <w:bottom w:val="single" w:sz="4" w:space="0" w:color="000000"/>
            </w:tcBorders>
            <w:shd w:val="clear" w:color="auto" w:fill="auto"/>
          </w:tcPr>
          <w:p w14:paraId="55CDF1D0" w14:textId="77777777" w:rsidR="002E010B" w:rsidRDefault="004F2EDE">
            <w:pPr>
              <w:tabs>
                <w:tab w:val="left" w:pos="42"/>
                <w:tab w:val="left" w:pos="1774"/>
                <w:tab w:val="left" w:pos="8848"/>
              </w:tabs>
            </w:pPr>
            <w:r>
              <w:rPr>
                <w:rFonts w:ascii="Times New Roman" w:hAnsi="Times New Roman"/>
                <w:sz w:val="20"/>
                <w:szCs w:val="20"/>
              </w:rPr>
              <w:tab/>
              <w:t>ПК-6.1. Знает нормативные правовые акты, регламентирующие деятельность экономических служб в соответствии с Профессиональными стандартами на предприятиях и организациях различных форм собственности, в органах государственной и муниципальной власти</w:t>
            </w:r>
            <w:r>
              <w:rPr>
                <w:rFonts w:ascii="Times New Roman" w:hAnsi="Times New Roman"/>
                <w:sz w:val="20"/>
                <w:szCs w:val="20"/>
              </w:rPr>
              <w:tab/>
              <w:t>-</w:t>
            </w:r>
          </w:p>
          <w:p w14:paraId="58C29D31" w14:textId="77777777" w:rsidR="002E010B" w:rsidRDefault="004F2EDE">
            <w:pPr>
              <w:tabs>
                <w:tab w:val="left" w:pos="42"/>
                <w:tab w:val="left" w:pos="1774"/>
                <w:tab w:val="left" w:pos="8848"/>
              </w:tabs>
            </w:pPr>
            <w:r>
              <w:rPr>
                <w:rFonts w:ascii="Times New Roman" w:hAnsi="Times New Roman"/>
                <w:sz w:val="20"/>
                <w:szCs w:val="20"/>
              </w:rPr>
              <w:tab/>
              <w:t>ПК-6.2Умеет ставить, формулировать, распределять задачи между сотрудниками экономических служб и подразделений на предприятиях и организациях различных форм собственности, в органах государственной и муниципальной власти, связанных с внешнеэкономической деятельностью</w:t>
            </w:r>
            <w:r>
              <w:rPr>
                <w:rFonts w:ascii="Times New Roman" w:hAnsi="Times New Roman"/>
                <w:sz w:val="20"/>
                <w:szCs w:val="20"/>
              </w:rPr>
              <w:tab/>
              <w:t>-</w:t>
            </w:r>
          </w:p>
          <w:p w14:paraId="3D153878" w14:textId="77777777" w:rsidR="002E010B" w:rsidRDefault="004F2EDE">
            <w:pPr>
              <w:pStyle w:val="TableParagraph"/>
              <w:rPr>
                <w:sz w:val="20"/>
                <w:szCs w:val="20"/>
              </w:rPr>
            </w:pPr>
            <w:r>
              <w:rPr>
                <w:sz w:val="20"/>
                <w:szCs w:val="20"/>
                <w:lang w:bidi="ar-SA"/>
              </w:rPr>
              <w:t>ПК-6.3 Владеет навыками руководства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241AFF" w14:textId="77777777" w:rsidR="002E010B" w:rsidRDefault="004F2EDE">
            <w:pPr>
              <w:pStyle w:val="TableParagraph"/>
              <w:spacing w:line="276" w:lineRule="auto"/>
              <w:ind w:right="158"/>
              <w:jc w:val="both"/>
              <w:rPr>
                <w:b/>
                <w:sz w:val="20"/>
                <w:szCs w:val="20"/>
              </w:rPr>
            </w:pPr>
            <w:r>
              <w:rPr>
                <w:b/>
                <w:sz w:val="20"/>
                <w:szCs w:val="20"/>
              </w:rPr>
              <w:t>Знать:</w:t>
            </w:r>
          </w:p>
          <w:p w14:paraId="6E2CACCF" w14:textId="77777777" w:rsidR="002E010B" w:rsidRDefault="004F2EDE">
            <w:pPr>
              <w:pStyle w:val="TableParagraph"/>
              <w:spacing w:line="276" w:lineRule="auto"/>
              <w:ind w:left="104" w:right="158"/>
              <w:jc w:val="both"/>
              <w:rPr>
                <w:sz w:val="20"/>
                <w:szCs w:val="20"/>
              </w:rPr>
            </w:pPr>
            <w:r>
              <w:rPr>
                <w:sz w:val="20"/>
                <w:szCs w:val="20"/>
              </w:rPr>
              <w:t xml:space="preserve">-Нормативные правовые акты, </w:t>
            </w:r>
            <w:proofErr w:type="gramStart"/>
            <w:r>
              <w:rPr>
                <w:sz w:val="20"/>
                <w:szCs w:val="20"/>
              </w:rPr>
              <w:t>регламентирующие  деятельность</w:t>
            </w:r>
            <w:proofErr w:type="gramEnd"/>
            <w:r>
              <w:rPr>
                <w:sz w:val="20"/>
                <w:szCs w:val="20"/>
              </w:rPr>
              <w:t xml:space="preserve"> экономических служб в соответствии с профессиональными стандартами  на предприятиях и организациях различных форм собственности, в органах государственной и муниципальной власти.</w:t>
            </w:r>
          </w:p>
          <w:p w14:paraId="42EE6AEC" w14:textId="77777777" w:rsidR="002E010B" w:rsidRDefault="004F2EDE">
            <w:pPr>
              <w:pStyle w:val="TableParagraph"/>
              <w:spacing w:line="276" w:lineRule="auto"/>
              <w:ind w:right="158"/>
              <w:jc w:val="both"/>
            </w:pPr>
            <w:r>
              <w:rPr>
                <w:sz w:val="20"/>
                <w:szCs w:val="20"/>
              </w:rPr>
              <w:t xml:space="preserve"> </w:t>
            </w:r>
            <w:r>
              <w:rPr>
                <w:b/>
                <w:sz w:val="20"/>
                <w:szCs w:val="20"/>
              </w:rPr>
              <w:t>Уметь:</w:t>
            </w:r>
          </w:p>
          <w:p w14:paraId="4F88C4F6" w14:textId="77777777" w:rsidR="002E010B" w:rsidRDefault="004F2EDE">
            <w:pPr>
              <w:pStyle w:val="TableParagraph"/>
              <w:spacing w:line="276" w:lineRule="auto"/>
              <w:ind w:left="104" w:right="158"/>
              <w:jc w:val="both"/>
              <w:rPr>
                <w:sz w:val="20"/>
                <w:szCs w:val="20"/>
              </w:rPr>
            </w:pPr>
            <w:r>
              <w:rPr>
                <w:sz w:val="20"/>
                <w:szCs w:val="20"/>
              </w:rPr>
              <w:t>-</w:t>
            </w:r>
            <w:proofErr w:type="gramStart"/>
            <w:r>
              <w:rPr>
                <w:sz w:val="20"/>
                <w:szCs w:val="20"/>
              </w:rPr>
              <w:t>Ставить,  формулировать</w:t>
            </w:r>
            <w:proofErr w:type="gramEnd"/>
            <w:r>
              <w:rPr>
                <w:sz w:val="20"/>
                <w:szCs w:val="20"/>
              </w:rPr>
              <w:t>, распределять задачи между сотрудниками  экономических служб и подразделений на предприятиях и организациях различных форм собственности, в органах государственной и муниципальной власти, связанных с внешнеэкономической деятельностью</w:t>
            </w:r>
          </w:p>
          <w:p w14:paraId="4CF8FA6B" w14:textId="77777777" w:rsidR="002E010B" w:rsidRDefault="004F2EDE">
            <w:pPr>
              <w:pStyle w:val="TableParagraph"/>
              <w:spacing w:line="276" w:lineRule="auto"/>
              <w:ind w:left="104" w:right="158"/>
              <w:jc w:val="both"/>
              <w:rPr>
                <w:sz w:val="20"/>
                <w:szCs w:val="20"/>
              </w:rPr>
            </w:pPr>
            <w:r>
              <w:rPr>
                <w:sz w:val="20"/>
                <w:szCs w:val="20"/>
              </w:rPr>
              <w:t xml:space="preserve">- навыками </w:t>
            </w:r>
            <w:proofErr w:type="gramStart"/>
            <w:r>
              <w:rPr>
                <w:sz w:val="20"/>
                <w:szCs w:val="20"/>
              </w:rPr>
              <w:t>руководства  экономическими</w:t>
            </w:r>
            <w:proofErr w:type="gramEnd"/>
            <w:r>
              <w:rPr>
                <w:sz w:val="20"/>
                <w:szCs w:val="20"/>
              </w:rPr>
              <w:t xml:space="preserve"> службами и подразделениями на предприятиях и организациях различных форм собственности, в органах государственной и муниципальной власти </w:t>
            </w:r>
          </w:p>
          <w:p w14:paraId="06ABA7AD" w14:textId="77777777" w:rsidR="002E010B" w:rsidRDefault="004F2EDE">
            <w:pPr>
              <w:pStyle w:val="TableParagraph"/>
              <w:spacing w:line="276" w:lineRule="auto"/>
              <w:ind w:left="104" w:right="158"/>
              <w:jc w:val="both"/>
              <w:rPr>
                <w:b/>
                <w:sz w:val="20"/>
                <w:szCs w:val="20"/>
              </w:rPr>
            </w:pPr>
            <w:r>
              <w:rPr>
                <w:b/>
                <w:sz w:val="20"/>
                <w:szCs w:val="20"/>
              </w:rPr>
              <w:t xml:space="preserve"> Владеть:</w:t>
            </w:r>
          </w:p>
          <w:p w14:paraId="024C524C" w14:textId="77777777" w:rsidR="002E010B" w:rsidRDefault="004F2EDE">
            <w:pPr>
              <w:pStyle w:val="TableParagraph"/>
              <w:spacing w:line="276" w:lineRule="auto"/>
              <w:ind w:left="104" w:right="158"/>
              <w:jc w:val="both"/>
              <w:rPr>
                <w:sz w:val="20"/>
                <w:szCs w:val="20"/>
              </w:rPr>
            </w:pPr>
            <w:r>
              <w:rPr>
                <w:sz w:val="20"/>
                <w:szCs w:val="20"/>
              </w:rPr>
              <w:t xml:space="preserve">Навыками формулировки и распределения задач между </w:t>
            </w:r>
            <w:proofErr w:type="gramStart"/>
            <w:r>
              <w:rPr>
                <w:sz w:val="20"/>
                <w:szCs w:val="20"/>
              </w:rPr>
              <w:t xml:space="preserve">сотрудниками  </w:t>
            </w:r>
            <w:r>
              <w:rPr>
                <w:sz w:val="20"/>
                <w:szCs w:val="20"/>
              </w:rPr>
              <w:lastRenderedPageBreak/>
              <w:t>экономических</w:t>
            </w:r>
            <w:proofErr w:type="gramEnd"/>
            <w:r>
              <w:rPr>
                <w:sz w:val="20"/>
                <w:szCs w:val="20"/>
              </w:rPr>
              <w:t xml:space="preserve"> служб и подразделений на предприятиях и организациях различных форм собственности, в органах государственной и муниципальной власти, связанных с внешнеэкономической деятельностью</w:t>
            </w:r>
          </w:p>
          <w:p w14:paraId="44FDD4CC" w14:textId="77777777" w:rsidR="002E010B" w:rsidRDefault="004F2EDE">
            <w:pPr>
              <w:pStyle w:val="TableParagraph"/>
              <w:spacing w:line="276" w:lineRule="auto"/>
              <w:ind w:left="104" w:right="158"/>
              <w:jc w:val="both"/>
              <w:rPr>
                <w:sz w:val="20"/>
                <w:szCs w:val="20"/>
              </w:rPr>
            </w:pPr>
            <w:r>
              <w:rPr>
                <w:sz w:val="20"/>
                <w:szCs w:val="20"/>
              </w:rPr>
              <w:t xml:space="preserve">- навыками </w:t>
            </w:r>
            <w:proofErr w:type="gramStart"/>
            <w:r>
              <w:rPr>
                <w:sz w:val="20"/>
                <w:szCs w:val="20"/>
              </w:rPr>
              <w:t>руководства  экономическими</w:t>
            </w:r>
            <w:proofErr w:type="gramEnd"/>
            <w:r>
              <w:rPr>
                <w:sz w:val="20"/>
                <w:szCs w:val="20"/>
              </w:rPr>
              <w:t xml:space="preserve"> службами и подразделениями на предприятиях и организациях различных форм собственности, в органах государственной и муниципальной власти</w:t>
            </w:r>
          </w:p>
          <w:p w14:paraId="58D96FE0" w14:textId="77777777" w:rsidR="002E010B" w:rsidRDefault="002E010B">
            <w:pPr>
              <w:pStyle w:val="TableParagraph"/>
              <w:spacing w:line="276" w:lineRule="auto"/>
              <w:ind w:left="104" w:right="158"/>
              <w:rPr>
                <w:i/>
                <w:sz w:val="20"/>
                <w:szCs w:val="20"/>
              </w:rPr>
            </w:pPr>
          </w:p>
        </w:tc>
      </w:tr>
      <w:tr w:rsidR="002E010B" w14:paraId="3EDCB7A3" w14:textId="77777777" w:rsidTr="00D537C4">
        <w:trPr>
          <w:trHeight w:val="492"/>
        </w:trPr>
        <w:tc>
          <w:tcPr>
            <w:tcW w:w="1292" w:type="dxa"/>
            <w:tcBorders>
              <w:top w:val="single" w:sz="4" w:space="0" w:color="000000"/>
              <w:left w:val="single" w:sz="4" w:space="0" w:color="000000"/>
              <w:bottom w:val="single" w:sz="4" w:space="0" w:color="000000"/>
            </w:tcBorders>
            <w:shd w:val="clear" w:color="auto" w:fill="auto"/>
          </w:tcPr>
          <w:p w14:paraId="7AACE812" w14:textId="77777777" w:rsidR="002E010B" w:rsidRDefault="004F2EDE">
            <w:pPr>
              <w:pStyle w:val="af1"/>
              <w:rPr>
                <w:sz w:val="20"/>
                <w:szCs w:val="20"/>
              </w:rPr>
            </w:pPr>
            <w:r>
              <w:rPr>
                <w:sz w:val="20"/>
                <w:szCs w:val="20"/>
              </w:rPr>
              <w:lastRenderedPageBreak/>
              <w:t>ПК-7</w:t>
            </w:r>
          </w:p>
        </w:tc>
        <w:tc>
          <w:tcPr>
            <w:tcW w:w="2242" w:type="dxa"/>
            <w:tcBorders>
              <w:top w:val="single" w:sz="4" w:space="0" w:color="000000"/>
              <w:left w:val="single" w:sz="4" w:space="0" w:color="000000"/>
              <w:bottom w:val="single" w:sz="4" w:space="0" w:color="000000"/>
            </w:tcBorders>
            <w:shd w:val="clear" w:color="auto" w:fill="auto"/>
          </w:tcPr>
          <w:p w14:paraId="564FEF93" w14:textId="77777777" w:rsidR="002E010B" w:rsidRDefault="004F2EDE">
            <w:pPr>
              <w:autoSpaceDE w:val="0"/>
              <w:ind w:firstLine="18"/>
              <w:rPr>
                <w:rFonts w:ascii="Times New Roman" w:hAnsi="Times New Roman"/>
                <w:sz w:val="20"/>
                <w:szCs w:val="20"/>
              </w:rPr>
            </w:pPr>
            <w:r>
              <w:rPr>
                <w:rFonts w:ascii="Times New Roman" w:hAnsi="Times New Roman"/>
                <w:sz w:val="20"/>
                <w:szCs w:val="20"/>
              </w:rPr>
              <w:t>Способен разрабатывать варианты управленческих решений и обосновывать их выбор на основе критериев социально-экономической эффективно</w:t>
            </w:r>
          </w:p>
        </w:tc>
        <w:tc>
          <w:tcPr>
            <w:tcW w:w="4273" w:type="dxa"/>
            <w:tcBorders>
              <w:top w:val="single" w:sz="4" w:space="0" w:color="000000"/>
              <w:left w:val="single" w:sz="4" w:space="0" w:color="000000"/>
              <w:bottom w:val="single" w:sz="4" w:space="0" w:color="000000"/>
            </w:tcBorders>
            <w:shd w:val="clear" w:color="auto" w:fill="auto"/>
          </w:tcPr>
          <w:p w14:paraId="53A6D01D" w14:textId="77777777" w:rsidR="002E010B" w:rsidRDefault="004F2EDE">
            <w:pPr>
              <w:tabs>
                <w:tab w:val="left" w:pos="36"/>
                <w:tab w:val="left" w:pos="2734"/>
                <w:tab w:val="left" w:pos="8848"/>
              </w:tabs>
              <w:spacing w:after="0" w:line="228" w:lineRule="atLeast"/>
              <w:ind w:firstLine="42"/>
            </w:pPr>
            <w:r>
              <w:rPr>
                <w:rFonts w:ascii="Times New Roman" w:hAnsi="Times New Roman"/>
                <w:sz w:val="20"/>
                <w:szCs w:val="20"/>
              </w:rPr>
              <w:t>ПК-7.1 Знает основные методы разработки необходимых для выработки вариантов решения поставленных экономических задач</w:t>
            </w:r>
            <w:r>
              <w:rPr>
                <w:rFonts w:ascii="Times New Roman" w:hAnsi="Times New Roman"/>
                <w:sz w:val="20"/>
                <w:szCs w:val="20"/>
              </w:rPr>
              <w:tab/>
              <w:t>-</w:t>
            </w:r>
          </w:p>
          <w:p w14:paraId="418AD016" w14:textId="77777777" w:rsidR="002E010B" w:rsidRDefault="004F2EDE">
            <w:pPr>
              <w:tabs>
                <w:tab w:val="left" w:pos="36"/>
                <w:tab w:val="left" w:pos="2734"/>
                <w:tab w:val="left" w:pos="8848"/>
              </w:tabs>
              <w:spacing w:after="0" w:line="228" w:lineRule="atLeast"/>
            </w:pPr>
            <w:r>
              <w:rPr>
                <w:rFonts w:ascii="Times New Roman" w:hAnsi="Times New Roman"/>
                <w:sz w:val="20"/>
                <w:szCs w:val="20"/>
              </w:rPr>
              <w:tab/>
              <w:t>ПК-7.2 Разрабатывает варианты управленческих решений и обосновывать их выбор на основе критериев социально-экономической эффективности</w:t>
            </w:r>
            <w:r>
              <w:rPr>
                <w:rFonts w:ascii="Times New Roman" w:hAnsi="Times New Roman"/>
                <w:sz w:val="20"/>
                <w:szCs w:val="20"/>
              </w:rPr>
              <w:tab/>
            </w:r>
          </w:p>
          <w:p w14:paraId="055DB6E2" w14:textId="77777777" w:rsidR="002E010B" w:rsidRDefault="004F2EDE">
            <w:pPr>
              <w:tabs>
                <w:tab w:val="left" w:pos="36"/>
                <w:tab w:val="left" w:pos="2734"/>
                <w:tab w:val="left" w:pos="8848"/>
              </w:tabs>
              <w:spacing w:after="0" w:line="240" w:lineRule="auto"/>
              <w:ind w:firstLine="42"/>
            </w:pPr>
            <w:r>
              <w:rPr>
                <w:rFonts w:ascii="Times New Roman" w:hAnsi="Times New Roman"/>
                <w:sz w:val="20"/>
                <w:szCs w:val="20"/>
              </w:rPr>
              <w:t>ПК-7.3 Владеет современными методами сбора и обработки информации для стратегического управления и выбора на их основе эффективных критериев социально-экономической развития деятельности предприятия</w:t>
            </w:r>
          </w:p>
          <w:p w14:paraId="773DBC3D" w14:textId="77777777" w:rsidR="002E010B" w:rsidRDefault="002E010B">
            <w:pP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6B5C96" w14:textId="77777777" w:rsidR="002E010B" w:rsidRDefault="004F2EDE">
            <w:pPr>
              <w:rPr>
                <w:rFonts w:ascii="Times New Roman" w:hAnsi="Times New Roman"/>
                <w:b/>
                <w:sz w:val="20"/>
                <w:szCs w:val="20"/>
              </w:rPr>
            </w:pPr>
            <w:r>
              <w:rPr>
                <w:rFonts w:ascii="Times New Roman" w:hAnsi="Times New Roman"/>
                <w:b/>
                <w:sz w:val="20"/>
                <w:szCs w:val="20"/>
              </w:rPr>
              <w:t>Знать:</w:t>
            </w:r>
          </w:p>
          <w:p w14:paraId="2FCB93AD" w14:textId="77777777" w:rsidR="002E010B" w:rsidRDefault="004F2EDE">
            <w:pPr>
              <w:ind w:firstLine="12"/>
              <w:rPr>
                <w:rFonts w:ascii="Times New Roman" w:hAnsi="Times New Roman"/>
                <w:sz w:val="20"/>
                <w:szCs w:val="20"/>
              </w:rPr>
            </w:pPr>
            <w:r>
              <w:rPr>
                <w:rFonts w:ascii="Times New Roman" w:hAnsi="Times New Roman"/>
                <w:sz w:val="20"/>
                <w:szCs w:val="20"/>
              </w:rPr>
              <w:t xml:space="preserve">-составляющие элементы и методы определения цены капитала, способы оптимизации структуры капитала компании </w:t>
            </w:r>
            <w:proofErr w:type="gramStart"/>
            <w:r>
              <w:rPr>
                <w:rFonts w:ascii="Times New Roman" w:hAnsi="Times New Roman"/>
                <w:sz w:val="20"/>
                <w:szCs w:val="20"/>
              </w:rPr>
              <w:t xml:space="preserve">и  </w:t>
            </w:r>
            <w:r>
              <w:rPr>
                <w:rFonts w:ascii="Times New Roman" w:hAnsi="Times New Roman"/>
                <w:bCs/>
                <w:sz w:val="20"/>
                <w:szCs w:val="20"/>
              </w:rPr>
              <w:t>дивидендной</w:t>
            </w:r>
            <w:proofErr w:type="gramEnd"/>
            <w:r>
              <w:rPr>
                <w:rFonts w:ascii="Times New Roman" w:hAnsi="Times New Roman"/>
                <w:bCs/>
                <w:sz w:val="20"/>
                <w:szCs w:val="20"/>
              </w:rPr>
              <w:t xml:space="preserve"> политики;</w:t>
            </w:r>
          </w:p>
          <w:p w14:paraId="2FED1BA1" w14:textId="77777777" w:rsidR="002E010B" w:rsidRDefault="004F2EDE">
            <w:pPr>
              <w:ind w:firstLine="12"/>
              <w:rPr>
                <w:rFonts w:ascii="Times New Roman" w:hAnsi="Times New Roman"/>
                <w:sz w:val="20"/>
                <w:szCs w:val="20"/>
              </w:rPr>
            </w:pPr>
            <w:r>
              <w:rPr>
                <w:rFonts w:ascii="Times New Roman" w:hAnsi="Times New Roman"/>
                <w:sz w:val="20"/>
                <w:szCs w:val="20"/>
              </w:rPr>
              <w:t>-подходы к максимизации финансовых результатов деятельности компании;</w:t>
            </w:r>
          </w:p>
          <w:p w14:paraId="3649C9C7" w14:textId="77777777" w:rsidR="002E010B" w:rsidRDefault="004F2EDE">
            <w:pPr>
              <w:ind w:firstLine="12"/>
              <w:rPr>
                <w:rFonts w:ascii="Times New Roman" w:hAnsi="Times New Roman"/>
                <w:sz w:val="20"/>
                <w:szCs w:val="20"/>
              </w:rPr>
            </w:pPr>
            <w:r>
              <w:rPr>
                <w:rFonts w:ascii="Times New Roman" w:hAnsi="Times New Roman"/>
                <w:sz w:val="20"/>
                <w:szCs w:val="20"/>
              </w:rPr>
              <w:t xml:space="preserve">-содержание и инструменты реализации финансовой политики формирования и </w:t>
            </w:r>
            <w:proofErr w:type="gramStart"/>
            <w:r>
              <w:rPr>
                <w:rFonts w:ascii="Times New Roman" w:hAnsi="Times New Roman"/>
                <w:sz w:val="20"/>
                <w:szCs w:val="20"/>
              </w:rPr>
              <w:t>использования  операционных</w:t>
            </w:r>
            <w:proofErr w:type="gramEnd"/>
            <w:r>
              <w:rPr>
                <w:rFonts w:ascii="Times New Roman" w:hAnsi="Times New Roman"/>
                <w:sz w:val="20"/>
                <w:szCs w:val="20"/>
              </w:rPr>
              <w:t xml:space="preserve"> активов;</w:t>
            </w:r>
          </w:p>
          <w:p w14:paraId="47CEAC69" w14:textId="77777777" w:rsidR="002E010B" w:rsidRDefault="004F2EDE">
            <w:pPr>
              <w:ind w:firstLine="12"/>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инструментарий  реализации</w:t>
            </w:r>
            <w:proofErr w:type="gramEnd"/>
            <w:r>
              <w:rPr>
                <w:rFonts w:ascii="Times New Roman" w:hAnsi="Times New Roman"/>
                <w:sz w:val="20"/>
                <w:szCs w:val="20"/>
              </w:rPr>
              <w:t xml:space="preserve"> финансовой стратегии компании.</w:t>
            </w:r>
          </w:p>
          <w:p w14:paraId="5EB91F2B" w14:textId="77777777" w:rsidR="002E010B" w:rsidRDefault="004F2EDE">
            <w:pPr>
              <w:rPr>
                <w:rFonts w:ascii="Times New Roman" w:hAnsi="Times New Roman"/>
                <w:b/>
                <w:sz w:val="20"/>
                <w:szCs w:val="20"/>
              </w:rPr>
            </w:pPr>
            <w:r>
              <w:rPr>
                <w:rFonts w:ascii="Times New Roman" w:hAnsi="Times New Roman"/>
                <w:b/>
                <w:sz w:val="20"/>
                <w:szCs w:val="20"/>
              </w:rPr>
              <w:t xml:space="preserve">Уметь: </w:t>
            </w:r>
          </w:p>
          <w:p w14:paraId="7EEDAB74" w14:textId="77777777" w:rsidR="002E010B" w:rsidRDefault="004F2EDE">
            <w:pPr>
              <w:ind w:firstLine="12"/>
              <w:rPr>
                <w:rFonts w:ascii="Times New Roman" w:hAnsi="Times New Roman"/>
                <w:sz w:val="20"/>
                <w:szCs w:val="20"/>
              </w:rPr>
            </w:pPr>
            <w:r>
              <w:rPr>
                <w:rFonts w:ascii="Times New Roman" w:hAnsi="Times New Roman"/>
                <w:sz w:val="20"/>
                <w:szCs w:val="20"/>
              </w:rPr>
              <w:t xml:space="preserve">-разрабатывать финансовые прогнозы и прогнозировать финансовую </w:t>
            </w:r>
            <w:r>
              <w:rPr>
                <w:rFonts w:ascii="Times New Roman" w:hAnsi="Times New Roman"/>
                <w:sz w:val="20"/>
                <w:szCs w:val="20"/>
              </w:rPr>
              <w:lastRenderedPageBreak/>
              <w:t>устойчивость компании;</w:t>
            </w:r>
          </w:p>
          <w:p w14:paraId="7ED7847D" w14:textId="77777777" w:rsidR="002E010B" w:rsidRDefault="004F2EDE">
            <w:pPr>
              <w:ind w:firstLine="12"/>
              <w:rPr>
                <w:rFonts w:ascii="Times New Roman" w:hAnsi="Times New Roman"/>
                <w:sz w:val="20"/>
                <w:szCs w:val="20"/>
              </w:rPr>
            </w:pPr>
            <w:r>
              <w:rPr>
                <w:rFonts w:ascii="Times New Roman" w:hAnsi="Times New Roman"/>
                <w:sz w:val="20"/>
                <w:szCs w:val="20"/>
              </w:rPr>
              <w:t>-применять системный подход к реализации финансовой политики компании;</w:t>
            </w:r>
          </w:p>
          <w:p w14:paraId="2D029949" w14:textId="77777777" w:rsidR="002E010B" w:rsidRDefault="004F2EDE">
            <w:pPr>
              <w:ind w:firstLine="12"/>
              <w:rPr>
                <w:rFonts w:ascii="Times New Roman" w:hAnsi="Times New Roman"/>
                <w:sz w:val="20"/>
                <w:szCs w:val="20"/>
              </w:rPr>
            </w:pPr>
            <w:r>
              <w:rPr>
                <w:rFonts w:ascii="Times New Roman" w:hAnsi="Times New Roman"/>
                <w:sz w:val="20"/>
                <w:szCs w:val="20"/>
              </w:rPr>
              <w:t>-прогнозировать воздействие стратегических финансовых решений на стоимость компании;</w:t>
            </w:r>
          </w:p>
          <w:p w14:paraId="57BF5252" w14:textId="77777777" w:rsidR="002E010B" w:rsidRDefault="004F2EDE">
            <w:pPr>
              <w:ind w:firstLine="12"/>
              <w:rPr>
                <w:rFonts w:ascii="Times New Roman" w:hAnsi="Times New Roman"/>
                <w:sz w:val="20"/>
                <w:szCs w:val="20"/>
              </w:rPr>
            </w:pPr>
            <w:r>
              <w:rPr>
                <w:rFonts w:ascii="Times New Roman" w:hAnsi="Times New Roman"/>
                <w:sz w:val="20"/>
                <w:szCs w:val="20"/>
              </w:rPr>
              <w:t xml:space="preserve">-разрабатывать финансовые </w:t>
            </w:r>
            <w:proofErr w:type="gramStart"/>
            <w:r>
              <w:rPr>
                <w:rFonts w:ascii="Times New Roman" w:hAnsi="Times New Roman"/>
                <w:sz w:val="20"/>
                <w:szCs w:val="20"/>
              </w:rPr>
              <w:t>прогнозы  компании</w:t>
            </w:r>
            <w:proofErr w:type="gramEnd"/>
            <w:r>
              <w:rPr>
                <w:rFonts w:ascii="Times New Roman" w:hAnsi="Times New Roman"/>
                <w:sz w:val="20"/>
                <w:szCs w:val="20"/>
              </w:rPr>
              <w:t xml:space="preserve"> и систему  контроля их исполнения;</w:t>
            </w:r>
          </w:p>
          <w:p w14:paraId="61C5F498" w14:textId="77777777" w:rsidR="002E010B" w:rsidRDefault="004F2EDE">
            <w:pPr>
              <w:ind w:firstLine="72"/>
            </w:pPr>
            <w:r>
              <w:rPr>
                <w:rFonts w:ascii="Times New Roman" w:hAnsi="Times New Roman"/>
                <w:bCs/>
                <w:sz w:val="20"/>
                <w:szCs w:val="20"/>
              </w:rPr>
              <w:t xml:space="preserve">- </w:t>
            </w:r>
            <w:r>
              <w:rPr>
                <w:rFonts w:ascii="Times New Roman" w:hAnsi="Times New Roman"/>
                <w:sz w:val="20"/>
                <w:szCs w:val="20"/>
              </w:rPr>
              <w:t>применять системный подход к реализации финансовой стратегии компании.</w:t>
            </w:r>
          </w:p>
          <w:p w14:paraId="02455F23" w14:textId="77777777" w:rsidR="002E010B" w:rsidRDefault="004F2EDE">
            <w:pPr>
              <w:ind w:firstLine="72"/>
              <w:rPr>
                <w:rFonts w:ascii="Times New Roman" w:hAnsi="Times New Roman"/>
                <w:b/>
                <w:sz w:val="20"/>
                <w:szCs w:val="20"/>
              </w:rPr>
            </w:pPr>
            <w:r>
              <w:rPr>
                <w:rFonts w:ascii="Times New Roman" w:hAnsi="Times New Roman"/>
                <w:b/>
                <w:sz w:val="20"/>
                <w:szCs w:val="20"/>
              </w:rPr>
              <w:t>Владеть:</w:t>
            </w:r>
          </w:p>
          <w:p w14:paraId="3A5F751E" w14:textId="77777777" w:rsidR="002E010B" w:rsidRDefault="004F2EDE">
            <w:pPr>
              <w:ind w:firstLine="12"/>
              <w:rPr>
                <w:rFonts w:ascii="Times New Roman" w:hAnsi="Times New Roman"/>
                <w:sz w:val="20"/>
                <w:szCs w:val="20"/>
              </w:rPr>
            </w:pPr>
            <w:r>
              <w:rPr>
                <w:rFonts w:ascii="Times New Roman" w:hAnsi="Times New Roman"/>
                <w:sz w:val="20"/>
                <w:szCs w:val="20"/>
              </w:rPr>
              <w:t xml:space="preserve">-аналитическими приемами определения целесообразности   финансовых решений в области политики управления внеоборотными и оборотными операционными активами и источниками их финансирования; </w:t>
            </w:r>
          </w:p>
          <w:p w14:paraId="7B1CCA9A" w14:textId="77777777" w:rsidR="002E010B" w:rsidRDefault="004F2EDE">
            <w:pPr>
              <w:ind w:firstLine="72"/>
              <w:rPr>
                <w:rFonts w:ascii="Times New Roman" w:hAnsi="Times New Roman"/>
                <w:sz w:val="20"/>
                <w:szCs w:val="20"/>
              </w:rPr>
            </w:pPr>
            <w:r>
              <w:rPr>
                <w:rFonts w:ascii="Times New Roman" w:hAnsi="Times New Roman"/>
                <w:sz w:val="20"/>
                <w:szCs w:val="20"/>
              </w:rPr>
              <w:t>-навыками принятия стратегических и тактических финансовых решений, обеспечивающими устойчивое финансовое развитие компании.</w:t>
            </w:r>
          </w:p>
          <w:p w14:paraId="1A956A76" w14:textId="77777777" w:rsidR="002E010B" w:rsidRDefault="004F2EDE">
            <w:pPr>
              <w:textAlignment w:val="baseline"/>
              <w:rPr>
                <w:rFonts w:ascii="Times New Roman" w:hAnsi="Times New Roman"/>
                <w:color w:val="000000"/>
                <w:sz w:val="20"/>
                <w:szCs w:val="20"/>
              </w:rPr>
            </w:pPr>
            <w:r>
              <w:rPr>
                <w:rFonts w:ascii="Times New Roman" w:hAnsi="Times New Roman"/>
                <w:sz w:val="20"/>
                <w:szCs w:val="20"/>
              </w:rPr>
              <w:t xml:space="preserve"> </w:t>
            </w:r>
          </w:p>
          <w:p w14:paraId="7121F5B9" w14:textId="77777777" w:rsidR="002E010B" w:rsidRDefault="004F2EDE">
            <w:pPr>
              <w:textAlignment w:val="baseline"/>
            </w:pPr>
            <w:r>
              <w:rPr>
                <w:rFonts w:ascii="Times New Roman" w:hAnsi="Times New Roman"/>
                <w:sz w:val="20"/>
                <w:szCs w:val="20"/>
              </w:rPr>
              <w:t xml:space="preserve"> </w:t>
            </w:r>
            <w:r>
              <w:rPr>
                <w:rFonts w:ascii="Times New Roman" w:hAnsi="Times New Roman"/>
                <w:color w:val="000000"/>
                <w:sz w:val="20"/>
                <w:szCs w:val="20"/>
              </w:rPr>
              <w:t> </w:t>
            </w:r>
          </w:p>
        </w:tc>
      </w:tr>
      <w:tr w:rsidR="002E010B" w14:paraId="0B3656D1" w14:textId="77777777" w:rsidTr="00D537C4">
        <w:trPr>
          <w:trHeight w:val="492"/>
        </w:trPr>
        <w:tc>
          <w:tcPr>
            <w:tcW w:w="1292" w:type="dxa"/>
            <w:tcBorders>
              <w:top w:val="single" w:sz="4" w:space="0" w:color="000000"/>
              <w:left w:val="single" w:sz="4" w:space="0" w:color="000000"/>
              <w:bottom w:val="single" w:sz="4" w:space="0" w:color="000000"/>
            </w:tcBorders>
            <w:shd w:val="clear" w:color="auto" w:fill="auto"/>
          </w:tcPr>
          <w:p w14:paraId="347DC4C1" w14:textId="77777777" w:rsidR="002E010B" w:rsidRDefault="004F2EDE">
            <w:pPr>
              <w:pStyle w:val="af1"/>
              <w:rPr>
                <w:sz w:val="20"/>
                <w:szCs w:val="20"/>
              </w:rPr>
            </w:pPr>
            <w:r>
              <w:rPr>
                <w:sz w:val="20"/>
                <w:szCs w:val="20"/>
              </w:rPr>
              <w:lastRenderedPageBreak/>
              <w:t>ДПК-1</w:t>
            </w:r>
          </w:p>
        </w:tc>
        <w:tc>
          <w:tcPr>
            <w:tcW w:w="2242" w:type="dxa"/>
            <w:tcBorders>
              <w:top w:val="single" w:sz="4" w:space="0" w:color="000000"/>
              <w:left w:val="single" w:sz="4" w:space="0" w:color="000000"/>
              <w:bottom w:val="single" w:sz="4" w:space="0" w:color="000000"/>
            </w:tcBorders>
            <w:shd w:val="clear" w:color="auto" w:fill="auto"/>
          </w:tcPr>
          <w:p w14:paraId="57F1E01A" w14:textId="77777777" w:rsidR="002E010B" w:rsidRDefault="004F2EDE">
            <w:pPr>
              <w:autoSpaceDE w:val="0"/>
              <w:ind w:firstLine="18"/>
              <w:rPr>
                <w:rFonts w:ascii="Times New Roman" w:hAnsi="Times New Roman"/>
                <w:sz w:val="20"/>
                <w:szCs w:val="20"/>
              </w:rPr>
            </w:pPr>
            <w:r>
              <w:rPr>
                <w:rFonts w:ascii="Times New Roman" w:hAnsi="Times New Roman"/>
                <w:sz w:val="20"/>
                <w:szCs w:val="20"/>
              </w:rPr>
              <w:t xml:space="preserve">Способен осуществлять разработку плана      внешнеэкономической      деятельности организации и      контроль его выполнения  </w:t>
            </w:r>
          </w:p>
        </w:tc>
        <w:tc>
          <w:tcPr>
            <w:tcW w:w="4273" w:type="dxa"/>
            <w:tcBorders>
              <w:top w:val="single" w:sz="4" w:space="0" w:color="000000"/>
              <w:left w:val="single" w:sz="4" w:space="0" w:color="000000"/>
              <w:bottom w:val="single" w:sz="4" w:space="0" w:color="000000"/>
            </w:tcBorders>
            <w:shd w:val="clear" w:color="auto" w:fill="auto"/>
          </w:tcPr>
          <w:p w14:paraId="752F23ED" w14:textId="77777777" w:rsidR="002E010B" w:rsidRDefault="004F2EDE">
            <w:pPr>
              <w:tabs>
                <w:tab w:val="left" w:pos="42"/>
                <w:tab w:val="left" w:pos="2734"/>
                <w:tab w:val="left" w:pos="8848"/>
              </w:tabs>
              <w:spacing w:after="0" w:line="240" w:lineRule="atLeast"/>
              <w:ind w:firstLine="42"/>
            </w:pPr>
            <w:r>
              <w:rPr>
                <w:rFonts w:ascii="Times New Roman" w:hAnsi="Times New Roman"/>
                <w:sz w:val="20"/>
                <w:szCs w:val="20"/>
              </w:rPr>
              <w:t xml:space="preserve">ДПК-1.1Знает основы риск-менеджмента во </w:t>
            </w:r>
            <w:proofErr w:type="spellStart"/>
            <w:r>
              <w:rPr>
                <w:rFonts w:ascii="Times New Roman" w:hAnsi="Times New Roman"/>
                <w:sz w:val="20"/>
                <w:szCs w:val="20"/>
              </w:rPr>
              <w:t>вешнеэкономической</w:t>
            </w:r>
            <w:proofErr w:type="spellEnd"/>
            <w:r>
              <w:rPr>
                <w:rFonts w:ascii="Times New Roman" w:hAnsi="Times New Roman"/>
                <w:sz w:val="20"/>
                <w:szCs w:val="20"/>
              </w:rPr>
              <w:t xml:space="preserve"> деятельности</w:t>
            </w:r>
            <w:r>
              <w:rPr>
                <w:rFonts w:ascii="Times New Roman" w:hAnsi="Times New Roman"/>
                <w:sz w:val="20"/>
                <w:szCs w:val="20"/>
              </w:rPr>
              <w:tab/>
            </w:r>
          </w:p>
          <w:p w14:paraId="2C823D2D"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ДПК-1.2 Знает основы бизнес-планирования</w:t>
            </w:r>
            <w:r>
              <w:rPr>
                <w:rFonts w:ascii="Times New Roman" w:hAnsi="Times New Roman"/>
                <w:sz w:val="20"/>
                <w:szCs w:val="20"/>
              </w:rPr>
              <w:tab/>
            </w:r>
          </w:p>
          <w:p w14:paraId="1B71A76A"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ДПК-1.3 Знает условия внешнеторгового контракта</w:t>
            </w:r>
            <w:r>
              <w:rPr>
                <w:rFonts w:ascii="Times New Roman" w:hAnsi="Times New Roman"/>
                <w:sz w:val="20"/>
                <w:szCs w:val="20"/>
              </w:rPr>
              <w:tab/>
            </w:r>
          </w:p>
          <w:p w14:paraId="72304C98"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ДПК-1.4 Знает маркетинг и особенности ценообразования</w:t>
            </w:r>
            <w:r>
              <w:rPr>
                <w:rFonts w:ascii="Times New Roman" w:hAnsi="Times New Roman"/>
                <w:sz w:val="20"/>
                <w:szCs w:val="20"/>
              </w:rPr>
              <w:tab/>
            </w:r>
          </w:p>
          <w:p w14:paraId="41F7612C" w14:textId="77777777" w:rsidR="002E010B" w:rsidRDefault="004F2EDE">
            <w:pPr>
              <w:tabs>
                <w:tab w:val="left" w:pos="42"/>
                <w:tab w:val="left" w:pos="1774"/>
                <w:tab w:val="left" w:pos="8848"/>
              </w:tabs>
              <w:spacing w:after="0" w:line="240" w:lineRule="atLeast"/>
            </w:pPr>
            <w:r>
              <w:rPr>
                <w:rFonts w:ascii="Times New Roman" w:hAnsi="Times New Roman"/>
                <w:sz w:val="20"/>
                <w:szCs w:val="20"/>
              </w:rPr>
              <w:lastRenderedPageBreak/>
              <w:tab/>
              <w:t>ДПК-1.5 Знает основы экономической теории</w:t>
            </w:r>
            <w:r>
              <w:rPr>
                <w:rFonts w:ascii="Times New Roman" w:hAnsi="Times New Roman"/>
                <w:sz w:val="20"/>
                <w:szCs w:val="20"/>
              </w:rPr>
              <w:tab/>
            </w:r>
          </w:p>
          <w:p w14:paraId="4A57BBDC"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ДПК-1.6 Использует вычислительную, копировальную, вспомогательную технику и различные виды телекоммуникационной связи</w:t>
            </w:r>
            <w:r>
              <w:rPr>
                <w:rFonts w:ascii="Times New Roman" w:hAnsi="Times New Roman"/>
                <w:sz w:val="20"/>
                <w:szCs w:val="20"/>
              </w:rPr>
              <w:tab/>
            </w:r>
          </w:p>
          <w:p w14:paraId="22CECFD3"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ДПК-1.7 Обобщает и систематизирует информацию о задачах организации в сфере внешнеэкономической деятельности</w:t>
            </w:r>
            <w:r>
              <w:rPr>
                <w:rFonts w:ascii="Times New Roman" w:hAnsi="Times New Roman"/>
                <w:sz w:val="20"/>
                <w:szCs w:val="20"/>
              </w:rPr>
              <w:tab/>
            </w:r>
          </w:p>
          <w:p w14:paraId="73079084"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ДПК-1.8 Разрабатывает стратегические и текущие планы для осуществления организацией внешнеэкономической деятельности</w:t>
            </w:r>
            <w:r>
              <w:rPr>
                <w:rFonts w:ascii="Times New Roman" w:hAnsi="Times New Roman"/>
                <w:sz w:val="20"/>
                <w:szCs w:val="20"/>
              </w:rPr>
              <w:tab/>
            </w:r>
          </w:p>
          <w:p w14:paraId="04400102" w14:textId="77777777" w:rsidR="002E010B" w:rsidRDefault="004F2EDE">
            <w:pPr>
              <w:tabs>
                <w:tab w:val="left" w:pos="42"/>
                <w:tab w:val="left" w:pos="1774"/>
                <w:tab w:val="left" w:pos="8848"/>
              </w:tabs>
              <w:spacing w:after="0" w:line="240" w:lineRule="atLeast"/>
            </w:pPr>
            <w:r>
              <w:rPr>
                <w:rFonts w:ascii="Times New Roman" w:hAnsi="Times New Roman"/>
                <w:sz w:val="20"/>
                <w:szCs w:val="20"/>
              </w:rPr>
              <w:tab/>
              <w:t>ДПК-1.9 Определяет приоритеты и ключевые факторы развития внешнеэкономической деятельности организации</w:t>
            </w:r>
            <w:r>
              <w:rPr>
                <w:rFonts w:ascii="Times New Roman" w:hAnsi="Times New Roman"/>
                <w:sz w:val="20"/>
                <w:szCs w:val="20"/>
              </w:rPr>
              <w:tab/>
            </w:r>
          </w:p>
          <w:p w14:paraId="26735051" w14:textId="77777777" w:rsidR="002E010B" w:rsidRDefault="004F2EDE">
            <w:pPr>
              <w:tabs>
                <w:tab w:val="left" w:pos="42"/>
                <w:tab w:val="left" w:pos="1774"/>
                <w:tab w:val="left" w:pos="8848"/>
              </w:tabs>
              <w:spacing w:after="0" w:line="240" w:lineRule="atLeast"/>
            </w:pPr>
            <w:r>
              <w:rPr>
                <w:rFonts w:ascii="Times New Roman" w:hAnsi="Times New Roman"/>
                <w:sz w:val="20"/>
                <w:szCs w:val="20"/>
              </w:rPr>
              <w:t>ДПК-1.10 Обобщает и систематизирует информацию о направлениях деятельности организации</w:t>
            </w:r>
            <w:r>
              <w:rPr>
                <w:rFonts w:ascii="Times New Roman" w:hAnsi="Times New Roman"/>
                <w:sz w:val="20"/>
                <w:szCs w:val="20"/>
              </w:rPr>
              <w:tab/>
              <w:t>-</w:t>
            </w:r>
          </w:p>
          <w:p w14:paraId="30DCFBCF" w14:textId="77777777" w:rsidR="002E010B" w:rsidRDefault="002E010B">
            <w:pPr>
              <w:spacing w:after="0" w:line="240" w:lineRule="atLeast"/>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B4F982" w14:textId="77777777" w:rsidR="002E010B" w:rsidRDefault="004F2EDE">
            <w:pPr>
              <w:spacing w:after="0" w:line="240" w:lineRule="atLeast"/>
              <w:rPr>
                <w:rFonts w:ascii="Times New Roman" w:hAnsi="Times New Roman"/>
                <w:b/>
                <w:sz w:val="20"/>
                <w:szCs w:val="20"/>
              </w:rPr>
            </w:pPr>
            <w:r>
              <w:rPr>
                <w:rFonts w:ascii="Times New Roman" w:hAnsi="Times New Roman"/>
                <w:b/>
                <w:sz w:val="20"/>
                <w:szCs w:val="20"/>
              </w:rPr>
              <w:lastRenderedPageBreak/>
              <w:t>Знать:</w:t>
            </w:r>
          </w:p>
          <w:p w14:paraId="41D4CABD"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структуру внешнеторгового контракта купли-продажи </w:t>
            </w:r>
          </w:p>
          <w:p w14:paraId="1B729EB0"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особенности оформления внешнеторговых </w:t>
            </w:r>
            <w:r>
              <w:rPr>
                <w:rFonts w:ascii="Times New Roman" w:hAnsi="Times New Roman"/>
                <w:sz w:val="20"/>
                <w:szCs w:val="20"/>
              </w:rPr>
              <w:lastRenderedPageBreak/>
              <w:t xml:space="preserve">контрактов по разным группам товаров </w:t>
            </w:r>
          </w:p>
          <w:p w14:paraId="173E7A3E"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основы подготовки, заключения и исполнения внешнеторговых контрактов и соглашений </w:t>
            </w:r>
          </w:p>
          <w:p w14:paraId="52E447C2" w14:textId="77777777" w:rsidR="002E010B" w:rsidRDefault="004F2EDE">
            <w:pPr>
              <w:spacing w:after="0" w:line="240" w:lineRule="atLeast"/>
              <w:textAlignment w:val="baseline"/>
              <w:rPr>
                <w:rFonts w:ascii="Times New Roman" w:hAnsi="Times New Roman"/>
                <w:b/>
                <w:sz w:val="20"/>
                <w:szCs w:val="20"/>
              </w:rPr>
            </w:pPr>
            <w:r>
              <w:rPr>
                <w:rFonts w:ascii="Times New Roman" w:hAnsi="Times New Roman"/>
                <w:b/>
                <w:sz w:val="20"/>
                <w:szCs w:val="20"/>
              </w:rPr>
              <w:t xml:space="preserve">Уметь: </w:t>
            </w:r>
          </w:p>
          <w:p w14:paraId="1AA1AFE6"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выполнять необходимые для составления экономических разделов планов расчеты по внешнеэкономической деятельности </w:t>
            </w:r>
          </w:p>
          <w:p w14:paraId="47E5DCE7"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обосновывать расчеты по внешнеэкономической деятельности хозяйствующих субъектов </w:t>
            </w:r>
          </w:p>
          <w:p w14:paraId="5858554B"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представлять результаты работы по анализу внешнеэкономической деятельности предприятия в соответствии с принятыми в организации стандартами </w:t>
            </w:r>
          </w:p>
          <w:p w14:paraId="4FCD141C" w14:textId="77777777" w:rsidR="002E010B" w:rsidRDefault="004F2EDE">
            <w:pPr>
              <w:spacing w:after="0" w:line="240" w:lineRule="atLeast"/>
              <w:textAlignment w:val="baseline"/>
              <w:rPr>
                <w:rFonts w:ascii="Times New Roman" w:hAnsi="Times New Roman"/>
                <w:b/>
                <w:sz w:val="20"/>
                <w:szCs w:val="20"/>
              </w:rPr>
            </w:pPr>
            <w:r>
              <w:rPr>
                <w:rFonts w:ascii="Times New Roman" w:hAnsi="Times New Roman"/>
                <w:b/>
                <w:sz w:val="20"/>
                <w:szCs w:val="20"/>
              </w:rPr>
              <w:t xml:space="preserve">Владеть: </w:t>
            </w:r>
          </w:p>
          <w:p w14:paraId="0989454D"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навыками составления экономических разделов планов для анализа внешнеэкономической деятельности</w:t>
            </w:r>
          </w:p>
          <w:p w14:paraId="72344741" w14:textId="77777777" w:rsidR="002E010B" w:rsidRDefault="004F2EDE">
            <w:pPr>
              <w:spacing w:after="0" w:line="240" w:lineRule="atLeast"/>
              <w:textAlignment w:val="baseline"/>
              <w:rPr>
                <w:rFonts w:ascii="Times New Roman" w:hAnsi="Times New Roman"/>
                <w:sz w:val="20"/>
                <w:szCs w:val="20"/>
              </w:rPr>
            </w:pPr>
            <w:r>
              <w:rPr>
                <w:rFonts w:ascii="Times New Roman" w:hAnsi="Times New Roman"/>
                <w:sz w:val="20"/>
                <w:szCs w:val="20"/>
              </w:rPr>
              <w:t xml:space="preserve"> навыками проведения расчетов </w:t>
            </w:r>
            <w:proofErr w:type="gramStart"/>
            <w:r>
              <w:rPr>
                <w:rFonts w:ascii="Times New Roman" w:hAnsi="Times New Roman"/>
                <w:sz w:val="20"/>
                <w:szCs w:val="20"/>
              </w:rPr>
              <w:t>экономической  эффективности</w:t>
            </w:r>
            <w:proofErr w:type="gramEnd"/>
            <w:r>
              <w:rPr>
                <w:rFonts w:ascii="Times New Roman" w:hAnsi="Times New Roman"/>
                <w:sz w:val="20"/>
                <w:szCs w:val="20"/>
              </w:rPr>
              <w:t xml:space="preserve"> внешнеторговых сделок </w:t>
            </w:r>
          </w:p>
          <w:p w14:paraId="5A9E6FDD" w14:textId="77777777" w:rsidR="002E010B" w:rsidRDefault="004F2EDE">
            <w:pPr>
              <w:spacing w:after="0" w:line="240" w:lineRule="atLeast"/>
              <w:textAlignment w:val="baseline"/>
            </w:pPr>
            <w:r>
              <w:rPr>
                <w:rFonts w:ascii="Times New Roman" w:hAnsi="Times New Roman"/>
                <w:sz w:val="20"/>
                <w:szCs w:val="20"/>
              </w:rPr>
              <w:t xml:space="preserve"> навыками обоснования расчетов экономической эффективности внешнеторговых сделок</w:t>
            </w:r>
            <w:r>
              <w:rPr>
                <w:rFonts w:ascii="Times New Roman" w:hAnsi="Times New Roman"/>
                <w:color w:val="000000"/>
                <w:sz w:val="20"/>
                <w:szCs w:val="20"/>
              </w:rPr>
              <w:t> </w:t>
            </w:r>
          </w:p>
        </w:tc>
      </w:tr>
      <w:tr w:rsidR="002E010B" w14:paraId="3D74F217" w14:textId="77777777" w:rsidTr="00D537C4">
        <w:trPr>
          <w:trHeight w:val="492"/>
        </w:trPr>
        <w:tc>
          <w:tcPr>
            <w:tcW w:w="1292" w:type="dxa"/>
            <w:tcBorders>
              <w:top w:val="single" w:sz="4" w:space="0" w:color="000000"/>
              <w:left w:val="single" w:sz="4" w:space="0" w:color="000000"/>
              <w:bottom w:val="single" w:sz="4" w:space="0" w:color="000000"/>
            </w:tcBorders>
            <w:shd w:val="clear" w:color="auto" w:fill="auto"/>
          </w:tcPr>
          <w:p w14:paraId="3EAD481F" w14:textId="77777777" w:rsidR="002E010B" w:rsidRDefault="004F2EDE">
            <w:pPr>
              <w:pStyle w:val="af1"/>
              <w:rPr>
                <w:sz w:val="20"/>
                <w:szCs w:val="20"/>
              </w:rPr>
            </w:pPr>
            <w:r>
              <w:rPr>
                <w:sz w:val="20"/>
                <w:szCs w:val="20"/>
              </w:rPr>
              <w:t>ДПК-2</w:t>
            </w:r>
          </w:p>
        </w:tc>
        <w:tc>
          <w:tcPr>
            <w:tcW w:w="2242" w:type="dxa"/>
            <w:tcBorders>
              <w:top w:val="single" w:sz="4" w:space="0" w:color="000000"/>
              <w:left w:val="single" w:sz="4" w:space="0" w:color="000000"/>
              <w:bottom w:val="single" w:sz="4" w:space="0" w:color="000000"/>
            </w:tcBorders>
            <w:shd w:val="clear" w:color="auto" w:fill="auto"/>
          </w:tcPr>
          <w:p w14:paraId="18B4AFF2" w14:textId="77777777" w:rsidR="002E010B" w:rsidRDefault="004F2EDE">
            <w:pPr>
              <w:ind w:firstLine="18"/>
              <w:rPr>
                <w:rFonts w:ascii="Times New Roman" w:hAnsi="Times New Roman"/>
                <w:sz w:val="20"/>
                <w:szCs w:val="20"/>
              </w:rPr>
            </w:pPr>
            <w:r>
              <w:rPr>
                <w:rFonts w:ascii="Times New Roman" w:hAnsi="Times New Roman"/>
                <w:sz w:val="20"/>
                <w:szCs w:val="20"/>
              </w:rPr>
              <w:t xml:space="preserve"> Способен разрабатывать стратегии поведения экономических агентов на различных рынках</w:t>
            </w:r>
          </w:p>
        </w:tc>
        <w:tc>
          <w:tcPr>
            <w:tcW w:w="4273" w:type="dxa"/>
            <w:tcBorders>
              <w:top w:val="single" w:sz="4" w:space="0" w:color="000000"/>
              <w:left w:val="single" w:sz="4" w:space="0" w:color="000000"/>
              <w:bottom w:val="single" w:sz="4" w:space="0" w:color="000000"/>
            </w:tcBorders>
            <w:shd w:val="clear" w:color="auto" w:fill="auto"/>
          </w:tcPr>
          <w:p w14:paraId="66CE92DB" w14:textId="77777777" w:rsidR="002E010B" w:rsidRDefault="004F2EDE">
            <w:pPr>
              <w:tabs>
                <w:tab w:val="left" w:pos="42"/>
                <w:tab w:val="left" w:pos="1774"/>
                <w:tab w:val="left" w:pos="8848"/>
              </w:tabs>
              <w:spacing w:line="228" w:lineRule="atLeast"/>
              <w:jc w:val="both"/>
            </w:pPr>
            <w:r>
              <w:rPr>
                <w:rFonts w:ascii="Times New Roman" w:hAnsi="Times New Roman"/>
                <w:sz w:val="20"/>
                <w:szCs w:val="20"/>
              </w:rPr>
              <w:tab/>
              <w:t>ДПК-2.1Знает структуру и принципы функционирования рынков</w:t>
            </w:r>
            <w:r>
              <w:rPr>
                <w:rFonts w:ascii="Times New Roman" w:hAnsi="Times New Roman"/>
                <w:sz w:val="20"/>
                <w:szCs w:val="20"/>
              </w:rPr>
              <w:tab/>
              <w:t>-</w:t>
            </w:r>
          </w:p>
          <w:p w14:paraId="1DE4C163"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ДПК-2.2 Знает стратегии вхождения и завоевания рынков экономическими агентами</w:t>
            </w:r>
            <w:r>
              <w:rPr>
                <w:rFonts w:ascii="Times New Roman" w:hAnsi="Times New Roman"/>
                <w:sz w:val="20"/>
                <w:szCs w:val="20"/>
              </w:rPr>
              <w:tab/>
              <w:t>-</w:t>
            </w:r>
          </w:p>
          <w:p w14:paraId="6BDBC708"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ДПК-2.3 Знает основные методы определения рыночного потенциала субъектов</w:t>
            </w:r>
            <w:r>
              <w:rPr>
                <w:rFonts w:ascii="Times New Roman" w:hAnsi="Times New Roman"/>
                <w:sz w:val="20"/>
                <w:szCs w:val="20"/>
              </w:rPr>
              <w:tab/>
              <w:t>-</w:t>
            </w:r>
          </w:p>
          <w:p w14:paraId="696F7677"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ДПК-2.4 Выбирает оптимальные рыночные стратегии для вхождения и завоевания конкурентных позиций на рынке</w:t>
            </w:r>
            <w:r>
              <w:rPr>
                <w:rFonts w:ascii="Times New Roman" w:hAnsi="Times New Roman"/>
                <w:sz w:val="20"/>
                <w:szCs w:val="20"/>
              </w:rPr>
              <w:tab/>
              <w:t>-</w:t>
            </w:r>
          </w:p>
          <w:p w14:paraId="7420971B"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ДПК-2.5 Умеет пользоваться основными методами поддержания конкурентоспособности на рынке</w:t>
            </w:r>
            <w:r>
              <w:rPr>
                <w:rFonts w:ascii="Times New Roman" w:hAnsi="Times New Roman"/>
                <w:sz w:val="20"/>
                <w:szCs w:val="20"/>
              </w:rPr>
              <w:tab/>
              <w:t>-</w:t>
            </w:r>
          </w:p>
          <w:p w14:paraId="2151EBE2"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ДПК-2.6 Владеет методологией разработки оптимальной стратегии поведения на рынке</w:t>
            </w:r>
            <w:r>
              <w:rPr>
                <w:rFonts w:ascii="Times New Roman" w:hAnsi="Times New Roman"/>
                <w:sz w:val="20"/>
                <w:szCs w:val="20"/>
              </w:rPr>
              <w:tab/>
              <w:t>-</w:t>
            </w:r>
          </w:p>
          <w:p w14:paraId="5ED3075B" w14:textId="77777777" w:rsidR="002E010B" w:rsidRDefault="004F2EDE">
            <w:pPr>
              <w:tabs>
                <w:tab w:val="left" w:pos="36"/>
                <w:tab w:val="left" w:pos="2734"/>
                <w:tab w:val="left" w:pos="8848"/>
              </w:tabs>
              <w:spacing w:line="228" w:lineRule="atLeast"/>
              <w:ind w:firstLine="42"/>
            </w:pPr>
            <w:r>
              <w:rPr>
                <w:rFonts w:ascii="Times New Roman" w:hAnsi="Times New Roman"/>
                <w:sz w:val="20"/>
                <w:szCs w:val="20"/>
              </w:rPr>
              <w:lastRenderedPageBreak/>
              <w:t>ДПК-2.7 Владеет методами прогнозирования состояния и конъюнктуры рынка ПК-9.1Знает основные методы разработки необходимых для выработки вариантов решения поставленных экономических задач</w:t>
            </w:r>
            <w:r>
              <w:rPr>
                <w:rFonts w:ascii="Times New Roman" w:hAnsi="Times New Roman"/>
                <w:sz w:val="20"/>
                <w:szCs w:val="20"/>
              </w:rPr>
              <w:tab/>
              <w:t>-</w:t>
            </w:r>
          </w:p>
          <w:p w14:paraId="60CE081F" w14:textId="77777777" w:rsidR="002E010B" w:rsidRDefault="004F2EDE">
            <w:pPr>
              <w:tabs>
                <w:tab w:val="left" w:pos="36"/>
                <w:tab w:val="left" w:pos="2734"/>
                <w:tab w:val="left" w:pos="8848"/>
              </w:tabs>
              <w:ind w:firstLine="42"/>
              <w:rPr>
                <w:rFonts w:ascii="Times New Roman" w:hAnsi="Times New Roman"/>
                <w:sz w:val="20"/>
                <w:szCs w:val="20"/>
              </w:rPr>
            </w:pPr>
            <w:r>
              <w:rPr>
                <w:rFonts w:ascii="Times New Roman" w:hAnsi="Times New Roman"/>
                <w:sz w:val="20"/>
                <w:szCs w:val="20"/>
              </w:rPr>
              <w:t xml:space="preserve"> </w:t>
            </w:r>
          </w:p>
          <w:p w14:paraId="5B1A73D6" w14:textId="77777777" w:rsidR="002E010B" w:rsidRDefault="002E010B">
            <w:pP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DACC22" w14:textId="77777777" w:rsidR="002E010B" w:rsidRDefault="004F2EDE">
            <w:pPr>
              <w:rPr>
                <w:rFonts w:ascii="Times New Roman" w:hAnsi="Times New Roman"/>
                <w:b/>
                <w:sz w:val="20"/>
                <w:szCs w:val="20"/>
              </w:rPr>
            </w:pPr>
            <w:r>
              <w:rPr>
                <w:rFonts w:ascii="Times New Roman" w:hAnsi="Times New Roman"/>
                <w:b/>
                <w:sz w:val="20"/>
                <w:szCs w:val="20"/>
              </w:rPr>
              <w:lastRenderedPageBreak/>
              <w:t>Знать:</w:t>
            </w:r>
          </w:p>
          <w:p w14:paraId="04D603B4" w14:textId="77777777" w:rsidR="002E010B" w:rsidRDefault="004F2EDE">
            <w:pPr>
              <w:ind w:firstLine="12"/>
              <w:rPr>
                <w:rFonts w:ascii="Times New Roman" w:hAnsi="Times New Roman"/>
                <w:sz w:val="20"/>
                <w:szCs w:val="20"/>
              </w:rPr>
            </w:pPr>
            <w:r>
              <w:rPr>
                <w:rFonts w:ascii="Times New Roman" w:hAnsi="Times New Roman"/>
                <w:sz w:val="20"/>
                <w:szCs w:val="20"/>
              </w:rPr>
              <w:t xml:space="preserve">-составляющие элементы и методы определения цены капитала, способы оптимизации структуры капитала компании </w:t>
            </w:r>
            <w:proofErr w:type="gramStart"/>
            <w:r>
              <w:rPr>
                <w:rFonts w:ascii="Times New Roman" w:hAnsi="Times New Roman"/>
                <w:sz w:val="20"/>
                <w:szCs w:val="20"/>
              </w:rPr>
              <w:t xml:space="preserve">и  </w:t>
            </w:r>
            <w:r>
              <w:rPr>
                <w:rFonts w:ascii="Times New Roman" w:hAnsi="Times New Roman"/>
                <w:bCs/>
                <w:sz w:val="20"/>
                <w:szCs w:val="20"/>
              </w:rPr>
              <w:t>дивидендной</w:t>
            </w:r>
            <w:proofErr w:type="gramEnd"/>
            <w:r>
              <w:rPr>
                <w:rFonts w:ascii="Times New Roman" w:hAnsi="Times New Roman"/>
                <w:bCs/>
                <w:sz w:val="20"/>
                <w:szCs w:val="20"/>
              </w:rPr>
              <w:t xml:space="preserve"> политики;</w:t>
            </w:r>
          </w:p>
          <w:p w14:paraId="2158D195" w14:textId="77777777" w:rsidR="002E010B" w:rsidRDefault="004F2EDE">
            <w:pPr>
              <w:ind w:firstLine="12"/>
              <w:rPr>
                <w:rFonts w:ascii="Times New Roman" w:hAnsi="Times New Roman"/>
                <w:sz w:val="20"/>
                <w:szCs w:val="20"/>
              </w:rPr>
            </w:pPr>
            <w:r>
              <w:rPr>
                <w:rFonts w:ascii="Times New Roman" w:hAnsi="Times New Roman"/>
                <w:sz w:val="20"/>
                <w:szCs w:val="20"/>
              </w:rPr>
              <w:t>-подходы к максимизации финансовых результатов деятельности компании;</w:t>
            </w:r>
          </w:p>
          <w:p w14:paraId="676CF5A7" w14:textId="77777777" w:rsidR="002E010B" w:rsidRDefault="004F2EDE">
            <w:pPr>
              <w:ind w:firstLine="12"/>
              <w:rPr>
                <w:rFonts w:ascii="Times New Roman" w:hAnsi="Times New Roman"/>
                <w:sz w:val="20"/>
                <w:szCs w:val="20"/>
              </w:rPr>
            </w:pPr>
            <w:r>
              <w:rPr>
                <w:rFonts w:ascii="Times New Roman" w:hAnsi="Times New Roman"/>
                <w:sz w:val="20"/>
                <w:szCs w:val="20"/>
              </w:rPr>
              <w:t xml:space="preserve">-содержание и инструменты реализации финансовой политики формирования и </w:t>
            </w:r>
            <w:proofErr w:type="gramStart"/>
            <w:r>
              <w:rPr>
                <w:rFonts w:ascii="Times New Roman" w:hAnsi="Times New Roman"/>
                <w:sz w:val="20"/>
                <w:szCs w:val="20"/>
              </w:rPr>
              <w:t xml:space="preserve">использования  </w:t>
            </w:r>
            <w:r>
              <w:rPr>
                <w:rFonts w:ascii="Times New Roman" w:hAnsi="Times New Roman"/>
                <w:sz w:val="20"/>
                <w:szCs w:val="20"/>
              </w:rPr>
              <w:lastRenderedPageBreak/>
              <w:t>операционных</w:t>
            </w:r>
            <w:proofErr w:type="gramEnd"/>
            <w:r>
              <w:rPr>
                <w:rFonts w:ascii="Times New Roman" w:hAnsi="Times New Roman"/>
                <w:sz w:val="20"/>
                <w:szCs w:val="20"/>
              </w:rPr>
              <w:t xml:space="preserve"> активов;</w:t>
            </w:r>
          </w:p>
          <w:p w14:paraId="5A18EE2B" w14:textId="77777777" w:rsidR="002E010B" w:rsidRDefault="004F2EDE">
            <w:pPr>
              <w:ind w:firstLine="12"/>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инструментарий  реализации</w:t>
            </w:r>
            <w:proofErr w:type="gramEnd"/>
            <w:r>
              <w:rPr>
                <w:rFonts w:ascii="Times New Roman" w:hAnsi="Times New Roman"/>
                <w:sz w:val="20"/>
                <w:szCs w:val="20"/>
              </w:rPr>
              <w:t xml:space="preserve"> финансовой стратегии компании.</w:t>
            </w:r>
          </w:p>
          <w:p w14:paraId="0975D40C" w14:textId="77777777" w:rsidR="002E010B" w:rsidRDefault="004F2EDE">
            <w:pPr>
              <w:spacing w:after="0"/>
              <w:rPr>
                <w:rFonts w:ascii="Times New Roman" w:hAnsi="Times New Roman"/>
                <w:b/>
                <w:sz w:val="20"/>
                <w:szCs w:val="20"/>
              </w:rPr>
            </w:pPr>
            <w:r>
              <w:rPr>
                <w:rFonts w:ascii="Times New Roman" w:hAnsi="Times New Roman"/>
                <w:b/>
                <w:sz w:val="20"/>
                <w:szCs w:val="20"/>
              </w:rPr>
              <w:t xml:space="preserve">Уметь: </w:t>
            </w:r>
          </w:p>
          <w:p w14:paraId="08547D78" w14:textId="77777777" w:rsidR="002E010B" w:rsidRDefault="004F2EDE">
            <w:pPr>
              <w:spacing w:after="0"/>
              <w:ind w:firstLine="12"/>
              <w:rPr>
                <w:rFonts w:ascii="Times New Roman" w:hAnsi="Times New Roman"/>
                <w:sz w:val="20"/>
                <w:szCs w:val="20"/>
              </w:rPr>
            </w:pPr>
            <w:r>
              <w:rPr>
                <w:rFonts w:ascii="Times New Roman" w:hAnsi="Times New Roman"/>
                <w:sz w:val="20"/>
                <w:szCs w:val="20"/>
              </w:rPr>
              <w:t>-разрабатывать финансовые прогнозы и прогнозировать финансовую устойчивость компании;</w:t>
            </w:r>
          </w:p>
          <w:p w14:paraId="2C5E2569" w14:textId="77777777" w:rsidR="002E010B" w:rsidRDefault="004F2EDE">
            <w:pPr>
              <w:spacing w:after="0"/>
              <w:ind w:firstLine="12"/>
              <w:rPr>
                <w:rFonts w:ascii="Times New Roman" w:hAnsi="Times New Roman"/>
                <w:sz w:val="20"/>
                <w:szCs w:val="20"/>
              </w:rPr>
            </w:pPr>
            <w:r>
              <w:rPr>
                <w:rFonts w:ascii="Times New Roman" w:hAnsi="Times New Roman"/>
                <w:sz w:val="20"/>
                <w:szCs w:val="20"/>
              </w:rPr>
              <w:t>-применять системный подход к реализации финансовой политики компании;</w:t>
            </w:r>
          </w:p>
          <w:p w14:paraId="32CDE531" w14:textId="77777777" w:rsidR="002E010B" w:rsidRDefault="004F2EDE">
            <w:pPr>
              <w:spacing w:after="0"/>
              <w:ind w:firstLine="12"/>
              <w:rPr>
                <w:rFonts w:ascii="Times New Roman" w:hAnsi="Times New Roman"/>
                <w:sz w:val="20"/>
                <w:szCs w:val="20"/>
              </w:rPr>
            </w:pPr>
            <w:r>
              <w:rPr>
                <w:rFonts w:ascii="Times New Roman" w:hAnsi="Times New Roman"/>
                <w:sz w:val="20"/>
                <w:szCs w:val="20"/>
              </w:rPr>
              <w:t>-прогнозировать воздействие стратегических финансовых решений на стоимость компании;</w:t>
            </w:r>
          </w:p>
          <w:p w14:paraId="1FDE5D8C" w14:textId="77777777" w:rsidR="002E010B" w:rsidRDefault="004F2EDE">
            <w:pPr>
              <w:spacing w:after="0"/>
              <w:ind w:firstLine="12"/>
              <w:rPr>
                <w:rFonts w:ascii="Times New Roman" w:hAnsi="Times New Roman"/>
                <w:sz w:val="20"/>
                <w:szCs w:val="20"/>
              </w:rPr>
            </w:pPr>
            <w:r>
              <w:rPr>
                <w:rFonts w:ascii="Times New Roman" w:hAnsi="Times New Roman"/>
                <w:sz w:val="20"/>
                <w:szCs w:val="20"/>
              </w:rPr>
              <w:t xml:space="preserve">-разрабатывать финансовые </w:t>
            </w:r>
            <w:proofErr w:type="gramStart"/>
            <w:r>
              <w:rPr>
                <w:rFonts w:ascii="Times New Roman" w:hAnsi="Times New Roman"/>
                <w:sz w:val="20"/>
                <w:szCs w:val="20"/>
              </w:rPr>
              <w:t>прогнозы  компании</w:t>
            </w:r>
            <w:proofErr w:type="gramEnd"/>
            <w:r>
              <w:rPr>
                <w:rFonts w:ascii="Times New Roman" w:hAnsi="Times New Roman"/>
                <w:sz w:val="20"/>
                <w:szCs w:val="20"/>
              </w:rPr>
              <w:t xml:space="preserve"> и систему  контроля их исполнения;</w:t>
            </w:r>
          </w:p>
          <w:p w14:paraId="30B7880C" w14:textId="77777777" w:rsidR="002E010B" w:rsidRDefault="004F2EDE">
            <w:pPr>
              <w:spacing w:after="0"/>
              <w:ind w:firstLine="72"/>
            </w:pPr>
            <w:r>
              <w:rPr>
                <w:rFonts w:ascii="Times New Roman" w:hAnsi="Times New Roman"/>
                <w:bCs/>
                <w:sz w:val="20"/>
                <w:szCs w:val="20"/>
              </w:rPr>
              <w:t xml:space="preserve">- </w:t>
            </w:r>
            <w:r>
              <w:rPr>
                <w:rFonts w:ascii="Times New Roman" w:hAnsi="Times New Roman"/>
                <w:sz w:val="20"/>
                <w:szCs w:val="20"/>
              </w:rPr>
              <w:t>применять системный подход к реализации финансовой стратегии компании.</w:t>
            </w:r>
          </w:p>
          <w:p w14:paraId="0BEAF314" w14:textId="77777777" w:rsidR="002E010B" w:rsidRDefault="004F2EDE">
            <w:pPr>
              <w:spacing w:after="0"/>
              <w:ind w:firstLine="72"/>
              <w:rPr>
                <w:rFonts w:ascii="Times New Roman" w:hAnsi="Times New Roman"/>
                <w:b/>
                <w:sz w:val="20"/>
                <w:szCs w:val="20"/>
              </w:rPr>
            </w:pPr>
            <w:r>
              <w:rPr>
                <w:rFonts w:ascii="Times New Roman" w:hAnsi="Times New Roman"/>
                <w:b/>
                <w:sz w:val="20"/>
                <w:szCs w:val="20"/>
              </w:rPr>
              <w:t>Владеть:</w:t>
            </w:r>
          </w:p>
          <w:p w14:paraId="4F7BFB04" w14:textId="77777777" w:rsidR="002E010B" w:rsidRDefault="004F2EDE">
            <w:pPr>
              <w:spacing w:after="0"/>
              <w:ind w:firstLine="12"/>
            </w:pPr>
            <w:r>
              <w:rPr>
                <w:rFonts w:ascii="Times New Roman" w:hAnsi="Times New Roman"/>
                <w:b/>
                <w:sz w:val="20"/>
                <w:szCs w:val="20"/>
              </w:rPr>
              <w:t>-</w:t>
            </w:r>
            <w:r>
              <w:rPr>
                <w:rFonts w:ascii="Times New Roman" w:hAnsi="Times New Roman"/>
                <w:sz w:val="20"/>
                <w:szCs w:val="20"/>
              </w:rPr>
              <w:t xml:space="preserve">аналитическими приемами определения целесообразности   финансовых решений в области политики управления внеоборотными и оборотными операционными активами и источниками их финансирования; </w:t>
            </w:r>
          </w:p>
          <w:p w14:paraId="62599D7F" w14:textId="77777777" w:rsidR="002E010B" w:rsidRDefault="004F2EDE">
            <w:pPr>
              <w:spacing w:after="0"/>
              <w:ind w:firstLine="72"/>
              <w:rPr>
                <w:rFonts w:ascii="Times New Roman" w:hAnsi="Times New Roman"/>
                <w:sz w:val="20"/>
                <w:szCs w:val="20"/>
              </w:rPr>
            </w:pPr>
            <w:r>
              <w:rPr>
                <w:rFonts w:ascii="Times New Roman" w:hAnsi="Times New Roman"/>
                <w:sz w:val="20"/>
                <w:szCs w:val="20"/>
              </w:rPr>
              <w:t>-навыками принятия стратегических и тактических финансовых решений, обеспечивающими устойчивое финансовое развитие компании.</w:t>
            </w:r>
          </w:p>
          <w:p w14:paraId="22FBF132" w14:textId="77777777" w:rsidR="002E010B" w:rsidRDefault="004F2EDE">
            <w:pPr>
              <w:spacing w:after="0"/>
              <w:textAlignment w:val="baseline"/>
              <w:rPr>
                <w:rFonts w:ascii="Times New Roman" w:hAnsi="Times New Roman"/>
                <w:color w:val="000000"/>
                <w:sz w:val="20"/>
                <w:szCs w:val="20"/>
              </w:rPr>
            </w:pPr>
            <w:r>
              <w:rPr>
                <w:rFonts w:ascii="Times New Roman" w:hAnsi="Times New Roman"/>
                <w:sz w:val="20"/>
                <w:szCs w:val="20"/>
              </w:rPr>
              <w:t xml:space="preserve"> </w:t>
            </w:r>
          </w:p>
          <w:p w14:paraId="3660DFC2" w14:textId="77777777" w:rsidR="002E010B" w:rsidRDefault="004F2EDE">
            <w:pPr>
              <w:spacing w:after="0"/>
              <w:textAlignment w:val="baseline"/>
            </w:pPr>
            <w:r>
              <w:rPr>
                <w:rFonts w:ascii="Times New Roman" w:hAnsi="Times New Roman"/>
                <w:sz w:val="20"/>
                <w:szCs w:val="20"/>
              </w:rPr>
              <w:t xml:space="preserve"> </w:t>
            </w:r>
            <w:r>
              <w:rPr>
                <w:rFonts w:ascii="Times New Roman" w:hAnsi="Times New Roman"/>
                <w:color w:val="000000"/>
                <w:sz w:val="20"/>
                <w:szCs w:val="20"/>
              </w:rPr>
              <w:t> </w:t>
            </w:r>
          </w:p>
        </w:tc>
      </w:tr>
      <w:tr w:rsidR="002E010B" w14:paraId="23AA2FB4" w14:textId="77777777" w:rsidTr="00D537C4">
        <w:trPr>
          <w:trHeight w:val="492"/>
        </w:trPr>
        <w:tc>
          <w:tcPr>
            <w:tcW w:w="1292" w:type="dxa"/>
            <w:tcBorders>
              <w:top w:val="single" w:sz="4" w:space="0" w:color="000000"/>
              <w:left w:val="single" w:sz="4" w:space="0" w:color="000000"/>
              <w:bottom w:val="single" w:sz="4" w:space="0" w:color="000000"/>
            </w:tcBorders>
            <w:shd w:val="clear" w:color="auto" w:fill="auto"/>
          </w:tcPr>
          <w:p w14:paraId="4A782350" w14:textId="77777777" w:rsidR="002E010B" w:rsidRDefault="004F2EDE">
            <w:pPr>
              <w:pStyle w:val="af1"/>
              <w:rPr>
                <w:sz w:val="20"/>
                <w:szCs w:val="20"/>
              </w:rPr>
            </w:pPr>
            <w:r>
              <w:rPr>
                <w:sz w:val="20"/>
                <w:szCs w:val="20"/>
              </w:rPr>
              <w:t>ДПК- 3</w:t>
            </w:r>
          </w:p>
        </w:tc>
        <w:tc>
          <w:tcPr>
            <w:tcW w:w="2242" w:type="dxa"/>
            <w:tcBorders>
              <w:top w:val="single" w:sz="4" w:space="0" w:color="000000"/>
              <w:left w:val="single" w:sz="4" w:space="0" w:color="000000"/>
              <w:bottom w:val="single" w:sz="4" w:space="0" w:color="000000"/>
            </w:tcBorders>
            <w:shd w:val="clear" w:color="auto" w:fill="auto"/>
          </w:tcPr>
          <w:p w14:paraId="7DEF8E6C" w14:textId="77777777" w:rsidR="002E010B" w:rsidRDefault="004F2EDE">
            <w:pPr>
              <w:pStyle w:val="TableParagraph"/>
              <w:spacing w:before="26"/>
              <w:ind w:left="144" w:right="142"/>
              <w:rPr>
                <w:sz w:val="20"/>
                <w:szCs w:val="20"/>
              </w:rPr>
            </w:pPr>
            <w:r>
              <w:rPr>
                <w:sz w:val="20"/>
                <w:szCs w:val="20"/>
              </w:rPr>
              <w:t xml:space="preserve">Способен осуществлять организацию работ по     внешнеэкономической </w:t>
            </w:r>
            <w:r>
              <w:rPr>
                <w:sz w:val="20"/>
                <w:szCs w:val="20"/>
              </w:rPr>
              <w:lastRenderedPageBreak/>
              <w:t xml:space="preserve">деятельности </w:t>
            </w:r>
          </w:p>
          <w:p w14:paraId="6A37C7AF" w14:textId="77777777" w:rsidR="002E010B" w:rsidRDefault="002E010B">
            <w:pPr>
              <w:autoSpaceDE w:val="0"/>
              <w:ind w:firstLine="18"/>
              <w:rPr>
                <w:rFonts w:ascii="Times New Roman" w:hAnsi="Times New Roman"/>
                <w:sz w:val="20"/>
                <w:szCs w:val="20"/>
              </w:rPr>
            </w:pPr>
          </w:p>
        </w:tc>
        <w:tc>
          <w:tcPr>
            <w:tcW w:w="4273" w:type="dxa"/>
            <w:tcBorders>
              <w:top w:val="single" w:sz="4" w:space="0" w:color="000000"/>
              <w:left w:val="single" w:sz="4" w:space="0" w:color="000000"/>
              <w:bottom w:val="single" w:sz="4" w:space="0" w:color="000000"/>
            </w:tcBorders>
            <w:shd w:val="clear" w:color="auto" w:fill="auto"/>
          </w:tcPr>
          <w:p w14:paraId="78F4678D" w14:textId="77777777" w:rsidR="002E010B" w:rsidRDefault="004F2EDE">
            <w:pPr>
              <w:tabs>
                <w:tab w:val="left" w:pos="42"/>
                <w:tab w:val="left" w:pos="8848"/>
              </w:tabs>
              <w:spacing w:line="228" w:lineRule="atLeast"/>
            </w:pPr>
            <w:r>
              <w:rPr>
                <w:rFonts w:ascii="Times New Roman" w:hAnsi="Times New Roman"/>
                <w:sz w:val="20"/>
                <w:szCs w:val="20"/>
              </w:rPr>
              <w:lastRenderedPageBreak/>
              <w:t xml:space="preserve">ДПК-3.1 </w:t>
            </w:r>
          </w:p>
          <w:p w14:paraId="53358A67" w14:textId="77777777" w:rsidR="002E010B" w:rsidRDefault="004F2EDE">
            <w:pPr>
              <w:tabs>
                <w:tab w:val="left" w:pos="42"/>
                <w:tab w:val="left" w:pos="8848"/>
              </w:tabs>
              <w:spacing w:after="0" w:line="228" w:lineRule="atLeast"/>
              <w:rPr>
                <w:rFonts w:ascii="Times New Roman" w:hAnsi="Times New Roman"/>
                <w:sz w:val="20"/>
                <w:szCs w:val="20"/>
              </w:rPr>
            </w:pPr>
            <w:r>
              <w:rPr>
                <w:rFonts w:ascii="Times New Roman" w:hAnsi="Times New Roman"/>
                <w:sz w:val="20"/>
                <w:szCs w:val="20"/>
              </w:rPr>
              <w:t xml:space="preserve">Знает </w:t>
            </w:r>
            <w:proofErr w:type="gramStart"/>
            <w:r>
              <w:rPr>
                <w:rFonts w:ascii="Times New Roman" w:hAnsi="Times New Roman"/>
                <w:sz w:val="20"/>
                <w:szCs w:val="20"/>
              </w:rPr>
              <w:t>нормативно-правовые документы</w:t>
            </w:r>
            <w:proofErr w:type="gramEnd"/>
            <w:r>
              <w:rPr>
                <w:rFonts w:ascii="Times New Roman" w:hAnsi="Times New Roman"/>
                <w:sz w:val="20"/>
                <w:szCs w:val="20"/>
              </w:rPr>
              <w:t xml:space="preserve"> регламентирующие государственную поддержку </w:t>
            </w:r>
            <w:r>
              <w:rPr>
                <w:rFonts w:ascii="Times New Roman" w:hAnsi="Times New Roman"/>
                <w:sz w:val="20"/>
                <w:szCs w:val="20"/>
              </w:rPr>
              <w:lastRenderedPageBreak/>
              <w:t>внешнеэкономической деятельности</w:t>
            </w:r>
            <w:r>
              <w:rPr>
                <w:rFonts w:ascii="Times New Roman" w:hAnsi="Times New Roman"/>
                <w:sz w:val="20"/>
                <w:szCs w:val="20"/>
              </w:rPr>
              <w:tab/>
              <w:t>Знает нормативно-правовые документы регламентирующие государственную поддержку внешнеэкономической деятельности</w:t>
            </w:r>
            <w:r>
              <w:rPr>
                <w:rFonts w:ascii="Times New Roman" w:hAnsi="Times New Roman"/>
                <w:sz w:val="20"/>
                <w:szCs w:val="20"/>
              </w:rPr>
              <w:tab/>
              <w:t>-</w:t>
            </w:r>
          </w:p>
          <w:p w14:paraId="480B66C3" w14:textId="77777777" w:rsidR="002E010B" w:rsidRDefault="004F2EDE">
            <w:pPr>
              <w:tabs>
                <w:tab w:val="left" w:pos="42"/>
                <w:tab w:val="left" w:pos="8848"/>
              </w:tabs>
              <w:spacing w:after="0" w:line="228" w:lineRule="atLeast"/>
            </w:pPr>
            <w:r>
              <w:rPr>
                <w:rFonts w:ascii="Times New Roman" w:hAnsi="Times New Roman"/>
                <w:sz w:val="20"/>
                <w:szCs w:val="20"/>
              </w:rPr>
              <w:tab/>
              <w:t xml:space="preserve">ДПК-3.2 </w:t>
            </w:r>
            <w:r>
              <w:rPr>
                <w:rFonts w:ascii="Times New Roman" w:hAnsi="Times New Roman"/>
                <w:sz w:val="20"/>
                <w:szCs w:val="20"/>
              </w:rPr>
              <w:tab/>
              <w:t xml:space="preserve">Знает виды, формы и инструменты государственной поддержки внешнеэкономической </w:t>
            </w:r>
            <w:proofErr w:type="gramStart"/>
            <w:r>
              <w:rPr>
                <w:rFonts w:ascii="Times New Roman" w:hAnsi="Times New Roman"/>
                <w:sz w:val="20"/>
                <w:szCs w:val="20"/>
              </w:rPr>
              <w:t xml:space="preserve">деятельности </w:t>
            </w:r>
            <w:r>
              <w:rPr>
                <w:rFonts w:ascii="Times New Roman" w:hAnsi="Times New Roman"/>
                <w:sz w:val="20"/>
                <w:szCs w:val="20"/>
              </w:rPr>
              <w:tab/>
              <w:t>Знает</w:t>
            </w:r>
            <w:proofErr w:type="gramEnd"/>
            <w:r>
              <w:rPr>
                <w:rFonts w:ascii="Times New Roman" w:hAnsi="Times New Roman"/>
                <w:sz w:val="20"/>
                <w:szCs w:val="20"/>
              </w:rPr>
              <w:t xml:space="preserve"> виды, формы и инструменты государственной поддержки внешнеэкономической деятельности</w:t>
            </w:r>
            <w:r>
              <w:rPr>
                <w:rFonts w:ascii="Times New Roman" w:hAnsi="Times New Roman"/>
                <w:sz w:val="20"/>
                <w:szCs w:val="20"/>
              </w:rPr>
              <w:tab/>
              <w:t>Знает виды, Знает формы и инструменты государственной поддержки внешнеэкономической деятельности</w:t>
            </w:r>
            <w:r>
              <w:rPr>
                <w:rFonts w:ascii="Times New Roman" w:hAnsi="Times New Roman"/>
                <w:sz w:val="20"/>
                <w:szCs w:val="20"/>
              </w:rPr>
              <w:tab/>
              <w:t>-</w:t>
            </w:r>
          </w:p>
          <w:p w14:paraId="78721C68" w14:textId="77777777" w:rsidR="002E010B" w:rsidRDefault="004F2EDE">
            <w:pPr>
              <w:tabs>
                <w:tab w:val="left" w:pos="42"/>
                <w:tab w:val="left" w:pos="1774"/>
                <w:tab w:val="left" w:pos="8848"/>
              </w:tabs>
              <w:spacing w:after="0" w:line="228" w:lineRule="atLeast"/>
            </w:pPr>
            <w:r>
              <w:rPr>
                <w:rFonts w:ascii="Times New Roman" w:hAnsi="Times New Roman"/>
                <w:sz w:val="20"/>
                <w:szCs w:val="20"/>
              </w:rPr>
              <w:t>ДПК-3.3</w:t>
            </w:r>
          </w:p>
          <w:p w14:paraId="4CB8AC41"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Знает методы и основы системного анализа внешнеэкономической информации</w:t>
            </w:r>
            <w:r>
              <w:rPr>
                <w:rFonts w:ascii="Times New Roman" w:hAnsi="Times New Roman"/>
                <w:sz w:val="20"/>
                <w:szCs w:val="20"/>
              </w:rPr>
              <w:tab/>
            </w:r>
          </w:p>
          <w:p w14:paraId="63B517CC" w14:textId="77777777" w:rsidR="002E010B" w:rsidRDefault="004F2EDE">
            <w:pPr>
              <w:tabs>
                <w:tab w:val="left" w:pos="42"/>
                <w:tab w:val="left" w:pos="1774"/>
                <w:tab w:val="left" w:pos="8848"/>
              </w:tabs>
              <w:spacing w:after="0" w:line="240" w:lineRule="auto"/>
            </w:pPr>
            <w:r>
              <w:rPr>
                <w:rFonts w:ascii="Times New Roman" w:hAnsi="Times New Roman"/>
                <w:sz w:val="20"/>
                <w:szCs w:val="20"/>
              </w:rPr>
              <w:tab/>
              <w:t>ДПК-3.4</w:t>
            </w:r>
          </w:p>
          <w:p w14:paraId="355ED350" w14:textId="77777777" w:rsidR="002E010B" w:rsidRDefault="004F2EDE">
            <w:pPr>
              <w:tabs>
                <w:tab w:val="left" w:pos="42"/>
                <w:tab w:val="left" w:pos="1774"/>
                <w:tab w:val="left" w:pos="8848"/>
              </w:tabs>
              <w:spacing w:after="0" w:line="240" w:lineRule="auto"/>
              <w:rPr>
                <w:rFonts w:ascii="Times New Roman" w:hAnsi="Times New Roman"/>
                <w:sz w:val="20"/>
                <w:szCs w:val="20"/>
              </w:rPr>
            </w:pPr>
            <w:r>
              <w:rPr>
                <w:rFonts w:ascii="Times New Roman" w:hAnsi="Times New Roman"/>
                <w:sz w:val="20"/>
                <w:szCs w:val="20"/>
              </w:rPr>
              <w:tab/>
              <w:t>Оценивает эффективность и соответствие документации коммерческих предложений, запросов участников внешнеэкономической деятельности</w:t>
            </w:r>
            <w:r>
              <w:rPr>
                <w:rFonts w:ascii="Times New Roman" w:hAnsi="Times New Roman"/>
                <w:sz w:val="20"/>
                <w:szCs w:val="20"/>
              </w:rPr>
              <w:tab/>
            </w:r>
          </w:p>
          <w:p w14:paraId="11DD749D" w14:textId="77777777" w:rsidR="002E010B" w:rsidRDefault="004F2EDE">
            <w:pPr>
              <w:tabs>
                <w:tab w:val="left" w:pos="42"/>
                <w:tab w:val="left" w:pos="1774"/>
                <w:tab w:val="left" w:pos="8848"/>
              </w:tabs>
              <w:spacing w:after="0" w:line="228" w:lineRule="atLeast"/>
            </w:pPr>
            <w:r>
              <w:rPr>
                <w:rFonts w:ascii="Times New Roman" w:hAnsi="Times New Roman"/>
                <w:sz w:val="20"/>
                <w:szCs w:val="20"/>
              </w:rPr>
              <w:tab/>
              <w:t>ДПК-3.5</w:t>
            </w:r>
          </w:p>
          <w:p w14:paraId="77CF68A0"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ab/>
              <w:t>Выявляет интересы потенциальных партнеров для формирования индивидуальных предложений</w:t>
            </w:r>
            <w:r>
              <w:rPr>
                <w:rFonts w:ascii="Times New Roman" w:hAnsi="Times New Roman"/>
                <w:sz w:val="20"/>
                <w:szCs w:val="20"/>
              </w:rPr>
              <w:tab/>
              <w:t>-</w:t>
            </w:r>
          </w:p>
          <w:p w14:paraId="6AEDA7CD" w14:textId="77777777" w:rsidR="002E010B" w:rsidRDefault="004F2EDE">
            <w:pPr>
              <w:tabs>
                <w:tab w:val="left" w:pos="42"/>
                <w:tab w:val="left" w:pos="1774"/>
                <w:tab w:val="left" w:pos="8848"/>
              </w:tabs>
              <w:spacing w:after="0" w:line="240" w:lineRule="auto"/>
            </w:pPr>
            <w:r>
              <w:rPr>
                <w:rFonts w:ascii="Times New Roman" w:hAnsi="Times New Roman"/>
                <w:sz w:val="20"/>
                <w:szCs w:val="20"/>
              </w:rPr>
              <w:tab/>
              <w:t>ДПК-3.6</w:t>
            </w:r>
          </w:p>
          <w:p w14:paraId="3A4B500B" w14:textId="77777777" w:rsidR="002E010B" w:rsidRDefault="004F2EDE">
            <w:pPr>
              <w:tabs>
                <w:tab w:val="left" w:pos="42"/>
                <w:tab w:val="left" w:pos="1774"/>
                <w:tab w:val="left" w:pos="8848"/>
              </w:tabs>
              <w:spacing w:after="0" w:line="240" w:lineRule="auto"/>
              <w:rPr>
                <w:rFonts w:ascii="Times New Roman" w:hAnsi="Times New Roman"/>
                <w:sz w:val="20"/>
                <w:szCs w:val="20"/>
              </w:rPr>
            </w:pPr>
            <w:r>
              <w:rPr>
                <w:rFonts w:ascii="Times New Roman" w:hAnsi="Times New Roman"/>
                <w:sz w:val="20"/>
                <w:szCs w:val="20"/>
              </w:rPr>
              <w:tab/>
              <w:t>Обобщает и систематизирует требования законодательства Российской Федерации и требования международных соглашений и договоров к внешнеэкономической деятельности</w:t>
            </w:r>
            <w:r>
              <w:rPr>
                <w:rFonts w:ascii="Times New Roman" w:hAnsi="Times New Roman"/>
                <w:sz w:val="20"/>
                <w:szCs w:val="20"/>
              </w:rPr>
              <w:tab/>
              <w:t xml:space="preserve"> </w:t>
            </w:r>
          </w:p>
          <w:p w14:paraId="764A977A" w14:textId="77777777" w:rsidR="002E010B" w:rsidRDefault="004F2EDE">
            <w:pPr>
              <w:tabs>
                <w:tab w:val="left" w:pos="42"/>
                <w:tab w:val="left" w:pos="1774"/>
                <w:tab w:val="left" w:pos="8848"/>
              </w:tabs>
              <w:spacing w:after="0" w:line="228" w:lineRule="atLeast"/>
            </w:pPr>
            <w:r>
              <w:rPr>
                <w:rFonts w:ascii="Times New Roman" w:hAnsi="Times New Roman"/>
                <w:sz w:val="20"/>
                <w:szCs w:val="20"/>
              </w:rPr>
              <w:tab/>
              <w:t>ДПК-3.7</w:t>
            </w:r>
          </w:p>
          <w:p w14:paraId="26A2093A"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ab/>
              <w:t>Обобщает и систематизирует информацию о направлениях деятельности организации</w:t>
            </w:r>
            <w:r>
              <w:rPr>
                <w:rFonts w:ascii="Times New Roman" w:hAnsi="Times New Roman"/>
                <w:sz w:val="20"/>
                <w:szCs w:val="20"/>
              </w:rPr>
              <w:tab/>
              <w:t>-</w:t>
            </w:r>
          </w:p>
          <w:p w14:paraId="3148AABF" w14:textId="77777777" w:rsidR="002E010B" w:rsidRDefault="004F2EDE">
            <w:pPr>
              <w:tabs>
                <w:tab w:val="left" w:pos="42"/>
                <w:tab w:val="left" w:pos="1774"/>
                <w:tab w:val="left" w:pos="8848"/>
              </w:tabs>
              <w:spacing w:line="228" w:lineRule="atLeast"/>
            </w:pPr>
            <w:r>
              <w:rPr>
                <w:rFonts w:ascii="Times New Roman" w:hAnsi="Times New Roman"/>
                <w:sz w:val="20"/>
                <w:szCs w:val="20"/>
              </w:rPr>
              <w:tab/>
              <w:t>ДПК-3.8 Работает с информационными системами и базами данных по внешнеэкономической деятельности</w:t>
            </w:r>
            <w:r>
              <w:rPr>
                <w:rFonts w:ascii="Times New Roman" w:hAnsi="Times New Roman"/>
                <w:sz w:val="20"/>
                <w:szCs w:val="20"/>
              </w:rPr>
              <w:tab/>
              <w:t xml:space="preserve"> </w:t>
            </w:r>
          </w:p>
          <w:p w14:paraId="4BCB2F76" w14:textId="77777777" w:rsidR="002E010B" w:rsidRDefault="004F2EDE">
            <w:pPr>
              <w:tabs>
                <w:tab w:val="left" w:pos="42"/>
                <w:tab w:val="left" w:pos="1774"/>
                <w:tab w:val="left" w:pos="8848"/>
              </w:tabs>
              <w:spacing w:after="0" w:line="228" w:lineRule="atLeast"/>
            </w:pPr>
            <w:r>
              <w:rPr>
                <w:rFonts w:ascii="Times New Roman" w:hAnsi="Times New Roman"/>
                <w:sz w:val="20"/>
                <w:szCs w:val="20"/>
              </w:rPr>
              <w:tab/>
              <w:t>ДПК-3.9</w:t>
            </w:r>
          </w:p>
          <w:p w14:paraId="4CE8A60C"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ab/>
              <w:t>Оценивает экспортный потенциал организации, потребности организации в импорте</w:t>
            </w:r>
            <w:r>
              <w:rPr>
                <w:rFonts w:ascii="Times New Roman" w:hAnsi="Times New Roman"/>
                <w:sz w:val="20"/>
                <w:szCs w:val="20"/>
              </w:rPr>
              <w:tab/>
              <w:t xml:space="preserve"> </w:t>
            </w:r>
          </w:p>
          <w:p w14:paraId="1436EE95" w14:textId="77777777" w:rsidR="002E010B" w:rsidRDefault="004F2EDE">
            <w:pPr>
              <w:tabs>
                <w:tab w:val="left" w:pos="42"/>
                <w:tab w:val="left" w:pos="1774"/>
                <w:tab w:val="left" w:pos="8848"/>
              </w:tabs>
              <w:spacing w:after="0" w:line="228" w:lineRule="atLeast"/>
            </w:pPr>
            <w:r>
              <w:rPr>
                <w:rFonts w:ascii="Times New Roman" w:hAnsi="Times New Roman"/>
                <w:sz w:val="20"/>
                <w:szCs w:val="20"/>
              </w:rPr>
              <w:t>ДПК-3.10</w:t>
            </w:r>
          </w:p>
          <w:p w14:paraId="1A6B83E7"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ab/>
              <w:t>Рассчитывает финансовые показатели эффективности внешнеэкономической деятельности организации</w:t>
            </w:r>
            <w:r>
              <w:rPr>
                <w:rFonts w:ascii="Times New Roman" w:hAnsi="Times New Roman"/>
                <w:sz w:val="20"/>
                <w:szCs w:val="20"/>
              </w:rPr>
              <w:tab/>
              <w:t>-</w:t>
            </w:r>
          </w:p>
          <w:p w14:paraId="29AFEA1E" w14:textId="77777777" w:rsidR="002E010B" w:rsidRDefault="004F2EDE">
            <w:pPr>
              <w:tabs>
                <w:tab w:val="left" w:pos="42"/>
                <w:tab w:val="left" w:pos="1774"/>
                <w:tab w:val="left" w:pos="8848"/>
              </w:tabs>
              <w:spacing w:after="0" w:line="228" w:lineRule="atLeast"/>
            </w:pPr>
            <w:r>
              <w:rPr>
                <w:rFonts w:ascii="Times New Roman" w:hAnsi="Times New Roman"/>
                <w:sz w:val="20"/>
                <w:szCs w:val="20"/>
              </w:rPr>
              <w:tab/>
              <w:t>ДПК-3.11</w:t>
            </w:r>
          </w:p>
          <w:p w14:paraId="5CB55963" w14:textId="77777777" w:rsidR="002E010B" w:rsidRDefault="004F2EDE">
            <w:pPr>
              <w:tabs>
                <w:tab w:val="left" w:pos="42"/>
                <w:tab w:val="left" w:pos="1774"/>
                <w:tab w:val="left" w:pos="8848"/>
              </w:tabs>
              <w:spacing w:after="0" w:line="228" w:lineRule="atLeast"/>
              <w:rPr>
                <w:rFonts w:ascii="Times New Roman" w:hAnsi="Times New Roman"/>
                <w:sz w:val="20"/>
                <w:szCs w:val="20"/>
              </w:rPr>
            </w:pPr>
            <w:r>
              <w:rPr>
                <w:rFonts w:ascii="Times New Roman" w:hAnsi="Times New Roman"/>
                <w:sz w:val="20"/>
                <w:szCs w:val="20"/>
              </w:rPr>
              <w:tab/>
              <w:t>Подготавливает предложения (отчеты) по развитию внешнеэкономической деятельности организации</w:t>
            </w:r>
          </w:p>
          <w:p w14:paraId="343318A9" w14:textId="77777777" w:rsidR="002E010B" w:rsidRDefault="002E010B">
            <w:pPr>
              <w:tabs>
                <w:tab w:val="left" w:pos="36"/>
                <w:tab w:val="left" w:pos="2734"/>
                <w:tab w:val="left" w:pos="8848"/>
              </w:tabs>
              <w:spacing w:line="228" w:lineRule="atLeast"/>
              <w:ind w:firstLine="42"/>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45E23D" w14:textId="77777777" w:rsidR="002E010B" w:rsidRDefault="004F2EDE">
            <w:pPr>
              <w:pStyle w:val="TableParagraph"/>
              <w:spacing w:before="26"/>
              <w:rPr>
                <w:b/>
                <w:sz w:val="20"/>
                <w:szCs w:val="20"/>
              </w:rPr>
            </w:pPr>
            <w:r>
              <w:rPr>
                <w:b/>
                <w:sz w:val="20"/>
                <w:szCs w:val="20"/>
              </w:rPr>
              <w:lastRenderedPageBreak/>
              <w:t xml:space="preserve"> Знать:</w:t>
            </w:r>
          </w:p>
          <w:p w14:paraId="3F0505A4" w14:textId="77777777" w:rsidR="002E010B" w:rsidRDefault="004F2EDE">
            <w:pPr>
              <w:numPr>
                <w:ilvl w:val="0"/>
                <w:numId w:val="11"/>
              </w:numPr>
              <w:suppressAutoHyphens/>
              <w:spacing w:after="0"/>
              <w:ind w:left="23" w:hanging="697"/>
              <w:rPr>
                <w:rFonts w:ascii="Times New Roman" w:hAnsi="Times New Roman"/>
                <w:sz w:val="20"/>
                <w:szCs w:val="20"/>
                <w:lang w:bidi="ru-RU"/>
              </w:rPr>
            </w:pPr>
            <w:r>
              <w:rPr>
                <w:rFonts w:ascii="Times New Roman" w:hAnsi="Times New Roman"/>
                <w:sz w:val="20"/>
                <w:szCs w:val="20"/>
                <w:lang w:bidi="ru-RU"/>
              </w:rPr>
              <w:t>-</w:t>
            </w:r>
            <w:proofErr w:type="gramStart"/>
            <w:r>
              <w:rPr>
                <w:rFonts w:ascii="Times New Roman" w:hAnsi="Times New Roman"/>
                <w:sz w:val="20"/>
                <w:szCs w:val="20"/>
                <w:lang w:bidi="ru-RU"/>
              </w:rPr>
              <w:t>Нормативно-правовые документы</w:t>
            </w:r>
            <w:proofErr w:type="gramEnd"/>
            <w:r>
              <w:rPr>
                <w:rFonts w:ascii="Times New Roman" w:hAnsi="Times New Roman"/>
                <w:sz w:val="20"/>
                <w:szCs w:val="20"/>
                <w:lang w:bidi="ru-RU"/>
              </w:rPr>
              <w:t xml:space="preserve"> </w:t>
            </w:r>
            <w:r>
              <w:rPr>
                <w:rFonts w:ascii="Times New Roman" w:hAnsi="Times New Roman"/>
                <w:sz w:val="20"/>
                <w:szCs w:val="20"/>
                <w:lang w:bidi="ru-RU"/>
              </w:rPr>
              <w:lastRenderedPageBreak/>
              <w:t>регламентирующие государственную поддержку внешнеэкономической деятельности</w:t>
            </w:r>
          </w:p>
          <w:p w14:paraId="3EB6495B" w14:textId="77777777" w:rsidR="002E010B" w:rsidRDefault="004F2EDE">
            <w:pPr>
              <w:numPr>
                <w:ilvl w:val="0"/>
                <w:numId w:val="11"/>
              </w:numPr>
              <w:suppressAutoHyphens/>
              <w:spacing w:after="0"/>
              <w:ind w:left="23" w:hanging="697"/>
              <w:rPr>
                <w:rFonts w:ascii="Times New Roman" w:hAnsi="Times New Roman"/>
                <w:sz w:val="20"/>
                <w:szCs w:val="20"/>
                <w:lang w:bidi="ru-RU"/>
              </w:rPr>
            </w:pPr>
            <w:r>
              <w:rPr>
                <w:rFonts w:ascii="Times New Roman" w:hAnsi="Times New Roman"/>
                <w:sz w:val="20"/>
                <w:szCs w:val="20"/>
                <w:lang w:bidi="ru-RU"/>
              </w:rPr>
              <w:t>-Виды, формы и инструменты государственной поддержки внешнеэкономической деятельности</w:t>
            </w:r>
          </w:p>
          <w:p w14:paraId="72290DA9" w14:textId="77777777" w:rsidR="002E010B" w:rsidRDefault="004F2EDE">
            <w:pPr>
              <w:numPr>
                <w:ilvl w:val="0"/>
                <w:numId w:val="11"/>
              </w:numPr>
              <w:suppressAutoHyphens/>
              <w:spacing w:after="0"/>
              <w:ind w:left="23" w:hanging="697"/>
              <w:rPr>
                <w:rFonts w:ascii="Times New Roman" w:hAnsi="Times New Roman"/>
                <w:sz w:val="20"/>
                <w:szCs w:val="20"/>
                <w:lang w:bidi="ru-RU"/>
              </w:rPr>
            </w:pPr>
            <w:r>
              <w:rPr>
                <w:rFonts w:ascii="Times New Roman" w:hAnsi="Times New Roman"/>
                <w:sz w:val="20"/>
                <w:szCs w:val="20"/>
                <w:lang w:bidi="ru-RU"/>
              </w:rPr>
              <w:t>-Методы и основы системного анализа внешнеэкономической информации</w:t>
            </w:r>
          </w:p>
          <w:p w14:paraId="2BFDF1ED" w14:textId="77777777" w:rsidR="002E010B" w:rsidRDefault="004F2EDE">
            <w:pPr>
              <w:pStyle w:val="TableParagraph"/>
              <w:spacing w:before="26"/>
              <w:ind w:firstLine="23"/>
              <w:rPr>
                <w:b/>
                <w:sz w:val="20"/>
                <w:szCs w:val="20"/>
              </w:rPr>
            </w:pPr>
            <w:r>
              <w:rPr>
                <w:b/>
                <w:sz w:val="20"/>
                <w:szCs w:val="20"/>
              </w:rPr>
              <w:t xml:space="preserve"> Уметь:</w:t>
            </w:r>
          </w:p>
          <w:p w14:paraId="4836C95E"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 xml:space="preserve"> -Оценивать эффективность и соответствие документации коммерческих предложений, запросов участников внешнеэкономической деятельности</w:t>
            </w:r>
          </w:p>
          <w:p w14:paraId="78D804CB"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 xml:space="preserve"> -Выявлять интересы потенциальных партнеров для формирования индивидуальных предложений</w:t>
            </w:r>
          </w:p>
          <w:p w14:paraId="123CE44C" w14:textId="77777777" w:rsidR="002E010B" w:rsidRDefault="004F2EDE">
            <w:pPr>
              <w:suppressAutoHyphens/>
              <w:ind w:firstLine="23"/>
              <w:rPr>
                <w:rFonts w:ascii="Times New Roman" w:hAnsi="Times New Roman"/>
                <w:b/>
                <w:sz w:val="20"/>
                <w:szCs w:val="20"/>
                <w:lang w:bidi="ru-RU"/>
              </w:rPr>
            </w:pPr>
            <w:r>
              <w:rPr>
                <w:rFonts w:ascii="Times New Roman" w:hAnsi="Times New Roman"/>
                <w:b/>
                <w:sz w:val="20"/>
                <w:szCs w:val="20"/>
                <w:lang w:bidi="ru-RU"/>
              </w:rPr>
              <w:t>Владеть:</w:t>
            </w:r>
          </w:p>
          <w:p w14:paraId="450EF786"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-Навыками обобщать и систематизировать требования законодательства Российской Федерации и требования международных соглашений и договоров к внешнеэкономической деятельности</w:t>
            </w:r>
          </w:p>
          <w:p w14:paraId="6A3AA732"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 xml:space="preserve">  -Навыками работы с информационными системами и базами данных по внешнеэкономической деятельности</w:t>
            </w:r>
          </w:p>
          <w:p w14:paraId="672D08FF"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 xml:space="preserve"> -Методиками оценки </w:t>
            </w:r>
            <w:proofErr w:type="spellStart"/>
            <w:r>
              <w:rPr>
                <w:rFonts w:ascii="Times New Roman" w:hAnsi="Times New Roman"/>
                <w:sz w:val="20"/>
                <w:szCs w:val="20"/>
                <w:lang w:bidi="ru-RU"/>
              </w:rPr>
              <w:t>экспортнтого</w:t>
            </w:r>
            <w:proofErr w:type="spellEnd"/>
            <w:r>
              <w:rPr>
                <w:rFonts w:ascii="Times New Roman" w:hAnsi="Times New Roman"/>
                <w:sz w:val="20"/>
                <w:szCs w:val="20"/>
                <w:lang w:bidi="ru-RU"/>
              </w:rPr>
              <w:t xml:space="preserve"> потенциал </w:t>
            </w:r>
            <w:r>
              <w:rPr>
                <w:rFonts w:ascii="Times New Roman" w:hAnsi="Times New Roman"/>
                <w:sz w:val="20"/>
                <w:szCs w:val="20"/>
                <w:lang w:bidi="ru-RU"/>
              </w:rPr>
              <w:lastRenderedPageBreak/>
              <w:t>организации, потребности организации в импорте</w:t>
            </w:r>
          </w:p>
          <w:p w14:paraId="45BF04B0" w14:textId="77777777" w:rsidR="002E010B" w:rsidRDefault="004F2EDE">
            <w:pPr>
              <w:suppressAutoHyphens/>
              <w:ind w:firstLine="23"/>
              <w:rPr>
                <w:rFonts w:ascii="Times New Roman" w:hAnsi="Times New Roman"/>
                <w:sz w:val="20"/>
                <w:szCs w:val="20"/>
                <w:lang w:bidi="ru-RU"/>
              </w:rPr>
            </w:pPr>
            <w:r>
              <w:rPr>
                <w:rFonts w:ascii="Times New Roman" w:hAnsi="Times New Roman"/>
                <w:sz w:val="20"/>
                <w:szCs w:val="20"/>
                <w:lang w:bidi="ru-RU"/>
              </w:rPr>
              <w:t>Способностями рассчитывать финансовые показатели эффективности внешнеэкономической деятельности организации</w:t>
            </w:r>
          </w:p>
          <w:p w14:paraId="4C23BCE9" w14:textId="77777777" w:rsidR="002E010B" w:rsidRDefault="004F2EDE">
            <w:pPr>
              <w:suppressAutoHyphens/>
              <w:ind w:firstLine="23"/>
            </w:pPr>
            <w:r>
              <w:rPr>
                <w:rFonts w:ascii="Times New Roman" w:hAnsi="Times New Roman"/>
                <w:sz w:val="20"/>
                <w:szCs w:val="20"/>
                <w:lang w:bidi="ru-RU"/>
              </w:rPr>
              <w:t xml:space="preserve"> -Навыками подготовки предложений (отчетов) по развитию внешнеэкономической деятельности организации</w:t>
            </w:r>
          </w:p>
          <w:p w14:paraId="121322D8" w14:textId="77777777" w:rsidR="002E010B" w:rsidRDefault="002E010B">
            <w:pPr>
              <w:pStyle w:val="TableParagraph"/>
              <w:spacing w:before="26"/>
              <w:jc w:val="center"/>
              <w:rPr>
                <w:sz w:val="20"/>
                <w:szCs w:val="20"/>
              </w:rPr>
            </w:pPr>
          </w:p>
          <w:p w14:paraId="032C770A" w14:textId="77777777" w:rsidR="002E010B" w:rsidRDefault="002E010B">
            <w:pPr>
              <w:pStyle w:val="TableParagraph"/>
              <w:spacing w:before="26"/>
              <w:jc w:val="center"/>
              <w:rPr>
                <w:sz w:val="20"/>
                <w:szCs w:val="20"/>
              </w:rPr>
            </w:pPr>
          </w:p>
          <w:p w14:paraId="5BDF6172" w14:textId="77777777" w:rsidR="002E010B" w:rsidRDefault="002E010B">
            <w:pPr>
              <w:rPr>
                <w:rFonts w:ascii="Times New Roman" w:hAnsi="Times New Roman"/>
                <w:b/>
                <w:sz w:val="20"/>
                <w:szCs w:val="20"/>
              </w:rPr>
            </w:pPr>
          </w:p>
        </w:tc>
      </w:tr>
    </w:tbl>
    <w:p w14:paraId="52F4DC57" w14:textId="77777777" w:rsidR="002E010B" w:rsidRDefault="004F2EDE">
      <w:pPr>
        <w:autoSpaceDE w:val="0"/>
        <w:spacing w:after="0"/>
        <w:ind w:left="360"/>
        <w:jc w:val="both"/>
        <w:rPr>
          <w:rFonts w:ascii="Times New Roman" w:hAnsi="Times New Roman"/>
          <w:sz w:val="28"/>
          <w:szCs w:val="28"/>
          <w:lang w:eastAsia="ru-RU"/>
        </w:rPr>
      </w:pPr>
      <w:r>
        <w:rPr>
          <w:rFonts w:ascii="Times New Roman" w:hAnsi="Times New Roman"/>
          <w:b/>
          <w:i/>
          <w:iCs/>
          <w:sz w:val="28"/>
          <w:szCs w:val="28"/>
          <w:lang w:eastAsia="ru-RU"/>
        </w:rPr>
        <w:lastRenderedPageBreak/>
        <w:t xml:space="preserve"> </w:t>
      </w:r>
    </w:p>
    <w:p w14:paraId="16B5C82E" w14:textId="77777777" w:rsidR="002E010B" w:rsidRDefault="004F2EDE">
      <w:pPr>
        <w:spacing w:line="322" w:lineRule="exact"/>
        <w:ind w:firstLine="706"/>
        <w:jc w:val="both"/>
      </w:pPr>
      <w:r>
        <w:rPr>
          <w:rFonts w:eastAsia="Calibri" w:cs="Calibri"/>
          <w:sz w:val="20"/>
          <w:szCs w:val="20"/>
        </w:rPr>
        <w:t xml:space="preserve"> </w:t>
      </w:r>
      <w:r>
        <w:rPr>
          <w:rFonts w:ascii="Times New Roman" w:hAnsi="Times New Roman"/>
          <w:b/>
          <w:bCs/>
          <w:sz w:val="28"/>
          <w:szCs w:val="28"/>
        </w:rPr>
        <w:t>4.</w:t>
      </w:r>
      <w:proofErr w:type="gramStart"/>
      <w:r>
        <w:rPr>
          <w:rFonts w:ascii="Times New Roman" w:hAnsi="Times New Roman"/>
          <w:b/>
          <w:bCs/>
          <w:sz w:val="28"/>
          <w:szCs w:val="28"/>
        </w:rPr>
        <w:t>Место  практики</w:t>
      </w:r>
      <w:proofErr w:type="gramEnd"/>
      <w:r>
        <w:rPr>
          <w:rFonts w:ascii="Times New Roman" w:hAnsi="Times New Roman"/>
          <w:b/>
          <w:bCs/>
          <w:sz w:val="28"/>
          <w:szCs w:val="28"/>
        </w:rPr>
        <w:t xml:space="preserve"> в структуре ОП ВО  магистратуры</w:t>
      </w:r>
    </w:p>
    <w:p w14:paraId="56CD46A1" w14:textId="77777777" w:rsidR="002E010B" w:rsidRDefault="004F2EDE">
      <w:pPr>
        <w:jc w:val="both"/>
        <w:rPr>
          <w:rFonts w:ascii="Times New Roman" w:hAnsi="Times New Roman"/>
          <w:sz w:val="28"/>
          <w:szCs w:val="28"/>
        </w:rPr>
      </w:pPr>
      <w:r>
        <w:rPr>
          <w:rFonts w:ascii="Times New Roman" w:hAnsi="Times New Roman"/>
          <w:sz w:val="28"/>
          <w:szCs w:val="28"/>
        </w:rPr>
        <w:t xml:space="preserve">Практика производственная Профессиональная»» относится </w:t>
      </w:r>
      <w:proofErr w:type="gramStart"/>
      <w:r>
        <w:rPr>
          <w:rFonts w:ascii="Times New Roman" w:hAnsi="Times New Roman"/>
          <w:sz w:val="28"/>
          <w:szCs w:val="28"/>
        </w:rPr>
        <w:t>к  блоку</w:t>
      </w:r>
      <w:proofErr w:type="gramEnd"/>
      <w:r>
        <w:rPr>
          <w:rFonts w:ascii="Times New Roman" w:hAnsi="Times New Roman"/>
          <w:sz w:val="28"/>
          <w:szCs w:val="28"/>
        </w:rPr>
        <w:t xml:space="preserve"> Практика, ч</w:t>
      </w:r>
      <w:r>
        <w:rPr>
          <w:rFonts w:ascii="Times New Roman" w:hAnsi="Times New Roman"/>
          <w:bCs/>
          <w:sz w:val="28"/>
          <w:szCs w:val="28"/>
          <w:lang w:eastAsia="ru-RU"/>
        </w:rPr>
        <w:t xml:space="preserve">асть формируемая участниками образовательных отношений </w:t>
      </w:r>
      <w:r>
        <w:rPr>
          <w:rFonts w:ascii="Times New Roman" w:hAnsi="Times New Roman"/>
          <w:sz w:val="28"/>
          <w:szCs w:val="28"/>
        </w:rPr>
        <w:t xml:space="preserve"> </w:t>
      </w:r>
      <w:r>
        <w:rPr>
          <w:rFonts w:ascii="Times New Roman" w:hAnsi="Times New Roman"/>
          <w:spacing w:val="-1"/>
          <w:sz w:val="28"/>
          <w:szCs w:val="28"/>
          <w:lang w:eastAsia="ru-RU"/>
        </w:rPr>
        <w:t xml:space="preserve"> шифр Б2.В.04(П).   П</w:t>
      </w:r>
      <w:r>
        <w:rPr>
          <w:rFonts w:ascii="Times New Roman" w:hAnsi="Times New Roman"/>
          <w:sz w:val="28"/>
          <w:szCs w:val="28"/>
        </w:rPr>
        <w:t xml:space="preserve">рактика базируется на знаниях, умениях и навыках по дисциплинам, изученным в процессе обучения: Финансовая политика фирмы, Экономика фирмы и организация предпринимательской деятельности, Контроллинг и управление изменениями, Государственное регулирование </w:t>
      </w:r>
      <w:proofErr w:type="gramStart"/>
      <w:r>
        <w:rPr>
          <w:rFonts w:ascii="Times New Roman" w:hAnsi="Times New Roman"/>
          <w:sz w:val="28"/>
          <w:szCs w:val="28"/>
        </w:rPr>
        <w:t>ВЭД ,Организация</w:t>
      </w:r>
      <w:proofErr w:type="gramEnd"/>
      <w:r>
        <w:rPr>
          <w:rFonts w:ascii="Times New Roman" w:hAnsi="Times New Roman"/>
          <w:sz w:val="28"/>
          <w:szCs w:val="28"/>
        </w:rPr>
        <w:t xml:space="preserve"> и техника внешнеторговых операций, Таможенное дело. </w:t>
      </w:r>
    </w:p>
    <w:p w14:paraId="1C1B77FD" w14:textId="77777777" w:rsidR="002E010B" w:rsidRDefault="004F2EDE">
      <w:pPr>
        <w:spacing w:after="360"/>
        <w:ind w:firstLine="539"/>
        <w:jc w:val="both"/>
        <w:rPr>
          <w:rFonts w:ascii="Times New Roman" w:hAnsi="Times New Roman"/>
          <w:sz w:val="28"/>
          <w:szCs w:val="28"/>
        </w:rPr>
      </w:pPr>
      <w:r>
        <w:rPr>
          <w:rFonts w:ascii="Times New Roman" w:hAnsi="Times New Roman"/>
          <w:sz w:val="28"/>
          <w:szCs w:val="28"/>
        </w:rPr>
        <w:t xml:space="preserve">Практика проводится на 2 курсе во 4 семестре. </w:t>
      </w:r>
      <w:r>
        <w:rPr>
          <w:rFonts w:ascii="Times New Roman" w:hAnsi="Times New Roman"/>
          <w:i/>
          <w:sz w:val="28"/>
          <w:szCs w:val="28"/>
        </w:rPr>
        <w:t>(в соответствии с учебным планом)</w:t>
      </w:r>
    </w:p>
    <w:p w14:paraId="64D6F528" w14:textId="77777777" w:rsidR="002E010B" w:rsidRDefault="004F2EDE">
      <w:pPr>
        <w:spacing w:after="240"/>
        <w:jc w:val="both"/>
        <w:rPr>
          <w:rFonts w:ascii="Times New Roman" w:hAnsi="Times New Roman"/>
          <w:b/>
          <w:sz w:val="28"/>
          <w:szCs w:val="28"/>
        </w:rPr>
      </w:pPr>
      <w:r>
        <w:rPr>
          <w:rFonts w:ascii="Times New Roman" w:hAnsi="Times New Roman"/>
          <w:b/>
          <w:sz w:val="28"/>
          <w:szCs w:val="28"/>
        </w:rPr>
        <w:t>5.  Объем практики в зачетных единицах и ее продолжительности в неделях</w:t>
      </w:r>
    </w:p>
    <w:p w14:paraId="2587EDFA" w14:textId="77777777" w:rsidR="002E010B" w:rsidRDefault="004F2EDE">
      <w:pPr>
        <w:spacing w:after="240"/>
        <w:jc w:val="both"/>
        <w:rPr>
          <w:rFonts w:ascii="Times New Roman" w:hAnsi="Times New Roman"/>
          <w:sz w:val="28"/>
          <w:szCs w:val="28"/>
        </w:rPr>
      </w:pPr>
      <w:r>
        <w:rPr>
          <w:rFonts w:ascii="Times New Roman" w:hAnsi="Times New Roman"/>
          <w:sz w:val="28"/>
          <w:szCs w:val="28"/>
        </w:rPr>
        <w:t>Общая трудоемкость (объем) составляет 12 зачетных единиц (ЗЕ), 432 академических часов, продолжительность 8 недель</w:t>
      </w:r>
    </w:p>
    <w:tbl>
      <w:tblPr>
        <w:tblW w:w="9796" w:type="dxa"/>
        <w:tblBorders>
          <w:top w:val="single" w:sz="6" w:space="0" w:color="000000"/>
          <w:left w:val="single" w:sz="6" w:space="0" w:color="000000"/>
        </w:tblBorders>
        <w:tblCellMar>
          <w:left w:w="40" w:type="dxa"/>
          <w:right w:w="40" w:type="dxa"/>
        </w:tblCellMar>
        <w:tblLook w:val="0000" w:firstRow="0" w:lastRow="0" w:firstColumn="0" w:lastColumn="0" w:noHBand="0" w:noVBand="0"/>
      </w:tblPr>
      <w:tblGrid>
        <w:gridCol w:w="6504"/>
        <w:gridCol w:w="1580"/>
        <w:gridCol w:w="1712"/>
      </w:tblGrid>
      <w:tr w:rsidR="002E010B" w14:paraId="5BEDDA37" w14:textId="77777777">
        <w:trPr>
          <w:trHeight w:hRule="exact" w:val="324"/>
        </w:trPr>
        <w:tc>
          <w:tcPr>
            <w:tcW w:w="6521" w:type="dxa"/>
            <w:vMerge w:val="restart"/>
            <w:tcBorders>
              <w:top w:val="single" w:sz="6" w:space="0" w:color="000000"/>
              <w:left w:val="single" w:sz="6" w:space="0" w:color="000000"/>
            </w:tcBorders>
            <w:shd w:val="clear" w:color="auto" w:fill="FFFFFF"/>
            <w:vAlign w:val="center"/>
          </w:tcPr>
          <w:p w14:paraId="6AC15F9E" w14:textId="77777777" w:rsidR="002E010B" w:rsidRDefault="004F2EDE">
            <w:pPr>
              <w:shd w:val="clear" w:color="auto" w:fill="FFFFFF"/>
              <w:ind w:left="2155"/>
              <w:jc w:val="both"/>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color w:val="000000"/>
                <w:spacing w:val="-5"/>
                <w:sz w:val="24"/>
                <w:szCs w:val="24"/>
              </w:rPr>
              <w:t>Вид работы</w:t>
            </w:r>
          </w:p>
        </w:tc>
        <w:tc>
          <w:tcPr>
            <w:tcW w:w="3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7E1B66" w14:textId="77777777" w:rsidR="002E010B" w:rsidRDefault="004F2EDE">
            <w:pPr>
              <w:shd w:val="clear" w:color="auto" w:fill="FFFFFF"/>
              <w:jc w:val="both"/>
              <w:rPr>
                <w:rFonts w:ascii="Times New Roman" w:hAnsi="Times New Roman"/>
                <w:color w:val="000000"/>
                <w:spacing w:val="-7"/>
                <w:sz w:val="24"/>
                <w:szCs w:val="24"/>
              </w:rPr>
            </w:pPr>
            <w:r>
              <w:rPr>
                <w:rFonts w:ascii="Times New Roman" w:hAnsi="Times New Roman"/>
                <w:color w:val="000000"/>
                <w:spacing w:val="-7"/>
                <w:sz w:val="24"/>
                <w:szCs w:val="24"/>
              </w:rPr>
              <w:t>Трудоемкость</w:t>
            </w:r>
          </w:p>
        </w:tc>
      </w:tr>
      <w:tr w:rsidR="002E010B" w14:paraId="6280150E" w14:textId="77777777">
        <w:trPr>
          <w:trHeight w:hRule="exact" w:val="570"/>
        </w:trPr>
        <w:tc>
          <w:tcPr>
            <w:tcW w:w="6521" w:type="dxa"/>
            <w:vMerge/>
            <w:tcBorders>
              <w:top w:val="single" w:sz="6" w:space="0" w:color="000000"/>
              <w:left w:val="single" w:sz="6" w:space="0" w:color="000000"/>
            </w:tcBorders>
            <w:shd w:val="clear" w:color="auto" w:fill="FFFFFF"/>
            <w:vAlign w:val="center"/>
          </w:tcPr>
          <w:p w14:paraId="4ED958BB" w14:textId="77777777" w:rsidR="002E010B" w:rsidRDefault="002E010B">
            <w:pPr>
              <w:shd w:val="clear" w:color="auto" w:fill="FFFFFF"/>
              <w:snapToGrid w:val="0"/>
              <w:ind w:left="2155"/>
              <w:jc w:val="both"/>
              <w:rPr>
                <w:rFonts w:ascii="Times New Roman" w:hAnsi="Times New Roman"/>
                <w:color w:val="000000"/>
                <w:spacing w:val="-7"/>
                <w:sz w:val="24"/>
                <w:szCs w:val="24"/>
              </w:rPr>
            </w:pPr>
          </w:p>
        </w:tc>
        <w:tc>
          <w:tcPr>
            <w:tcW w:w="1559" w:type="dxa"/>
            <w:tcBorders>
              <w:top w:val="single" w:sz="6" w:space="0" w:color="000000"/>
              <w:left w:val="single" w:sz="6" w:space="0" w:color="000000"/>
              <w:bottom w:val="single" w:sz="6" w:space="0" w:color="000000"/>
            </w:tcBorders>
            <w:shd w:val="clear" w:color="auto" w:fill="FFFFFF"/>
            <w:vAlign w:val="center"/>
          </w:tcPr>
          <w:p w14:paraId="032DD53B" w14:textId="77777777" w:rsidR="002E010B" w:rsidRDefault="004F2EDE">
            <w:pPr>
              <w:shd w:val="clear" w:color="auto" w:fill="FFFFFF"/>
              <w:jc w:val="both"/>
              <w:rPr>
                <w:rFonts w:ascii="Times New Roman" w:hAnsi="Times New Roman"/>
                <w:sz w:val="24"/>
                <w:szCs w:val="24"/>
              </w:rPr>
            </w:pPr>
            <w:r>
              <w:rPr>
                <w:rFonts w:ascii="Times New Roman" w:hAnsi="Times New Roman"/>
                <w:color w:val="000000"/>
                <w:spacing w:val="-7"/>
                <w:sz w:val="24"/>
                <w:szCs w:val="24"/>
              </w:rPr>
              <w:t>Академические часы</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59DD00" w14:textId="77777777" w:rsidR="002E010B" w:rsidRDefault="004F2EDE">
            <w:pPr>
              <w:shd w:val="clear" w:color="auto" w:fill="FFFFFF"/>
              <w:jc w:val="both"/>
              <w:rPr>
                <w:rFonts w:ascii="Times New Roman" w:hAnsi="Times New Roman"/>
                <w:color w:val="000000"/>
                <w:spacing w:val="-7"/>
                <w:sz w:val="24"/>
                <w:szCs w:val="24"/>
              </w:rPr>
            </w:pPr>
            <w:r>
              <w:rPr>
                <w:rFonts w:ascii="Times New Roman" w:hAnsi="Times New Roman"/>
                <w:color w:val="000000"/>
                <w:spacing w:val="-7"/>
                <w:sz w:val="24"/>
                <w:szCs w:val="24"/>
              </w:rPr>
              <w:t>Зачетные единицы</w:t>
            </w:r>
          </w:p>
        </w:tc>
      </w:tr>
      <w:tr w:rsidR="002E010B" w14:paraId="383EA394" w14:textId="77777777">
        <w:trPr>
          <w:trHeight w:hRule="exact" w:val="278"/>
        </w:trPr>
        <w:tc>
          <w:tcPr>
            <w:tcW w:w="6521" w:type="dxa"/>
            <w:tcBorders>
              <w:top w:val="single" w:sz="6" w:space="0" w:color="000000"/>
              <w:left w:val="single" w:sz="6" w:space="0" w:color="000000"/>
              <w:bottom w:val="single" w:sz="6" w:space="0" w:color="000000"/>
            </w:tcBorders>
            <w:shd w:val="clear" w:color="auto" w:fill="FFFFFF"/>
          </w:tcPr>
          <w:p w14:paraId="66B49293" w14:textId="77777777" w:rsidR="002E010B" w:rsidRDefault="004F2EDE">
            <w:pPr>
              <w:shd w:val="clear" w:color="auto" w:fill="FFFFFF"/>
              <w:jc w:val="both"/>
              <w:rPr>
                <w:rFonts w:ascii="Times New Roman" w:hAnsi="Times New Roman"/>
                <w:b/>
                <w:sz w:val="24"/>
                <w:szCs w:val="24"/>
              </w:rPr>
            </w:pPr>
            <w:r>
              <w:rPr>
                <w:rFonts w:ascii="Times New Roman" w:hAnsi="Times New Roman"/>
                <w:b/>
                <w:bCs/>
                <w:color w:val="000000"/>
                <w:spacing w:val="-6"/>
                <w:sz w:val="24"/>
                <w:szCs w:val="24"/>
              </w:rPr>
              <w:t>Общая трудоемкость</w:t>
            </w:r>
          </w:p>
        </w:tc>
        <w:tc>
          <w:tcPr>
            <w:tcW w:w="1559" w:type="dxa"/>
            <w:tcBorders>
              <w:top w:val="single" w:sz="6" w:space="0" w:color="000000"/>
              <w:left w:val="single" w:sz="6" w:space="0" w:color="000000"/>
              <w:bottom w:val="single" w:sz="6" w:space="0" w:color="000000"/>
            </w:tcBorders>
            <w:shd w:val="clear" w:color="auto" w:fill="FFFFFF"/>
            <w:vAlign w:val="center"/>
          </w:tcPr>
          <w:p w14:paraId="3867FF19" w14:textId="77777777" w:rsidR="002E010B" w:rsidRDefault="004F2EDE">
            <w:pPr>
              <w:shd w:val="clear" w:color="auto" w:fill="FFFFFF"/>
              <w:jc w:val="center"/>
              <w:rPr>
                <w:rFonts w:ascii="Times New Roman" w:hAnsi="Times New Roman"/>
                <w:b/>
                <w:sz w:val="24"/>
                <w:szCs w:val="24"/>
              </w:rPr>
            </w:pPr>
            <w:r>
              <w:rPr>
                <w:rFonts w:ascii="Times New Roman" w:hAnsi="Times New Roman"/>
                <w:b/>
                <w:sz w:val="24"/>
                <w:szCs w:val="24"/>
              </w:rPr>
              <w:t xml:space="preserve"> 432</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B238ED" w14:textId="77777777" w:rsidR="002E010B" w:rsidRDefault="004F2EDE">
            <w:pPr>
              <w:shd w:val="clear" w:color="auto" w:fill="FFFFFF"/>
              <w:jc w:val="both"/>
              <w:rPr>
                <w:rFonts w:ascii="Times New Roman" w:hAnsi="Times New Roman"/>
                <w:b/>
                <w:sz w:val="24"/>
                <w:szCs w:val="24"/>
              </w:rPr>
            </w:pPr>
            <w:r>
              <w:rPr>
                <w:rFonts w:ascii="Times New Roman" w:hAnsi="Times New Roman"/>
                <w:b/>
                <w:sz w:val="24"/>
                <w:szCs w:val="24"/>
              </w:rPr>
              <w:t>12</w:t>
            </w:r>
          </w:p>
        </w:tc>
      </w:tr>
      <w:tr w:rsidR="002E010B" w14:paraId="3D1E644D" w14:textId="77777777">
        <w:trPr>
          <w:trHeight w:hRule="exact" w:val="599"/>
        </w:trPr>
        <w:tc>
          <w:tcPr>
            <w:tcW w:w="6521" w:type="dxa"/>
            <w:tcBorders>
              <w:top w:val="single" w:sz="6" w:space="0" w:color="000000"/>
              <w:left w:val="single" w:sz="6" w:space="0" w:color="000000"/>
              <w:bottom w:val="single" w:sz="6" w:space="0" w:color="000000"/>
            </w:tcBorders>
            <w:shd w:val="clear" w:color="auto" w:fill="FFFFFF"/>
          </w:tcPr>
          <w:p w14:paraId="5616498B" w14:textId="77777777" w:rsidR="002E010B" w:rsidRDefault="004F2EDE">
            <w:pPr>
              <w:shd w:val="clear" w:color="auto" w:fill="FFFFFF"/>
              <w:jc w:val="both"/>
              <w:rPr>
                <w:rFonts w:ascii="Times New Roman" w:hAnsi="Times New Roman"/>
                <w:b/>
                <w:bCs/>
                <w:color w:val="000000"/>
                <w:spacing w:val="-5"/>
                <w:sz w:val="24"/>
                <w:szCs w:val="24"/>
              </w:rPr>
            </w:pPr>
            <w:r>
              <w:rPr>
                <w:rFonts w:ascii="Times New Roman" w:hAnsi="Times New Roman"/>
                <w:b/>
                <w:bCs/>
                <w:color w:val="000000"/>
                <w:spacing w:val="-5"/>
                <w:sz w:val="24"/>
                <w:szCs w:val="24"/>
              </w:rPr>
              <w:t>Аудиторная работа, всего:</w:t>
            </w:r>
          </w:p>
          <w:p w14:paraId="30103F1A" w14:textId="77777777" w:rsidR="002E010B" w:rsidRDefault="004F2EDE">
            <w:pPr>
              <w:shd w:val="clear" w:color="auto" w:fill="FFFFFF"/>
              <w:jc w:val="both"/>
              <w:rPr>
                <w:rFonts w:ascii="Times New Roman" w:hAnsi="Times New Roman"/>
                <w:b/>
                <w:sz w:val="24"/>
                <w:szCs w:val="24"/>
              </w:rPr>
            </w:pPr>
            <w:r>
              <w:rPr>
                <w:rFonts w:ascii="Times New Roman" w:hAnsi="Times New Roman"/>
                <w:b/>
                <w:bCs/>
                <w:color w:val="000000"/>
                <w:spacing w:val="-5"/>
                <w:sz w:val="24"/>
                <w:szCs w:val="24"/>
              </w:rPr>
              <w:t>в том числе:</w:t>
            </w:r>
          </w:p>
        </w:tc>
        <w:tc>
          <w:tcPr>
            <w:tcW w:w="1559" w:type="dxa"/>
            <w:tcBorders>
              <w:top w:val="single" w:sz="6" w:space="0" w:color="000000"/>
              <w:left w:val="single" w:sz="6" w:space="0" w:color="000000"/>
              <w:bottom w:val="single" w:sz="6" w:space="0" w:color="000000"/>
            </w:tcBorders>
            <w:shd w:val="clear" w:color="auto" w:fill="FFFFFF"/>
            <w:vAlign w:val="center"/>
          </w:tcPr>
          <w:p w14:paraId="7A51879B" w14:textId="77777777" w:rsidR="002E010B" w:rsidRDefault="002E010B">
            <w:pPr>
              <w:shd w:val="clear" w:color="auto" w:fill="FFFFFF"/>
              <w:snapToGrid w:val="0"/>
              <w:jc w:val="center"/>
              <w:rPr>
                <w:rFonts w:ascii="Times New Roman" w:hAnsi="Times New Roman"/>
                <w:b/>
                <w:sz w:val="24"/>
                <w:szCs w:val="24"/>
              </w:rPr>
            </w:pPr>
          </w:p>
        </w:tc>
        <w:tc>
          <w:tcPr>
            <w:tcW w:w="1716" w:type="dxa"/>
            <w:vMerge w:val="restart"/>
            <w:tcBorders>
              <w:top w:val="single" w:sz="6" w:space="0" w:color="000000"/>
              <w:left w:val="single" w:sz="6" w:space="0" w:color="000000"/>
              <w:right w:val="single" w:sz="6" w:space="0" w:color="000000"/>
            </w:tcBorders>
            <w:shd w:val="clear" w:color="auto" w:fill="FFFFFF"/>
            <w:vAlign w:val="center"/>
          </w:tcPr>
          <w:p w14:paraId="24CC4A3C" w14:textId="77777777" w:rsidR="002E010B" w:rsidRDefault="002E010B">
            <w:pPr>
              <w:shd w:val="clear" w:color="auto" w:fill="FFFFFF"/>
              <w:snapToGrid w:val="0"/>
              <w:jc w:val="both"/>
              <w:rPr>
                <w:rFonts w:ascii="Times New Roman" w:hAnsi="Times New Roman"/>
                <w:b/>
                <w:sz w:val="24"/>
                <w:szCs w:val="24"/>
              </w:rPr>
            </w:pPr>
          </w:p>
          <w:p w14:paraId="4C489C43" w14:textId="77777777" w:rsidR="002E010B" w:rsidRDefault="002E010B">
            <w:pPr>
              <w:shd w:val="clear" w:color="auto" w:fill="FFFFFF"/>
              <w:jc w:val="both"/>
              <w:rPr>
                <w:rFonts w:ascii="Times New Roman" w:hAnsi="Times New Roman"/>
                <w:b/>
                <w:sz w:val="24"/>
                <w:szCs w:val="24"/>
              </w:rPr>
            </w:pPr>
          </w:p>
          <w:p w14:paraId="189FA696" w14:textId="77777777" w:rsidR="002E010B" w:rsidRDefault="002E010B">
            <w:pPr>
              <w:shd w:val="clear" w:color="auto" w:fill="FFFFFF"/>
              <w:jc w:val="both"/>
              <w:rPr>
                <w:rFonts w:ascii="Times New Roman" w:hAnsi="Times New Roman"/>
                <w:b/>
                <w:sz w:val="24"/>
                <w:szCs w:val="24"/>
              </w:rPr>
            </w:pPr>
          </w:p>
          <w:p w14:paraId="3FC67FB7" w14:textId="77777777" w:rsidR="002E010B" w:rsidRDefault="002E010B">
            <w:pPr>
              <w:shd w:val="clear" w:color="auto" w:fill="FFFFFF"/>
              <w:jc w:val="both"/>
              <w:rPr>
                <w:rFonts w:ascii="Times New Roman" w:hAnsi="Times New Roman"/>
                <w:b/>
                <w:sz w:val="24"/>
                <w:szCs w:val="24"/>
              </w:rPr>
            </w:pPr>
          </w:p>
        </w:tc>
      </w:tr>
      <w:tr w:rsidR="002E010B" w14:paraId="09AFEAED" w14:textId="77777777">
        <w:trPr>
          <w:trHeight w:hRule="exact" w:val="298"/>
        </w:trPr>
        <w:tc>
          <w:tcPr>
            <w:tcW w:w="6521" w:type="dxa"/>
            <w:tcBorders>
              <w:top w:val="single" w:sz="6" w:space="0" w:color="000000"/>
              <w:left w:val="single" w:sz="6" w:space="0" w:color="000000"/>
              <w:bottom w:val="single" w:sz="6" w:space="0" w:color="000000"/>
            </w:tcBorders>
            <w:shd w:val="clear" w:color="auto" w:fill="FFFFFF"/>
          </w:tcPr>
          <w:p w14:paraId="51FAA920" w14:textId="77777777" w:rsidR="002E010B" w:rsidRDefault="004F2EDE">
            <w:pPr>
              <w:shd w:val="clear" w:color="auto" w:fill="FFFFFF"/>
              <w:jc w:val="both"/>
              <w:rPr>
                <w:rFonts w:ascii="Times New Roman" w:hAnsi="Times New Roman"/>
                <w:sz w:val="24"/>
                <w:szCs w:val="24"/>
              </w:rPr>
            </w:pPr>
            <w:r>
              <w:rPr>
                <w:rFonts w:ascii="Times New Roman" w:hAnsi="Times New Roman"/>
                <w:color w:val="000000"/>
                <w:spacing w:val="-7"/>
                <w:sz w:val="24"/>
                <w:szCs w:val="24"/>
              </w:rPr>
              <w:lastRenderedPageBreak/>
              <w:t>Лекции</w:t>
            </w:r>
          </w:p>
        </w:tc>
        <w:tc>
          <w:tcPr>
            <w:tcW w:w="1559" w:type="dxa"/>
            <w:tcBorders>
              <w:top w:val="single" w:sz="6" w:space="0" w:color="000000"/>
              <w:left w:val="single" w:sz="6" w:space="0" w:color="000000"/>
              <w:bottom w:val="single" w:sz="6" w:space="0" w:color="000000"/>
            </w:tcBorders>
            <w:shd w:val="clear" w:color="auto" w:fill="FFFFFF"/>
            <w:vAlign w:val="center"/>
          </w:tcPr>
          <w:p w14:paraId="18371196" w14:textId="77777777" w:rsidR="002E010B" w:rsidRDefault="002E010B">
            <w:pPr>
              <w:shd w:val="clear" w:color="auto" w:fill="FFFFFF"/>
              <w:snapToGrid w:val="0"/>
              <w:jc w:val="center"/>
              <w:rPr>
                <w:rFonts w:ascii="Times New Roman" w:hAnsi="Times New Roman"/>
                <w:sz w:val="24"/>
                <w:szCs w:val="24"/>
              </w:rPr>
            </w:pPr>
          </w:p>
        </w:tc>
        <w:tc>
          <w:tcPr>
            <w:tcW w:w="1716" w:type="dxa"/>
            <w:vMerge/>
            <w:tcBorders>
              <w:top w:val="single" w:sz="6" w:space="0" w:color="000000"/>
              <w:left w:val="single" w:sz="6" w:space="0" w:color="000000"/>
              <w:right w:val="single" w:sz="6" w:space="0" w:color="000000"/>
            </w:tcBorders>
            <w:shd w:val="clear" w:color="auto" w:fill="FFFFFF"/>
            <w:vAlign w:val="center"/>
          </w:tcPr>
          <w:p w14:paraId="13AA5C9F" w14:textId="77777777" w:rsidR="002E010B" w:rsidRDefault="002E010B">
            <w:pPr>
              <w:shd w:val="clear" w:color="auto" w:fill="FFFFFF"/>
              <w:snapToGrid w:val="0"/>
              <w:jc w:val="both"/>
              <w:rPr>
                <w:rFonts w:ascii="Times New Roman" w:hAnsi="Times New Roman"/>
                <w:sz w:val="24"/>
                <w:szCs w:val="24"/>
              </w:rPr>
            </w:pPr>
          </w:p>
        </w:tc>
      </w:tr>
      <w:tr w:rsidR="002E010B" w14:paraId="323A0C8B" w14:textId="77777777">
        <w:trPr>
          <w:trHeight w:hRule="exact" w:val="336"/>
        </w:trPr>
        <w:tc>
          <w:tcPr>
            <w:tcW w:w="6521" w:type="dxa"/>
            <w:tcBorders>
              <w:top w:val="single" w:sz="6" w:space="0" w:color="000000"/>
              <w:left w:val="single" w:sz="6" w:space="0" w:color="000000"/>
              <w:bottom w:val="single" w:sz="6" w:space="0" w:color="000000"/>
            </w:tcBorders>
            <w:shd w:val="clear" w:color="auto" w:fill="FFFFFF"/>
          </w:tcPr>
          <w:p w14:paraId="3CD42B30" w14:textId="77777777" w:rsidR="002E010B" w:rsidRDefault="004F2EDE">
            <w:pPr>
              <w:shd w:val="clear" w:color="auto" w:fill="FFFFFF"/>
              <w:jc w:val="both"/>
              <w:rPr>
                <w:rFonts w:ascii="Times New Roman" w:hAnsi="Times New Roman"/>
                <w:sz w:val="24"/>
                <w:szCs w:val="24"/>
              </w:rPr>
            </w:pPr>
            <w:r>
              <w:rPr>
                <w:rFonts w:ascii="Times New Roman" w:hAnsi="Times New Roman"/>
                <w:color w:val="000000"/>
                <w:spacing w:val="-5"/>
                <w:sz w:val="24"/>
                <w:szCs w:val="24"/>
              </w:rPr>
              <w:t>Практические занятия/семинары, в том числе:</w:t>
            </w:r>
          </w:p>
        </w:tc>
        <w:tc>
          <w:tcPr>
            <w:tcW w:w="1559" w:type="dxa"/>
            <w:tcBorders>
              <w:top w:val="single" w:sz="6" w:space="0" w:color="000000"/>
              <w:left w:val="single" w:sz="6" w:space="0" w:color="000000"/>
              <w:bottom w:val="single" w:sz="6" w:space="0" w:color="000000"/>
            </w:tcBorders>
            <w:shd w:val="clear" w:color="auto" w:fill="FFFFFF"/>
            <w:vAlign w:val="center"/>
          </w:tcPr>
          <w:p w14:paraId="3289A6E8" w14:textId="77777777" w:rsidR="002E010B" w:rsidRDefault="004F2EDE">
            <w:pPr>
              <w:shd w:val="clear" w:color="auto" w:fill="FFFFFF"/>
              <w:jc w:val="center"/>
              <w:rPr>
                <w:rFonts w:ascii="Times New Roman" w:hAnsi="Times New Roman"/>
                <w:sz w:val="24"/>
                <w:szCs w:val="24"/>
              </w:rPr>
            </w:pPr>
            <w:r>
              <w:rPr>
                <w:rFonts w:ascii="Times New Roman" w:hAnsi="Times New Roman"/>
                <w:sz w:val="24"/>
                <w:szCs w:val="24"/>
              </w:rPr>
              <w:t xml:space="preserve"> </w:t>
            </w:r>
          </w:p>
        </w:tc>
        <w:tc>
          <w:tcPr>
            <w:tcW w:w="1716" w:type="dxa"/>
            <w:vMerge/>
            <w:tcBorders>
              <w:top w:val="single" w:sz="6" w:space="0" w:color="000000"/>
              <w:left w:val="single" w:sz="6" w:space="0" w:color="000000"/>
              <w:right w:val="single" w:sz="6" w:space="0" w:color="000000"/>
            </w:tcBorders>
            <w:shd w:val="clear" w:color="auto" w:fill="FFFFFF"/>
            <w:vAlign w:val="center"/>
          </w:tcPr>
          <w:p w14:paraId="65D4DD48" w14:textId="77777777" w:rsidR="002E010B" w:rsidRDefault="002E010B">
            <w:pPr>
              <w:shd w:val="clear" w:color="auto" w:fill="FFFFFF"/>
              <w:snapToGrid w:val="0"/>
              <w:jc w:val="both"/>
              <w:rPr>
                <w:rFonts w:ascii="Times New Roman" w:hAnsi="Times New Roman"/>
                <w:sz w:val="24"/>
                <w:szCs w:val="24"/>
              </w:rPr>
            </w:pPr>
          </w:p>
        </w:tc>
      </w:tr>
      <w:tr w:rsidR="002E010B" w14:paraId="5DE151F8" w14:textId="77777777">
        <w:trPr>
          <w:trHeight w:hRule="exact" w:val="336"/>
        </w:trPr>
        <w:tc>
          <w:tcPr>
            <w:tcW w:w="6521" w:type="dxa"/>
            <w:tcBorders>
              <w:top w:val="single" w:sz="6" w:space="0" w:color="000000"/>
              <w:left w:val="single" w:sz="6" w:space="0" w:color="000000"/>
              <w:bottom w:val="single" w:sz="6" w:space="0" w:color="000000"/>
            </w:tcBorders>
            <w:shd w:val="clear" w:color="auto" w:fill="FFFFFF"/>
          </w:tcPr>
          <w:p w14:paraId="77FFEDDC" w14:textId="77777777" w:rsidR="002E010B" w:rsidRDefault="004F2EDE">
            <w:pPr>
              <w:shd w:val="clear" w:color="auto" w:fill="FFFFFF"/>
              <w:ind w:firstLine="1094"/>
              <w:jc w:val="both"/>
              <w:rPr>
                <w:rFonts w:ascii="Times New Roman" w:hAnsi="Times New Roman"/>
                <w:color w:val="000000"/>
                <w:spacing w:val="-5"/>
                <w:sz w:val="24"/>
                <w:szCs w:val="24"/>
              </w:rPr>
            </w:pPr>
            <w:r>
              <w:rPr>
                <w:rFonts w:ascii="Times New Roman" w:hAnsi="Times New Roman"/>
                <w:color w:val="000000"/>
                <w:spacing w:val="-5"/>
                <w:sz w:val="24"/>
                <w:szCs w:val="24"/>
              </w:rPr>
              <w:t>Аудиторная контрольная работа</w:t>
            </w:r>
          </w:p>
        </w:tc>
        <w:tc>
          <w:tcPr>
            <w:tcW w:w="1559" w:type="dxa"/>
            <w:tcBorders>
              <w:top w:val="single" w:sz="6" w:space="0" w:color="000000"/>
              <w:left w:val="single" w:sz="6" w:space="0" w:color="000000"/>
              <w:bottom w:val="single" w:sz="6" w:space="0" w:color="000000"/>
            </w:tcBorders>
            <w:shd w:val="clear" w:color="auto" w:fill="FFFFFF"/>
            <w:vAlign w:val="center"/>
          </w:tcPr>
          <w:p w14:paraId="3055080F" w14:textId="77777777" w:rsidR="002E010B" w:rsidRDefault="002E010B">
            <w:pPr>
              <w:shd w:val="clear" w:color="auto" w:fill="FFFFFF"/>
              <w:snapToGrid w:val="0"/>
              <w:jc w:val="center"/>
              <w:rPr>
                <w:rFonts w:ascii="Times New Roman" w:hAnsi="Times New Roman"/>
                <w:color w:val="000000"/>
                <w:spacing w:val="-5"/>
                <w:sz w:val="24"/>
                <w:szCs w:val="24"/>
              </w:rPr>
            </w:pPr>
          </w:p>
        </w:tc>
        <w:tc>
          <w:tcPr>
            <w:tcW w:w="1716" w:type="dxa"/>
            <w:vMerge/>
            <w:tcBorders>
              <w:top w:val="single" w:sz="6" w:space="0" w:color="000000"/>
              <w:left w:val="single" w:sz="6" w:space="0" w:color="000000"/>
              <w:right w:val="single" w:sz="6" w:space="0" w:color="000000"/>
            </w:tcBorders>
            <w:shd w:val="clear" w:color="auto" w:fill="FFFFFF"/>
            <w:vAlign w:val="center"/>
          </w:tcPr>
          <w:p w14:paraId="4922FA18" w14:textId="77777777" w:rsidR="002E010B" w:rsidRDefault="002E010B">
            <w:pPr>
              <w:shd w:val="clear" w:color="auto" w:fill="FFFFFF"/>
              <w:snapToGrid w:val="0"/>
              <w:jc w:val="both"/>
              <w:rPr>
                <w:rFonts w:ascii="Times New Roman" w:hAnsi="Times New Roman"/>
                <w:sz w:val="24"/>
                <w:szCs w:val="24"/>
              </w:rPr>
            </w:pPr>
          </w:p>
        </w:tc>
      </w:tr>
      <w:tr w:rsidR="002E010B" w14:paraId="4BA9677E" w14:textId="77777777">
        <w:trPr>
          <w:trHeight w:hRule="exact" w:val="336"/>
        </w:trPr>
        <w:tc>
          <w:tcPr>
            <w:tcW w:w="6521" w:type="dxa"/>
            <w:tcBorders>
              <w:top w:val="single" w:sz="6" w:space="0" w:color="000000"/>
              <w:left w:val="single" w:sz="6" w:space="0" w:color="000000"/>
              <w:bottom w:val="single" w:sz="6" w:space="0" w:color="000000"/>
            </w:tcBorders>
            <w:shd w:val="clear" w:color="auto" w:fill="FFFFFF"/>
          </w:tcPr>
          <w:p w14:paraId="28127C79" w14:textId="77777777" w:rsidR="002E010B" w:rsidRDefault="004F2EDE">
            <w:pPr>
              <w:shd w:val="clear" w:color="auto" w:fill="FFFFFF"/>
              <w:ind w:firstLine="1094"/>
              <w:jc w:val="both"/>
              <w:rPr>
                <w:rFonts w:ascii="Times New Roman" w:hAnsi="Times New Roman"/>
                <w:color w:val="000000"/>
                <w:spacing w:val="-5"/>
                <w:sz w:val="24"/>
                <w:szCs w:val="24"/>
              </w:rPr>
            </w:pPr>
            <w:r>
              <w:rPr>
                <w:rFonts w:ascii="Times New Roman" w:hAnsi="Times New Roman"/>
                <w:color w:val="000000"/>
                <w:spacing w:val="-5"/>
                <w:sz w:val="24"/>
                <w:szCs w:val="24"/>
              </w:rPr>
              <w:t>Контроль самостоятельной работы</w:t>
            </w:r>
          </w:p>
        </w:tc>
        <w:tc>
          <w:tcPr>
            <w:tcW w:w="1559" w:type="dxa"/>
            <w:tcBorders>
              <w:top w:val="single" w:sz="6" w:space="0" w:color="000000"/>
              <w:left w:val="single" w:sz="6" w:space="0" w:color="000000"/>
              <w:bottom w:val="single" w:sz="6" w:space="0" w:color="000000"/>
            </w:tcBorders>
            <w:shd w:val="clear" w:color="auto" w:fill="FFFFFF"/>
            <w:vAlign w:val="center"/>
          </w:tcPr>
          <w:p w14:paraId="683DFE94" w14:textId="77777777" w:rsidR="002E010B" w:rsidRDefault="002E010B">
            <w:pPr>
              <w:shd w:val="clear" w:color="auto" w:fill="FFFFFF"/>
              <w:snapToGrid w:val="0"/>
              <w:jc w:val="center"/>
              <w:rPr>
                <w:rFonts w:ascii="Times New Roman" w:hAnsi="Times New Roman"/>
                <w:color w:val="000000"/>
                <w:spacing w:val="-5"/>
                <w:sz w:val="24"/>
                <w:szCs w:val="24"/>
              </w:rPr>
            </w:pPr>
          </w:p>
        </w:tc>
        <w:tc>
          <w:tcPr>
            <w:tcW w:w="1716" w:type="dxa"/>
            <w:vMerge/>
            <w:tcBorders>
              <w:top w:val="single" w:sz="6" w:space="0" w:color="000000"/>
              <w:left w:val="single" w:sz="6" w:space="0" w:color="000000"/>
              <w:right w:val="single" w:sz="6" w:space="0" w:color="000000"/>
            </w:tcBorders>
            <w:shd w:val="clear" w:color="auto" w:fill="FFFFFF"/>
            <w:vAlign w:val="center"/>
          </w:tcPr>
          <w:p w14:paraId="2D5C5EB1" w14:textId="77777777" w:rsidR="002E010B" w:rsidRDefault="002E010B">
            <w:pPr>
              <w:shd w:val="clear" w:color="auto" w:fill="FFFFFF"/>
              <w:snapToGrid w:val="0"/>
              <w:jc w:val="both"/>
              <w:rPr>
                <w:rFonts w:ascii="Times New Roman" w:hAnsi="Times New Roman"/>
                <w:sz w:val="24"/>
                <w:szCs w:val="24"/>
              </w:rPr>
            </w:pPr>
          </w:p>
        </w:tc>
      </w:tr>
      <w:tr w:rsidR="002E010B" w14:paraId="0CE6BDFD" w14:textId="77777777">
        <w:trPr>
          <w:trHeight w:hRule="exact" w:val="594"/>
        </w:trPr>
        <w:tc>
          <w:tcPr>
            <w:tcW w:w="6521" w:type="dxa"/>
            <w:tcBorders>
              <w:top w:val="single" w:sz="6" w:space="0" w:color="000000"/>
              <w:left w:val="single" w:sz="6" w:space="0" w:color="000000"/>
              <w:bottom w:val="single" w:sz="6" w:space="0" w:color="000000"/>
            </w:tcBorders>
            <w:shd w:val="clear" w:color="auto" w:fill="FFFFFF"/>
          </w:tcPr>
          <w:p w14:paraId="3CF439A5" w14:textId="77777777" w:rsidR="002E010B" w:rsidRDefault="004F2EDE">
            <w:pPr>
              <w:shd w:val="clear" w:color="auto" w:fill="FFFFFF"/>
              <w:jc w:val="both"/>
              <w:rPr>
                <w:rFonts w:ascii="Times New Roman" w:hAnsi="Times New Roman"/>
                <w:b/>
                <w:bCs/>
                <w:color w:val="000000"/>
                <w:spacing w:val="-5"/>
                <w:sz w:val="24"/>
                <w:szCs w:val="24"/>
              </w:rPr>
            </w:pPr>
            <w:r>
              <w:rPr>
                <w:rFonts w:ascii="Times New Roman" w:hAnsi="Times New Roman"/>
                <w:b/>
                <w:bCs/>
                <w:color w:val="000000"/>
                <w:spacing w:val="-5"/>
                <w:sz w:val="24"/>
                <w:szCs w:val="24"/>
              </w:rPr>
              <w:t>Самостоятельная работа, всего:</w:t>
            </w:r>
          </w:p>
          <w:p w14:paraId="005445DD" w14:textId="77777777" w:rsidR="002E010B" w:rsidRDefault="004F2EDE">
            <w:pPr>
              <w:shd w:val="clear" w:color="auto" w:fill="FFFFFF"/>
              <w:jc w:val="both"/>
              <w:rPr>
                <w:rFonts w:ascii="Times New Roman" w:hAnsi="Times New Roman"/>
                <w:b/>
                <w:sz w:val="24"/>
                <w:szCs w:val="24"/>
              </w:rPr>
            </w:pPr>
            <w:r>
              <w:rPr>
                <w:rFonts w:ascii="Times New Roman" w:hAnsi="Times New Roman"/>
                <w:b/>
                <w:bCs/>
                <w:color w:val="000000"/>
                <w:spacing w:val="-5"/>
                <w:sz w:val="24"/>
                <w:szCs w:val="24"/>
              </w:rPr>
              <w:t>в том числе:</w:t>
            </w:r>
          </w:p>
        </w:tc>
        <w:tc>
          <w:tcPr>
            <w:tcW w:w="1559" w:type="dxa"/>
            <w:tcBorders>
              <w:top w:val="single" w:sz="6" w:space="0" w:color="000000"/>
              <w:left w:val="single" w:sz="6" w:space="0" w:color="000000"/>
              <w:bottom w:val="single" w:sz="6" w:space="0" w:color="000000"/>
            </w:tcBorders>
            <w:shd w:val="clear" w:color="auto" w:fill="FFFFFF"/>
            <w:vAlign w:val="center"/>
          </w:tcPr>
          <w:p w14:paraId="3C08D75F" w14:textId="77777777" w:rsidR="002E010B" w:rsidRDefault="004F2EDE">
            <w:pPr>
              <w:shd w:val="clear" w:color="auto" w:fill="FFFFFF"/>
              <w:jc w:val="center"/>
              <w:rPr>
                <w:rFonts w:ascii="Times New Roman" w:hAnsi="Times New Roman"/>
                <w:b/>
                <w:sz w:val="24"/>
                <w:szCs w:val="24"/>
              </w:rPr>
            </w:pPr>
            <w:r>
              <w:rPr>
                <w:rFonts w:ascii="Times New Roman" w:hAnsi="Times New Roman"/>
                <w:b/>
                <w:sz w:val="24"/>
                <w:szCs w:val="24"/>
              </w:rPr>
              <w:t xml:space="preserve"> 432</w:t>
            </w:r>
          </w:p>
        </w:tc>
        <w:tc>
          <w:tcPr>
            <w:tcW w:w="1716" w:type="dxa"/>
            <w:vMerge/>
            <w:tcBorders>
              <w:top w:val="single" w:sz="6" w:space="0" w:color="000000"/>
              <w:left w:val="single" w:sz="6" w:space="0" w:color="000000"/>
              <w:right w:val="single" w:sz="6" w:space="0" w:color="000000"/>
            </w:tcBorders>
            <w:shd w:val="clear" w:color="auto" w:fill="FFFFFF"/>
            <w:vAlign w:val="center"/>
          </w:tcPr>
          <w:p w14:paraId="3A3B382C" w14:textId="77777777" w:rsidR="002E010B" w:rsidRDefault="002E010B">
            <w:pPr>
              <w:shd w:val="clear" w:color="auto" w:fill="FFFFFF"/>
              <w:snapToGrid w:val="0"/>
              <w:jc w:val="both"/>
              <w:rPr>
                <w:rFonts w:ascii="Times New Roman" w:hAnsi="Times New Roman"/>
                <w:b/>
                <w:sz w:val="24"/>
                <w:szCs w:val="24"/>
              </w:rPr>
            </w:pPr>
          </w:p>
        </w:tc>
      </w:tr>
      <w:tr w:rsidR="002E010B" w14:paraId="588E0CCF" w14:textId="77777777">
        <w:trPr>
          <w:trHeight w:hRule="exact" w:val="288"/>
        </w:trPr>
        <w:tc>
          <w:tcPr>
            <w:tcW w:w="6521" w:type="dxa"/>
            <w:tcBorders>
              <w:top w:val="single" w:sz="6" w:space="0" w:color="000000"/>
              <w:left w:val="single" w:sz="6" w:space="0" w:color="000000"/>
              <w:bottom w:val="single" w:sz="6" w:space="0" w:color="000000"/>
            </w:tcBorders>
            <w:shd w:val="clear" w:color="auto" w:fill="FFFFFF"/>
          </w:tcPr>
          <w:p w14:paraId="0B1349C3" w14:textId="77777777" w:rsidR="002E010B" w:rsidRDefault="004F2EDE">
            <w:pPr>
              <w:shd w:val="clear" w:color="auto" w:fill="FFFFFF"/>
              <w:ind w:firstLine="386"/>
              <w:jc w:val="both"/>
              <w:rPr>
                <w:rFonts w:ascii="Times New Roman" w:hAnsi="Times New Roman"/>
                <w:sz w:val="24"/>
                <w:szCs w:val="24"/>
              </w:rPr>
            </w:pPr>
            <w:r>
              <w:rPr>
                <w:rFonts w:ascii="Times New Roman" w:hAnsi="Times New Roman"/>
                <w:color w:val="000000"/>
                <w:spacing w:val="-4"/>
                <w:sz w:val="24"/>
                <w:szCs w:val="24"/>
              </w:rPr>
              <w:t>Внеаудиторные самостоятельные работы</w:t>
            </w:r>
          </w:p>
        </w:tc>
        <w:tc>
          <w:tcPr>
            <w:tcW w:w="1559" w:type="dxa"/>
            <w:tcBorders>
              <w:top w:val="single" w:sz="6" w:space="0" w:color="000000"/>
              <w:left w:val="single" w:sz="6" w:space="0" w:color="000000"/>
              <w:bottom w:val="single" w:sz="6" w:space="0" w:color="000000"/>
            </w:tcBorders>
            <w:shd w:val="clear" w:color="auto" w:fill="FFFFFF"/>
            <w:vAlign w:val="center"/>
          </w:tcPr>
          <w:p w14:paraId="7E016FD0" w14:textId="77777777" w:rsidR="002E010B" w:rsidRDefault="004F2EDE">
            <w:pPr>
              <w:shd w:val="clear" w:color="auto" w:fill="FFFFFF"/>
              <w:jc w:val="center"/>
              <w:rPr>
                <w:rFonts w:ascii="Times New Roman" w:hAnsi="Times New Roman"/>
                <w:sz w:val="24"/>
                <w:szCs w:val="24"/>
              </w:rPr>
            </w:pPr>
            <w:r>
              <w:rPr>
                <w:rFonts w:ascii="Times New Roman" w:hAnsi="Times New Roman"/>
                <w:sz w:val="24"/>
                <w:szCs w:val="24"/>
              </w:rPr>
              <w:t xml:space="preserve"> </w:t>
            </w:r>
          </w:p>
        </w:tc>
        <w:tc>
          <w:tcPr>
            <w:tcW w:w="1716" w:type="dxa"/>
            <w:vMerge/>
            <w:tcBorders>
              <w:top w:val="single" w:sz="6" w:space="0" w:color="000000"/>
              <w:left w:val="single" w:sz="6" w:space="0" w:color="000000"/>
              <w:right w:val="single" w:sz="6" w:space="0" w:color="000000"/>
            </w:tcBorders>
            <w:shd w:val="clear" w:color="auto" w:fill="FFFFFF"/>
            <w:vAlign w:val="center"/>
          </w:tcPr>
          <w:p w14:paraId="182B84B0" w14:textId="77777777" w:rsidR="002E010B" w:rsidRDefault="002E010B">
            <w:pPr>
              <w:shd w:val="clear" w:color="auto" w:fill="FFFFFF"/>
              <w:snapToGrid w:val="0"/>
              <w:jc w:val="both"/>
              <w:rPr>
                <w:rFonts w:ascii="Times New Roman" w:hAnsi="Times New Roman"/>
                <w:sz w:val="24"/>
                <w:szCs w:val="24"/>
              </w:rPr>
            </w:pPr>
          </w:p>
        </w:tc>
      </w:tr>
      <w:tr w:rsidR="002E010B" w14:paraId="3B570B7D" w14:textId="77777777">
        <w:trPr>
          <w:trHeight w:hRule="exact" w:val="760"/>
        </w:trPr>
        <w:tc>
          <w:tcPr>
            <w:tcW w:w="6521" w:type="dxa"/>
            <w:tcBorders>
              <w:top w:val="single" w:sz="6" w:space="0" w:color="000000"/>
              <w:left w:val="single" w:sz="6" w:space="0" w:color="000000"/>
              <w:bottom w:val="single" w:sz="6" w:space="0" w:color="000000"/>
            </w:tcBorders>
            <w:shd w:val="clear" w:color="auto" w:fill="FFFFFF"/>
          </w:tcPr>
          <w:p w14:paraId="5C8E35DE" w14:textId="77777777" w:rsidR="002E010B" w:rsidRDefault="004F2EDE">
            <w:pPr>
              <w:shd w:val="clear" w:color="auto" w:fill="FFFFFF"/>
              <w:jc w:val="both"/>
              <w:rPr>
                <w:rFonts w:ascii="Times New Roman" w:hAnsi="Times New Roman"/>
                <w:sz w:val="24"/>
                <w:szCs w:val="24"/>
              </w:rPr>
            </w:pPr>
            <w:r>
              <w:rPr>
                <w:rFonts w:ascii="Times New Roman" w:hAnsi="Times New Roman"/>
                <w:b/>
                <w:bCs/>
                <w:color w:val="000000"/>
                <w:spacing w:val="-6"/>
                <w:sz w:val="24"/>
                <w:szCs w:val="24"/>
              </w:rPr>
              <w:t>Вид промежуточной аттестации (зачет/экзамен)</w:t>
            </w:r>
          </w:p>
        </w:tc>
        <w:tc>
          <w:tcPr>
            <w:tcW w:w="1559" w:type="dxa"/>
            <w:tcBorders>
              <w:top w:val="single" w:sz="6" w:space="0" w:color="000000"/>
              <w:left w:val="single" w:sz="6" w:space="0" w:color="000000"/>
              <w:bottom w:val="single" w:sz="6" w:space="0" w:color="000000"/>
            </w:tcBorders>
            <w:shd w:val="clear" w:color="auto" w:fill="FFFFFF"/>
            <w:vAlign w:val="center"/>
          </w:tcPr>
          <w:p w14:paraId="56B5693A" w14:textId="77777777" w:rsidR="002E010B" w:rsidRDefault="004F2EDE">
            <w:pPr>
              <w:shd w:val="clear" w:color="auto" w:fill="FFFFFF"/>
              <w:jc w:val="center"/>
            </w:pPr>
            <w:r>
              <w:rPr>
                <w:rFonts w:ascii="Times New Roman" w:hAnsi="Times New Roman"/>
                <w:sz w:val="24"/>
                <w:szCs w:val="24"/>
              </w:rPr>
              <w:t>Зачет с оценкой</w:t>
            </w:r>
          </w:p>
          <w:p w14:paraId="0892BF46" w14:textId="77777777" w:rsidR="002E010B" w:rsidRDefault="002E010B">
            <w:pPr>
              <w:shd w:val="clear" w:color="auto" w:fill="FFFFFF"/>
              <w:jc w:val="both"/>
              <w:rPr>
                <w:rFonts w:ascii="Times New Roman" w:hAnsi="Times New Roman"/>
                <w:sz w:val="24"/>
                <w:szCs w:val="24"/>
              </w:rPr>
            </w:pPr>
          </w:p>
          <w:p w14:paraId="00C094CF" w14:textId="77777777" w:rsidR="002E010B" w:rsidRDefault="002E010B">
            <w:pPr>
              <w:shd w:val="clear" w:color="auto" w:fill="FFFFFF"/>
              <w:jc w:val="both"/>
              <w:rPr>
                <w:rFonts w:ascii="Times New Roman" w:hAnsi="Times New Roman"/>
                <w:sz w:val="24"/>
                <w:szCs w:val="24"/>
              </w:rPr>
            </w:pPr>
          </w:p>
          <w:p w14:paraId="77197B66" w14:textId="77777777" w:rsidR="002E010B" w:rsidRDefault="002E010B">
            <w:pPr>
              <w:shd w:val="clear" w:color="auto" w:fill="FFFFFF"/>
              <w:jc w:val="both"/>
              <w:rPr>
                <w:rFonts w:ascii="Times New Roman" w:hAnsi="Times New Roman"/>
                <w:sz w:val="24"/>
                <w:szCs w:val="24"/>
              </w:rPr>
            </w:pPr>
          </w:p>
          <w:p w14:paraId="279FECB9" w14:textId="77777777" w:rsidR="002E010B" w:rsidRDefault="004F2EDE">
            <w:pPr>
              <w:shd w:val="clear" w:color="auto" w:fill="FFFFFF"/>
              <w:jc w:val="both"/>
              <w:rPr>
                <w:rFonts w:ascii="Times New Roman" w:hAnsi="Times New Roman"/>
                <w:sz w:val="24"/>
                <w:szCs w:val="24"/>
              </w:rPr>
            </w:pPr>
            <w:r>
              <w:rPr>
                <w:rFonts w:ascii="Times New Roman" w:hAnsi="Times New Roman"/>
                <w:sz w:val="24"/>
                <w:szCs w:val="24"/>
              </w:rPr>
              <w:t>с оценкой</w:t>
            </w:r>
          </w:p>
        </w:tc>
        <w:tc>
          <w:tcPr>
            <w:tcW w:w="1716" w:type="dxa"/>
            <w:vMerge/>
            <w:tcBorders>
              <w:top w:val="single" w:sz="6" w:space="0" w:color="000000"/>
              <w:left w:val="single" w:sz="6" w:space="0" w:color="000000"/>
              <w:right w:val="single" w:sz="6" w:space="0" w:color="000000"/>
            </w:tcBorders>
            <w:shd w:val="clear" w:color="auto" w:fill="FFFFFF"/>
            <w:vAlign w:val="center"/>
          </w:tcPr>
          <w:p w14:paraId="3D492D2E" w14:textId="77777777" w:rsidR="002E010B" w:rsidRDefault="002E010B">
            <w:pPr>
              <w:shd w:val="clear" w:color="auto" w:fill="FFFFFF"/>
              <w:snapToGrid w:val="0"/>
              <w:jc w:val="both"/>
              <w:rPr>
                <w:rFonts w:ascii="Times New Roman" w:hAnsi="Times New Roman"/>
                <w:sz w:val="24"/>
                <w:szCs w:val="24"/>
              </w:rPr>
            </w:pPr>
          </w:p>
        </w:tc>
      </w:tr>
    </w:tbl>
    <w:p w14:paraId="156082B8" w14:textId="77777777" w:rsidR="002E010B" w:rsidRDefault="002E010B">
      <w:pPr>
        <w:spacing w:after="240"/>
        <w:jc w:val="both"/>
        <w:rPr>
          <w:rFonts w:ascii="Times New Roman" w:hAnsi="Times New Roman"/>
          <w:b/>
          <w:sz w:val="28"/>
          <w:szCs w:val="28"/>
        </w:rPr>
      </w:pPr>
    </w:p>
    <w:p w14:paraId="32838B2F" w14:textId="77777777" w:rsidR="002E010B" w:rsidRDefault="004F2EDE">
      <w:pPr>
        <w:tabs>
          <w:tab w:val="left" w:pos="360"/>
        </w:tabs>
        <w:spacing w:after="0"/>
        <w:ind w:left="568"/>
        <w:rPr>
          <w:rFonts w:ascii="Times New Roman" w:hAnsi="Times New Roman"/>
          <w:b/>
          <w:bCs/>
          <w:sz w:val="24"/>
          <w:szCs w:val="24"/>
          <w:lang w:eastAsia="ru-RU"/>
        </w:rPr>
      </w:pPr>
      <w:r>
        <w:rPr>
          <w:rFonts w:ascii="Times New Roman" w:hAnsi="Times New Roman"/>
          <w:b/>
          <w:sz w:val="24"/>
          <w:szCs w:val="24"/>
          <w:lang w:eastAsia="ru-RU"/>
        </w:rPr>
        <w:t>6.СОДЕРЖАНИЕ ПРЕДДИПЛОМНОЙ ПРАКТИКИ</w:t>
      </w:r>
    </w:p>
    <w:p w14:paraId="7B7F68B5" w14:textId="77777777" w:rsidR="002E010B" w:rsidRDefault="004F2EDE">
      <w:pPr>
        <w:spacing w:after="0"/>
        <w:ind w:firstLine="709"/>
        <w:jc w:val="both"/>
        <w:rPr>
          <w:rFonts w:ascii="Times New Roman" w:hAnsi="Times New Roman"/>
          <w:sz w:val="28"/>
          <w:szCs w:val="28"/>
        </w:rPr>
      </w:pPr>
      <w:r>
        <w:rPr>
          <w:rFonts w:ascii="Times New Roman" w:hAnsi="Times New Roman"/>
          <w:sz w:val="28"/>
          <w:szCs w:val="28"/>
          <w:lang w:eastAsia="ru-RU"/>
        </w:rPr>
        <w:t xml:space="preserve"> </w:t>
      </w:r>
    </w:p>
    <w:p w14:paraId="61E0D167" w14:textId="77777777" w:rsidR="002E010B" w:rsidRDefault="002E010B">
      <w:pPr>
        <w:autoSpaceDE w:val="0"/>
        <w:spacing w:after="0"/>
        <w:jc w:val="both"/>
        <w:rPr>
          <w:rFonts w:ascii="Times New Roman" w:hAnsi="Times New Roman" w:cs="Calibri"/>
          <w:b/>
          <w:bCs/>
          <w:sz w:val="28"/>
          <w:szCs w:val="28"/>
          <w:lang w:eastAsia="ru-RU"/>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0"/>
        <w:gridCol w:w="2176"/>
        <w:gridCol w:w="2643"/>
        <w:gridCol w:w="1751"/>
        <w:gridCol w:w="2358"/>
      </w:tblGrid>
      <w:tr w:rsidR="002E010B" w14:paraId="004B45F4" w14:textId="77777777">
        <w:trPr>
          <w:trHeight w:val="246"/>
        </w:trPr>
        <w:tc>
          <w:tcPr>
            <w:tcW w:w="555" w:type="dxa"/>
            <w:tcBorders>
              <w:top w:val="single" w:sz="4" w:space="0" w:color="000000"/>
              <w:left w:val="single" w:sz="4" w:space="0" w:color="000000"/>
              <w:bottom w:val="single" w:sz="4" w:space="0" w:color="000000"/>
            </w:tcBorders>
            <w:shd w:val="clear" w:color="auto" w:fill="auto"/>
            <w:vAlign w:val="center"/>
          </w:tcPr>
          <w:p w14:paraId="08CE3AC2"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w:t>
            </w:r>
          </w:p>
          <w:p w14:paraId="6AB0CBE3"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п/п</w:t>
            </w:r>
          </w:p>
        </w:tc>
        <w:tc>
          <w:tcPr>
            <w:tcW w:w="2158" w:type="dxa"/>
            <w:tcBorders>
              <w:top w:val="single" w:sz="4" w:space="0" w:color="000000"/>
              <w:left w:val="single" w:sz="4" w:space="0" w:color="000000"/>
              <w:bottom w:val="single" w:sz="4" w:space="0" w:color="000000"/>
            </w:tcBorders>
            <w:shd w:val="clear" w:color="auto" w:fill="auto"/>
            <w:tcMar>
              <w:top w:w="28" w:type="dxa"/>
              <w:left w:w="17" w:type="dxa"/>
              <w:right w:w="17" w:type="dxa"/>
            </w:tcMar>
            <w:vAlign w:val="center"/>
          </w:tcPr>
          <w:p w14:paraId="1B8AB223"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Разделы (этапы) практики</w:t>
            </w:r>
          </w:p>
        </w:tc>
        <w:tc>
          <w:tcPr>
            <w:tcW w:w="3298" w:type="dxa"/>
            <w:tcBorders>
              <w:top w:val="single" w:sz="4" w:space="0" w:color="000000"/>
              <w:left w:val="single" w:sz="4" w:space="0" w:color="000000"/>
              <w:bottom w:val="single" w:sz="4" w:space="0" w:color="000000"/>
            </w:tcBorders>
            <w:shd w:val="clear" w:color="auto" w:fill="auto"/>
            <w:vAlign w:val="center"/>
          </w:tcPr>
          <w:p w14:paraId="32E0A70E"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Виды работы на практике студентов</w:t>
            </w:r>
          </w:p>
        </w:tc>
        <w:tc>
          <w:tcPr>
            <w:tcW w:w="1055" w:type="dxa"/>
            <w:tcBorders>
              <w:top w:val="single" w:sz="4" w:space="0" w:color="000000"/>
              <w:left w:val="single" w:sz="4" w:space="0" w:color="000000"/>
              <w:bottom w:val="single" w:sz="4" w:space="0" w:color="000000"/>
            </w:tcBorders>
            <w:shd w:val="clear" w:color="auto" w:fill="auto"/>
          </w:tcPr>
          <w:p w14:paraId="6F75A2B8"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Трудоёмкость</w:t>
            </w:r>
          </w:p>
          <w:p w14:paraId="0EF0567F"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в часах</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FE1C" w14:textId="77777777" w:rsidR="002E010B" w:rsidRDefault="004F2EDE">
            <w:pPr>
              <w:spacing w:after="0"/>
              <w:jc w:val="center"/>
              <w:rPr>
                <w:rFonts w:ascii="Times New Roman" w:hAnsi="Times New Roman"/>
                <w:b/>
                <w:sz w:val="24"/>
                <w:szCs w:val="24"/>
                <w:lang w:eastAsia="ru-RU"/>
              </w:rPr>
            </w:pPr>
            <w:r>
              <w:rPr>
                <w:rFonts w:ascii="Times New Roman" w:hAnsi="Times New Roman"/>
                <w:b/>
                <w:sz w:val="24"/>
                <w:szCs w:val="24"/>
                <w:lang w:eastAsia="ru-RU"/>
              </w:rPr>
              <w:t>Формы отчетности</w:t>
            </w:r>
          </w:p>
        </w:tc>
      </w:tr>
      <w:tr w:rsidR="002E010B" w14:paraId="63E5E834"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62C74395"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1</w:t>
            </w:r>
          </w:p>
        </w:tc>
        <w:tc>
          <w:tcPr>
            <w:tcW w:w="2158" w:type="dxa"/>
            <w:tcBorders>
              <w:top w:val="single" w:sz="4" w:space="0" w:color="000000"/>
              <w:left w:val="single" w:sz="4" w:space="0" w:color="000000"/>
              <w:bottom w:val="single" w:sz="4" w:space="0" w:color="000000"/>
            </w:tcBorders>
            <w:shd w:val="clear" w:color="auto" w:fill="auto"/>
            <w:vAlign w:val="center"/>
          </w:tcPr>
          <w:p w14:paraId="11788FD6"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Подготовительный этап</w:t>
            </w:r>
          </w:p>
        </w:tc>
        <w:tc>
          <w:tcPr>
            <w:tcW w:w="3298" w:type="dxa"/>
            <w:tcBorders>
              <w:top w:val="single" w:sz="4" w:space="0" w:color="000000"/>
              <w:left w:val="single" w:sz="4" w:space="0" w:color="000000"/>
              <w:bottom w:val="single" w:sz="4" w:space="0" w:color="000000"/>
            </w:tcBorders>
            <w:shd w:val="clear" w:color="auto" w:fill="auto"/>
            <w:vAlign w:val="center"/>
          </w:tcPr>
          <w:p w14:paraId="5932CB66" w14:textId="77777777" w:rsidR="002E010B" w:rsidRDefault="004F2EDE">
            <w:pPr>
              <w:spacing w:after="0"/>
              <w:jc w:val="both"/>
              <w:rPr>
                <w:rFonts w:ascii="Times New Roman" w:hAnsi="Times New Roman"/>
                <w:spacing w:val="2"/>
                <w:sz w:val="24"/>
                <w:szCs w:val="24"/>
                <w:lang w:eastAsia="ru-RU"/>
              </w:rPr>
            </w:pPr>
            <w:r>
              <w:rPr>
                <w:rFonts w:ascii="Times New Roman" w:hAnsi="Times New Roman"/>
                <w:spacing w:val="2"/>
                <w:sz w:val="24"/>
                <w:szCs w:val="24"/>
                <w:lang w:eastAsia="ru-RU"/>
              </w:rPr>
              <w:t>Организационное собрание.</w:t>
            </w:r>
          </w:p>
          <w:p w14:paraId="0CB1ECE9" w14:textId="77777777" w:rsidR="002E010B" w:rsidRDefault="004F2EDE">
            <w:pPr>
              <w:spacing w:after="0"/>
              <w:jc w:val="both"/>
            </w:pPr>
            <w:r>
              <w:rPr>
                <w:rFonts w:ascii="Times New Roman" w:eastAsia="TimesNewRoman" w:hAnsi="Times New Roman"/>
                <w:sz w:val="24"/>
                <w:szCs w:val="24"/>
                <w:lang w:eastAsia="ru-RU"/>
              </w:rPr>
              <w:t>Ознакомление с программой практики</w:t>
            </w:r>
            <w:r>
              <w:rPr>
                <w:rFonts w:ascii="Times New Roman" w:hAnsi="Times New Roman"/>
                <w:spacing w:val="2"/>
                <w:sz w:val="24"/>
                <w:szCs w:val="24"/>
                <w:lang w:eastAsia="ru-RU"/>
              </w:rPr>
              <w:t>.</w:t>
            </w:r>
          </w:p>
          <w:p w14:paraId="20DA6CDB" w14:textId="77777777" w:rsidR="002E010B" w:rsidRDefault="004F2EDE">
            <w:pPr>
              <w:spacing w:after="0"/>
              <w:jc w:val="both"/>
              <w:rPr>
                <w:rFonts w:ascii="Times New Roman" w:hAnsi="Times New Roman"/>
                <w:sz w:val="24"/>
                <w:szCs w:val="24"/>
                <w:lang w:eastAsia="ru-RU"/>
              </w:rPr>
            </w:pPr>
            <w:r>
              <w:rPr>
                <w:rFonts w:ascii="Times New Roman" w:hAnsi="Times New Roman"/>
                <w:spacing w:val="2"/>
                <w:sz w:val="24"/>
                <w:szCs w:val="24"/>
                <w:lang w:eastAsia="ru-RU"/>
              </w:rPr>
              <w:t xml:space="preserve">Составление индивидуального плана работы студента на время прохождения практики. </w:t>
            </w:r>
          </w:p>
        </w:tc>
        <w:tc>
          <w:tcPr>
            <w:tcW w:w="1055" w:type="dxa"/>
            <w:tcBorders>
              <w:top w:val="single" w:sz="4" w:space="0" w:color="000000"/>
              <w:left w:val="single" w:sz="4" w:space="0" w:color="000000"/>
              <w:bottom w:val="single" w:sz="4" w:space="0" w:color="000000"/>
            </w:tcBorders>
            <w:shd w:val="clear" w:color="auto" w:fill="auto"/>
          </w:tcPr>
          <w:p w14:paraId="768EC899"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8</w:t>
            </w:r>
          </w:p>
          <w:p w14:paraId="5EB29AE1" w14:textId="77777777" w:rsidR="002E010B" w:rsidRDefault="002E010B">
            <w:pPr>
              <w:spacing w:after="0"/>
              <w:jc w:val="center"/>
              <w:rPr>
                <w:rFonts w:ascii="Times New Roman" w:eastAsia="TimesNewRoman" w:hAnsi="Times New Roman"/>
                <w:sz w:val="24"/>
                <w:szCs w:val="24"/>
                <w:lang w:eastAsia="ru-RU"/>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C88FA" w14:textId="77777777" w:rsidR="002E010B" w:rsidRDefault="004F2EDE">
            <w:pPr>
              <w:spacing w:after="0"/>
              <w:jc w:val="both"/>
            </w:pPr>
            <w:proofErr w:type="gramStart"/>
            <w:r>
              <w:rPr>
                <w:rFonts w:ascii="Times New Roman" w:eastAsia="TimesNewRoman" w:hAnsi="Times New Roman"/>
                <w:sz w:val="24"/>
                <w:szCs w:val="24"/>
                <w:lang w:eastAsia="ru-RU"/>
              </w:rPr>
              <w:t>Заявление  магистранта</w:t>
            </w:r>
            <w:proofErr w:type="gramEnd"/>
            <w:r>
              <w:rPr>
                <w:rFonts w:ascii="Times New Roman" w:eastAsia="TimesNewRoman" w:hAnsi="Times New Roman"/>
                <w:sz w:val="24"/>
                <w:szCs w:val="24"/>
                <w:lang w:eastAsia="ru-RU"/>
              </w:rPr>
              <w:t xml:space="preserve"> об утверждении места для прохождения практики за 3 недели до начала практики</w:t>
            </w:r>
          </w:p>
          <w:p w14:paraId="014F8D21" w14:textId="77777777" w:rsidR="002E010B" w:rsidRDefault="004F2EDE">
            <w:pPr>
              <w:spacing w:after="0"/>
              <w:jc w:val="both"/>
              <w:rPr>
                <w:rFonts w:ascii="Times New Roman" w:hAnsi="Times New Roman"/>
                <w:sz w:val="24"/>
                <w:szCs w:val="24"/>
                <w:lang w:eastAsia="ru-RU"/>
              </w:rPr>
            </w:pPr>
            <w:r>
              <w:rPr>
                <w:rFonts w:ascii="Times New Roman" w:eastAsia="TimesNewRoman" w:hAnsi="Times New Roman"/>
                <w:sz w:val="24"/>
                <w:szCs w:val="24"/>
                <w:lang w:eastAsia="ru-RU"/>
              </w:rPr>
              <w:t>Приказ о распределении магистрантов по базам практик за 2 недели до начала практики</w:t>
            </w:r>
          </w:p>
        </w:tc>
      </w:tr>
      <w:tr w:rsidR="002E010B" w14:paraId="38238E66"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0609FC18"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2</w:t>
            </w:r>
          </w:p>
        </w:tc>
        <w:tc>
          <w:tcPr>
            <w:tcW w:w="2158" w:type="dxa"/>
            <w:tcBorders>
              <w:top w:val="single" w:sz="4" w:space="0" w:color="000000"/>
              <w:left w:val="single" w:sz="4" w:space="0" w:color="000000"/>
              <w:bottom w:val="single" w:sz="4" w:space="0" w:color="000000"/>
            </w:tcBorders>
            <w:shd w:val="clear" w:color="auto" w:fill="auto"/>
            <w:vAlign w:val="center"/>
          </w:tcPr>
          <w:p w14:paraId="4818E48F"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Ознакомительный этап</w:t>
            </w:r>
          </w:p>
        </w:tc>
        <w:tc>
          <w:tcPr>
            <w:tcW w:w="3298" w:type="dxa"/>
            <w:tcBorders>
              <w:top w:val="single" w:sz="4" w:space="0" w:color="000000"/>
              <w:left w:val="single" w:sz="4" w:space="0" w:color="000000"/>
              <w:bottom w:val="single" w:sz="4" w:space="0" w:color="000000"/>
            </w:tcBorders>
            <w:shd w:val="clear" w:color="auto" w:fill="auto"/>
            <w:vAlign w:val="center"/>
          </w:tcPr>
          <w:p w14:paraId="7E05127E"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Проведение инструктажей по технике безопасности, противопожарной профилактике.</w:t>
            </w:r>
          </w:p>
          <w:p w14:paraId="23A37618"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Ознакомление с внутренним распорядком предприятия.</w:t>
            </w:r>
          </w:p>
          <w:p w14:paraId="50F6362F"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Экскурсия по подразделениям предприятия.</w:t>
            </w:r>
          </w:p>
          <w:p w14:paraId="10897D26" w14:textId="77777777" w:rsidR="002E010B" w:rsidRDefault="004F2EDE">
            <w:pPr>
              <w:spacing w:after="0"/>
              <w:jc w:val="both"/>
              <w:rPr>
                <w:rFonts w:ascii="Times New Roman" w:eastAsia="TimesNewRoman" w:hAnsi="Times New Roman"/>
                <w:sz w:val="24"/>
                <w:szCs w:val="24"/>
                <w:lang w:eastAsia="ru-RU"/>
              </w:rPr>
            </w:pPr>
            <w:r>
              <w:rPr>
                <w:rFonts w:ascii="Times New Roman" w:hAnsi="Times New Roman"/>
                <w:spacing w:val="2"/>
                <w:sz w:val="24"/>
                <w:szCs w:val="24"/>
                <w:lang w:eastAsia="ru-RU"/>
              </w:rPr>
              <w:t xml:space="preserve">Ознакомление с производством (учредительные документы, устав, </w:t>
            </w:r>
            <w:r>
              <w:rPr>
                <w:rFonts w:ascii="Times New Roman" w:hAnsi="Times New Roman"/>
                <w:spacing w:val="2"/>
                <w:sz w:val="24"/>
                <w:szCs w:val="24"/>
                <w:lang w:eastAsia="ru-RU"/>
              </w:rPr>
              <w:lastRenderedPageBreak/>
              <w:t>организационная структура, изучение деятельности предприятия и др.).</w:t>
            </w:r>
          </w:p>
          <w:p w14:paraId="0592C6A4" w14:textId="77777777" w:rsidR="002E010B" w:rsidRDefault="004F2EDE">
            <w:pPr>
              <w:spacing w:after="0"/>
              <w:jc w:val="both"/>
              <w:rPr>
                <w:rFonts w:ascii="Times New Roman" w:hAnsi="Times New Roman"/>
                <w:sz w:val="24"/>
                <w:szCs w:val="24"/>
                <w:lang w:eastAsia="ru-RU"/>
              </w:rPr>
            </w:pPr>
            <w:r>
              <w:rPr>
                <w:rFonts w:ascii="Times New Roman" w:eastAsia="TimesNewRoman" w:hAnsi="Times New Roman"/>
                <w:sz w:val="24"/>
                <w:szCs w:val="24"/>
                <w:lang w:eastAsia="ru-RU"/>
              </w:rPr>
              <w:t>Распределение по рабочим местам</w:t>
            </w:r>
          </w:p>
        </w:tc>
        <w:tc>
          <w:tcPr>
            <w:tcW w:w="1055" w:type="dxa"/>
            <w:tcBorders>
              <w:top w:val="single" w:sz="4" w:space="0" w:color="000000"/>
              <w:left w:val="single" w:sz="4" w:space="0" w:color="000000"/>
              <w:bottom w:val="single" w:sz="4" w:space="0" w:color="000000"/>
            </w:tcBorders>
            <w:shd w:val="clear" w:color="auto" w:fill="auto"/>
          </w:tcPr>
          <w:p w14:paraId="6ADB3F04" w14:textId="77777777" w:rsidR="002E010B" w:rsidRDefault="004F2EDE">
            <w:pPr>
              <w:spacing w:after="0"/>
              <w:jc w:val="center"/>
              <w:rPr>
                <w:rFonts w:ascii="Times New Roman" w:hAnsi="Times New Roman"/>
                <w:sz w:val="24"/>
                <w:szCs w:val="24"/>
                <w:lang w:eastAsia="ru-RU"/>
              </w:rPr>
            </w:pPr>
            <w:r>
              <w:rPr>
                <w:rFonts w:ascii="Times New Roman" w:hAnsi="Times New Roman"/>
                <w:sz w:val="24"/>
                <w:szCs w:val="24"/>
                <w:lang w:eastAsia="ru-RU"/>
              </w:rPr>
              <w:lastRenderedPageBreak/>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7A8E"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Бланки документов, анализ нормативно-правовой базы и др. отчётность предприятия.</w:t>
            </w:r>
          </w:p>
        </w:tc>
      </w:tr>
      <w:tr w:rsidR="002E010B" w14:paraId="26475867"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471ABFC9"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3</w:t>
            </w:r>
          </w:p>
        </w:tc>
        <w:tc>
          <w:tcPr>
            <w:tcW w:w="2158" w:type="dxa"/>
            <w:tcBorders>
              <w:top w:val="single" w:sz="4" w:space="0" w:color="000000"/>
              <w:left w:val="single" w:sz="4" w:space="0" w:color="000000"/>
              <w:bottom w:val="single" w:sz="4" w:space="0" w:color="000000"/>
            </w:tcBorders>
            <w:shd w:val="clear" w:color="auto" w:fill="auto"/>
            <w:vAlign w:val="center"/>
          </w:tcPr>
          <w:p w14:paraId="683C6EF7"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Исследовательская работа</w:t>
            </w:r>
          </w:p>
        </w:tc>
        <w:tc>
          <w:tcPr>
            <w:tcW w:w="3298" w:type="dxa"/>
            <w:tcBorders>
              <w:top w:val="single" w:sz="4" w:space="0" w:color="000000"/>
              <w:left w:val="single" w:sz="4" w:space="0" w:color="000000"/>
              <w:bottom w:val="single" w:sz="4" w:space="0" w:color="000000"/>
            </w:tcBorders>
            <w:shd w:val="clear" w:color="auto" w:fill="auto"/>
            <w:vAlign w:val="center"/>
          </w:tcPr>
          <w:p w14:paraId="7179D79D" w14:textId="77777777" w:rsidR="002E010B" w:rsidRDefault="004F2EDE">
            <w:pPr>
              <w:spacing w:after="0"/>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Сбор практического материала, проведение исследований по теме магистерской диссертации.  </w:t>
            </w:r>
          </w:p>
        </w:tc>
        <w:tc>
          <w:tcPr>
            <w:tcW w:w="1055" w:type="dxa"/>
            <w:tcBorders>
              <w:top w:val="single" w:sz="4" w:space="0" w:color="000000"/>
              <w:left w:val="single" w:sz="4" w:space="0" w:color="000000"/>
              <w:bottom w:val="single" w:sz="4" w:space="0" w:color="000000"/>
            </w:tcBorders>
            <w:shd w:val="clear" w:color="auto" w:fill="auto"/>
          </w:tcPr>
          <w:p w14:paraId="6A5192BA"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200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CA9A"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Практическая часть отчёта, вторая глава магистерской диссертации</w:t>
            </w:r>
          </w:p>
        </w:tc>
      </w:tr>
      <w:tr w:rsidR="002E010B" w14:paraId="298041FC"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1A1734D2"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2158" w:type="dxa"/>
            <w:tcBorders>
              <w:top w:val="single" w:sz="4" w:space="0" w:color="000000"/>
              <w:left w:val="single" w:sz="4" w:space="0" w:color="000000"/>
              <w:bottom w:val="single" w:sz="4" w:space="0" w:color="000000"/>
            </w:tcBorders>
            <w:shd w:val="clear" w:color="auto" w:fill="auto"/>
            <w:vAlign w:val="center"/>
          </w:tcPr>
          <w:p w14:paraId="0752281F"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Обработка и анализ полученной информации</w:t>
            </w:r>
          </w:p>
        </w:tc>
        <w:tc>
          <w:tcPr>
            <w:tcW w:w="3298" w:type="dxa"/>
            <w:tcBorders>
              <w:top w:val="single" w:sz="4" w:space="0" w:color="000000"/>
              <w:left w:val="single" w:sz="4" w:space="0" w:color="000000"/>
              <w:bottom w:val="single" w:sz="4" w:space="0" w:color="000000"/>
            </w:tcBorders>
            <w:shd w:val="clear" w:color="auto" w:fill="auto"/>
            <w:vAlign w:val="center"/>
          </w:tcPr>
          <w:p w14:paraId="75D9D9D7" w14:textId="77777777" w:rsidR="002E010B" w:rsidRDefault="004F2EDE">
            <w:pPr>
              <w:spacing w:after="0"/>
              <w:jc w:val="both"/>
              <w:rPr>
                <w:rFonts w:ascii="Times New Roman" w:hAnsi="Times New Roman"/>
                <w:spacing w:val="2"/>
                <w:sz w:val="24"/>
                <w:szCs w:val="24"/>
                <w:lang w:eastAsia="ru-RU"/>
              </w:rPr>
            </w:pPr>
            <w:r>
              <w:rPr>
                <w:rFonts w:ascii="Times New Roman" w:hAnsi="Times New Roman"/>
                <w:spacing w:val="2"/>
                <w:sz w:val="24"/>
                <w:szCs w:val="24"/>
                <w:lang w:eastAsia="ru-RU"/>
              </w:rPr>
              <w:t>Обработка и анализ полученной информации.</w:t>
            </w:r>
          </w:p>
          <w:p w14:paraId="4187103B" w14:textId="77777777" w:rsidR="002E010B" w:rsidRDefault="004F2EDE">
            <w:pPr>
              <w:spacing w:after="0"/>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Интерпретация полученных результатов выполненного исследования, разработка рекомендации практического характера.  </w:t>
            </w:r>
          </w:p>
        </w:tc>
        <w:tc>
          <w:tcPr>
            <w:tcW w:w="1055" w:type="dxa"/>
            <w:tcBorders>
              <w:top w:val="single" w:sz="4" w:space="0" w:color="000000"/>
              <w:left w:val="single" w:sz="4" w:space="0" w:color="000000"/>
              <w:bottom w:val="single" w:sz="4" w:space="0" w:color="000000"/>
            </w:tcBorders>
            <w:shd w:val="clear" w:color="auto" w:fill="auto"/>
          </w:tcPr>
          <w:p w14:paraId="75867C79"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100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3461" w14:textId="77777777" w:rsidR="002E010B" w:rsidRDefault="004F2EDE">
            <w:pPr>
              <w:spacing w:after="0"/>
              <w:rPr>
                <w:rFonts w:ascii="Times New Roman" w:hAnsi="Times New Roman"/>
                <w:sz w:val="24"/>
                <w:szCs w:val="24"/>
                <w:lang w:eastAsia="ru-RU"/>
              </w:rPr>
            </w:pPr>
            <w:r>
              <w:rPr>
                <w:rFonts w:ascii="Times New Roman" w:hAnsi="Times New Roman"/>
                <w:sz w:val="24"/>
                <w:szCs w:val="24"/>
                <w:lang w:eastAsia="ru-RU"/>
              </w:rPr>
              <w:t>Программы, проекты по совершенствованию деятельности предприятия, 1 параграф 3-й главы магистерской диссертации</w:t>
            </w:r>
          </w:p>
        </w:tc>
      </w:tr>
      <w:tr w:rsidR="002E010B" w14:paraId="1EFB45B3"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387024BB"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2158" w:type="dxa"/>
            <w:tcBorders>
              <w:top w:val="single" w:sz="4" w:space="0" w:color="000000"/>
              <w:left w:val="single" w:sz="4" w:space="0" w:color="000000"/>
              <w:bottom w:val="single" w:sz="4" w:space="0" w:color="000000"/>
            </w:tcBorders>
            <w:shd w:val="clear" w:color="auto" w:fill="auto"/>
            <w:vAlign w:val="center"/>
          </w:tcPr>
          <w:p w14:paraId="413DFF03"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Подготовка и написание текста статьи или тезисов для публикации</w:t>
            </w:r>
          </w:p>
        </w:tc>
        <w:tc>
          <w:tcPr>
            <w:tcW w:w="3298" w:type="dxa"/>
            <w:tcBorders>
              <w:top w:val="single" w:sz="4" w:space="0" w:color="000000"/>
              <w:left w:val="single" w:sz="4" w:space="0" w:color="000000"/>
              <w:bottom w:val="single" w:sz="4" w:space="0" w:color="000000"/>
            </w:tcBorders>
            <w:shd w:val="clear" w:color="auto" w:fill="auto"/>
            <w:vAlign w:val="center"/>
          </w:tcPr>
          <w:p w14:paraId="026CF135"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Подготовка и публикация текста статьи или тезисов по результатам научно-исследовательской практики. </w:t>
            </w:r>
          </w:p>
        </w:tc>
        <w:tc>
          <w:tcPr>
            <w:tcW w:w="1055" w:type="dxa"/>
            <w:tcBorders>
              <w:top w:val="single" w:sz="4" w:space="0" w:color="000000"/>
              <w:left w:val="single" w:sz="4" w:space="0" w:color="000000"/>
              <w:bottom w:val="single" w:sz="4" w:space="0" w:color="000000"/>
            </w:tcBorders>
            <w:shd w:val="clear" w:color="auto" w:fill="auto"/>
          </w:tcPr>
          <w:p w14:paraId="286E2CF0"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42</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ACE3"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Опубликованная статья, тезисы</w:t>
            </w:r>
          </w:p>
        </w:tc>
      </w:tr>
      <w:tr w:rsidR="002E010B" w14:paraId="46F9CF63"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28ADB793"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6</w:t>
            </w:r>
          </w:p>
        </w:tc>
        <w:tc>
          <w:tcPr>
            <w:tcW w:w="2158" w:type="dxa"/>
            <w:tcBorders>
              <w:top w:val="single" w:sz="4" w:space="0" w:color="000000"/>
              <w:left w:val="single" w:sz="4" w:space="0" w:color="000000"/>
              <w:bottom w:val="single" w:sz="4" w:space="0" w:color="000000"/>
            </w:tcBorders>
            <w:shd w:val="clear" w:color="auto" w:fill="auto"/>
            <w:vAlign w:val="center"/>
          </w:tcPr>
          <w:p w14:paraId="2B684A2F"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Составление отчета. Защита отчета по практике</w:t>
            </w:r>
          </w:p>
        </w:tc>
        <w:tc>
          <w:tcPr>
            <w:tcW w:w="3298" w:type="dxa"/>
            <w:tcBorders>
              <w:top w:val="single" w:sz="4" w:space="0" w:color="000000"/>
              <w:left w:val="single" w:sz="4" w:space="0" w:color="000000"/>
              <w:bottom w:val="single" w:sz="4" w:space="0" w:color="000000"/>
            </w:tcBorders>
            <w:shd w:val="clear" w:color="auto" w:fill="auto"/>
            <w:vAlign w:val="center"/>
          </w:tcPr>
          <w:p w14:paraId="5AF2C75D" w14:textId="77777777" w:rsidR="002E010B" w:rsidRDefault="004F2EDE">
            <w:pPr>
              <w:spacing w:after="0"/>
              <w:jc w:val="both"/>
              <w:rPr>
                <w:rFonts w:ascii="Times New Roman" w:hAnsi="Times New Roman"/>
                <w:spacing w:val="2"/>
                <w:sz w:val="24"/>
                <w:szCs w:val="24"/>
                <w:lang w:eastAsia="ru-RU"/>
              </w:rPr>
            </w:pPr>
            <w:r>
              <w:rPr>
                <w:rFonts w:ascii="Times New Roman" w:eastAsia="TimesNewRoman" w:hAnsi="Times New Roman"/>
                <w:sz w:val="24"/>
                <w:szCs w:val="24"/>
                <w:lang w:eastAsia="ru-RU"/>
              </w:rPr>
              <w:t xml:space="preserve">Написание отчёта по результатам практики и подготовка к его защите зачёта (с оценкой) по практике. </w:t>
            </w:r>
            <w:r>
              <w:rPr>
                <w:rFonts w:ascii="Times New Roman" w:hAnsi="Times New Roman"/>
                <w:sz w:val="24"/>
                <w:szCs w:val="24"/>
                <w:lang w:eastAsia="ru-RU"/>
              </w:rPr>
              <w:t xml:space="preserve">Подготовка и защита отчёта по практике </w:t>
            </w:r>
          </w:p>
        </w:tc>
        <w:tc>
          <w:tcPr>
            <w:tcW w:w="1055" w:type="dxa"/>
            <w:tcBorders>
              <w:top w:val="single" w:sz="4" w:space="0" w:color="000000"/>
              <w:left w:val="single" w:sz="4" w:space="0" w:color="000000"/>
              <w:bottom w:val="single" w:sz="4" w:space="0" w:color="000000"/>
            </w:tcBorders>
            <w:shd w:val="clear" w:color="auto" w:fill="auto"/>
          </w:tcPr>
          <w:p w14:paraId="2ED70FE8"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70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F7F3" w14:textId="77777777" w:rsidR="002E010B" w:rsidRDefault="004F2EDE">
            <w:pPr>
              <w:spacing w:after="0"/>
              <w:rPr>
                <w:rFonts w:ascii="Times New Roman" w:hAnsi="Times New Roman"/>
                <w:sz w:val="24"/>
                <w:szCs w:val="24"/>
                <w:lang w:eastAsia="ru-RU"/>
              </w:rPr>
            </w:pPr>
            <w:r>
              <w:rPr>
                <w:rFonts w:ascii="Times New Roman" w:eastAsia="TimesNewRoman" w:hAnsi="Times New Roman"/>
                <w:sz w:val="24"/>
                <w:szCs w:val="24"/>
                <w:lang w:eastAsia="ru-RU"/>
              </w:rPr>
              <w:t xml:space="preserve">Отчёт по практике, который должен включать сведения о конкретно выполненной работе в период практики, дневник практики, характеристика на студента с оценкой его качеств и качества выполнения программы практики от предприятия, составленные и </w:t>
            </w:r>
            <w:r>
              <w:rPr>
                <w:rFonts w:ascii="Times New Roman" w:eastAsia="TimesNewRoman" w:hAnsi="Times New Roman"/>
                <w:sz w:val="24"/>
                <w:szCs w:val="24"/>
                <w:lang w:eastAsia="ru-RU"/>
              </w:rPr>
              <w:lastRenderedPageBreak/>
              <w:t>оформленные в соответствии с утверждённой программой практики и методическими рекомендациями по их оформлению</w:t>
            </w:r>
          </w:p>
        </w:tc>
      </w:tr>
      <w:tr w:rsidR="002E010B" w14:paraId="69793B66"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7895E5F3"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7</w:t>
            </w:r>
          </w:p>
        </w:tc>
        <w:tc>
          <w:tcPr>
            <w:tcW w:w="2158" w:type="dxa"/>
            <w:tcBorders>
              <w:top w:val="single" w:sz="4" w:space="0" w:color="000000"/>
              <w:left w:val="single" w:sz="4" w:space="0" w:color="000000"/>
              <w:bottom w:val="single" w:sz="4" w:space="0" w:color="000000"/>
            </w:tcBorders>
            <w:shd w:val="clear" w:color="auto" w:fill="auto"/>
            <w:vAlign w:val="center"/>
          </w:tcPr>
          <w:p w14:paraId="29A38514"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Заключительный этап</w:t>
            </w:r>
          </w:p>
        </w:tc>
        <w:tc>
          <w:tcPr>
            <w:tcW w:w="3298" w:type="dxa"/>
            <w:tcBorders>
              <w:top w:val="single" w:sz="4" w:space="0" w:color="000000"/>
              <w:left w:val="single" w:sz="4" w:space="0" w:color="000000"/>
              <w:bottom w:val="single" w:sz="4" w:space="0" w:color="000000"/>
            </w:tcBorders>
            <w:shd w:val="clear" w:color="auto" w:fill="auto"/>
            <w:vAlign w:val="center"/>
          </w:tcPr>
          <w:p w14:paraId="01351607" w14:textId="77777777" w:rsidR="002E010B" w:rsidRDefault="004F2EDE">
            <w:pPr>
              <w:spacing w:after="0"/>
              <w:jc w:val="both"/>
              <w:rPr>
                <w:rFonts w:ascii="Times New Roman" w:eastAsia="TimesNewRoman" w:hAnsi="Times New Roman"/>
                <w:sz w:val="24"/>
                <w:szCs w:val="24"/>
                <w:lang w:eastAsia="ru-RU"/>
              </w:rPr>
            </w:pPr>
            <w:r>
              <w:rPr>
                <w:rFonts w:ascii="Times New Roman" w:hAnsi="Times New Roman"/>
                <w:spacing w:val="2"/>
                <w:sz w:val="24"/>
                <w:szCs w:val="24"/>
                <w:lang w:eastAsia="ru-RU"/>
              </w:rPr>
              <w:t>Завершающая работа с текстом магистерской диссертации. Подготовка выступления и презентации к защите магистерской диссертации.</w:t>
            </w:r>
          </w:p>
        </w:tc>
        <w:tc>
          <w:tcPr>
            <w:tcW w:w="1055" w:type="dxa"/>
            <w:tcBorders>
              <w:top w:val="single" w:sz="4" w:space="0" w:color="000000"/>
              <w:left w:val="single" w:sz="4" w:space="0" w:color="000000"/>
              <w:bottom w:val="single" w:sz="4" w:space="0" w:color="000000"/>
            </w:tcBorders>
            <w:shd w:val="clear" w:color="auto" w:fill="auto"/>
          </w:tcPr>
          <w:p w14:paraId="6C9AC223"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100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B061"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Магистерская диссертация</w:t>
            </w:r>
          </w:p>
        </w:tc>
      </w:tr>
      <w:tr w:rsidR="002E010B" w14:paraId="2985EE7C"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6AE8A0CD" w14:textId="77777777" w:rsidR="002E010B" w:rsidRDefault="002E010B">
            <w:pPr>
              <w:snapToGrid w:val="0"/>
              <w:spacing w:after="0"/>
              <w:jc w:val="both"/>
              <w:rPr>
                <w:rFonts w:ascii="Times New Roman" w:eastAsia="TimesNewRoman" w:hAnsi="Times New Roman"/>
                <w:sz w:val="24"/>
                <w:szCs w:val="24"/>
                <w:lang w:eastAsia="ru-RU"/>
              </w:rPr>
            </w:pPr>
          </w:p>
        </w:tc>
        <w:tc>
          <w:tcPr>
            <w:tcW w:w="2158" w:type="dxa"/>
            <w:tcBorders>
              <w:top w:val="single" w:sz="4" w:space="0" w:color="000000"/>
              <w:left w:val="single" w:sz="4" w:space="0" w:color="000000"/>
              <w:bottom w:val="single" w:sz="4" w:space="0" w:color="000000"/>
            </w:tcBorders>
            <w:shd w:val="clear" w:color="auto" w:fill="auto"/>
            <w:vAlign w:val="center"/>
          </w:tcPr>
          <w:p w14:paraId="796DD620" w14:textId="77777777" w:rsidR="002E010B" w:rsidRDefault="004F2EDE">
            <w:pPr>
              <w:spacing w:after="0"/>
              <w:jc w:val="both"/>
              <w:rPr>
                <w:rFonts w:ascii="Times New Roman" w:hAnsi="Times New Roman"/>
                <w:sz w:val="24"/>
                <w:szCs w:val="24"/>
                <w:lang w:eastAsia="ru-RU"/>
              </w:rPr>
            </w:pPr>
            <w:r>
              <w:rPr>
                <w:rFonts w:ascii="Times New Roman" w:hAnsi="Times New Roman"/>
                <w:sz w:val="24"/>
                <w:szCs w:val="24"/>
                <w:lang w:eastAsia="ru-RU"/>
              </w:rPr>
              <w:t>ИТОГО</w:t>
            </w:r>
          </w:p>
        </w:tc>
        <w:tc>
          <w:tcPr>
            <w:tcW w:w="3298" w:type="dxa"/>
            <w:tcBorders>
              <w:top w:val="single" w:sz="4" w:space="0" w:color="000000"/>
              <w:left w:val="single" w:sz="4" w:space="0" w:color="000000"/>
              <w:bottom w:val="single" w:sz="4" w:space="0" w:color="000000"/>
            </w:tcBorders>
            <w:shd w:val="clear" w:color="auto" w:fill="auto"/>
            <w:vAlign w:val="center"/>
          </w:tcPr>
          <w:p w14:paraId="05BC7AFF" w14:textId="77777777" w:rsidR="002E010B" w:rsidRDefault="002E010B">
            <w:pPr>
              <w:snapToGrid w:val="0"/>
              <w:spacing w:after="0"/>
              <w:jc w:val="both"/>
              <w:rPr>
                <w:rFonts w:ascii="Times New Roman" w:eastAsia="TimesNewRoman" w:hAnsi="Times New Roman"/>
                <w:sz w:val="24"/>
                <w:szCs w:val="24"/>
                <w:lang w:eastAsia="ru-RU"/>
              </w:rPr>
            </w:pPr>
          </w:p>
        </w:tc>
        <w:tc>
          <w:tcPr>
            <w:tcW w:w="1055" w:type="dxa"/>
            <w:tcBorders>
              <w:top w:val="single" w:sz="4" w:space="0" w:color="000000"/>
              <w:left w:val="single" w:sz="4" w:space="0" w:color="000000"/>
              <w:bottom w:val="single" w:sz="4" w:space="0" w:color="000000"/>
            </w:tcBorders>
            <w:shd w:val="clear" w:color="auto" w:fill="auto"/>
          </w:tcPr>
          <w:p w14:paraId="2AC7355F"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432</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41D9" w14:textId="77777777" w:rsidR="002E010B" w:rsidRDefault="004F2EDE">
            <w:pPr>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Зачет</w:t>
            </w:r>
          </w:p>
        </w:tc>
      </w:tr>
    </w:tbl>
    <w:p w14:paraId="121ADDEC" w14:textId="77777777" w:rsidR="002E010B" w:rsidRDefault="002E010B">
      <w:pPr>
        <w:spacing w:after="0"/>
        <w:jc w:val="both"/>
        <w:rPr>
          <w:rFonts w:ascii="Times New Roman" w:hAnsi="Times New Roman"/>
          <w:sz w:val="28"/>
          <w:szCs w:val="28"/>
          <w:lang w:eastAsia="ru-RU"/>
        </w:rPr>
      </w:pPr>
    </w:p>
    <w:p w14:paraId="2BC0562A" w14:textId="77777777" w:rsidR="002E010B" w:rsidRDefault="004F2EDE">
      <w:pPr>
        <w:shd w:val="clear" w:color="auto" w:fill="FFFFFF"/>
        <w:autoSpaceDE w:val="0"/>
        <w:spacing w:after="0"/>
        <w:ind w:firstLine="709"/>
        <w:jc w:val="both"/>
        <w:rPr>
          <w:rFonts w:ascii="Times New Roman" w:hAnsi="Times New Roman"/>
          <w:b/>
          <w:sz w:val="28"/>
          <w:szCs w:val="28"/>
        </w:rPr>
      </w:pPr>
      <w:r>
        <w:rPr>
          <w:rFonts w:ascii="Times New Roman" w:hAnsi="Times New Roman"/>
          <w:b/>
          <w:sz w:val="28"/>
          <w:szCs w:val="28"/>
        </w:rPr>
        <w:t>7. Форма отчетности по практике</w:t>
      </w:r>
    </w:p>
    <w:p w14:paraId="0CB66247"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 xml:space="preserve">По результатам преддипломной </w:t>
      </w:r>
      <w:proofErr w:type="gramStart"/>
      <w:r>
        <w:rPr>
          <w:rFonts w:ascii="Times New Roman" w:hAnsi="Times New Roman"/>
          <w:sz w:val="28"/>
          <w:szCs w:val="28"/>
        </w:rPr>
        <w:t>практики  магистранты</w:t>
      </w:r>
      <w:proofErr w:type="gramEnd"/>
      <w:r>
        <w:rPr>
          <w:rFonts w:ascii="Times New Roman" w:hAnsi="Times New Roman"/>
          <w:sz w:val="28"/>
          <w:szCs w:val="28"/>
        </w:rPr>
        <w:t xml:space="preserve"> подготавливают отчет. </w:t>
      </w:r>
    </w:p>
    <w:p w14:paraId="4BE4E92D"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Отчет о преддипломной практике должен содержать ответы на основные вопросы, поставленные в ходе практики.</w:t>
      </w:r>
    </w:p>
    <w:p w14:paraId="27D243B5"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Отчет о преддипломной практике должен быть индивидуальным.</w:t>
      </w:r>
    </w:p>
    <w:p w14:paraId="487C40DC"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 xml:space="preserve"> Объем отчета составляет 25-30 машинописных страниц (в компьютерном наборе); требования </w:t>
      </w:r>
      <w:proofErr w:type="gramStart"/>
      <w:r>
        <w:rPr>
          <w:rFonts w:ascii="Times New Roman" w:hAnsi="Times New Roman"/>
          <w:sz w:val="28"/>
          <w:szCs w:val="28"/>
        </w:rPr>
        <w:t>к его оформлению</w:t>
      </w:r>
      <w:proofErr w:type="gramEnd"/>
      <w:r>
        <w:rPr>
          <w:rFonts w:ascii="Times New Roman" w:hAnsi="Times New Roman"/>
          <w:sz w:val="28"/>
          <w:szCs w:val="28"/>
        </w:rPr>
        <w:t xml:space="preserve"> следующие:</w:t>
      </w:r>
    </w:p>
    <w:p w14:paraId="61D1040C" w14:textId="77777777" w:rsidR="002E010B" w:rsidRDefault="004F2EDE">
      <w:pPr>
        <w:widowControl w:val="0"/>
        <w:numPr>
          <w:ilvl w:val="0"/>
          <w:numId w:val="14"/>
        </w:numPr>
        <w:shd w:val="clear" w:color="auto" w:fill="FFFFFF"/>
        <w:tabs>
          <w:tab w:val="left" w:pos="851"/>
        </w:tabs>
        <w:autoSpaceDE w:val="0"/>
        <w:spacing w:after="0"/>
        <w:ind w:left="0" w:firstLine="709"/>
        <w:jc w:val="both"/>
        <w:rPr>
          <w:rFonts w:ascii="Times New Roman" w:hAnsi="Times New Roman"/>
          <w:sz w:val="28"/>
          <w:szCs w:val="28"/>
        </w:rPr>
      </w:pPr>
      <w:r>
        <w:rPr>
          <w:rFonts w:ascii="Times New Roman" w:hAnsi="Times New Roman"/>
          <w:sz w:val="28"/>
          <w:szCs w:val="28"/>
        </w:rPr>
        <w:t>поля: верхнее и нижнее – 2 см, левое – 3 см, правое – 1,5 см;</w:t>
      </w:r>
    </w:p>
    <w:p w14:paraId="2A952F2E" w14:textId="77777777" w:rsidR="002E010B" w:rsidRDefault="004F2EDE">
      <w:pPr>
        <w:widowControl w:val="0"/>
        <w:numPr>
          <w:ilvl w:val="0"/>
          <w:numId w:val="14"/>
        </w:numPr>
        <w:shd w:val="clear" w:color="auto" w:fill="FFFFFF"/>
        <w:tabs>
          <w:tab w:val="left" w:pos="851"/>
        </w:tabs>
        <w:autoSpaceDE w:val="0"/>
        <w:spacing w:after="0"/>
        <w:ind w:left="0" w:firstLine="709"/>
        <w:jc w:val="both"/>
      </w:pPr>
      <w:r>
        <w:rPr>
          <w:rFonts w:ascii="Times New Roman" w:hAnsi="Times New Roman"/>
          <w:sz w:val="28"/>
          <w:szCs w:val="28"/>
        </w:rPr>
        <w:t>шрифт</w:t>
      </w:r>
      <w:r>
        <w:rPr>
          <w:rFonts w:ascii="Times New Roman" w:hAnsi="Times New Roman"/>
          <w:sz w:val="28"/>
          <w:szCs w:val="28"/>
          <w:lang w:val="en-US"/>
        </w:rPr>
        <w:t>: Times New Roman;</w:t>
      </w:r>
    </w:p>
    <w:p w14:paraId="383FC3FD" w14:textId="77777777" w:rsidR="002E010B" w:rsidRDefault="004F2EDE">
      <w:pPr>
        <w:widowControl w:val="0"/>
        <w:numPr>
          <w:ilvl w:val="0"/>
          <w:numId w:val="14"/>
        </w:numPr>
        <w:shd w:val="clear" w:color="auto" w:fill="FFFFFF"/>
        <w:tabs>
          <w:tab w:val="left" w:pos="851"/>
        </w:tabs>
        <w:autoSpaceDE w:val="0"/>
        <w:spacing w:after="0"/>
        <w:ind w:left="0" w:firstLine="709"/>
        <w:jc w:val="both"/>
        <w:rPr>
          <w:rFonts w:ascii="Times New Roman" w:hAnsi="Times New Roman"/>
          <w:sz w:val="28"/>
          <w:szCs w:val="28"/>
        </w:rPr>
      </w:pPr>
      <w:r>
        <w:rPr>
          <w:rFonts w:ascii="Times New Roman" w:hAnsi="Times New Roman"/>
          <w:sz w:val="28"/>
          <w:szCs w:val="28"/>
        </w:rPr>
        <w:t xml:space="preserve">размер шрифта: 14 </w:t>
      </w:r>
      <w:proofErr w:type="spellStart"/>
      <w:r>
        <w:rPr>
          <w:rFonts w:ascii="Times New Roman" w:hAnsi="Times New Roman"/>
          <w:sz w:val="28"/>
          <w:szCs w:val="28"/>
        </w:rPr>
        <w:t>pt</w:t>
      </w:r>
      <w:proofErr w:type="spellEnd"/>
      <w:r>
        <w:rPr>
          <w:rFonts w:ascii="Times New Roman" w:hAnsi="Times New Roman"/>
          <w:sz w:val="28"/>
          <w:szCs w:val="28"/>
        </w:rPr>
        <w:t>;</w:t>
      </w:r>
    </w:p>
    <w:p w14:paraId="014E974E" w14:textId="77777777" w:rsidR="002E010B" w:rsidRDefault="004F2EDE">
      <w:pPr>
        <w:widowControl w:val="0"/>
        <w:numPr>
          <w:ilvl w:val="0"/>
          <w:numId w:val="14"/>
        </w:numPr>
        <w:shd w:val="clear" w:color="auto" w:fill="FFFFFF"/>
        <w:tabs>
          <w:tab w:val="left" w:pos="851"/>
        </w:tabs>
        <w:autoSpaceDE w:val="0"/>
        <w:spacing w:after="0"/>
        <w:ind w:left="0" w:firstLine="709"/>
        <w:jc w:val="both"/>
        <w:rPr>
          <w:rFonts w:ascii="Times New Roman" w:hAnsi="Times New Roman"/>
          <w:sz w:val="28"/>
          <w:szCs w:val="28"/>
        </w:rPr>
      </w:pPr>
      <w:r>
        <w:rPr>
          <w:rFonts w:ascii="Times New Roman" w:hAnsi="Times New Roman"/>
          <w:sz w:val="28"/>
          <w:szCs w:val="28"/>
        </w:rPr>
        <w:t>междустрочный интервал: 1,5 строки;</w:t>
      </w:r>
    </w:p>
    <w:p w14:paraId="3F0F4F5F" w14:textId="77777777" w:rsidR="002E010B" w:rsidRDefault="004F2EDE">
      <w:pPr>
        <w:widowControl w:val="0"/>
        <w:numPr>
          <w:ilvl w:val="0"/>
          <w:numId w:val="14"/>
        </w:numPr>
        <w:shd w:val="clear" w:color="auto" w:fill="FFFFFF"/>
        <w:tabs>
          <w:tab w:val="left" w:pos="851"/>
        </w:tabs>
        <w:autoSpaceDE w:val="0"/>
        <w:spacing w:after="0"/>
        <w:ind w:left="0" w:firstLine="709"/>
        <w:jc w:val="both"/>
        <w:rPr>
          <w:rFonts w:ascii="Times New Roman" w:hAnsi="Times New Roman"/>
          <w:sz w:val="28"/>
          <w:szCs w:val="28"/>
        </w:rPr>
      </w:pPr>
      <w:r>
        <w:rPr>
          <w:rFonts w:ascii="Times New Roman" w:hAnsi="Times New Roman"/>
          <w:sz w:val="28"/>
          <w:szCs w:val="28"/>
        </w:rPr>
        <w:t xml:space="preserve">сноски: 10 </w:t>
      </w:r>
      <w:proofErr w:type="spellStart"/>
      <w:r>
        <w:rPr>
          <w:rFonts w:ascii="Times New Roman" w:hAnsi="Times New Roman"/>
          <w:sz w:val="28"/>
          <w:szCs w:val="28"/>
        </w:rPr>
        <w:t>pt</w:t>
      </w:r>
      <w:proofErr w:type="spellEnd"/>
      <w:r>
        <w:rPr>
          <w:rFonts w:ascii="Times New Roman" w:hAnsi="Times New Roman"/>
          <w:sz w:val="28"/>
          <w:szCs w:val="28"/>
        </w:rPr>
        <w:t xml:space="preserve"> через одинарный интервал;</w:t>
      </w:r>
    </w:p>
    <w:p w14:paraId="4964C6A7" w14:textId="77777777" w:rsidR="002E010B" w:rsidRDefault="004F2EDE">
      <w:pPr>
        <w:widowControl w:val="0"/>
        <w:numPr>
          <w:ilvl w:val="0"/>
          <w:numId w:val="14"/>
        </w:numPr>
        <w:shd w:val="clear" w:color="auto" w:fill="FFFFFF"/>
        <w:tabs>
          <w:tab w:val="left" w:pos="851"/>
        </w:tabs>
        <w:autoSpaceDE w:val="0"/>
        <w:spacing w:after="0"/>
        <w:ind w:left="0" w:firstLine="709"/>
        <w:jc w:val="both"/>
        <w:rPr>
          <w:rFonts w:ascii="Times New Roman" w:hAnsi="Times New Roman"/>
          <w:sz w:val="28"/>
          <w:szCs w:val="28"/>
        </w:rPr>
      </w:pPr>
      <w:r>
        <w:rPr>
          <w:rFonts w:ascii="Times New Roman" w:hAnsi="Times New Roman"/>
          <w:sz w:val="28"/>
          <w:szCs w:val="28"/>
        </w:rPr>
        <w:t xml:space="preserve">формулы: 10 </w:t>
      </w:r>
      <w:proofErr w:type="spellStart"/>
      <w:r>
        <w:rPr>
          <w:rFonts w:ascii="Times New Roman" w:hAnsi="Times New Roman"/>
          <w:sz w:val="28"/>
          <w:szCs w:val="28"/>
        </w:rPr>
        <w:t>pt</w:t>
      </w:r>
      <w:proofErr w:type="spellEnd"/>
      <w:r>
        <w:rPr>
          <w:rFonts w:ascii="Times New Roman" w:hAnsi="Times New Roman"/>
          <w:sz w:val="28"/>
          <w:szCs w:val="28"/>
        </w:rPr>
        <w:t xml:space="preserve"> в формульном редакторе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Equation</w:t>
      </w:r>
      <w:proofErr w:type="spellEnd"/>
      <w:r>
        <w:rPr>
          <w:rFonts w:ascii="Times New Roman" w:hAnsi="Times New Roman"/>
          <w:sz w:val="28"/>
          <w:szCs w:val="28"/>
        </w:rPr>
        <w:t>.</w:t>
      </w:r>
    </w:p>
    <w:p w14:paraId="3A25E37D"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 xml:space="preserve">Отчет согласуется с руководителем практики от организации – места прохождения практики и подписывается им, после чего передается преподавателю – руководителю практики </w:t>
      </w:r>
      <w:proofErr w:type="gramStart"/>
      <w:r>
        <w:rPr>
          <w:rFonts w:ascii="Times New Roman" w:hAnsi="Times New Roman"/>
          <w:sz w:val="28"/>
          <w:szCs w:val="28"/>
        </w:rPr>
        <w:t>от  филиала</w:t>
      </w:r>
      <w:proofErr w:type="gramEnd"/>
      <w:r>
        <w:rPr>
          <w:rFonts w:ascii="Times New Roman" w:hAnsi="Times New Roman"/>
          <w:sz w:val="28"/>
          <w:szCs w:val="28"/>
        </w:rPr>
        <w:t xml:space="preserve">  МГИМО МИД России для защиты в установленный срок.</w:t>
      </w:r>
    </w:p>
    <w:p w14:paraId="5A94FEB0"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Аттестация каждого студента по итогам преддипломной практики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14:paraId="20FB7C55"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lastRenderedPageBreak/>
        <w:t>Руководитель практики от организации может самостоятельно принимать защиту отчетов по практике, или входить в состав комиссии по защите отчетов по практике.</w:t>
      </w:r>
    </w:p>
    <w:p w14:paraId="6ADD8CE9"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К защите отчета по преддипломной практике допускаются студенты, полностью выполнившие программу преддипломной практики и представившие научному руководителю предварительный вариант в полном объеме магистерской диссертации.</w:t>
      </w:r>
    </w:p>
    <w:p w14:paraId="5073C426"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По результатам аттестации выставляется дифференцированная оценка.</w:t>
      </w:r>
    </w:p>
    <w:p w14:paraId="0438C93D" w14:textId="77777777" w:rsidR="002E010B" w:rsidRDefault="004F2EDE">
      <w:pPr>
        <w:shd w:val="clear" w:color="auto" w:fill="FFFFFF"/>
        <w:autoSpaceDE w:val="0"/>
        <w:spacing w:after="0"/>
        <w:ind w:firstLine="709"/>
        <w:jc w:val="both"/>
        <w:rPr>
          <w:rFonts w:ascii="Times New Roman" w:hAnsi="Times New Roman"/>
          <w:sz w:val="28"/>
          <w:szCs w:val="28"/>
        </w:rPr>
      </w:pPr>
      <w:r>
        <w:rPr>
          <w:rFonts w:ascii="Times New Roman" w:hAnsi="Times New Roman"/>
          <w:sz w:val="28"/>
          <w:szCs w:val="28"/>
        </w:rPr>
        <w:t xml:space="preserve">По итогам прохождения преддипломной практики студент предоставляет на кафедру </w:t>
      </w:r>
      <w:proofErr w:type="gramStart"/>
      <w:r>
        <w:rPr>
          <w:rFonts w:ascii="Times New Roman" w:hAnsi="Times New Roman"/>
          <w:sz w:val="28"/>
          <w:szCs w:val="28"/>
        </w:rPr>
        <w:t>« Экономики</w:t>
      </w:r>
      <w:proofErr w:type="gramEnd"/>
      <w:r>
        <w:rPr>
          <w:rFonts w:ascii="Times New Roman" w:hAnsi="Times New Roman"/>
          <w:sz w:val="28"/>
          <w:szCs w:val="28"/>
        </w:rPr>
        <w:t xml:space="preserve"> и финансов:</w:t>
      </w:r>
    </w:p>
    <w:p w14:paraId="118CDE10" w14:textId="77777777" w:rsidR="002E010B" w:rsidRDefault="004F2EDE">
      <w:pPr>
        <w:widowControl w:val="0"/>
        <w:numPr>
          <w:ilvl w:val="0"/>
          <w:numId w:val="6"/>
        </w:numPr>
        <w:shd w:val="clear" w:color="auto" w:fill="FFFFFF"/>
        <w:autoSpaceDE w:val="0"/>
        <w:spacing w:after="0"/>
        <w:ind w:left="0" w:firstLine="709"/>
        <w:jc w:val="both"/>
      </w:pPr>
      <w:r>
        <w:rPr>
          <w:rFonts w:ascii="Times New Roman" w:hAnsi="Times New Roman"/>
          <w:spacing w:val="-5"/>
          <w:sz w:val="28"/>
          <w:szCs w:val="28"/>
        </w:rPr>
        <w:t xml:space="preserve">Отчет о прохождении </w:t>
      </w:r>
      <w:r>
        <w:rPr>
          <w:rFonts w:ascii="Times New Roman" w:hAnsi="Times New Roman"/>
          <w:sz w:val="28"/>
          <w:szCs w:val="28"/>
        </w:rPr>
        <w:t xml:space="preserve">преддипломной </w:t>
      </w:r>
      <w:r>
        <w:rPr>
          <w:rFonts w:ascii="Times New Roman" w:hAnsi="Times New Roman"/>
          <w:spacing w:val="-5"/>
          <w:sz w:val="28"/>
          <w:szCs w:val="28"/>
        </w:rPr>
        <w:t xml:space="preserve">практики, согласованный с руководителем практики от организации и защищенный руководителю практики от   </w:t>
      </w:r>
      <w:proofErr w:type="gramStart"/>
      <w:r>
        <w:rPr>
          <w:rFonts w:ascii="Times New Roman" w:hAnsi="Times New Roman"/>
          <w:spacing w:val="-5"/>
          <w:sz w:val="28"/>
          <w:szCs w:val="28"/>
        </w:rPr>
        <w:t>филиала  МГИМО</w:t>
      </w:r>
      <w:proofErr w:type="gramEnd"/>
      <w:r>
        <w:rPr>
          <w:rFonts w:ascii="Times New Roman" w:hAnsi="Times New Roman"/>
          <w:spacing w:val="-5"/>
          <w:sz w:val="28"/>
          <w:szCs w:val="28"/>
        </w:rPr>
        <w:t xml:space="preserve"> МИД России  (Приложение А); </w:t>
      </w:r>
    </w:p>
    <w:p w14:paraId="642FC86D" w14:textId="77777777" w:rsidR="002E010B" w:rsidRDefault="004F2EDE">
      <w:pPr>
        <w:widowControl w:val="0"/>
        <w:numPr>
          <w:ilvl w:val="0"/>
          <w:numId w:val="6"/>
        </w:numPr>
        <w:shd w:val="clear" w:color="auto" w:fill="FFFFFF"/>
        <w:autoSpaceDE w:val="0"/>
        <w:spacing w:after="0"/>
        <w:ind w:left="0" w:firstLine="709"/>
        <w:jc w:val="both"/>
        <w:rPr>
          <w:rFonts w:ascii="Times New Roman" w:hAnsi="Times New Roman"/>
          <w:spacing w:val="-5"/>
          <w:sz w:val="28"/>
          <w:szCs w:val="28"/>
        </w:rPr>
      </w:pPr>
      <w:r>
        <w:rPr>
          <w:rFonts w:ascii="Times New Roman" w:hAnsi="Times New Roman"/>
          <w:spacing w:val="-5"/>
          <w:sz w:val="28"/>
          <w:szCs w:val="28"/>
        </w:rPr>
        <w:t>Отзыв руководителя практики от организации о работе практиканта (В отзыве дается краткая оценка уровня теоретической и практической подготовки студента, качества выполненной им работы, характеристика проявленных практикантом деловых качеств и отношения к работе, отмечаются недостатки в работе практиканта, если таковые имели место).</w:t>
      </w:r>
    </w:p>
    <w:p w14:paraId="1828FBC8" w14:textId="77777777" w:rsidR="002E010B" w:rsidRDefault="004F2EDE">
      <w:pPr>
        <w:widowControl w:val="0"/>
        <w:numPr>
          <w:ilvl w:val="0"/>
          <w:numId w:val="6"/>
        </w:numPr>
        <w:shd w:val="clear" w:color="auto" w:fill="FFFFFF"/>
        <w:autoSpaceDE w:val="0"/>
        <w:spacing w:after="0"/>
        <w:ind w:left="0" w:firstLine="709"/>
        <w:jc w:val="both"/>
      </w:pPr>
      <w:r>
        <w:rPr>
          <w:rFonts w:ascii="Times New Roman" w:hAnsi="Times New Roman"/>
          <w:spacing w:val="-5"/>
          <w:sz w:val="28"/>
          <w:szCs w:val="28"/>
        </w:rPr>
        <w:t xml:space="preserve">Заполненные Дневник и График </w:t>
      </w:r>
      <w:r>
        <w:rPr>
          <w:rFonts w:ascii="Times New Roman" w:hAnsi="Times New Roman"/>
          <w:sz w:val="28"/>
          <w:szCs w:val="28"/>
        </w:rPr>
        <w:t xml:space="preserve">преддипломной </w:t>
      </w:r>
      <w:r>
        <w:rPr>
          <w:rFonts w:ascii="Times New Roman" w:hAnsi="Times New Roman"/>
          <w:spacing w:val="-5"/>
          <w:sz w:val="28"/>
          <w:szCs w:val="28"/>
        </w:rPr>
        <w:t>практики (с отметками руководителя практики от организации о выполнении всех пунктов графика прохождения практики, Приложение В).</w:t>
      </w:r>
    </w:p>
    <w:p w14:paraId="774FD6A2" w14:textId="77777777" w:rsidR="002E010B" w:rsidRDefault="004F2EDE">
      <w:pPr>
        <w:widowControl w:val="0"/>
        <w:spacing w:after="0"/>
      </w:pPr>
      <w:r>
        <w:rPr>
          <w:rFonts w:ascii="Times New Roman" w:hAnsi="Times New Roman"/>
          <w:sz w:val="24"/>
          <w:szCs w:val="24"/>
          <w:lang w:eastAsia="ru-RU"/>
        </w:rPr>
        <w:t xml:space="preserve"> </w:t>
      </w:r>
      <w:r>
        <w:rPr>
          <w:rFonts w:ascii="Times New Roman" w:hAnsi="Times New Roman"/>
          <w:sz w:val="28"/>
          <w:szCs w:val="28"/>
          <w:lang w:eastAsia="ru-RU"/>
        </w:rPr>
        <w:t xml:space="preserve">Защита отчета производится на кафедре   </w:t>
      </w:r>
      <w:proofErr w:type="gramStart"/>
      <w:r>
        <w:rPr>
          <w:rFonts w:ascii="Times New Roman" w:hAnsi="Times New Roman"/>
          <w:sz w:val="28"/>
          <w:szCs w:val="28"/>
          <w:lang w:eastAsia="ru-RU"/>
        </w:rPr>
        <w:t>в срок</w:t>
      </w:r>
      <w:proofErr w:type="gramEnd"/>
      <w:r>
        <w:rPr>
          <w:rFonts w:ascii="Times New Roman" w:hAnsi="Times New Roman"/>
          <w:sz w:val="28"/>
          <w:szCs w:val="28"/>
          <w:lang w:eastAsia="ru-RU"/>
        </w:rPr>
        <w:t xml:space="preserve"> установленный деканатом, проходит в виде собеседования. </w:t>
      </w:r>
    </w:p>
    <w:p w14:paraId="4CEA00C8"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процессе защиты дифференцировано по </w:t>
      </w:r>
      <w:proofErr w:type="spellStart"/>
      <w:r>
        <w:rPr>
          <w:rFonts w:ascii="Times New Roman" w:hAnsi="Times New Roman"/>
          <w:sz w:val="28"/>
          <w:szCs w:val="28"/>
          <w:lang w:eastAsia="ru-RU"/>
        </w:rPr>
        <w:t>четырехбалльной</w:t>
      </w:r>
      <w:proofErr w:type="spellEnd"/>
      <w:r>
        <w:rPr>
          <w:rFonts w:ascii="Times New Roman" w:hAnsi="Times New Roman"/>
          <w:sz w:val="28"/>
          <w:szCs w:val="28"/>
          <w:lang w:eastAsia="ru-RU"/>
        </w:rPr>
        <w:t xml:space="preserve"> системе оцениваются результаты практики, и эта оценка выставляется руководителем практики от кафедры в зачетную книжку студента и ведомость.</w:t>
      </w:r>
    </w:p>
    <w:p w14:paraId="482CE34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Студент, не выполнивший программу практики или получивший отрицательный отзыв о работе, неудовлетворительную оценку при защите отчета, могут быть отчислены как имеющие академическую задолженность в порядке, предусмотренным Уставом МГИМО.</w:t>
      </w:r>
    </w:p>
    <w:p w14:paraId="7D1806D6" w14:textId="77777777" w:rsidR="002E010B" w:rsidRDefault="004F2EDE">
      <w:pPr>
        <w:spacing w:after="0"/>
        <w:ind w:firstLine="709"/>
        <w:jc w:val="both"/>
      </w:pPr>
      <w:r>
        <w:rPr>
          <w:rFonts w:ascii="Times New Roman" w:hAnsi="Times New Roman"/>
          <w:sz w:val="28"/>
          <w:szCs w:val="28"/>
          <w:lang w:eastAsia="ru-RU"/>
        </w:rPr>
        <w:t xml:space="preserve">В процессе прохождения практики студент должен: освоить и дать оценку основным методам и приемам, используемые сотрудниками  производственных, торгово-сбытовых, финансово-кредитных предприятий, государственных и муниципальных учреждений, других организаций в их международной деятельности; ознакомиться и дать оценку процедурам управления активами и пассивами; участвовать в выполнении хозяйственных операций </w:t>
      </w:r>
      <w:proofErr w:type="spellStart"/>
      <w:r>
        <w:rPr>
          <w:rFonts w:ascii="Times New Roman" w:hAnsi="Times New Roman"/>
          <w:sz w:val="28"/>
          <w:szCs w:val="28"/>
          <w:lang w:eastAsia="ru-RU"/>
        </w:rPr>
        <w:t>в.т.ч</w:t>
      </w:r>
      <w:proofErr w:type="spellEnd"/>
      <w:r>
        <w:rPr>
          <w:rFonts w:ascii="Times New Roman" w:hAnsi="Times New Roman"/>
          <w:sz w:val="28"/>
          <w:szCs w:val="28"/>
          <w:lang w:eastAsia="ru-RU"/>
        </w:rPr>
        <w:t xml:space="preserve">. внешнеэкономических, заключении международных </w:t>
      </w:r>
      <w:r>
        <w:rPr>
          <w:rFonts w:ascii="Times New Roman" w:hAnsi="Times New Roman"/>
          <w:sz w:val="28"/>
          <w:szCs w:val="28"/>
          <w:lang w:eastAsia="ru-RU"/>
        </w:rPr>
        <w:lastRenderedPageBreak/>
        <w:t>контрактов, проведении международных расчётов, подготовке аналитических обзоров и экспертных заключений и др.</w:t>
      </w:r>
    </w:p>
    <w:p w14:paraId="1DCB3D1A" w14:textId="77777777" w:rsidR="002E010B" w:rsidRDefault="004F2EDE">
      <w:pPr>
        <w:spacing w:after="0"/>
        <w:ind w:firstLine="709"/>
        <w:jc w:val="both"/>
      </w:pPr>
      <w:r>
        <w:rPr>
          <w:rFonts w:ascii="Times New Roman" w:hAnsi="Times New Roman"/>
          <w:sz w:val="28"/>
          <w:szCs w:val="28"/>
          <w:lang w:eastAsia="ru-RU"/>
        </w:rPr>
        <w:t xml:space="preserve">Преддипломная практика должна проходить таким образом, </w:t>
      </w:r>
      <w:proofErr w:type="gramStart"/>
      <w:r>
        <w:rPr>
          <w:rFonts w:ascii="Times New Roman" w:hAnsi="Times New Roman"/>
          <w:sz w:val="28"/>
          <w:szCs w:val="28"/>
          <w:lang w:eastAsia="ru-RU"/>
        </w:rPr>
        <w:t>чтобы  магистрант</w:t>
      </w:r>
      <w:proofErr w:type="gramEnd"/>
      <w:r>
        <w:rPr>
          <w:rFonts w:ascii="Times New Roman" w:hAnsi="Times New Roman"/>
          <w:sz w:val="28"/>
          <w:szCs w:val="28"/>
          <w:lang w:eastAsia="ru-RU"/>
        </w:rPr>
        <w:t xml:space="preserve"> самостоятельно мог выполнять работу специалистов подразделения, где проходит практика. К моменту ее </w:t>
      </w:r>
      <w:proofErr w:type="gramStart"/>
      <w:r>
        <w:rPr>
          <w:rFonts w:ascii="Times New Roman" w:hAnsi="Times New Roman"/>
          <w:sz w:val="28"/>
          <w:szCs w:val="28"/>
          <w:lang w:eastAsia="ru-RU"/>
        </w:rPr>
        <w:t>окончания  он</w:t>
      </w:r>
      <w:proofErr w:type="gramEnd"/>
      <w:r>
        <w:rPr>
          <w:rFonts w:ascii="Times New Roman" w:hAnsi="Times New Roman"/>
          <w:sz w:val="28"/>
          <w:szCs w:val="28"/>
          <w:lang w:eastAsia="ru-RU"/>
        </w:rPr>
        <w:t xml:space="preserve"> должен иметь четкое представление о содержании работы сотрудников в сфере предприятия.</w:t>
      </w:r>
    </w:p>
    <w:p w14:paraId="59BC93E8" w14:textId="77777777" w:rsidR="002E010B" w:rsidRPr="00F47C98" w:rsidRDefault="004F2EDE">
      <w:pPr>
        <w:spacing w:after="0"/>
        <w:ind w:firstLine="567"/>
        <w:rPr>
          <w:rFonts w:ascii="Times New Roman" w:hAnsi="Times New Roman"/>
          <w:sz w:val="24"/>
          <w:szCs w:val="24"/>
        </w:rPr>
      </w:pPr>
      <w:r w:rsidRPr="00F47C98">
        <w:rPr>
          <w:rFonts w:ascii="Times New Roman" w:hAnsi="Times New Roman"/>
          <w:b/>
          <w:sz w:val="24"/>
          <w:szCs w:val="24"/>
          <w:lang w:eastAsia="ru-RU"/>
        </w:rPr>
        <w:t xml:space="preserve"> </w:t>
      </w:r>
      <w:r w:rsidRPr="00F47C98">
        <w:rPr>
          <w:rFonts w:ascii="Times New Roman" w:hAnsi="Times New Roman"/>
          <w:sz w:val="24"/>
          <w:szCs w:val="24"/>
        </w:rPr>
        <w:t>Критерии оценки:</w:t>
      </w:r>
    </w:p>
    <w:tbl>
      <w:tblPr>
        <w:tblW w:w="95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537"/>
        <w:gridCol w:w="3046"/>
      </w:tblGrid>
      <w:tr w:rsidR="002E010B" w14:paraId="656AC8F7" w14:textId="77777777">
        <w:tc>
          <w:tcPr>
            <w:tcW w:w="6537" w:type="dxa"/>
            <w:tcBorders>
              <w:top w:val="single" w:sz="4" w:space="0" w:color="000000"/>
              <w:left w:val="single" w:sz="4" w:space="0" w:color="000000"/>
              <w:bottom w:val="single" w:sz="4" w:space="0" w:color="000000"/>
            </w:tcBorders>
            <w:shd w:val="clear" w:color="auto" w:fill="auto"/>
          </w:tcPr>
          <w:p w14:paraId="32830D83" w14:textId="77777777" w:rsidR="002E010B" w:rsidRDefault="004F2EDE">
            <w:pPr>
              <w:autoSpaceDE w:val="0"/>
              <w:spacing w:after="0"/>
              <w:jc w:val="center"/>
              <w:rPr>
                <w:rFonts w:ascii="Times New Roman" w:hAnsi="Times New Roman"/>
                <w:sz w:val="24"/>
                <w:szCs w:val="24"/>
                <w:lang w:eastAsia="ru-RU"/>
              </w:rPr>
            </w:pPr>
            <w:r>
              <w:rPr>
                <w:rFonts w:ascii="Times New Roman" w:hAnsi="Times New Roman"/>
                <w:sz w:val="24"/>
                <w:szCs w:val="24"/>
                <w:lang w:eastAsia="ru-RU"/>
              </w:rPr>
              <w:t>Критерии оценки</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68AA3972" w14:textId="77777777" w:rsidR="002E010B" w:rsidRDefault="004F2EDE">
            <w:pPr>
              <w:autoSpaceDE w:val="0"/>
              <w:spacing w:after="0"/>
              <w:jc w:val="center"/>
              <w:rPr>
                <w:rFonts w:ascii="Times New Roman" w:hAnsi="Times New Roman"/>
                <w:sz w:val="24"/>
                <w:szCs w:val="24"/>
                <w:lang w:eastAsia="ru-RU"/>
              </w:rPr>
            </w:pPr>
            <w:r>
              <w:rPr>
                <w:rFonts w:ascii="Times New Roman" w:hAnsi="Times New Roman"/>
                <w:sz w:val="24"/>
                <w:szCs w:val="24"/>
                <w:lang w:eastAsia="ru-RU"/>
              </w:rPr>
              <w:t>Оценка</w:t>
            </w:r>
          </w:p>
        </w:tc>
      </w:tr>
      <w:tr w:rsidR="002E010B" w14:paraId="44F6C992" w14:textId="77777777">
        <w:tc>
          <w:tcPr>
            <w:tcW w:w="6537" w:type="dxa"/>
            <w:tcBorders>
              <w:top w:val="single" w:sz="4" w:space="0" w:color="000000"/>
              <w:left w:val="single" w:sz="4" w:space="0" w:color="000000"/>
              <w:bottom w:val="single" w:sz="4" w:space="0" w:color="000000"/>
            </w:tcBorders>
            <w:shd w:val="clear" w:color="auto" w:fill="auto"/>
          </w:tcPr>
          <w:p w14:paraId="4CACA3EA" w14:textId="77777777" w:rsidR="002E010B" w:rsidRDefault="004F2EDE">
            <w:pPr>
              <w:autoSpaceDE w:val="0"/>
              <w:spacing w:after="0"/>
              <w:jc w:val="both"/>
            </w:pPr>
            <w:r>
              <w:rPr>
                <w:rFonts w:ascii="Times New Roman" w:hAnsi="Times New Roman"/>
                <w:color w:val="000000"/>
                <w:sz w:val="24"/>
                <w:szCs w:val="24"/>
                <w:lang w:eastAsia="ru-RU"/>
              </w:rPr>
              <w:t xml:space="preserve">- магистрант демонстрирует практические навыки по профилю Экономика фирмы, умеет выявить причины изменений и их последствия, верно формулирует выводы и рекомендации, объясняет причины, сущность, механизмы и последствия различных процессов; </w:t>
            </w:r>
          </w:p>
          <w:p w14:paraId="16192F56" w14:textId="77777777" w:rsidR="002E010B" w:rsidRDefault="004F2EDE">
            <w:pPr>
              <w:autoSpaceDE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студент представил текст отчета по практике вовремя в соответствии с техническими требованиями по оформлению, одобренный руководителем, а также заполненный дневник практики. </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5F39BC39" w14:textId="77777777" w:rsidR="002E010B" w:rsidRDefault="004F2EDE">
            <w:pPr>
              <w:autoSpaceDE w:val="0"/>
              <w:spacing w:after="0"/>
              <w:jc w:val="center"/>
              <w:rPr>
                <w:rFonts w:ascii="Times New Roman" w:hAnsi="Times New Roman"/>
                <w:sz w:val="24"/>
                <w:szCs w:val="24"/>
                <w:lang w:eastAsia="ru-RU"/>
              </w:rPr>
            </w:pPr>
            <w:r>
              <w:rPr>
                <w:rFonts w:ascii="Times New Roman" w:hAnsi="Times New Roman"/>
                <w:sz w:val="24"/>
                <w:szCs w:val="24"/>
                <w:lang w:eastAsia="ru-RU"/>
              </w:rPr>
              <w:t>Зачет (Отлично, 100-84)</w:t>
            </w:r>
          </w:p>
        </w:tc>
      </w:tr>
      <w:tr w:rsidR="002E010B" w14:paraId="4C1BC264" w14:textId="77777777">
        <w:tc>
          <w:tcPr>
            <w:tcW w:w="6537" w:type="dxa"/>
            <w:tcBorders>
              <w:top w:val="single" w:sz="4" w:space="0" w:color="000000"/>
              <w:left w:val="single" w:sz="4" w:space="0" w:color="000000"/>
              <w:bottom w:val="single" w:sz="4" w:space="0" w:color="000000"/>
            </w:tcBorders>
            <w:shd w:val="clear" w:color="auto" w:fill="auto"/>
          </w:tcPr>
          <w:p w14:paraId="4A9FD156" w14:textId="77777777" w:rsidR="002E010B" w:rsidRDefault="004F2EDE">
            <w:pPr>
              <w:autoSpaceDE w:val="0"/>
              <w:spacing w:after="0"/>
              <w:jc w:val="both"/>
            </w:pPr>
            <w:r>
              <w:rPr>
                <w:rFonts w:ascii="Times New Roman" w:hAnsi="Times New Roman"/>
                <w:color w:val="000000"/>
                <w:sz w:val="24"/>
                <w:szCs w:val="24"/>
                <w:lang w:eastAsia="ru-RU"/>
              </w:rPr>
              <w:t xml:space="preserve">- магистрант демонстрирует практические навыки анализа (оценки) экономики предприятия по выбранной теме / заданию, </w:t>
            </w:r>
            <w:proofErr w:type="gramStart"/>
            <w:r>
              <w:rPr>
                <w:rFonts w:ascii="Times New Roman" w:hAnsi="Times New Roman"/>
                <w:color w:val="000000"/>
                <w:sz w:val="24"/>
                <w:szCs w:val="24"/>
                <w:lang w:eastAsia="ru-RU"/>
              </w:rPr>
              <w:t>верно</w:t>
            </w:r>
            <w:proofErr w:type="gramEnd"/>
            <w:r>
              <w:rPr>
                <w:rFonts w:ascii="Times New Roman" w:hAnsi="Times New Roman"/>
                <w:color w:val="000000"/>
                <w:sz w:val="24"/>
                <w:szCs w:val="24"/>
                <w:lang w:eastAsia="ru-RU"/>
              </w:rPr>
              <w:t xml:space="preserve"> формулирует выводы и рекомендации по преодолению выявленных негативных тенденций, однако не объясняет механизмы приведения таких рекомендаций в действие; </w:t>
            </w:r>
          </w:p>
          <w:p w14:paraId="702EAE46" w14:textId="77777777" w:rsidR="002E010B" w:rsidRDefault="004F2EDE">
            <w:pPr>
              <w:autoSpaceDE w:val="0"/>
              <w:spacing w:after="0"/>
              <w:jc w:val="both"/>
              <w:rPr>
                <w:rFonts w:ascii="Times New Roman" w:hAnsi="Times New Roman"/>
                <w:sz w:val="24"/>
                <w:szCs w:val="24"/>
                <w:lang w:eastAsia="ru-RU"/>
              </w:rPr>
            </w:pPr>
            <w:r>
              <w:rPr>
                <w:rFonts w:ascii="Times New Roman" w:hAnsi="Times New Roman"/>
                <w:color w:val="000000"/>
                <w:sz w:val="24"/>
                <w:szCs w:val="24"/>
                <w:lang w:eastAsia="ru-RU"/>
              </w:rPr>
              <w:t>- студент представил текст отчета по практике, выполненный по плану, согласованному с руководителем, и дневник практики, который принят руководителем практики с замечаниями.</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49E0B20F" w14:textId="77777777" w:rsidR="002E010B" w:rsidRDefault="004F2EDE">
            <w:pPr>
              <w:autoSpaceDE w:val="0"/>
              <w:spacing w:after="0"/>
              <w:rPr>
                <w:rFonts w:ascii="Times New Roman" w:hAnsi="Times New Roman"/>
                <w:sz w:val="24"/>
                <w:szCs w:val="24"/>
                <w:lang w:eastAsia="ru-RU"/>
              </w:rPr>
            </w:pPr>
            <w:r>
              <w:rPr>
                <w:rFonts w:ascii="Times New Roman" w:hAnsi="Times New Roman"/>
                <w:sz w:val="24"/>
                <w:szCs w:val="24"/>
                <w:lang w:eastAsia="ru-RU"/>
              </w:rPr>
              <w:t>Зачет (Хорошо, 83-67)</w:t>
            </w:r>
          </w:p>
        </w:tc>
      </w:tr>
      <w:tr w:rsidR="002E010B" w14:paraId="1D476BB0" w14:textId="77777777">
        <w:tc>
          <w:tcPr>
            <w:tcW w:w="6537" w:type="dxa"/>
            <w:tcBorders>
              <w:top w:val="single" w:sz="4" w:space="0" w:color="000000"/>
              <w:left w:val="single" w:sz="4" w:space="0" w:color="000000"/>
              <w:bottom w:val="single" w:sz="4" w:space="0" w:color="000000"/>
            </w:tcBorders>
            <w:shd w:val="clear" w:color="auto" w:fill="auto"/>
          </w:tcPr>
          <w:p w14:paraId="5FFD411B" w14:textId="77777777" w:rsidR="002E010B" w:rsidRDefault="004F2EDE">
            <w:pPr>
              <w:autoSpaceDE w:val="0"/>
              <w:spacing w:after="0"/>
              <w:jc w:val="both"/>
            </w:pPr>
            <w:r>
              <w:rPr>
                <w:rFonts w:ascii="Times New Roman" w:hAnsi="Times New Roman"/>
                <w:color w:val="000000"/>
                <w:sz w:val="24"/>
                <w:szCs w:val="24"/>
                <w:lang w:eastAsia="ru-RU"/>
              </w:rPr>
              <w:t xml:space="preserve">- студент демонстрирует практические навыки анализа (оценки)  экономики предприятия по выбранной теме / заданию, умеет выявить причины изменений и их последствия, однако недостаточно обоснованно формулирует выводы и рекомендации по преодолению выявленных негативных тенденций, не объясняет механизмы приведения таких рекомендаций в действие; </w:t>
            </w:r>
          </w:p>
          <w:p w14:paraId="11B78D4A" w14:textId="77777777" w:rsidR="002E010B" w:rsidRDefault="004F2EDE">
            <w:pPr>
              <w:autoSpaceDE w:val="0"/>
              <w:spacing w:after="0"/>
              <w:jc w:val="both"/>
              <w:rPr>
                <w:rFonts w:ascii="Times New Roman" w:hAnsi="Times New Roman"/>
                <w:sz w:val="24"/>
                <w:szCs w:val="24"/>
                <w:lang w:eastAsia="ru-RU"/>
              </w:rPr>
            </w:pPr>
            <w:r>
              <w:rPr>
                <w:rFonts w:ascii="Times New Roman" w:hAnsi="Times New Roman"/>
                <w:color w:val="000000"/>
                <w:sz w:val="24"/>
                <w:szCs w:val="24"/>
                <w:lang w:eastAsia="ru-RU"/>
              </w:rPr>
              <w:t xml:space="preserve">- студент представил текст отдельных разделов отчета по практике </w:t>
            </w:r>
            <w:proofErr w:type="gramStart"/>
            <w:r>
              <w:rPr>
                <w:rFonts w:ascii="Times New Roman" w:hAnsi="Times New Roman"/>
                <w:color w:val="000000"/>
                <w:sz w:val="24"/>
                <w:szCs w:val="24"/>
                <w:lang w:eastAsia="ru-RU"/>
              </w:rPr>
              <w:t>во время</w:t>
            </w:r>
            <w:proofErr w:type="gramEnd"/>
            <w:r>
              <w:rPr>
                <w:rFonts w:ascii="Times New Roman" w:hAnsi="Times New Roman"/>
                <w:color w:val="000000"/>
                <w:sz w:val="24"/>
                <w:szCs w:val="24"/>
                <w:lang w:eastAsia="ru-RU"/>
              </w:rPr>
              <w:t>, без учета технических требований по их оформлению, с замечаниями и рекомендациями руководителя.</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49B4199D" w14:textId="77777777" w:rsidR="002E010B" w:rsidRDefault="004F2EDE">
            <w:pPr>
              <w:autoSpaceDE w:val="0"/>
              <w:spacing w:after="0"/>
              <w:jc w:val="both"/>
              <w:rPr>
                <w:rFonts w:ascii="Times New Roman" w:hAnsi="Times New Roman"/>
                <w:sz w:val="24"/>
                <w:szCs w:val="24"/>
                <w:lang w:eastAsia="ru-RU"/>
              </w:rPr>
            </w:pPr>
            <w:r>
              <w:rPr>
                <w:rFonts w:ascii="Times New Roman" w:hAnsi="Times New Roman"/>
                <w:sz w:val="24"/>
                <w:szCs w:val="24"/>
                <w:lang w:eastAsia="ru-RU"/>
              </w:rPr>
              <w:t>Зачет (Удовлетворительно, 66-50)</w:t>
            </w:r>
          </w:p>
        </w:tc>
      </w:tr>
      <w:tr w:rsidR="002E010B" w14:paraId="6EA64063" w14:textId="77777777">
        <w:tc>
          <w:tcPr>
            <w:tcW w:w="6537" w:type="dxa"/>
            <w:tcBorders>
              <w:top w:val="single" w:sz="4" w:space="0" w:color="000000"/>
              <w:left w:val="single" w:sz="4" w:space="0" w:color="000000"/>
              <w:bottom w:val="single" w:sz="4" w:space="0" w:color="000000"/>
            </w:tcBorders>
            <w:shd w:val="clear" w:color="auto" w:fill="auto"/>
          </w:tcPr>
          <w:p w14:paraId="57FAF5A2" w14:textId="77777777" w:rsidR="002E010B" w:rsidRDefault="004F2EDE">
            <w:pPr>
              <w:autoSpaceDE w:val="0"/>
              <w:spacing w:after="0"/>
              <w:jc w:val="both"/>
            </w:pPr>
            <w:r>
              <w:rPr>
                <w:rFonts w:ascii="Times New Roman" w:hAnsi="Times New Roman"/>
                <w:color w:val="000000"/>
                <w:sz w:val="24"/>
                <w:szCs w:val="24"/>
                <w:lang w:eastAsia="ru-RU"/>
              </w:rPr>
              <w:t xml:space="preserve">- студент демонстрирует практические навыки анализа (оценки)  экономики фирмы по выбранной теме / заданию, но не умеет выявить причины изменений и их последствия, не формулирует выводы и рекомендации по преодолению </w:t>
            </w:r>
            <w:r>
              <w:rPr>
                <w:rFonts w:ascii="Times New Roman" w:hAnsi="Times New Roman"/>
                <w:color w:val="000000"/>
                <w:sz w:val="24"/>
                <w:szCs w:val="24"/>
                <w:lang w:eastAsia="ru-RU"/>
              </w:rPr>
              <w:lastRenderedPageBreak/>
              <w:t xml:space="preserve">выявленных негативных тенденций, не объясняет механизмы приведения таких рекомендаций в действие; </w:t>
            </w:r>
          </w:p>
          <w:p w14:paraId="51AE389E" w14:textId="77777777" w:rsidR="002E010B" w:rsidRDefault="004F2EDE">
            <w:pPr>
              <w:autoSpaceDE w:val="0"/>
              <w:spacing w:after="0"/>
              <w:jc w:val="both"/>
              <w:rPr>
                <w:rFonts w:ascii="Times New Roman" w:hAnsi="Times New Roman"/>
                <w:sz w:val="24"/>
                <w:szCs w:val="24"/>
                <w:lang w:eastAsia="ru-RU"/>
              </w:rPr>
            </w:pPr>
            <w:r>
              <w:rPr>
                <w:rFonts w:ascii="Times New Roman" w:hAnsi="Times New Roman"/>
                <w:color w:val="000000"/>
                <w:sz w:val="24"/>
                <w:szCs w:val="24"/>
                <w:lang w:eastAsia="ru-RU"/>
              </w:rPr>
              <w:t xml:space="preserve">- студент представил разрозненные материалы по согласованному с руководителем практики от кафедры планом, собранные во время практики, но не оформил отчет </w:t>
            </w:r>
            <w:proofErr w:type="gramStart"/>
            <w:r>
              <w:rPr>
                <w:rFonts w:ascii="Times New Roman" w:hAnsi="Times New Roman"/>
                <w:color w:val="000000"/>
                <w:sz w:val="24"/>
                <w:szCs w:val="24"/>
                <w:lang w:eastAsia="ru-RU"/>
              </w:rPr>
              <w:t>во время</w:t>
            </w:r>
            <w:proofErr w:type="gramEnd"/>
            <w:r>
              <w:rPr>
                <w:rFonts w:ascii="Times New Roman" w:hAnsi="Times New Roman"/>
                <w:color w:val="000000"/>
                <w:sz w:val="24"/>
                <w:szCs w:val="24"/>
                <w:lang w:eastAsia="ru-RU"/>
              </w:rPr>
              <w:t>.</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23BEED67" w14:textId="77777777" w:rsidR="002E010B" w:rsidRDefault="004F2EDE">
            <w:pPr>
              <w:autoSpaceDE w:val="0"/>
              <w:spacing w:after="0"/>
              <w:jc w:val="both"/>
              <w:rPr>
                <w:rFonts w:ascii="Times New Roman" w:hAnsi="Times New Roman"/>
                <w:sz w:val="24"/>
                <w:szCs w:val="24"/>
                <w:lang w:eastAsia="ru-RU"/>
              </w:rPr>
            </w:pPr>
            <w:r>
              <w:rPr>
                <w:rFonts w:ascii="Times New Roman" w:hAnsi="Times New Roman"/>
                <w:sz w:val="24"/>
                <w:szCs w:val="24"/>
                <w:lang w:eastAsia="ru-RU"/>
              </w:rPr>
              <w:lastRenderedPageBreak/>
              <w:t>Незачет (Неудовлетворительно)</w:t>
            </w:r>
          </w:p>
        </w:tc>
      </w:tr>
    </w:tbl>
    <w:p w14:paraId="7B010A1A" w14:textId="77777777" w:rsidR="002E010B" w:rsidRDefault="002E010B">
      <w:pPr>
        <w:keepNext/>
        <w:keepLines/>
        <w:suppressLineNumbers/>
        <w:suppressAutoHyphens/>
        <w:spacing w:after="0"/>
        <w:rPr>
          <w:rFonts w:ascii="Times New Roman" w:hAnsi="Times New Roman"/>
          <w:b/>
          <w:sz w:val="24"/>
          <w:szCs w:val="24"/>
          <w:lang w:eastAsia="ru-RU"/>
        </w:rPr>
      </w:pPr>
    </w:p>
    <w:p w14:paraId="71ED7643" w14:textId="77777777" w:rsidR="002E010B" w:rsidRDefault="004F2EDE">
      <w:pPr>
        <w:keepNext/>
        <w:keepLines/>
        <w:suppressLineNumbers/>
        <w:suppressAutoHyphens/>
        <w:spacing w:after="0"/>
        <w:rPr>
          <w:rFonts w:ascii="Times New Roman" w:hAnsi="Times New Roman"/>
          <w:b/>
          <w:sz w:val="28"/>
          <w:szCs w:val="28"/>
          <w:lang w:eastAsia="ru-RU"/>
        </w:rPr>
      </w:pPr>
      <w:r>
        <w:rPr>
          <w:rFonts w:ascii="Times New Roman" w:hAnsi="Times New Roman"/>
          <w:b/>
          <w:sz w:val="28"/>
          <w:szCs w:val="28"/>
          <w:lang w:eastAsia="ru-RU"/>
        </w:rPr>
        <w:t xml:space="preserve">Краткое изложение критериев оценки: </w:t>
      </w:r>
    </w:p>
    <w:p w14:paraId="3DDEDB0E" w14:textId="77777777" w:rsidR="002E010B" w:rsidRDefault="004F2EDE">
      <w:pPr>
        <w:keepNext/>
        <w:keepLines/>
        <w:numPr>
          <w:ilvl w:val="0"/>
          <w:numId w:val="9"/>
        </w:numPr>
        <w:suppressLineNumbers/>
        <w:suppressAutoHyphens/>
        <w:spacing w:after="0"/>
        <w:ind w:left="426"/>
        <w:contextualSpacing/>
        <w:rPr>
          <w:rFonts w:ascii="Times New Roman" w:hAnsi="Times New Roman"/>
          <w:sz w:val="28"/>
          <w:szCs w:val="28"/>
        </w:rPr>
      </w:pPr>
      <w:r>
        <w:rPr>
          <w:rFonts w:ascii="Times New Roman" w:hAnsi="Times New Roman"/>
          <w:sz w:val="28"/>
          <w:szCs w:val="28"/>
        </w:rPr>
        <w:t>верно изложены почти все разделы задания – зачет (84-100),</w:t>
      </w:r>
    </w:p>
    <w:p w14:paraId="29868586" w14:textId="77777777" w:rsidR="002E010B" w:rsidRDefault="004F2EDE">
      <w:pPr>
        <w:keepNext/>
        <w:keepLines/>
        <w:numPr>
          <w:ilvl w:val="0"/>
          <w:numId w:val="9"/>
        </w:numPr>
        <w:suppressLineNumbers/>
        <w:suppressAutoHyphens/>
        <w:spacing w:after="0"/>
        <w:ind w:left="426"/>
        <w:contextualSpacing/>
        <w:rPr>
          <w:rFonts w:ascii="Times New Roman" w:hAnsi="Times New Roman"/>
          <w:sz w:val="28"/>
          <w:szCs w:val="28"/>
        </w:rPr>
      </w:pPr>
      <w:r>
        <w:rPr>
          <w:rFonts w:ascii="Times New Roman" w:hAnsi="Times New Roman"/>
          <w:sz w:val="28"/>
          <w:szCs w:val="28"/>
        </w:rPr>
        <w:t xml:space="preserve">основной материал </w:t>
      </w:r>
      <w:proofErr w:type="gramStart"/>
      <w:r>
        <w:rPr>
          <w:rFonts w:ascii="Times New Roman" w:hAnsi="Times New Roman"/>
          <w:sz w:val="28"/>
          <w:szCs w:val="28"/>
        </w:rPr>
        <w:t>рассмотрен верно</w:t>
      </w:r>
      <w:proofErr w:type="gramEnd"/>
      <w:r>
        <w:rPr>
          <w:rFonts w:ascii="Times New Roman" w:hAnsi="Times New Roman"/>
          <w:sz w:val="28"/>
          <w:szCs w:val="28"/>
        </w:rPr>
        <w:t>, при наличии некоторых ошибок, либо отсутствии ряда незначительных моментов – зачет (67-83),</w:t>
      </w:r>
    </w:p>
    <w:p w14:paraId="28BD2C90" w14:textId="77777777" w:rsidR="002E010B" w:rsidRDefault="004F2EDE">
      <w:pPr>
        <w:keepNext/>
        <w:keepLines/>
        <w:numPr>
          <w:ilvl w:val="0"/>
          <w:numId w:val="9"/>
        </w:numPr>
        <w:suppressLineNumbers/>
        <w:suppressAutoHyphens/>
        <w:spacing w:after="0"/>
        <w:ind w:left="426"/>
        <w:contextualSpacing/>
        <w:rPr>
          <w:rFonts w:ascii="Times New Roman" w:hAnsi="Times New Roman"/>
          <w:sz w:val="28"/>
          <w:szCs w:val="28"/>
        </w:rPr>
      </w:pPr>
      <w:r>
        <w:rPr>
          <w:rFonts w:ascii="Times New Roman" w:hAnsi="Times New Roman"/>
          <w:sz w:val="28"/>
          <w:szCs w:val="28"/>
        </w:rPr>
        <w:t>частично не рассмотрены, либо рассмотрены неверно некоторые разделы, при наличии основных моментов – 50-66</w:t>
      </w:r>
    </w:p>
    <w:p w14:paraId="7C6363B4" w14:textId="77777777" w:rsidR="002E010B" w:rsidRDefault="004F2EDE">
      <w:pPr>
        <w:keepNext/>
        <w:keepLines/>
        <w:numPr>
          <w:ilvl w:val="0"/>
          <w:numId w:val="9"/>
        </w:numPr>
        <w:suppressLineNumbers/>
        <w:suppressAutoHyphens/>
        <w:spacing w:after="0"/>
        <w:ind w:left="426"/>
        <w:contextualSpacing/>
        <w:rPr>
          <w:rFonts w:ascii="Times New Roman" w:hAnsi="Times New Roman"/>
          <w:sz w:val="28"/>
          <w:szCs w:val="28"/>
        </w:rPr>
      </w:pPr>
      <w:r>
        <w:rPr>
          <w:rFonts w:ascii="Times New Roman" w:hAnsi="Times New Roman"/>
          <w:sz w:val="28"/>
          <w:szCs w:val="28"/>
        </w:rPr>
        <w:t>не рассмотрены важные разделы задания, ответ на задание отсутствует – 0-49</w:t>
      </w:r>
    </w:p>
    <w:p w14:paraId="0BF4F6F7" w14:textId="77777777" w:rsidR="002E010B" w:rsidRDefault="002E010B">
      <w:pPr>
        <w:spacing w:after="0"/>
        <w:ind w:firstLine="709"/>
        <w:jc w:val="both"/>
        <w:rPr>
          <w:rFonts w:ascii="Times New Roman" w:hAnsi="Times New Roman"/>
          <w:sz w:val="28"/>
          <w:szCs w:val="28"/>
          <w:lang w:eastAsia="ru-RU"/>
        </w:rPr>
      </w:pPr>
    </w:p>
    <w:p w14:paraId="4FB31DE6" w14:textId="77777777" w:rsidR="002E010B" w:rsidRDefault="002E010B">
      <w:pPr>
        <w:widowControl w:val="0"/>
        <w:spacing w:after="0"/>
        <w:rPr>
          <w:rFonts w:ascii="Times New Roman" w:hAnsi="Times New Roman"/>
          <w:b/>
          <w:sz w:val="28"/>
          <w:szCs w:val="28"/>
          <w:lang w:eastAsia="ru-RU"/>
        </w:rPr>
      </w:pPr>
    </w:p>
    <w:p w14:paraId="258ED4ED" w14:textId="77777777" w:rsidR="002E010B" w:rsidRDefault="002E010B">
      <w:pPr>
        <w:tabs>
          <w:tab w:val="left" w:pos="360"/>
        </w:tabs>
        <w:spacing w:after="0"/>
        <w:ind w:left="283"/>
        <w:rPr>
          <w:rFonts w:ascii="Times New Roman" w:hAnsi="Times New Roman"/>
          <w:b/>
          <w:bCs/>
          <w:sz w:val="24"/>
          <w:szCs w:val="24"/>
          <w:lang w:eastAsia="ru-RU"/>
        </w:rPr>
      </w:pPr>
    </w:p>
    <w:p w14:paraId="738B4FCD" w14:textId="77777777" w:rsidR="002E010B" w:rsidRDefault="004F2EDE">
      <w:pPr>
        <w:spacing w:before="82" w:line="322" w:lineRule="exact"/>
        <w:jc w:val="both"/>
        <w:rPr>
          <w:rFonts w:ascii="Times New Roman" w:hAnsi="Times New Roman"/>
          <w:b/>
          <w:sz w:val="28"/>
          <w:szCs w:val="28"/>
        </w:rPr>
      </w:pPr>
      <w:r>
        <w:rPr>
          <w:rFonts w:ascii="Times New Roman" w:hAnsi="Times New Roman"/>
          <w:b/>
          <w:bCs/>
          <w:sz w:val="28"/>
          <w:szCs w:val="28"/>
        </w:rPr>
        <w:t>8.</w:t>
      </w:r>
      <w:r>
        <w:rPr>
          <w:rFonts w:ascii="Times New Roman" w:hAnsi="Times New Roman"/>
          <w:b/>
          <w:sz w:val="28"/>
          <w:szCs w:val="28"/>
        </w:rPr>
        <w:t>Фонды оценочных средств для проведения промежуточной аттестации обучающихся по практике</w:t>
      </w:r>
    </w:p>
    <w:p w14:paraId="42816528" w14:textId="77777777" w:rsidR="002E010B" w:rsidRDefault="004F2EDE">
      <w:pPr>
        <w:spacing w:before="82" w:line="322" w:lineRule="exact"/>
        <w:ind w:firstLine="701"/>
        <w:jc w:val="both"/>
        <w:rPr>
          <w:rFonts w:ascii="Times New Roman" w:hAnsi="Times New Roman"/>
          <w:b/>
          <w:sz w:val="28"/>
          <w:szCs w:val="28"/>
        </w:rPr>
      </w:pPr>
      <w:r>
        <w:rPr>
          <w:rFonts w:ascii="Times New Roman" w:hAnsi="Times New Roman"/>
          <w:b/>
          <w:bCs/>
          <w:sz w:val="28"/>
          <w:szCs w:val="28"/>
        </w:rPr>
        <w:t>8.</w:t>
      </w:r>
      <w:r>
        <w:rPr>
          <w:rFonts w:ascii="Times New Roman" w:hAnsi="Times New Roman"/>
          <w:sz w:val="28"/>
          <w:szCs w:val="28"/>
        </w:rPr>
        <w:tab/>
      </w:r>
      <w:r>
        <w:rPr>
          <w:rFonts w:ascii="Times New Roman" w:hAnsi="Times New Roman"/>
          <w:b/>
          <w:sz w:val="28"/>
          <w:szCs w:val="28"/>
        </w:rPr>
        <w:t>Фонды оценочных средств для проведения промежуточной аттестации обучающихся по практике</w:t>
      </w:r>
    </w:p>
    <w:p w14:paraId="791288C5" w14:textId="77777777" w:rsidR="002E010B" w:rsidRDefault="004F2EDE">
      <w:pPr>
        <w:spacing w:before="82" w:line="322" w:lineRule="exact"/>
        <w:ind w:firstLine="701"/>
        <w:jc w:val="both"/>
      </w:pPr>
      <w:r>
        <w:t>Паспорт фонда оценочных средств по практике</w:t>
      </w:r>
    </w:p>
    <w:tbl>
      <w:tblPr>
        <w:tblW w:w="9832" w:type="dxa"/>
        <w:tblInd w:w="-289"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000" w:firstRow="0" w:lastRow="0" w:firstColumn="0" w:lastColumn="0" w:noHBand="0" w:noVBand="0"/>
      </w:tblPr>
      <w:tblGrid>
        <w:gridCol w:w="707"/>
        <w:gridCol w:w="3257"/>
        <w:gridCol w:w="3395"/>
        <w:gridCol w:w="2473"/>
      </w:tblGrid>
      <w:tr w:rsidR="002E010B" w14:paraId="51652ED9" w14:textId="77777777">
        <w:trPr>
          <w:trHeight w:val="413"/>
        </w:trPr>
        <w:tc>
          <w:tcPr>
            <w:tcW w:w="359" w:type="dxa"/>
            <w:tcBorders>
              <w:top w:val="single" w:sz="4" w:space="0" w:color="000000"/>
              <w:left w:val="single" w:sz="4" w:space="0" w:color="000000"/>
              <w:bottom w:val="single" w:sz="4" w:space="0" w:color="000000"/>
            </w:tcBorders>
            <w:shd w:val="clear" w:color="auto" w:fill="FFFFFF"/>
          </w:tcPr>
          <w:p w14:paraId="5715D438" w14:textId="77777777" w:rsidR="002E010B" w:rsidRDefault="004F2EDE">
            <w:pPr>
              <w:tabs>
                <w:tab w:val="left" w:pos="567"/>
              </w:tabs>
              <w:spacing w:after="120"/>
              <w:ind w:left="360" w:hanging="360"/>
              <w:jc w:val="both"/>
              <w:rPr>
                <w:rFonts w:ascii="Times New Roman" w:hAnsi="Times New Roman"/>
                <w:color w:val="000000"/>
                <w:spacing w:val="-1"/>
                <w:sz w:val="20"/>
                <w:szCs w:val="20"/>
              </w:rPr>
            </w:pPr>
            <w:r>
              <w:rPr>
                <w:rFonts w:ascii="Times New Roman" w:hAnsi="Times New Roman"/>
                <w:color w:val="000000"/>
                <w:spacing w:val="-1"/>
                <w:sz w:val="20"/>
                <w:szCs w:val="20"/>
              </w:rPr>
              <w:t>№ п/п</w:t>
            </w:r>
          </w:p>
        </w:tc>
        <w:tc>
          <w:tcPr>
            <w:tcW w:w="3415" w:type="dxa"/>
            <w:tcBorders>
              <w:top w:val="single" w:sz="4" w:space="0" w:color="000000"/>
              <w:left w:val="single" w:sz="4" w:space="0" w:color="000000"/>
              <w:bottom w:val="single" w:sz="4" w:space="0" w:color="000000"/>
            </w:tcBorders>
            <w:shd w:val="clear" w:color="auto" w:fill="FFFFFF"/>
          </w:tcPr>
          <w:p w14:paraId="7B7B3C7C" w14:textId="77777777" w:rsidR="002E010B" w:rsidRDefault="004F2EDE">
            <w:pPr>
              <w:tabs>
                <w:tab w:val="left" w:pos="567"/>
              </w:tabs>
              <w:spacing w:after="120"/>
              <w:ind w:left="360" w:hanging="360"/>
              <w:jc w:val="both"/>
              <w:rPr>
                <w:rFonts w:ascii="Times New Roman" w:hAnsi="Times New Roman"/>
                <w:sz w:val="20"/>
                <w:szCs w:val="20"/>
              </w:rPr>
            </w:pPr>
            <w:r>
              <w:rPr>
                <w:rFonts w:ascii="Times New Roman" w:hAnsi="Times New Roman"/>
                <w:color w:val="000000"/>
                <w:spacing w:val="-1"/>
                <w:sz w:val="20"/>
                <w:szCs w:val="20"/>
              </w:rPr>
              <w:t xml:space="preserve"> Контролируемые разделы (</w:t>
            </w:r>
            <w:proofErr w:type="gramStart"/>
            <w:r>
              <w:rPr>
                <w:rFonts w:ascii="Times New Roman" w:hAnsi="Times New Roman"/>
                <w:color w:val="000000"/>
                <w:spacing w:val="-1"/>
                <w:sz w:val="20"/>
                <w:szCs w:val="20"/>
              </w:rPr>
              <w:t>этапы )практики</w:t>
            </w:r>
            <w:proofErr w:type="gramEnd"/>
          </w:p>
        </w:tc>
        <w:tc>
          <w:tcPr>
            <w:tcW w:w="3540" w:type="dxa"/>
            <w:tcBorders>
              <w:top w:val="single" w:sz="4" w:space="0" w:color="000000"/>
              <w:left w:val="single" w:sz="4" w:space="0" w:color="000000"/>
              <w:bottom w:val="single" w:sz="4" w:space="0" w:color="000000"/>
            </w:tcBorders>
            <w:shd w:val="clear" w:color="auto" w:fill="FFFFFF"/>
          </w:tcPr>
          <w:p w14:paraId="41CC6093" w14:textId="77777777" w:rsidR="002E010B" w:rsidRDefault="004F2EDE">
            <w:pPr>
              <w:tabs>
                <w:tab w:val="left" w:pos="567"/>
              </w:tabs>
              <w:spacing w:after="120"/>
              <w:ind w:firstLine="243"/>
              <w:rPr>
                <w:rFonts w:ascii="Times New Roman" w:hAnsi="Times New Roman"/>
                <w:sz w:val="20"/>
                <w:szCs w:val="20"/>
              </w:rPr>
            </w:pPr>
            <w:r>
              <w:rPr>
                <w:rFonts w:ascii="Times New Roman" w:hAnsi="Times New Roman"/>
                <w:bCs/>
                <w:sz w:val="20"/>
                <w:szCs w:val="20"/>
              </w:rPr>
              <w:t xml:space="preserve"> Код контролируемой </w:t>
            </w:r>
            <w:proofErr w:type="gramStart"/>
            <w:r>
              <w:rPr>
                <w:rFonts w:ascii="Times New Roman" w:hAnsi="Times New Roman"/>
                <w:bCs/>
                <w:sz w:val="20"/>
                <w:szCs w:val="20"/>
              </w:rPr>
              <w:t>компетенции(</w:t>
            </w:r>
            <w:proofErr w:type="gramEnd"/>
            <w:r>
              <w:rPr>
                <w:rFonts w:ascii="Times New Roman" w:hAnsi="Times New Roman"/>
                <w:bCs/>
                <w:sz w:val="20"/>
                <w:szCs w:val="20"/>
              </w:rPr>
              <w:t>или её части) и её формулировка</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8A1C73C" w14:textId="77777777" w:rsidR="002E010B" w:rsidRDefault="004F2EDE">
            <w:pPr>
              <w:tabs>
                <w:tab w:val="left" w:pos="567"/>
              </w:tabs>
              <w:spacing w:after="120"/>
              <w:ind w:firstLine="243"/>
              <w:rPr>
                <w:rFonts w:ascii="Times New Roman" w:hAnsi="Times New Roman"/>
                <w:bCs/>
                <w:sz w:val="20"/>
                <w:szCs w:val="20"/>
              </w:rPr>
            </w:pPr>
            <w:r>
              <w:rPr>
                <w:rFonts w:ascii="Times New Roman" w:hAnsi="Times New Roman"/>
                <w:bCs/>
                <w:sz w:val="20"/>
                <w:szCs w:val="20"/>
              </w:rPr>
              <w:t xml:space="preserve"> </w:t>
            </w:r>
            <w:proofErr w:type="gramStart"/>
            <w:r>
              <w:rPr>
                <w:rFonts w:ascii="Times New Roman" w:hAnsi="Times New Roman"/>
                <w:bCs/>
                <w:sz w:val="20"/>
                <w:szCs w:val="20"/>
              </w:rPr>
              <w:t>Наименование  оценочного</w:t>
            </w:r>
            <w:proofErr w:type="gramEnd"/>
            <w:r>
              <w:rPr>
                <w:rFonts w:ascii="Times New Roman" w:hAnsi="Times New Roman"/>
                <w:bCs/>
                <w:sz w:val="20"/>
                <w:szCs w:val="20"/>
              </w:rPr>
              <w:t xml:space="preserve"> средства</w:t>
            </w:r>
          </w:p>
        </w:tc>
      </w:tr>
      <w:tr w:rsidR="002E010B" w14:paraId="2CF6CFE0" w14:textId="77777777">
        <w:trPr>
          <w:trHeight w:val="3967"/>
        </w:trPr>
        <w:tc>
          <w:tcPr>
            <w:tcW w:w="359" w:type="dxa"/>
            <w:vMerge w:val="restart"/>
            <w:tcBorders>
              <w:top w:val="single" w:sz="4" w:space="0" w:color="000000"/>
              <w:left w:val="single" w:sz="4" w:space="0" w:color="000000"/>
              <w:bottom w:val="single" w:sz="4" w:space="0" w:color="000000"/>
            </w:tcBorders>
            <w:shd w:val="clear" w:color="auto" w:fill="FFFFFF"/>
          </w:tcPr>
          <w:p w14:paraId="31C323CF" w14:textId="77777777" w:rsidR="002E010B" w:rsidRDefault="004F2EDE">
            <w:pPr>
              <w:tabs>
                <w:tab w:val="left" w:pos="567"/>
              </w:tabs>
              <w:spacing w:after="120"/>
              <w:ind w:left="360" w:hanging="360"/>
              <w:jc w:val="both"/>
              <w:rPr>
                <w:rFonts w:ascii="Times New Roman" w:hAnsi="Times New Roman"/>
                <w:color w:val="000000"/>
                <w:spacing w:val="-1"/>
                <w:sz w:val="20"/>
                <w:szCs w:val="20"/>
              </w:rPr>
            </w:pPr>
            <w:r>
              <w:rPr>
                <w:rFonts w:ascii="Times New Roman" w:hAnsi="Times New Roman"/>
                <w:color w:val="000000"/>
                <w:spacing w:val="-1"/>
                <w:sz w:val="20"/>
                <w:szCs w:val="20"/>
              </w:rPr>
              <w:t>1</w:t>
            </w:r>
          </w:p>
        </w:tc>
        <w:tc>
          <w:tcPr>
            <w:tcW w:w="3415" w:type="dxa"/>
            <w:tcBorders>
              <w:top w:val="single" w:sz="4" w:space="0" w:color="000000"/>
              <w:left w:val="single" w:sz="4" w:space="0" w:color="000000"/>
              <w:bottom w:val="single" w:sz="4" w:space="0" w:color="000000"/>
            </w:tcBorders>
            <w:shd w:val="clear" w:color="auto" w:fill="FFFFFF"/>
          </w:tcPr>
          <w:p w14:paraId="26418209" w14:textId="77777777" w:rsidR="002E010B" w:rsidRDefault="004F2EDE">
            <w:pPr>
              <w:tabs>
                <w:tab w:val="left" w:pos="567"/>
              </w:tabs>
              <w:spacing w:after="120"/>
              <w:ind w:left="360" w:hanging="360"/>
              <w:jc w:val="both"/>
              <w:rPr>
                <w:rFonts w:ascii="Times New Roman" w:hAnsi="Times New Roman"/>
                <w:b/>
                <w:color w:val="000000"/>
                <w:spacing w:val="-1"/>
                <w:sz w:val="20"/>
                <w:szCs w:val="20"/>
              </w:rPr>
            </w:pPr>
            <w:r>
              <w:rPr>
                <w:rFonts w:ascii="Times New Roman" w:hAnsi="Times New Roman"/>
                <w:b/>
                <w:color w:val="000000"/>
                <w:spacing w:val="-1"/>
                <w:sz w:val="20"/>
                <w:szCs w:val="20"/>
              </w:rPr>
              <w:t>Подготовительная работа</w:t>
            </w:r>
          </w:p>
          <w:p w14:paraId="3A2651D6" w14:textId="77777777" w:rsidR="002E010B" w:rsidRDefault="004F2EDE">
            <w:pPr>
              <w:tabs>
                <w:tab w:val="left" w:pos="567"/>
              </w:tabs>
              <w:spacing w:after="120"/>
              <w:ind w:left="360" w:hanging="360"/>
              <w:jc w:val="both"/>
              <w:rPr>
                <w:rFonts w:ascii="Times New Roman" w:hAnsi="Times New Roman"/>
                <w:b/>
                <w:color w:val="000000"/>
                <w:spacing w:val="-1"/>
                <w:sz w:val="20"/>
                <w:szCs w:val="20"/>
              </w:rPr>
            </w:pPr>
            <w:r>
              <w:rPr>
                <w:rFonts w:ascii="Times New Roman" w:hAnsi="Times New Roman"/>
                <w:b/>
                <w:color w:val="000000"/>
                <w:spacing w:val="-1"/>
                <w:sz w:val="20"/>
                <w:szCs w:val="20"/>
              </w:rPr>
              <w:t>В т.ч</w:t>
            </w:r>
          </w:p>
          <w:p w14:paraId="6B1E4BEB" w14:textId="77777777" w:rsidR="002E010B" w:rsidRDefault="004F2EDE">
            <w:pPr>
              <w:tabs>
                <w:tab w:val="left" w:pos="567"/>
              </w:tabs>
              <w:spacing w:after="120"/>
              <w:ind w:left="243"/>
              <w:rPr>
                <w:rFonts w:ascii="Times New Roman" w:hAnsi="Times New Roman"/>
                <w:b/>
                <w:color w:val="000000"/>
                <w:spacing w:val="-1"/>
                <w:sz w:val="20"/>
                <w:szCs w:val="20"/>
              </w:rPr>
            </w:pPr>
            <w:r>
              <w:rPr>
                <w:rFonts w:ascii="Times New Roman" w:hAnsi="Times New Roman"/>
                <w:sz w:val="20"/>
                <w:szCs w:val="20"/>
              </w:rPr>
              <w:t xml:space="preserve">Ознакомление с целями, задачами, содержанием и организационными формами   </w:t>
            </w:r>
            <w:proofErr w:type="gramStart"/>
            <w:r>
              <w:rPr>
                <w:rFonts w:ascii="Times New Roman" w:hAnsi="Times New Roman"/>
                <w:sz w:val="20"/>
                <w:szCs w:val="20"/>
              </w:rPr>
              <w:t>профессиональной  практики</w:t>
            </w:r>
            <w:proofErr w:type="gramEnd"/>
            <w:r>
              <w:rPr>
                <w:rFonts w:ascii="Times New Roman" w:hAnsi="Times New Roman"/>
                <w:sz w:val="20"/>
                <w:szCs w:val="20"/>
              </w:rPr>
              <w:t xml:space="preserve"> </w:t>
            </w:r>
          </w:p>
        </w:tc>
        <w:tc>
          <w:tcPr>
            <w:tcW w:w="3540" w:type="dxa"/>
            <w:vMerge w:val="restart"/>
            <w:tcBorders>
              <w:top w:val="single" w:sz="4" w:space="0" w:color="000000"/>
              <w:left w:val="single" w:sz="4" w:space="0" w:color="000000"/>
              <w:bottom w:val="single" w:sz="4" w:space="0" w:color="000000"/>
            </w:tcBorders>
            <w:shd w:val="clear" w:color="auto" w:fill="FFFFFF"/>
          </w:tcPr>
          <w:p w14:paraId="045353A9" w14:textId="77777777" w:rsidR="002E010B" w:rsidRDefault="004F2EDE">
            <w:pPr>
              <w:rPr>
                <w:rFonts w:ascii="Times New Roman" w:hAnsi="Times New Roman"/>
                <w:sz w:val="20"/>
                <w:szCs w:val="20"/>
              </w:rPr>
            </w:pPr>
            <w:r>
              <w:rPr>
                <w:rFonts w:ascii="Times New Roman" w:hAnsi="Times New Roman"/>
                <w:sz w:val="20"/>
                <w:szCs w:val="20"/>
                <w:lang w:eastAsia="ru-RU"/>
              </w:rPr>
              <w:t>ПК-1 Способен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BBD336B" w14:textId="77777777" w:rsidR="002E010B" w:rsidRDefault="004F2EDE">
            <w:pPr>
              <w:tabs>
                <w:tab w:val="left" w:pos="567"/>
              </w:tabs>
              <w:spacing w:after="120"/>
              <w:ind w:firstLine="243"/>
              <w:rPr>
                <w:rFonts w:ascii="Times New Roman" w:hAnsi="Times New Roman"/>
                <w:bCs/>
                <w:sz w:val="20"/>
                <w:szCs w:val="20"/>
              </w:rPr>
            </w:pPr>
            <w:r>
              <w:rPr>
                <w:rFonts w:ascii="Times New Roman" w:hAnsi="Times New Roman"/>
                <w:bCs/>
                <w:sz w:val="20"/>
                <w:szCs w:val="20"/>
              </w:rPr>
              <w:t xml:space="preserve">Оценка уровня общепрофессиональных </w:t>
            </w:r>
            <w:proofErr w:type="gramStart"/>
            <w:r>
              <w:rPr>
                <w:rFonts w:ascii="Times New Roman" w:hAnsi="Times New Roman"/>
                <w:bCs/>
                <w:sz w:val="20"/>
                <w:szCs w:val="20"/>
              </w:rPr>
              <w:t>знаний ,умений</w:t>
            </w:r>
            <w:proofErr w:type="gramEnd"/>
            <w:r>
              <w:rPr>
                <w:rFonts w:ascii="Times New Roman" w:hAnsi="Times New Roman"/>
                <w:bCs/>
                <w:sz w:val="20"/>
                <w:szCs w:val="20"/>
              </w:rPr>
              <w:t xml:space="preserve"> и навыков на основе итогов экзаменационной сессии</w:t>
            </w:r>
          </w:p>
          <w:p w14:paraId="746A4C1C" w14:textId="77777777" w:rsidR="002E010B" w:rsidRDefault="004F2EDE">
            <w:pPr>
              <w:tabs>
                <w:tab w:val="left" w:pos="567"/>
              </w:tabs>
              <w:spacing w:after="120"/>
              <w:ind w:firstLine="243"/>
              <w:rPr>
                <w:rFonts w:ascii="Times New Roman" w:hAnsi="Times New Roman"/>
                <w:bCs/>
                <w:sz w:val="20"/>
                <w:szCs w:val="20"/>
              </w:rPr>
            </w:pPr>
            <w:r>
              <w:rPr>
                <w:rFonts w:ascii="Times New Roman" w:hAnsi="Times New Roman"/>
                <w:bCs/>
                <w:sz w:val="20"/>
                <w:szCs w:val="20"/>
              </w:rPr>
              <w:t>Собеседование с научным руководителем</w:t>
            </w:r>
          </w:p>
        </w:tc>
      </w:tr>
      <w:tr w:rsidR="002E010B" w14:paraId="11459561" w14:textId="77777777">
        <w:trPr>
          <w:trHeight w:val="2244"/>
        </w:trPr>
        <w:tc>
          <w:tcPr>
            <w:tcW w:w="359" w:type="dxa"/>
            <w:vMerge/>
            <w:tcBorders>
              <w:top w:val="single" w:sz="4" w:space="0" w:color="000000"/>
              <w:left w:val="single" w:sz="4" w:space="0" w:color="000000"/>
              <w:bottom w:val="single" w:sz="4" w:space="0" w:color="000000"/>
            </w:tcBorders>
            <w:shd w:val="clear" w:color="auto" w:fill="FFFFFF"/>
          </w:tcPr>
          <w:p w14:paraId="1391880A" w14:textId="77777777" w:rsidR="002E010B" w:rsidRDefault="002E010B">
            <w:pPr>
              <w:tabs>
                <w:tab w:val="left" w:pos="567"/>
              </w:tabs>
              <w:snapToGrid w:val="0"/>
              <w:spacing w:after="120"/>
              <w:ind w:left="360" w:hanging="360"/>
              <w:jc w:val="both"/>
              <w:rPr>
                <w:rFonts w:ascii="Times New Roman" w:hAnsi="Times New Roman"/>
                <w:bCs/>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511C9BEF" w14:textId="77777777" w:rsidR="002E010B" w:rsidRDefault="004F2EDE">
            <w:pPr>
              <w:tabs>
                <w:tab w:val="left" w:pos="567"/>
              </w:tabs>
              <w:spacing w:after="120"/>
              <w:ind w:firstLine="101"/>
              <w:jc w:val="both"/>
              <w:rPr>
                <w:rFonts w:ascii="Times New Roman" w:hAnsi="Times New Roman"/>
                <w:b/>
                <w:color w:val="000000"/>
                <w:spacing w:val="-1"/>
                <w:sz w:val="20"/>
                <w:szCs w:val="20"/>
              </w:rPr>
            </w:pPr>
            <w:r>
              <w:rPr>
                <w:rFonts w:ascii="Times New Roman" w:hAnsi="Times New Roman"/>
                <w:sz w:val="20"/>
                <w:szCs w:val="20"/>
              </w:rPr>
              <w:t xml:space="preserve">Разработка индивидуального плана на период прохождения практики совместно с научным руководителем   </w:t>
            </w:r>
          </w:p>
        </w:tc>
        <w:tc>
          <w:tcPr>
            <w:tcW w:w="3540" w:type="dxa"/>
            <w:vMerge/>
            <w:tcBorders>
              <w:top w:val="single" w:sz="4" w:space="0" w:color="000000"/>
              <w:left w:val="single" w:sz="4" w:space="0" w:color="000000"/>
              <w:bottom w:val="single" w:sz="4" w:space="0" w:color="000000"/>
            </w:tcBorders>
            <w:shd w:val="clear" w:color="auto" w:fill="FFFFFF"/>
          </w:tcPr>
          <w:p w14:paraId="5196F16C" w14:textId="77777777" w:rsidR="002E010B" w:rsidRDefault="002E010B">
            <w:pPr>
              <w:snapToGrid w:val="0"/>
              <w:rPr>
                <w:rFonts w:ascii="Times New Roman" w:hAnsi="Times New Roman"/>
                <w:b/>
                <w:iCs/>
                <w:color w:val="000000"/>
                <w:spacing w:val="-1"/>
                <w:sz w:val="20"/>
                <w:szCs w:val="20"/>
              </w:rPr>
            </w:pPr>
          </w:p>
        </w:tc>
        <w:tc>
          <w:tcPr>
            <w:tcW w:w="2518" w:type="dxa"/>
            <w:vMerge/>
            <w:tcBorders>
              <w:top w:val="single" w:sz="4" w:space="0" w:color="000000"/>
              <w:left w:val="single" w:sz="4" w:space="0" w:color="000000"/>
              <w:bottom w:val="single" w:sz="4" w:space="0" w:color="000000"/>
              <w:right w:val="single" w:sz="4" w:space="0" w:color="000000"/>
            </w:tcBorders>
            <w:shd w:val="clear" w:color="auto" w:fill="FFFFFF"/>
          </w:tcPr>
          <w:p w14:paraId="26B88EA8" w14:textId="77777777" w:rsidR="002E010B" w:rsidRDefault="002E010B">
            <w:pPr>
              <w:tabs>
                <w:tab w:val="left" w:pos="567"/>
              </w:tabs>
              <w:snapToGrid w:val="0"/>
              <w:spacing w:after="120"/>
              <w:ind w:firstLine="243"/>
              <w:rPr>
                <w:rFonts w:ascii="Times New Roman" w:hAnsi="Times New Roman"/>
                <w:bCs/>
                <w:iCs/>
                <w:sz w:val="20"/>
                <w:szCs w:val="20"/>
              </w:rPr>
            </w:pPr>
          </w:p>
        </w:tc>
      </w:tr>
      <w:tr w:rsidR="002E010B" w14:paraId="70A1D0CF" w14:textId="77777777">
        <w:trPr>
          <w:trHeight w:val="2129"/>
        </w:trPr>
        <w:tc>
          <w:tcPr>
            <w:tcW w:w="359" w:type="dxa"/>
            <w:vMerge/>
            <w:tcBorders>
              <w:top w:val="single" w:sz="4" w:space="0" w:color="000000"/>
              <w:left w:val="single" w:sz="4" w:space="0" w:color="000000"/>
              <w:bottom w:val="single" w:sz="4" w:space="0" w:color="000000"/>
            </w:tcBorders>
            <w:shd w:val="clear" w:color="auto" w:fill="FFFFFF"/>
          </w:tcPr>
          <w:p w14:paraId="3580759E" w14:textId="77777777" w:rsidR="002E010B" w:rsidRDefault="002E010B">
            <w:pPr>
              <w:tabs>
                <w:tab w:val="left" w:pos="567"/>
              </w:tabs>
              <w:snapToGrid w:val="0"/>
              <w:spacing w:after="120"/>
              <w:ind w:left="360" w:hanging="360"/>
              <w:jc w:val="both"/>
              <w:rPr>
                <w:rFonts w:ascii="Times New Roman" w:hAnsi="Times New Roman"/>
                <w:bCs/>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1C2CFDE6" w14:textId="77777777" w:rsidR="002E010B" w:rsidRDefault="004F2EDE">
            <w:pPr>
              <w:tabs>
                <w:tab w:val="left" w:pos="567"/>
              </w:tabs>
              <w:spacing w:after="120"/>
              <w:ind w:firstLine="243"/>
              <w:jc w:val="both"/>
            </w:pPr>
            <w:r>
              <w:rPr>
                <w:rFonts w:ascii="Times New Roman" w:hAnsi="Times New Roman"/>
                <w:sz w:val="20"/>
                <w:szCs w:val="20"/>
              </w:rPr>
              <w:t xml:space="preserve">Согласование и утверждение индивидуального плана практики с руководителем; обсуждение темы диссертационного исследования и утверждение ее руководителем.    </w:t>
            </w:r>
          </w:p>
        </w:tc>
        <w:tc>
          <w:tcPr>
            <w:tcW w:w="3540" w:type="dxa"/>
            <w:vMerge/>
            <w:tcBorders>
              <w:top w:val="single" w:sz="4" w:space="0" w:color="000000"/>
              <w:left w:val="single" w:sz="4" w:space="0" w:color="000000"/>
              <w:bottom w:val="single" w:sz="4" w:space="0" w:color="000000"/>
            </w:tcBorders>
            <w:shd w:val="clear" w:color="auto" w:fill="FFFFFF"/>
          </w:tcPr>
          <w:p w14:paraId="05152FAF" w14:textId="77777777" w:rsidR="002E010B" w:rsidRDefault="002E010B">
            <w:pPr>
              <w:snapToGrid w:val="0"/>
              <w:rPr>
                <w:rFonts w:ascii="Times New Roman" w:hAnsi="Times New Roman"/>
                <w:iCs/>
                <w:sz w:val="20"/>
                <w:szCs w:val="20"/>
              </w:rPr>
            </w:pPr>
          </w:p>
        </w:tc>
        <w:tc>
          <w:tcPr>
            <w:tcW w:w="2518" w:type="dxa"/>
            <w:vMerge/>
            <w:tcBorders>
              <w:top w:val="single" w:sz="4" w:space="0" w:color="000000"/>
              <w:left w:val="single" w:sz="4" w:space="0" w:color="000000"/>
              <w:bottom w:val="single" w:sz="4" w:space="0" w:color="000000"/>
              <w:right w:val="single" w:sz="4" w:space="0" w:color="000000"/>
            </w:tcBorders>
            <w:shd w:val="clear" w:color="auto" w:fill="FFFFFF"/>
          </w:tcPr>
          <w:p w14:paraId="18D2F8DC" w14:textId="77777777" w:rsidR="002E010B" w:rsidRDefault="002E010B">
            <w:pPr>
              <w:tabs>
                <w:tab w:val="left" w:pos="567"/>
              </w:tabs>
              <w:snapToGrid w:val="0"/>
              <w:spacing w:after="120"/>
              <w:ind w:firstLine="243"/>
              <w:rPr>
                <w:rFonts w:ascii="Times New Roman" w:hAnsi="Times New Roman"/>
                <w:bCs/>
                <w:iCs/>
                <w:sz w:val="20"/>
                <w:szCs w:val="20"/>
              </w:rPr>
            </w:pPr>
          </w:p>
        </w:tc>
      </w:tr>
      <w:tr w:rsidR="002E010B" w14:paraId="0D6EB0C3" w14:textId="77777777">
        <w:trPr>
          <w:trHeight w:val="230"/>
        </w:trPr>
        <w:tc>
          <w:tcPr>
            <w:tcW w:w="359" w:type="dxa"/>
            <w:tcBorders>
              <w:top w:val="single" w:sz="4" w:space="0" w:color="000000"/>
              <w:left w:val="single" w:sz="4" w:space="0" w:color="000000"/>
              <w:bottom w:val="single" w:sz="4" w:space="0" w:color="000000"/>
            </w:tcBorders>
            <w:shd w:val="clear" w:color="auto" w:fill="FFFFFF"/>
          </w:tcPr>
          <w:p w14:paraId="0AD47A95" w14:textId="77777777" w:rsidR="002E010B" w:rsidRDefault="004F2EDE">
            <w:pPr>
              <w:tabs>
                <w:tab w:val="left" w:pos="567"/>
              </w:tabs>
              <w:spacing w:after="120"/>
              <w:ind w:left="360" w:hanging="360"/>
              <w:jc w:val="both"/>
              <w:rPr>
                <w:rFonts w:ascii="Times New Roman" w:hAnsi="Times New Roman"/>
                <w:bCs/>
                <w:color w:val="000000"/>
                <w:sz w:val="20"/>
                <w:szCs w:val="20"/>
              </w:rPr>
            </w:pPr>
            <w:r>
              <w:rPr>
                <w:rFonts w:ascii="Times New Roman" w:hAnsi="Times New Roman"/>
                <w:bCs/>
                <w:color w:val="000000"/>
                <w:sz w:val="20"/>
                <w:szCs w:val="20"/>
              </w:rPr>
              <w:t>2</w:t>
            </w:r>
          </w:p>
        </w:tc>
        <w:tc>
          <w:tcPr>
            <w:tcW w:w="9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6F5077" w14:textId="77777777" w:rsidR="002E010B" w:rsidRDefault="004F2EDE">
            <w:pPr>
              <w:tabs>
                <w:tab w:val="left" w:pos="567"/>
              </w:tabs>
              <w:spacing w:after="120"/>
              <w:jc w:val="center"/>
              <w:rPr>
                <w:rFonts w:ascii="Times New Roman" w:hAnsi="Times New Roman"/>
                <w:sz w:val="20"/>
                <w:szCs w:val="20"/>
              </w:rPr>
            </w:pPr>
            <w:r>
              <w:rPr>
                <w:rFonts w:ascii="Times New Roman" w:hAnsi="Times New Roman"/>
                <w:b/>
                <w:sz w:val="20"/>
                <w:szCs w:val="20"/>
              </w:rPr>
              <w:t>Практическая работа</w:t>
            </w:r>
          </w:p>
        </w:tc>
      </w:tr>
      <w:tr w:rsidR="002E010B" w14:paraId="15A69D74" w14:textId="77777777">
        <w:trPr>
          <w:trHeight w:val="578"/>
        </w:trPr>
        <w:tc>
          <w:tcPr>
            <w:tcW w:w="359" w:type="dxa"/>
            <w:vMerge w:val="restart"/>
            <w:tcBorders>
              <w:top w:val="single" w:sz="4" w:space="0" w:color="000000"/>
              <w:left w:val="single" w:sz="4" w:space="0" w:color="000000"/>
              <w:bottom w:val="single" w:sz="4" w:space="0" w:color="000000"/>
            </w:tcBorders>
            <w:shd w:val="clear" w:color="auto" w:fill="FFFFFF"/>
          </w:tcPr>
          <w:p w14:paraId="6A7FDFE9" w14:textId="77777777" w:rsidR="002E010B" w:rsidRDefault="002E010B">
            <w:pPr>
              <w:tabs>
                <w:tab w:val="left" w:pos="567"/>
              </w:tabs>
              <w:snapToGrid w:val="0"/>
              <w:spacing w:after="120"/>
              <w:ind w:left="360" w:hanging="360"/>
              <w:jc w:val="both"/>
              <w:rPr>
                <w:rFonts w:ascii="Times New Roman" w:hAnsi="Times New Roman"/>
                <w:bCs/>
                <w:color w:val="000000"/>
                <w:sz w:val="20"/>
                <w:szCs w:val="20"/>
              </w:rPr>
            </w:pPr>
          </w:p>
        </w:tc>
        <w:tc>
          <w:tcPr>
            <w:tcW w:w="3415" w:type="dxa"/>
            <w:vMerge w:val="restart"/>
            <w:tcBorders>
              <w:top w:val="single" w:sz="4" w:space="0" w:color="000000"/>
              <w:left w:val="single" w:sz="4" w:space="0" w:color="000000"/>
              <w:bottom w:val="single" w:sz="4" w:space="0" w:color="000000"/>
            </w:tcBorders>
            <w:shd w:val="clear" w:color="auto" w:fill="FFFFFF"/>
          </w:tcPr>
          <w:p w14:paraId="46BDDAE4" w14:textId="77777777" w:rsidR="002E010B" w:rsidRDefault="004F2EDE">
            <w:pPr>
              <w:ind w:left="101"/>
              <w:jc w:val="both"/>
              <w:rPr>
                <w:rFonts w:ascii="Times New Roman" w:hAnsi="Times New Roman"/>
                <w:sz w:val="20"/>
                <w:szCs w:val="20"/>
                <w:lang w:eastAsia="ru-RU"/>
              </w:rPr>
            </w:pPr>
            <w:r>
              <w:rPr>
                <w:rFonts w:ascii="Times New Roman" w:hAnsi="Times New Roman"/>
                <w:color w:val="000000"/>
                <w:spacing w:val="-2"/>
                <w:sz w:val="20"/>
                <w:szCs w:val="20"/>
              </w:rPr>
              <w:t xml:space="preserve"> </w:t>
            </w:r>
            <w:r>
              <w:rPr>
                <w:rFonts w:ascii="Times New Roman" w:hAnsi="Times New Roman"/>
                <w:sz w:val="20"/>
                <w:szCs w:val="20"/>
              </w:rPr>
              <w:t>Программа для магистров, проходящих практику на промышленном предприятии</w:t>
            </w:r>
          </w:p>
          <w:p w14:paraId="7C833038"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А. Общая характеристика предприятия</w:t>
            </w:r>
          </w:p>
          <w:p w14:paraId="4FDDDAEA" w14:textId="77777777" w:rsidR="002E010B" w:rsidRDefault="004F2EDE">
            <w:pPr>
              <w:jc w:val="both"/>
              <w:rPr>
                <w:rFonts w:ascii="Times New Roman" w:hAnsi="Times New Roman"/>
                <w:sz w:val="20"/>
                <w:szCs w:val="20"/>
              </w:rPr>
            </w:pPr>
            <w:r>
              <w:rPr>
                <w:rFonts w:ascii="Times New Roman" w:hAnsi="Times New Roman"/>
                <w:sz w:val="20"/>
                <w:szCs w:val="20"/>
              </w:rPr>
              <w:t>1 Организационно-правовая форма предприятия, учредительные документы</w:t>
            </w:r>
          </w:p>
          <w:p w14:paraId="0D24258B" w14:textId="77777777" w:rsidR="002E010B" w:rsidRDefault="004F2EDE">
            <w:pPr>
              <w:jc w:val="both"/>
              <w:outlineLvl w:val="0"/>
              <w:rPr>
                <w:rFonts w:ascii="Times New Roman" w:hAnsi="Times New Roman"/>
                <w:sz w:val="20"/>
                <w:szCs w:val="20"/>
              </w:rPr>
            </w:pPr>
            <w:r>
              <w:rPr>
                <w:rFonts w:ascii="Times New Roman" w:hAnsi="Times New Roman"/>
                <w:sz w:val="20"/>
                <w:szCs w:val="20"/>
              </w:rPr>
              <w:t>2. Структура предприятия, анализ эффективности управления</w:t>
            </w:r>
          </w:p>
          <w:p w14:paraId="3EC0F381" w14:textId="77777777" w:rsidR="002E010B" w:rsidRDefault="004F2EDE">
            <w:pPr>
              <w:jc w:val="both"/>
              <w:rPr>
                <w:rFonts w:ascii="Times New Roman" w:hAnsi="Times New Roman"/>
                <w:sz w:val="20"/>
                <w:szCs w:val="20"/>
              </w:rPr>
            </w:pPr>
            <w:r>
              <w:rPr>
                <w:rFonts w:ascii="Times New Roman" w:hAnsi="Times New Roman"/>
                <w:sz w:val="20"/>
                <w:szCs w:val="20"/>
              </w:rPr>
              <w:t xml:space="preserve">3. Характеристика выпускаемой продукции (номенклатура, ассортимент, оценка качества). </w:t>
            </w:r>
          </w:p>
          <w:p w14:paraId="0B4A6393" w14:textId="77777777" w:rsidR="002E010B" w:rsidRDefault="004F2EDE">
            <w:pPr>
              <w:jc w:val="both"/>
              <w:rPr>
                <w:rFonts w:ascii="Times New Roman" w:hAnsi="Times New Roman"/>
                <w:sz w:val="20"/>
                <w:szCs w:val="20"/>
              </w:rPr>
            </w:pPr>
            <w:r>
              <w:rPr>
                <w:rFonts w:ascii="Times New Roman" w:hAnsi="Times New Roman"/>
                <w:sz w:val="20"/>
                <w:szCs w:val="20"/>
              </w:rPr>
              <w:t>4. Использование основных производственных ресурсов: характеристика, объемы, анализ рынка</w:t>
            </w:r>
          </w:p>
          <w:p w14:paraId="3FDAAB5C" w14:textId="77777777" w:rsidR="002E010B" w:rsidRDefault="004F2EDE">
            <w:pPr>
              <w:jc w:val="both"/>
              <w:rPr>
                <w:rFonts w:ascii="Times New Roman" w:hAnsi="Times New Roman"/>
                <w:sz w:val="20"/>
                <w:szCs w:val="20"/>
              </w:rPr>
            </w:pPr>
            <w:r>
              <w:rPr>
                <w:rFonts w:ascii="Times New Roman" w:hAnsi="Times New Roman"/>
                <w:sz w:val="20"/>
                <w:szCs w:val="20"/>
              </w:rPr>
              <w:t>5. Кооперационные связи и сбыт продукции (характеристика основных поставщиков сырья и основных потребителей продукции с выделением потребителей в странах СНГ и дальнего зарубежья).</w:t>
            </w:r>
          </w:p>
          <w:p w14:paraId="42ECC1A9"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Б. Оценка производственного потенциала предприятия</w:t>
            </w:r>
          </w:p>
          <w:p w14:paraId="0FCE570D" w14:textId="77777777" w:rsidR="002E010B" w:rsidRDefault="004F2EDE">
            <w:pPr>
              <w:jc w:val="both"/>
              <w:rPr>
                <w:rFonts w:ascii="Times New Roman" w:hAnsi="Times New Roman"/>
                <w:sz w:val="20"/>
                <w:szCs w:val="20"/>
              </w:rPr>
            </w:pPr>
            <w:r>
              <w:rPr>
                <w:rFonts w:ascii="Times New Roman" w:hAnsi="Times New Roman"/>
                <w:sz w:val="20"/>
                <w:szCs w:val="20"/>
              </w:rPr>
              <w:t>1. Производственная мощность предприятия</w:t>
            </w:r>
          </w:p>
          <w:p w14:paraId="79EE3B5A" w14:textId="77777777" w:rsidR="002E010B" w:rsidRDefault="004F2EDE">
            <w:pPr>
              <w:jc w:val="both"/>
              <w:rPr>
                <w:rFonts w:ascii="Times New Roman" w:hAnsi="Times New Roman"/>
                <w:sz w:val="20"/>
                <w:szCs w:val="20"/>
              </w:rPr>
            </w:pPr>
            <w:r>
              <w:rPr>
                <w:rFonts w:ascii="Times New Roman" w:hAnsi="Times New Roman"/>
                <w:sz w:val="20"/>
                <w:szCs w:val="20"/>
              </w:rPr>
              <w:t xml:space="preserve">2. Основные производственные фонды (стоимость, структура, используемая </w:t>
            </w:r>
            <w:proofErr w:type="gramStart"/>
            <w:r>
              <w:rPr>
                <w:rFonts w:ascii="Times New Roman" w:hAnsi="Times New Roman"/>
                <w:sz w:val="20"/>
                <w:szCs w:val="20"/>
              </w:rPr>
              <w:lastRenderedPageBreak/>
              <w:t>методика  переоценки</w:t>
            </w:r>
            <w:proofErr w:type="gramEnd"/>
            <w:r>
              <w:rPr>
                <w:rFonts w:ascii="Times New Roman" w:hAnsi="Times New Roman"/>
                <w:sz w:val="20"/>
                <w:szCs w:val="20"/>
              </w:rPr>
              <w:t xml:space="preserve"> стоимости основных фондов)</w:t>
            </w:r>
          </w:p>
          <w:p w14:paraId="4367DD49" w14:textId="77777777" w:rsidR="002E010B" w:rsidRDefault="004F2EDE">
            <w:pPr>
              <w:jc w:val="both"/>
              <w:rPr>
                <w:rFonts w:ascii="Times New Roman" w:hAnsi="Times New Roman"/>
                <w:sz w:val="20"/>
                <w:szCs w:val="20"/>
              </w:rPr>
            </w:pPr>
            <w:r>
              <w:rPr>
                <w:rFonts w:ascii="Times New Roman" w:hAnsi="Times New Roman"/>
                <w:sz w:val="20"/>
                <w:szCs w:val="20"/>
              </w:rPr>
              <w:t>3. Технико-экономическая оценка состояния основных активов: недвижимость, машины и оборудования, нематериальные активы (средний возраст зданий, оборудования, степень износа, коэффициент сменности; использование НМА)</w:t>
            </w:r>
          </w:p>
          <w:p w14:paraId="02A12173" w14:textId="77777777" w:rsidR="002E010B" w:rsidRDefault="004F2EDE">
            <w:pPr>
              <w:jc w:val="both"/>
              <w:rPr>
                <w:rFonts w:ascii="Times New Roman" w:hAnsi="Times New Roman"/>
                <w:sz w:val="20"/>
                <w:szCs w:val="20"/>
              </w:rPr>
            </w:pPr>
            <w:r>
              <w:rPr>
                <w:rFonts w:ascii="Times New Roman" w:hAnsi="Times New Roman"/>
                <w:sz w:val="20"/>
                <w:szCs w:val="20"/>
              </w:rPr>
              <w:t>4. Анализ эффективности использования основных активов (по показателям и по факторам)</w:t>
            </w:r>
          </w:p>
          <w:p w14:paraId="7A8CE9C7"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В. Трудовой потенциал предприятия</w:t>
            </w:r>
          </w:p>
          <w:p w14:paraId="0AF16F8F" w14:textId="77777777" w:rsidR="002E010B" w:rsidRDefault="004F2EDE">
            <w:pPr>
              <w:jc w:val="both"/>
              <w:rPr>
                <w:rFonts w:ascii="Times New Roman" w:hAnsi="Times New Roman"/>
                <w:sz w:val="20"/>
                <w:szCs w:val="20"/>
              </w:rPr>
            </w:pPr>
            <w:r>
              <w:rPr>
                <w:rFonts w:ascii="Times New Roman" w:hAnsi="Times New Roman"/>
                <w:sz w:val="20"/>
                <w:szCs w:val="20"/>
              </w:rPr>
              <w:t>1. Численность, структура персонала, анализ его движения</w:t>
            </w:r>
          </w:p>
          <w:p w14:paraId="6B517985" w14:textId="77777777" w:rsidR="002E010B" w:rsidRDefault="004F2EDE">
            <w:pPr>
              <w:jc w:val="both"/>
              <w:rPr>
                <w:rFonts w:ascii="Times New Roman" w:hAnsi="Times New Roman"/>
                <w:sz w:val="20"/>
                <w:szCs w:val="20"/>
              </w:rPr>
            </w:pPr>
            <w:r>
              <w:rPr>
                <w:rFonts w:ascii="Times New Roman" w:hAnsi="Times New Roman"/>
                <w:sz w:val="20"/>
                <w:szCs w:val="20"/>
              </w:rPr>
              <w:t>2 Система подготовки и повышения квалификации персонала</w:t>
            </w:r>
          </w:p>
          <w:p w14:paraId="2FAFC27A" w14:textId="77777777" w:rsidR="002E010B" w:rsidRDefault="004F2EDE">
            <w:pPr>
              <w:jc w:val="both"/>
              <w:rPr>
                <w:rFonts w:ascii="Times New Roman" w:hAnsi="Times New Roman"/>
                <w:sz w:val="20"/>
                <w:szCs w:val="20"/>
              </w:rPr>
            </w:pPr>
            <w:r>
              <w:rPr>
                <w:rFonts w:ascii="Times New Roman" w:hAnsi="Times New Roman"/>
                <w:sz w:val="20"/>
                <w:szCs w:val="20"/>
              </w:rPr>
              <w:t>3 Организация оплаты труда</w:t>
            </w:r>
          </w:p>
          <w:p w14:paraId="04C4902D" w14:textId="77777777" w:rsidR="002E010B" w:rsidRDefault="004F2EDE">
            <w:pPr>
              <w:jc w:val="both"/>
              <w:rPr>
                <w:rFonts w:ascii="Times New Roman" w:hAnsi="Times New Roman"/>
                <w:sz w:val="20"/>
                <w:szCs w:val="20"/>
              </w:rPr>
            </w:pPr>
            <w:r>
              <w:rPr>
                <w:rFonts w:ascii="Times New Roman" w:hAnsi="Times New Roman"/>
                <w:sz w:val="20"/>
                <w:szCs w:val="20"/>
              </w:rPr>
              <w:t>4 Формы стимулирования</w:t>
            </w:r>
          </w:p>
          <w:p w14:paraId="03DBB743"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Г. Финансовое состояние предприятия</w:t>
            </w:r>
          </w:p>
          <w:p w14:paraId="1F123F90" w14:textId="77777777" w:rsidR="002E010B" w:rsidRDefault="004F2EDE">
            <w:pPr>
              <w:jc w:val="both"/>
              <w:outlineLvl w:val="0"/>
              <w:rPr>
                <w:rFonts w:ascii="Times New Roman" w:hAnsi="Times New Roman"/>
                <w:sz w:val="20"/>
                <w:szCs w:val="20"/>
              </w:rPr>
            </w:pPr>
            <w:r>
              <w:rPr>
                <w:rFonts w:ascii="Times New Roman" w:hAnsi="Times New Roman"/>
                <w:sz w:val="20"/>
                <w:szCs w:val="20"/>
              </w:rPr>
              <w:t>1. Прибыль (убытки), ее распределение. Динамика прибыли</w:t>
            </w:r>
          </w:p>
          <w:p w14:paraId="1A1D2FF6" w14:textId="77777777" w:rsidR="002E010B" w:rsidRDefault="004F2EDE">
            <w:pPr>
              <w:jc w:val="both"/>
              <w:rPr>
                <w:rFonts w:ascii="Times New Roman" w:hAnsi="Times New Roman"/>
                <w:sz w:val="20"/>
                <w:szCs w:val="20"/>
              </w:rPr>
            </w:pPr>
            <w:r>
              <w:rPr>
                <w:rFonts w:ascii="Times New Roman" w:hAnsi="Times New Roman"/>
                <w:sz w:val="20"/>
                <w:szCs w:val="20"/>
              </w:rPr>
              <w:t>2 Рентабельность, в том числе по факторам (индексный метод)</w:t>
            </w:r>
          </w:p>
          <w:p w14:paraId="6CC5B021" w14:textId="77777777" w:rsidR="002E010B" w:rsidRDefault="004F2EDE">
            <w:pPr>
              <w:jc w:val="both"/>
              <w:outlineLvl w:val="0"/>
              <w:rPr>
                <w:rFonts w:ascii="Times New Roman" w:hAnsi="Times New Roman"/>
                <w:sz w:val="20"/>
                <w:szCs w:val="20"/>
              </w:rPr>
            </w:pPr>
            <w:r>
              <w:rPr>
                <w:rFonts w:ascii="Times New Roman" w:hAnsi="Times New Roman"/>
                <w:sz w:val="20"/>
                <w:szCs w:val="20"/>
              </w:rPr>
              <w:t xml:space="preserve">3. Себестоимость продукции. Методика ее исчисления и анализа. </w:t>
            </w:r>
            <w:proofErr w:type="gramStart"/>
            <w:r>
              <w:rPr>
                <w:rFonts w:ascii="Times New Roman" w:hAnsi="Times New Roman"/>
                <w:sz w:val="20"/>
                <w:szCs w:val="20"/>
              </w:rPr>
              <w:t>Методы  калькулирования</w:t>
            </w:r>
            <w:proofErr w:type="gramEnd"/>
            <w:r>
              <w:rPr>
                <w:rFonts w:ascii="Times New Roman" w:hAnsi="Times New Roman"/>
                <w:sz w:val="20"/>
                <w:szCs w:val="20"/>
              </w:rPr>
              <w:t>.</w:t>
            </w:r>
          </w:p>
          <w:p w14:paraId="7702D1EE" w14:textId="77777777" w:rsidR="002E010B" w:rsidRDefault="004F2EDE">
            <w:pPr>
              <w:jc w:val="both"/>
              <w:rPr>
                <w:rFonts w:ascii="Times New Roman" w:hAnsi="Times New Roman"/>
                <w:sz w:val="20"/>
                <w:szCs w:val="20"/>
              </w:rPr>
            </w:pPr>
            <w:r>
              <w:rPr>
                <w:rFonts w:ascii="Times New Roman" w:hAnsi="Times New Roman"/>
                <w:sz w:val="20"/>
                <w:szCs w:val="20"/>
              </w:rPr>
              <w:t xml:space="preserve">4 Необходимость финансовой помощи предприятию со стороны государства (льготные кредиты, субсидии, дотации и др.), в том числе на содержание предприятием </w:t>
            </w:r>
            <w:proofErr w:type="gramStart"/>
            <w:r>
              <w:rPr>
                <w:rFonts w:ascii="Times New Roman" w:hAnsi="Times New Roman"/>
                <w:sz w:val="20"/>
                <w:szCs w:val="20"/>
              </w:rPr>
              <w:t>объектов  социальной</w:t>
            </w:r>
            <w:proofErr w:type="gramEnd"/>
            <w:r>
              <w:rPr>
                <w:rFonts w:ascii="Times New Roman" w:hAnsi="Times New Roman"/>
                <w:sz w:val="20"/>
                <w:szCs w:val="20"/>
              </w:rPr>
              <w:t xml:space="preserve"> инфраструктуры</w:t>
            </w:r>
          </w:p>
          <w:p w14:paraId="423C7FB0" w14:textId="77777777" w:rsidR="002E010B" w:rsidRDefault="004F2EDE">
            <w:pPr>
              <w:tabs>
                <w:tab w:val="left" w:pos="567"/>
              </w:tabs>
              <w:spacing w:after="120"/>
              <w:ind w:left="360" w:hanging="360"/>
              <w:rPr>
                <w:rFonts w:ascii="Times New Roman" w:hAnsi="Times New Roman"/>
                <w:sz w:val="20"/>
                <w:szCs w:val="20"/>
              </w:rPr>
            </w:pPr>
            <w:r>
              <w:rPr>
                <w:rFonts w:ascii="Times New Roman" w:hAnsi="Times New Roman"/>
                <w:b/>
                <w:i/>
                <w:sz w:val="20"/>
                <w:szCs w:val="20"/>
              </w:rPr>
              <w:t>Д. Анализ основных показателей деятельности предприятия</w:t>
            </w:r>
          </w:p>
        </w:tc>
        <w:tc>
          <w:tcPr>
            <w:tcW w:w="3540" w:type="dxa"/>
            <w:vMerge w:val="restart"/>
            <w:tcBorders>
              <w:top w:val="single" w:sz="4" w:space="0" w:color="000000"/>
              <w:left w:val="single" w:sz="4" w:space="0" w:color="000000"/>
              <w:bottom w:val="single" w:sz="4" w:space="0" w:color="000000"/>
            </w:tcBorders>
            <w:shd w:val="clear" w:color="auto" w:fill="FFFFFF"/>
          </w:tcPr>
          <w:p w14:paraId="25FB4FE4" w14:textId="77777777" w:rsidR="002E010B" w:rsidRDefault="002E010B">
            <w:pPr>
              <w:tabs>
                <w:tab w:val="left" w:pos="42"/>
                <w:tab w:val="left" w:pos="243"/>
                <w:tab w:val="left" w:pos="8848"/>
              </w:tabs>
              <w:snapToGrid w:val="0"/>
              <w:spacing w:after="0" w:line="240" w:lineRule="atLeast"/>
              <w:rPr>
                <w:rFonts w:ascii="Times New Roman" w:hAnsi="Times New Roman"/>
                <w:sz w:val="20"/>
                <w:szCs w:val="20"/>
              </w:rPr>
            </w:pPr>
          </w:p>
          <w:p w14:paraId="3534A636" w14:textId="77777777" w:rsidR="002E010B" w:rsidRDefault="004F2EDE">
            <w:pPr>
              <w:tabs>
                <w:tab w:val="left" w:pos="42"/>
                <w:tab w:val="left" w:pos="243"/>
                <w:tab w:val="left" w:pos="8848"/>
              </w:tabs>
              <w:spacing w:after="0" w:line="240" w:lineRule="atLeast"/>
              <w:rPr>
                <w:rFonts w:ascii="Times New Roman" w:hAnsi="Times New Roman"/>
                <w:sz w:val="20"/>
                <w:szCs w:val="20"/>
              </w:rPr>
            </w:pPr>
            <w:r>
              <w:rPr>
                <w:rFonts w:ascii="Times New Roman" w:hAnsi="Times New Roman"/>
                <w:sz w:val="20"/>
                <w:szCs w:val="20"/>
              </w:rPr>
              <w:tab/>
              <w:t>ПК-2Способен оценивать эффективность проектов с учетом фактора неопределенности</w:t>
            </w:r>
            <w:r>
              <w:rPr>
                <w:rFonts w:ascii="Times New Roman" w:hAnsi="Times New Roman"/>
                <w:sz w:val="20"/>
                <w:szCs w:val="20"/>
              </w:rPr>
              <w:tab/>
            </w:r>
          </w:p>
          <w:p w14:paraId="3FD92AED" w14:textId="77777777" w:rsidR="002E010B" w:rsidRDefault="004F2EDE">
            <w:pPr>
              <w:tabs>
                <w:tab w:val="left" w:pos="42"/>
                <w:tab w:val="left" w:pos="243"/>
                <w:tab w:val="left" w:pos="8848"/>
              </w:tabs>
              <w:spacing w:after="0" w:line="240" w:lineRule="atLeast"/>
              <w:rPr>
                <w:rFonts w:ascii="Times New Roman" w:hAnsi="Times New Roman"/>
                <w:iCs/>
                <w:sz w:val="20"/>
                <w:szCs w:val="20"/>
              </w:rPr>
            </w:pPr>
            <w:r>
              <w:rPr>
                <w:rFonts w:ascii="Times New Roman" w:hAnsi="Times New Roman"/>
                <w:sz w:val="20"/>
                <w:szCs w:val="20"/>
              </w:rPr>
              <w:tab/>
            </w:r>
            <w:r>
              <w:rPr>
                <w:rFonts w:ascii="Times New Roman" w:hAnsi="Times New Roman"/>
                <w:sz w:val="20"/>
                <w:szCs w:val="20"/>
              </w:rPr>
              <w:tab/>
              <w:t xml:space="preserve"> </w:t>
            </w:r>
          </w:p>
          <w:p w14:paraId="0950A09D" w14:textId="77777777" w:rsidR="002E010B" w:rsidRDefault="004F2EDE">
            <w:pPr>
              <w:tabs>
                <w:tab w:val="left" w:pos="42"/>
                <w:tab w:val="left" w:pos="243"/>
                <w:tab w:val="left" w:pos="8848"/>
              </w:tabs>
              <w:spacing w:after="0" w:line="240" w:lineRule="atLeast"/>
            </w:pPr>
            <w:r>
              <w:rPr>
                <w:rFonts w:ascii="Times New Roman" w:hAnsi="Times New Roman"/>
                <w:sz w:val="20"/>
                <w:szCs w:val="20"/>
              </w:rPr>
              <w:t>ПК- 3</w:t>
            </w:r>
            <w:r>
              <w:rPr>
                <w:rFonts w:ascii="Times New Roman" w:hAnsi="Times New Roman"/>
                <w:sz w:val="20"/>
                <w:szCs w:val="20"/>
                <w:lang w:eastAsia="ru-RU"/>
              </w:rPr>
              <w:t>Способен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r>
              <w:rPr>
                <w:rFonts w:ascii="Times New Roman" w:hAnsi="Times New Roman"/>
                <w:sz w:val="20"/>
                <w:szCs w:val="20"/>
              </w:rPr>
              <w:tab/>
            </w:r>
          </w:p>
          <w:p w14:paraId="752E6AB1" w14:textId="77777777" w:rsidR="002E010B" w:rsidRDefault="004F2EDE">
            <w:pPr>
              <w:tabs>
                <w:tab w:val="left" w:pos="42"/>
                <w:tab w:val="left" w:pos="243"/>
                <w:tab w:val="left" w:pos="8848"/>
              </w:tabs>
              <w:spacing w:after="0" w:line="240" w:lineRule="atLeast"/>
              <w:rPr>
                <w:rFonts w:ascii="Times New Roman" w:hAnsi="Times New Roman"/>
                <w:sz w:val="20"/>
                <w:szCs w:val="20"/>
              </w:rPr>
            </w:pPr>
            <w:r>
              <w:rPr>
                <w:rFonts w:ascii="Times New Roman" w:hAnsi="Times New Roman"/>
                <w:sz w:val="20"/>
                <w:szCs w:val="20"/>
              </w:rPr>
              <w:tab/>
              <w:t>ПК-4Способен разрабатывать стратегии поведения экономических агентов на различных рынках</w:t>
            </w:r>
            <w:r>
              <w:rPr>
                <w:rFonts w:ascii="Times New Roman" w:hAnsi="Times New Roman"/>
                <w:sz w:val="20"/>
                <w:szCs w:val="20"/>
              </w:rPr>
              <w:tab/>
            </w:r>
          </w:p>
          <w:p w14:paraId="10C00955" w14:textId="77777777" w:rsidR="002E010B" w:rsidRDefault="004F2EDE">
            <w:pPr>
              <w:tabs>
                <w:tab w:val="left" w:pos="42"/>
                <w:tab w:val="left" w:pos="243"/>
                <w:tab w:val="left" w:pos="8848"/>
              </w:tabs>
              <w:spacing w:after="0" w:line="240" w:lineRule="atLea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ПК-5Способен готовить аналитические материалы для оценки мероприятий в области экономической политики и принятия стратегических решений на микро- и макроуровне.</w:t>
            </w:r>
            <w:r>
              <w:rPr>
                <w:rFonts w:ascii="Times New Roman" w:hAnsi="Times New Roman"/>
                <w:sz w:val="20"/>
                <w:szCs w:val="20"/>
              </w:rPr>
              <w:tab/>
            </w:r>
          </w:p>
          <w:p w14:paraId="3232AD43" w14:textId="77777777" w:rsidR="002E010B" w:rsidRDefault="004F2EDE">
            <w:pPr>
              <w:tabs>
                <w:tab w:val="left" w:pos="42"/>
                <w:tab w:val="left" w:pos="243"/>
                <w:tab w:val="left" w:pos="8848"/>
              </w:tabs>
              <w:spacing w:after="0" w:line="240" w:lineRule="atLeast"/>
              <w:rPr>
                <w:rFonts w:ascii="Times New Roman" w:hAnsi="Times New Roman"/>
                <w:sz w:val="20"/>
                <w:szCs w:val="20"/>
              </w:rPr>
            </w:pPr>
            <w:r>
              <w:rPr>
                <w:rFonts w:ascii="Times New Roman" w:hAnsi="Times New Roman"/>
                <w:sz w:val="20"/>
                <w:szCs w:val="20"/>
              </w:rPr>
              <w:tab/>
              <w:t>ПК-6Способен анализировать и использовать различные источники информации для проведения экономических расчетов</w:t>
            </w:r>
            <w:r>
              <w:rPr>
                <w:rFonts w:ascii="Times New Roman" w:hAnsi="Times New Roman"/>
                <w:sz w:val="20"/>
                <w:szCs w:val="20"/>
              </w:rPr>
              <w:tab/>
              <w:t xml:space="preserve"> </w:t>
            </w:r>
          </w:p>
          <w:p w14:paraId="5D2DC3B2" w14:textId="77777777" w:rsidR="002E010B" w:rsidRDefault="004F2EDE">
            <w:pPr>
              <w:tabs>
                <w:tab w:val="left" w:pos="42"/>
                <w:tab w:val="left" w:pos="243"/>
                <w:tab w:val="left" w:pos="8848"/>
              </w:tabs>
              <w:spacing w:after="0" w:line="240" w:lineRule="atLea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ПК-7Способен составлять прогноз основных социально-экономических показателей деятельности предприятия, отрасли, региона и экономики в целом</w:t>
            </w:r>
            <w:r>
              <w:rPr>
                <w:rFonts w:ascii="Times New Roman" w:hAnsi="Times New Roman"/>
                <w:sz w:val="20"/>
                <w:szCs w:val="20"/>
              </w:rPr>
              <w:tab/>
              <w:t xml:space="preserve"> </w:t>
            </w:r>
          </w:p>
          <w:p w14:paraId="3FB97422" w14:textId="77777777" w:rsidR="002E010B" w:rsidRDefault="004F2EDE">
            <w:pPr>
              <w:tabs>
                <w:tab w:val="left" w:pos="42"/>
                <w:tab w:val="left" w:pos="243"/>
                <w:tab w:val="left" w:pos="8848"/>
              </w:tabs>
              <w:spacing w:after="0" w:line="240" w:lineRule="atLeast"/>
              <w:rPr>
                <w:rFonts w:ascii="Times New Roman" w:hAnsi="Times New Roman"/>
                <w:iCs/>
                <w:sz w:val="20"/>
                <w:szCs w:val="20"/>
              </w:rPr>
            </w:pPr>
            <w:r>
              <w:rPr>
                <w:rFonts w:ascii="Times New Roman" w:hAnsi="Times New Roman"/>
                <w:sz w:val="20"/>
                <w:szCs w:val="20"/>
              </w:rPr>
              <w:tab/>
            </w:r>
            <w:r>
              <w:rPr>
                <w:rFonts w:ascii="Times New Roman" w:hAnsi="Times New Roman"/>
                <w:sz w:val="20"/>
                <w:szCs w:val="20"/>
              </w:rPr>
              <w:tab/>
              <w:t xml:space="preserve"> </w:t>
            </w:r>
          </w:p>
          <w:p w14:paraId="48A9087A" w14:textId="77777777" w:rsidR="002E010B" w:rsidRDefault="004F2EDE">
            <w:pPr>
              <w:jc w:val="both"/>
              <w:rPr>
                <w:rFonts w:ascii="Times New Roman" w:hAnsi="Times New Roman"/>
                <w:iCs/>
                <w:sz w:val="20"/>
                <w:szCs w:val="20"/>
              </w:rPr>
            </w:pPr>
            <w:r>
              <w:rPr>
                <w:rFonts w:ascii="Times New Roman" w:hAnsi="Times New Roman"/>
                <w:sz w:val="20"/>
                <w:szCs w:val="20"/>
              </w:rPr>
              <w:t>.</w:t>
            </w:r>
          </w:p>
          <w:p w14:paraId="17B71F24" w14:textId="77777777" w:rsidR="002E010B" w:rsidRDefault="004F2EDE">
            <w:pPr>
              <w:tabs>
                <w:tab w:val="left" w:pos="42"/>
                <w:tab w:val="left" w:pos="243"/>
                <w:tab w:val="left" w:pos="8848"/>
              </w:tabs>
              <w:spacing w:after="0" w:line="240" w:lineRule="atLeast"/>
              <w:rPr>
                <w:rFonts w:ascii="Times New Roman" w:hAnsi="Times New Roman"/>
                <w:iCs/>
                <w:sz w:val="20"/>
                <w:szCs w:val="20"/>
              </w:rPr>
            </w:pPr>
            <w:r>
              <w:rPr>
                <w:rFonts w:ascii="Times New Roman" w:hAnsi="Times New Roman"/>
                <w:sz w:val="20"/>
                <w:szCs w:val="2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6732745A" w14:textId="77777777" w:rsidR="002E010B" w:rsidRDefault="004F2EDE">
            <w:pPr>
              <w:tabs>
                <w:tab w:val="left" w:pos="567"/>
              </w:tabs>
              <w:spacing w:after="120"/>
              <w:jc w:val="center"/>
              <w:rPr>
                <w:rFonts w:ascii="Times New Roman" w:hAnsi="Times New Roman"/>
                <w:sz w:val="20"/>
                <w:szCs w:val="20"/>
              </w:rPr>
            </w:pPr>
            <w:r>
              <w:rPr>
                <w:rFonts w:ascii="Times New Roman" w:hAnsi="Times New Roman"/>
                <w:sz w:val="20"/>
                <w:szCs w:val="20"/>
              </w:rPr>
              <w:t>Аналитические материалы, документы</w:t>
            </w:r>
          </w:p>
        </w:tc>
      </w:tr>
      <w:tr w:rsidR="002E010B" w14:paraId="06BBCC3E" w14:textId="77777777">
        <w:trPr>
          <w:trHeight w:val="53"/>
        </w:trPr>
        <w:tc>
          <w:tcPr>
            <w:tcW w:w="359" w:type="dxa"/>
            <w:vMerge/>
            <w:tcBorders>
              <w:top w:val="single" w:sz="4" w:space="0" w:color="000000"/>
              <w:left w:val="single" w:sz="4" w:space="0" w:color="000000"/>
              <w:bottom w:val="single" w:sz="4" w:space="0" w:color="000000"/>
            </w:tcBorders>
            <w:shd w:val="clear" w:color="auto" w:fill="FFFFFF"/>
          </w:tcPr>
          <w:p w14:paraId="33F32F2D" w14:textId="77777777" w:rsidR="002E010B" w:rsidRDefault="002E010B">
            <w:pPr>
              <w:tabs>
                <w:tab w:val="left" w:pos="567"/>
              </w:tabs>
              <w:snapToGrid w:val="0"/>
              <w:spacing w:after="120"/>
              <w:ind w:left="360" w:hanging="360"/>
              <w:jc w:val="both"/>
              <w:rPr>
                <w:rFonts w:ascii="Times New Roman" w:hAnsi="Times New Roman"/>
                <w:color w:val="000000"/>
                <w:spacing w:val="-2"/>
                <w:sz w:val="20"/>
                <w:szCs w:val="20"/>
              </w:rPr>
            </w:pPr>
          </w:p>
        </w:tc>
        <w:tc>
          <w:tcPr>
            <w:tcW w:w="3415" w:type="dxa"/>
            <w:vMerge/>
            <w:tcBorders>
              <w:top w:val="single" w:sz="4" w:space="0" w:color="000000"/>
              <w:left w:val="single" w:sz="4" w:space="0" w:color="000000"/>
              <w:bottom w:val="single" w:sz="4" w:space="0" w:color="000000"/>
            </w:tcBorders>
            <w:shd w:val="clear" w:color="auto" w:fill="FFFFFF"/>
          </w:tcPr>
          <w:p w14:paraId="1365A87E" w14:textId="77777777" w:rsidR="002E010B" w:rsidRDefault="002E010B">
            <w:pPr>
              <w:tabs>
                <w:tab w:val="left" w:pos="567"/>
              </w:tabs>
              <w:snapToGrid w:val="0"/>
              <w:spacing w:after="120"/>
              <w:ind w:left="360" w:hanging="360"/>
              <w:rPr>
                <w:rFonts w:ascii="Times New Roman" w:hAnsi="Times New Roman"/>
                <w:color w:val="000000"/>
                <w:spacing w:val="-2"/>
                <w:sz w:val="20"/>
                <w:szCs w:val="20"/>
              </w:rPr>
            </w:pPr>
          </w:p>
        </w:tc>
        <w:tc>
          <w:tcPr>
            <w:tcW w:w="3540" w:type="dxa"/>
            <w:vMerge/>
            <w:tcBorders>
              <w:top w:val="single" w:sz="4" w:space="0" w:color="000000"/>
              <w:left w:val="single" w:sz="4" w:space="0" w:color="000000"/>
              <w:bottom w:val="single" w:sz="4" w:space="0" w:color="000000"/>
            </w:tcBorders>
            <w:shd w:val="clear" w:color="auto" w:fill="FFFFFF"/>
          </w:tcPr>
          <w:p w14:paraId="3DFDA6C4" w14:textId="77777777" w:rsidR="002E010B" w:rsidRDefault="002E010B">
            <w:pPr>
              <w:snapToGrid w:val="0"/>
              <w:rPr>
                <w:rFonts w:ascii="Times New Roman" w:hAnsi="Times New Roman"/>
                <w:iCs/>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46F3817F" w14:textId="77777777" w:rsidR="002E010B" w:rsidRDefault="004F2EDE">
            <w:pPr>
              <w:tabs>
                <w:tab w:val="left" w:pos="567"/>
              </w:tabs>
              <w:spacing w:after="120"/>
              <w:ind w:left="360" w:hanging="360"/>
              <w:jc w:val="center"/>
              <w:rPr>
                <w:rFonts w:ascii="Times New Roman" w:hAnsi="Times New Roman"/>
                <w:sz w:val="20"/>
                <w:szCs w:val="20"/>
              </w:rPr>
            </w:pPr>
            <w:r>
              <w:rPr>
                <w:rFonts w:ascii="Times New Roman" w:hAnsi="Times New Roman"/>
                <w:sz w:val="20"/>
                <w:szCs w:val="20"/>
              </w:rPr>
              <w:t>Аналитические материалы, документы</w:t>
            </w:r>
          </w:p>
        </w:tc>
      </w:tr>
      <w:tr w:rsidR="002E010B" w14:paraId="3A0A212B" w14:textId="77777777">
        <w:trPr>
          <w:trHeight w:val="53"/>
        </w:trPr>
        <w:tc>
          <w:tcPr>
            <w:tcW w:w="359" w:type="dxa"/>
            <w:tcBorders>
              <w:top w:val="single" w:sz="4" w:space="0" w:color="000000"/>
              <w:left w:val="single" w:sz="4" w:space="0" w:color="000000"/>
              <w:bottom w:val="single" w:sz="4" w:space="0" w:color="000000"/>
            </w:tcBorders>
            <w:shd w:val="clear" w:color="auto" w:fill="FFFFFF"/>
          </w:tcPr>
          <w:p w14:paraId="6D971799" w14:textId="77777777" w:rsidR="002E010B" w:rsidRDefault="002E010B">
            <w:pPr>
              <w:tabs>
                <w:tab w:val="left" w:pos="567"/>
              </w:tabs>
              <w:snapToGrid w:val="0"/>
              <w:spacing w:after="120"/>
              <w:ind w:left="360" w:hanging="360"/>
              <w:jc w:val="both"/>
              <w:rPr>
                <w:rFonts w:ascii="Times New Roman" w:hAnsi="Times New Roman"/>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587147CF" w14:textId="77777777" w:rsidR="002E010B" w:rsidRDefault="004F2EDE">
            <w:pPr>
              <w:ind w:left="101"/>
              <w:jc w:val="both"/>
              <w:rPr>
                <w:rFonts w:ascii="Times New Roman" w:hAnsi="Times New Roman"/>
                <w:sz w:val="20"/>
                <w:szCs w:val="20"/>
                <w:lang w:eastAsia="ru-RU"/>
              </w:rPr>
            </w:pPr>
            <w:r>
              <w:rPr>
                <w:rFonts w:ascii="Times New Roman" w:hAnsi="Times New Roman"/>
                <w:b/>
                <w:sz w:val="20"/>
                <w:szCs w:val="20"/>
              </w:rPr>
              <w:t>Программа для магистров, проходящих практику в кредитной организации</w:t>
            </w:r>
          </w:p>
          <w:p w14:paraId="0CDCBA87"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 xml:space="preserve">1. Общая характеристика </w:t>
            </w:r>
            <w:r>
              <w:rPr>
                <w:rFonts w:ascii="Times New Roman" w:hAnsi="Times New Roman"/>
                <w:b/>
                <w:i/>
                <w:sz w:val="20"/>
                <w:szCs w:val="20"/>
              </w:rPr>
              <w:lastRenderedPageBreak/>
              <w:t>кредитной организации</w:t>
            </w:r>
          </w:p>
          <w:p w14:paraId="0AEC76DB" w14:textId="77777777" w:rsidR="002E010B" w:rsidRDefault="004F2EDE">
            <w:pPr>
              <w:spacing w:after="0"/>
              <w:jc w:val="both"/>
              <w:rPr>
                <w:rFonts w:ascii="Times New Roman" w:hAnsi="Times New Roman"/>
                <w:sz w:val="20"/>
                <w:szCs w:val="20"/>
              </w:rPr>
            </w:pPr>
            <w:r>
              <w:rPr>
                <w:rFonts w:ascii="Times New Roman" w:hAnsi="Times New Roman"/>
                <w:sz w:val="20"/>
                <w:szCs w:val="20"/>
              </w:rPr>
              <w:t>1.1. Организационно-правовая форма кредитной организации</w:t>
            </w:r>
          </w:p>
          <w:p w14:paraId="2C9870AC" w14:textId="77777777" w:rsidR="002E010B" w:rsidRDefault="004F2EDE">
            <w:pPr>
              <w:spacing w:after="0"/>
              <w:jc w:val="both"/>
              <w:rPr>
                <w:rFonts w:ascii="Times New Roman" w:hAnsi="Times New Roman"/>
                <w:sz w:val="20"/>
                <w:szCs w:val="20"/>
              </w:rPr>
            </w:pPr>
            <w:r>
              <w:rPr>
                <w:rFonts w:ascii="Times New Roman" w:hAnsi="Times New Roman"/>
                <w:sz w:val="20"/>
                <w:szCs w:val="20"/>
              </w:rPr>
              <w:t>1.2. Операции кредитной организации</w:t>
            </w:r>
          </w:p>
          <w:p w14:paraId="6F274A67" w14:textId="77777777" w:rsidR="002E010B" w:rsidRDefault="004F2EDE">
            <w:pPr>
              <w:spacing w:after="0"/>
              <w:jc w:val="both"/>
              <w:rPr>
                <w:rFonts w:ascii="Times New Roman" w:hAnsi="Times New Roman"/>
                <w:sz w:val="20"/>
                <w:szCs w:val="20"/>
              </w:rPr>
            </w:pPr>
            <w:r>
              <w:rPr>
                <w:rFonts w:ascii="Times New Roman" w:hAnsi="Times New Roman"/>
                <w:sz w:val="20"/>
                <w:szCs w:val="20"/>
              </w:rPr>
              <w:t>1.3. Структура управления</w:t>
            </w:r>
          </w:p>
          <w:p w14:paraId="515E3C0A" w14:textId="77777777" w:rsidR="002E010B" w:rsidRDefault="004F2EDE">
            <w:pPr>
              <w:spacing w:after="0"/>
              <w:jc w:val="both"/>
              <w:rPr>
                <w:rFonts w:ascii="Times New Roman" w:hAnsi="Times New Roman"/>
                <w:sz w:val="20"/>
                <w:szCs w:val="20"/>
              </w:rPr>
            </w:pPr>
            <w:r>
              <w:rPr>
                <w:rFonts w:ascii="Times New Roman" w:hAnsi="Times New Roman"/>
                <w:sz w:val="20"/>
                <w:szCs w:val="20"/>
              </w:rPr>
              <w:t>1.4. Характеристика трудового потенциала кредитной организации</w:t>
            </w:r>
          </w:p>
          <w:p w14:paraId="273237C2" w14:textId="77777777" w:rsidR="002E010B" w:rsidRDefault="004F2EDE">
            <w:pPr>
              <w:spacing w:after="0"/>
              <w:jc w:val="both"/>
              <w:rPr>
                <w:rFonts w:ascii="Times New Roman" w:hAnsi="Times New Roman"/>
                <w:sz w:val="20"/>
                <w:szCs w:val="20"/>
              </w:rPr>
            </w:pPr>
            <w:r>
              <w:rPr>
                <w:rFonts w:ascii="Times New Roman" w:hAnsi="Times New Roman"/>
                <w:sz w:val="20"/>
                <w:szCs w:val="20"/>
              </w:rPr>
              <w:t>1.5. Взаимоотношения с Центральным банком РФ (его территориальным управлением)</w:t>
            </w:r>
          </w:p>
          <w:p w14:paraId="4C91C513"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2. Документооборот в кредитной организации</w:t>
            </w:r>
          </w:p>
          <w:p w14:paraId="0F423B34" w14:textId="77777777" w:rsidR="002E010B" w:rsidRDefault="004F2EDE">
            <w:pPr>
              <w:spacing w:after="0"/>
              <w:jc w:val="both"/>
              <w:rPr>
                <w:rFonts w:ascii="Times New Roman" w:hAnsi="Times New Roman"/>
                <w:sz w:val="20"/>
                <w:szCs w:val="20"/>
              </w:rPr>
            </w:pPr>
            <w:r>
              <w:rPr>
                <w:rFonts w:ascii="Times New Roman" w:hAnsi="Times New Roman"/>
                <w:sz w:val="20"/>
                <w:szCs w:val="20"/>
              </w:rPr>
              <w:t>2.1 Статистическая отчетность</w:t>
            </w:r>
          </w:p>
          <w:p w14:paraId="7AE5F06F" w14:textId="77777777" w:rsidR="002E010B" w:rsidRDefault="004F2EDE">
            <w:pPr>
              <w:spacing w:after="0"/>
              <w:jc w:val="both"/>
              <w:rPr>
                <w:rFonts w:ascii="Times New Roman" w:hAnsi="Times New Roman"/>
                <w:sz w:val="20"/>
                <w:szCs w:val="20"/>
              </w:rPr>
            </w:pPr>
            <w:r>
              <w:rPr>
                <w:rFonts w:ascii="Times New Roman" w:hAnsi="Times New Roman"/>
                <w:sz w:val="20"/>
                <w:szCs w:val="20"/>
              </w:rPr>
              <w:t>2.2. Документации, ее классификация и правила оформления:</w:t>
            </w:r>
          </w:p>
          <w:p w14:paraId="6245DB84" w14:textId="77777777" w:rsidR="002E010B" w:rsidRDefault="004F2EDE">
            <w:pPr>
              <w:spacing w:after="0"/>
              <w:jc w:val="both"/>
              <w:rPr>
                <w:rFonts w:ascii="Times New Roman" w:hAnsi="Times New Roman"/>
                <w:sz w:val="20"/>
                <w:szCs w:val="20"/>
              </w:rPr>
            </w:pPr>
            <w:r>
              <w:rPr>
                <w:rFonts w:ascii="Times New Roman" w:hAnsi="Times New Roman"/>
                <w:sz w:val="20"/>
                <w:szCs w:val="20"/>
              </w:rPr>
              <w:t>- кассовые документы</w:t>
            </w:r>
          </w:p>
          <w:p w14:paraId="2D034746" w14:textId="77777777" w:rsidR="002E010B" w:rsidRDefault="004F2EDE">
            <w:pPr>
              <w:spacing w:after="0"/>
              <w:jc w:val="both"/>
              <w:rPr>
                <w:rFonts w:ascii="Times New Roman" w:hAnsi="Times New Roman"/>
                <w:sz w:val="20"/>
                <w:szCs w:val="20"/>
              </w:rPr>
            </w:pPr>
            <w:r>
              <w:rPr>
                <w:rFonts w:ascii="Times New Roman" w:hAnsi="Times New Roman"/>
                <w:sz w:val="20"/>
                <w:szCs w:val="20"/>
              </w:rPr>
              <w:t>- внутрибанковские документы</w:t>
            </w:r>
          </w:p>
          <w:p w14:paraId="71D2069E" w14:textId="77777777" w:rsidR="002E010B" w:rsidRDefault="004F2EDE">
            <w:pPr>
              <w:spacing w:after="0"/>
              <w:jc w:val="both"/>
              <w:rPr>
                <w:rFonts w:ascii="Times New Roman" w:hAnsi="Times New Roman"/>
                <w:sz w:val="20"/>
                <w:szCs w:val="20"/>
              </w:rPr>
            </w:pPr>
            <w:r>
              <w:rPr>
                <w:rFonts w:ascii="Times New Roman" w:hAnsi="Times New Roman"/>
                <w:sz w:val="20"/>
                <w:szCs w:val="20"/>
              </w:rPr>
              <w:t>- расчётно-платежные документы</w:t>
            </w:r>
          </w:p>
          <w:p w14:paraId="2154D276" w14:textId="77777777" w:rsidR="002E010B" w:rsidRDefault="004F2EDE">
            <w:pPr>
              <w:spacing w:after="0"/>
              <w:jc w:val="both"/>
              <w:rPr>
                <w:rFonts w:ascii="Times New Roman" w:hAnsi="Times New Roman"/>
                <w:sz w:val="20"/>
                <w:szCs w:val="20"/>
              </w:rPr>
            </w:pPr>
            <w:r>
              <w:rPr>
                <w:rFonts w:ascii="Times New Roman" w:hAnsi="Times New Roman"/>
                <w:sz w:val="20"/>
                <w:szCs w:val="20"/>
              </w:rPr>
              <w:t>- кредитная документация</w:t>
            </w:r>
          </w:p>
          <w:p w14:paraId="4E1AC478" w14:textId="77777777" w:rsidR="002E010B" w:rsidRDefault="004F2EDE">
            <w:pPr>
              <w:spacing w:after="0"/>
              <w:jc w:val="both"/>
              <w:rPr>
                <w:rFonts w:ascii="Times New Roman" w:hAnsi="Times New Roman"/>
                <w:sz w:val="20"/>
                <w:szCs w:val="20"/>
              </w:rPr>
            </w:pPr>
            <w:r>
              <w:rPr>
                <w:rFonts w:ascii="Times New Roman" w:hAnsi="Times New Roman"/>
                <w:sz w:val="20"/>
                <w:szCs w:val="20"/>
              </w:rPr>
              <w:t>- документация по валютным операциям</w:t>
            </w:r>
          </w:p>
          <w:p w14:paraId="73F013FF" w14:textId="77777777" w:rsidR="002E010B" w:rsidRDefault="004F2EDE">
            <w:pPr>
              <w:spacing w:after="0"/>
              <w:jc w:val="both"/>
              <w:rPr>
                <w:rFonts w:ascii="Times New Roman" w:hAnsi="Times New Roman"/>
                <w:sz w:val="20"/>
                <w:szCs w:val="20"/>
              </w:rPr>
            </w:pPr>
            <w:r>
              <w:rPr>
                <w:rFonts w:ascii="Times New Roman" w:hAnsi="Times New Roman"/>
                <w:sz w:val="20"/>
                <w:szCs w:val="20"/>
              </w:rPr>
              <w:t>- документация по операциям с ценными бумагами</w:t>
            </w:r>
          </w:p>
          <w:p w14:paraId="5C3C06C2" w14:textId="77777777" w:rsidR="002E010B" w:rsidRDefault="004F2EDE">
            <w:pPr>
              <w:spacing w:after="0"/>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внебалансовые</w:t>
            </w:r>
            <w:proofErr w:type="spellEnd"/>
            <w:r>
              <w:rPr>
                <w:rFonts w:ascii="Times New Roman" w:hAnsi="Times New Roman"/>
                <w:sz w:val="20"/>
                <w:szCs w:val="20"/>
              </w:rPr>
              <w:t xml:space="preserve"> документы.</w:t>
            </w:r>
          </w:p>
          <w:p w14:paraId="05DC3AB0"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3. Ресурсы кредитной организации</w:t>
            </w:r>
          </w:p>
          <w:p w14:paraId="6CC42F3A" w14:textId="77777777" w:rsidR="002E010B" w:rsidRDefault="004F2EDE">
            <w:pPr>
              <w:spacing w:after="0"/>
              <w:jc w:val="both"/>
              <w:rPr>
                <w:rFonts w:ascii="Times New Roman" w:hAnsi="Times New Roman"/>
                <w:sz w:val="20"/>
                <w:szCs w:val="20"/>
              </w:rPr>
            </w:pPr>
            <w:r>
              <w:rPr>
                <w:rFonts w:ascii="Times New Roman" w:hAnsi="Times New Roman"/>
                <w:sz w:val="20"/>
                <w:szCs w:val="20"/>
              </w:rPr>
              <w:t>3.1. Денежные средства:</w:t>
            </w:r>
          </w:p>
          <w:p w14:paraId="3D54B43D" w14:textId="77777777" w:rsidR="002E010B" w:rsidRDefault="004F2EDE">
            <w:pPr>
              <w:spacing w:after="0"/>
              <w:jc w:val="both"/>
              <w:rPr>
                <w:rFonts w:ascii="Times New Roman" w:hAnsi="Times New Roman"/>
                <w:sz w:val="20"/>
                <w:szCs w:val="20"/>
              </w:rPr>
            </w:pPr>
            <w:r>
              <w:rPr>
                <w:rFonts w:ascii="Times New Roman" w:hAnsi="Times New Roman"/>
                <w:sz w:val="20"/>
                <w:szCs w:val="20"/>
              </w:rPr>
              <w:t>- собственные средства</w:t>
            </w:r>
          </w:p>
          <w:p w14:paraId="75935ED9" w14:textId="77777777" w:rsidR="002E010B" w:rsidRDefault="004F2EDE">
            <w:pPr>
              <w:spacing w:after="0"/>
              <w:jc w:val="both"/>
              <w:rPr>
                <w:rFonts w:ascii="Times New Roman" w:hAnsi="Times New Roman"/>
                <w:sz w:val="20"/>
                <w:szCs w:val="20"/>
              </w:rPr>
            </w:pPr>
            <w:r>
              <w:rPr>
                <w:rFonts w:ascii="Times New Roman" w:hAnsi="Times New Roman"/>
                <w:sz w:val="20"/>
                <w:szCs w:val="20"/>
              </w:rPr>
              <w:t>- привлечённые средства</w:t>
            </w:r>
          </w:p>
          <w:p w14:paraId="31AAB11B" w14:textId="77777777" w:rsidR="002E010B" w:rsidRDefault="004F2EDE">
            <w:pPr>
              <w:spacing w:after="0"/>
              <w:jc w:val="both"/>
              <w:rPr>
                <w:rFonts w:ascii="Times New Roman" w:hAnsi="Times New Roman"/>
                <w:sz w:val="20"/>
                <w:szCs w:val="20"/>
              </w:rPr>
            </w:pPr>
            <w:r>
              <w:rPr>
                <w:rFonts w:ascii="Times New Roman" w:hAnsi="Times New Roman"/>
                <w:sz w:val="20"/>
                <w:szCs w:val="20"/>
              </w:rPr>
              <w:t>- заёмные средства</w:t>
            </w:r>
          </w:p>
          <w:p w14:paraId="7C591F76" w14:textId="77777777" w:rsidR="002E010B" w:rsidRDefault="004F2EDE">
            <w:pPr>
              <w:spacing w:after="0"/>
              <w:jc w:val="both"/>
              <w:rPr>
                <w:rFonts w:ascii="Times New Roman" w:hAnsi="Times New Roman"/>
                <w:sz w:val="20"/>
                <w:szCs w:val="20"/>
              </w:rPr>
            </w:pPr>
            <w:r>
              <w:rPr>
                <w:rFonts w:ascii="Times New Roman" w:hAnsi="Times New Roman"/>
                <w:sz w:val="20"/>
                <w:szCs w:val="20"/>
              </w:rPr>
              <w:t>3.2 Товарно-материальные ценности и ценные бумаги</w:t>
            </w:r>
          </w:p>
          <w:p w14:paraId="0218FD17" w14:textId="77777777" w:rsidR="002E010B" w:rsidRDefault="004F2EDE">
            <w:pPr>
              <w:spacing w:after="0"/>
              <w:jc w:val="both"/>
              <w:rPr>
                <w:rFonts w:ascii="Times New Roman" w:hAnsi="Times New Roman"/>
                <w:sz w:val="20"/>
                <w:szCs w:val="20"/>
              </w:rPr>
            </w:pPr>
            <w:r>
              <w:rPr>
                <w:rFonts w:ascii="Times New Roman" w:hAnsi="Times New Roman"/>
                <w:sz w:val="20"/>
                <w:szCs w:val="20"/>
              </w:rPr>
              <w:t>3.3. Динамика структуры ресурсов кредитной организации</w:t>
            </w:r>
          </w:p>
          <w:p w14:paraId="13B1FB5A" w14:textId="77777777" w:rsidR="002E010B" w:rsidRDefault="004F2EDE">
            <w:pPr>
              <w:spacing w:after="0"/>
              <w:jc w:val="both"/>
              <w:rPr>
                <w:rFonts w:ascii="Times New Roman" w:hAnsi="Times New Roman"/>
                <w:sz w:val="20"/>
                <w:szCs w:val="20"/>
              </w:rPr>
            </w:pPr>
            <w:r>
              <w:rPr>
                <w:rFonts w:ascii="Times New Roman" w:hAnsi="Times New Roman"/>
                <w:sz w:val="20"/>
                <w:szCs w:val="20"/>
              </w:rPr>
              <w:t>3.4. Характеристика пассивных операций</w:t>
            </w:r>
          </w:p>
          <w:p w14:paraId="2E0474AE"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4. Ликвидность и платежеспособность кредитной организации</w:t>
            </w:r>
          </w:p>
          <w:p w14:paraId="7BFCFE8A" w14:textId="77777777" w:rsidR="002E010B" w:rsidRDefault="004F2EDE">
            <w:pPr>
              <w:spacing w:after="0"/>
              <w:jc w:val="both"/>
              <w:rPr>
                <w:rFonts w:ascii="Times New Roman" w:hAnsi="Times New Roman"/>
                <w:sz w:val="20"/>
                <w:szCs w:val="20"/>
              </w:rPr>
            </w:pPr>
            <w:r>
              <w:rPr>
                <w:rFonts w:ascii="Times New Roman" w:hAnsi="Times New Roman"/>
                <w:sz w:val="20"/>
                <w:szCs w:val="20"/>
              </w:rPr>
              <w:t>4.1. Ликвидность баланса и платежеспособность кредитной организации</w:t>
            </w:r>
          </w:p>
          <w:p w14:paraId="33BDF157" w14:textId="77777777" w:rsidR="002E010B" w:rsidRDefault="004F2EDE">
            <w:pPr>
              <w:spacing w:after="0"/>
              <w:jc w:val="both"/>
              <w:rPr>
                <w:rFonts w:ascii="Times New Roman" w:hAnsi="Times New Roman"/>
                <w:sz w:val="20"/>
                <w:szCs w:val="20"/>
              </w:rPr>
            </w:pPr>
            <w:r>
              <w:rPr>
                <w:rFonts w:ascii="Times New Roman" w:hAnsi="Times New Roman"/>
                <w:sz w:val="20"/>
                <w:szCs w:val="20"/>
              </w:rPr>
              <w:t>4.2. Показатели ликвидности и платежеспособности</w:t>
            </w:r>
          </w:p>
          <w:p w14:paraId="18E05E2A" w14:textId="77777777" w:rsidR="002E010B" w:rsidRDefault="004F2EDE">
            <w:pPr>
              <w:spacing w:after="0"/>
              <w:jc w:val="both"/>
              <w:rPr>
                <w:rFonts w:ascii="Times New Roman" w:hAnsi="Times New Roman"/>
                <w:sz w:val="20"/>
                <w:szCs w:val="20"/>
              </w:rPr>
            </w:pPr>
            <w:r>
              <w:rPr>
                <w:rFonts w:ascii="Times New Roman" w:hAnsi="Times New Roman"/>
                <w:sz w:val="20"/>
                <w:szCs w:val="20"/>
              </w:rPr>
              <w:t>4.3 Методы государственного регулирования платежеспособности</w:t>
            </w:r>
          </w:p>
          <w:p w14:paraId="728936A3"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5. Кредитный потенциал кредитной организации</w:t>
            </w:r>
          </w:p>
          <w:p w14:paraId="15021310" w14:textId="77777777" w:rsidR="002E010B" w:rsidRDefault="004F2EDE">
            <w:pPr>
              <w:spacing w:after="0"/>
              <w:jc w:val="both"/>
              <w:rPr>
                <w:rFonts w:ascii="Times New Roman" w:hAnsi="Times New Roman"/>
                <w:sz w:val="20"/>
                <w:szCs w:val="20"/>
              </w:rPr>
            </w:pPr>
            <w:r>
              <w:rPr>
                <w:rFonts w:ascii="Times New Roman" w:hAnsi="Times New Roman"/>
                <w:sz w:val="20"/>
                <w:szCs w:val="20"/>
              </w:rPr>
              <w:t>5.1. Характеристика кредитного потенциала, его структура</w:t>
            </w:r>
          </w:p>
          <w:p w14:paraId="0BA20C6E" w14:textId="77777777" w:rsidR="002E010B" w:rsidRDefault="004F2EDE">
            <w:pPr>
              <w:spacing w:after="0"/>
              <w:jc w:val="both"/>
              <w:rPr>
                <w:rFonts w:ascii="Times New Roman" w:hAnsi="Times New Roman"/>
                <w:sz w:val="20"/>
                <w:szCs w:val="20"/>
              </w:rPr>
            </w:pPr>
            <w:r>
              <w:rPr>
                <w:rFonts w:ascii="Times New Roman" w:hAnsi="Times New Roman"/>
                <w:sz w:val="20"/>
                <w:szCs w:val="20"/>
              </w:rPr>
              <w:t>5.2. Политика формирования и распределения средств кредитного потенциала</w:t>
            </w:r>
          </w:p>
          <w:p w14:paraId="62C3939A" w14:textId="77777777" w:rsidR="002E010B" w:rsidRDefault="004F2EDE">
            <w:pPr>
              <w:spacing w:after="0"/>
              <w:jc w:val="both"/>
              <w:rPr>
                <w:rFonts w:ascii="Times New Roman" w:hAnsi="Times New Roman"/>
                <w:sz w:val="20"/>
                <w:szCs w:val="20"/>
              </w:rPr>
            </w:pPr>
            <w:r>
              <w:rPr>
                <w:rFonts w:ascii="Times New Roman" w:hAnsi="Times New Roman"/>
                <w:sz w:val="20"/>
                <w:szCs w:val="20"/>
              </w:rPr>
              <w:lastRenderedPageBreak/>
              <w:t>5.3. Оценка организации кредитной работы в банке.</w:t>
            </w:r>
          </w:p>
          <w:p w14:paraId="04026B44"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6. Анализ баланса кредитной организации</w:t>
            </w:r>
          </w:p>
          <w:p w14:paraId="6BD9CDE4" w14:textId="77777777" w:rsidR="002E010B" w:rsidRDefault="004F2EDE">
            <w:pPr>
              <w:spacing w:after="0"/>
              <w:jc w:val="both"/>
              <w:rPr>
                <w:rFonts w:ascii="Times New Roman" w:hAnsi="Times New Roman"/>
                <w:sz w:val="20"/>
                <w:szCs w:val="20"/>
              </w:rPr>
            </w:pPr>
            <w:r>
              <w:rPr>
                <w:rFonts w:ascii="Times New Roman" w:hAnsi="Times New Roman"/>
                <w:sz w:val="20"/>
                <w:szCs w:val="20"/>
              </w:rPr>
              <w:t>6.1. Баланс кредитной организации, принципы его построения</w:t>
            </w:r>
          </w:p>
          <w:p w14:paraId="1DBC9AE4" w14:textId="77777777" w:rsidR="002E010B" w:rsidRDefault="004F2EDE">
            <w:pPr>
              <w:spacing w:after="0"/>
              <w:jc w:val="both"/>
              <w:rPr>
                <w:rFonts w:ascii="Times New Roman" w:hAnsi="Times New Roman"/>
                <w:sz w:val="20"/>
                <w:szCs w:val="20"/>
              </w:rPr>
            </w:pPr>
            <w:r>
              <w:rPr>
                <w:rFonts w:ascii="Times New Roman" w:hAnsi="Times New Roman"/>
                <w:sz w:val="20"/>
                <w:szCs w:val="20"/>
              </w:rPr>
              <w:t>6.2. Анализ доходов</w:t>
            </w:r>
          </w:p>
          <w:p w14:paraId="678EE86E" w14:textId="77777777" w:rsidR="002E010B" w:rsidRDefault="004F2EDE">
            <w:pPr>
              <w:spacing w:after="0"/>
              <w:jc w:val="both"/>
              <w:rPr>
                <w:rFonts w:ascii="Times New Roman" w:hAnsi="Times New Roman"/>
                <w:sz w:val="20"/>
                <w:szCs w:val="20"/>
              </w:rPr>
            </w:pPr>
            <w:r>
              <w:rPr>
                <w:rFonts w:ascii="Times New Roman" w:hAnsi="Times New Roman"/>
                <w:sz w:val="20"/>
                <w:szCs w:val="20"/>
              </w:rPr>
              <w:t>6.3. Анализ расходов</w:t>
            </w:r>
          </w:p>
          <w:p w14:paraId="7077A85D" w14:textId="77777777" w:rsidR="002E010B" w:rsidRDefault="004F2EDE">
            <w:pPr>
              <w:spacing w:after="0"/>
              <w:jc w:val="both"/>
              <w:rPr>
                <w:rFonts w:ascii="Times New Roman" w:hAnsi="Times New Roman"/>
                <w:sz w:val="20"/>
                <w:szCs w:val="20"/>
              </w:rPr>
            </w:pPr>
            <w:r>
              <w:rPr>
                <w:rFonts w:ascii="Times New Roman" w:hAnsi="Times New Roman"/>
                <w:sz w:val="20"/>
                <w:szCs w:val="20"/>
              </w:rPr>
              <w:t>6.4. Анализ прибыли</w:t>
            </w:r>
          </w:p>
          <w:p w14:paraId="3982E0E9" w14:textId="77777777" w:rsidR="002E010B" w:rsidRDefault="004F2EDE">
            <w:pPr>
              <w:spacing w:after="0"/>
              <w:jc w:val="both"/>
              <w:rPr>
                <w:rFonts w:ascii="Times New Roman" w:hAnsi="Times New Roman"/>
                <w:sz w:val="20"/>
                <w:szCs w:val="20"/>
              </w:rPr>
            </w:pPr>
            <w:r>
              <w:rPr>
                <w:rFonts w:ascii="Times New Roman" w:hAnsi="Times New Roman"/>
                <w:sz w:val="20"/>
                <w:szCs w:val="20"/>
              </w:rPr>
              <w:t>6.5. Анализ банковских рисков</w:t>
            </w:r>
          </w:p>
          <w:p w14:paraId="6CFB1E7D" w14:textId="77777777" w:rsidR="002E010B" w:rsidRDefault="004F2EDE">
            <w:pPr>
              <w:spacing w:after="0"/>
              <w:jc w:val="both"/>
              <w:rPr>
                <w:rFonts w:ascii="Times New Roman" w:hAnsi="Times New Roman"/>
                <w:sz w:val="20"/>
                <w:szCs w:val="20"/>
              </w:rPr>
            </w:pPr>
            <w:r>
              <w:rPr>
                <w:rFonts w:ascii="Times New Roman" w:hAnsi="Times New Roman"/>
                <w:sz w:val="20"/>
                <w:szCs w:val="20"/>
              </w:rPr>
              <w:t>6.6. Методы оценки банковских рисков в практике КБ.</w:t>
            </w:r>
          </w:p>
          <w:p w14:paraId="78CD8510"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7. Налогообложение кредитной организации</w:t>
            </w:r>
          </w:p>
          <w:p w14:paraId="7F76A720" w14:textId="77777777" w:rsidR="002E010B" w:rsidRDefault="004F2EDE">
            <w:pPr>
              <w:spacing w:after="0"/>
              <w:jc w:val="both"/>
              <w:rPr>
                <w:rFonts w:ascii="Times New Roman" w:hAnsi="Times New Roman"/>
                <w:sz w:val="20"/>
                <w:szCs w:val="20"/>
              </w:rPr>
            </w:pPr>
            <w:r>
              <w:rPr>
                <w:rFonts w:ascii="Times New Roman" w:hAnsi="Times New Roman"/>
                <w:sz w:val="20"/>
                <w:szCs w:val="20"/>
              </w:rPr>
              <w:t>При написании отчёта по практике обязательными являются:</w:t>
            </w:r>
          </w:p>
          <w:p w14:paraId="05F6819F" w14:textId="77777777" w:rsidR="002E010B" w:rsidRDefault="004F2EDE">
            <w:pPr>
              <w:spacing w:after="0"/>
              <w:jc w:val="both"/>
              <w:rPr>
                <w:rFonts w:ascii="Times New Roman" w:hAnsi="Times New Roman"/>
                <w:sz w:val="20"/>
                <w:szCs w:val="20"/>
              </w:rPr>
            </w:pPr>
            <w:r>
              <w:rPr>
                <w:rFonts w:ascii="Times New Roman" w:hAnsi="Times New Roman"/>
                <w:sz w:val="20"/>
                <w:szCs w:val="20"/>
              </w:rPr>
              <w:t>1) общая характеристика кредитной организации</w:t>
            </w:r>
          </w:p>
          <w:p w14:paraId="5CD76223" w14:textId="77777777" w:rsidR="002E010B" w:rsidRDefault="004F2EDE">
            <w:pPr>
              <w:spacing w:after="0"/>
              <w:jc w:val="both"/>
              <w:rPr>
                <w:rFonts w:ascii="Times New Roman" w:hAnsi="Times New Roman"/>
                <w:sz w:val="20"/>
                <w:szCs w:val="20"/>
              </w:rPr>
            </w:pPr>
            <w:r>
              <w:rPr>
                <w:rFonts w:ascii="Times New Roman" w:hAnsi="Times New Roman"/>
                <w:sz w:val="20"/>
                <w:szCs w:val="20"/>
              </w:rPr>
              <w:t>2) анализ баланса кредитной организации.</w:t>
            </w:r>
          </w:p>
          <w:p w14:paraId="4DDCCD74" w14:textId="77777777" w:rsidR="002E010B" w:rsidRDefault="004F2EDE">
            <w:pPr>
              <w:tabs>
                <w:tab w:val="left" w:pos="567"/>
              </w:tabs>
              <w:spacing w:after="120"/>
              <w:ind w:left="101"/>
              <w:rPr>
                <w:rFonts w:ascii="Times New Roman" w:hAnsi="Times New Roman"/>
                <w:sz w:val="20"/>
                <w:szCs w:val="20"/>
              </w:rPr>
            </w:pPr>
            <w:r>
              <w:rPr>
                <w:rFonts w:ascii="Times New Roman" w:hAnsi="Times New Roman"/>
                <w:sz w:val="20"/>
                <w:szCs w:val="20"/>
              </w:rPr>
              <w:t>Помимо данных обязательных разделов каждый студент по предварительному согласованию с руководителем практики от кафедры может выбрать любые четыре раздела из общей схемы отчёта. Это позволит более полно учесть специфику данной кредитной организации, а также тематику будущей магистерской диссертации.</w:t>
            </w:r>
          </w:p>
        </w:tc>
        <w:tc>
          <w:tcPr>
            <w:tcW w:w="3540" w:type="dxa"/>
            <w:vMerge/>
            <w:tcBorders>
              <w:top w:val="single" w:sz="4" w:space="0" w:color="000000"/>
              <w:left w:val="single" w:sz="4" w:space="0" w:color="000000"/>
              <w:bottom w:val="single" w:sz="4" w:space="0" w:color="000000"/>
            </w:tcBorders>
            <w:shd w:val="clear" w:color="auto" w:fill="FFFFFF"/>
          </w:tcPr>
          <w:p w14:paraId="2AC2B4D5" w14:textId="77777777" w:rsidR="002E010B" w:rsidRDefault="002E010B">
            <w:pPr>
              <w:snapToGrid w:val="0"/>
              <w:rPr>
                <w:rFonts w:ascii="Times New Roman" w:hAnsi="Times New Roman"/>
                <w:iCs/>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0AA0131E" w14:textId="77777777" w:rsidR="002E010B" w:rsidRDefault="004F2EDE">
            <w:pPr>
              <w:tabs>
                <w:tab w:val="left" w:pos="567"/>
              </w:tabs>
              <w:spacing w:after="120"/>
              <w:ind w:left="360" w:hanging="360"/>
              <w:jc w:val="center"/>
              <w:rPr>
                <w:rFonts w:ascii="Times New Roman" w:hAnsi="Times New Roman"/>
                <w:sz w:val="20"/>
                <w:szCs w:val="20"/>
              </w:rPr>
            </w:pPr>
            <w:r>
              <w:rPr>
                <w:rFonts w:ascii="Times New Roman" w:hAnsi="Times New Roman"/>
                <w:sz w:val="20"/>
                <w:szCs w:val="20"/>
              </w:rPr>
              <w:t>Аналитические материалы, документы</w:t>
            </w:r>
          </w:p>
        </w:tc>
      </w:tr>
      <w:tr w:rsidR="002E010B" w14:paraId="099B1AC3" w14:textId="77777777">
        <w:trPr>
          <w:trHeight w:val="202"/>
        </w:trPr>
        <w:tc>
          <w:tcPr>
            <w:tcW w:w="359" w:type="dxa"/>
            <w:tcBorders>
              <w:top w:val="single" w:sz="4" w:space="0" w:color="000000"/>
              <w:left w:val="single" w:sz="4" w:space="0" w:color="000000"/>
              <w:bottom w:val="single" w:sz="4" w:space="0" w:color="000000"/>
            </w:tcBorders>
            <w:shd w:val="clear" w:color="auto" w:fill="FFFFFF"/>
          </w:tcPr>
          <w:p w14:paraId="31A73C19" w14:textId="77777777" w:rsidR="002E010B" w:rsidRDefault="002E010B">
            <w:pPr>
              <w:tabs>
                <w:tab w:val="left" w:pos="567"/>
              </w:tabs>
              <w:snapToGrid w:val="0"/>
              <w:spacing w:after="120"/>
              <w:ind w:left="360" w:hanging="360"/>
              <w:jc w:val="both"/>
              <w:rPr>
                <w:rFonts w:ascii="Times New Roman" w:hAnsi="Times New Roman"/>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77B95DE0" w14:textId="77777777" w:rsidR="002E010B" w:rsidRDefault="004F2EDE">
            <w:pPr>
              <w:ind w:left="101"/>
              <w:jc w:val="both"/>
              <w:rPr>
                <w:rFonts w:ascii="Times New Roman" w:hAnsi="Times New Roman"/>
                <w:b/>
                <w:sz w:val="20"/>
                <w:szCs w:val="20"/>
                <w:lang w:eastAsia="ru-RU"/>
              </w:rPr>
            </w:pPr>
            <w:r>
              <w:rPr>
                <w:rFonts w:ascii="Times New Roman" w:hAnsi="Times New Roman"/>
                <w:b/>
                <w:sz w:val="20"/>
                <w:szCs w:val="20"/>
              </w:rPr>
              <w:t>Программа для магистров, проходящих практику на предприятиях малого и среднего бизнеса</w:t>
            </w:r>
          </w:p>
          <w:p w14:paraId="1D534F91" w14:textId="77777777" w:rsidR="002E010B" w:rsidRDefault="004F2EDE">
            <w:pPr>
              <w:jc w:val="both"/>
              <w:outlineLvl w:val="0"/>
              <w:rPr>
                <w:rFonts w:ascii="Times New Roman" w:hAnsi="Times New Roman"/>
                <w:b/>
                <w:i/>
                <w:sz w:val="20"/>
                <w:szCs w:val="20"/>
              </w:rPr>
            </w:pPr>
            <w:r>
              <w:rPr>
                <w:rFonts w:ascii="Times New Roman" w:hAnsi="Times New Roman"/>
                <w:b/>
                <w:i/>
                <w:sz w:val="20"/>
                <w:szCs w:val="20"/>
              </w:rPr>
              <w:t>1. Общая характеристика предприятия</w:t>
            </w:r>
          </w:p>
          <w:p w14:paraId="20202473" w14:textId="77777777" w:rsidR="002E010B" w:rsidRDefault="004F2EDE">
            <w:pPr>
              <w:spacing w:after="0"/>
              <w:jc w:val="both"/>
              <w:rPr>
                <w:rFonts w:ascii="Times New Roman" w:hAnsi="Times New Roman"/>
                <w:sz w:val="20"/>
                <w:szCs w:val="20"/>
              </w:rPr>
            </w:pPr>
            <w:r>
              <w:rPr>
                <w:rFonts w:ascii="Times New Roman" w:hAnsi="Times New Roman"/>
                <w:sz w:val="20"/>
                <w:szCs w:val="20"/>
              </w:rPr>
              <w:t>1.1. Организационно-правовая форма, учредительные документы</w:t>
            </w:r>
          </w:p>
          <w:p w14:paraId="0C232127" w14:textId="77777777" w:rsidR="002E010B" w:rsidRDefault="004F2EDE">
            <w:pPr>
              <w:spacing w:after="0"/>
              <w:jc w:val="both"/>
              <w:rPr>
                <w:rFonts w:ascii="Times New Roman" w:hAnsi="Times New Roman"/>
                <w:sz w:val="20"/>
                <w:szCs w:val="20"/>
              </w:rPr>
            </w:pPr>
            <w:r>
              <w:rPr>
                <w:rFonts w:ascii="Times New Roman" w:hAnsi="Times New Roman"/>
                <w:sz w:val="20"/>
                <w:szCs w:val="20"/>
              </w:rPr>
              <w:t>1.2. Структура предприятия: производственная структура, структура управления</w:t>
            </w:r>
          </w:p>
          <w:p w14:paraId="3ABB92AF" w14:textId="77777777" w:rsidR="002E010B" w:rsidRDefault="004F2EDE">
            <w:pPr>
              <w:spacing w:after="0"/>
              <w:jc w:val="both"/>
              <w:rPr>
                <w:rFonts w:ascii="Times New Roman" w:hAnsi="Times New Roman"/>
                <w:sz w:val="20"/>
                <w:szCs w:val="20"/>
              </w:rPr>
            </w:pPr>
            <w:r>
              <w:rPr>
                <w:rFonts w:ascii="Times New Roman" w:hAnsi="Times New Roman"/>
                <w:sz w:val="20"/>
                <w:szCs w:val="20"/>
              </w:rPr>
              <w:t>1.3. Основные направления деятельности МСП (профиль, виды выполняемых работ и услуг, характеристика выпускаемой продукции).</w:t>
            </w:r>
          </w:p>
          <w:p w14:paraId="48F72249" w14:textId="77777777" w:rsidR="002E010B" w:rsidRDefault="004F2EDE">
            <w:pPr>
              <w:spacing w:after="0"/>
              <w:jc w:val="both"/>
              <w:rPr>
                <w:rFonts w:ascii="Times New Roman" w:hAnsi="Times New Roman"/>
                <w:sz w:val="20"/>
                <w:szCs w:val="20"/>
              </w:rPr>
            </w:pPr>
            <w:r>
              <w:rPr>
                <w:rFonts w:ascii="Times New Roman" w:hAnsi="Times New Roman"/>
                <w:sz w:val="20"/>
                <w:szCs w:val="20"/>
              </w:rPr>
              <w:t>1.4. Кооперационные связи и сбыт продукции (характеристика основных поставщиков сырья и потребителей продукции, в т.ч. в странах СНГ и дальнего зарубежья)</w:t>
            </w:r>
          </w:p>
          <w:p w14:paraId="4BEB14C6" w14:textId="77777777" w:rsidR="002E010B" w:rsidRDefault="004F2EDE">
            <w:pPr>
              <w:spacing w:after="0"/>
              <w:jc w:val="both"/>
              <w:rPr>
                <w:rFonts w:ascii="Times New Roman" w:hAnsi="Times New Roman"/>
                <w:sz w:val="20"/>
                <w:szCs w:val="20"/>
              </w:rPr>
            </w:pPr>
            <w:r>
              <w:rPr>
                <w:rFonts w:ascii="Times New Roman" w:hAnsi="Times New Roman"/>
                <w:sz w:val="20"/>
                <w:szCs w:val="20"/>
              </w:rPr>
              <w:lastRenderedPageBreak/>
              <w:t>1.5. Организация учёта и АХД (обоснование выбранной модели учёта и отчётности)</w:t>
            </w:r>
          </w:p>
          <w:p w14:paraId="1488C9FF" w14:textId="77777777" w:rsidR="002E010B" w:rsidRDefault="004F2EDE">
            <w:pPr>
              <w:spacing w:after="0"/>
              <w:jc w:val="both"/>
              <w:rPr>
                <w:rFonts w:ascii="Times New Roman" w:hAnsi="Times New Roman"/>
                <w:sz w:val="20"/>
                <w:szCs w:val="20"/>
              </w:rPr>
            </w:pPr>
            <w:r>
              <w:rPr>
                <w:rFonts w:ascii="Times New Roman" w:hAnsi="Times New Roman"/>
                <w:sz w:val="20"/>
                <w:szCs w:val="20"/>
              </w:rPr>
              <w:t>1.6. Особенности организации учёта и статистики МП.</w:t>
            </w:r>
          </w:p>
          <w:p w14:paraId="5EB9FBD9"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3. Оценка трудового потенциала</w:t>
            </w:r>
          </w:p>
          <w:p w14:paraId="1FFFA739" w14:textId="77777777" w:rsidR="002E010B" w:rsidRDefault="004F2EDE">
            <w:pPr>
              <w:spacing w:after="0"/>
              <w:jc w:val="both"/>
              <w:rPr>
                <w:rFonts w:ascii="Times New Roman" w:hAnsi="Times New Roman"/>
                <w:sz w:val="20"/>
                <w:szCs w:val="20"/>
              </w:rPr>
            </w:pPr>
            <w:r>
              <w:rPr>
                <w:rFonts w:ascii="Times New Roman" w:hAnsi="Times New Roman"/>
                <w:sz w:val="20"/>
                <w:szCs w:val="20"/>
              </w:rPr>
              <w:t>3.1. Численность, структура кадров</w:t>
            </w:r>
          </w:p>
          <w:p w14:paraId="2DBF050F" w14:textId="77777777" w:rsidR="002E010B" w:rsidRDefault="004F2EDE">
            <w:pPr>
              <w:spacing w:after="0"/>
              <w:jc w:val="both"/>
              <w:rPr>
                <w:rFonts w:ascii="Times New Roman" w:hAnsi="Times New Roman"/>
                <w:sz w:val="20"/>
                <w:szCs w:val="20"/>
              </w:rPr>
            </w:pPr>
            <w:r>
              <w:rPr>
                <w:rFonts w:ascii="Times New Roman" w:hAnsi="Times New Roman"/>
                <w:sz w:val="20"/>
                <w:szCs w:val="20"/>
              </w:rPr>
              <w:t>3.2. Анализ движения персонала</w:t>
            </w:r>
          </w:p>
          <w:p w14:paraId="1431D1A4" w14:textId="77777777" w:rsidR="002E010B" w:rsidRDefault="004F2EDE">
            <w:pPr>
              <w:spacing w:after="0"/>
              <w:jc w:val="both"/>
              <w:rPr>
                <w:rFonts w:ascii="Times New Roman" w:hAnsi="Times New Roman"/>
                <w:sz w:val="20"/>
                <w:szCs w:val="20"/>
              </w:rPr>
            </w:pPr>
            <w:r>
              <w:rPr>
                <w:rFonts w:ascii="Times New Roman" w:hAnsi="Times New Roman"/>
                <w:sz w:val="20"/>
                <w:szCs w:val="20"/>
              </w:rPr>
              <w:t>3.3. Система подготовки и повышения квалификации персонала</w:t>
            </w:r>
          </w:p>
          <w:p w14:paraId="5644351A" w14:textId="77777777" w:rsidR="002E010B" w:rsidRDefault="004F2EDE">
            <w:pPr>
              <w:spacing w:after="0"/>
              <w:jc w:val="both"/>
              <w:rPr>
                <w:rFonts w:ascii="Times New Roman" w:hAnsi="Times New Roman"/>
                <w:sz w:val="20"/>
                <w:szCs w:val="20"/>
              </w:rPr>
            </w:pPr>
            <w:r>
              <w:rPr>
                <w:rFonts w:ascii="Times New Roman" w:hAnsi="Times New Roman"/>
                <w:sz w:val="20"/>
                <w:szCs w:val="20"/>
              </w:rPr>
              <w:t>3.4. Организация оплаты труда</w:t>
            </w:r>
          </w:p>
          <w:p w14:paraId="11B60CF3" w14:textId="77777777" w:rsidR="002E010B" w:rsidRDefault="004F2EDE">
            <w:pPr>
              <w:spacing w:after="0"/>
              <w:jc w:val="both"/>
              <w:rPr>
                <w:rFonts w:ascii="Times New Roman" w:hAnsi="Times New Roman"/>
                <w:sz w:val="20"/>
                <w:szCs w:val="20"/>
              </w:rPr>
            </w:pPr>
            <w:r>
              <w:rPr>
                <w:rFonts w:ascii="Times New Roman" w:hAnsi="Times New Roman"/>
                <w:sz w:val="20"/>
                <w:szCs w:val="20"/>
              </w:rPr>
              <w:t>3.5. Формы стимулирования</w:t>
            </w:r>
          </w:p>
          <w:p w14:paraId="101B8C57"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4. Ценовая политика предприятия</w:t>
            </w:r>
          </w:p>
          <w:p w14:paraId="0BE392B7" w14:textId="77777777" w:rsidR="002E010B" w:rsidRDefault="004F2EDE">
            <w:pPr>
              <w:spacing w:after="0"/>
              <w:jc w:val="both"/>
              <w:rPr>
                <w:rFonts w:ascii="Times New Roman" w:hAnsi="Times New Roman"/>
                <w:sz w:val="20"/>
                <w:szCs w:val="20"/>
              </w:rPr>
            </w:pPr>
            <w:r>
              <w:rPr>
                <w:rFonts w:ascii="Times New Roman" w:hAnsi="Times New Roman"/>
                <w:sz w:val="20"/>
                <w:szCs w:val="20"/>
              </w:rPr>
              <w:t>4.1. Управление издержками</w:t>
            </w:r>
          </w:p>
          <w:p w14:paraId="3480374B" w14:textId="77777777" w:rsidR="002E010B" w:rsidRDefault="004F2EDE">
            <w:pPr>
              <w:spacing w:after="0"/>
              <w:jc w:val="both"/>
              <w:rPr>
                <w:rFonts w:ascii="Times New Roman" w:hAnsi="Times New Roman"/>
                <w:sz w:val="20"/>
                <w:szCs w:val="20"/>
              </w:rPr>
            </w:pPr>
            <w:r>
              <w:rPr>
                <w:rFonts w:ascii="Times New Roman" w:hAnsi="Times New Roman"/>
                <w:sz w:val="20"/>
                <w:szCs w:val="20"/>
              </w:rPr>
              <w:t>4.2. Принятая ценовая политика (принципы, система скидок, обоснование).</w:t>
            </w:r>
          </w:p>
          <w:p w14:paraId="35D616A8" w14:textId="77777777" w:rsidR="002E010B" w:rsidRDefault="004F2EDE">
            <w:pPr>
              <w:spacing w:after="0"/>
              <w:jc w:val="both"/>
              <w:outlineLvl w:val="0"/>
              <w:rPr>
                <w:rFonts w:ascii="Times New Roman" w:hAnsi="Times New Roman"/>
                <w:sz w:val="20"/>
                <w:szCs w:val="20"/>
              </w:rPr>
            </w:pPr>
            <w:r>
              <w:rPr>
                <w:rFonts w:ascii="Times New Roman" w:hAnsi="Times New Roman"/>
                <w:sz w:val="20"/>
                <w:szCs w:val="20"/>
              </w:rPr>
              <w:t>5. Финансовое состояние предприятия</w:t>
            </w:r>
          </w:p>
          <w:p w14:paraId="712FFFC6" w14:textId="77777777" w:rsidR="002E010B" w:rsidRDefault="004F2EDE">
            <w:pPr>
              <w:spacing w:after="0"/>
              <w:jc w:val="both"/>
              <w:rPr>
                <w:rFonts w:ascii="Times New Roman" w:hAnsi="Times New Roman"/>
                <w:sz w:val="20"/>
                <w:szCs w:val="20"/>
              </w:rPr>
            </w:pPr>
            <w:r>
              <w:rPr>
                <w:rFonts w:ascii="Times New Roman" w:hAnsi="Times New Roman"/>
                <w:sz w:val="20"/>
                <w:szCs w:val="20"/>
              </w:rPr>
              <w:t>5.1 Прибыль (убытки), её распределение. Динамика прибыли.</w:t>
            </w:r>
          </w:p>
          <w:p w14:paraId="5974397A" w14:textId="77777777" w:rsidR="002E010B" w:rsidRDefault="004F2EDE">
            <w:pPr>
              <w:spacing w:after="0"/>
              <w:jc w:val="both"/>
              <w:rPr>
                <w:rFonts w:ascii="Times New Roman" w:hAnsi="Times New Roman"/>
                <w:sz w:val="20"/>
                <w:szCs w:val="20"/>
              </w:rPr>
            </w:pPr>
            <w:r>
              <w:rPr>
                <w:rFonts w:ascii="Times New Roman" w:hAnsi="Times New Roman"/>
                <w:sz w:val="20"/>
                <w:szCs w:val="20"/>
              </w:rPr>
              <w:t>5.2. Рентабельность, в т.ч. по факторам (индексный метод).</w:t>
            </w:r>
          </w:p>
          <w:p w14:paraId="5ACDE28C"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6. Анализ хозяйственной деятельности предприятия.</w:t>
            </w:r>
          </w:p>
          <w:p w14:paraId="2778FDE9" w14:textId="77777777" w:rsidR="002E010B" w:rsidRDefault="004F2EDE">
            <w:pPr>
              <w:spacing w:after="0"/>
              <w:jc w:val="both"/>
              <w:rPr>
                <w:rFonts w:ascii="Times New Roman" w:hAnsi="Times New Roman"/>
                <w:sz w:val="20"/>
                <w:szCs w:val="20"/>
              </w:rPr>
            </w:pPr>
            <w:r>
              <w:rPr>
                <w:rFonts w:ascii="Times New Roman" w:hAnsi="Times New Roman"/>
                <w:sz w:val="20"/>
                <w:szCs w:val="20"/>
              </w:rPr>
              <w:t>6.1.  Составление бизнес-планов и формирование портфеля заказов</w:t>
            </w:r>
          </w:p>
          <w:p w14:paraId="67B1A072" w14:textId="77777777" w:rsidR="002E010B" w:rsidRDefault="004F2EDE">
            <w:pPr>
              <w:spacing w:after="0"/>
              <w:jc w:val="both"/>
              <w:rPr>
                <w:rFonts w:ascii="Times New Roman" w:hAnsi="Times New Roman"/>
                <w:sz w:val="20"/>
                <w:szCs w:val="20"/>
              </w:rPr>
            </w:pPr>
            <w:r>
              <w:rPr>
                <w:rFonts w:ascii="Times New Roman" w:hAnsi="Times New Roman"/>
                <w:sz w:val="20"/>
                <w:szCs w:val="20"/>
              </w:rPr>
              <w:t>6.2. Формирование плана производства и реализации</w:t>
            </w:r>
          </w:p>
          <w:p w14:paraId="24651639" w14:textId="77777777" w:rsidR="002E010B" w:rsidRDefault="004F2EDE">
            <w:pPr>
              <w:spacing w:after="0"/>
              <w:jc w:val="both"/>
              <w:rPr>
                <w:rFonts w:ascii="Times New Roman" w:hAnsi="Times New Roman"/>
                <w:sz w:val="20"/>
                <w:szCs w:val="20"/>
              </w:rPr>
            </w:pPr>
            <w:r>
              <w:rPr>
                <w:rFonts w:ascii="Times New Roman" w:hAnsi="Times New Roman"/>
                <w:sz w:val="20"/>
                <w:szCs w:val="20"/>
              </w:rPr>
              <w:t>6.3. Оценка ресурсного потенциала МП (структура и размер основных и оборотных фондов, показатели их использования)</w:t>
            </w:r>
          </w:p>
          <w:p w14:paraId="55125642" w14:textId="77777777" w:rsidR="002E010B" w:rsidRDefault="004F2EDE">
            <w:pPr>
              <w:spacing w:after="0"/>
              <w:jc w:val="both"/>
              <w:outlineLvl w:val="0"/>
              <w:rPr>
                <w:rFonts w:ascii="Times New Roman" w:hAnsi="Times New Roman"/>
                <w:b/>
                <w:i/>
                <w:sz w:val="20"/>
                <w:szCs w:val="20"/>
              </w:rPr>
            </w:pPr>
            <w:r>
              <w:rPr>
                <w:rFonts w:ascii="Times New Roman" w:hAnsi="Times New Roman"/>
                <w:b/>
                <w:i/>
                <w:sz w:val="20"/>
                <w:szCs w:val="20"/>
              </w:rPr>
              <w:t>7. Оценка стоимости основных активов предприятия</w:t>
            </w:r>
          </w:p>
          <w:p w14:paraId="3B83FBBE" w14:textId="77777777" w:rsidR="002E010B" w:rsidRDefault="004F2EDE">
            <w:pPr>
              <w:spacing w:after="0"/>
              <w:jc w:val="both"/>
              <w:rPr>
                <w:rFonts w:ascii="Times New Roman" w:hAnsi="Times New Roman"/>
                <w:sz w:val="20"/>
                <w:szCs w:val="20"/>
              </w:rPr>
            </w:pPr>
            <w:r>
              <w:rPr>
                <w:rFonts w:ascii="Times New Roman" w:hAnsi="Times New Roman"/>
                <w:sz w:val="20"/>
                <w:szCs w:val="20"/>
              </w:rPr>
              <w:t>7.1. Балансовая стоимость чистых активов: расчет, результаты</w:t>
            </w:r>
          </w:p>
          <w:p w14:paraId="515D72BA" w14:textId="77777777" w:rsidR="002E010B" w:rsidRDefault="004F2EDE">
            <w:pPr>
              <w:spacing w:after="0"/>
              <w:jc w:val="both"/>
              <w:rPr>
                <w:rFonts w:ascii="Times New Roman" w:hAnsi="Times New Roman"/>
                <w:sz w:val="20"/>
                <w:szCs w:val="20"/>
              </w:rPr>
            </w:pPr>
            <w:r>
              <w:rPr>
                <w:rFonts w:ascii="Times New Roman" w:hAnsi="Times New Roman"/>
                <w:sz w:val="20"/>
                <w:szCs w:val="20"/>
              </w:rPr>
              <w:t>7.2. Рыночная стоимость объектов недвижимости</w:t>
            </w:r>
          </w:p>
          <w:p w14:paraId="09072716" w14:textId="77777777" w:rsidR="002E010B" w:rsidRDefault="004F2EDE">
            <w:pPr>
              <w:spacing w:after="0"/>
              <w:jc w:val="both"/>
              <w:rPr>
                <w:rFonts w:ascii="Times New Roman" w:hAnsi="Times New Roman"/>
                <w:sz w:val="20"/>
                <w:szCs w:val="20"/>
              </w:rPr>
            </w:pPr>
            <w:r>
              <w:rPr>
                <w:rFonts w:ascii="Times New Roman" w:hAnsi="Times New Roman"/>
                <w:sz w:val="20"/>
                <w:szCs w:val="20"/>
              </w:rPr>
              <w:t>7.3. Рыночная стоимость машин и оборудования</w:t>
            </w:r>
          </w:p>
          <w:p w14:paraId="72731E7A" w14:textId="77777777" w:rsidR="002E010B" w:rsidRDefault="004F2EDE">
            <w:pPr>
              <w:spacing w:after="0"/>
              <w:jc w:val="both"/>
              <w:rPr>
                <w:rFonts w:ascii="Times New Roman" w:hAnsi="Times New Roman"/>
                <w:sz w:val="20"/>
                <w:szCs w:val="20"/>
              </w:rPr>
            </w:pPr>
            <w:r>
              <w:rPr>
                <w:rFonts w:ascii="Times New Roman" w:hAnsi="Times New Roman"/>
                <w:sz w:val="20"/>
                <w:szCs w:val="20"/>
              </w:rPr>
              <w:t>7.4. Анализ дебиторской и кредиторской задолженности предприятия</w:t>
            </w:r>
          </w:p>
          <w:p w14:paraId="456523F5" w14:textId="77777777" w:rsidR="002E010B" w:rsidRDefault="004F2EDE">
            <w:pPr>
              <w:spacing w:after="0"/>
              <w:jc w:val="both"/>
              <w:rPr>
                <w:rFonts w:ascii="Times New Roman" w:hAnsi="Times New Roman"/>
                <w:sz w:val="20"/>
                <w:szCs w:val="20"/>
              </w:rPr>
            </w:pPr>
            <w:r>
              <w:rPr>
                <w:rFonts w:ascii="Times New Roman" w:hAnsi="Times New Roman"/>
                <w:sz w:val="20"/>
                <w:szCs w:val="20"/>
              </w:rPr>
              <w:t>7.5. Стоимость нематериальных активов.</w:t>
            </w:r>
          </w:p>
          <w:p w14:paraId="54214EBC" w14:textId="77777777" w:rsidR="002E010B" w:rsidRDefault="004F2EDE">
            <w:pPr>
              <w:spacing w:after="0"/>
              <w:jc w:val="both"/>
              <w:rPr>
                <w:rFonts w:ascii="Times New Roman" w:hAnsi="Times New Roman"/>
                <w:sz w:val="20"/>
                <w:szCs w:val="20"/>
              </w:rPr>
            </w:pPr>
            <w:r>
              <w:rPr>
                <w:rFonts w:ascii="Times New Roman" w:hAnsi="Times New Roman"/>
                <w:sz w:val="20"/>
                <w:szCs w:val="20"/>
              </w:rPr>
              <w:t>7.6. Расчет рыночной стоимости чистых активов предприятия</w:t>
            </w:r>
          </w:p>
          <w:p w14:paraId="1CD66F3F" w14:textId="77777777" w:rsidR="002E010B" w:rsidRDefault="004F2EDE">
            <w:pPr>
              <w:spacing w:after="0"/>
              <w:ind w:left="360"/>
              <w:jc w:val="both"/>
            </w:pPr>
            <w:r>
              <w:rPr>
                <w:rFonts w:ascii="Times New Roman" w:hAnsi="Times New Roman"/>
                <w:sz w:val="20"/>
                <w:szCs w:val="20"/>
              </w:rPr>
              <w:t xml:space="preserve"> </w:t>
            </w:r>
            <w:r>
              <w:rPr>
                <w:rFonts w:ascii="Times New Roman" w:hAnsi="Times New Roman"/>
                <w:b/>
                <w:sz w:val="20"/>
                <w:szCs w:val="20"/>
              </w:rPr>
              <w:t>Программа для магистров, проходящих практику в торговых организациях</w:t>
            </w:r>
          </w:p>
          <w:p w14:paraId="69767B68" w14:textId="77777777" w:rsidR="002E010B" w:rsidRDefault="004F2EDE">
            <w:pPr>
              <w:spacing w:after="0"/>
              <w:jc w:val="both"/>
              <w:rPr>
                <w:rFonts w:ascii="Times New Roman" w:hAnsi="Times New Roman"/>
                <w:sz w:val="20"/>
                <w:szCs w:val="20"/>
              </w:rPr>
            </w:pPr>
            <w:r>
              <w:rPr>
                <w:rFonts w:ascii="Times New Roman" w:hAnsi="Times New Roman"/>
                <w:sz w:val="20"/>
                <w:szCs w:val="20"/>
              </w:rPr>
              <w:t>1.Анализ товарооборота (оптового и розничного).</w:t>
            </w:r>
          </w:p>
          <w:p w14:paraId="0169357A" w14:textId="77777777" w:rsidR="002E010B" w:rsidRDefault="004F2EDE">
            <w:pPr>
              <w:spacing w:after="0"/>
              <w:jc w:val="both"/>
              <w:rPr>
                <w:rFonts w:ascii="Times New Roman" w:hAnsi="Times New Roman"/>
                <w:sz w:val="20"/>
                <w:szCs w:val="20"/>
              </w:rPr>
            </w:pPr>
            <w:r>
              <w:rPr>
                <w:rFonts w:ascii="Times New Roman" w:hAnsi="Times New Roman"/>
                <w:sz w:val="20"/>
                <w:szCs w:val="20"/>
              </w:rPr>
              <w:t xml:space="preserve">2. Анализ товарных запасов и </w:t>
            </w:r>
            <w:proofErr w:type="spellStart"/>
            <w:r>
              <w:rPr>
                <w:rFonts w:ascii="Times New Roman" w:hAnsi="Times New Roman"/>
                <w:sz w:val="20"/>
                <w:szCs w:val="20"/>
              </w:rPr>
              <w:lastRenderedPageBreak/>
              <w:t>товарооборачиваемости</w:t>
            </w:r>
            <w:proofErr w:type="spellEnd"/>
            <w:r>
              <w:rPr>
                <w:rFonts w:ascii="Times New Roman" w:hAnsi="Times New Roman"/>
                <w:sz w:val="20"/>
                <w:szCs w:val="20"/>
              </w:rPr>
              <w:t>.</w:t>
            </w:r>
          </w:p>
          <w:p w14:paraId="3C3543FD" w14:textId="77777777" w:rsidR="002E010B" w:rsidRDefault="004F2EDE">
            <w:pPr>
              <w:spacing w:after="0"/>
              <w:jc w:val="both"/>
              <w:rPr>
                <w:rFonts w:ascii="Times New Roman" w:hAnsi="Times New Roman"/>
                <w:sz w:val="20"/>
                <w:szCs w:val="20"/>
              </w:rPr>
            </w:pPr>
            <w:r>
              <w:rPr>
                <w:rFonts w:ascii="Times New Roman" w:hAnsi="Times New Roman"/>
                <w:sz w:val="20"/>
                <w:szCs w:val="20"/>
              </w:rPr>
              <w:t>3. Анализ издержек и обращения.</w:t>
            </w:r>
          </w:p>
          <w:p w14:paraId="627E235E" w14:textId="77777777" w:rsidR="002E010B" w:rsidRDefault="004F2EDE">
            <w:pPr>
              <w:spacing w:after="0"/>
              <w:jc w:val="both"/>
              <w:rPr>
                <w:rFonts w:ascii="Times New Roman" w:hAnsi="Times New Roman"/>
                <w:sz w:val="20"/>
                <w:szCs w:val="20"/>
              </w:rPr>
            </w:pPr>
            <w:r>
              <w:rPr>
                <w:rFonts w:ascii="Times New Roman" w:hAnsi="Times New Roman"/>
                <w:sz w:val="20"/>
                <w:szCs w:val="20"/>
              </w:rPr>
              <w:t xml:space="preserve">4. Анализ численности работников, производительности и оплаты их </w:t>
            </w:r>
            <w:proofErr w:type="gramStart"/>
            <w:r>
              <w:rPr>
                <w:rFonts w:ascii="Times New Roman" w:hAnsi="Times New Roman"/>
                <w:sz w:val="20"/>
                <w:szCs w:val="20"/>
              </w:rPr>
              <w:t>труда..</w:t>
            </w:r>
            <w:proofErr w:type="gramEnd"/>
          </w:p>
          <w:p w14:paraId="1C1FA604" w14:textId="77777777" w:rsidR="002E010B" w:rsidRDefault="004F2EDE">
            <w:pPr>
              <w:spacing w:after="0"/>
              <w:jc w:val="both"/>
              <w:rPr>
                <w:rFonts w:ascii="Times New Roman" w:hAnsi="Times New Roman"/>
                <w:sz w:val="20"/>
                <w:szCs w:val="20"/>
              </w:rPr>
            </w:pPr>
            <w:r>
              <w:rPr>
                <w:rFonts w:ascii="Times New Roman" w:hAnsi="Times New Roman"/>
                <w:sz w:val="20"/>
                <w:szCs w:val="20"/>
              </w:rPr>
              <w:t>5. Анализ эффективности использования имущества предприятия.</w:t>
            </w:r>
          </w:p>
          <w:p w14:paraId="0530AB44" w14:textId="77777777" w:rsidR="002E010B" w:rsidRDefault="004F2EDE">
            <w:pPr>
              <w:spacing w:after="0"/>
              <w:jc w:val="both"/>
              <w:rPr>
                <w:rFonts w:ascii="Times New Roman" w:hAnsi="Times New Roman"/>
                <w:sz w:val="20"/>
                <w:szCs w:val="20"/>
              </w:rPr>
            </w:pPr>
            <w:r>
              <w:rPr>
                <w:rFonts w:ascii="Times New Roman" w:hAnsi="Times New Roman"/>
                <w:sz w:val="20"/>
                <w:szCs w:val="20"/>
              </w:rPr>
              <w:t>6. Анализ прибыли и рентабельности.</w:t>
            </w:r>
          </w:p>
          <w:p w14:paraId="372711F1" w14:textId="77777777" w:rsidR="002E010B" w:rsidRDefault="004F2EDE">
            <w:pPr>
              <w:spacing w:after="0"/>
              <w:jc w:val="both"/>
            </w:pPr>
            <w:r>
              <w:rPr>
                <w:rFonts w:ascii="Times New Roman" w:hAnsi="Times New Roman"/>
                <w:sz w:val="20"/>
                <w:szCs w:val="20"/>
              </w:rPr>
              <w:t>7. Анализ финансового состояния торгового предприятия (фирмы) «</w:t>
            </w:r>
            <w:r>
              <w:rPr>
                <w:rFonts w:ascii="Times New Roman" w:hAnsi="Times New Roman"/>
                <w:sz w:val="20"/>
                <w:szCs w:val="20"/>
                <w:lang w:val="en-US"/>
              </w:rPr>
              <w:t>Z</w:t>
            </w:r>
            <w:r>
              <w:rPr>
                <w:rFonts w:ascii="Times New Roman" w:hAnsi="Times New Roman"/>
                <w:sz w:val="20"/>
                <w:szCs w:val="20"/>
              </w:rPr>
              <w:t>- счет».</w:t>
            </w:r>
          </w:p>
          <w:p w14:paraId="70E813E7" w14:textId="77777777" w:rsidR="002E010B" w:rsidRDefault="004F2EDE">
            <w:pPr>
              <w:spacing w:after="0"/>
              <w:jc w:val="both"/>
              <w:rPr>
                <w:rFonts w:ascii="Times New Roman" w:hAnsi="Times New Roman"/>
                <w:sz w:val="20"/>
                <w:szCs w:val="20"/>
              </w:rPr>
            </w:pPr>
            <w:r>
              <w:rPr>
                <w:rFonts w:ascii="Times New Roman" w:hAnsi="Times New Roman"/>
                <w:sz w:val="20"/>
                <w:szCs w:val="20"/>
              </w:rPr>
              <w:t>8. Налоговые взаимоотношения предприятия с государством.</w:t>
            </w:r>
          </w:p>
          <w:p w14:paraId="12507E74" w14:textId="77777777" w:rsidR="002E010B" w:rsidRDefault="004F2EDE">
            <w:pPr>
              <w:spacing w:after="0"/>
              <w:jc w:val="both"/>
              <w:rPr>
                <w:rFonts w:ascii="Times New Roman" w:hAnsi="Times New Roman"/>
                <w:sz w:val="20"/>
                <w:szCs w:val="20"/>
              </w:rPr>
            </w:pPr>
            <w:r>
              <w:rPr>
                <w:rFonts w:ascii="Times New Roman" w:hAnsi="Times New Roman"/>
                <w:sz w:val="20"/>
                <w:szCs w:val="20"/>
              </w:rPr>
              <w:t>9. Расчет налога на прибыль по анализируемому предприятию.</w:t>
            </w:r>
          </w:p>
          <w:p w14:paraId="350FF398" w14:textId="77777777" w:rsidR="002E010B" w:rsidRDefault="004F2EDE">
            <w:pPr>
              <w:spacing w:after="0"/>
              <w:jc w:val="both"/>
              <w:rPr>
                <w:rFonts w:ascii="Times New Roman" w:hAnsi="Times New Roman"/>
                <w:sz w:val="20"/>
                <w:szCs w:val="20"/>
              </w:rPr>
            </w:pPr>
            <w:r>
              <w:rPr>
                <w:rFonts w:ascii="Times New Roman" w:hAnsi="Times New Roman"/>
                <w:sz w:val="20"/>
                <w:szCs w:val="20"/>
              </w:rPr>
              <w:t>10. Правила и порядок расчетов наличными денежными средствами.</w:t>
            </w:r>
          </w:p>
          <w:p w14:paraId="4000E4B0" w14:textId="77777777" w:rsidR="002E010B" w:rsidRDefault="004F2EDE">
            <w:pPr>
              <w:spacing w:after="0"/>
              <w:jc w:val="both"/>
              <w:rPr>
                <w:rFonts w:ascii="Times New Roman" w:hAnsi="Times New Roman"/>
                <w:sz w:val="20"/>
                <w:szCs w:val="20"/>
              </w:rPr>
            </w:pPr>
            <w:r>
              <w:rPr>
                <w:rFonts w:ascii="Times New Roman" w:hAnsi="Times New Roman"/>
                <w:sz w:val="20"/>
                <w:szCs w:val="20"/>
              </w:rPr>
              <w:t>11. Основные формы безналичных расчетов, их использование на предприятии. Система очередности платежей с расчетного (текущего) валютного и других счетов предприятия.</w:t>
            </w:r>
          </w:p>
          <w:p w14:paraId="7D51FEF0" w14:textId="77777777" w:rsidR="002E010B" w:rsidRDefault="004F2EDE">
            <w:pPr>
              <w:spacing w:after="0"/>
              <w:jc w:val="both"/>
              <w:rPr>
                <w:rFonts w:ascii="Times New Roman" w:hAnsi="Times New Roman"/>
                <w:sz w:val="20"/>
                <w:szCs w:val="20"/>
              </w:rPr>
            </w:pPr>
            <w:r>
              <w:rPr>
                <w:rFonts w:ascii="Times New Roman" w:hAnsi="Times New Roman"/>
                <w:sz w:val="20"/>
                <w:szCs w:val="20"/>
              </w:rPr>
              <w:t>12. Платежный баланс (календарь) предприятия.</w:t>
            </w:r>
          </w:p>
          <w:p w14:paraId="4DAE3692" w14:textId="77777777" w:rsidR="002E010B" w:rsidRDefault="004F2EDE">
            <w:pPr>
              <w:spacing w:after="0"/>
              <w:jc w:val="both"/>
              <w:rPr>
                <w:rFonts w:ascii="Times New Roman" w:hAnsi="Times New Roman"/>
                <w:sz w:val="20"/>
                <w:szCs w:val="20"/>
              </w:rPr>
            </w:pPr>
            <w:r>
              <w:rPr>
                <w:rFonts w:ascii="Times New Roman" w:hAnsi="Times New Roman"/>
                <w:sz w:val="20"/>
                <w:szCs w:val="20"/>
              </w:rPr>
              <w:t>13. Компьютерные технологии принятия управленческих решений по анализу, финансам и налогообложению.</w:t>
            </w:r>
          </w:p>
          <w:p w14:paraId="2F7062C5" w14:textId="77777777" w:rsidR="002E010B" w:rsidRDefault="002E010B">
            <w:pPr>
              <w:tabs>
                <w:tab w:val="left" w:pos="567"/>
              </w:tabs>
              <w:spacing w:after="120"/>
              <w:ind w:left="360" w:hanging="360"/>
              <w:rPr>
                <w:rFonts w:ascii="Times New Roman" w:hAnsi="Times New Roman"/>
                <w:sz w:val="20"/>
                <w:szCs w:val="20"/>
              </w:rPr>
            </w:pPr>
          </w:p>
        </w:tc>
        <w:tc>
          <w:tcPr>
            <w:tcW w:w="3540" w:type="dxa"/>
            <w:vMerge/>
            <w:tcBorders>
              <w:top w:val="single" w:sz="4" w:space="0" w:color="000000"/>
              <w:left w:val="single" w:sz="4" w:space="0" w:color="000000"/>
              <w:bottom w:val="single" w:sz="4" w:space="0" w:color="000000"/>
            </w:tcBorders>
            <w:shd w:val="clear" w:color="auto" w:fill="FFFFFF"/>
          </w:tcPr>
          <w:p w14:paraId="0589F058" w14:textId="77777777" w:rsidR="002E010B" w:rsidRDefault="002E010B">
            <w:pPr>
              <w:snapToGrid w:val="0"/>
              <w:rPr>
                <w:rFonts w:ascii="Times New Roman" w:hAnsi="Times New Roman"/>
                <w:iCs/>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17D60C1B" w14:textId="77777777" w:rsidR="002E010B" w:rsidRDefault="004F2EDE">
            <w:pPr>
              <w:tabs>
                <w:tab w:val="left" w:pos="567"/>
              </w:tabs>
              <w:spacing w:after="120"/>
              <w:ind w:left="360" w:hanging="360"/>
              <w:jc w:val="center"/>
              <w:rPr>
                <w:rFonts w:ascii="Times New Roman" w:hAnsi="Times New Roman"/>
                <w:sz w:val="20"/>
                <w:szCs w:val="20"/>
              </w:rPr>
            </w:pPr>
            <w:r>
              <w:rPr>
                <w:rFonts w:ascii="Times New Roman" w:hAnsi="Times New Roman"/>
                <w:sz w:val="20"/>
                <w:szCs w:val="20"/>
              </w:rPr>
              <w:t>Аналитические материалы, документы</w:t>
            </w:r>
          </w:p>
        </w:tc>
      </w:tr>
      <w:tr w:rsidR="002E010B" w14:paraId="43CFFF3E" w14:textId="77777777">
        <w:trPr>
          <w:trHeight w:val="202"/>
        </w:trPr>
        <w:tc>
          <w:tcPr>
            <w:tcW w:w="359" w:type="dxa"/>
            <w:tcBorders>
              <w:top w:val="single" w:sz="4" w:space="0" w:color="000000"/>
              <w:left w:val="single" w:sz="4" w:space="0" w:color="000000"/>
              <w:bottom w:val="single" w:sz="4" w:space="0" w:color="000000"/>
            </w:tcBorders>
            <w:shd w:val="clear" w:color="auto" w:fill="FFFFFF"/>
          </w:tcPr>
          <w:p w14:paraId="1E5E7219" w14:textId="77777777" w:rsidR="002E010B" w:rsidRDefault="002E010B">
            <w:pPr>
              <w:tabs>
                <w:tab w:val="left" w:pos="567"/>
              </w:tabs>
              <w:snapToGrid w:val="0"/>
              <w:spacing w:after="120"/>
              <w:ind w:left="360" w:hanging="360"/>
              <w:jc w:val="both"/>
              <w:rPr>
                <w:rFonts w:ascii="Times New Roman" w:hAnsi="Times New Roman"/>
                <w:bCs/>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284BF8F5" w14:textId="77777777" w:rsidR="002E010B" w:rsidRDefault="004F2EDE">
            <w:pPr>
              <w:tabs>
                <w:tab w:val="left" w:pos="567"/>
              </w:tabs>
              <w:spacing w:after="120"/>
              <w:ind w:left="360" w:hanging="360"/>
              <w:rPr>
                <w:rFonts w:ascii="Times New Roman" w:hAnsi="Times New Roman"/>
                <w:bCs/>
                <w:sz w:val="20"/>
                <w:szCs w:val="20"/>
              </w:rPr>
            </w:pPr>
            <w:r>
              <w:rPr>
                <w:rFonts w:ascii="Times New Roman" w:hAnsi="Times New Roman"/>
                <w:bCs/>
                <w:color w:val="000000"/>
                <w:spacing w:val="-1"/>
                <w:sz w:val="20"/>
                <w:szCs w:val="20"/>
              </w:rPr>
              <w:t>3. Записи в дневник о практике</w:t>
            </w:r>
          </w:p>
        </w:tc>
        <w:tc>
          <w:tcPr>
            <w:tcW w:w="3540" w:type="dxa"/>
            <w:vMerge/>
            <w:tcBorders>
              <w:top w:val="single" w:sz="4" w:space="0" w:color="000000"/>
              <w:left w:val="single" w:sz="4" w:space="0" w:color="000000"/>
              <w:bottom w:val="single" w:sz="4" w:space="0" w:color="000000"/>
            </w:tcBorders>
            <w:shd w:val="clear" w:color="auto" w:fill="FFFFFF"/>
          </w:tcPr>
          <w:p w14:paraId="059A9A9C" w14:textId="77777777" w:rsidR="002E010B" w:rsidRDefault="002E010B">
            <w:pPr>
              <w:tabs>
                <w:tab w:val="left" w:pos="567"/>
              </w:tabs>
              <w:snapToGrid w:val="0"/>
              <w:spacing w:after="120"/>
              <w:ind w:left="360" w:hanging="360"/>
              <w:jc w:val="center"/>
              <w:rPr>
                <w:rFonts w:ascii="Times New Roman" w:hAnsi="Times New Roman"/>
                <w:bCs/>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172A10B7" w14:textId="77777777" w:rsidR="002E010B" w:rsidRDefault="004F2EDE">
            <w:pPr>
              <w:tabs>
                <w:tab w:val="left" w:pos="567"/>
              </w:tabs>
              <w:spacing w:after="120"/>
              <w:ind w:left="360" w:hanging="360"/>
              <w:jc w:val="center"/>
              <w:rPr>
                <w:rFonts w:ascii="Times New Roman" w:hAnsi="Times New Roman"/>
                <w:sz w:val="20"/>
                <w:szCs w:val="20"/>
              </w:rPr>
            </w:pPr>
            <w:r>
              <w:rPr>
                <w:rFonts w:ascii="Times New Roman" w:hAnsi="Times New Roman"/>
                <w:sz w:val="20"/>
                <w:szCs w:val="20"/>
              </w:rPr>
              <w:t>Дневник практики</w:t>
            </w:r>
          </w:p>
        </w:tc>
      </w:tr>
      <w:tr w:rsidR="002E010B" w14:paraId="581857BC" w14:textId="77777777">
        <w:trPr>
          <w:trHeight w:val="221"/>
        </w:trPr>
        <w:tc>
          <w:tcPr>
            <w:tcW w:w="359" w:type="dxa"/>
            <w:tcBorders>
              <w:top w:val="single" w:sz="4" w:space="0" w:color="000000"/>
              <w:left w:val="single" w:sz="4" w:space="0" w:color="000000"/>
              <w:bottom w:val="single" w:sz="4" w:space="0" w:color="000000"/>
            </w:tcBorders>
            <w:shd w:val="clear" w:color="auto" w:fill="FFFFFF"/>
          </w:tcPr>
          <w:p w14:paraId="1D7FC14C" w14:textId="77777777" w:rsidR="002E010B" w:rsidRDefault="002E010B">
            <w:pPr>
              <w:tabs>
                <w:tab w:val="left" w:pos="567"/>
              </w:tabs>
              <w:snapToGrid w:val="0"/>
              <w:spacing w:after="120"/>
              <w:ind w:left="360" w:hanging="360"/>
              <w:jc w:val="both"/>
              <w:rPr>
                <w:rFonts w:ascii="Times New Roman" w:hAnsi="Times New Roman"/>
                <w:bCs/>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492736EF" w14:textId="77777777" w:rsidR="002E010B" w:rsidRDefault="004F2EDE">
            <w:pPr>
              <w:tabs>
                <w:tab w:val="left" w:pos="567"/>
              </w:tabs>
              <w:spacing w:after="120"/>
              <w:ind w:left="360" w:hanging="360"/>
              <w:rPr>
                <w:rFonts w:ascii="Times New Roman" w:hAnsi="Times New Roman"/>
                <w:bCs/>
                <w:sz w:val="20"/>
                <w:szCs w:val="20"/>
              </w:rPr>
            </w:pPr>
            <w:r>
              <w:rPr>
                <w:rFonts w:ascii="Times New Roman" w:hAnsi="Times New Roman"/>
                <w:bCs/>
                <w:color w:val="000000"/>
                <w:spacing w:val="-1"/>
                <w:sz w:val="20"/>
                <w:szCs w:val="20"/>
              </w:rPr>
              <w:t>4. Написание отчета о практике</w:t>
            </w:r>
          </w:p>
        </w:tc>
        <w:tc>
          <w:tcPr>
            <w:tcW w:w="3540" w:type="dxa"/>
            <w:vMerge/>
            <w:tcBorders>
              <w:top w:val="single" w:sz="4" w:space="0" w:color="000000"/>
              <w:left w:val="single" w:sz="4" w:space="0" w:color="000000"/>
              <w:bottom w:val="single" w:sz="4" w:space="0" w:color="000000"/>
            </w:tcBorders>
            <w:shd w:val="clear" w:color="auto" w:fill="FFFFFF"/>
          </w:tcPr>
          <w:p w14:paraId="00733CC1" w14:textId="77777777" w:rsidR="002E010B" w:rsidRDefault="002E010B">
            <w:pPr>
              <w:tabs>
                <w:tab w:val="left" w:pos="567"/>
              </w:tabs>
              <w:snapToGrid w:val="0"/>
              <w:spacing w:after="120"/>
              <w:ind w:left="360" w:hanging="360"/>
              <w:jc w:val="center"/>
              <w:rPr>
                <w:rFonts w:ascii="Times New Roman" w:hAnsi="Times New Roman"/>
                <w:bCs/>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FEE67FE" w14:textId="77777777" w:rsidR="002E010B" w:rsidRDefault="004F2EDE">
            <w:pPr>
              <w:tabs>
                <w:tab w:val="left" w:pos="567"/>
              </w:tabs>
              <w:spacing w:after="120"/>
              <w:ind w:left="360" w:hanging="360"/>
              <w:jc w:val="center"/>
              <w:rPr>
                <w:rFonts w:ascii="Times New Roman" w:hAnsi="Times New Roman"/>
                <w:sz w:val="20"/>
                <w:szCs w:val="20"/>
              </w:rPr>
            </w:pPr>
            <w:r>
              <w:rPr>
                <w:rFonts w:ascii="Times New Roman" w:hAnsi="Times New Roman"/>
                <w:sz w:val="20"/>
                <w:szCs w:val="20"/>
              </w:rPr>
              <w:t>Отчет</w:t>
            </w:r>
          </w:p>
        </w:tc>
      </w:tr>
      <w:tr w:rsidR="002E010B" w14:paraId="2129D750" w14:textId="77777777">
        <w:trPr>
          <w:trHeight w:val="221"/>
        </w:trPr>
        <w:tc>
          <w:tcPr>
            <w:tcW w:w="359" w:type="dxa"/>
            <w:tcBorders>
              <w:top w:val="single" w:sz="4" w:space="0" w:color="000000"/>
              <w:left w:val="single" w:sz="4" w:space="0" w:color="000000"/>
              <w:bottom w:val="single" w:sz="4" w:space="0" w:color="000000"/>
            </w:tcBorders>
            <w:shd w:val="clear" w:color="auto" w:fill="FFFFFF"/>
          </w:tcPr>
          <w:p w14:paraId="38EAB225" w14:textId="77777777" w:rsidR="002E010B" w:rsidRDefault="004F2EDE">
            <w:pPr>
              <w:tabs>
                <w:tab w:val="left" w:pos="567"/>
              </w:tabs>
              <w:spacing w:after="120"/>
              <w:ind w:left="360" w:hanging="360"/>
              <w:jc w:val="both"/>
              <w:rPr>
                <w:rFonts w:ascii="Times New Roman" w:hAnsi="Times New Roman"/>
                <w:bCs/>
                <w:color w:val="000000"/>
                <w:spacing w:val="-1"/>
                <w:sz w:val="20"/>
                <w:szCs w:val="20"/>
              </w:rPr>
            </w:pPr>
            <w:r>
              <w:rPr>
                <w:rFonts w:ascii="Times New Roman" w:hAnsi="Times New Roman"/>
                <w:bCs/>
                <w:color w:val="000000"/>
                <w:spacing w:val="-1"/>
                <w:sz w:val="20"/>
                <w:szCs w:val="20"/>
              </w:rPr>
              <w:t>3.</w:t>
            </w:r>
          </w:p>
        </w:tc>
        <w:tc>
          <w:tcPr>
            <w:tcW w:w="947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C11008" w14:textId="77777777" w:rsidR="002E010B" w:rsidRPr="004F2EDE" w:rsidRDefault="004F2EDE">
            <w:pPr>
              <w:tabs>
                <w:tab w:val="left" w:pos="567"/>
              </w:tabs>
              <w:spacing w:after="120"/>
              <w:ind w:left="360" w:hanging="360"/>
              <w:jc w:val="center"/>
              <w:rPr>
                <w:rFonts w:ascii="Times New Roman" w:hAnsi="Times New Roman"/>
                <w:b/>
                <w:sz w:val="20"/>
                <w:szCs w:val="20"/>
              </w:rPr>
            </w:pPr>
            <w:r w:rsidRPr="004F2EDE">
              <w:rPr>
                <w:rFonts w:ascii="Times New Roman" w:hAnsi="Times New Roman"/>
                <w:b/>
                <w:bCs/>
                <w:color w:val="000000"/>
                <w:spacing w:val="-1"/>
                <w:sz w:val="20"/>
                <w:szCs w:val="20"/>
              </w:rPr>
              <w:t>Подведение итогов практики</w:t>
            </w:r>
          </w:p>
          <w:p w14:paraId="6F90CD88" w14:textId="77777777" w:rsidR="002E010B" w:rsidRDefault="002E010B">
            <w:pPr>
              <w:tabs>
                <w:tab w:val="left" w:pos="567"/>
              </w:tabs>
              <w:spacing w:after="120"/>
              <w:ind w:left="360" w:hanging="360"/>
              <w:jc w:val="center"/>
              <w:rPr>
                <w:rFonts w:ascii="Times New Roman" w:hAnsi="Times New Roman"/>
                <w:sz w:val="20"/>
                <w:szCs w:val="20"/>
              </w:rPr>
            </w:pPr>
          </w:p>
        </w:tc>
      </w:tr>
      <w:tr w:rsidR="002E010B" w14:paraId="1FC5E5B9" w14:textId="77777777">
        <w:trPr>
          <w:trHeight w:val="221"/>
        </w:trPr>
        <w:tc>
          <w:tcPr>
            <w:tcW w:w="359" w:type="dxa"/>
            <w:tcBorders>
              <w:top w:val="single" w:sz="4" w:space="0" w:color="000000"/>
              <w:left w:val="single" w:sz="4" w:space="0" w:color="000000"/>
              <w:bottom w:val="single" w:sz="4" w:space="0" w:color="000000"/>
            </w:tcBorders>
            <w:shd w:val="clear" w:color="auto" w:fill="FFFFFF"/>
          </w:tcPr>
          <w:p w14:paraId="5D35EA1C" w14:textId="77777777" w:rsidR="002E010B" w:rsidRDefault="002E010B">
            <w:pPr>
              <w:tabs>
                <w:tab w:val="left" w:pos="567"/>
              </w:tabs>
              <w:snapToGrid w:val="0"/>
              <w:spacing w:after="120"/>
              <w:ind w:left="360" w:hanging="360"/>
              <w:jc w:val="both"/>
              <w:rPr>
                <w:rFonts w:ascii="Times New Roman" w:hAnsi="Times New Roman"/>
                <w:bCs/>
                <w:color w:val="000000"/>
                <w:spacing w:val="-1"/>
                <w:sz w:val="20"/>
                <w:szCs w:val="20"/>
              </w:rPr>
            </w:pPr>
          </w:p>
        </w:tc>
        <w:tc>
          <w:tcPr>
            <w:tcW w:w="3415" w:type="dxa"/>
            <w:tcBorders>
              <w:top w:val="single" w:sz="4" w:space="0" w:color="000000"/>
              <w:left w:val="single" w:sz="4" w:space="0" w:color="000000"/>
              <w:bottom w:val="single" w:sz="4" w:space="0" w:color="000000"/>
            </w:tcBorders>
            <w:shd w:val="clear" w:color="auto" w:fill="FFFFFF"/>
          </w:tcPr>
          <w:p w14:paraId="78630A09" w14:textId="77777777" w:rsidR="002E010B" w:rsidRDefault="004F2EDE">
            <w:pPr>
              <w:tabs>
                <w:tab w:val="left" w:pos="567"/>
              </w:tabs>
              <w:spacing w:after="120"/>
              <w:ind w:left="360" w:hanging="360"/>
              <w:jc w:val="both"/>
              <w:rPr>
                <w:rFonts w:ascii="Times New Roman" w:hAnsi="Times New Roman"/>
                <w:bCs/>
                <w:color w:val="FF0000"/>
                <w:spacing w:val="-1"/>
                <w:sz w:val="20"/>
                <w:szCs w:val="20"/>
              </w:rPr>
            </w:pPr>
            <w:r>
              <w:rPr>
                <w:rFonts w:ascii="Times New Roman" w:hAnsi="Times New Roman"/>
                <w:bCs/>
                <w:color w:val="FF0000"/>
                <w:spacing w:val="-1"/>
                <w:sz w:val="20"/>
                <w:szCs w:val="20"/>
              </w:rPr>
              <w:t xml:space="preserve"> </w:t>
            </w:r>
            <w:r>
              <w:rPr>
                <w:rFonts w:ascii="Times New Roman" w:hAnsi="Times New Roman"/>
                <w:sz w:val="20"/>
                <w:szCs w:val="20"/>
              </w:rPr>
              <w:t>Анализ защиты практики</w:t>
            </w:r>
          </w:p>
        </w:tc>
        <w:tc>
          <w:tcPr>
            <w:tcW w:w="3540" w:type="dxa"/>
            <w:tcBorders>
              <w:top w:val="single" w:sz="4" w:space="0" w:color="000000"/>
              <w:left w:val="single" w:sz="4" w:space="0" w:color="000000"/>
              <w:bottom w:val="single" w:sz="4" w:space="0" w:color="000000"/>
            </w:tcBorders>
            <w:shd w:val="clear" w:color="auto" w:fill="FFFFFF"/>
          </w:tcPr>
          <w:p w14:paraId="0A85019F" w14:textId="77777777" w:rsidR="002E010B" w:rsidRDefault="004F2EDE">
            <w:pPr>
              <w:tabs>
                <w:tab w:val="left" w:pos="567"/>
              </w:tabs>
              <w:spacing w:after="120"/>
              <w:ind w:left="243"/>
            </w:pPr>
            <w:r>
              <w:rPr>
                <w:rFonts w:ascii="Times New Roman" w:hAnsi="Times New Roman"/>
                <w:sz w:val="20"/>
                <w:szCs w:val="20"/>
              </w:rPr>
              <w:t>ДПК-1</w:t>
            </w:r>
            <w:r>
              <w:rPr>
                <w:rFonts w:ascii="Times New Roman" w:hAnsi="Times New Roman"/>
                <w:sz w:val="20"/>
                <w:szCs w:val="20"/>
                <w:lang w:eastAsia="ru-RU"/>
              </w:rPr>
              <w:t xml:space="preserve"> Способен осуществлять разработку </w:t>
            </w:r>
            <w:proofErr w:type="gramStart"/>
            <w:r>
              <w:rPr>
                <w:rFonts w:ascii="Times New Roman" w:hAnsi="Times New Roman"/>
                <w:sz w:val="20"/>
                <w:szCs w:val="20"/>
                <w:lang w:eastAsia="ru-RU"/>
              </w:rPr>
              <w:t>плана  внешнеэкономической</w:t>
            </w:r>
            <w:proofErr w:type="gramEnd"/>
            <w:r>
              <w:rPr>
                <w:rFonts w:ascii="Times New Roman" w:hAnsi="Times New Roman"/>
                <w:sz w:val="20"/>
                <w:szCs w:val="20"/>
                <w:lang w:eastAsia="ru-RU"/>
              </w:rPr>
              <w:t xml:space="preserve">  деятельности организации и контроль его выполнения</w:t>
            </w:r>
          </w:p>
          <w:p w14:paraId="2B9BD81A" w14:textId="77777777" w:rsidR="002E010B" w:rsidRDefault="004F2EDE">
            <w:pPr>
              <w:tabs>
                <w:tab w:val="left" w:pos="567"/>
              </w:tabs>
              <w:spacing w:after="120"/>
              <w:ind w:left="243"/>
              <w:rPr>
                <w:rFonts w:ascii="Times New Roman" w:hAnsi="Times New Roman"/>
                <w:sz w:val="20"/>
                <w:szCs w:val="20"/>
              </w:rPr>
            </w:pPr>
            <w:proofErr w:type="gramStart"/>
            <w:r>
              <w:rPr>
                <w:rFonts w:ascii="Times New Roman" w:hAnsi="Times New Roman"/>
                <w:sz w:val="20"/>
                <w:szCs w:val="20"/>
              </w:rPr>
              <w:t>,ДПК</w:t>
            </w:r>
            <w:proofErr w:type="gramEnd"/>
            <w:r>
              <w:rPr>
                <w:rFonts w:ascii="Times New Roman" w:hAnsi="Times New Roman"/>
                <w:sz w:val="20"/>
                <w:szCs w:val="20"/>
              </w:rPr>
              <w:t>-2 Способен разрабатывать стратегии поведения экономических агентов на различных рынках</w:t>
            </w:r>
          </w:p>
          <w:p w14:paraId="14BE1EC9" w14:textId="77777777" w:rsidR="002E010B" w:rsidRDefault="004F2EDE">
            <w:pPr>
              <w:pStyle w:val="TableParagraph"/>
              <w:spacing w:before="26"/>
              <w:ind w:left="243" w:right="142"/>
              <w:rPr>
                <w:sz w:val="20"/>
                <w:szCs w:val="20"/>
              </w:rPr>
            </w:pPr>
            <w:proofErr w:type="gramStart"/>
            <w:r>
              <w:rPr>
                <w:sz w:val="20"/>
                <w:szCs w:val="20"/>
              </w:rPr>
              <w:t>,ДПК</w:t>
            </w:r>
            <w:proofErr w:type="gramEnd"/>
            <w:r>
              <w:rPr>
                <w:sz w:val="20"/>
                <w:szCs w:val="20"/>
              </w:rPr>
              <w:t xml:space="preserve">-3 Способен осуществлять организацию работ по     внешнеэкономической деятельности </w:t>
            </w:r>
          </w:p>
          <w:p w14:paraId="5CAFC77B" w14:textId="77777777" w:rsidR="002E010B" w:rsidRDefault="002E010B">
            <w:pPr>
              <w:tabs>
                <w:tab w:val="left" w:pos="567"/>
              </w:tabs>
              <w:spacing w:after="120"/>
              <w:ind w:left="360" w:hanging="360"/>
              <w:jc w:val="center"/>
              <w:rPr>
                <w:rFonts w:ascii="Times New Roman" w:hAnsi="Times New Roman"/>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14:paraId="5E8497F1" w14:textId="77777777" w:rsidR="002E010B" w:rsidRDefault="004F2EDE" w:rsidP="004F2EDE">
            <w:pPr>
              <w:tabs>
                <w:tab w:val="left" w:pos="567"/>
              </w:tabs>
              <w:snapToGrid w:val="0"/>
              <w:spacing w:after="120"/>
              <w:ind w:left="360" w:hanging="360"/>
              <w:jc w:val="center"/>
              <w:rPr>
                <w:rFonts w:ascii="Times New Roman" w:hAnsi="Times New Roman"/>
                <w:sz w:val="20"/>
                <w:szCs w:val="20"/>
              </w:rPr>
            </w:pPr>
            <w:r>
              <w:rPr>
                <w:rFonts w:ascii="Times New Roman" w:hAnsi="Times New Roman"/>
                <w:sz w:val="20"/>
                <w:szCs w:val="20"/>
              </w:rPr>
              <w:t>Устный ответ на защите отчета о прохождении практики</w:t>
            </w:r>
          </w:p>
        </w:tc>
      </w:tr>
    </w:tbl>
    <w:p w14:paraId="060AB6A3" w14:textId="77777777" w:rsidR="004F2EDE" w:rsidRPr="004F2EDE" w:rsidRDefault="004F2EDE" w:rsidP="004F2EDE">
      <w:pPr>
        <w:spacing w:after="0" w:line="240" w:lineRule="auto"/>
        <w:ind w:firstLine="564"/>
        <w:jc w:val="both"/>
        <w:textAlignment w:val="baseline"/>
        <w:rPr>
          <w:rFonts w:ascii="Segoe UI" w:hAnsi="Segoe UI" w:cs="Segoe UI"/>
          <w:sz w:val="14"/>
          <w:szCs w:val="14"/>
          <w:lang w:eastAsia="ru-RU"/>
        </w:rPr>
      </w:pPr>
      <w:r w:rsidRPr="004F2EDE">
        <w:rPr>
          <w:rFonts w:ascii="Times New Roman" w:hAnsi="Times New Roman"/>
          <w:i/>
          <w:iCs/>
          <w:sz w:val="28"/>
          <w:lang w:eastAsia="ru-RU"/>
        </w:rPr>
        <w:lastRenderedPageBreak/>
        <w:t>Описание показателей и критериев оценивания компетенций на различных этапах их формирования</w:t>
      </w:r>
      <w:r w:rsidRPr="004F2EDE">
        <w:rPr>
          <w:rFonts w:ascii="Times New Roman" w:hAnsi="Times New Roman"/>
          <w:sz w:val="28"/>
          <w:lang w:eastAsia="ru-RU"/>
        </w:rPr>
        <w:t> </w:t>
      </w:r>
    </w:p>
    <w:p w14:paraId="640D492E" w14:textId="77777777" w:rsidR="004F2EDE" w:rsidRPr="004F2EDE" w:rsidRDefault="004F2EDE" w:rsidP="004F2EDE">
      <w:pPr>
        <w:spacing w:after="0" w:line="240" w:lineRule="auto"/>
        <w:ind w:firstLine="564"/>
        <w:jc w:val="both"/>
        <w:textAlignment w:val="baseline"/>
        <w:rPr>
          <w:rFonts w:ascii="Segoe UI" w:hAnsi="Segoe UI" w:cs="Segoe UI"/>
          <w:sz w:val="14"/>
          <w:szCs w:val="14"/>
          <w:lang w:eastAsia="ru-RU"/>
        </w:rPr>
      </w:pPr>
      <w:r w:rsidRPr="004F2EDE">
        <w:rPr>
          <w:rFonts w:ascii="BatangChe" w:eastAsia="BatangChe" w:hAnsi="BatangChe" w:cs="Segoe UI" w:hint="eastAsia"/>
          <w:sz w:val="28"/>
          <w:lang w:eastAsia="ru-RU"/>
        </w:rPr>
        <w:t> </w:t>
      </w:r>
    </w:p>
    <w:tbl>
      <w:tblPr>
        <w:tblW w:w="9356" w:type="dxa"/>
        <w:tblInd w:w="-2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987"/>
        <w:gridCol w:w="2712"/>
        <w:gridCol w:w="3089"/>
      </w:tblGrid>
      <w:tr w:rsidR="004F2EDE" w:rsidRPr="004F2EDE" w14:paraId="4B29FBA9" w14:textId="77777777" w:rsidTr="004F2EDE">
        <w:tc>
          <w:tcPr>
            <w:tcW w:w="568" w:type="dxa"/>
            <w:tcBorders>
              <w:top w:val="single" w:sz="4" w:space="0" w:color="000000"/>
              <w:left w:val="single" w:sz="4" w:space="0" w:color="000000"/>
              <w:bottom w:val="single" w:sz="4" w:space="0" w:color="000000"/>
              <w:right w:val="nil"/>
            </w:tcBorders>
            <w:shd w:val="clear" w:color="auto" w:fill="auto"/>
            <w:vAlign w:val="center"/>
            <w:hideMark/>
          </w:tcPr>
          <w:p w14:paraId="6CBD4BDD"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b/>
                <w:bCs/>
                <w:sz w:val="20"/>
                <w:szCs w:val="20"/>
                <w:lang w:eastAsia="ru-RU"/>
              </w:rPr>
              <w:t>№/п</w:t>
            </w:r>
            <w:r w:rsidRPr="004F2EDE">
              <w:rPr>
                <w:rFonts w:ascii="Times New Roman" w:hAnsi="Times New Roman"/>
                <w:sz w:val="20"/>
                <w:szCs w:val="20"/>
                <w:lang w:eastAsia="ru-RU"/>
              </w:rPr>
              <w:t> </w:t>
            </w:r>
          </w:p>
        </w:tc>
        <w:tc>
          <w:tcPr>
            <w:tcW w:w="2987" w:type="dxa"/>
            <w:tcBorders>
              <w:top w:val="single" w:sz="4" w:space="0" w:color="000000"/>
              <w:left w:val="single" w:sz="4" w:space="0" w:color="000000"/>
              <w:bottom w:val="single" w:sz="4" w:space="0" w:color="000000"/>
              <w:right w:val="nil"/>
            </w:tcBorders>
            <w:shd w:val="clear" w:color="auto" w:fill="auto"/>
            <w:vAlign w:val="center"/>
            <w:hideMark/>
          </w:tcPr>
          <w:p w14:paraId="35145B8A"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b/>
                <w:bCs/>
                <w:sz w:val="20"/>
                <w:szCs w:val="20"/>
                <w:lang w:eastAsia="ru-RU"/>
              </w:rPr>
              <w:t>Наименование оценочного средства</w:t>
            </w:r>
            <w:r w:rsidRPr="004F2EDE">
              <w:rPr>
                <w:rFonts w:ascii="Times New Roman" w:hAnsi="Times New Roman"/>
                <w:sz w:val="20"/>
                <w:szCs w:val="20"/>
                <w:lang w:eastAsia="ru-RU"/>
              </w:rPr>
              <w:t> </w:t>
            </w:r>
          </w:p>
        </w:tc>
        <w:tc>
          <w:tcPr>
            <w:tcW w:w="2712" w:type="dxa"/>
            <w:tcBorders>
              <w:top w:val="single" w:sz="4" w:space="0" w:color="000000"/>
              <w:left w:val="single" w:sz="4" w:space="0" w:color="000000"/>
              <w:bottom w:val="single" w:sz="4" w:space="0" w:color="000000"/>
              <w:right w:val="nil"/>
            </w:tcBorders>
            <w:shd w:val="clear" w:color="auto" w:fill="auto"/>
            <w:vAlign w:val="center"/>
            <w:hideMark/>
          </w:tcPr>
          <w:p w14:paraId="69089984"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b/>
                <w:bCs/>
                <w:sz w:val="20"/>
                <w:szCs w:val="20"/>
                <w:lang w:eastAsia="ru-RU"/>
              </w:rPr>
              <w:t>Краткая характеристика оценочного средства</w:t>
            </w:r>
            <w:r w:rsidRPr="004F2EDE">
              <w:rPr>
                <w:rFonts w:ascii="Times New Roman" w:hAnsi="Times New Roman"/>
                <w:sz w:val="20"/>
                <w:szCs w:val="20"/>
                <w:lang w:eastAsia="ru-RU"/>
              </w:rPr>
              <w:t> </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65BBC"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b/>
                <w:bCs/>
                <w:sz w:val="20"/>
                <w:szCs w:val="20"/>
                <w:lang w:eastAsia="ru-RU"/>
              </w:rPr>
              <w:t>Представление оценочного средства в фонде</w:t>
            </w:r>
            <w:r w:rsidRPr="004F2EDE">
              <w:rPr>
                <w:rFonts w:ascii="Times New Roman" w:hAnsi="Times New Roman"/>
                <w:sz w:val="20"/>
                <w:szCs w:val="20"/>
                <w:lang w:eastAsia="ru-RU"/>
              </w:rPr>
              <w:t> </w:t>
            </w:r>
          </w:p>
        </w:tc>
      </w:tr>
      <w:tr w:rsidR="004F2EDE" w:rsidRPr="004F2EDE" w14:paraId="73D05E37" w14:textId="77777777" w:rsidTr="004F2EDE">
        <w:tc>
          <w:tcPr>
            <w:tcW w:w="568" w:type="dxa"/>
            <w:tcBorders>
              <w:top w:val="single" w:sz="4" w:space="0" w:color="000000"/>
              <w:left w:val="single" w:sz="4" w:space="0" w:color="000000"/>
              <w:bottom w:val="single" w:sz="4" w:space="0" w:color="000000"/>
              <w:right w:val="nil"/>
            </w:tcBorders>
            <w:shd w:val="clear" w:color="auto" w:fill="auto"/>
            <w:hideMark/>
          </w:tcPr>
          <w:p w14:paraId="24A85D5C"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1 </w:t>
            </w:r>
          </w:p>
        </w:tc>
        <w:tc>
          <w:tcPr>
            <w:tcW w:w="2987" w:type="dxa"/>
            <w:tcBorders>
              <w:top w:val="single" w:sz="4" w:space="0" w:color="000000"/>
              <w:left w:val="single" w:sz="4" w:space="0" w:color="000000"/>
              <w:bottom w:val="single" w:sz="4" w:space="0" w:color="000000"/>
              <w:right w:val="nil"/>
            </w:tcBorders>
            <w:shd w:val="clear" w:color="auto" w:fill="auto"/>
            <w:hideMark/>
          </w:tcPr>
          <w:p w14:paraId="6A125987"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Дневник практики </w:t>
            </w:r>
          </w:p>
        </w:tc>
        <w:tc>
          <w:tcPr>
            <w:tcW w:w="2712" w:type="dxa"/>
            <w:tcBorders>
              <w:top w:val="single" w:sz="4" w:space="0" w:color="000000"/>
              <w:left w:val="single" w:sz="4" w:space="0" w:color="000000"/>
              <w:bottom w:val="single" w:sz="4" w:space="0" w:color="000000"/>
              <w:right w:val="nil"/>
            </w:tcBorders>
            <w:shd w:val="clear" w:color="auto" w:fill="auto"/>
            <w:hideMark/>
          </w:tcPr>
          <w:p w14:paraId="5D017857"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Индивидуальный календарно-тематический план на весь период практики  </w:t>
            </w:r>
          </w:p>
        </w:tc>
        <w:tc>
          <w:tcPr>
            <w:tcW w:w="3089" w:type="dxa"/>
            <w:tcBorders>
              <w:top w:val="single" w:sz="4" w:space="0" w:color="000000"/>
              <w:left w:val="single" w:sz="4" w:space="0" w:color="000000"/>
              <w:bottom w:val="single" w:sz="4" w:space="0" w:color="000000"/>
              <w:right w:val="single" w:sz="4" w:space="0" w:color="000000"/>
            </w:tcBorders>
            <w:shd w:val="clear" w:color="auto" w:fill="auto"/>
            <w:hideMark/>
          </w:tcPr>
          <w:p w14:paraId="1C729BD1"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Типовая форма ведения дневника </w:t>
            </w:r>
          </w:p>
        </w:tc>
      </w:tr>
      <w:tr w:rsidR="004F2EDE" w:rsidRPr="004F2EDE" w14:paraId="2F8401C7" w14:textId="77777777" w:rsidTr="004F2EDE">
        <w:tc>
          <w:tcPr>
            <w:tcW w:w="568" w:type="dxa"/>
            <w:tcBorders>
              <w:top w:val="single" w:sz="4" w:space="0" w:color="000000"/>
              <w:left w:val="single" w:sz="4" w:space="0" w:color="000000"/>
              <w:bottom w:val="single" w:sz="4" w:space="0" w:color="000000"/>
              <w:right w:val="nil"/>
            </w:tcBorders>
            <w:shd w:val="clear" w:color="auto" w:fill="auto"/>
            <w:hideMark/>
          </w:tcPr>
          <w:p w14:paraId="1BBB5427"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2. </w:t>
            </w:r>
          </w:p>
        </w:tc>
        <w:tc>
          <w:tcPr>
            <w:tcW w:w="2987" w:type="dxa"/>
            <w:tcBorders>
              <w:top w:val="single" w:sz="4" w:space="0" w:color="000000"/>
              <w:left w:val="single" w:sz="4" w:space="0" w:color="000000"/>
              <w:bottom w:val="single" w:sz="4" w:space="0" w:color="000000"/>
              <w:right w:val="nil"/>
            </w:tcBorders>
            <w:shd w:val="clear" w:color="auto" w:fill="auto"/>
            <w:hideMark/>
          </w:tcPr>
          <w:p w14:paraId="7C980C7E"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Отчет о практике </w:t>
            </w:r>
          </w:p>
        </w:tc>
        <w:tc>
          <w:tcPr>
            <w:tcW w:w="2712" w:type="dxa"/>
            <w:tcBorders>
              <w:top w:val="single" w:sz="4" w:space="0" w:color="000000"/>
              <w:left w:val="single" w:sz="4" w:space="0" w:color="000000"/>
              <w:bottom w:val="single" w:sz="4" w:space="0" w:color="000000"/>
              <w:right w:val="nil"/>
            </w:tcBorders>
            <w:shd w:val="clear" w:color="auto" w:fill="auto"/>
            <w:hideMark/>
          </w:tcPr>
          <w:p w14:paraId="7024440B"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Учебно-исследовательская работа, развивающая умение студентов структурировать изученный материал; внятно и последовательно излагать его; </w:t>
            </w:r>
          </w:p>
          <w:p w14:paraId="3A534704"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пользоваться научно-справочным аппаратом, оформлять и защищать работу </w:t>
            </w:r>
          </w:p>
        </w:tc>
        <w:tc>
          <w:tcPr>
            <w:tcW w:w="3089" w:type="dxa"/>
            <w:tcBorders>
              <w:top w:val="single" w:sz="4" w:space="0" w:color="000000"/>
              <w:left w:val="single" w:sz="4" w:space="0" w:color="000000"/>
              <w:bottom w:val="single" w:sz="4" w:space="0" w:color="000000"/>
              <w:right w:val="single" w:sz="4" w:space="0" w:color="000000"/>
            </w:tcBorders>
            <w:shd w:val="clear" w:color="auto" w:fill="auto"/>
            <w:hideMark/>
          </w:tcPr>
          <w:p w14:paraId="27D84962"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Требования к выполнению отчета </w:t>
            </w:r>
          </w:p>
        </w:tc>
      </w:tr>
    </w:tbl>
    <w:p w14:paraId="76450C93" w14:textId="77777777" w:rsidR="004F2EDE" w:rsidRPr="004F2EDE" w:rsidRDefault="004F2EDE" w:rsidP="004F2EDE">
      <w:pPr>
        <w:spacing w:after="0" w:line="240" w:lineRule="auto"/>
        <w:ind w:firstLine="564"/>
        <w:jc w:val="both"/>
        <w:textAlignment w:val="baseline"/>
        <w:rPr>
          <w:rFonts w:ascii="Segoe UI" w:hAnsi="Segoe UI" w:cs="Segoe UI"/>
          <w:sz w:val="14"/>
          <w:szCs w:val="14"/>
          <w:lang w:eastAsia="ru-RU"/>
        </w:rPr>
      </w:pPr>
      <w:r w:rsidRPr="004F2EDE">
        <w:rPr>
          <w:rFonts w:ascii="Times New Roman" w:hAnsi="Times New Roman"/>
          <w:sz w:val="28"/>
          <w:lang w:eastAsia="ru-RU"/>
        </w:rPr>
        <w:t> </w:t>
      </w:r>
    </w:p>
    <w:p w14:paraId="52006913" w14:textId="77777777" w:rsidR="004F2EDE" w:rsidRPr="004F2EDE" w:rsidRDefault="004F2EDE" w:rsidP="004F2EDE">
      <w:pPr>
        <w:spacing w:after="0" w:line="240" w:lineRule="auto"/>
        <w:jc w:val="both"/>
        <w:textAlignment w:val="baseline"/>
        <w:rPr>
          <w:rFonts w:ascii="Segoe UI" w:hAnsi="Segoe UI" w:cs="Segoe UI"/>
          <w:sz w:val="14"/>
          <w:szCs w:val="14"/>
          <w:lang w:eastAsia="ru-RU"/>
        </w:rPr>
      </w:pPr>
      <w:r w:rsidRPr="004F2EDE">
        <w:rPr>
          <w:rFonts w:ascii="Times New Roman" w:hAnsi="Times New Roman"/>
          <w:i/>
          <w:iCs/>
          <w:sz w:val="28"/>
          <w:lang w:eastAsia="ru-RU"/>
        </w:rPr>
        <w:t> </w:t>
      </w:r>
      <w:r w:rsidRPr="004F2EDE">
        <w:rPr>
          <w:rFonts w:ascii="Times New Roman" w:hAnsi="Times New Roman"/>
          <w:sz w:val="28"/>
          <w:lang w:eastAsia="ru-RU"/>
        </w:rPr>
        <w:t> </w:t>
      </w:r>
      <w:r w:rsidRPr="004F2EDE">
        <w:rPr>
          <w:rFonts w:ascii="Times New Roman" w:hAnsi="Times New Roman"/>
          <w:sz w:val="24"/>
          <w:szCs w:val="24"/>
          <w:lang w:eastAsia="ru-RU"/>
        </w:rPr>
        <w:t>Описание шкал оценивания </w:t>
      </w:r>
    </w:p>
    <w:tbl>
      <w:tblPr>
        <w:tblW w:w="9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1128"/>
        <w:gridCol w:w="6368"/>
      </w:tblGrid>
      <w:tr w:rsidR="004F2EDE" w:rsidRPr="004F2EDE" w14:paraId="677C26EB" w14:textId="77777777" w:rsidTr="004F2EDE">
        <w:trPr>
          <w:trHeight w:val="1500"/>
        </w:trPr>
        <w:tc>
          <w:tcPr>
            <w:tcW w:w="2148"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74CBD989"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ДНЕВНИК ПРАКТИКИ </w:t>
            </w:r>
          </w:p>
        </w:tc>
        <w:tc>
          <w:tcPr>
            <w:tcW w:w="1128" w:type="dxa"/>
            <w:tcBorders>
              <w:top w:val="single" w:sz="4" w:space="0" w:color="000000"/>
              <w:left w:val="single" w:sz="4" w:space="0" w:color="000000"/>
              <w:bottom w:val="single" w:sz="4" w:space="0" w:color="000000"/>
              <w:right w:val="nil"/>
            </w:tcBorders>
            <w:shd w:val="clear" w:color="auto" w:fill="auto"/>
            <w:hideMark/>
          </w:tcPr>
          <w:p w14:paraId="4B656297"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A (90-100%)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0B842495"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Указаны все даты посещения практикантом предприятия – базы практики. В предложенной табличной форме отражены все задания, полученные практикантом и ход их выполнения. Результат выполнения каждого вида работ подтвержден подписью руководителя практики от принимающего предприятия и от вуза. В соответствующем разделе дана развернутая характеристика на студента-практиканта, заверенная руководителем практики от принимающей организации. Подпись заверена печатью </w:t>
            </w:r>
          </w:p>
        </w:tc>
      </w:tr>
      <w:tr w:rsidR="004F2EDE" w:rsidRPr="004F2EDE" w14:paraId="3D813DF6"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20EDE774"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61D51E10"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B (82-89%)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47EF2C3F"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Дневник практики в основном отвечает заявленным требованиям. </w:t>
            </w:r>
          </w:p>
        </w:tc>
      </w:tr>
      <w:tr w:rsidR="004F2EDE" w:rsidRPr="004F2EDE" w14:paraId="77117460"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2232CE60"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122401B5"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C (75-81%)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0A624583"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Дневник практики в основном отвечает отдельным требованиям, однако имеет недостатки в отношении остальных. </w:t>
            </w:r>
          </w:p>
        </w:tc>
      </w:tr>
      <w:tr w:rsidR="004F2EDE" w:rsidRPr="004F2EDE" w14:paraId="188372E5"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73AA7325"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6D103E69"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D (67-74%)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2337389C"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Дневник практики не отвечает большинству требований. </w:t>
            </w:r>
          </w:p>
        </w:tc>
      </w:tr>
      <w:tr w:rsidR="004F2EDE" w:rsidRPr="004F2EDE" w14:paraId="006E9AEF"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05DB73D7"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4EF7BEDE"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E (60-66%)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11623A98"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При оформлении дневника практики студент продемонстрировал весьма низкий уровень компетентности и ответственности </w:t>
            </w:r>
          </w:p>
        </w:tc>
      </w:tr>
      <w:tr w:rsidR="004F2EDE" w:rsidRPr="004F2EDE" w14:paraId="0189DE48" w14:textId="77777777" w:rsidTr="004F2EDE">
        <w:tc>
          <w:tcPr>
            <w:tcW w:w="2148"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E3A81C4"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ОТЧЕТ О ПРАКТИКЕ </w:t>
            </w:r>
          </w:p>
        </w:tc>
        <w:tc>
          <w:tcPr>
            <w:tcW w:w="1128" w:type="dxa"/>
            <w:tcBorders>
              <w:top w:val="single" w:sz="4" w:space="0" w:color="000000"/>
              <w:left w:val="single" w:sz="4" w:space="0" w:color="000000"/>
              <w:bottom w:val="single" w:sz="4" w:space="0" w:color="000000"/>
              <w:right w:val="nil"/>
            </w:tcBorders>
            <w:shd w:val="clear" w:color="auto" w:fill="auto"/>
            <w:hideMark/>
          </w:tcPr>
          <w:p w14:paraId="159105DD"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A (90-100%)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779A9D1A"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Обоснованы цели и задачи практики в целом и отдельных аналитических разделов отчета в частности. Предложенные качество и объем материала соответствуют поставленным целям и задачам. Студент демонстрирует понимание ценности полученного теоретического и практического опыта и его места в системе профессиональных трудовых функций. Представлен анализ возможностей и ограничений применяемых в ходе практики методов. Студент демонстрирует творческий подход к анализу полученных результатов и умение формулировать выводы. Текст презентации носит тезисный характер, хорошо структурирован, содержит обобщения. При подготовке работы используются достоверные источники. Презентация оформлена в едином графическом и цветовом решении. Использование графических и анимационных элементов полностью оправдано. В процессе защиты даны лаконичные и аргументированные ответы на вопросы. </w:t>
            </w:r>
          </w:p>
        </w:tc>
      </w:tr>
      <w:tr w:rsidR="004F2EDE" w:rsidRPr="004F2EDE" w14:paraId="3718D08D"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21211459"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0D1669E9"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B (82-89%)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2FE9CAE0"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Содержание отчета по практике в основном отвечает заявленным требованиям. </w:t>
            </w:r>
          </w:p>
        </w:tc>
      </w:tr>
      <w:tr w:rsidR="004F2EDE" w:rsidRPr="004F2EDE" w14:paraId="5E9D9E77"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4E0572E6"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4215B03B"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C (75-81%)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551696A2"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Содержание отчета по практике в основном отвечает отдельным требованиям, однако имеет недостатки в отношении остальных. </w:t>
            </w:r>
          </w:p>
        </w:tc>
      </w:tr>
      <w:tr w:rsidR="004F2EDE" w:rsidRPr="004F2EDE" w14:paraId="7C998E17"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5FD51E5C"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0DFA952E"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D (67-74%)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6139AC72"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Содержание отчета по практике не отвечает большинству требований. </w:t>
            </w:r>
          </w:p>
        </w:tc>
      </w:tr>
      <w:tr w:rsidR="004F2EDE" w:rsidRPr="004F2EDE" w14:paraId="2CC9A23D" w14:textId="77777777" w:rsidTr="004F2EDE">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29ED1226" w14:textId="77777777" w:rsidR="004F2EDE" w:rsidRPr="004F2EDE" w:rsidRDefault="004F2EDE" w:rsidP="004F2EDE">
            <w:pPr>
              <w:spacing w:after="0" w:line="240" w:lineRule="auto"/>
              <w:rPr>
                <w:rFonts w:ascii="Times New Roman" w:hAnsi="Times New Roman"/>
                <w:sz w:val="20"/>
                <w:szCs w:val="20"/>
                <w:lang w:eastAsia="ru-RU"/>
              </w:rPr>
            </w:pPr>
          </w:p>
        </w:tc>
        <w:tc>
          <w:tcPr>
            <w:tcW w:w="1128" w:type="dxa"/>
            <w:tcBorders>
              <w:top w:val="single" w:sz="4" w:space="0" w:color="000000"/>
              <w:left w:val="single" w:sz="4" w:space="0" w:color="000000"/>
              <w:bottom w:val="single" w:sz="4" w:space="0" w:color="000000"/>
              <w:right w:val="nil"/>
            </w:tcBorders>
            <w:shd w:val="clear" w:color="auto" w:fill="auto"/>
            <w:hideMark/>
          </w:tcPr>
          <w:p w14:paraId="06DE1725" w14:textId="77777777" w:rsidR="004F2EDE" w:rsidRPr="004F2EDE" w:rsidRDefault="004F2EDE" w:rsidP="004F2EDE">
            <w:pPr>
              <w:spacing w:after="0" w:line="240" w:lineRule="auto"/>
              <w:textAlignment w:val="baseline"/>
              <w:rPr>
                <w:rFonts w:ascii="Times New Roman" w:hAnsi="Times New Roman"/>
                <w:sz w:val="20"/>
                <w:szCs w:val="20"/>
                <w:lang w:eastAsia="ru-RU"/>
              </w:rPr>
            </w:pPr>
            <w:r w:rsidRPr="004F2EDE">
              <w:rPr>
                <w:rFonts w:ascii="Times New Roman" w:hAnsi="Times New Roman"/>
                <w:sz w:val="20"/>
                <w:szCs w:val="20"/>
                <w:lang w:eastAsia="ru-RU"/>
              </w:rPr>
              <w:t>E (60-66%) </w:t>
            </w:r>
          </w:p>
        </w:tc>
        <w:tc>
          <w:tcPr>
            <w:tcW w:w="6368" w:type="dxa"/>
            <w:tcBorders>
              <w:top w:val="single" w:sz="4" w:space="0" w:color="000000"/>
              <w:left w:val="single" w:sz="4" w:space="0" w:color="000000"/>
              <w:bottom w:val="single" w:sz="4" w:space="0" w:color="000000"/>
              <w:right w:val="single" w:sz="4" w:space="0" w:color="000000"/>
            </w:tcBorders>
            <w:shd w:val="clear" w:color="auto" w:fill="auto"/>
            <w:hideMark/>
          </w:tcPr>
          <w:p w14:paraId="112AAA08" w14:textId="77777777" w:rsidR="004F2EDE" w:rsidRPr="004F2EDE" w:rsidRDefault="004F2EDE" w:rsidP="004F2EDE">
            <w:pPr>
              <w:spacing w:after="0" w:line="240" w:lineRule="auto"/>
              <w:jc w:val="both"/>
              <w:textAlignment w:val="baseline"/>
              <w:rPr>
                <w:rFonts w:ascii="Times New Roman" w:hAnsi="Times New Roman"/>
                <w:sz w:val="20"/>
                <w:szCs w:val="20"/>
                <w:lang w:eastAsia="ru-RU"/>
              </w:rPr>
            </w:pPr>
            <w:r w:rsidRPr="004F2EDE">
              <w:rPr>
                <w:rFonts w:ascii="Times New Roman" w:hAnsi="Times New Roman"/>
                <w:sz w:val="20"/>
                <w:szCs w:val="20"/>
                <w:lang w:eastAsia="ru-RU"/>
              </w:rPr>
              <w:t>Отчет по практике представляет собой крайне слабую работу. </w:t>
            </w:r>
          </w:p>
        </w:tc>
      </w:tr>
    </w:tbl>
    <w:p w14:paraId="4E61D3E1" w14:textId="77777777" w:rsidR="004F2EDE" w:rsidRPr="004F2EDE" w:rsidRDefault="004F2EDE" w:rsidP="004F2EDE">
      <w:pPr>
        <w:spacing w:after="0" w:line="240" w:lineRule="auto"/>
        <w:ind w:firstLine="564"/>
        <w:jc w:val="both"/>
        <w:textAlignment w:val="baseline"/>
        <w:rPr>
          <w:rFonts w:ascii="Segoe UI" w:hAnsi="Segoe UI" w:cs="Segoe UI"/>
          <w:sz w:val="14"/>
          <w:szCs w:val="14"/>
          <w:lang w:eastAsia="ru-RU"/>
        </w:rPr>
      </w:pPr>
      <w:r w:rsidRPr="004F2EDE">
        <w:rPr>
          <w:rFonts w:ascii="Times New Roman" w:hAnsi="Times New Roman"/>
          <w:sz w:val="26"/>
          <w:lang w:eastAsia="ru-RU"/>
        </w:rPr>
        <w:t> </w:t>
      </w:r>
    </w:p>
    <w:p w14:paraId="1A0A30CA" w14:textId="77777777" w:rsidR="004F2EDE" w:rsidRPr="004F2EDE" w:rsidRDefault="004F2EDE" w:rsidP="004F2EDE">
      <w:pPr>
        <w:shd w:val="clear" w:color="auto" w:fill="FFFFFF"/>
        <w:spacing w:after="0" w:line="240" w:lineRule="auto"/>
        <w:ind w:firstLine="552"/>
        <w:jc w:val="both"/>
        <w:textAlignment w:val="baseline"/>
        <w:rPr>
          <w:rFonts w:ascii="Segoe UI" w:hAnsi="Segoe UI" w:cs="Segoe UI"/>
          <w:sz w:val="14"/>
          <w:szCs w:val="14"/>
          <w:lang w:eastAsia="ru-RU"/>
        </w:rPr>
      </w:pPr>
      <w:r w:rsidRPr="004F2EDE">
        <w:rPr>
          <w:rFonts w:ascii="Times New Roman" w:hAnsi="Times New Roman"/>
          <w:b/>
          <w:bCs/>
          <w:color w:val="222222"/>
          <w:sz w:val="28"/>
          <w:lang w:eastAsia="ru-RU"/>
        </w:rPr>
        <w:t>Критерии оценки:</w:t>
      </w:r>
      <w:r w:rsidRPr="004F2EDE">
        <w:rPr>
          <w:rFonts w:ascii="Times New Roman" w:hAnsi="Times New Roman"/>
          <w:sz w:val="28"/>
          <w:lang w:eastAsia="ru-RU"/>
        </w:rPr>
        <w:t> </w:t>
      </w:r>
    </w:p>
    <w:p w14:paraId="13FE64E4" w14:textId="77777777" w:rsidR="004F2EDE" w:rsidRPr="004F2EDE" w:rsidRDefault="004F2EDE" w:rsidP="004F2EDE">
      <w:pPr>
        <w:shd w:val="clear" w:color="auto" w:fill="FFFFFF"/>
        <w:spacing w:after="0" w:line="240" w:lineRule="auto"/>
        <w:ind w:firstLine="552"/>
        <w:jc w:val="both"/>
        <w:textAlignment w:val="baseline"/>
        <w:rPr>
          <w:rFonts w:ascii="Segoe UI" w:hAnsi="Segoe UI" w:cs="Segoe UI"/>
          <w:sz w:val="14"/>
          <w:szCs w:val="14"/>
          <w:lang w:eastAsia="ru-RU"/>
        </w:rPr>
      </w:pPr>
      <w:r w:rsidRPr="004F2EDE">
        <w:rPr>
          <w:rFonts w:ascii="Times New Roman" w:hAnsi="Times New Roman"/>
          <w:color w:val="222222"/>
          <w:sz w:val="28"/>
          <w:lang w:eastAsia="ru-RU"/>
        </w:rPr>
        <w:t xml:space="preserve">«отлично» 90-100% — содержание и оформление отчета по практике и дневника прохождения практики полностью соответствуют предъявляемым </w:t>
      </w:r>
      <w:r w:rsidRPr="004F2EDE">
        <w:rPr>
          <w:rFonts w:ascii="Times New Roman" w:hAnsi="Times New Roman"/>
          <w:color w:val="222222"/>
          <w:sz w:val="28"/>
          <w:lang w:eastAsia="ru-RU"/>
        </w:rPr>
        <w:lastRenderedPageBreak/>
        <w:t>требованиям, характеристики обучающегося положительные, ответы на вопросы комиссии по программе практики полные и точные;</w:t>
      </w:r>
      <w:r w:rsidRPr="004F2EDE">
        <w:rPr>
          <w:rFonts w:ascii="Times New Roman" w:hAnsi="Times New Roman"/>
          <w:sz w:val="28"/>
          <w:lang w:eastAsia="ru-RU"/>
        </w:rPr>
        <w:t> </w:t>
      </w:r>
    </w:p>
    <w:p w14:paraId="21713873" w14:textId="77777777" w:rsidR="004F2EDE" w:rsidRPr="004F2EDE" w:rsidRDefault="004F2EDE" w:rsidP="004F2EDE">
      <w:pPr>
        <w:shd w:val="clear" w:color="auto" w:fill="FFFFFF"/>
        <w:spacing w:after="0" w:line="240" w:lineRule="auto"/>
        <w:ind w:firstLine="552"/>
        <w:jc w:val="both"/>
        <w:textAlignment w:val="baseline"/>
        <w:rPr>
          <w:rFonts w:ascii="Segoe UI" w:hAnsi="Segoe UI" w:cs="Segoe UI"/>
          <w:sz w:val="14"/>
          <w:szCs w:val="14"/>
          <w:lang w:eastAsia="ru-RU"/>
        </w:rPr>
      </w:pPr>
      <w:r w:rsidRPr="004F2EDE">
        <w:rPr>
          <w:rFonts w:ascii="Times New Roman" w:hAnsi="Times New Roman"/>
          <w:color w:val="222222"/>
          <w:sz w:val="28"/>
          <w:lang w:eastAsia="ru-RU"/>
        </w:rPr>
        <w:t>«хорошо» 75-89 %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комиссии по программе практики студент допускает определенные неточности, хотя в целом отвечает уверенно и имеет твердые знания;</w:t>
      </w:r>
      <w:r w:rsidRPr="004F2EDE">
        <w:rPr>
          <w:rFonts w:ascii="Times New Roman" w:hAnsi="Times New Roman"/>
          <w:sz w:val="28"/>
          <w:lang w:eastAsia="ru-RU"/>
        </w:rPr>
        <w:t> </w:t>
      </w:r>
    </w:p>
    <w:p w14:paraId="0F8F6168" w14:textId="77777777" w:rsidR="004F2EDE" w:rsidRPr="004F2EDE" w:rsidRDefault="004F2EDE" w:rsidP="004F2EDE">
      <w:pPr>
        <w:shd w:val="clear" w:color="auto" w:fill="FFFFFF"/>
        <w:spacing w:after="0" w:line="240" w:lineRule="auto"/>
        <w:ind w:firstLine="552"/>
        <w:jc w:val="both"/>
        <w:textAlignment w:val="baseline"/>
        <w:rPr>
          <w:rFonts w:ascii="Segoe UI" w:hAnsi="Segoe UI" w:cs="Segoe UI"/>
          <w:sz w:val="14"/>
          <w:szCs w:val="14"/>
          <w:lang w:eastAsia="ru-RU"/>
        </w:rPr>
      </w:pPr>
      <w:r w:rsidRPr="004F2EDE">
        <w:rPr>
          <w:rFonts w:ascii="Times New Roman" w:hAnsi="Times New Roman"/>
          <w:color w:val="222222"/>
          <w:sz w:val="28"/>
          <w:lang w:eastAsia="ru-RU"/>
        </w:rPr>
        <w:t>«удовлетворительно» 60-74 %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комиссии по программе практики студент допускает ошибки;</w:t>
      </w:r>
      <w:r w:rsidRPr="004F2EDE">
        <w:rPr>
          <w:rFonts w:ascii="Times New Roman" w:hAnsi="Times New Roman"/>
          <w:sz w:val="28"/>
          <w:lang w:eastAsia="ru-RU"/>
        </w:rPr>
        <w:t> </w:t>
      </w:r>
    </w:p>
    <w:p w14:paraId="0A988D27" w14:textId="77777777" w:rsidR="004F2EDE" w:rsidRPr="004F2EDE" w:rsidRDefault="004F2EDE" w:rsidP="004F2EDE">
      <w:pPr>
        <w:shd w:val="clear" w:color="auto" w:fill="FFFFFF"/>
        <w:spacing w:after="0" w:line="240" w:lineRule="auto"/>
        <w:ind w:firstLine="552"/>
        <w:jc w:val="both"/>
        <w:textAlignment w:val="baseline"/>
        <w:rPr>
          <w:rFonts w:ascii="Segoe UI" w:hAnsi="Segoe UI" w:cs="Segoe UI"/>
          <w:sz w:val="14"/>
          <w:szCs w:val="14"/>
          <w:lang w:eastAsia="ru-RU"/>
        </w:rPr>
      </w:pPr>
      <w:r w:rsidRPr="004F2EDE">
        <w:rPr>
          <w:rFonts w:ascii="Times New Roman" w:hAnsi="Times New Roman"/>
          <w:color w:val="222222"/>
          <w:sz w:val="28"/>
          <w:lang w:eastAsia="ru-RU"/>
        </w:rPr>
        <w:t>«неудовлетворительно» 60 % — эта оценка выставляется студенту, если в отчете освещены не все разделы программы практики, на вопросы комиссии студент не дает удовлетворительных ответов, не имеет четкого представления о результатах исследовательской и практической деятельности.</w:t>
      </w:r>
      <w:r w:rsidRPr="004F2EDE">
        <w:rPr>
          <w:rFonts w:ascii="Times New Roman" w:hAnsi="Times New Roman"/>
          <w:sz w:val="28"/>
          <w:lang w:eastAsia="ru-RU"/>
        </w:rPr>
        <w:t> </w:t>
      </w:r>
    </w:p>
    <w:p w14:paraId="196BD7C1" w14:textId="77777777" w:rsidR="002E010B" w:rsidRDefault="004F2EDE">
      <w:pPr>
        <w:ind w:firstLine="540"/>
        <w:jc w:val="both"/>
        <w:rPr>
          <w:rFonts w:ascii="Times New Roman" w:hAnsi="Times New Roman"/>
          <w:b/>
          <w:sz w:val="28"/>
          <w:szCs w:val="28"/>
        </w:rPr>
      </w:pPr>
      <w:r>
        <w:rPr>
          <w:rFonts w:ascii="Times New Roman" w:hAnsi="Times New Roman"/>
          <w:sz w:val="28"/>
          <w:szCs w:val="28"/>
        </w:rPr>
        <w:t>9.</w:t>
      </w:r>
      <w:r>
        <w:rPr>
          <w:rFonts w:ascii="Times New Roman" w:hAnsi="Times New Roman"/>
          <w:sz w:val="28"/>
          <w:szCs w:val="28"/>
        </w:rPr>
        <w:tab/>
      </w:r>
      <w:r>
        <w:rPr>
          <w:rFonts w:ascii="Times New Roman" w:hAnsi="Times New Roman"/>
          <w:b/>
          <w:sz w:val="28"/>
          <w:szCs w:val="28"/>
        </w:rPr>
        <w:t>Перечень учебной литературы и ресурсов сети "Интернет", необходимых для проведения практики</w:t>
      </w:r>
    </w:p>
    <w:p w14:paraId="5940BEA2" w14:textId="77777777" w:rsidR="002E010B" w:rsidRDefault="004F2EDE">
      <w:pPr>
        <w:ind w:firstLine="540"/>
        <w:jc w:val="both"/>
        <w:rPr>
          <w:rFonts w:ascii="Times New Roman" w:hAnsi="Times New Roman"/>
          <w:b/>
          <w:sz w:val="28"/>
          <w:szCs w:val="28"/>
        </w:rPr>
      </w:pPr>
      <w:r>
        <w:rPr>
          <w:rFonts w:ascii="Times New Roman" w:hAnsi="Times New Roman"/>
          <w:b/>
          <w:sz w:val="28"/>
          <w:szCs w:val="28"/>
        </w:rPr>
        <w:t>Основная литература</w:t>
      </w:r>
    </w:p>
    <w:p w14:paraId="23DE3D8C" w14:textId="77777777" w:rsidR="002E010B" w:rsidRDefault="004F2EDE">
      <w:pPr>
        <w:shd w:val="clear" w:color="auto" w:fill="FFFFFF"/>
        <w:spacing w:after="0"/>
        <w:jc w:val="both"/>
      </w:pPr>
      <w:r>
        <w:rPr>
          <w:rFonts w:ascii="Times New Roman" w:hAnsi="Times New Roman"/>
          <w:sz w:val="28"/>
          <w:szCs w:val="28"/>
        </w:rPr>
        <w:t>1</w:t>
      </w:r>
      <w:r>
        <w:rPr>
          <w:rFonts w:ascii="Times New Roman" w:hAnsi="Times New Roman"/>
          <w:b/>
          <w:sz w:val="28"/>
          <w:szCs w:val="28"/>
        </w:rPr>
        <w:t>.</w:t>
      </w:r>
      <w:r>
        <w:rPr>
          <w:rFonts w:ascii="Times New Roman" w:hAnsi="Times New Roman"/>
          <w:bCs/>
          <w:sz w:val="28"/>
          <w:szCs w:val="28"/>
        </w:rPr>
        <w:t xml:space="preserve">Краткосрочная и долгосрочная финансовая политика </w:t>
      </w:r>
      <w:proofErr w:type="gramStart"/>
      <w:r>
        <w:rPr>
          <w:rFonts w:ascii="Times New Roman" w:hAnsi="Times New Roman"/>
          <w:bCs/>
          <w:sz w:val="28"/>
          <w:szCs w:val="28"/>
        </w:rPr>
        <w:t>фирмы</w:t>
      </w:r>
      <w:r>
        <w:rPr>
          <w:rFonts w:ascii="Times New Roman" w:hAnsi="Times New Roman"/>
          <w:sz w:val="28"/>
          <w:szCs w:val="28"/>
        </w:rPr>
        <w:t> :</w:t>
      </w:r>
      <w:proofErr w:type="gramEnd"/>
      <w:r>
        <w:rPr>
          <w:rFonts w:ascii="Times New Roman" w:hAnsi="Times New Roman"/>
          <w:sz w:val="28"/>
          <w:szCs w:val="28"/>
        </w:rPr>
        <w:t xml:space="preserve"> учебник / Н.Н, Симоненко, В.Н. Симоненко. — </w:t>
      </w:r>
      <w:proofErr w:type="gramStart"/>
      <w:r>
        <w:rPr>
          <w:rFonts w:ascii="Times New Roman" w:hAnsi="Times New Roman"/>
          <w:sz w:val="28"/>
          <w:szCs w:val="28"/>
        </w:rPr>
        <w:t>М. :</w:t>
      </w:r>
      <w:proofErr w:type="gramEnd"/>
      <w:r>
        <w:rPr>
          <w:rFonts w:ascii="Times New Roman" w:hAnsi="Times New Roman"/>
          <w:sz w:val="28"/>
          <w:szCs w:val="28"/>
        </w:rPr>
        <w:t xml:space="preserve"> Магистр, НИЦ ИНФРА-М, 2017. - 512 с.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znanium</w:t>
      </w:r>
      <w:proofErr w:type="spellEnd"/>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w:t>
      </w:r>
    </w:p>
    <w:p w14:paraId="1FEBDE88" w14:textId="77777777" w:rsidR="002E010B" w:rsidRDefault="004F2EDE">
      <w:pPr>
        <w:spacing w:after="0"/>
        <w:jc w:val="both"/>
      </w:pPr>
      <w:r>
        <w:rPr>
          <w:rFonts w:ascii="Times New Roman" w:hAnsi="Times New Roman"/>
          <w:sz w:val="28"/>
          <w:szCs w:val="28"/>
        </w:rPr>
        <w:t>2. Финансовый анализ Электронный ресурс</w:t>
      </w:r>
      <w:proofErr w:type="gramStart"/>
      <w:r>
        <w:rPr>
          <w:rFonts w:ascii="Times New Roman" w:hAnsi="Times New Roman"/>
          <w:sz w:val="28"/>
          <w:szCs w:val="28"/>
        </w:rPr>
        <w:t>] :</w:t>
      </w:r>
      <w:proofErr w:type="gramEnd"/>
      <w:r>
        <w:rPr>
          <w:rFonts w:ascii="Times New Roman" w:hAnsi="Times New Roman"/>
          <w:sz w:val="28"/>
          <w:szCs w:val="28"/>
        </w:rPr>
        <w:t xml:space="preserve"> Учебное пособие / Л.М. Куприянова. - М.: НИЦ ИНФРА-М, 2015. - 157 с./ znanium.com</w:t>
      </w:r>
      <w:r>
        <w:rPr>
          <w:rFonts w:ascii="Times New Roman" w:hAnsi="Times New Roman"/>
          <w:sz w:val="28"/>
          <w:szCs w:val="28"/>
        </w:rPr>
        <w:br/>
        <w:t>3.Экономика предприятия [Электронный ресурс]: учебник для бакалавров /</w:t>
      </w:r>
      <w:proofErr w:type="spellStart"/>
      <w:r>
        <w:rPr>
          <w:rFonts w:ascii="Times New Roman" w:hAnsi="Times New Roman"/>
          <w:sz w:val="28"/>
          <w:szCs w:val="28"/>
        </w:rPr>
        <w:t>Е.Н.Клочкова</w:t>
      </w:r>
      <w:proofErr w:type="spellEnd"/>
      <w:r>
        <w:rPr>
          <w:rFonts w:ascii="Times New Roman" w:hAnsi="Times New Roman"/>
          <w:sz w:val="28"/>
          <w:szCs w:val="28"/>
        </w:rPr>
        <w:t xml:space="preserve">, </w:t>
      </w:r>
      <w:proofErr w:type="spellStart"/>
      <w:r>
        <w:rPr>
          <w:rFonts w:ascii="Times New Roman" w:hAnsi="Times New Roman"/>
          <w:sz w:val="28"/>
          <w:szCs w:val="28"/>
        </w:rPr>
        <w:t>В.И.Кузнецов</w:t>
      </w:r>
      <w:proofErr w:type="spellEnd"/>
      <w:r>
        <w:rPr>
          <w:rFonts w:ascii="Times New Roman" w:hAnsi="Times New Roman"/>
          <w:sz w:val="28"/>
          <w:szCs w:val="28"/>
        </w:rPr>
        <w:t xml:space="preserve">, </w:t>
      </w:r>
      <w:proofErr w:type="spellStart"/>
      <w:r>
        <w:rPr>
          <w:rFonts w:ascii="Times New Roman" w:hAnsi="Times New Roman"/>
          <w:sz w:val="28"/>
          <w:szCs w:val="28"/>
        </w:rPr>
        <w:t>Т.Е.Платонова</w:t>
      </w:r>
      <w:proofErr w:type="spellEnd"/>
      <w:r>
        <w:rPr>
          <w:rFonts w:ascii="Times New Roman" w:hAnsi="Times New Roman"/>
          <w:sz w:val="28"/>
          <w:szCs w:val="28"/>
        </w:rPr>
        <w:t xml:space="preserve">; под </w:t>
      </w:r>
      <w:proofErr w:type="spellStart"/>
      <w:proofErr w:type="gramStart"/>
      <w:r>
        <w:rPr>
          <w:rFonts w:ascii="Times New Roman" w:hAnsi="Times New Roman"/>
          <w:sz w:val="28"/>
          <w:szCs w:val="28"/>
        </w:rPr>
        <w:t>ред.Е.Н.Клочковой</w:t>
      </w:r>
      <w:proofErr w:type="spellEnd"/>
      <w:proofErr w:type="gramEnd"/>
      <w:r>
        <w:rPr>
          <w:rFonts w:ascii="Times New Roman" w:hAnsi="Times New Roman"/>
          <w:sz w:val="28"/>
          <w:szCs w:val="28"/>
        </w:rPr>
        <w:t xml:space="preserve">.- М.: Издательство Юрайт,2018.- 448 с. // </w:t>
      </w:r>
      <w:proofErr w:type="spellStart"/>
      <w:r>
        <w:rPr>
          <w:rFonts w:ascii="Times New Roman" w:hAnsi="Times New Roman"/>
          <w:sz w:val="28"/>
          <w:szCs w:val="28"/>
          <w:lang w:val="en-US"/>
        </w:rPr>
        <w:t>htpp</w:t>
      </w:r>
      <w:proofErr w:type="spellEnd"/>
      <w:r>
        <w:rPr>
          <w:rFonts w:ascii="Times New Roman" w:hAnsi="Times New Roman"/>
          <w:sz w:val="28"/>
          <w:szCs w:val="28"/>
        </w:rPr>
        <w:t>://</w:t>
      </w:r>
      <w:proofErr w:type="spellStart"/>
      <w:r>
        <w:rPr>
          <w:rFonts w:ascii="Times New Roman" w:hAnsi="Times New Roman"/>
          <w:sz w:val="28"/>
          <w:szCs w:val="28"/>
          <w:lang w:val="en-US"/>
        </w:rPr>
        <w:t>biblio</w:t>
      </w:r>
      <w:proofErr w:type="spellEnd"/>
      <w:r>
        <w:rPr>
          <w:rFonts w:ascii="Times New Roman" w:hAnsi="Times New Roman"/>
          <w:sz w:val="28"/>
          <w:szCs w:val="28"/>
        </w:rPr>
        <w:t>-</w:t>
      </w:r>
      <w:r>
        <w:rPr>
          <w:rFonts w:ascii="Times New Roman" w:hAnsi="Times New Roman"/>
          <w:sz w:val="28"/>
          <w:szCs w:val="28"/>
          <w:lang w:val="en-US"/>
        </w:rPr>
        <w:t>online</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14:paraId="36C4C380" w14:textId="77777777" w:rsidR="002E010B" w:rsidRDefault="004F2EDE">
      <w:pPr>
        <w:tabs>
          <w:tab w:val="left" w:pos="293"/>
        </w:tabs>
        <w:autoSpaceDE w:val="0"/>
        <w:spacing w:after="0"/>
        <w:jc w:val="both"/>
        <w:rPr>
          <w:rFonts w:ascii="Times New Roman" w:hAnsi="Times New Roman"/>
          <w:sz w:val="28"/>
          <w:szCs w:val="28"/>
        </w:rPr>
      </w:pPr>
      <w:r>
        <w:rPr>
          <w:rFonts w:ascii="Times New Roman" w:hAnsi="Times New Roman"/>
          <w:sz w:val="28"/>
          <w:szCs w:val="28"/>
        </w:rPr>
        <w:t xml:space="preserve">4.Экономика фирмы </w:t>
      </w:r>
      <w:proofErr w:type="gramStart"/>
      <w:r>
        <w:rPr>
          <w:rFonts w:ascii="Times New Roman" w:hAnsi="Times New Roman"/>
          <w:sz w:val="28"/>
          <w:szCs w:val="28"/>
        </w:rPr>
        <w:t>( организации</w:t>
      </w:r>
      <w:proofErr w:type="gramEnd"/>
      <w:r>
        <w:rPr>
          <w:rFonts w:ascii="Times New Roman" w:hAnsi="Times New Roman"/>
          <w:sz w:val="28"/>
          <w:szCs w:val="28"/>
        </w:rPr>
        <w:t xml:space="preserve">, предприятия) [Электронный ресурс]: учебник/ </w:t>
      </w:r>
      <w:proofErr w:type="spellStart"/>
      <w:r>
        <w:rPr>
          <w:rFonts w:ascii="Times New Roman" w:hAnsi="Times New Roman"/>
          <w:sz w:val="28"/>
          <w:szCs w:val="28"/>
        </w:rPr>
        <w:t>В.Я.Горфинкель</w:t>
      </w:r>
      <w:proofErr w:type="spellEnd"/>
      <w:r>
        <w:rPr>
          <w:rFonts w:ascii="Times New Roman" w:hAnsi="Times New Roman"/>
          <w:sz w:val="28"/>
          <w:szCs w:val="28"/>
        </w:rPr>
        <w:t xml:space="preserve">, </w:t>
      </w:r>
      <w:proofErr w:type="spellStart"/>
      <w:r>
        <w:rPr>
          <w:rFonts w:ascii="Times New Roman" w:hAnsi="Times New Roman"/>
          <w:sz w:val="28"/>
          <w:szCs w:val="28"/>
        </w:rPr>
        <w:t>Т.Г.Попадюк</w:t>
      </w:r>
      <w:proofErr w:type="spellEnd"/>
      <w:r>
        <w:rPr>
          <w:rFonts w:ascii="Times New Roman" w:hAnsi="Times New Roman"/>
          <w:sz w:val="28"/>
          <w:szCs w:val="28"/>
        </w:rPr>
        <w:t>; под ред. Б.Н. Чернышова, В. Я. Горфинкеля – 2-е из-е. – М.: Вузовский учебник: НИЦ ИНФРА-М, 2017.- 296  с.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znanium</w:t>
      </w:r>
      <w:proofErr w:type="spellEnd"/>
      <w:r>
        <w:rPr>
          <w:rFonts w:ascii="Times New Roman" w:hAnsi="Times New Roman"/>
          <w:sz w:val="28"/>
          <w:szCs w:val="28"/>
        </w:rPr>
        <w:t>.</w:t>
      </w:r>
      <w:r>
        <w:rPr>
          <w:rFonts w:ascii="Times New Roman" w:hAnsi="Times New Roman"/>
          <w:sz w:val="28"/>
          <w:szCs w:val="28"/>
          <w:lang w:val="en-US"/>
        </w:rPr>
        <w:t>com</w:t>
      </w:r>
    </w:p>
    <w:p w14:paraId="358CD2E7" w14:textId="77777777" w:rsidR="002E010B" w:rsidRDefault="004F2EDE">
      <w:pPr>
        <w:rPr>
          <w:rFonts w:ascii="Times New Roman" w:hAnsi="Times New Roman"/>
          <w:b/>
          <w:sz w:val="28"/>
          <w:szCs w:val="28"/>
        </w:rPr>
      </w:pPr>
      <w:r>
        <w:rPr>
          <w:rFonts w:ascii="Times New Roman" w:hAnsi="Times New Roman"/>
          <w:b/>
          <w:sz w:val="28"/>
          <w:szCs w:val="28"/>
        </w:rPr>
        <w:t>Дополнительная литература:</w:t>
      </w:r>
    </w:p>
    <w:p w14:paraId="7683B3BE" w14:textId="77777777" w:rsidR="002E010B" w:rsidRDefault="004F2EDE">
      <w:pPr>
        <w:spacing w:after="0"/>
        <w:jc w:val="both"/>
        <w:rPr>
          <w:rFonts w:ascii="Times New Roman" w:hAnsi="Times New Roman"/>
          <w:sz w:val="28"/>
          <w:szCs w:val="28"/>
        </w:rPr>
      </w:pPr>
      <w:r>
        <w:rPr>
          <w:rFonts w:ascii="Times New Roman" w:hAnsi="Times New Roman"/>
          <w:sz w:val="28"/>
          <w:szCs w:val="28"/>
        </w:rPr>
        <w:t xml:space="preserve">1. Стратегия и экономическая политика государства: Учебное пособие / </w:t>
      </w:r>
      <w:proofErr w:type="spellStart"/>
      <w:r>
        <w:rPr>
          <w:rFonts w:ascii="Times New Roman" w:hAnsi="Times New Roman"/>
          <w:sz w:val="28"/>
          <w:szCs w:val="28"/>
        </w:rPr>
        <w:t>Е.Н.Ведута</w:t>
      </w:r>
      <w:proofErr w:type="spellEnd"/>
      <w:r>
        <w:rPr>
          <w:rFonts w:ascii="Times New Roman" w:hAnsi="Times New Roman"/>
          <w:sz w:val="28"/>
          <w:szCs w:val="28"/>
        </w:rPr>
        <w:t xml:space="preserve"> - 2-e изд., доп. и </w:t>
      </w:r>
      <w:proofErr w:type="spellStart"/>
      <w:r>
        <w:rPr>
          <w:rFonts w:ascii="Times New Roman" w:hAnsi="Times New Roman"/>
          <w:sz w:val="28"/>
          <w:szCs w:val="28"/>
        </w:rPr>
        <w:t>испр</w:t>
      </w:r>
      <w:proofErr w:type="spellEnd"/>
      <w:r>
        <w:rPr>
          <w:rFonts w:ascii="Times New Roman" w:hAnsi="Times New Roman"/>
          <w:sz w:val="28"/>
          <w:szCs w:val="28"/>
        </w:rPr>
        <w:t>. - М.: НИЦ ИНФРА-М, 2014. - 320 с znanium.com</w:t>
      </w:r>
    </w:p>
    <w:p w14:paraId="35937955" w14:textId="77777777" w:rsidR="002E010B" w:rsidRDefault="004F2EDE">
      <w:pPr>
        <w:spacing w:after="0"/>
        <w:jc w:val="both"/>
        <w:rPr>
          <w:rFonts w:ascii="Times New Roman" w:hAnsi="Times New Roman"/>
          <w:sz w:val="28"/>
          <w:szCs w:val="28"/>
        </w:rPr>
      </w:pPr>
      <w:r>
        <w:rPr>
          <w:rFonts w:ascii="Times New Roman" w:hAnsi="Times New Roman"/>
          <w:sz w:val="28"/>
          <w:szCs w:val="28"/>
        </w:rPr>
        <w:t>2.  Экономический анализ фирмы и рынка [Электронный ресурс</w:t>
      </w:r>
      <w:proofErr w:type="gramStart"/>
      <w:r>
        <w:rPr>
          <w:rFonts w:ascii="Times New Roman" w:hAnsi="Times New Roman"/>
          <w:sz w:val="28"/>
          <w:szCs w:val="28"/>
        </w:rPr>
        <w:t>] :</w:t>
      </w:r>
      <w:proofErr w:type="gramEnd"/>
      <w:r>
        <w:rPr>
          <w:rFonts w:ascii="Times New Roman" w:hAnsi="Times New Roman"/>
          <w:sz w:val="28"/>
          <w:szCs w:val="28"/>
        </w:rPr>
        <w:t xml:space="preserve"> учебник для студентов вузов, обучающихся по экономическим специальностям / Н. М. Розанова, И. В. </w:t>
      </w:r>
      <w:proofErr w:type="spellStart"/>
      <w:r>
        <w:rPr>
          <w:rFonts w:ascii="Times New Roman" w:hAnsi="Times New Roman"/>
          <w:sz w:val="28"/>
          <w:szCs w:val="28"/>
        </w:rPr>
        <w:t>Зороастрова</w:t>
      </w:r>
      <w:proofErr w:type="spellEnd"/>
      <w:r>
        <w:rPr>
          <w:rFonts w:ascii="Times New Roman" w:hAnsi="Times New Roman"/>
          <w:sz w:val="28"/>
          <w:szCs w:val="28"/>
        </w:rPr>
        <w:t>. - М.: ЮНИТИ-ДАНА, 2009. - 279 с. znanium.com</w:t>
      </w:r>
    </w:p>
    <w:p w14:paraId="75A28EB6" w14:textId="77777777" w:rsidR="002E010B" w:rsidRDefault="004F2EDE">
      <w:pPr>
        <w:spacing w:after="0"/>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b/>
          <w:sz w:val="28"/>
          <w:szCs w:val="28"/>
        </w:rPr>
        <w:t xml:space="preserve"> </w:t>
      </w:r>
      <w:r>
        <w:rPr>
          <w:rFonts w:ascii="Times New Roman" w:hAnsi="Times New Roman"/>
          <w:sz w:val="28"/>
          <w:szCs w:val="28"/>
        </w:rPr>
        <w:t xml:space="preserve"> Корпоративные </w:t>
      </w:r>
      <w:proofErr w:type="gramStart"/>
      <w:r>
        <w:rPr>
          <w:rFonts w:ascii="Times New Roman" w:hAnsi="Times New Roman"/>
          <w:sz w:val="28"/>
          <w:szCs w:val="28"/>
        </w:rPr>
        <w:t>финансы :</w:t>
      </w:r>
      <w:proofErr w:type="gramEnd"/>
      <w:r>
        <w:rPr>
          <w:rFonts w:ascii="Times New Roman" w:hAnsi="Times New Roman"/>
          <w:sz w:val="28"/>
          <w:szCs w:val="28"/>
        </w:rPr>
        <w:t xml:space="preserve"> учебное пособие / А.М. </w:t>
      </w:r>
      <w:proofErr w:type="spellStart"/>
      <w:r>
        <w:rPr>
          <w:rFonts w:ascii="Times New Roman" w:hAnsi="Times New Roman"/>
          <w:sz w:val="28"/>
          <w:szCs w:val="28"/>
        </w:rPr>
        <w:t>Галиахметова</w:t>
      </w:r>
      <w:proofErr w:type="spellEnd"/>
      <w:r>
        <w:rPr>
          <w:rFonts w:ascii="Times New Roman" w:hAnsi="Times New Roman"/>
          <w:sz w:val="28"/>
          <w:szCs w:val="28"/>
        </w:rPr>
        <w:t xml:space="preserve"> .- Казань : Познание, 2014. - 140 </w:t>
      </w:r>
      <w:proofErr w:type="gramStart"/>
      <w:r>
        <w:rPr>
          <w:rFonts w:ascii="Times New Roman" w:hAnsi="Times New Roman"/>
          <w:sz w:val="28"/>
          <w:szCs w:val="28"/>
        </w:rPr>
        <w:t>с. :</w:t>
      </w:r>
      <w:proofErr w:type="gramEnd"/>
      <w:r>
        <w:rPr>
          <w:rFonts w:ascii="Times New Roman" w:hAnsi="Times New Roman"/>
          <w:sz w:val="28"/>
          <w:szCs w:val="28"/>
        </w:rPr>
        <w:t xml:space="preserve"> табл. - </w:t>
      </w:r>
      <w:proofErr w:type="spellStart"/>
      <w:r>
        <w:rPr>
          <w:rFonts w:ascii="Times New Roman" w:hAnsi="Times New Roman"/>
          <w:sz w:val="28"/>
          <w:szCs w:val="28"/>
        </w:rPr>
        <w:t>Библиогр</w:t>
      </w:r>
      <w:proofErr w:type="spellEnd"/>
      <w:r>
        <w:rPr>
          <w:rFonts w:ascii="Times New Roman" w:hAnsi="Times New Roman"/>
          <w:sz w:val="28"/>
          <w:szCs w:val="28"/>
        </w:rPr>
        <w:t>.: с [Электронный ресурс].</w:t>
      </w:r>
      <w:r>
        <w:rPr>
          <w:rFonts w:ascii="Times New Roman" w:hAnsi="Times New Roman"/>
          <w:b/>
          <w:sz w:val="28"/>
          <w:szCs w:val="28"/>
        </w:rPr>
        <w:t xml:space="preserve"> http://biblioclub.ru</w:t>
      </w:r>
    </w:p>
    <w:p w14:paraId="7849DE57" w14:textId="77777777" w:rsidR="002E010B" w:rsidRDefault="004F2EDE">
      <w:pPr>
        <w:spacing w:after="0"/>
        <w:jc w:val="both"/>
        <w:rPr>
          <w:rFonts w:ascii="Times New Roman" w:hAnsi="Times New Roman"/>
          <w:b/>
          <w:bCs/>
          <w:i/>
          <w:iCs/>
          <w:sz w:val="28"/>
          <w:szCs w:val="28"/>
        </w:rPr>
      </w:pPr>
      <w:r>
        <w:rPr>
          <w:rFonts w:ascii="Times New Roman" w:hAnsi="Times New Roman"/>
          <w:sz w:val="28"/>
          <w:szCs w:val="28"/>
        </w:rPr>
        <w:t>4. Экономика предприятия (фирмы) [Электронный ресурс</w:t>
      </w:r>
      <w:proofErr w:type="gramStart"/>
      <w:r>
        <w:rPr>
          <w:rFonts w:ascii="Times New Roman" w:hAnsi="Times New Roman"/>
          <w:sz w:val="28"/>
          <w:szCs w:val="28"/>
        </w:rPr>
        <w:t>] :</w:t>
      </w:r>
      <w:proofErr w:type="gramEnd"/>
      <w:r>
        <w:rPr>
          <w:rFonts w:ascii="Times New Roman" w:hAnsi="Times New Roman"/>
          <w:sz w:val="28"/>
          <w:szCs w:val="28"/>
        </w:rPr>
        <w:t xml:space="preserve"> учебно-методическое пособие / В.А. Фурсов, Н.В. Лазарева., В.В. Куренная. - М.: ИТК Дашков и К, 2013. – 348 с.  </w:t>
      </w:r>
      <w:r>
        <w:rPr>
          <w:rFonts w:ascii="Times New Roman" w:hAnsi="Times New Roman"/>
          <w:b/>
          <w:sz w:val="28"/>
          <w:szCs w:val="28"/>
        </w:rPr>
        <w:t>http://biblioclub.ru</w:t>
      </w:r>
    </w:p>
    <w:p w14:paraId="44E3A41E" w14:textId="77777777" w:rsidR="002E010B" w:rsidRDefault="004F2EDE">
      <w:pPr>
        <w:tabs>
          <w:tab w:val="left" w:pos="293"/>
        </w:tabs>
        <w:spacing w:after="0"/>
        <w:jc w:val="both"/>
      </w:pPr>
      <w:r>
        <w:rPr>
          <w:rFonts w:ascii="Times New Roman" w:hAnsi="Times New Roman"/>
          <w:sz w:val="28"/>
          <w:szCs w:val="28"/>
        </w:rPr>
        <w:t xml:space="preserve">5.Особенности развития предпринимательской деятельности в условиях современной России: учебное пособие – </w:t>
      </w:r>
      <w:proofErr w:type="gramStart"/>
      <w:r>
        <w:rPr>
          <w:rFonts w:ascii="Times New Roman" w:hAnsi="Times New Roman"/>
          <w:sz w:val="28"/>
          <w:szCs w:val="28"/>
        </w:rPr>
        <w:t>М.:ИНФРА</w:t>
      </w:r>
      <w:proofErr w:type="gramEnd"/>
      <w:r>
        <w:rPr>
          <w:rFonts w:ascii="Times New Roman" w:hAnsi="Times New Roman"/>
          <w:sz w:val="28"/>
          <w:szCs w:val="28"/>
        </w:rPr>
        <w:t>-М, 2017 –232 с. // http://znanium.com</w:t>
      </w:r>
    </w:p>
    <w:p w14:paraId="6C1BFE1E" w14:textId="77777777" w:rsidR="002E010B" w:rsidRDefault="004F2EDE">
      <w:pPr>
        <w:tabs>
          <w:tab w:val="left" w:pos="293"/>
        </w:tabs>
        <w:spacing w:after="0"/>
        <w:jc w:val="both"/>
      </w:pPr>
      <w:r>
        <w:rPr>
          <w:rFonts w:ascii="Times New Roman" w:hAnsi="Times New Roman"/>
          <w:sz w:val="28"/>
          <w:szCs w:val="28"/>
        </w:rPr>
        <w:t>6.Основы управленческой экономики предприятия (фирмы) /</w:t>
      </w:r>
      <w:proofErr w:type="gramStart"/>
      <w:r>
        <w:rPr>
          <w:rFonts w:ascii="Times New Roman" w:hAnsi="Times New Roman"/>
          <w:sz w:val="28"/>
          <w:szCs w:val="28"/>
        </w:rPr>
        <w:t>Р.Г.Ассадулин.-</w:t>
      </w:r>
      <w:proofErr w:type="gramEnd"/>
      <w:r>
        <w:rPr>
          <w:rFonts w:ascii="Times New Roman" w:hAnsi="Times New Roman"/>
          <w:sz w:val="28"/>
          <w:szCs w:val="28"/>
        </w:rPr>
        <w:t xml:space="preserve">М.:ИНФРА-М,2017. – 423 </w:t>
      </w:r>
      <w:proofErr w:type="gramStart"/>
      <w:r>
        <w:rPr>
          <w:rFonts w:ascii="Times New Roman" w:hAnsi="Times New Roman"/>
          <w:sz w:val="28"/>
          <w:szCs w:val="28"/>
        </w:rPr>
        <w:t>с. .</w:t>
      </w:r>
      <w:proofErr w:type="gramEnd"/>
      <w:r>
        <w:rPr>
          <w:rFonts w:ascii="Times New Roman" w:hAnsi="Times New Roman"/>
          <w:sz w:val="28"/>
          <w:szCs w:val="28"/>
        </w:rPr>
        <w:t xml:space="preserve"> // http://znanium.com</w:t>
      </w:r>
    </w:p>
    <w:p w14:paraId="08F0C255" w14:textId="77777777" w:rsidR="002E010B" w:rsidRDefault="004F2EDE">
      <w:pPr>
        <w:tabs>
          <w:tab w:val="left" w:pos="293"/>
        </w:tabs>
        <w:spacing w:after="0"/>
        <w:jc w:val="both"/>
        <w:rPr>
          <w:rFonts w:ascii="Times New Roman" w:hAnsi="Times New Roman"/>
          <w:sz w:val="28"/>
          <w:szCs w:val="28"/>
        </w:rPr>
      </w:pPr>
      <w:r>
        <w:rPr>
          <w:rFonts w:ascii="Times New Roman" w:hAnsi="Times New Roman"/>
          <w:sz w:val="28"/>
          <w:szCs w:val="28"/>
        </w:rPr>
        <w:t>Организация предпринимательской деятельности: учебное пособие /</w:t>
      </w:r>
      <w:proofErr w:type="spellStart"/>
      <w:proofErr w:type="gramStart"/>
      <w:r>
        <w:rPr>
          <w:rFonts w:ascii="Times New Roman" w:hAnsi="Times New Roman"/>
          <w:sz w:val="28"/>
          <w:szCs w:val="28"/>
        </w:rPr>
        <w:t>г.А.Яковлев</w:t>
      </w:r>
      <w:proofErr w:type="spellEnd"/>
      <w:r>
        <w:rPr>
          <w:rFonts w:ascii="Times New Roman" w:hAnsi="Times New Roman"/>
          <w:sz w:val="28"/>
          <w:szCs w:val="28"/>
        </w:rPr>
        <w:t>.-</w:t>
      </w:r>
      <w:proofErr w:type="gramEnd"/>
      <w:r>
        <w:rPr>
          <w:rFonts w:ascii="Times New Roman" w:hAnsi="Times New Roman"/>
          <w:sz w:val="28"/>
          <w:szCs w:val="28"/>
        </w:rPr>
        <w:t xml:space="preserve"> 2-мзд-е. – М.:ИНФРА-М, 2016 – 313 с. // http://znanium.com</w:t>
      </w:r>
    </w:p>
    <w:p w14:paraId="175BED0E" w14:textId="77777777" w:rsidR="002E010B" w:rsidRDefault="004F2EDE">
      <w:pPr>
        <w:tabs>
          <w:tab w:val="left" w:pos="293"/>
        </w:tabs>
        <w:spacing w:after="0"/>
        <w:jc w:val="both"/>
      </w:pPr>
      <w:r>
        <w:rPr>
          <w:rFonts w:ascii="Times New Roman" w:hAnsi="Times New Roman"/>
          <w:sz w:val="28"/>
          <w:szCs w:val="28"/>
        </w:rPr>
        <w:t xml:space="preserve">7.Россия на пути к рыночной </w:t>
      </w:r>
      <w:proofErr w:type="gramStart"/>
      <w:r>
        <w:rPr>
          <w:rFonts w:ascii="Times New Roman" w:hAnsi="Times New Roman"/>
          <w:sz w:val="28"/>
          <w:szCs w:val="28"/>
        </w:rPr>
        <w:t>экономике :</w:t>
      </w:r>
      <w:proofErr w:type="gramEnd"/>
      <w:r>
        <w:rPr>
          <w:rFonts w:ascii="Times New Roman" w:hAnsi="Times New Roman"/>
          <w:sz w:val="28"/>
          <w:szCs w:val="28"/>
        </w:rPr>
        <w:t xml:space="preserve"> утрата иллюзий или обретение надежд: монография. – М.: Магистр, 2018 – 384 с. </w:t>
      </w:r>
      <w:proofErr w:type="gramStart"/>
      <w:r>
        <w:rPr>
          <w:rFonts w:ascii="Times New Roman" w:hAnsi="Times New Roman"/>
          <w:sz w:val="28"/>
          <w:szCs w:val="28"/>
        </w:rPr>
        <w:t>7..</w:t>
      </w:r>
      <w:proofErr w:type="gramEnd"/>
      <w:r>
        <w:rPr>
          <w:rFonts w:ascii="Times New Roman" w:hAnsi="Times New Roman"/>
          <w:sz w:val="28"/>
          <w:szCs w:val="28"/>
        </w:rPr>
        <w:t xml:space="preserve">Модель управления эффективностью предприятия энергетического </w:t>
      </w:r>
      <w:proofErr w:type="spellStart"/>
      <w:r>
        <w:rPr>
          <w:rFonts w:ascii="Times New Roman" w:hAnsi="Times New Roman"/>
          <w:sz w:val="28"/>
          <w:szCs w:val="28"/>
        </w:rPr>
        <w:t>комплекса.Монография</w:t>
      </w:r>
      <w:proofErr w:type="spellEnd"/>
      <w:r>
        <w:rPr>
          <w:rFonts w:ascii="Times New Roman" w:hAnsi="Times New Roman"/>
          <w:sz w:val="28"/>
          <w:szCs w:val="28"/>
        </w:rPr>
        <w:t xml:space="preserve"> / С.Л. </w:t>
      </w:r>
      <w:proofErr w:type="spellStart"/>
      <w:r>
        <w:rPr>
          <w:rFonts w:ascii="Times New Roman" w:hAnsi="Times New Roman"/>
          <w:sz w:val="28"/>
          <w:szCs w:val="28"/>
        </w:rPr>
        <w:t>Улина</w:t>
      </w:r>
      <w:proofErr w:type="spellEnd"/>
      <w:r>
        <w:rPr>
          <w:rFonts w:ascii="Times New Roman" w:hAnsi="Times New Roman"/>
          <w:sz w:val="28"/>
          <w:szCs w:val="28"/>
        </w:rPr>
        <w:t xml:space="preserve">, </w:t>
      </w:r>
      <w:proofErr w:type="spellStart"/>
      <w:r>
        <w:rPr>
          <w:rFonts w:ascii="Times New Roman" w:hAnsi="Times New Roman"/>
          <w:sz w:val="28"/>
          <w:szCs w:val="28"/>
        </w:rPr>
        <w:t>Е.Н.Хлебников</w:t>
      </w:r>
      <w:proofErr w:type="spellEnd"/>
      <w:r>
        <w:rPr>
          <w:rFonts w:ascii="Times New Roman" w:hAnsi="Times New Roman"/>
          <w:sz w:val="28"/>
          <w:szCs w:val="28"/>
        </w:rPr>
        <w:t xml:space="preserve">  – Красноярск, СФУ, 2014 – 142 с. // http://znanium.com</w:t>
      </w:r>
    </w:p>
    <w:p w14:paraId="3CA1F213" w14:textId="77777777" w:rsidR="002E010B" w:rsidRDefault="004F2EDE">
      <w:pPr>
        <w:tabs>
          <w:tab w:val="left" w:pos="293"/>
        </w:tabs>
        <w:spacing w:after="0"/>
        <w:jc w:val="both"/>
      </w:pPr>
      <w:r>
        <w:rPr>
          <w:rFonts w:ascii="Times New Roman" w:hAnsi="Times New Roman"/>
          <w:sz w:val="28"/>
          <w:szCs w:val="28"/>
        </w:rPr>
        <w:t xml:space="preserve"> </w:t>
      </w:r>
      <w:r>
        <w:rPr>
          <w:rFonts w:ascii="Times New Roman" w:hAnsi="Times New Roman"/>
          <w:b/>
          <w:sz w:val="28"/>
          <w:szCs w:val="28"/>
        </w:rPr>
        <w:t xml:space="preserve"> Интернет – ресурсы, базы данных:  </w:t>
      </w:r>
    </w:p>
    <w:p w14:paraId="2BD0A163" w14:textId="77777777" w:rsidR="002E010B" w:rsidRDefault="004F2EDE">
      <w:pPr>
        <w:tabs>
          <w:tab w:val="left" w:pos="1080"/>
        </w:tabs>
        <w:spacing w:after="0" w:line="240" w:lineRule="atLeast"/>
        <w:contextualSpacing/>
        <w:jc w:val="both"/>
      </w:pPr>
      <w:r>
        <w:rPr>
          <w:rFonts w:ascii="Times New Roman" w:eastAsia="Calibri" w:hAnsi="Times New Roman"/>
          <w:sz w:val="28"/>
          <w:szCs w:val="28"/>
        </w:rPr>
        <w:t>1.</w:t>
      </w:r>
      <w:r>
        <w:rPr>
          <w:rFonts w:ascii="Times New Roman" w:eastAsia="Calibri" w:hAnsi="Times New Roman"/>
          <w:sz w:val="28"/>
          <w:szCs w:val="28"/>
          <w:lang w:val="en-US"/>
        </w:rPr>
        <w:t>www</w:t>
      </w:r>
      <w:r>
        <w:rPr>
          <w:rFonts w:ascii="Times New Roman" w:eastAsia="Calibri" w:hAnsi="Times New Roman"/>
          <w:sz w:val="28"/>
          <w:szCs w:val="28"/>
        </w:rPr>
        <w:t>.</w:t>
      </w:r>
      <w:proofErr w:type="spellStart"/>
      <w:r>
        <w:rPr>
          <w:rFonts w:ascii="Times New Roman" w:eastAsia="Calibri" w:hAnsi="Times New Roman"/>
          <w:sz w:val="28"/>
          <w:szCs w:val="28"/>
          <w:lang w:val="en-US"/>
        </w:rPr>
        <w:t>ecsocman</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edu</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r>
        <w:rPr>
          <w:rFonts w:ascii="Times New Roman" w:eastAsia="Calibri" w:hAnsi="Times New Roman"/>
          <w:sz w:val="28"/>
          <w:szCs w:val="28"/>
        </w:rPr>
        <w:t xml:space="preserve"> – федеральный образовательный портал. Экономика, социология, менеджмент</w:t>
      </w:r>
    </w:p>
    <w:p w14:paraId="7DCC2EAC" w14:textId="77777777" w:rsidR="002E010B" w:rsidRDefault="004F2EDE">
      <w:pPr>
        <w:tabs>
          <w:tab w:val="left" w:pos="-360"/>
          <w:tab w:val="left" w:pos="293"/>
        </w:tabs>
        <w:autoSpaceDE w:val="0"/>
        <w:spacing w:after="0" w:line="240" w:lineRule="atLeast"/>
        <w:jc w:val="both"/>
        <w:rPr>
          <w:rFonts w:ascii="Times New Roman" w:hAnsi="Times New Roman"/>
          <w:sz w:val="28"/>
          <w:szCs w:val="28"/>
        </w:rPr>
      </w:pPr>
      <w:r>
        <w:rPr>
          <w:rFonts w:ascii="Times New Roman" w:hAnsi="Times New Roman"/>
          <w:sz w:val="28"/>
          <w:szCs w:val="28"/>
        </w:rPr>
        <w:t>2.Информационно-правовой портал Гарант - http://www.garant.ru/</w:t>
      </w:r>
    </w:p>
    <w:p w14:paraId="1D278947" w14:textId="77777777" w:rsidR="002E010B" w:rsidRDefault="004F2EDE">
      <w:pPr>
        <w:spacing w:after="0" w:line="240" w:lineRule="atLeast"/>
        <w:jc w:val="both"/>
        <w:rPr>
          <w:rFonts w:ascii="Times New Roman" w:hAnsi="Times New Roman"/>
          <w:spacing w:val="-2"/>
          <w:sz w:val="28"/>
          <w:szCs w:val="28"/>
        </w:rPr>
      </w:pPr>
      <w:r>
        <w:rPr>
          <w:rFonts w:ascii="Times New Roman" w:hAnsi="Times New Roman"/>
          <w:spacing w:val="-2"/>
          <w:sz w:val="28"/>
          <w:szCs w:val="28"/>
        </w:rPr>
        <w:t xml:space="preserve">3.Сайт Центрального Банка России. — </w:t>
      </w:r>
      <w:hyperlink r:id="rId8">
        <w:r>
          <w:rPr>
            <w:rStyle w:val="InternetLink"/>
            <w:rFonts w:ascii="Times New Roman" w:hAnsi="Times New Roman"/>
            <w:spacing w:val="-2"/>
            <w:sz w:val="28"/>
            <w:szCs w:val="28"/>
          </w:rPr>
          <w:t>http://www.cbr.ru</w:t>
        </w:r>
      </w:hyperlink>
    </w:p>
    <w:p w14:paraId="10CA27F6" w14:textId="77777777" w:rsidR="002E010B" w:rsidRDefault="004F2EDE">
      <w:pPr>
        <w:spacing w:after="0" w:line="240" w:lineRule="atLeast"/>
        <w:jc w:val="both"/>
        <w:rPr>
          <w:rFonts w:ascii="Times New Roman" w:hAnsi="Times New Roman"/>
          <w:spacing w:val="-2"/>
          <w:sz w:val="28"/>
          <w:szCs w:val="28"/>
        </w:rPr>
      </w:pPr>
      <w:r>
        <w:rPr>
          <w:rFonts w:ascii="Times New Roman" w:hAnsi="Times New Roman"/>
          <w:spacing w:val="-2"/>
          <w:sz w:val="28"/>
          <w:szCs w:val="28"/>
        </w:rPr>
        <w:t xml:space="preserve">4.Интернет-страница ММВБ </w:t>
      </w:r>
      <w:hyperlink r:id="rId9">
        <w:r>
          <w:rPr>
            <w:rStyle w:val="InternetLink"/>
            <w:rFonts w:ascii="Times New Roman" w:hAnsi="Times New Roman"/>
            <w:spacing w:val="-2"/>
            <w:sz w:val="28"/>
            <w:szCs w:val="28"/>
          </w:rPr>
          <w:t>http://www.micex.ru/</w:t>
        </w:r>
      </w:hyperlink>
    </w:p>
    <w:p w14:paraId="366BC090" w14:textId="77777777" w:rsidR="002E010B" w:rsidRDefault="004F2EDE">
      <w:pPr>
        <w:spacing w:after="0" w:line="240" w:lineRule="atLeast"/>
        <w:jc w:val="both"/>
        <w:rPr>
          <w:rFonts w:ascii="Times New Roman" w:hAnsi="Times New Roman"/>
          <w:spacing w:val="-2"/>
          <w:sz w:val="28"/>
          <w:szCs w:val="28"/>
        </w:rPr>
      </w:pPr>
      <w:r>
        <w:rPr>
          <w:rFonts w:ascii="Times New Roman" w:hAnsi="Times New Roman"/>
          <w:spacing w:val="-2"/>
          <w:sz w:val="28"/>
          <w:szCs w:val="28"/>
        </w:rPr>
        <w:t xml:space="preserve">5.Интернет-страница Министерства Финансов РФ </w:t>
      </w:r>
      <w:hyperlink r:id="rId10">
        <w:r>
          <w:rPr>
            <w:rStyle w:val="InternetLink"/>
            <w:rFonts w:ascii="Times New Roman" w:hAnsi="Times New Roman"/>
            <w:spacing w:val="-2"/>
            <w:sz w:val="28"/>
            <w:szCs w:val="28"/>
          </w:rPr>
          <w:t>http://www.minfin.ru/</w:t>
        </w:r>
      </w:hyperlink>
    </w:p>
    <w:p w14:paraId="5EC736FE" w14:textId="77777777" w:rsidR="002E010B" w:rsidRDefault="004F2EDE">
      <w:pPr>
        <w:tabs>
          <w:tab w:val="left" w:pos="-360"/>
          <w:tab w:val="left" w:pos="284"/>
        </w:tabs>
        <w:overflowPunct w:val="0"/>
        <w:autoSpaceDE w:val="0"/>
        <w:spacing w:after="0" w:line="240" w:lineRule="atLeast"/>
        <w:jc w:val="both"/>
        <w:rPr>
          <w:rFonts w:ascii="Times New Roman" w:hAnsi="Times New Roman"/>
          <w:sz w:val="28"/>
          <w:szCs w:val="28"/>
        </w:rPr>
      </w:pPr>
      <w:r>
        <w:rPr>
          <w:rFonts w:ascii="Times New Roman" w:hAnsi="Times New Roman"/>
          <w:sz w:val="28"/>
          <w:szCs w:val="28"/>
        </w:rPr>
        <w:t>6.Университетская библиотека онлайн - http://biblioclub.ru/</w:t>
      </w:r>
    </w:p>
    <w:p w14:paraId="1B959095" w14:textId="77777777" w:rsidR="002E010B" w:rsidRDefault="004F2EDE">
      <w:pPr>
        <w:tabs>
          <w:tab w:val="left" w:pos="-360"/>
          <w:tab w:val="left" w:pos="284"/>
        </w:tabs>
        <w:overflowPunct w:val="0"/>
        <w:autoSpaceDE w:val="0"/>
        <w:spacing w:after="0" w:line="240" w:lineRule="atLeast"/>
        <w:jc w:val="both"/>
        <w:rPr>
          <w:rFonts w:ascii="Times New Roman" w:hAnsi="Times New Roman"/>
          <w:sz w:val="28"/>
          <w:szCs w:val="28"/>
        </w:rPr>
      </w:pPr>
      <w:r>
        <w:rPr>
          <w:rFonts w:ascii="Times New Roman" w:hAnsi="Times New Roman"/>
          <w:sz w:val="28"/>
          <w:szCs w:val="28"/>
        </w:rPr>
        <w:t>7.Университетская информационная система РОССИЯ - http://uisrussia.msu.ru/is4/main.jsp</w:t>
      </w:r>
    </w:p>
    <w:p w14:paraId="53D86398" w14:textId="77777777" w:rsidR="002E010B" w:rsidRDefault="004F2EDE">
      <w:pPr>
        <w:tabs>
          <w:tab w:val="left" w:pos="-360"/>
          <w:tab w:val="left" w:pos="284"/>
        </w:tabs>
        <w:overflowPunct w:val="0"/>
        <w:autoSpaceDE w:val="0"/>
        <w:spacing w:after="0"/>
        <w:jc w:val="both"/>
        <w:rPr>
          <w:rFonts w:ascii="Times New Roman" w:hAnsi="Times New Roman"/>
          <w:color w:val="0000FF"/>
          <w:sz w:val="28"/>
          <w:szCs w:val="28"/>
          <w:u w:val="single"/>
        </w:rPr>
      </w:pPr>
      <w:r>
        <w:rPr>
          <w:rFonts w:ascii="Times New Roman" w:hAnsi="Times New Roman"/>
          <w:sz w:val="28"/>
          <w:szCs w:val="28"/>
        </w:rPr>
        <w:t xml:space="preserve">8.Электронная библиотечная система - </w:t>
      </w:r>
      <w:hyperlink r:id="rId11">
        <w:r>
          <w:rPr>
            <w:rStyle w:val="InternetLink"/>
            <w:rFonts w:ascii="Times New Roman" w:hAnsi="Times New Roman"/>
            <w:color w:val="0000FF"/>
            <w:sz w:val="28"/>
            <w:szCs w:val="28"/>
            <w:u w:val="single"/>
          </w:rPr>
          <w:t>http://znanium.com/</w:t>
        </w:r>
      </w:hyperlink>
    </w:p>
    <w:p w14:paraId="2F71924A" w14:textId="77777777" w:rsidR="002E010B" w:rsidRDefault="004F2EDE">
      <w:pPr>
        <w:tabs>
          <w:tab w:val="left" w:pos="-360"/>
          <w:tab w:val="left" w:pos="284"/>
        </w:tabs>
        <w:overflowPunct w:val="0"/>
        <w:autoSpaceDE w:val="0"/>
        <w:spacing w:after="0"/>
        <w:jc w:val="both"/>
      </w:pPr>
      <w:r>
        <w:rPr>
          <w:rFonts w:ascii="Times New Roman" w:hAnsi="Times New Roman"/>
          <w:sz w:val="28"/>
          <w:szCs w:val="28"/>
        </w:rPr>
        <w:t>9.Электронная библиотечная система «</w:t>
      </w:r>
      <w:proofErr w:type="spellStart"/>
      <w:r>
        <w:rPr>
          <w:rFonts w:ascii="Times New Roman" w:hAnsi="Times New Roman"/>
          <w:sz w:val="28"/>
          <w:szCs w:val="28"/>
        </w:rPr>
        <w:t>Юрайт</w:t>
      </w:r>
      <w:proofErr w:type="spellEnd"/>
      <w:r>
        <w:rPr>
          <w:rFonts w:ascii="Times New Roman" w:hAnsi="Times New Roman"/>
          <w:sz w:val="28"/>
          <w:szCs w:val="28"/>
        </w:rPr>
        <w:t xml:space="preserve">» - </w:t>
      </w:r>
      <w:proofErr w:type="spellStart"/>
      <w:r>
        <w:rPr>
          <w:rFonts w:ascii="Times New Roman" w:hAnsi="Times New Roman"/>
          <w:sz w:val="28"/>
          <w:szCs w:val="28"/>
          <w:lang w:val="en-US"/>
        </w:rPr>
        <w:t>htpp</w:t>
      </w:r>
      <w:proofErr w:type="spellEnd"/>
      <w:r>
        <w:rPr>
          <w:rFonts w:ascii="Times New Roman" w:hAnsi="Times New Roman"/>
          <w:sz w:val="28"/>
          <w:szCs w:val="28"/>
        </w:rPr>
        <w:t>://</w:t>
      </w:r>
      <w:proofErr w:type="spellStart"/>
      <w:r>
        <w:rPr>
          <w:rFonts w:ascii="Times New Roman" w:hAnsi="Times New Roman"/>
          <w:sz w:val="28"/>
          <w:szCs w:val="28"/>
          <w:lang w:val="en-US"/>
        </w:rPr>
        <w:t>biblio</w:t>
      </w:r>
      <w:proofErr w:type="spellEnd"/>
      <w:r>
        <w:rPr>
          <w:rFonts w:ascii="Times New Roman" w:hAnsi="Times New Roman"/>
          <w:sz w:val="28"/>
          <w:szCs w:val="28"/>
        </w:rPr>
        <w:t>-</w:t>
      </w:r>
      <w:r>
        <w:rPr>
          <w:rFonts w:ascii="Times New Roman" w:hAnsi="Times New Roman"/>
          <w:sz w:val="28"/>
          <w:szCs w:val="28"/>
          <w:lang w:val="en-US"/>
        </w:rPr>
        <w:t>online</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14:paraId="3305F315" w14:textId="77777777" w:rsidR="002E010B" w:rsidRDefault="004F2EDE">
      <w:pPr>
        <w:spacing w:after="0" w:line="240" w:lineRule="auto"/>
        <w:jc w:val="both"/>
      </w:pPr>
      <w:r>
        <w:rPr>
          <w:rFonts w:ascii="Times New Roman" w:hAnsi="Times New Roman"/>
          <w:sz w:val="28"/>
          <w:szCs w:val="28"/>
        </w:rPr>
        <w:t xml:space="preserve"> 10. </w:t>
      </w:r>
      <w:hyperlink r:id="rId12" w:tgtFrame="_blank">
        <w:r>
          <w:rPr>
            <w:rStyle w:val="InternetLink"/>
            <w:rFonts w:ascii="Times New Roman" w:hAnsi="Times New Roman"/>
            <w:bCs/>
            <w:sz w:val="28"/>
            <w:szCs w:val="28"/>
            <w:u w:val="single"/>
            <w:shd w:val="clear" w:color="auto" w:fill="FFFFFF"/>
          </w:rPr>
          <w:t>minpromtorg</w:t>
        </w:r>
        <w:r>
          <w:rPr>
            <w:rStyle w:val="InternetLink"/>
            <w:rFonts w:ascii="Times New Roman" w:hAnsi="Times New Roman"/>
            <w:sz w:val="28"/>
            <w:szCs w:val="28"/>
            <w:u w:val="single"/>
            <w:shd w:val="clear" w:color="auto" w:fill="FFFFFF"/>
          </w:rPr>
          <w:t>.gov.ru</w:t>
        </w:r>
      </w:hyperlink>
      <w:r>
        <w:rPr>
          <w:rFonts w:ascii="Times New Roman" w:hAnsi="Times New Roman"/>
          <w:sz w:val="28"/>
          <w:szCs w:val="28"/>
          <w:shd w:val="clear" w:color="auto" w:fill="FFFFFF"/>
        </w:rPr>
        <w:t xml:space="preserve"> – сайт Минпромторга РФ</w:t>
      </w:r>
    </w:p>
    <w:p w14:paraId="064B2A13" w14:textId="77777777" w:rsidR="002E010B" w:rsidRDefault="004F2EDE">
      <w:pPr>
        <w:spacing w:after="0" w:line="240" w:lineRule="auto"/>
        <w:jc w:val="both"/>
      </w:pPr>
      <w:r>
        <w:rPr>
          <w:rFonts w:ascii="Times New Roman" w:hAnsi="Times New Roman"/>
          <w:sz w:val="28"/>
          <w:szCs w:val="28"/>
          <w:lang w:eastAsia="ru-RU"/>
        </w:rPr>
        <w:t xml:space="preserve">11. www.nlr.ru/ – Российская национальная библиотека </w:t>
      </w:r>
    </w:p>
    <w:p w14:paraId="0C99CC49" w14:textId="77777777" w:rsidR="002E010B" w:rsidRDefault="004F2EDE">
      <w:pPr>
        <w:spacing w:after="0" w:line="240" w:lineRule="auto"/>
        <w:jc w:val="both"/>
      </w:pPr>
      <w:r>
        <w:rPr>
          <w:rFonts w:ascii="Times New Roman" w:hAnsi="Times New Roman"/>
          <w:sz w:val="28"/>
          <w:szCs w:val="28"/>
          <w:lang w:eastAsia="ru-RU"/>
        </w:rPr>
        <w:t xml:space="preserve">12. www.nns.ru/ – Национальная электронная библиотека </w:t>
      </w:r>
    </w:p>
    <w:p w14:paraId="033EB489" w14:textId="77777777" w:rsidR="002E010B" w:rsidRDefault="004F2EDE">
      <w:pPr>
        <w:spacing w:after="0" w:line="240" w:lineRule="auto"/>
        <w:jc w:val="both"/>
      </w:pPr>
      <w:r>
        <w:rPr>
          <w:rFonts w:ascii="Times New Roman" w:hAnsi="Times New Roman"/>
          <w:sz w:val="28"/>
          <w:szCs w:val="28"/>
          <w:lang w:eastAsia="ru-RU"/>
        </w:rPr>
        <w:t xml:space="preserve">13. www.rsl.ru/ – Российская государственная библиотека </w:t>
      </w:r>
    </w:p>
    <w:p w14:paraId="17A09F19" w14:textId="77777777" w:rsidR="002E010B" w:rsidRDefault="002E010B">
      <w:pPr>
        <w:jc w:val="both"/>
        <w:rPr>
          <w:rFonts w:ascii="Times New Roman" w:hAnsi="Times New Roman"/>
          <w:b/>
          <w:bCs/>
          <w:sz w:val="28"/>
          <w:szCs w:val="28"/>
          <w:lang w:eastAsia="ru-RU"/>
        </w:rPr>
      </w:pPr>
    </w:p>
    <w:p w14:paraId="080445D3" w14:textId="77777777" w:rsidR="002E010B" w:rsidRDefault="004F2EDE">
      <w:pPr>
        <w:jc w:val="both"/>
        <w:rPr>
          <w:rFonts w:ascii="Times New Roman" w:hAnsi="Times New Roman"/>
          <w:b/>
          <w:sz w:val="28"/>
          <w:szCs w:val="28"/>
        </w:rPr>
      </w:pPr>
      <w:r>
        <w:rPr>
          <w:rFonts w:ascii="Times New Roman" w:hAnsi="Times New Roman"/>
          <w:b/>
          <w:bCs/>
          <w:sz w:val="28"/>
          <w:szCs w:val="28"/>
        </w:rPr>
        <w:t>10.</w:t>
      </w:r>
      <w:r>
        <w:rPr>
          <w:rFonts w:ascii="Times New Roman" w:hAnsi="Times New Roman"/>
          <w:b/>
          <w:sz w:val="28"/>
          <w:szCs w:val="28"/>
        </w:rPr>
        <w:t xml:space="preserve">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p>
    <w:p w14:paraId="26F75B90" w14:textId="77777777" w:rsidR="002E010B" w:rsidRDefault="004F2EDE">
      <w:pPr>
        <w:ind w:firstLine="540"/>
        <w:jc w:val="both"/>
        <w:rPr>
          <w:rFonts w:ascii="Times New Roman" w:hAnsi="Times New Roman"/>
          <w:sz w:val="28"/>
          <w:szCs w:val="28"/>
        </w:rPr>
      </w:pPr>
      <w:r>
        <w:rPr>
          <w:rFonts w:ascii="Times New Roman" w:hAnsi="Times New Roman"/>
          <w:sz w:val="28"/>
          <w:szCs w:val="28"/>
        </w:rPr>
        <w:t xml:space="preserve">Каждый обучающийся обеспечен индивидуальным неограниченным доступом к электронным библиотечным системам и научным базам данных, </w:t>
      </w:r>
      <w:r>
        <w:rPr>
          <w:rFonts w:ascii="Times New Roman" w:hAnsi="Times New Roman"/>
          <w:sz w:val="28"/>
          <w:szCs w:val="28"/>
        </w:rPr>
        <w:lastRenderedPageBreak/>
        <w:t xml:space="preserve">содержащим учебные, учебно-методические, справочные и научные издания по изучаемым дисциплинам. Доступ к ЭБС осуществляется на основании прямых договоров с правообладателями. При этом обеспечена возможность удаленного доступа к электронным ресурсам. Кроме того, на всех компьютерах читальных залов библиотеки установлены справочно-правовые системы «Консультант Плюс» и «Гарант». </w:t>
      </w:r>
    </w:p>
    <w:p w14:paraId="7A8067B8" w14:textId="77777777" w:rsidR="002E010B" w:rsidRDefault="004F2ED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Библиотека работает в автоматизированной информационно-библиотечной системе МАРК-SQL. В настоящее время в электронном каталоге представлены все издания, находящиеся в фонде библиотеки. Электронные каталоги библиотеки содержат 314 145 записей, все они представлены в сети Интернет. На платформе МАРК-SQL размещены 1043 выпускные квалификационные работы.</w:t>
      </w:r>
    </w:p>
    <w:p w14:paraId="2B17F7D4" w14:textId="77777777" w:rsidR="002E010B" w:rsidRDefault="002E010B">
      <w:pPr>
        <w:pStyle w:val="ConsPlusNormal"/>
        <w:spacing w:line="360" w:lineRule="auto"/>
        <w:ind w:firstLine="540"/>
        <w:jc w:val="both"/>
        <w:rPr>
          <w:rFonts w:ascii="Times New Roman" w:hAnsi="Times New Roman" w:cs="Times New Roman"/>
          <w:sz w:val="24"/>
          <w:szCs w:val="24"/>
        </w:rPr>
      </w:pP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9"/>
        <w:gridCol w:w="3933"/>
        <w:gridCol w:w="4883"/>
      </w:tblGrid>
      <w:tr w:rsidR="002E010B" w14:paraId="68598B5E" w14:textId="77777777">
        <w:trPr>
          <w:jc w:val="center"/>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B4EC4" w14:textId="77777777" w:rsidR="002E010B" w:rsidRDefault="004F2EDE">
            <w:pPr>
              <w:spacing w:after="0"/>
              <w:jc w:val="center"/>
              <w:rPr>
                <w:rFonts w:ascii="Times New Roman" w:hAnsi="Times New Roman"/>
                <w:bCs/>
                <w:sz w:val="24"/>
                <w:szCs w:val="24"/>
              </w:rPr>
            </w:pPr>
            <w:r>
              <w:rPr>
                <w:rFonts w:ascii="Times New Roman" w:hAnsi="Times New Roman"/>
                <w:b/>
                <w:sz w:val="24"/>
                <w:szCs w:val="24"/>
              </w:rPr>
              <w:t>Электронные библиотечные системы, справочно-правовые системы, научные базы данных на 01.01.2018 г.</w:t>
            </w:r>
          </w:p>
        </w:tc>
      </w:tr>
      <w:tr w:rsidR="002E010B" w14:paraId="6638A7C5" w14:textId="77777777">
        <w:trPr>
          <w:jc w:val="center"/>
        </w:trPr>
        <w:tc>
          <w:tcPr>
            <w:tcW w:w="776" w:type="dxa"/>
            <w:tcBorders>
              <w:top w:val="single" w:sz="4" w:space="0" w:color="000000"/>
              <w:left w:val="single" w:sz="4" w:space="0" w:color="000000"/>
              <w:bottom w:val="single" w:sz="4" w:space="0" w:color="000000"/>
            </w:tcBorders>
            <w:shd w:val="clear" w:color="auto" w:fill="auto"/>
            <w:vAlign w:val="center"/>
          </w:tcPr>
          <w:p w14:paraId="4E449101" w14:textId="77777777" w:rsidR="002E010B" w:rsidRDefault="004F2EDE">
            <w:pPr>
              <w:spacing w:after="0"/>
              <w:jc w:val="center"/>
              <w:rPr>
                <w:rFonts w:ascii="Times New Roman" w:hAnsi="Times New Roman"/>
                <w:b/>
                <w:sz w:val="24"/>
                <w:szCs w:val="24"/>
              </w:rPr>
            </w:pPr>
            <w:r>
              <w:rPr>
                <w:rFonts w:ascii="Times New Roman" w:hAnsi="Times New Roman"/>
                <w:b/>
                <w:sz w:val="24"/>
                <w:szCs w:val="24"/>
              </w:rPr>
              <w:t>№</w:t>
            </w:r>
          </w:p>
          <w:p w14:paraId="377BB6DE" w14:textId="77777777" w:rsidR="002E010B" w:rsidRDefault="004F2EDE">
            <w:pPr>
              <w:spacing w:after="0"/>
              <w:jc w:val="center"/>
              <w:rPr>
                <w:rFonts w:ascii="Times New Roman" w:hAnsi="Times New Roman"/>
                <w:b/>
                <w:sz w:val="24"/>
                <w:szCs w:val="24"/>
              </w:rPr>
            </w:pPr>
            <w:r>
              <w:rPr>
                <w:rFonts w:ascii="Times New Roman" w:hAnsi="Times New Roman"/>
                <w:b/>
                <w:sz w:val="24"/>
                <w:szCs w:val="24"/>
              </w:rPr>
              <w:t>п/п</w:t>
            </w:r>
          </w:p>
        </w:tc>
        <w:tc>
          <w:tcPr>
            <w:tcW w:w="3724" w:type="dxa"/>
            <w:tcBorders>
              <w:top w:val="single" w:sz="4" w:space="0" w:color="000000"/>
              <w:left w:val="single" w:sz="4" w:space="0" w:color="000000"/>
              <w:bottom w:val="single" w:sz="4" w:space="0" w:color="000000"/>
            </w:tcBorders>
            <w:shd w:val="clear" w:color="auto" w:fill="auto"/>
            <w:vAlign w:val="center"/>
          </w:tcPr>
          <w:p w14:paraId="202344E2" w14:textId="77777777" w:rsidR="002E010B" w:rsidRDefault="004F2EDE">
            <w:pPr>
              <w:spacing w:after="0"/>
              <w:jc w:val="center"/>
              <w:rPr>
                <w:rFonts w:ascii="Times New Roman" w:hAnsi="Times New Roman"/>
                <w:b/>
                <w:sz w:val="24"/>
                <w:szCs w:val="24"/>
              </w:rPr>
            </w:pPr>
            <w:r>
              <w:rPr>
                <w:rFonts w:ascii="Times New Roman" w:hAnsi="Times New Roman"/>
                <w:b/>
                <w:sz w:val="24"/>
                <w:szCs w:val="24"/>
              </w:rPr>
              <w:t>Наименование базы данных, производитель, платформа и/или адрес входа</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4A9A" w14:textId="77777777" w:rsidR="002E010B" w:rsidRDefault="004F2EDE">
            <w:pPr>
              <w:spacing w:after="0"/>
              <w:jc w:val="center"/>
              <w:rPr>
                <w:rFonts w:ascii="Times New Roman" w:hAnsi="Times New Roman"/>
                <w:bCs/>
                <w:sz w:val="24"/>
                <w:szCs w:val="24"/>
              </w:rPr>
            </w:pPr>
            <w:r>
              <w:rPr>
                <w:rFonts w:ascii="Times New Roman" w:hAnsi="Times New Roman"/>
                <w:b/>
                <w:sz w:val="24"/>
                <w:szCs w:val="24"/>
              </w:rPr>
              <w:t>Характеристики ресурса, вид доступа для читателей</w:t>
            </w:r>
          </w:p>
        </w:tc>
      </w:tr>
      <w:tr w:rsidR="002E010B" w14:paraId="76754066"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268928C1" w14:textId="77777777" w:rsidR="002E010B" w:rsidRPr="004F2EDE" w:rsidRDefault="002E010B">
            <w:pPr>
              <w:pStyle w:val="ab"/>
              <w:widowControl/>
              <w:numPr>
                <w:ilvl w:val="0"/>
                <w:numId w:val="4"/>
              </w:numPr>
              <w:autoSpaceDE/>
              <w:snapToGrid w:val="0"/>
              <w:spacing w:line="276" w:lineRule="auto"/>
              <w:ind w:left="0" w:firstLine="0"/>
              <w:jc w:val="center"/>
              <w:rPr>
                <w:bCs/>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76ED3513" w14:textId="77777777" w:rsidR="002E010B" w:rsidRDefault="004F2EDE">
            <w:pPr>
              <w:spacing w:after="0"/>
              <w:rPr>
                <w:rFonts w:ascii="Times New Roman" w:hAnsi="Times New Roman"/>
                <w:sz w:val="24"/>
                <w:szCs w:val="24"/>
              </w:rPr>
            </w:pPr>
            <w:r>
              <w:rPr>
                <w:rFonts w:ascii="Times New Roman" w:hAnsi="Times New Roman"/>
                <w:kern w:val="2"/>
                <w:sz w:val="24"/>
                <w:szCs w:val="24"/>
              </w:rPr>
              <w:t>ЭБС</w:t>
            </w:r>
            <w:r>
              <w:rPr>
                <w:rFonts w:ascii="Times New Roman" w:hAnsi="Times New Roman"/>
                <w:bCs/>
                <w:sz w:val="24"/>
                <w:szCs w:val="24"/>
              </w:rPr>
              <w:t xml:space="preserve"> </w:t>
            </w:r>
            <w:r>
              <w:rPr>
                <w:rFonts w:ascii="Times New Roman" w:hAnsi="Times New Roman"/>
                <w:b/>
                <w:bCs/>
                <w:sz w:val="24"/>
                <w:szCs w:val="24"/>
                <w:lang w:val="en-US"/>
              </w:rPr>
              <w:t>ZNANIUM</w:t>
            </w:r>
            <w:r>
              <w:rPr>
                <w:rFonts w:ascii="Times New Roman" w:hAnsi="Times New Roman"/>
                <w:b/>
                <w:bCs/>
                <w:sz w:val="24"/>
                <w:szCs w:val="24"/>
              </w:rPr>
              <w:t>.</w:t>
            </w:r>
            <w:r>
              <w:rPr>
                <w:rFonts w:ascii="Times New Roman" w:hAnsi="Times New Roman"/>
                <w:b/>
                <w:bCs/>
                <w:sz w:val="24"/>
                <w:szCs w:val="24"/>
                <w:lang w:val="en-US"/>
              </w:rPr>
              <w:t>COM</w:t>
            </w:r>
            <w:r>
              <w:rPr>
                <w:rFonts w:ascii="Times New Roman" w:hAnsi="Times New Roman"/>
                <w:b/>
                <w:sz w:val="24"/>
                <w:szCs w:val="24"/>
              </w:rPr>
              <w:t xml:space="preserve"> </w:t>
            </w:r>
          </w:p>
          <w:p w14:paraId="051A0641" w14:textId="77777777" w:rsidR="002E010B" w:rsidRDefault="004F2EDE">
            <w:pPr>
              <w:spacing w:after="0"/>
              <w:rPr>
                <w:rFonts w:ascii="Times New Roman" w:hAnsi="Times New Roman"/>
                <w:sz w:val="24"/>
                <w:szCs w:val="24"/>
              </w:rPr>
            </w:pPr>
            <w:r>
              <w:rPr>
                <w:rFonts w:ascii="Times New Roman" w:hAnsi="Times New Roman"/>
                <w:sz w:val="24"/>
                <w:szCs w:val="24"/>
              </w:rPr>
              <w:t>«НИЦ ИНФРА-М»</w:t>
            </w:r>
          </w:p>
          <w:p w14:paraId="526E91E7" w14:textId="77777777" w:rsidR="002E010B" w:rsidRDefault="00F47C98">
            <w:pPr>
              <w:spacing w:after="0"/>
            </w:pPr>
            <w:hyperlink r:id="rId13">
              <w:r w:rsidR="004F2EDE">
                <w:rPr>
                  <w:rStyle w:val="InternetLink"/>
                </w:rPr>
                <w:t>http://znanium.com/</w:t>
              </w:r>
            </w:hyperlink>
            <w:r w:rsidR="004F2EDE">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1DC9" w14:textId="77777777" w:rsidR="002E010B" w:rsidRDefault="004F2EDE">
            <w:pPr>
              <w:spacing w:after="0"/>
            </w:pPr>
            <w:r>
              <w:rPr>
                <w:rFonts w:ascii="Times New Roman" w:hAnsi="Times New Roman"/>
                <w:sz w:val="24"/>
                <w:szCs w:val="24"/>
              </w:rPr>
              <w:t xml:space="preserve">Содержит книги, журналы, статьи из различных изданий (более </w:t>
            </w:r>
            <w:r>
              <w:rPr>
                <w:rFonts w:ascii="Times New Roman" w:hAnsi="Times New Roman"/>
                <w:bCs/>
                <w:sz w:val="24"/>
                <w:szCs w:val="24"/>
              </w:rPr>
              <w:t>20 тыс.)</w:t>
            </w:r>
          </w:p>
          <w:p w14:paraId="0EE3A42E"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 xml:space="preserve">-адресам и индивидуальным паролям. Количество пользователей, имеющих одновременный индивидуальный неограниченный доступ к </w:t>
            </w:r>
            <w:r>
              <w:rPr>
                <w:rFonts w:ascii="Times New Roman" w:hAnsi="Times New Roman"/>
                <w:kern w:val="2"/>
                <w:sz w:val="24"/>
                <w:szCs w:val="24"/>
              </w:rPr>
              <w:t>ЭБС – 6000.</w:t>
            </w:r>
          </w:p>
          <w:p w14:paraId="4E1E2B70" w14:textId="77777777" w:rsidR="002E010B" w:rsidRDefault="004F2EDE">
            <w:pPr>
              <w:spacing w:after="0"/>
              <w:rPr>
                <w:rFonts w:ascii="Times New Roman" w:hAnsi="Times New Roman"/>
                <w:bCs/>
                <w:sz w:val="24"/>
                <w:szCs w:val="24"/>
              </w:rPr>
            </w:pPr>
            <w:r>
              <w:rPr>
                <w:rFonts w:ascii="Times New Roman" w:hAnsi="Times New Roman"/>
                <w:color w:val="000000"/>
                <w:sz w:val="24"/>
                <w:szCs w:val="24"/>
              </w:rPr>
              <w:t xml:space="preserve">Сайт ЭБС </w:t>
            </w:r>
            <w:r>
              <w:rPr>
                <w:rStyle w:val="StrongEmphasis"/>
                <w:rFonts w:ascii="Times New Roman" w:hAnsi="Times New Roman"/>
                <w:color w:val="000000"/>
              </w:rPr>
              <w:t>соответствует ГОСТ 52872-2012: «Интернет-ресурсы. Требования доступности для инвалидов по зрению»</w:t>
            </w:r>
            <w:r>
              <w:rPr>
                <w:rFonts w:ascii="Times New Roman" w:hAnsi="Times New Roman"/>
                <w:color w:val="000000"/>
                <w:sz w:val="24"/>
                <w:szCs w:val="24"/>
              </w:rPr>
              <w:t>.</w:t>
            </w:r>
          </w:p>
        </w:tc>
      </w:tr>
      <w:tr w:rsidR="002E010B" w14:paraId="6B4FB332"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0B348BA9" w14:textId="77777777" w:rsidR="002E010B" w:rsidRPr="004F2EDE" w:rsidRDefault="002E010B">
            <w:pPr>
              <w:pStyle w:val="ab"/>
              <w:widowControl/>
              <w:numPr>
                <w:ilvl w:val="0"/>
                <w:numId w:val="4"/>
              </w:numPr>
              <w:autoSpaceDE/>
              <w:snapToGrid w:val="0"/>
              <w:spacing w:line="276" w:lineRule="auto"/>
              <w:ind w:left="0" w:firstLine="0"/>
              <w:jc w:val="center"/>
              <w:rPr>
                <w:bCs/>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79DE7695" w14:textId="77777777" w:rsidR="002E010B" w:rsidRDefault="004F2EDE">
            <w:pPr>
              <w:spacing w:after="0"/>
              <w:rPr>
                <w:rFonts w:ascii="Times New Roman" w:hAnsi="Times New Roman"/>
                <w:sz w:val="24"/>
                <w:szCs w:val="24"/>
              </w:rPr>
            </w:pPr>
            <w:r>
              <w:rPr>
                <w:rFonts w:ascii="Times New Roman" w:hAnsi="Times New Roman"/>
                <w:sz w:val="24"/>
                <w:szCs w:val="24"/>
              </w:rPr>
              <w:t xml:space="preserve">ЭБС </w:t>
            </w:r>
            <w:r>
              <w:rPr>
                <w:rFonts w:ascii="Times New Roman" w:hAnsi="Times New Roman"/>
                <w:b/>
                <w:sz w:val="24"/>
                <w:szCs w:val="24"/>
              </w:rPr>
              <w:t>«Университетская библиотека онлайн»</w:t>
            </w:r>
          </w:p>
          <w:p w14:paraId="66782810" w14:textId="77777777" w:rsidR="002E010B" w:rsidRDefault="004F2EDE">
            <w:pPr>
              <w:spacing w:after="0"/>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НексМедиа</w:t>
            </w:r>
            <w:proofErr w:type="spellEnd"/>
            <w:r>
              <w:rPr>
                <w:rFonts w:ascii="Times New Roman" w:hAnsi="Times New Roman"/>
                <w:sz w:val="24"/>
                <w:szCs w:val="24"/>
              </w:rPr>
              <w:t>»</w:t>
            </w:r>
          </w:p>
          <w:p w14:paraId="2AA5EA6B" w14:textId="77777777" w:rsidR="002E010B" w:rsidRDefault="00F47C98">
            <w:pPr>
              <w:spacing w:after="0"/>
            </w:pPr>
            <w:hyperlink r:id="rId14">
              <w:r w:rsidR="004F2EDE">
                <w:rPr>
                  <w:rStyle w:val="InternetLink"/>
                </w:rPr>
                <w:t>https://biblioclub.ru/</w:t>
              </w:r>
            </w:hyperlink>
            <w:r w:rsidR="004F2EDE">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E755" w14:textId="77777777" w:rsidR="002E010B" w:rsidRDefault="004F2EDE">
            <w:pPr>
              <w:spacing w:after="0"/>
              <w:rPr>
                <w:rFonts w:ascii="Times New Roman" w:hAnsi="Times New Roman"/>
                <w:sz w:val="24"/>
                <w:szCs w:val="24"/>
              </w:rPr>
            </w:pPr>
            <w:r>
              <w:rPr>
                <w:rFonts w:ascii="Times New Roman" w:hAnsi="Times New Roman"/>
                <w:sz w:val="24"/>
                <w:szCs w:val="24"/>
              </w:rPr>
              <w:t>Доступ к базовой коллекции и 135 книгам издательств-партнеров.</w:t>
            </w:r>
          </w:p>
          <w:p w14:paraId="4E9D8743" w14:textId="77777777" w:rsidR="002E010B" w:rsidRDefault="004F2EDE">
            <w:pPr>
              <w:spacing w:after="0"/>
              <w:rPr>
                <w:rFonts w:ascii="Times New Roman" w:hAnsi="Times New Roman"/>
                <w:sz w:val="24"/>
                <w:szCs w:val="24"/>
              </w:rPr>
            </w:pPr>
            <w:r>
              <w:rPr>
                <w:rFonts w:ascii="Times New Roman" w:hAnsi="Times New Roman"/>
                <w:sz w:val="24"/>
                <w:szCs w:val="24"/>
              </w:rPr>
              <w:t>Ресурс содержит учебники, учебные пособия, монографии, периодические издания, справочники, словари, энциклопедии, видео- и аудиоматериалы, художественную литературу. (около 100 тыс. наименований).</w:t>
            </w:r>
          </w:p>
          <w:p w14:paraId="0C5AF7F3"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 xml:space="preserve">-адресам и индивидуальным паролям. Количество пользователей, имеющих индивидуальный неограниченный доступ к </w:t>
            </w:r>
            <w:r>
              <w:rPr>
                <w:rFonts w:ascii="Times New Roman" w:hAnsi="Times New Roman"/>
                <w:kern w:val="2"/>
                <w:sz w:val="24"/>
                <w:szCs w:val="24"/>
              </w:rPr>
              <w:t>ЭБС – 8 000.</w:t>
            </w:r>
          </w:p>
          <w:p w14:paraId="18E6DA41" w14:textId="77777777" w:rsidR="002E010B" w:rsidRDefault="004F2EDE">
            <w:pPr>
              <w:pStyle w:val="af2"/>
              <w:spacing w:before="0" w:after="0" w:line="276" w:lineRule="auto"/>
              <w:jc w:val="both"/>
            </w:pPr>
            <w:r>
              <w:rPr>
                <w:color w:val="000000"/>
              </w:rPr>
              <w:t xml:space="preserve">Сайт ЭБС </w:t>
            </w:r>
            <w:r>
              <w:rPr>
                <w:rStyle w:val="StrongEmphasis"/>
                <w:color w:val="000000"/>
              </w:rPr>
              <w:t xml:space="preserve">соответствует ГОСТ 52872-2012: «Интернет-ресурсы. Требования </w:t>
            </w:r>
            <w:r>
              <w:rPr>
                <w:rStyle w:val="StrongEmphasis"/>
                <w:color w:val="000000"/>
              </w:rPr>
              <w:lastRenderedPageBreak/>
              <w:t>доступности для инвалидов по зрению»</w:t>
            </w:r>
            <w:r>
              <w:rPr>
                <w:color w:val="000000"/>
              </w:rPr>
              <w:t>. В базе данных</w:t>
            </w:r>
            <w:r>
              <w:t xml:space="preserve"> представлено более 3000 аудиокниг, а с</w:t>
            </w:r>
            <w:r>
              <w:rPr>
                <w:color w:val="000000"/>
              </w:rPr>
              <w:t xml:space="preserve">качиваемые фрагменты в формате </w:t>
            </w:r>
            <w:proofErr w:type="spellStart"/>
            <w:r>
              <w:rPr>
                <w:color w:val="000000"/>
              </w:rPr>
              <w:t>pdf</w:t>
            </w:r>
            <w:proofErr w:type="spellEnd"/>
            <w:r>
              <w:rPr>
                <w:color w:val="000000"/>
              </w:rPr>
              <w:t xml:space="preserve">, содержат подтекстовый слой, достаточно высокого качества и могут использоваться </w:t>
            </w:r>
            <w:proofErr w:type="spellStart"/>
            <w:r>
              <w:rPr>
                <w:color w:val="000000"/>
              </w:rPr>
              <w:t>тифлопрограммами</w:t>
            </w:r>
            <w:proofErr w:type="spellEnd"/>
            <w:r>
              <w:rPr>
                <w:color w:val="000000"/>
              </w:rPr>
              <w:t xml:space="preserve"> для голосового озвучивания текстов, быть загружены в </w:t>
            </w:r>
            <w:proofErr w:type="spellStart"/>
            <w:r>
              <w:rPr>
                <w:color w:val="000000"/>
              </w:rPr>
              <w:t>тифлоплееры</w:t>
            </w:r>
            <w:proofErr w:type="spellEnd"/>
            <w:r>
              <w:rPr>
                <w:color w:val="000000"/>
              </w:rPr>
              <w:t xml:space="preserve"> (устройств для прослушивания книг), а также скопированы на любое устройство для комфортного чтения. </w:t>
            </w:r>
          </w:p>
        </w:tc>
      </w:tr>
      <w:tr w:rsidR="002E010B" w14:paraId="21F1C047"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6B9A7F38"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10F8381" w14:textId="77777777" w:rsidR="002E010B" w:rsidRDefault="004F2EDE">
            <w:pPr>
              <w:spacing w:after="0"/>
              <w:rPr>
                <w:rFonts w:ascii="Times New Roman" w:hAnsi="Times New Roman"/>
                <w:sz w:val="24"/>
                <w:szCs w:val="24"/>
              </w:rPr>
            </w:pPr>
            <w:r>
              <w:rPr>
                <w:rFonts w:ascii="Times New Roman" w:hAnsi="Times New Roman"/>
                <w:sz w:val="24"/>
                <w:szCs w:val="24"/>
              </w:rPr>
              <w:t xml:space="preserve">Собственная ЭБС МГИМО </w:t>
            </w:r>
          </w:p>
          <w:p w14:paraId="6B349E96" w14:textId="77777777" w:rsidR="002E010B" w:rsidRDefault="004F2EDE">
            <w:pPr>
              <w:spacing w:after="0"/>
              <w:rPr>
                <w:rFonts w:ascii="Times New Roman" w:hAnsi="Times New Roman"/>
                <w:sz w:val="24"/>
                <w:szCs w:val="24"/>
              </w:rPr>
            </w:pPr>
            <w:r>
              <w:rPr>
                <w:rFonts w:ascii="Times New Roman" w:hAnsi="Times New Roman"/>
                <w:sz w:val="24"/>
                <w:szCs w:val="24"/>
              </w:rPr>
              <w:t xml:space="preserve">размещена на платформе «Университетская библиотека онлайн» </w:t>
            </w:r>
            <w:hyperlink r:id="rId15">
              <w:r>
                <w:rPr>
                  <w:rStyle w:val="InternetLink"/>
                </w:rPr>
                <w:t>https://biblioclub.ru/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DF92" w14:textId="77777777" w:rsidR="002E010B" w:rsidRDefault="004F2EDE">
            <w:pPr>
              <w:spacing w:after="0"/>
              <w:rPr>
                <w:rFonts w:ascii="Times New Roman" w:hAnsi="Times New Roman"/>
                <w:sz w:val="24"/>
                <w:szCs w:val="24"/>
              </w:rPr>
            </w:pPr>
            <w:r>
              <w:rPr>
                <w:rFonts w:ascii="Times New Roman" w:hAnsi="Times New Roman"/>
                <w:sz w:val="24"/>
                <w:szCs w:val="24"/>
              </w:rPr>
              <w:t>Содержит все книги, опубликованные издательством «МГИМО-Университет» с 2014 г. по н/</w:t>
            </w:r>
            <w:proofErr w:type="spellStart"/>
            <w:r>
              <w:rPr>
                <w:rFonts w:ascii="Times New Roman" w:hAnsi="Times New Roman"/>
                <w:sz w:val="24"/>
                <w:szCs w:val="24"/>
              </w:rPr>
              <w:t>вр</w:t>
            </w:r>
            <w:proofErr w:type="spellEnd"/>
            <w:r>
              <w:rPr>
                <w:rFonts w:ascii="Times New Roman" w:hAnsi="Times New Roman"/>
                <w:sz w:val="24"/>
                <w:szCs w:val="24"/>
              </w:rPr>
              <w:t>.</w:t>
            </w:r>
          </w:p>
        </w:tc>
      </w:tr>
      <w:tr w:rsidR="002E010B" w14:paraId="0D1EC076"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526A2E45"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4E7DFC09" w14:textId="77777777" w:rsidR="002E010B" w:rsidRDefault="004F2EDE">
            <w:pPr>
              <w:spacing w:after="0"/>
              <w:rPr>
                <w:rFonts w:ascii="Times New Roman" w:hAnsi="Times New Roman"/>
                <w:sz w:val="24"/>
                <w:szCs w:val="24"/>
              </w:rPr>
            </w:pPr>
            <w:r>
              <w:rPr>
                <w:rFonts w:ascii="Times New Roman" w:hAnsi="Times New Roman"/>
                <w:sz w:val="24"/>
                <w:szCs w:val="24"/>
              </w:rPr>
              <w:t xml:space="preserve">ЭБС </w:t>
            </w:r>
            <w:r>
              <w:rPr>
                <w:rFonts w:ascii="Times New Roman" w:hAnsi="Times New Roman"/>
                <w:b/>
                <w:sz w:val="24"/>
                <w:szCs w:val="24"/>
                <w:lang w:val="en-US"/>
              </w:rPr>
              <w:t>BOOK</w:t>
            </w:r>
            <w:r>
              <w:rPr>
                <w:rFonts w:ascii="Times New Roman" w:hAnsi="Times New Roman"/>
                <w:b/>
                <w:sz w:val="24"/>
                <w:szCs w:val="24"/>
              </w:rPr>
              <w:t>.</w:t>
            </w:r>
            <w:r>
              <w:rPr>
                <w:rFonts w:ascii="Times New Roman" w:hAnsi="Times New Roman"/>
                <w:b/>
                <w:sz w:val="24"/>
                <w:szCs w:val="24"/>
                <w:lang w:val="en-US"/>
              </w:rPr>
              <w:t>RU</w:t>
            </w:r>
          </w:p>
          <w:p w14:paraId="523ABF7B" w14:textId="77777777" w:rsidR="002E010B" w:rsidRDefault="004F2EDE">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КноРус</w:t>
            </w:r>
            <w:proofErr w:type="spellEnd"/>
            <w:r>
              <w:rPr>
                <w:rFonts w:ascii="Times New Roman" w:hAnsi="Times New Roman"/>
                <w:sz w:val="24"/>
                <w:szCs w:val="24"/>
              </w:rPr>
              <w:t xml:space="preserve"> медиа»</w:t>
            </w:r>
          </w:p>
          <w:p w14:paraId="32D0C633" w14:textId="77777777" w:rsidR="002E010B" w:rsidRDefault="00F47C98">
            <w:pPr>
              <w:spacing w:after="0"/>
            </w:pPr>
            <w:hyperlink r:id="rId16">
              <w:r w:rsidR="004F2EDE">
                <w:rPr>
                  <w:rStyle w:val="InternetLink"/>
                </w:rPr>
                <w:t>https://www.book.ru/</w:t>
              </w:r>
            </w:hyperlink>
            <w:r w:rsidR="004F2EDE">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5751" w14:textId="77777777" w:rsidR="002E010B" w:rsidRDefault="004F2EDE">
            <w:pPr>
              <w:spacing w:after="0"/>
              <w:rPr>
                <w:rFonts w:ascii="Times New Roman" w:hAnsi="Times New Roman"/>
                <w:sz w:val="24"/>
                <w:szCs w:val="24"/>
              </w:rPr>
            </w:pPr>
            <w:r>
              <w:rPr>
                <w:rFonts w:ascii="Times New Roman" w:hAnsi="Times New Roman"/>
                <w:sz w:val="24"/>
                <w:szCs w:val="24"/>
              </w:rPr>
              <w:t>Базовая коллекция содержит 8019 учебников и монографий.</w:t>
            </w:r>
          </w:p>
          <w:p w14:paraId="3B326829"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 xml:space="preserve">-адресам и индивидуальным паролям. Количество пользователей, имеющих индивидуальный неограниченный доступ к </w:t>
            </w:r>
            <w:r>
              <w:rPr>
                <w:rFonts w:ascii="Times New Roman" w:hAnsi="Times New Roman"/>
                <w:kern w:val="2"/>
                <w:sz w:val="24"/>
                <w:szCs w:val="24"/>
              </w:rPr>
              <w:t>ЭБС – 2 000.</w:t>
            </w:r>
          </w:p>
          <w:p w14:paraId="17D2CD68" w14:textId="77777777" w:rsidR="002E010B" w:rsidRDefault="004F2EDE">
            <w:pPr>
              <w:spacing w:after="0"/>
              <w:rPr>
                <w:rFonts w:ascii="Times New Roman" w:hAnsi="Times New Roman"/>
                <w:sz w:val="24"/>
                <w:szCs w:val="24"/>
              </w:rPr>
            </w:pPr>
            <w:r>
              <w:rPr>
                <w:rFonts w:ascii="Times New Roman" w:hAnsi="Times New Roman"/>
                <w:color w:val="000000"/>
                <w:sz w:val="24"/>
                <w:szCs w:val="24"/>
              </w:rPr>
              <w:t xml:space="preserve">Сайт ЭБС </w:t>
            </w:r>
            <w:r>
              <w:rPr>
                <w:rStyle w:val="StrongEmphasis"/>
                <w:rFonts w:ascii="Times New Roman" w:hAnsi="Times New Roman"/>
                <w:color w:val="000000"/>
              </w:rPr>
              <w:t>соответствует ГОСТ 52872-2012: «Интернет-ресурсы. Требования доступности для инвалидов по зрению»</w:t>
            </w:r>
            <w:r>
              <w:rPr>
                <w:rFonts w:ascii="Times New Roman" w:hAnsi="Times New Roman"/>
                <w:color w:val="000000"/>
                <w:sz w:val="24"/>
                <w:szCs w:val="24"/>
              </w:rPr>
              <w:t>.</w:t>
            </w:r>
          </w:p>
        </w:tc>
      </w:tr>
      <w:tr w:rsidR="002E010B" w14:paraId="6F4DED2F" w14:textId="77777777">
        <w:trPr>
          <w:jc w:val="center"/>
        </w:trPr>
        <w:tc>
          <w:tcPr>
            <w:tcW w:w="776" w:type="dxa"/>
            <w:vMerge w:val="restart"/>
            <w:tcBorders>
              <w:top w:val="single" w:sz="4" w:space="0" w:color="000000"/>
              <w:left w:val="single" w:sz="4" w:space="0" w:color="000000"/>
              <w:bottom w:val="single" w:sz="4" w:space="0" w:color="000000"/>
            </w:tcBorders>
            <w:shd w:val="clear" w:color="auto" w:fill="auto"/>
          </w:tcPr>
          <w:p w14:paraId="6FCA32C0"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3B09DF52" w14:textId="77777777" w:rsidR="002E010B" w:rsidRDefault="004F2EDE">
            <w:pPr>
              <w:spacing w:after="0"/>
              <w:rPr>
                <w:rFonts w:ascii="Times New Roman" w:hAnsi="Times New Roman"/>
                <w:b/>
                <w:sz w:val="24"/>
                <w:szCs w:val="24"/>
                <w:lang w:val="en-US"/>
              </w:rPr>
            </w:pPr>
            <w:r>
              <w:rPr>
                <w:rFonts w:ascii="Times New Roman" w:hAnsi="Times New Roman"/>
                <w:b/>
                <w:sz w:val="24"/>
                <w:szCs w:val="24"/>
                <w:lang w:val="en-US"/>
              </w:rPr>
              <w:t>Cambridge University Press</w:t>
            </w:r>
          </w:p>
          <w:p w14:paraId="04C9121A" w14:textId="77777777" w:rsidR="002E010B" w:rsidRPr="004F2EDE" w:rsidRDefault="00F47C98">
            <w:pPr>
              <w:spacing w:after="0"/>
              <w:rPr>
                <w:lang w:val="en-US"/>
              </w:rPr>
            </w:pPr>
            <w:hyperlink r:id="rId17">
              <w:r w:rsidR="004F2EDE">
                <w:rPr>
                  <w:rStyle w:val="InternetLink"/>
                  <w:lang w:val="en-US"/>
                </w:rPr>
                <w:t>https://www.cambridge.org/core</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2399" w14:textId="77777777" w:rsidR="002E010B" w:rsidRDefault="004F2EDE">
            <w:pPr>
              <w:spacing w:after="0"/>
            </w:pPr>
            <w:r>
              <w:rPr>
                <w:rFonts w:ascii="Times New Roman" w:hAnsi="Times New Roman"/>
                <w:sz w:val="24"/>
                <w:szCs w:val="24"/>
              </w:rPr>
              <w:t>Коллекция журналов по гуманитарным и социальным наукам (</w:t>
            </w:r>
            <w:r>
              <w:rPr>
                <w:rFonts w:ascii="Times New Roman" w:hAnsi="Times New Roman"/>
                <w:sz w:val="24"/>
                <w:szCs w:val="24"/>
                <w:lang w:val="en-US"/>
              </w:rPr>
              <w:t>Humanities</w:t>
            </w:r>
            <w:r>
              <w:rPr>
                <w:rFonts w:ascii="Times New Roman" w:hAnsi="Times New Roman"/>
                <w:sz w:val="24"/>
                <w:szCs w:val="24"/>
              </w:rPr>
              <w:t xml:space="preserve"> &amp; </w:t>
            </w:r>
            <w:r>
              <w:rPr>
                <w:rFonts w:ascii="Times New Roman" w:hAnsi="Times New Roman"/>
                <w:sz w:val="24"/>
                <w:szCs w:val="24"/>
                <w:lang w:val="en-US"/>
              </w:rPr>
              <w:t>Social</w:t>
            </w:r>
            <w:r>
              <w:rPr>
                <w:rFonts w:ascii="Times New Roman" w:hAnsi="Times New Roman"/>
                <w:sz w:val="24"/>
                <w:szCs w:val="24"/>
              </w:rPr>
              <w:t xml:space="preserve"> </w:t>
            </w:r>
            <w:r>
              <w:rPr>
                <w:rFonts w:ascii="Times New Roman" w:hAnsi="Times New Roman"/>
                <w:sz w:val="24"/>
                <w:szCs w:val="24"/>
                <w:lang w:val="en-US"/>
              </w:rPr>
              <w:t>Sciences</w:t>
            </w:r>
            <w:r>
              <w:rPr>
                <w:rFonts w:ascii="Times New Roman" w:hAnsi="Times New Roman"/>
                <w:sz w:val="24"/>
                <w:szCs w:val="24"/>
              </w:rPr>
              <w:t>, 376 журналов) и коллекция книг «</w:t>
            </w:r>
            <w:proofErr w:type="spellStart"/>
            <w:r>
              <w:rPr>
                <w:rFonts w:ascii="Times New Roman" w:hAnsi="Times New Roman"/>
                <w:sz w:val="24"/>
                <w:szCs w:val="24"/>
              </w:rPr>
              <w:t>Cambridge</w:t>
            </w:r>
            <w:proofErr w:type="spellEnd"/>
            <w:r>
              <w:rPr>
                <w:rFonts w:ascii="Times New Roman" w:hAnsi="Times New Roman"/>
                <w:sz w:val="24"/>
                <w:szCs w:val="24"/>
              </w:rPr>
              <w:t xml:space="preserve"> </w:t>
            </w:r>
            <w:proofErr w:type="spellStart"/>
            <w:r>
              <w:rPr>
                <w:rFonts w:ascii="Times New Roman" w:hAnsi="Times New Roman"/>
                <w:sz w:val="24"/>
                <w:szCs w:val="24"/>
              </w:rPr>
              <w:t>Histories</w:t>
            </w:r>
            <w:proofErr w:type="spellEnd"/>
            <w:r>
              <w:rPr>
                <w:rFonts w:ascii="Times New Roman" w:hAnsi="Times New Roman"/>
                <w:sz w:val="24"/>
                <w:szCs w:val="24"/>
              </w:rPr>
              <w:t>» (54 книги)</w:t>
            </w:r>
          </w:p>
          <w:p w14:paraId="090A683F"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CD80C17" w14:textId="77777777">
        <w:trPr>
          <w:jc w:val="center"/>
        </w:trPr>
        <w:tc>
          <w:tcPr>
            <w:tcW w:w="776" w:type="dxa"/>
            <w:vMerge/>
            <w:tcBorders>
              <w:top w:val="single" w:sz="4" w:space="0" w:color="000000"/>
              <w:left w:val="single" w:sz="4" w:space="0" w:color="000000"/>
              <w:bottom w:val="single" w:sz="4" w:space="0" w:color="000000"/>
            </w:tcBorders>
            <w:shd w:val="clear" w:color="auto" w:fill="auto"/>
          </w:tcPr>
          <w:p w14:paraId="1B911C09" w14:textId="77777777" w:rsidR="002E010B" w:rsidRPr="004F2EDE" w:rsidRDefault="002E010B">
            <w:pPr>
              <w:pStyle w:val="ab"/>
              <w:widowControl/>
              <w:autoSpaceDE/>
              <w:snapToGrid w:val="0"/>
              <w:spacing w:line="276" w:lineRule="auto"/>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8ED57C4" w14:textId="77777777" w:rsidR="002E010B" w:rsidRPr="004F2EDE" w:rsidRDefault="004F2EDE">
            <w:pPr>
              <w:spacing w:after="0"/>
              <w:rPr>
                <w:lang w:val="en-US"/>
              </w:rPr>
            </w:pPr>
            <w:r>
              <w:rPr>
                <w:rFonts w:ascii="Times New Roman" w:hAnsi="Times New Roman"/>
                <w:b/>
                <w:bCs/>
                <w:sz w:val="24"/>
                <w:szCs w:val="24"/>
                <w:lang w:val="en-US"/>
              </w:rPr>
              <w:t>JSTOR</w:t>
            </w:r>
            <w:r>
              <w:rPr>
                <w:rFonts w:ascii="Times New Roman" w:hAnsi="Times New Roman"/>
                <w:b/>
                <w:sz w:val="24"/>
                <w:szCs w:val="24"/>
                <w:lang w:val="en-US"/>
              </w:rPr>
              <w:t xml:space="preserve"> </w:t>
            </w:r>
          </w:p>
          <w:p w14:paraId="344CD385" w14:textId="77777777" w:rsidR="002E010B" w:rsidRDefault="004F2EDE">
            <w:pPr>
              <w:spacing w:after="0"/>
              <w:rPr>
                <w:rFonts w:ascii="Times New Roman" w:hAnsi="Times New Roman"/>
                <w:b/>
                <w:sz w:val="24"/>
                <w:szCs w:val="24"/>
                <w:lang w:val="en-US"/>
              </w:rPr>
            </w:pPr>
            <w:r>
              <w:rPr>
                <w:rFonts w:ascii="Times New Roman" w:hAnsi="Times New Roman"/>
                <w:sz w:val="24"/>
                <w:szCs w:val="24"/>
                <w:lang w:val="en-US"/>
              </w:rPr>
              <w:t>ITHAKA</w:t>
            </w:r>
          </w:p>
          <w:p w14:paraId="025B5C94" w14:textId="77777777" w:rsidR="002E010B" w:rsidRPr="004F2EDE" w:rsidRDefault="00F47C98">
            <w:pPr>
              <w:spacing w:after="0"/>
              <w:rPr>
                <w:lang w:val="en-US"/>
              </w:rPr>
            </w:pPr>
            <w:hyperlink r:id="rId18">
              <w:r w:rsidR="004F2EDE">
                <w:rPr>
                  <w:rStyle w:val="InternetLink"/>
                  <w:lang w:val="en-US"/>
                </w:rPr>
                <w:t>http://www.jstor.org/</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B4348" w14:textId="77777777" w:rsidR="002E010B" w:rsidRDefault="004F2EDE">
            <w:pPr>
              <w:spacing w:after="0"/>
            </w:pPr>
            <w:r>
              <w:rPr>
                <w:rFonts w:ascii="Times New Roman" w:hAnsi="Times New Roman"/>
                <w:sz w:val="24"/>
                <w:szCs w:val="24"/>
              </w:rPr>
              <w:t xml:space="preserve">Коллекция журналов </w:t>
            </w:r>
            <w:r>
              <w:rPr>
                <w:rFonts w:ascii="Times New Roman" w:hAnsi="Times New Roman"/>
                <w:sz w:val="24"/>
                <w:szCs w:val="24"/>
                <w:lang w:val="en-US"/>
              </w:rPr>
              <w:t>Arts</w:t>
            </w:r>
            <w:r>
              <w:rPr>
                <w:rFonts w:ascii="Times New Roman" w:hAnsi="Times New Roman"/>
                <w:sz w:val="24"/>
                <w:szCs w:val="24"/>
              </w:rPr>
              <w:t xml:space="preserve"> &amp; </w:t>
            </w:r>
            <w:r>
              <w:rPr>
                <w:rFonts w:ascii="Times New Roman" w:hAnsi="Times New Roman"/>
                <w:sz w:val="24"/>
                <w:szCs w:val="24"/>
                <w:lang w:val="en-US"/>
              </w:rPr>
              <w:t>Sciences</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(115 названий).</w:t>
            </w:r>
          </w:p>
          <w:p w14:paraId="1350C667"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5B681AE5" w14:textId="77777777">
        <w:trPr>
          <w:jc w:val="center"/>
        </w:trPr>
        <w:tc>
          <w:tcPr>
            <w:tcW w:w="776" w:type="dxa"/>
            <w:vMerge/>
            <w:tcBorders>
              <w:top w:val="single" w:sz="4" w:space="0" w:color="000000"/>
              <w:left w:val="single" w:sz="4" w:space="0" w:color="000000"/>
              <w:bottom w:val="single" w:sz="4" w:space="0" w:color="000000"/>
            </w:tcBorders>
            <w:shd w:val="clear" w:color="auto" w:fill="auto"/>
          </w:tcPr>
          <w:p w14:paraId="27549F2B" w14:textId="77777777" w:rsidR="002E010B" w:rsidRPr="004F2EDE" w:rsidRDefault="002E010B">
            <w:pPr>
              <w:pStyle w:val="ab"/>
              <w:widowControl/>
              <w:autoSpaceDE/>
              <w:snapToGrid w:val="0"/>
              <w:spacing w:line="276" w:lineRule="auto"/>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746AF76B" w14:textId="77777777" w:rsidR="002E010B" w:rsidRDefault="004F2EDE">
            <w:pPr>
              <w:spacing w:after="0"/>
              <w:rPr>
                <w:rFonts w:ascii="Times New Roman" w:hAnsi="Times New Roman"/>
                <w:b/>
                <w:bCs/>
                <w:sz w:val="24"/>
                <w:szCs w:val="24"/>
                <w:lang w:val="en-US"/>
              </w:rPr>
            </w:pPr>
            <w:proofErr w:type="spellStart"/>
            <w:r>
              <w:rPr>
                <w:rFonts w:ascii="Times New Roman" w:hAnsi="Times New Roman"/>
                <w:b/>
                <w:bCs/>
                <w:sz w:val="24"/>
                <w:szCs w:val="24"/>
                <w:lang w:val="en-US"/>
              </w:rPr>
              <w:t>PressDisplay</w:t>
            </w:r>
            <w:proofErr w:type="spellEnd"/>
            <w:r>
              <w:rPr>
                <w:rFonts w:ascii="Times New Roman" w:hAnsi="Times New Roman"/>
                <w:b/>
                <w:bCs/>
                <w:sz w:val="24"/>
                <w:szCs w:val="24"/>
                <w:lang w:val="en-US"/>
              </w:rPr>
              <w:t xml:space="preserve"> </w:t>
            </w:r>
          </w:p>
          <w:p w14:paraId="46A2AE4F" w14:textId="77777777" w:rsidR="002E010B" w:rsidRDefault="004F2EDE">
            <w:pPr>
              <w:spacing w:after="0"/>
              <w:rPr>
                <w:rFonts w:ascii="Times New Roman" w:hAnsi="Times New Roman"/>
                <w:b/>
                <w:bCs/>
                <w:sz w:val="24"/>
                <w:szCs w:val="24"/>
                <w:lang w:val="en-US"/>
              </w:rPr>
            </w:pPr>
            <w:proofErr w:type="spellStart"/>
            <w:r>
              <w:rPr>
                <w:rFonts w:ascii="Times New Roman" w:hAnsi="Times New Roman"/>
                <w:sz w:val="24"/>
                <w:szCs w:val="24"/>
                <w:lang w:val="en-US"/>
              </w:rPr>
              <w:t>NewspaperDirect</w:t>
            </w:r>
            <w:proofErr w:type="spellEnd"/>
            <w:r>
              <w:rPr>
                <w:rFonts w:ascii="Times New Roman" w:hAnsi="Times New Roman"/>
                <w:sz w:val="24"/>
                <w:szCs w:val="24"/>
                <w:lang w:val="en-US"/>
              </w:rPr>
              <w:t xml:space="preserve"> Inc.</w:t>
            </w:r>
          </w:p>
          <w:p w14:paraId="6A05D441" w14:textId="77777777" w:rsidR="002E010B" w:rsidRPr="004F2EDE" w:rsidRDefault="00F47C98">
            <w:pPr>
              <w:spacing w:after="0"/>
              <w:rPr>
                <w:lang w:val="en-US"/>
              </w:rPr>
            </w:pPr>
            <w:hyperlink r:id="rId19">
              <w:r w:rsidR="004F2EDE">
                <w:rPr>
                  <w:rStyle w:val="InternetLink"/>
                  <w:lang w:val="en-US"/>
                </w:rPr>
                <w:t>http://library.pressdisplay.com/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AD5B" w14:textId="77777777" w:rsidR="002E010B" w:rsidRDefault="004F2EDE">
            <w:pPr>
              <w:spacing w:after="0"/>
              <w:rPr>
                <w:rFonts w:ascii="Times New Roman" w:hAnsi="Times New Roman"/>
                <w:sz w:val="24"/>
                <w:szCs w:val="24"/>
              </w:rPr>
            </w:pPr>
            <w:r>
              <w:rPr>
                <w:rFonts w:ascii="Times New Roman" w:hAnsi="Times New Roman"/>
                <w:sz w:val="24"/>
                <w:szCs w:val="24"/>
              </w:rPr>
              <w:t>5000 газет из 100 стран на 60 языках</w:t>
            </w:r>
          </w:p>
          <w:p w14:paraId="078383E8"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021A8475" w14:textId="77777777">
        <w:trPr>
          <w:jc w:val="center"/>
        </w:trPr>
        <w:tc>
          <w:tcPr>
            <w:tcW w:w="776" w:type="dxa"/>
            <w:vMerge/>
            <w:tcBorders>
              <w:top w:val="single" w:sz="4" w:space="0" w:color="000000"/>
              <w:left w:val="single" w:sz="4" w:space="0" w:color="000000"/>
              <w:bottom w:val="single" w:sz="4" w:space="0" w:color="000000"/>
            </w:tcBorders>
            <w:shd w:val="clear" w:color="auto" w:fill="auto"/>
          </w:tcPr>
          <w:p w14:paraId="43DCA533" w14:textId="77777777" w:rsidR="002E010B" w:rsidRPr="004F2EDE" w:rsidRDefault="002E010B">
            <w:pPr>
              <w:pStyle w:val="ab"/>
              <w:widowControl/>
              <w:autoSpaceDE/>
              <w:snapToGrid w:val="0"/>
              <w:spacing w:line="276" w:lineRule="auto"/>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02BA5F7C" w14:textId="77777777" w:rsidR="002E010B" w:rsidRDefault="004F2EDE">
            <w:pPr>
              <w:spacing w:after="0"/>
            </w:pPr>
            <w:r>
              <w:rPr>
                <w:rFonts w:ascii="Times New Roman" w:hAnsi="Times New Roman"/>
                <w:b/>
                <w:bCs/>
                <w:sz w:val="24"/>
                <w:szCs w:val="24"/>
                <w:lang w:val="en-US"/>
              </w:rPr>
              <w:t>OECD</w:t>
            </w:r>
            <w:r>
              <w:rPr>
                <w:rFonts w:ascii="Times New Roman" w:hAnsi="Times New Roman"/>
                <w:bCs/>
                <w:sz w:val="24"/>
                <w:szCs w:val="24"/>
              </w:rPr>
              <w:t xml:space="preserve"> (</w:t>
            </w:r>
            <w:r>
              <w:rPr>
                <w:rStyle w:val="StrongEmphasis"/>
                <w:rFonts w:ascii="Times New Roman" w:hAnsi="Times New Roman"/>
                <w:color w:val="000000"/>
              </w:rPr>
              <w:t>Организация Экономического сотрудничества и развития</w:t>
            </w:r>
            <w:r>
              <w:rPr>
                <w:rFonts w:ascii="Times New Roman" w:hAnsi="Times New Roman"/>
                <w:bCs/>
                <w:sz w:val="24"/>
                <w:szCs w:val="24"/>
              </w:rPr>
              <w:t>)</w:t>
            </w:r>
          </w:p>
          <w:p w14:paraId="42EDD63D" w14:textId="77777777" w:rsidR="002E010B" w:rsidRDefault="00F47C98">
            <w:pPr>
              <w:spacing w:after="0"/>
              <w:rPr>
                <w:rFonts w:ascii="Times New Roman" w:hAnsi="Times New Roman"/>
                <w:sz w:val="24"/>
                <w:szCs w:val="24"/>
              </w:rPr>
            </w:pPr>
            <w:hyperlink r:id="rId20">
              <w:r w:rsidR="004F2EDE">
                <w:rPr>
                  <w:rStyle w:val="InternetLink"/>
                  <w:bCs/>
                </w:rPr>
                <w:t>http://www.oecd-ilibrary.org/</w:t>
              </w:r>
            </w:hyperlink>
            <w:r w:rsidR="004F2EDE">
              <w:rPr>
                <w:rFonts w:ascii="Times New Roman" w:hAnsi="Times New Roman"/>
                <w:bCs/>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B2DC" w14:textId="77777777" w:rsidR="002E010B" w:rsidRDefault="004F2EDE">
            <w:pPr>
              <w:spacing w:after="0"/>
            </w:pPr>
            <w:r>
              <w:rPr>
                <w:rFonts w:ascii="Times New Roman" w:hAnsi="Times New Roman"/>
                <w:sz w:val="24"/>
                <w:szCs w:val="24"/>
              </w:rPr>
              <w:t xml:space="preserve">Полный доступ к материалам ОЭСР: книги, статистические сборники, материалы конференций, аналитическая информация, 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44CA22C3"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4E582A82"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763AB4D" w14:textId="77777777" w:rsidR="002E010B" w:rsidRDefault="004F2EDE">
            <w:pPr>
              <w:spacing w:after="0"/>
              <w:rPr>
                <w:rFonts w:ascii="Times New Roman" w:hAnsi="Times New Roman"/>
                <w:b/>
                <w:bCs/>
                <w:sz w:val="24"/>
                <w:szCs w:val="24"/>
                <w:lang w:val="en-US"/>
              </w:rPr>
            </w:pPr>
            <w:r>
              <w:rPr>
                <w:rFonts w:ascii="Times New Roman" w:hAnsi="Times New Roman"/>
                <w:b/>
                <w:bCs/>
                <w:sz w:val="24"/>
                <w:szCs w:val="24"/>
                <w:lang w:val="en-US"/>
              </w:rPr>
              <w:t xml:space="preserve">INDSTAT2 </w:t>
            </w:r>
          </w:p>
          <w:p w14:paraId="35AF6CEF" w14:textId="77777777" w:rsidR="002E010B" w:rsidRPr="004F2EDE" w:rsidRDefault="004F2EDE">
            <w:pPr>
              <w:spacing w:after="0"/>
              <w:rPr>
                <w:lang w:val="en-US"/>
              </w:rPr>
            </w:pPr>
            <w:r>
              <w:rPr>
                <w:rFonts w:ascii="Times New Roman" w:hAnsi="Times New Roman"/>
                <w:bCs/>
                <w:sz w:val="24"/>
                <w:szCs w:val="24"/>
              </w:rPr>
              <w:t>ЮНИДО</w:t>
            </w:r>
            <w:r>
              <w:rPr>
                <w:rFonts w:ascii="Times New Roman" w:hAnsi="Times New Roman"/>
                <w:bCs/>
                <w:sz w:val="24"/>
                <w:szCs w:val="24"/>
                <w:lang w:val="en-US"/>
              </w:rPr>
              <w:t xml:space="preserve"> (</w:t>
            </w:r>
            <w:r>
              <w:rPr>
                <w:rFonts w:ascii="Times New Roman" w:hAnsi="Times New Roman"/>
                <w:bCs/>
                <w:sz w:val="24"/>
                <w:szCs w:val="24"/>
              </w:rPr>
              <w:t>ООН</w:t>
            </w:r>
            <w:r>
              <w:rPr>
                <w:rFonts w:ascii="Times New Roman" w:hAnsi="Times New Roman"/>
                <w:bCs/>
                <w:sz w:val="24"/>
                <w:szCs w:val="24"/>
                <w:lang w:val="en-US"/>
              </w:rPr>
              <w:t>)</w:t>
            </w:r>
          </w:p>
          <w:p w14:paraId="25F2DD00" w14:textId="77777777" w:rsidR="002E010B" w:rsidRPr="004F2EDE" w:rsidRDefault="00F47C98">
            <w:pPr>
              <w:spacing w:after="0"/>
              <w:rPr>
                <w:lang w:val="en-US"/>
              </w:rPr>
            </w:pPr>
            <w:hyperlink r:id="rId21">
              <w:r w:rsidR="004F2EDE">
                <w:rPr>
                  <w:rStyle w:val="InternetLink"/>
                  <w:bCs/>
                  <w:lang w:val="en-US"/>
                </w:rPr>
                <w:t>https://stat.unido.org/</w:t>
              </w:r>
            </w:hyperlink>
            <w:r w:rsidR="004F2EDE">
              <w:rPr>
                <w:rFonts w:ascii="Times New Roman" w:hAnsi="Times New Roman"/>
                <w:bCs/>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50A1C" w14:textId="77777777" w:rsidR="002E010B" w:rsidRDefault="004F2EDE">
            <w:pPr>
              <w:spacing w:after="0"/>
            </w:pPr>
            <w:r>
              <w:rPr>
                <w:rFonts w:ascii="Times New Roman" w:hAnsi="Times New Roman"/>
                <w:bCs/>
                <w:sz w:val="24"/>
                <w:szCs w:val="24"/>
              </w:rPr>
              <w:lastRenderedPageBreak/>
              <w:t xml:space="preserve">Статистическая база данных Организации Объединённых Наций по промышленному </w:t>
            </w:r>
            <w:r>
              <w:rPr>
                <w:rFonts w:ascii="Times New Roman" w:hAnsi="Times New Roman"/>
                <w:bCs/>
                <w:sz w:val="24"/>
                <w:szCs w:val="24"/>
              </w:rPr>
              <w:lastRenderedPageBreak/>
              <w:t xml:space="preserve">развитию (UNIDO) - </w:t>
            </w:r>
            <w:r>
              <w:rPr>
                <w:rFonts w:ascii="Times New Roman" w:hAnsi="Times New Roman"/>
                <w:sz w:val="24"/>
                <w:szCs w:val="24"/>
              </w:rPr>
              <w:t xml:space="preserve">крупнейший ресурс промышленной статистики, который представляет данные по производству для 172 стран на 2-значном уровне МСОК, содержит восемь основных показателей промышленной статистики. </w:t>
            </w:r>
          </w:p>
          <w:p w14:paraId="4F31CE74"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FB9DC5C"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19A47EE4" w14:textId="77777777" w:rsidR="002E010B" w:rsidRPr="004F2EDE" w:rsidRDefault="002E010B">
            <w:pPr>
              <w:pStyle w:val="ab"/>
              <w:numPr>
                <w:ilvl w:val="0"/>
                <w:numId w:val="4"/>
              </w:numPr>
              <w:snapToGrid w:val="0"/>
              <w:spacing w:line="276" w:lineRule="auto"/>
              <w:ind w:left="0" w:firstLine="0"/>
              <w:jc w:val="center"/>
              <w:rPr>
                <w:bCs/>
                <w:kern w:val="2"/>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56A4A175" w14:textId="77777777" w:rsidR="002E010B" w:rsidRPr="004F2EDE" w:rsidRDefault="004F2EDE">
            <w:pPr>
              <w:spacing w:after="0"/>
              <w:rPr>
                <w:lang w:val="en-US"/>
              </w:rPr>
            </w:pPr>
            <w:r>
              <w:rPr>
                <w:rFonts w:ascii="Times New Roman" w:hAnsi="Times New Roman"/>
                <w:b/>
                <w:sz w:val="24"/>
                <w:szCs w:val="24"/>
                <w:lang w:val="en-US"/>
              </w:rPr>
              <w:t>«LexisNexis Academic»</w:t>
            </w:r>
            <w:r>
              <w:rPr>
                <w:rFonts w:ascii="Times New Roman" w:hAnsi="Times New Roman"/>
                <w:sz w:val="24"/>
                <w:szCs w:val="24"/>
                <w:lang w:val="en-US"/>
              </w:rPr>
              <w:t xml:space="preserve"> LexisNexis</w:t>
            </w:r>
          </w:p>
          <w:p w14:paraId="04D2DAED" w14:textId="77777777" w:rsidR="002E010B" w:rsidRDefault="00F47C98">
            <w:pPr>
              <w:spacing w:after="0"/>
              <w:rPr>
                <w:rFonts w:ascii="Times New Roman" w:hAnsi="Times New Roman"/>
                <w:bCs/>
                <w:sz w:val="24"/>
                <w:szCs w:val="24"/>
                <w:lang w:val="en-US"/>
              </w:rPr>
            </w:pPr>
            <w:hyperlink r:id="rId22">
              <w:r w:rsidR="004F2EDE">
                <w:rPr>
                  <w:rStyle w:val="InternetLink"/>
                  <w:lang w:val="en-US"/>
                </w:rPr>
                <w:t>http://academic.lexisnexis.eu/</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56C46" w14:textId="77777777" w:rsidR="002E010B" w:rsidRDefault="004F2EDE">
            <w:pPr>
              <w:spacing w:after="0"/>
              <w:rPr>
                <w:rFonts w:ascii="Times New Roman" w:hAnsi="Times New Roman"/>
                <w:sz w:val="24"/>
                <w:szCs w:val="24"/>
              </w:rPr>
            </w:pPr>
            <w:r>
              <w:rPr>
                <w:rFonts w:ascii="Times New Roman" w:hAnsi="Times New Roman"/>
                <w:sz w:val="24"/>
                <w:szCs w:val="24"/>
              </w:rPr>
              <w:t>Ресурс насчитывает свыше 6000 публикаций, в том числе: новостную, юридическую, финансовую и общую информацию. Содержит информацию по экономическим, финансовым и политическим рискам в 154 отраслях в 190 странах. Предоставляет доступ к первичным источникам, таким как положения прецедентного права, законодательные акты и нормы, и вторичным источникам: новостям юриспруденции и юридическому обозрению.</w:t>
            </w:r>
          </w:p>
          <w:p w14:paraId="3EB7796B"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7C8BEA91"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38476AC6"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6D7EDFF" w14:textId="77777777" w:rsidR="002E010B" w:rsidRDefault="004F2EDE">
            <w:pPr>
              <w:spacing w:after="0"/>
              <w:rPr>
                <w:rFonts w:ascii="Times New Roman" w:hAnsi="Times New Roman"/>
                <w:b/>
                <w:sz w:val="24"/>
                <w:szCs w:val="24"/>
                <w:lang w:val="en-US"/>
              </w:rPr>
            </w:pPr>
            <w:r>
              <w:rPr>
                <w:rFonts w:ascii="Times New Roman" w:hAnsi="Times New Roman"/>
                <w:b/>
                <w:sz w:val="24"/>
                <w:szCs w:val="24"/>
                <w:lang w:val="en-US"/>
              </w:rPr>
              <w:t>«eBook Academic Subscription Collection»</w:t>
            </w:r>
          </w:p>
          <w:p w14:paraId="44D20EBA" w14:textId="77777777" w:rsidR="002E010B" w:rsidRDefault="004F2EDE">
            <w:pPr>
              <w:spacing w:after="0"/>
              <w:rPr>
                <w:rFonts w:ascii="Times New Roman" w:hAnsi="Times New Roman"/>
                <w:color w:val="000000"/>
                <w:sz w:val="24"/>
                <w:szCs w:val="24"/>
                <w:lang w:val="en-US"/>
              </w:rPr>
            </w:pPr>
            <w:r>
              <w:rPr>
                <w:rFonts w:ascii="Times New Roman" w:hAnsi="Times New Roman"/>
                <w:color w:val="000000"/>
                <w:sz w:val="24"/>
                <w:szCs w:val="24"/>
                <w:lang w:val="en-US"/>
              </w:rPr>
              <w:t>EBSCO Publishing</w:t>
            </w:r>
          </w:p>
          <w:p w14:paraId="498BCD29" w14:textId="77777777" w:rsidR="002E010B" w:rsidRDefault="00F47C98">
            <w:pPr>
              <w:spacing w:after="0"/>
            </w:pPr>
            <w:hyperlink r:id="rId23">
              <w:r w:rsidR="004F2EDE">
                <w:rPr>
                  <w:rStyle w:val="InternetLink"/>
                  <w:lang w:val="en-US"/>
                </w:rPr>
                <w:t>http://search.ebscohost.com/</w:t>
              </w:r>
            </w:hyperlink>
            <w:r w:rsidR="004F2EDE">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84B3" w14:textId="77777777" w:rsidR="002E010B" w:rsidRDefault="004F2EDE">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eBook</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Subscription</w:t>
            </w:r>
            <w:proofErr w:type="spellEnd"/>
            <w:r>
              <w:rPr>
                <w:rFonts w:ascii="Times New Roman" w:hAnsi="Times New Roman"/>
                <w:sz w:val="24"/>
                <w:szCs w:val="24"/>
              </w:rPr>
              <w:t xml:space="preserve"> </w:t>
            </w:r>
            <w:proofErr w:type="spellStart"/>
            <w:r>
              <w:rPr>
                <w:rFonts w:ascii="Times New Roman" w:hAnsi="Times New Roman"/>
                <w:sz w:val="24"/>
                <w:szCs w:val="24"/>
              </w:rPr>
              <w:t>Collection</w:t>
            </w:r>
            <w:proofErr w:type="spellEnd"/>
            <w:r>
              <w:rPr>
                <w:rFonts w:ascii="Times New Roman" w:hAnsi="Times New Roman"/>
                <w:sz w:val="24"/>
                <w:szCs w:val="24"/>
              </w:rPr>
              <w:t>» - более 160 тысяч электронных книг: монографии, учебники, словари, энциклопедии, справочники.</w:t>
            </w:r>
          </w:p>
          <w:p w14:paraId="2CD18299"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0DC4685"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1EB2A55A" w14:textId="77777777" w:rsidR="002E010B" w:rsidRDefault="002E010B">
            <w:pPr>
              <w:pStyle w:val="81"/>
              <w:keepNext/>
              <w:numPr>
                <w:ilvl w:val="0"/>
                <w:numId w:val="4"/>
              </w:numPr>
              <w:shd w:val="clear" w:color="auto" w:fill="FFFFFF"/>
              <w:tabs>
                <w:tab w:val="left" w:pos="-142"/>
              </w:tabs>
              <w:snapToGrid w:val="0"/>
              <w:spacing w:before="0" w:after="0"/>
              <w:ind w:left="0" w:firstLine="0"/>
              <w:jc w:val="center"/>
              <w:rPr>
                <w:rFonts w:ascii="Times New Roman" w:hAnsi="Times New Roman"/>
                <w:b/>
                <w:lang w:val="ru-RU"/>
              </w:rPr>
            </w:pPr>
          </w:p>
        </w:tc>
        <w:tc>
          <w:tcPr>
            <w:tcW w:w="3724" w:type="dxa"/>
            <w:tcBorders>
              <w:top w:val="single" w:sz="4" w:space="0" w:color="000000"/>
              <w:left w:val="single" w:sz="4" w:space="0" w:color="000000"/>
              <w:bottom w:val="single" w:sz="4" w:space="0" w:color="000000"/>
            </w:tcBorders>
            <w:shd w:val="clear" w:color="auto" w:fill="auto"/>
            <w:vAlign w:val="center"/>
          </w:tcPr>
          <w:p w14:paraId="467E3E18" w14:textId="77777777" w:rsidR="002E010B" w:rsidRPr="004F2EDE" w:rsidRDefault="004F2EDE">
            <w:pPr>
              <w:spacing w:after="0"/>
              <w:rPr>
                <w:lang w:val="en-US"/>
              </w:rPr>
            </w:pPr>
            <w:r>
              <w:rPr>
                <w:rFonts w:ascii="Times New Roman" w:hAnsi="Times New Roman"/>
                <w:b/>
                <w:color w:val="000000"/>
                <w:sz w:val="24"/>
                <w:szCs w:val="24"/>
              </w:rPr>
              <w:t>Пакет</w:t>
            </w:r>
            <w:r>
              <w:rPr>
                <w:rFonts w:ascii="Times New Roman" w:hAnsi="Times New Roman"/>
                <w:b/>
                <w:color w:val="000000"/>
                <w:sz w:val="24"/>
                <w:szCs w:val="24"/>
                <w:lang w:val="en-US"/>
              </w:rPr>
              <w:t xml:space="preserve"> </w:t>
            </w:r>
            <w:r>
              <w:rPr>
                <w:rFonts w:ascii="Times New Roman" w:hAnsi="Times New Roman"/>
                <w:b/>
                <w:color w:val="000000"/>
                <w:sz w:val="24"/>
                <w:szCs w:val="24"/>
              </w:rPr>
              <w:t>мультидисциплинарных</w:t>
            </w:r>
            <w:r>
              <w:rPr>
                <w:rFonts w:ascii="Times New Roman" w:hAnsi="Times New Roman"/>
                <w:b/>
                <w:color w:val="000000"/>
                <w:sz w:val="24"/>
                <w:szCs w:val="24"/>
                <w:lang w:val="en-US"/>
              </w:rPr>
              <w:t xml:space="preserve"> </w:t>
            </w:r>
            <w:r>
              <w:rPr>
                <w:rFonts w:ascii="Times New Roman" w:hAnsi="Times New Roman"/>
                <w:b/>
                <w:color w:val="000000"/>
                <w:sz w:val="24"/>
                <w:szCs w:val="24"/>
              </w:rPr>
              <w:t>баз</w:t>
            </w:r>
            <w:r>
              <w:rPr>
                <w:rFonts w:ascii="Times New Roman" w:hAnsi="Times New Roman"/>
                <w:b/>
                <w:color w:val="000000"/>
                <w:sz w:val="24"/>
                <w:szCs w:val="24"/>
                <w:lang w:val="en-US"/>
              </w:rPr>
              <w:t xml:space="preserve"> </w:t>
            </w:r>
            <w:r>
              <w:rPr>
                <w:rFonts w:ascii="Times New Roman" w:hAnsi="Times New Roman"/>
                <w:b/>
                <w:color w:val="000000"/>
                <w:sz w:val="24"/>
                <w:szCs w:val="24"/>
              </w:rPr>
              <w:t>данных</w:t>
            </w:r>
            <w:r>
              <w:rPr>
                <w:rFonts w:ascii="Times New Roman" w:hAnsi="Times New Roman"/>
                <w:b/>
                <w:color w:val="000000"/>
                <w:sz w:val="24"/>
                <w:szCs w:val="24"/>
                <w:lang w:val="en-US"/>
              </w:rPr>
              <w:t xml:space="preserve"> (11 </w:t>
            </w:r>
            <w:r>
              <w:rPr>
                <w:rFonts w:ascii="Times New Roman" w:hAnsi="Times New Roman"/>
                <w:b/>
                <w:color w:val="000000"/>
                <w:sz w:val="24"/>
                <w:szCs w:val="24"/>
              </w:rPr>
              <w:t>наименований</w:t>
            </w:r>
            <w:r>
              <w:rPr>
                <w:rFonts w:ascii="Times New Roman" w:hAnsi="Times New Roman"/>
                <w:b/>
                <w:color w:val="000000"/>
                <w:sz w:val="24"/>
                <w:szCs w:val="24"/>
                <w:lang w:val="en-US"/>
              </w:rPr>
              <w:t xml:space="preserve">: </w:t>
            </w:r>
            <w:r>
              <w:rPr>
                <w:rFonts w:ascii="Times New Roman" w:hAnsi="Times New Roman"/>
                <w:sz w:val="24"/>
                <w:szCs w:val="24"/>
                <w:lang w:val="en-US"/>
              </w:rPr>
              <w:t xml:space="preserve">Academic Search Premier; Business Source Premier; ERIC; </w:t>
            </w:r>
            <w:proofErr w:type="spellStart"/>
            <w:r>
              <w:rPr>
                <w:rFonts w:ascii="Times New Roman" w:hAnsi="Times New Roman"/>
                <w:iCs/>
                <w:sz w:val="24"/>
                <w:szCs w:val="24"/>
                <w:lang w:val="en-US"/>
              </w:rPr>
              <w:t>GreenFILE</w:t>
            </w:r>
            <w:proofErr w:type="spellEnd"/>
            <w:r>
              <w:rPr>
                <w:rFonts w:ascii="Times New Roman" w:hAnsi="Times New Roman"/>
                <w:iCs/>
                <w:sz w:val="24"/>
                <w:szCs w:val="24"/>
                <w:lang w:val="en-US"/>
              </w:rPr>
              <w:t xml:space="preserve">; </w:t>
            </w:r>
            <w:r>
              <w:rPr>
                <w:rFonts w:ascii="Times New Roman" w:hAnsi="Times New Roman"/>
                <w:sz w:val="24"/>
                <w:szCs w:val="24"/>
                <w:lang w:val="en-US"/>
              </w:rPr>
              <w:t xml:space="preserve">Regional Business News; </w:t>
            </w:r>
            <w:r>
              <w:rPr>
                <w:rFonts w:ascii="Times New Roman" w:hAnsi="Times New Roman"/>
                <w:iCs/>
                <w:sz w:val="24"/>
                <w:szCs w:val="24"/>
                <w:lang w:val="en-US"/>
              </w:rPr>
              <w:t xml:space="preserve">Newspaper Source; Library, Information Science &amp; Technology Abstracts; </w:t>
            </w:r>
            <w:proofErr w:type="spellStart"/>
            <w:r>
              <w:rPr>
                <w:rFonts w:ascii="Times New Roman" w:hAnsi="Times New Roman"/>
                <w:iCs/>
                <w:sz w:val="24"/>
                <w:szCs w:val="24"/>
                <w:lang w:val="en-US"/>
              </w:rPr>
              <w:t>MasterFILE</w:t>
            </w:r>
            <w:proofErr w:type="spellEnd"/>
            <w:r>
              <w:rPr>
                <w:rFonts w:ascii="Times New Roman" w:hAnsi="Times New Roman"/>
                <w:iCs/>
                <w:sz w:val="24"/>
                <w:szCs w:val="24"/>
                <w:lang w:val="en-US"/>
              </w:rPr>
              <w:t xml:space="preserve"> Premier; MEDLINE; Health Source: Consumer Edition; Health Source: Nursing/Academic Edition</w:t>
            </w:r>
            <w:r>
              <w:rPr>
                <w:rFonts w:ascii="Times New Roman" w:hAnsi="Times New Roman"/>
                <w:b/>
                <w:color w:val="000000"/>
                <w:sz w:val="24"/>
                <w:szCs w:val="24"/>
                <w:lang w:val="en-US"/>
              </w:rPr>
              <w:t>)</w:t>
            </w:r>
          </w:p>
          <w:p w14:paraId="7420F4BC" w14:textId="77777777" w:rsidR="002E010B" w:rsidRDefault="004F2EDE">
            <w:pPr>
              <w:spacing w:after="0"/>
              <w:rPr>
                <w:rFonts w:ascii="Times New Roman" w:hAnsi="Times New Roman"/>
                <w:color w:val="000000"/>
                <w:sz w:val="24"/>
                <w:szCs w:val="24"/>
                <w:lang w:val="en-US"/>
              </w:rPr>
            </w:pPr>
            <w:r>
              <w:rPr>
                <w:rFonts w:ascii="Times New Roman" w:hAnsi="Times New Roman"/>
                <w:color w:val="000000"/>
                <w:sz w:val="24"/>
                <w:szCs w:val="24"/>
                <w:lang w:val="en-US"/>
              </w:rPr>
              <w:t>EBSCO Publishing</w:t>
            </w:r>
          </w:p>
          <w:p w14:paraId="2F59BE38" w14:textId="77777777" w:rsidR="002E010B" w:rsidRDefault="00F47C98">
            <w:pPr>
              <w:spacing w:after="0"/>
              <w:rPr>
                <w:rFonts w:ascii="Times New Roman" w:hAnsi="Times New Roman"/>
                <w:bCs/>
                <w:sz w:val="24"/>
                <w:szCs w:val="24"/>
                <w:lang w:val="en-US"/>
              </w:rPr>
            </w:pPr>
            <w:hyperlink r:id="rId24">
              <w:r w:rsidR="004F2EDE">
                <w:rPr>
                  <w:rStyle w:val="InternetLink"/>
                  <w:lang w:val="en-US"/>
                </w:rPr>
                <w:t>http://search.ebscohost.com/</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2FCE" w14:textId="77777777" w:rsidR="002E010B" w:rsidRDefault="004F2EDE">
            <w:pPr>
              <w:tabs>
                <w:tab w:val="left" w:pos="2218"/>
              </w:tabs>
              <w:spacing w:after="0"/>
              <w:rPr>
                <w:rFonts w:ascii="Times New Roman" w:hAnsi="Times New Roman"/>
                <w:sz w:val="24"/>
                <w:szCs w:val="24"/>
              </w:rPr>
            </w:pPr>
            <w:r>
              <w:rPr>
                <w:rFonts w:ascii="Times New Roman" w:hAnsi="Times New Roman"/>
                <w:sz w:val="24"/>
                <w:szCs w:val="24"/>
              </w:rPr>
              <w:t>Журналы, главы из книг и статистических сборников, газеты, аналитическая информация, фотоматериалы, карты</w:t>
            </w:r>
          </w:p>
          <w:p w14:paraId="46ADB3EC" w14:textId="77777777" w:rsidR="002E010B" w:rsidRDefault="004F2EDE">
            <w:pPr>
              <w:tabs>
                <w:tab w:val="left" w:pos="2218"/>
              </w:tabs>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646F752D"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6D8A115D"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64C90DB3" w14:textId="77777777" w:rsidR="002E010B" w:rsidRPr="004F2EDE" w:rsidRDefault="004F2EDE">
            <w:pPr>
              <w:spacing w:after="0"/>
              <w:rPr>
                <w:lang w:val="en-US"/>
              </w:rPr>
            </w:pPr>
            <w:r>
              <w:rPr>
                <w:rStyle w:val="StrongEmphasis"/>
                <w:rFonts w:ascii="Times New Roman" w:hAnsi="Times New Roman"/>
                <w:lang w:val="en-US"/>
              </w:rPr>
              <w:t xml:space="preserve">ScienceDirect </w:t>
            </w:r>
          </w:p>
          <w:p w14:paraId="101F820B" w14:textId="77777777" w:rsidR="002E010B" w:rsidRPr="004F2EDE" w:rsidRDefault="004F2EDE">
            <w:pPr>
              <w:spacing w:after="0"/>
              <w:rPr>
                <w:lang w:val="en-US"/>
              </w:rPr>
            </w:pPr>
            <w:r>
              <w:rPr>
                <w:rFonts w:ascii="Times New Roman" w:hAnsi="Times New Roman"/>
                <w:sz w:val="24"/>
                <w:szCs w:val="24"/>
                <w:lang w:val="en-US"/>
              </w:rPr>
              <w:t>Elsevier B.V.</w:t>
            </w:r>
          </w:p>
          <w:p w14:paraId="23CC96B2" w14:textId="77777777" w:rsidR="002E010B" w:rsidRPr="004F2EDE" w:rsidRDefault="00F47C98">
            <w:pPr>
              <w:spacing w:after="0"/>
              <w:rPr>
                <w:lang w:val="en-US"/>
              </w:rPr>
            </w:pPr>
            <w:hyperlink r:id="rId25">
              <w:r w:rsidR="004F2EDE">
                <w:rPr>
                  <w:rStyle w:val="InternetLink"/>
                  <w:lang w:val="en-US"/>
                </w:rPr>
                <w:t>https://www.sciencedirect.com/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F511" w14:textId="77777777" w:rsidR="002E010B" w:rsidRDefault="004F2EDE">
            <w:pPr>
              <w:spacing w:after="0"/>
              <w:rPr>
                <w:rFonts w:ascii="Times New Roman" w:hAnsi="Times New Roman"/>
                <w:sz w:val="24"/>
                <w:szCs w:val="24"/>
              </w:rPr>
            </w:pPr>
            <w:r>
              <w:rPr>
                <w:rStyle w:val="StrongEmphasis"/>
                <w:rFonts w:ascii="Times New Roman" w:hAnsi="Times New Roman"/>
              </w:rPr>
              <w:t>«</w:t>
            </w:r>
            <w:r>
              <w:rPr>
                <w:rStyle w:val="StrongEmphasis"/>
                <w:rFonts w:ascii="Times New Roman" w:hAnsi="Times New Roman"/>
                <w:lang w:val="en-US"/>
              </w:rPr>
              <w:t>Freedom</w:t>
            </w:r>
            <w:r>
              <w:rPr>
                <w:rStyle w:val="StrongEmphasis"/>
                <w:rFonts w:ascii="Times New Roman" w:hAnsi="Times New Roman"/>
              </w:rPr>
              <w:t xml:space="preserve"> </w:t>
            </w:r>
            <w:r>
              <w:rPr>
                <w:rStyle w:val="StrongEmphasis"/>
                <w:rFonts w:ascii="Times New Roman" w:hAnsi="Times New Roman"/>
                <w:lang w:val="en-US"/>
              </w:rPr>
              <w:t>collection</w:t>
            </w:r>
            <w:r>
              <w:rPr>
                <w:rStyle w:val="StrongEmphasis"/>
                <w:rFonts w:ascii="Times New Roman" w:hAnsi="Times New Roman"/>
              </w:rPr>
              <w:t>» журналы и более 4 тыс. полнотекстовых книг по всем отраслям знаний.</w:t>
            </w:r>
          </w:p>
        </w:tc>
      </w:tr>
      <w:tr w:rsidR="002E010B" w14:paraId="08708734"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22EF1DAF"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4A529059" w14:textId="77777777" w:rsidR="002E010B" w:rsidRDefault="004F2EDE">
            <w:pPr>
              <w:spacing w:after="0"/>
              <w:rPr>
                <w:rFonts w:ascii="Times New Roman" w:hAnsi="Times New Roman"/>
                <w:b/>
                <w:sz w:val="24"/>
                <w:szCs w:val="24"/>
                <w:lang w:val="en-US"/>
              </w:rPr>
            </w:pPr>
            <w:r>
              <w:rPr>
                <w:rFonts w:ascii="Times New Roman" w:hAnsi="Times New Roman"/>
                <w:b/>
                <w:sz w:val="24"/>
                <w:szCs w:val="24"/>
                <w:lang w:val="en-US"/>
              </w:rPr>
              <w:t xml:space="preserve">Scopus </w:t>
            </w:r>
          </w:p>
          <w:p w14:paraId="5C789500" w14:textId="77777777" w:rsidR="002E010B" w:rsidRDefault="004F2EDE">
            <w:pPr>
              <w:spacing w:after="0"/>
              <w:rPr>
                <w:rFonts w:ascii="Times New Roman" w:hAnsi="Times New Roman"/>
                <w:sz w:val="24"/>
                <w:szCs w:val="24"/>
                <w:lang w:val="en-US"/>
              </w:rPr>
            </w:pPr>
            <w:r>
              <w:rPr>
                <w:rFonts w:ascii="Times New Roman" w:hAnsi="Times New Roman"/>
                <w:sz w:val="24"/>
                <w:szCs w:val="24"/>
                <w:lang w:val="en-US"/>
              </w:rPr>
              <w:t>Elsevier B.V.</w:t>
            </w:r>
          </w:p>
          <w:p w14:paraId="18F905B5" w14:textId="77777777" w:rsidR="002E010B" w:rsidRDefault="00F47C98">
            <w:pPr>
              <w:spacing w:after="0"/>
              <w:rPr>
                <w:rFonts w:ascii="Times New Roman" w:hAnsi="Times New Roman"/>
                <w:bCs/>
                <w:sz w:val="24"/>
                <w:szCs w:val="24"/>
                <w:lang w:val="en-US"/>
              </w:rPr>
            </w:pPr>
            <w:hyperlink r:id="rId26">
              <w:r w:rsidR="004F2EDE">
                <w:rPr>
                  <w:rStyle w:val="InternetLink"/>
                  <w:lang w:val="en-US"/>
                </w:rPr>
                <w:t>https://www.scopus.com/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A907" w14:textId="77777777" w:rsidR="002E010B" w:rsidRDefault="004F2EDE">
            <w:pPr>
              <w:spacing w:after="0"/>
              <w:rPr>
                <w:rFonts w:ascii="Times New Roman" w:hAnsi="Times New Roman"/>
                <w:sz w:val="24"/>
                <w:szCs w:val="24"/>
              </w:rPr>
            </w:pPr>
            <w:r>
              <w:rPr>
                <w:rFonts w:ascii="Times New Roman" w:hAnsi="Times New Roman"/>
                <w:sz w:val="24"/>
                <w:szCs w:val="24"/>
              </w:rPr>
              <w:lastRenderedPageBreak/>
              <w:t xml:space="preserve">Мультидисциплинарная реферативно-библиографическая и </w:t>
            </w:r>
            <w:proofErr w:type="spellStart"/>
            <w:r>
              <w:rPr>
                <w:rFonts w:ascii="Times New Roman" w:hAnsi="Times New Roman"/>
                <w:sz w:val="24"/>
                <w:szCs w:val="24"/>
              </w:rPr>
              <w:t>наукометрическая</w:t>
            </w:r>
            <w:proofErr w:type="spellEnd"/>
            <w:r>
              <w:rPr>
                <w:rFonts w:ascii="Times New Roman" w:hAnsi="Times New Roman"/>
                <w:sz w:val="24"/>
                <w:szCs w:val="24"/>
              </w:rPr>
              <w:t xml:space="preserve"> база </w:t>
            </w:r>
            <w:r>
              <w:rPr>
                <w:rFonts w:ascii="Times New Roman" w:hAnsi="Times New Roman"/>
                <w:sz w:val="24"/>
                <w:szCs w:val="24"/>
              </w:rPr>
              <w:lastRenderedPageBreak/>
              <w:t>данных журнальных статей, материалов научных конференций и монографий.</w:t>
            </w:r>
          </w:p>
          <w:p w14:paraId="11CD34D5"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4C324C51"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5FFF95BA"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6B1FF77B" w14:textId="77777777" w:rsidR="002E010B" w:rsidRPr="004F2EDE" w:rsidRDefault="004F2EDE">
            <w:pPr>
              <w:spacing w:after="0"/>
              <w:rPr>
                <w:lang w:val="en-US"/>
              </w:rPr>
            </w:pPr>
            <w:r>
              <w:rPr>
                <w:rStyle w:val="StrongEmphasis"/>
                <w:rFonts w:ascii="Times New Roman" w:hAnsi="Times New Roman"/>
                <w:lang w:val="en-US"/>
              </w:rPr>
              <w:t>Web of science</w:t>
            </w:r>
          </w:p>
          <w:p w14:paraId="44660DA3" w14:textId="77777777" w:rsidR="002E010B" w:rsidRPr="004F2EDE" w:rsidRDefault="004F2EDE">
            <w:pPr>
              <w:spacing w:after="0"/>
              <w:rPr>
                <w:lang w:val="en-US"/>
              </w:rPr>
            </w:pPr>
            <w:r>
              <w:rPr>
                <w:rFonts w:ascii="Times New Roman" w:hAnsi="Times New Roman"/>
                <w:sz w:val="24"/>
                <w:szCs w:val="24"/>
                <w:lang w:val="en-US"/>
              </w:rPr>
              <w:t>Clarivate Analytics</w:t>
            </w:r>
          </w:p>
          <w:p w14:paraId="1A260C0C" w14:textId="77777777" w:rsidR="002E010B" w:rsidRPr="004F2EDE" w:rsidRDefault="00F47C98">
            <w:pPr>
              <w:spacing w:after="0"/>
              <w:rPr>
                <w:lang w:val="en-US"/>
              </w:rPr>
            </w:pPr>
            <w:hyperlink r:id="rId27">
              <w:r w:rsidR="004F2EDE">
                <w:rPr>
                  <w:rStyle w:val="InternetLink"/>
                  <w:lang w:val="en-US"/>
                </w:rPr>
                <w:t>http://apps.webofknowledge.com</w:t>
              </w:r>
              <w:r w:rsidR="004F2EDE">
                <w:rPr>
                  <w:rStyle w:val="InternetLink"/>
                  <w:b/>
                  <w:lang w:val="en-US"/>
                </w:rPr>
                <w:t>/</w:t>
              </w:r>
            </w:hyperlink>
            <w:r w:rsidR="004F2EDE">
              <w:rPr>
                <w:rFonts w:ascii="Times New Roman" w:hAnsi="Times New Roman"/>
                <w:b/>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D611" w14:textId="77777777" w:rsidR="002E010B" w:rsidRDefault="004F2EDE">
            <w:pPr>
              <w:spacing w:after="0"/>
              <w:rPr>
                <w:rFonts w:ascii="Times New Roman" w:hAnsi="Times New Roman"/>
                <w:sz w:val="24"/>
                <w:szCs w:val="24"/>
              </w:rPr>
            </w:pPr>
            <w:r>
              <w:rPr>
                <w:rFonts w:ascii="Times New Roman" w:hAnsi="Times New Roman"/>
                <w:sz w:val="24"/>
                <w:szCs w:val="24"/>
              </w:rPr>
              <w:t>Мультидисциплинарная реферативно-библиографическая и </w:t>
            </w:r>
            <w:proofErr w:type="spellStart"/>
            <w:r>
              <w:rPr>
                <w:rFonts w:ascii="Times New Roman" w:hAnsi="Times New Roman"/>
                <w:sz w:val="24"/>
                <w:szCs w:val="24"/>
              </w:rPr>
              <w:t>наукометрическая</w:t>
            </w:r>
            <w:proofErr w:type="spellEnd"/>
            <w:r>
              <w:rPr>
                <w:rFonts w:ascii="Times New Roman" w:hAnsi="Times New Roman"/>
                <w:sz w:val="24"/>
                <w:szCs w:val="24"/>
              </w:rPr>
              <w:t xml:space="preserve"> база данных журнальных статей, материалов научных конференций и монографий.</w:t>
            </w:r>
          </w:p>
          <w:p w14:paraId="28291C60"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52E7795"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40A6972B"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52021AFF" w14:textId="77777777" w:rsidR="002E010B" w:rsidRDefault="004F2EDE">
            <w:pPr>
              <w:spacing w:after="0"/>
              <w:rPr>
                <w:rFonts w:ascii="Times New Roman" w:hAnsi="Times New Roman"/>
                <w:b/>
                <w:sz w:val="24"/>
                <w:szCs w:val="24"/>
                <w:lang w:val="en-US"/>
              </w:rPr>
            </w:pPr>
            <w:r>
              <w:rPr>
                <w:rFonts w:ascii="Times New Roman" w:hAnsi="Times New Roman"/>
                <w:b/>
                <w:sz w:val="24"/>
                <w:szCs w:val="24"/>
                <w:lang w:val="en-US"/>
              </w:rPr>
              <w:t>Oxford University Press</w:t>
            </w:r>
          </w:p>
          <w:p w14:paraId="35D28254" w14:textId="77777777" w:rsidR="002E010B" w:rsidRPr="004F2EDE" w:rsidRDefault="00F47C98">
            <w:pPr>
              <w:spacing w:after="0"/>
              <w:rPr>
                <w:lang w:val="en-US"/>
              </w:rPr>
            </w:pPr>
            <w:hyperlink r:id="rId28">
              <w:r w:rsidR="004F2EDE">
                <w:rPr>
                  <w:rStyle w:val="InternetLink"/>
                  <w:lang w:val="en-US"/>
                </w:rPr>
                <w:t>https://academic.oup.com/journals/</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9440" w14:textId="77777777" w:rsidR="002E010B" w:rsidRDefault="004F2EDE">
            <w:pPr>
              <w:spacing w:after="0"/>
              <w:rPr>
                <w:rFonts w:ascii="Times New Roman" w:hAnsi="Times New Roman"/>
                <w:sz w:val="24"/>
                <w:szCs w:val="24"/>
              </w:rPr>
            </w:pPr>
            <w:r>
              <w:rPr>
                <w:rFonts w:ascii="Times New Roman" w:hAnsi="Times New Roman"/>
                <w:sz w:val="24"/>
                <w:szCs w:val="24"/>
              </w:rPr>
              <w:t>Журналы издательства Оксфорд (гуманитарные дисциплины, социальные науки, науки о жизни, юриспруденция, математика и физические науки).</w:t>
            </w:r>
          </w:p>
          <w:p w14:paraId="60EA3CE1"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2550632A"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32AE3B90"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612FD223" w14:textId="77777777" w:rsidR="002E010B" w:rsidRDefault="004F2EDE">
            <w:pPr>
              <w:spacing w:after="0"/>
              <w:rPr>
                <w:rFonts w:ascii="Times New Roman" w:hAnsi="Times New Roman"/>
                <w:sz w:val="24"/>
                <w:szCs w:val="24"/>
                <w:lang w:val="en-US"/>
              </w:rPr>
            </w:pPr>
            <w:r>
              <w:rPr>
                <w:rStyle w:val="StrongEmphasis"/>
                <w:rFonts w:ascii="Times New Roman" w:hAnsi="Times New Roman"/>
                <w:lang w:val="en-US"/>
              </w:rPr>
              <w:t>SAGE Premier</w:t>
            </w:r>
          </w:p>
          <w:p w14:paraId="029D65DB" w14:textId="77777777" w:rsidR="002E010B" w:rsidRDefault="004F2EDE">
            <w:pPr>
              <w:spacing w:after="0"/>
              <w:rPr>
                <w:rFonts w:ascii="Times New Roman" w:hAnsi="Times New Roman"/>
                <w:sz w:val="24"/>
                <w:szCs w:val="24"/>
                <w:lang w:val="en-US"/>
              </w:rPr>
            </w:pPr>
            <w:r>
              <w:rPr>
                <w:rFonts w:ascii="Times New Roman" w:hAnsi="Times New Roman"/>
                <w:sz w:val="24"/>
                <w:szCs w:val="24"/>
                <w:lang w:val="en-US"/>
              </w:rPr>
              <w:t>SAGE Publishing</w:t>
            </w:r>
          </w:p>
          <w:p w14:paraId="6B592D91" w14:textId="77777777" w:rsidR="002E010B" w:rsidRPr="004F2EDE" w:rsidRDefault="00F47C98">
            <w:pPr>
              <w:spacing w:after="0"/>
              <w:rPr>
                <w:lang w:val="en-US"/>
              </w:rPr>
            </w:pPr>
            <w:hyperlink r:id="rId29">
              <w:r w:rsidR="004F2EDE">
                <w:rPr>
                  <w:rStyle w:val="InternetLink"/>
                  <w:lang w:val="en-US"/>
                </w:rPr>
                <w:t>http://journals.sagepub.com/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F78E" w14:textId="77777777" w:rsidR="002E010B" w:rsidRDefault="004F2EDE">
            <w:pPr>
              <w:spacing w:after="0"/>
              <w:rPr>
                <w:rFonts w:ascii="Times New Roman" w:hAnsi="Times New Roman"/>
                <w:sz w:val="24"/>
                <w:szCs w:val="24"/>
              </w:rPr>
            </w:pPr>
            <w:r>
              <w:rPr>
                <w:rFonts w:ascii="Times New Roman" w:hAnsi="Times New Roman"/>
                <w:sz w:val="24"/>
                <w:szCs w:val="24"/>
              </w:rPr>
              <w:t>907 журналов издательства по различным отраслям знаний.</w:t>
            </w:r>
          </w:p>
          <w:p w14:paraId="4C66F84C"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AAD3835"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17F8F6C9"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45203D28" w14:textId="77777777" w:rsidR="002E010B" w:rsidRDefault="004F2EDE">
            <w:pPr>
              <w:spacing w:after="0"/>
              <w:rPr>
                <w:rFonts w:ascii="Times New Roman" w:hAnsi="Times New Roman"/>
                <w:b/>
                <w:sz w:val="24"/>
                <w:szCs w:val="24"/>
              </w:rPr>
            </w:pPr>
            <w:r>
              <w:rPr>
                <w:rFonts w:ascii="Times New Roman" w:hAnsi="Times New Roman"/>
                <w:b/>
                <w:sz w:val="24"/>
                <w:szCs w:val="24"/>
                <w:lang w:val="en-US"/>
              </w:rPr>
              <w:t>WILEY</w:t>
            </w:r>
          </w:p>
          <w:p w14:paraId="00D713F5" w14:textId="77777777" w:rsidR="002E010B" w:rsidRDefault="00F47C98">
            <w:pPr>
              <w:spacing w:after="0"/>
            </w:pPr>
            <w:hyperlink r:id="rId30">
              <w:r w:rsidR="004F2EDE">
                <w:rPr>
                  <w:rStyle w:val="InternetLink"/>
                </w:rPr>
                <w:t>https://onlinelibrary.wiley.com/</w:t>
              </w:r>
            </w:hyperlink>
            <w:r w:rsidR="004F2EDE">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4B1C" w14:textId="77777777" w:rsidR="002E010B" w:rsidRDefault="004F2EDE">
            <w:pPr>
              <w:spacing w:after="0"/>
              <w:rPr>
                <w:rFonts w:ascii="Times New Roman" w:hAnsi="Times New Roman"/>
                <w:sz w:val="24"/>
                <w:szCs w:val="24"/>
              </w:rPr>
            </w:pPr>
            <w:r>
              <w:rPr>
                <w:rFonts w:ascii="Times New Roman" w:hAnsi="Times New Roman"/>
                <w:sz w:val="24"/>
                <w:szCs w:val="24"/>
              </w:rPr>
              <w:t>2158 журналов издательства.</w:t>
            </w:r>
          </w:p>
          <w:p w14:paraId="6FBF5859"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3883F2DB"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0252160F"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224F7E5" w14:textId="77777777" w:rsidR="002E010B" w:rsidRDefault="004F2EDE">
            <w:pPr>
              <w:spacing w:after="0"/>
              <w:rPr>
                <w:rFonts w:ascii="Times New Roman" w:hAnsi="Times New Roman"/>
                <w:sz w:val="24"/>
                <w:szCs w:val="24"/>
                <w:lang w:val="en-US"/>
              </w:rPr>
            </w:pPr>
            <w:r>
              <w:rPr>
                <w:rStyle w:val="StrongEmphasis"/>
                <w:rFonts w:ascii="Times New Roman" w:hAnsi="Times New Roman"/>
                <w:lang w:val="en-US"/>
              </w:rPr>
              <w:t>ProQuest Dissertations and Theses Global</w:t>
            </w:r>
          </w:p>
          <w:p w14:paraId="7F46D9BE" w14:textId="77777777" w:rsidR="002E010B" w:rsidRDefault="004F2EDE">
            <w:pPr>
              <w:spacing w:after="0"/>
              <w:rPr>
                <w:rFonts w:ascii="Times New Roman" w:hAnsi="Times New Roman"/>
                <w:sz w:val="24"/>
                <w:szCs w:val="24"/>
                <w:lang w:val="en-US"/>
              </w:rPr>
            </w:pPr>
            <w:r>
              <w:rPr>
                <w:rFonts w:ascii="Times New Roman" w:hAnsi="Times New Roman"/>
                <w:sz w:val="24"/>
                <w:szCs w:val="24"/>
                <w:lang w:val="en-US"/>
              </w:rPr>
              <w:t>ProQuest</w:t>
            </w:r>
          </w:p>
          <w:p w14:paraId="5C1C3ECA" w14:textId="77777777" w:rsidR="002E010B" w:rsidRPr="004F2EDE" w:rsidRDefault="00F47C98">
            <w:pPr>
              <w:spacing w:after="0"/>
              <w:rPr>
                <w:lang w:val="en-US"/>
              </w:rPr>
            </w:pPr>
            <w:hyperlink r:id="rId31">
              <w:r w:rsidR="004F2EDE">
                <w:rPr>
                  <w:rStyle w:val="InternetLink"/>
                  <w:lang w:val="en-US"/>
                </w:rPr>
                <w:t>https://search.proquest.com/pqdtglobal/</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B375" w14:textId="77777777" w:rsidR="002E010B" w:rsidRDefault="004F2EDE">
            <w:pPr>
              <w:spacing w:after="0"/>
              <w:rPr>
                <w:rFonts w:ascii="Times New Roman" w:hAnsi="Times New Roman"/>
                <w:sz w:val="24"/>
                <w:szCs w:val="24"/>
              </w:rPr>
            </w:pPr>
            <w:r>
              <w:rPr>
                <w:rFonts w:ascii="Times New Roman" w:hAnsi="Times New Roman"/>
                <w:sz w:val="24"/>
                <w:szCs w:val="24"/>
              </w:rPr>
              <w:t xml:space="preserve">Содержит более 3,8 миллионов диссертаций, дипломных работ и тезисов диссертаций из 88 стран мира (с 1861 года по настоящее время), из них более 1,7 миллионов — полнотекстовые. </w:t>
            </w:r>
            <w:proofErr w:type="spellStart"/>
            <w:r>
              <w:rPr>
                <w:rFonts w:ascii="Times New Roman" w:hAnsi="Times New Roman"/>
                <w:sz w:val="24"/>
                <w:szCs w:val="24"/>
              </w:rPr>
              <w:t>PQDTGlobal</w:t>
            </w:r>
            <w:proofErr w:type="spellEnd"/>
            <w:r>
              <w:rPr>
                <w:rFonts w:ascii="Times New Roman" w:hAnsi="Times New Roman"/>
                <w:sz w:val="24"/>
                <w:szCs w:val="24"/>
              </w:rPr>
              <w:t xml:space="preserve"> является официальным цифровым архивом диссертаций Библиотеки Конгресса.</w:t>
            </w:r>
          </w:p>
          <w:p w14:paraId="506E74CE"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25DF52DC"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3908843D"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16C5F958" w14:textId="77777777" w:rsidR="002E010B" w:rsidRDefault="004F2EDE">
            <w:pPr>
              <w:spacing w:after="0"/>
              <w:rPr>
                <w:rFonts w:ascii="Times New Roman" w:hAnsi="Times New Roman"/>
                <w:b/>
                <w:sz w:val="24"/>
                <w:szCs w:val="24"/>
                <w:lang w:val="en-US"/>
              </w:rPr>
            </w:pPr>
            <w:r>
              <w:rPr>
                <w:rFonts w:ascii="Times New Roman" w:hAnsi="Times New Roman"/>
                <w:b/>
                <w:sz w:val="24"/>
                <w:szCs w:val="24"/>
                <w:lang w:val="en-US"/>
              </w:rPr>
              <w:t>Taylor &amp; Francis</w:t>
            </w:r>
          </w:p>
          <w:p w14:paraId="43FB6EFF" w14:textId="77777777" w:rsidR="002E010B" w:rsidRPr="004F2EDE" w:rsidRDefault="00F47C98">
            <w:pPr>
              <w:spacing w:after="0"/>
              <w:rPr>
                <w:lang w:val="en-US"/>
              </w:rPr>
            </w:pPr>
            <w:hyperlink r:id="rId32">
              <w:r w:rsidR="004F2EDE">
                <w:rPr>
                  <w:rStyle w:val="InternetLink"/>
                  <w:lang w:val="en-US"/>
                </w:rPr>
                <w:t>https://www.tandfonline.com/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1829" w14:textId="77777777" w:rsidR="002E010B" w:rsidRDefault="004F2EDE">
            <w:pPr>
              <w:spacing w:after="0"/>
              <w:rPr>
                <w:rFonts w:ascii="Times New Roman" w:hAnsi="Times New Roman"/>
                <w:sz w:val="24"/>
                <w:szCs w:val="24"/>
              </w:rPr>
            </w:pPr>
            <w:r>
              <w:rPr>
                <w:rFonts w:ascii="Times New Roman" w:hAnsi="Times New Roman"/>
                <w:sz w:val="24"/>
                <w:szCs w:val="24"/>
              </w:rPr>
              <w:t>Более 2000 полнотекстовых журналов издательства по различным отраслям знаний.</w:t>
            </w:r>
          </w:p>
          <w:p w14:paraId="2651A979"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6CBE6E84"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037A9BD7"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11B93963" w14:textId="77777777" w:rsidR="002E010B" w:rsidRDefault="004F2EDE">
            <w:pPr>
              <w:spacing w:after="0"/>
              <w:rPr>
                <w:rFonts w:ascii="Times New Roman" w:hAnsi="Times New Roman"/>
                <w:sz w:val="24"/>
                <w:szCs w:val="24"/>
                <w:lang w:val="en-US"/>
              </w:rPr>
            </w:pPr>
            <w:r>
              <w:rPr>
                <w:rStyle w:val="StrongEmphasis"/>
                <w:rFonts w:ascii="Times New Roman" w:hAnsi="Times New Roman"/>
                <w:lang w:val="en-US"/>
              </w:rPr>
              <w:t>Springer Nature</w:t>
            </w:r>
          </w:p>
          <w:p w14:paraId="09DB39E0" w14:textId="77777777" w:rsidR="002E010B" w:rsidRPr="004F2EDE" w:rsidRDefault="00F47C98">
            <w:pPr>
              <w:spacing w:after="0"/>
              <w:rPr>
                <w:lang w:val="en-US"/>
              </w:rPr>
            </w:pPr>
            <w:hyperlink r:id="rId33">
              <w:r w:rsidR="004F2EDE">
                <w:rPr>
                  <w:rStyle w:val="InternetLink"/>
                  <w:lang w:val="en-US"/>
                </w:rPr>
                <w:t>https://link.springer.com/</w:t>
              </w:r>
            </w:hyperlink>
            <w:r w:rsidR="004F2EDE">
              <w:rPr>
                <w:rFonts w:ascii="Times New Roman" w:hAnsi="Times New Roman"/>
                <w:sz w:val="24"/>
                <w:szCs w:val="24"/>
                <w:lang w:val="en-US"/>
              </w:rPr>
              <w:t xml:space="preserve"> </w:t>
            </w:r>
          </w:p>
          <w:p w14:paraId="3A47EE9D" w14:textId="77777777" w:rsidR="002E010B" w:rsidRPr="004F2EDE" w:rsidRDefault="00F47C98">
            <w:pPr>
              <w:spacing w:after="0"/>
              <w:rPr>
                <w:lang w:val="en-US"/>
              </w:rPr>
            </w:pPr>
            <w:hyperlink r:id="rId34" w:tgtFrame="_blank">
              <w:r w:rsidR="004F2EDE">
                <w:rPr>
                  <w:rStyle w:val="InternetLink"/>
                  <w:lang w:val="en-US"/>
                </w:rPr>
                <w:t>https://www.nature.com/</w:t>
              </w:r>
            </w:hyperlink>
            <w:r w:rsidR="004F2EDE">
              <w:rPr>
                <w:rFonts w:ascii="Times New Roman" w:hAnsi="Times New Roman"/>
                <w:sz w:val="24"/>
                <w:szCs w:val="24"/>
                <w:lang w:val="en-US"/>
              </w:rPr>
              <w:t xml:space="preserve"> </w:t>
            </w:r>
            <w:hyperlink r:id="rId35">
              <w:r w:rsidR="004F2EDE">
                <w:rPr>
                  <w:rStyle w:val="InternetLink"/>
                  <w:lang w:val="en-US"/>
                </w:rPr>
                <w:t xml:space="preserve"> https://materials.springer.com/</w:t>
              </w:r>
            </w:hyperlink>
            <w:r w:rsidR="004F2EDE">
              <w:rPr>
                <w:rFonts w:ascii="Times New Roman" w:hAnsi="Times New Roman"/>
                <w:sz w:val="24"/>
                <w:szCs w:val="24"/>
                <w:lang w:val="en-US"/>
              </w:rPr>
              <w:t xml:space="preserve"> </w:t>
            </w:r>
            <w:hyperlink r:id="rId36">
              <w:r w:rsidR="004F2EDE">
                <w:rPr>
                  <w:rStyle w:val="InternetLink"/>
                  <w:lang w:val="en-US"/>
                </w:rPr>
                <w:t>https://www.springerprotocols.com/</w:t>
              </w:r>
            </w:hyperlink>
            <w:r w:rsidR="004F2EDE">
              <w:rPr>
                <w:rFonts w:ascii="Times New Roman" w:hAnsi="Times New Roman"/>
                <w:sz w:val="24"/>
                <w:szCs w:val="24"/>
                <w:lang w:val="en-US"/>
              </w:rPr>
              <w:t xml:space="preserve">  </w:t>
            </w:r>
            <w:hyperlink r:id="rId37" w:tgtFrame="_blank">
              <w:r w:rsidR="004F2EDE">
                <w:rPr>
                  <w:rStyle w:val="InternetLink"/>
                  <w:lang w:val="en-US"/>
                </w:rPr>
                <w:t>https://zbmath.org/</w:t>
              </w:r>
            </w:hyperlink>
            <w:r w:rsidR="004F2EDE">
              <w:rPr>
                <w:rFonts w:ascii="Times New Roman" w:hAnsi="Times New Roman"/>
                <w:sz w:val="24"/>
                <w:szCs w:val="24"/>
                <w:lang w:val="en-US"/>
              </w:rPr>
              <w:t xml:space="preserve"> </w:t>
            </w:r>
            <w:hyperlink r:id="rId38">
              <w:r w:rsidR="004F2EDE">
                <w:rPr>
                  <w:rStyle w:val="InternetLink"/>
                  <w:lang w:val="en-US"/>
                </w:rPr>
                <w:t>https://nano.nature.com/</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C543" w14:textId="77777777" w:rsidR="002E010B" w:rsidRDefault="004F2EDE">
            <w:pPr>
              <w:spacing w:after="0"/>
            </w:pPr>
            <w:r>
              <w:rPr>
                <w:rFonts w:ascii="Times New Roman" w:hAnsi="Times New Roman"/>
                <w:sz w:val="24"/>
                <w:szCs w:val="24"/>
              </w:rPr>
              <w:t xml:space="preserve">Коллекции журналов (1997-2018) и книг (2005-2017) на платформе </w:t>
            </w:r>
            <w:hyperlink r:id="rId39">
              <w:r>
                <w:rPr>
                  <w:rStyle w:val="InternetLink"/>
                  <w:lang w:val="en-US"/>
                </w:rPr>
                <w:t>https</w:t>
              </w:r>
              <w:r>
                <w:rPr>
                  <w:rStyle w:val="InternetLink"/>
                </w:rPr>
                <w:t>://</w:t>
              </w:r>
              <w:r>
                <w:rPr>
                  <w:rStyle w:val="InternetLink"/>
                  <w:lang w:val="en-US"/>
                </w:rPr>
                <w:t>link</w:t>
              </w:r>
              <w:r>
                <w:rPr>
                  <w:rStyle w:val="InternetLink"/>
                </w:rPr>
                <w:t>.</w:t>
              </w:r>
              <w:r>
                <w:rPr>
                  <w:rStyle w:val="InternetLink"/>
                  <w:lang w:val="en-US"/>
                </w:rPr>
                <w:t>springer</w:t>
              </w:r>
              <w:r>
                <w:rPr>
                  <w:rStyle w:val="InternetLink"/>
                </w:rPr>
                <w:t>.</w:t>
              </w:r>
              <w:r>
                <w:rPr>
                  <w:rStyle w:val="InternetLink"/>
                  <w:lang w:val="en-US"/>
                </w:rPr>
                <w:t>com</w:t>
              </w:r>
              <w:r>
                <w:rPr>
                  <w:rStyle w:val="InternetLink"/>
                </w:rPr>
                <w:t>/</w:t>
              </w:r>
            </w:hyperlink>
            <w:r>
              <w:rPr>
                <w:rFonts w:ascii="Times New Roman" w:hAnsi="Times New Roman"/>
                <w:sz w:val="24"/>
                <w:szCs w:val="24"/>
              </w:rPr>
              <w:t xml:space="preserve">; а также 85 журналов </w:t>
            </w:r>
            <w:r>
              <w:rPr>
                <w:rStyle w:val="StrongEmphasis"/>
                <w:rFonts w:ascii="Times New Roman" w:hAnsi="Times New Roman"/>
                <w:lang w:val="en-US"/>
              </w:rPr>
              <w:t>Nature</w:t>
            </w:r>
            <w:r>
              <w:rPr>
                <w:rFonts w:ascii="Times New Roman" w:hAnsi="Times New Roman"/>
                <w:sz w:val="24"/>
                <w:szCs w:val="24"/>
              </w:rPr>
              <w:t xml:space="preserve"> </w:t>
            </w:r>
            <w:r>
              <w:rPr>
                <w:rFonts w:ascii="Times New Roman" w:hAnsi="Times New Roman"/>
                <w:sz w:val="24"/>
                <w:szCs w:val="24"/>
                <w:lang w:val="en-US"/>
              </w:rPr>
              <w:t>Publishing</w:t>
            </w:r>
            <w:r>
              <w:rPr>
                <w:rFonts w:ascii="Times New Roman" w:hAnsi="Times New Roman"/>
                <w:sz w:val="24"/>
                <w:szCs w:val="24"/>
              </w:rPr>
              <w:t xml:space="preserve"> </w:t>
            </w:r>
            <w:r>
              <w:rPr>
                <w:rFonts w:ascii="Times New Roman" w:hAnsi="Times New Roman"/>
                <w:sz w:val="24"/>
                <w:szCs w:val="24"/>
                <w:lang w:val="en-US"/>
              </w:rPr>
              <w:t>Group</w:t>
            </w:r>
            <w:r>
              <w:rPr>
                <w:rStyle w:val="StrongEmphasis"/>
                <w:rFonts w:ascii="Times New Roman" w:hAnsi="Times New Roman"/>
              </w:rPr>
              <w:t>, к</w:t>
            </w:r>
            <w:r>
              <w:rPr>
                <w:rFonts w:ascii="Times New Roman" w:hAnsi="Times New Roman"/>
                <w:sz w:val="24"/>
                <w:szCs w:val="24"/>
              </w:rPr>
              <w:t xml:space="preserve">оллекция научных протоколов по различным отраслям знаний </w:t>
            </w:r>
            <w:proofErr w:type="spellStart"/>
            <w:r>
              <w:rPr>
                <w:rFonts w:ascii="Times New Roman" w:hAnsi="Times New Roman"/>
                <w:sz w:val="24"/>
                <w:szCs w:val="24"/>
              </w:rPr>
              <w:t>SpringerProtocols</w:t>
            </w:r>
            <w:proofErr w:type="spellEnd"/>
            <w:r>
              <w:rPr>
                <w:rFonts w:ascii="Times New Roman" w:hAnsi="Times New Roman"/>
                <w:sz w:val="24"/>
                <w:szCs w:val="24"/>
              </w:rPr>
              <w:t xml:space="preserve">; коллекция научных материалов </w:t>
            </w:r>
            <w:proofErr w:type="spellStart"/>
            <w:r>
              <w:rPr>
                <w:rFonts w:ascii="Times New Roman" w:hAnsi="Times New Roman"/>
                <w:sz w:val="24"/>
                <w:szCs w:val="24"/>
              </w:rPr>
              <w:t>SpringerMaterials</w:t>
            </w:r>
            <w:proofErr w:type="spellEnd"/>
            <w:r>
              <w:rPr>
                <w:rFonts w:ascii="Times New Roman" w:hAnsi="Times New Roman"/>
                <w:sz w:val="24"/>
                <w:szCs w:val="24"/>
              </w:rPr>
              <w:t xml:space="preserve">; реферативная база данных по математике </w:t>
            </w:r>
            <w:proofErr w:type="spellStart"/>
            <w:r>
              <w:rPr>
                <w:rFonts w:ascii="Times New Roman" w:hAnsi="Times New Roman"/>
                <w:sz w:val="24"/>
                <w:szCs w:val="24"/>
              </w:rPr>
              <w:t>zbMATH</w:t>
            </w:r>
            <w:proofErr w:type="spellEnd"/>
            <w:r>
              <w:rPr>
                <w:rFonts w:ascii="Times New Roman" w:hAnsi="Times New Roman"/>
                <w:sz w:val="24"/>
                <w:szCs w:val="24"/>
              </w:rPr>
              <w:t xml:space="preserve"> и </w:t>
            </w:r>
            <w:r>
              <w:rPr>
                <w:rFonts w:ascii="Times New Roman" w:hAnsi="Times New Roman"/>
                <w:sz w:val="24"/>
                <w:szCs w:val="24"/>
              </w:rPr>
              <w:lastRenderedPageBreak/>
              <w:t xml:space="preserve">ресурс </w:t>
            </w:r>
            <w:proofErr w:type="spellStart"/>
            <w:r>
              <w:rPr>
                <w:rFonts w:ascii="Times New Roman" w:hAnsi="Times New Roman"/>
                <w:sz w:val="24"/>
                <w:szCs w:val="24"/>
              </w:rPr>
              <w:t>Nano</w:t>
            </w:r>
            <w:proofErr w:type="spellEnd"/>
            <w:r>
              <w:rPr>
                <w:rFonts w:ascii="Times New Roman" w:hAnsi="Times New Roman"/>
                <w:sz w:val="24"/>
                <w:szCs w:val="24"/>
              </w:rPr>
              <w:t xml:space="preserve"> </w:t>
            </w:r>
            <w:proofErr w:type="spellStart"/>
            <w:r>
              <w:rPr>
                <w:rFonts w:ascii="Times New Roman" w:hAnsi="Times New Roman"/>
                <w:sz w:val="24"/>
                <w:szCs w:val="24"/>
              </w:rPr>
              <w:t>Nature</w:t>
            </w:r>
            <w:proofErr w:type="spellEnd"/>
            <w:r>
              <w:rPr>
                <w:rFonts w:ascii="Times New Roman" w:hAnsi="Times New Roman"/>
                <w:sz w:val="24"/>
                <w:szCs w:val="24"/>
              </w:rPr>
              <w:t>.</w:t>
            </w:r>
          </w:p>
          <w:p w14:paraId="4A319F70"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B79142B"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60A2AE32"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5C0191E6" w14:textId="77777777" w:rsidR="002E010B" w:rsidRDefault="004F2EDE">
            <w:pPr>
              <w:spacing w:after="0"/>
            </w:pPr>
            <w:r>
              <w:rPr>
                <w:rFonts w:ascii="Times New Roman" w:hAnsi="Times New Roman"/>
                <w:b/>
                <w:sz w:val="24"/>
                <w:szCs w:val="24"/>
              </w:rPr>
              <w:t xml:space="preserve">Универсальная база данных на платформе </w:t>
            </w:r>
            <w:r>
              <w:rPr>
                <w:rFonts w:ascii="Times New Roman" w:hAnsi="Times New Roman"/>
                <w:b/>
                <w:sz w:val="24"/>
                <w:szCs w:val="24"/>
                <w:lang w:val="en-US"/>
              </w:rPr>
              <w:t>East</w:t>
            </w:r>
            <w:r>
              <w:rPr>
                <w:rFonts w:ascii="Times New Roman" w:hAnsi="Times New Roman"/>
                <w:b/>
                <w:sz w:val="24"/>
                <w:szCs w:val="24"/>
              </w:rPr>
              <w:t xml:space="preserve"> </w:t>
            </w:r>
            <w:r>
              <w:rPr>
                <w:rFonts w:ascii="Times New Roman" w:hAnsi="Times New Roman"/>
                <w:b/>
                <w:sz w:val="24"/>
                <w:szCs w:val="24"/>
                <w:lang w:val="en-US"/>
              </w:rPr>
              <w:t>View</w:t>
            </w:r>
            <w:r>
              <w:rPr>
                <w:rFonts w:ascii="Times New Roman" w:hAnsi="Times New Roman"/>
                <w:sz w:val="24"/>
                <w:szCs w:val="24"/>
              </w:rPr>
              <w:t xml:space="preserve"> </w:t>
            </w:r>
            <w:hyperlink r:id="rId40">
              <w:r>
                <w:rPr>
                  <w:rStyle w:val="InternetLink"/>
                </w:rPr>
                <w:t>https://dlib.eastview.com/</w:t>
              </w:r>
            </w:hyperlink>
            <w:r>
              <w:rPr>
                <w:rFonts w:ascii="Times New Roman" w:hAnsi="Times New Roman"/>
                <w:sz w:val="24"/>
                <w:szCs w:val="24"/>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7074F" w14:textId="77777777" w:rsidR="002E010B" w:rsidRDefault="004F2EDE">
            <w:pPr>
              <w:spacing w:after="0"/>
              <w:rPr>
                <w:rFonts w:ascii="Times New Roman" w:hAnsi="Times New Roman"/>
                <w:sz w:val="24"/>
                <w:szCs w:val="24"/>
              </w:rPr>
            </w:pPr>
            <w:r>
              <w:rPr>
                <w:rFonts w:ascii="Times New Roman" w:hAnsi="Times New Roman"/>
                <w:sz w:val="24"/>
                <w:szCs w:val="24"/>
              </w:rPr>
              <w:t>15 серий вестников МГУ с архивами и журнал «Центральная Азия и Кавказ» на англ. и русск. яз.</w:t>
            </w:r>
          </w:p>
          <w:p w14:paraId="16F04AFA"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11179092"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0F0763B5"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2988BF11" w14:textId="77777777" w:rsidR="002E010B" w:rsidRDefault="004F2EDE">
            <w:pPr>
              <w:spacing w:after="0"/>
              <w:rPr>
                <w:rFonts w:ascii="Times New Roman" w:hAnsi="Times New Roman"/>
                <w:b/>
                <w:sz w:val="24"/>
                <w:szCs w:val="24"/>
                <w:lang w:val="en-US"/>
              </w:rPr>
            </w:pPr>
            <w:proofErr w:type="spellStart"/>
            <w:r>
              <w:rPr>
                <w:rFonts w:ascii="Times New Roman" w:hAnsi="Times New Roman"/>
                <w:b/>
                <w:sz w:val="24"/>
                <w:szCs w:val="24"/>
                <w:lang w:val="en-US"/>
              </w:rPr>
              <w:t>Grebennikon</w:t>
            </w:r>
            <w:proofErr w:type="spellEnd"/>
          </w:p>
          <w:p w14:paraId="7E16BE5F" w14:textId="77777777" w:rsidR="002E010B" w:rsidRPr="004F2EDE" w:rsidRDefault="004F2EDE">
            <w:pPr>
              <w:spacing w:after="0"/>
              <w:rPr>
                <w:lang w:val="en-US"/>
              </w:rPr>
            </w:pPr>
            <w:r>
              <w:rPr>
                <w:rFonts w:ascii="Times New Roman" w:hAnsi="Times New Roman"/>
                <w:sz w:val="24"/>
                <w:szCs w:val="24"/>
              </w:rPr>
              <w:t>ИД</w:t>
            </w:r>
            <w:r>
              <w:rPr>
                <w:rFonts w:ascii="Times New Roman" w:hAnsi="Times New Roman"/>
                <w:sz w:val="24"/>
                <w:szCs w:val="24"/>
                <w:lang w:val="en-US"/>
              </w:rPr>
              <w:t xml:space="preserve"> «</w:t>
            </w:r>
            <w:r>
              <w:rPr>
                <w:rFonts w:ascii="Times New Roman" w:hAnsi="Times New Roman"/>
                <w:sz w:val="24"/>
                <w:szCs w:val="24"/>
              </w:rPr>
              <w:t>Гребенников</w:t>
            </w:r>
            <w:r>
              <w:rPr>
                <w:rFonts w:ascii="Times New Roman" w:hAnsi="Times New Roman"/>
                <w:sz w:val="24"/>
                <w:szCs w:val="24"/>
                <w:lang w:val="en-US"/>
              </w:rPr>
              <w:t>»</w:t>
            </w:r>
          </w:p>
          <w:p w14:paraId="4992427D" w14:textId="77777777" w:rsidR="002E010B" w:rsidRPr="004F2EDE" w:rsidRDefault="00F47C98">
            <w:pPr>
              <w:spacing w:after="0"/>
              <w:rPr>
                <w:lang w:val="en-US"/>
              </w:rPr>
            </w:pPr>
            <w:hyperlink r:id="rId41">
              <w:r w:rsidR="004F2EDE">
                <w:rPr>
                  <w:rStyle w:val="InternetLink"/>
                  <w:lang w:val="en-US"/>
                </w:rPr>
                <w:t>https://grebennikon.ru/</w:t>
              </w:r>
            </w:hyperlink>
            <w:r w:rsidR="004F2EDE">
              <w:rPr>
                <w:rFonts w:ascii="Times New Roman" w:hAnsi="Times New Roman"/>
                <w:sz w:val="24"/>
                <w:szCs w:val="24"/>
                <w:lang w:val="en-US"/>
              </w:rPr>
              <w:t xml:space="preserve"> </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988B" w14:textId="77777777" w:rsidR="002E010B" w:rsidRDefault="004F2EDE">
            <w:pPr>
              <w:spacing w:after="0"/>
              <w:rPr>
                <w:rFonts w:ascii="Times New Roman" w:hAnsi="Times New Roman"/>
                <w:sz w:val="24"/>
                <w:szCs w:val="24"/>
              </w:rPr>
            </w:pPr>
            <w:r>
              <w:rPr>
                <w:rFonts w:ascii="Times New Roman" w:hAnsi="Times New Roman"/>
                <w:sz w:val="24"/>
                <w:szCs w:val="24"/>
              </w:rPr>
              <w:t>32 полнотекстовых журнала по маркетингу, менеджменту, финансам</w:t>
            </w:r>
          </w:p>
          <w:p w14:paraId="23A1CBE3" w14:textId="77777777" w:rsidR="002E010B" w:rsidRDefault="004F2EDE">
            <w:pPr>
              <w:spacing w:after="0"/>
            </w:pPr>
            <w:r>
              <w:rPr>
                <w:rFonts w:ascii="Times New Roman" w:hAnsi="Times New Roman"/>
                <w:sz w:val="24"/>
                <w:szCs w:val="24"/>
              </w:rPr>
              <w:t xml:space="preserve">Доступ по </w:t>
            </w:r>
            <w:r>
              <w:rPr>
                <w:rFonts w:ascii="Times New Roman" w:hAnsi="Times New Roman"/>
                <w:sz w:val="24"/>
                <w:szCs w:val="24"/>
                <w:lang w:val="en-US"/>
              </w:rPr>
              <w:t>IP</w:t>
            </w:r>
            <w:r>
              <w:rPr>
                <w:rFonts w:ascii="Times New Roman" w:hAnsi="Times New Roman"/>
                <w:sz w:val="24"/>
                <w:szCs w:val="24"/>
              </w:rPr>
              <w:t>-адресам и удаленный по паролю.</w:t>
            </w:r>
          </w:p>
        </w:tc>
      </w:tr>
      <w:tr w:rsidR="002E010B" w14:paraId="570251E0"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5011E0FE" w14:textId="77777777" w:rsidR="002E010B" w:rsidRPr="004F2EDE" w:rsidRDefault="002E010B">
            <w:pPr>
              <w:pStyle w:val="ab"/>
              <w:widowControl/>
              <w:numPr>
                <w:ilvl w:val="0"/>
                <w:numId w:val="4"/>
              </w:numPr>
              <w:autoSpaceDE/>
              <w:snapToGrid w:val="0"/>
              <w:spacing w:line="276" w:lineRule="auto"/>
              <w:ind w:left="0" w:firstLine="0"/>
              <w:jc w:val="center"/>
              <w:rPr>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58F153B4" w14:textId="77777777" w:rsidR="002E010B" w:rsidRDefault="004F2EDE">
            <w:pPr>
              <w:spacing w:after="0"/>
            </w:pPr>
            <w:r>
              <w:rPr>
                <w:rFonts w:ascii="Times New Roman" w:hAnsi="Times New Roman"/>
                <w:sz w:val="24"/>
                <w:szCs w:val="24"/>
              </w:rPr>
              <w:t xml:space="preserve">Справочно-правовая система </w:t>
            </w:r>
            <w:r>
              <w:rPr>
                <w:rFonts w:ascii="Times New Roman" w:hAnsi="Times New Roman"/>
                <w:b/>
                <w:sz w:val="24"/>
                <w:szCs w:val="24"/>
              </w:rPr>
              <w:t>«Консультант Плюс»</w:t>
            </w:r>
          </w:p>
          <w:p w14:paraId="3D24FBA7" w14:textId="77777777" w:rsidR="002E010B" w:rsidRDefault="004F2EDE">
            <w:pPr>
              <w:spacing w:after="0"/>
            </w:pPr>
            <w:r>
              <w:rPr>
                <w:rFonts w:ascii="Times New Roman" w:hAnsi="Times New Roman"/>
                <w:sz w:val="24"/>
                <w:szCs w:val="24"/>
              </w:rPr>
              <w:t>Компания «Консультант</w:t>
            </w:r>
            <w:r>
              <w:rPr>
                <w:rFonts w:ascii="Times New Roman" w:hAnsi="Times New Roman"/>
                <w:sz w:val="24"/>
                <w:szCs w:val="24"/>
                <w:lang w:val="en-US"/>
              </w:rPr>
              <w:t xml:space="preserve"> </w:t>
            </w:r>
            <w:r>
              <w:rPr>
                <w:rFonts w:ascii="Times New Roman" w:hAnsi="Times New Roman"/>
                <w:sz w:val="24"/>
                <w:szCs w:val="24"/>
              </w:rPr>
              <w:t>Плюс»</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18A6" w14:textId="77777777" w:rsidR="002E010B" w:rsidRDefault="004F2EDE">
            <w:pPr>
              <w:spacing w:after="0"/>
            </w:pPr>
            <w:r>
              <w:rPr>
                <w:rFonts w:ascii="Times New Roman" w:hAnsi="Times New Roman"/>
                <w:color w:val="000000"/>
                <w:sz w:val="24"/>
                <w:szCs w:val="24"/>
              </w:rPr>
              <w:t>Российское законодательство</w:t>
            </w:r>
            <w:r>
              <w:rPr>
                <w:rFonts w:ascii="Times New Roman" w:hAnsi="Times New Roman"/>
                <w:sz w:val="24"/>
                <w:szCs w:val="24"/>
              </w:rPr>
              <w:t>, судебная практика, комментарии законодательства, правовая литература (книги, журналы)</w:t>
            </w:r>
          </w:p>
          <w:p w14:paraId="2CD9701F" w14:textId="77777777" w:rsidR="002E010B" w:rsidRDefault="004F2EDE">
            <w:pPr>
              <w:spacing w:after="0"/>
              <w:rPr>
                <w:rFonts w:ascii="Times New Roman" w:hAnsi="Times New Roman"/>
                <w:sz w:val="24"/>
                <w:szCs w:val="24"/>
              </w:rPr>
            </w:pPr>
            <w:r>
              <w:rPr>
                <w:rFonts w:ascii="Times New Roman" w:hAnsi="Times New Roman"/>
                <w:sz w:val="24"/>
                <w:szCs w:val="24"/>
              </w:rPr>
              <w:t xml:space="preserve">Установлена на одном из серверов МГИМО. </w:t>
            </w:r>
          </w:p>
          <w:p w14:paraId="2CAF2A9B" w14:textId="77777777" w:rsidR="002E010B" w:rsidRDefault="004F2EDE">
            <w:pPr>
              <w:spacing w:after="0"/>
              <w:rPr>
                <w:rFonts w:ascii="Times New Roman" w:hAnsi="Times New Roman"/>
                <w:color w:val="000000"/>
                <w:sz w:val="24"/>
                <w:szCs w:val="24"/>
              </w:rPr>
            </w:pPr>
            <w:r>
              <w:rPr>
                <w:rFonts w:ascii="Times New Roman" w:hAnsi="Times New Roman"/>
                <w:sz w:val="24"/>
                <w:szCs w:val="24"/>
              </w:rPr>
              <w:t>Доступ для студентов осуществляется в читальных залах библиотеки</w:t>
            </w:r>
          </w:p>
        </w:tc>
      </w:tr>
      <w:tr w:rsidR="002E010B" w14:paraId="283977E8" w14:textId="77777777">
        <w:trPr>
          <w:jc w:val="center"/>
        </w:trPr>
        <w:tc>
          <w:tcPr>
            <w:tcW w:w="776" w:type="dxa"/>
            <w:tcBorders>
              <w:top w:val="single" w:sz="4" w:space="0" w:color="000000"/>
              <w:left w:val="single" w:sz="4" w:space="0" w:color="000000"/>
              <w:bottom w:val="single" w:sz="4" w:space="0" w:color="000000"/>
            </w:tcBorders>
            <w:shd w:val="clear" w:color="auto" w:fill="auto"/>
          </w:tcPr>
          <w:p w14:paraId="0F0BE8DA" w14:textId="77777777" w:rsidR="002E010B" w:rsidRPr="004F2EDE" w:rsidRDefault="002E010B">
            <w:pPr>
              <w:pStyle w:val="ab"/>
              <w:widowControl/>
              <w:numPr>
                <w:ilvl w:val="0"/>
                <w:numId w:val="4"/>
              </w:numPr>
              <w:autoSpaceDE/>
              <w:snapToGrid w:val="0"/>
              <w:spacing w:line="276" w:lineRule="auto"/>
              <w:ind w:left="0" w:firstLine="0"/>
              <w:jc w:val="center"/>
              <w:rPr>
                <w:color w:val="000000"/>
                <w:lang w:val="ru-RU" w:eastAsia="ru-RU"/>
              </w:rPr>
            </w:pPr>
          </w:p>
        </w:tc>
        <w:tc>
          <w:tcPr>
            <w:tcW w:w="3724" w:type="dxa"/>
            <w:tcBorders>
              <w:top w:val="single" w:sz="4" w:space="0" w:color="000000"/>
              <w:left w:val="single" w:sz="4" w:space="0" w:color="000000"/>
              <w:bottom w:val="single" w:sz="4" w:space="0" w:color="000000"/>
            </w:tcBorders>
            <w:shd w:val="clear" w:color="auto" w:fill="auto"/>
            <w:vAlign w:val="center"/>
          </w:tcPr>
          <w:p w14:paraId="56F0AAF1" w14:textId="77777777" w:rsidR="002E010B" w:rsidRDefault="004F2EDE">
            <w:pPr>
              <w:spacing w:after="0"/>
            </w:pPr>
            <w:r>
              <w:rPr>
                <w:rFonts w:ascii="Times New Roman" w:hAnsi="Times New Roman"/>
                <w:sz w:val="24"/>
                <w:szCs w:val="24"/>
              </w:rPr>
              <w:t xml:space="preserve">Справочно-правовая система </w:t>
            </w:r>
            <w:r>
              <w:rPr>
                <w:rFonts w:ascii="Times New Roman" w:hAnsi="Times New Roman"/>
                <w:b/>
                <w:sz w:val="24"/>
                <w:szCs w:val="24"/>
              </w:rPr>
              <w:t>«Гарант»</w:t>
            </w:r>
          </w:p>
          <w:p w14:paraId="69DABEC8" w14:textId="77777777" w:rsidR="002E010B" w:rsidRDefault="004F2EDE">
            <w:pPr>
              <w:spacing w:after="0"/>
              <w:rPr>
                <w:rFonts w:ascii="Times New Roman" w:hAnsi="Times New Roman"/>
                <w:sz w:val="24"/>
                <w:szCs w:val="24"/>
              </w:rPr>
            </w:pPr>
            <w:r>
              <w:rPr>
                <w:rFonts w:ascii="Times New Roman" w:hAnsi="Times New Roman"/>
                <w:sz w:val="24"/>
                <w:szCs w:val="24"/>
              </w:rPr>
              <w:t>ООО «НПП «ГАРАНТ-СЕРВИС»</w: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F9B1" w14:textId="77777777" w:rsidR="002E010B" w:rsidRDefault="004F2EDE">
            <w:pPr>
              <w:spacing w:after="0"/>
            </w:pPr>
            <w:r>
              <w:rPr>
                <w:rFonts w:ascii="Times New Roman" w:hAnsi="Times New Roman"/>
                <w:color w:val="000000"/>
                <w:sz w:val="24"/>
                <w:szCs w:val="24"/>
              </w:rPr>
              <w:t>Российское законодательство</w:t>
            </w:r>
            <w:r>
              <w:rPr>
                <w:rFonts w:ascii="Times New Roman" w:hAnsi="Times New Roman"/>
                <w:sz w:val="24"/>
                <w:szCs w:val="24"/>
              </w:rPr>
              <w:t>, судебная практика, комментарии законодательства</w:t>
            </w:r>
          </w:p>
          <w:p w14:paraId="36D8B885" w14:textId="77777777" w:rsidR="002E010B" w:rsidRDefault="004F2EDE">
            <w:pPr>
              <w:spacing w:after="0"/>
              <w:rPr>
                <w:rFonts w:ascii="Times New Roman" w:hAnsi="Times New Roman"/>
                <w:sz w:val="24"/>
                <w:szCs w:val="24"/>
              </w:rPr>
            </w:pPr>
            <w:r>
              <w:rPr>
                <w:rFonts w:ascii="Times New Roman" w:hAnsi="Times New Roman"/>
                <w:sz w:val="24"/>
                <w:szCs w:val="24"/>
              </w:rPr>
              <w:t xml:space="preserve">Установлена на одном из серверов МГИМО. </w:t>
            </w:r>
          </w:p>
          <w:p w14:paraId="332B8927" w14:textId="77777777" w:rsidR="002E010B" w:rsidRDefault="004F2EDE">
            <w:pPr>
              <w:spacing w:after="0"/>
              <w:rPr>
                <w:rFonts w:ascii="Times New Roman" w:hAnsi="Times New Roman"/>
                <w:sz w:val="24"/>
                <w:szCs w:val="24"/>
              </w:rPr>
            </w:pPr>
            <w:r>
              <w:rPr>
                <w:rFonts w:ascii="Times New Roman" w:hAnsi="Times New Roman"/>
                <w:sz w:val="24"/>
                <w:szCs w:val="24"/>
              </w:rPr>
              <w:t>Доступ для студентов осуществляется в читальных залах библиотеки</w:t>
            </w:r>
          </w:p>
        </w:tc>
      </w:tr>
    </w:tbl>
    <w:p w14:paraId="3FB9D7D9" w14:textId="77777777" w:rsidR="002E010B" w:rsidRDefault="002E010B">
      <w:pPr>
        <w:pStyle w:val="16"/>
        <w:ind w:left="426"/>
        <w:jc w:val="right"/>
        <w:outlineLvl w:val="0"/>
        <w:rPr>
          <w:rFonts w:ascii="Times New Roman" w:hAnsi="Times New Roman" w:cs="Times New Roman"/>
          <w:b/>
          <w:bCs/>
          <w:sz w:val="28"/>
          <w:szCs w:val="28"/>
        </w:rPr>
      </w:pPr>
    </w:p>
    <w:p w14:paraId="0D0EDD39" w14:textId="5CD5A205" w:rsidR="002E010B" w:rsidRDefault="002E010B">
      <w:pPr>
        <w:tabs>
          <w:tab w:val="left" w:pos="360"/>
        </w:tabs>
        <w:spacing w:after="0"/>
        <w:ind w:left="705"/>
        <w:rPr>
          <w:rFonts w:ascii="Times New Roman" w:hAnsi="Times New Roman"/>
          <w:b/>
          <w:bCs/>
          <w:sz w:val="24"/>
          <w:szCs w:val="24"/>
          <w:lang w:eastAsia="ru-RU"/>
        </w:rPr>
      </w:pPr>
    </w:p>
    <w:p w14:paraId="0E499247" w14:textId="77777777" w:rsidR="002E010B" w:rsidRDefault="004F2EDE">
      <w:pPr>
        <w:spacing w:after="0"/>
        <w:ind w:left="705"/>
        <w:rPr>
          <w:rFonts w:ascii="Times New Roman" w:eastAsia="TimesNewRoman" w:hAnsi="Times New Roman"/>
          <w:b/>
          <w:bCs/>
          <w:sz w:val="24"/>
          <w:szCs w:val="24"/>
          <w:lang w:eastAsia="ru-RU"/>
        </w:rPr>
      </w:pPr>
      <w:r>
        <w:rPr>
          <w:rFonts w:ascii="Times New Roman" w:hAnsi="Times New Roman"/>
          <w:sz w:val="28"/>
          <w:szCs w:val="28"/>
          <w:lang w:eastAsia="ru-RU"/>
        </w:rPr>
        <w:t xml:space="preserve"> </w:t>
      </w:r>
    </w:p>
    <w:p w14:paraId="377D549B" w14:textId="77777777" w:rsidR="002E010B" w:rsidRDefault="004F2EDE">
      <w:pPr>
        <w:tabs>
          <w:tab w:val="left" w:pos="360"/>
        </w:tabs>
        <w:ind w:left="284"/>
        <w:rPr>
          <w:rFonts w:ascii="Times New Roman" w:hAnsi="Times New Roman"/>
          <w:b/>
          <w:bCs/>
          <w:sz w:val="24"/>
          <w:szCs w:val="24"/>
          <w:lang w:eastAsia="ru-RU"/>
        </w:rPr>
      </w:pPr>
      <w:r>
        <w:rPr>
          <w:rFonts w:ascii="Times New Roman" w:hAnsi="Times New Roman"/>
          <w:b/>
          <w:bCs/>
          <w:sz w:val="24"/>
          <w:szCs w:val="24"/>
          <w:lang w:eastAsia="ru-RU"/>
        </w:rPr>
        <w:t xml:space="preserve">11.МАТЕРИАЛЬНО-ТЕХНИЧЕСКОЕ ОБЕСПЕЧЕНИЕ </w:t>
      </w:r>
      <w:r>
        <w:rPr>
          <w:rFonts w:ascii="Times New Roman" w:hAnsi="Times New Roman"/>
          <w:b/>
          <w:sz w:val="24"/>
          <w:szCs w:val="24"/>
          <w:lang w:eastAsia="ru-RU"/>
        </w:rPr>
        <w:t>ПРЕДДИПЛОМНОЙ ПРАКТИКИ</w:t>
      </w:r>
    </w:p>
    <w:p w14:paraId="5E239B98" w14:textId="77777777" w:rsidR="002E010B" w:rsidRDefault="004F2EDE">
      <w:pPr>
        <w:spacing w:after="0"/>
        <w:ind w:firstLine="705"/>
        <w:jc w:val="both"/>
        <w:rPr>
          <w:rFonts w:ascii="Times New Roman" w:hAnsi="Times New Roman"/>
          <w:sz w:val="28"/>
          <w:szCs w:val="28"/>
          <w:lang w:eastAsia="ru-RU"/>
        </w:rPr>
      </w:pPr>
      <w:r>
        <w:rPr>
          <w:rFonts w:ascii="Times New Roman" w:hAnsi="Times New Roman"/>
          <w:sz w:val="28"/>
          <w:szCs w:val="28"/>
          <w:lang w:eastAsia="ru-RU"/>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14:paraId="1714F588" w14:textId="77777777" w:rsidR="002E010B" w:rsidRDefault="004F2EDE">
      <w:pPr>
        <w:spacing w:after="0"/>
        <w:ind w:firstLine="705"/>
        <w:jc w:val="both"/>
      </w:pPr>
      <w:r>
        <w:rPr>
          <w:rFonts w:ascii="Times New Roman" w:hAnsi="Times New Roman"/>
          <w:sz w:val="28"/>
          <w:szCs w:val="28"/>
          <w:lang w:eastAsia="ru-RU"/>
        </w:rPr>
        <w:t xml:space="preserve"> Магистрантам должна быть обеспечена возможность доступа к информации, необходимой для выполнения задания по практике и написанию отчета.</w:t>
      </w:r>
    </w:p>
    <w:p w14:paraId="1A1C17AF" w14:textId="77777777" w:rsidR="002E010B" w:rsidRDefault="004F2EDE">
      <w:pPr>
        <w:spacing w:after="0"/>
        <w:ind w:firstLine="705"/>
        <w:jc w:val="both"/>
      </w:pPr>
      <w:r>
        <w:rPr>
          <w:rFonts w:ascii="Times New Roman" w:hAnsi="Times New Roman"/>
          <w:sz w:val="28"/>
          <w:szCs w:val="28"/>
          <w:lang w:eastAsia="ru-RU"/>
        </w:rPr>
        <w:t xml:space="preserve">Организации, учреждения и предприятия, а также учебно-научные подразделения Университета должны обеспечить рабочее </w:t>
      </w:r>
      <w:proofErr w:type="gramStart"/>
      <w:r>
        <w:rPr>
          <w:rFonts w:ascii="Times New Roman" w:hAnsi="Times New Roman"/>
          <w:sz w:val="28"/>
          <w:szCs w:val="28"/>
          <w:lang w:eastAsia="ru-RU"/>
        </w:rPr>
        <w:t>место  магистранта</w:t>
      </w:r>
      <w:proofErr w:type="gramEnd"/>
      <w:r>
        <w:rPr>
          <w:rFonts w:ascii="Times New Roman" w:hAnsi="Times New Roman"/>
          <w:sz w:val="28"/>
          <w:szCs w:val="28"/>
          <w:lang w:eastAsia="ru-RU"/>
        </w:rPr>
        <w:t xml:space="preserve"> компьютерным оборудованием в объемах, достаточных для достижения целей практики.</w:t>
      </w:r>
    </w:p>
    <w:p w14:paraId="42C54DAB" w14:textId="77777777" w:rsidR="002E010B" w:rsidRDefault="004F2EDE">
      <w:pPr>
        <w:spacing w:after="0"/>
        <w:ind w:firstLine="709"/>
        <w:jc w:val="both"/>
      </w:pPr>
      <w:r>
        <w:rPr>
          <w:rFonts w:ascii="Times New Roman" w:hAnsi="Times New Roman"/>
          <w:sz w:val="28"/>
          <w:szCs w:val="28"/>
          <w:lang w:eastAsia="ru-RU"/>
        </w:rPr>
        <w:lastRenderedPageBreak/>
        <w:t xml:space="preserve">Материально-техническое обеспечение преддипломной практики включает программные продукты: </w:t>
      </w:r>
      <w:r>
        <w:rPr>
          <w:rFonts w:ascii="Times New Roman" w:hAnsi="Times New Roman"/>
          <w:sz w:val="28"/>
          <w:szCs w:val="28"/>
          <w:lang w:val="en-US" w:eastAsia="ru-RU"/>
        </w:rPr>
        <w:t>PowerPoint</w:t>
      </w:r>
      <w:r>
        <w:rPr>
          <w:rFonts w:ascii="Times New Roman" w:hAnsi="Times New Roman"/>
          <w:sz w:val="28"/>
          <w:szCs w:val="28"/>
          <w:lang w:eastAsia="ru-RU"/>
        </w:rPr>
        <w:t xml:space="preserve"> </w:t>
      </w:r>
      <w:r>
        <w:rPr>
          <w:rFonts w:ascii="Times New Roman" w:hAnsi="Times New Roman"/>
          <w:sz w:val="28"/>
          <w:szCs w:val="28"/>
          <w:lang w:val="en-US" w:eastAsia="ru-RU"/>
        </w:rPr>
        <w:t>Prezi</w:t>
      </w:r>
      <w:r>
        <w:rPr>
          <w:rFonts w:ascii="Times New Roman" w:hAnsi="Times New Roman"/>
          <w:sz w:val="28"/>
          <w:szCs w:val="28"/>
          <w:lang w:eastAsia="ru-RU"/>
        </w:rPr>
        <w:t xml:space="preserve"> (для создания презентаций), </w:t>
      </w:r>
      <w:r>
        <w:rPr>
          <w:rFonts w:ascii="Times New Roman" w:hAnsi="Times New Roman"/>
          <w:sz w:val="28"/>
          <w:szCs w:val="28"/>
          <w:lang w:val="en-US" w:eastAsia="ru-RU"/>
        </w:rPr>
        <w:t>Microsoft</w:t>
      </w:r>
      <w:r>
        <w:rPr>
          <w:rFonts w:ascii="Times New Roman" w:hAnsi="Times New Roman"/>
          <w:sz w:val="28"/>
          <w:szCs w:val="28"/>
          <w:lang w:eastAsia="ru-RU"/>
        </w:rPr>
        <w:t xml:space="preserve"> </w:t>
      </w:r>
      <w:r>
        <w:rPr>
          <w:rFonts w:ascii="Times New Roman" w:hAnsi="Times New Roman"/>
          <w:sz w:val="28"/>
          <w:szCs w:val="28"/>
          <w:lang w:val="en-US" w:eastAsia="ru-RU"/>
        </w:rPr>
        <w:t>Excel</w:t>
      </w:r>
      <w:r>
        <w:rPr>
          <w:rFonts w:ascii="Times New Roman" w:hAnsi="Times New Roman"/>
          <w:sz w:val="28"/>
          <w:szCs w:val="28"/>
          <w:lang w:eastAsia="ru-RU"/>
        </w:rPr>
        <w:t xml:space="preserve"> (для построения таблиц), </w:t>
      </w:r>
      <w:proofErr w:type="spellStart"/>
      <w:r>
        <w:rPr>
          <w:rFonts w:ascii="Times New Roman" w:hAnsi="Times New Roman"/>
          <w:sz w:val="28"/>
          <w:szCs w:val="28"/>
          <w:lang w:val="en-US" w:eastAsia="ru-RU"/>
        </w:rPr>
        <w:t>Mindmap</w:t>
      </w:r>
      <w:proofErr w:type="spellEnd"/>
      <w:r>
        <w:rPr>
          <w:rFonts w:ascii="Times New Roman" w:hAnsi="Times New Roman"/>
          <w:sz w:val="28"/>
          <w:szCs w:val="28"/>
          <w:lang w:eastAsia="ru-RU"/>
        </w:rPr>
        <w:t xml:space="preserve"> (для построения логических схем).</w:t>
      </w:r>
    </w:p>
    <w:p w14:paraId="264182B2" w14:textId="77777777" w:rsidR="002E010B" w:rsidRDefault="004F2EDE">
      <w:pPr>
        <w:widowControl w:val="0"/>
        <w:spacing w:after="0"/>
        <w:ind w:firstLine="567"/>
        <w:jc w:val="both"/>
      </w:pPr>
      <w:r>
        <w:rPr>
          <w:rFonts w:ascii="Times New Roman" w:hAnsi="Times New Roman"/>
          <w:iCs/>
          <w:sz w:val="28"/>
          <w:szCs w:val="28"/>
          <w:lang w:eastAsia="ru-RU"/>
        </w:rPr>
        <w:t>Также для прохождения практики магистранту необходимо следующее материально-техническое обеспечение: возможность выхода в сеть Интернет для поиска</w:t>
      </w:r>
      <w:r>
        <w:rPr>
          <w:rFonts w:ascii="Times New Roman" w:hAnsi="Times New Roman"/>
          <w:iCs/>
          <w:sz w:val="24"/>
          <w:lang w:eastAsia="ru-RU"/>
        </w:rPr>
        <w:t xml:space="preserve"> </w:t>
      </w:r>
      <w:r>
        <w:rPr>
          <w:rFonts w:ascii="Times New Roman" w:hAnsi="Times New Roman"/>
          <w:iCs/>
          <w:sz w:val="28"/>
          <w:szCs w:val="28"/>
          <w:lang w:eastAsia="ru-RU"/>
        </w:rPr>
        <w:t xml:space="preserve">по профильным сайтам и </w:t>
      </w:r>
      <w:proofErr w:type="gramStart"/>
      <w:r>
        <w:rPr>
          <w:rFonts w:ascii="Times New Roman" w:hAnsi="Times New Roman"/>
          <w:iCs/>
          <w:sz w:val="28"/>
          <w:szCs w:val="28"/>
          <w:lang w:eastAsia="ru-RU"/>
        </w:rPr>
        <w:t>порталам;  персональный</w:t>
      </w:r>
      <w:proofErr w:type="gramEnd"/>
      <w:r>
        <w:rPr>
          <w:rFonts w:ascii="Times New Roman" w:hAnsi="Times New Roman"/>
          <w:iCs/>
          <w:sz w:val="28"/>
          <w:szCs w:val="28"/>
          <w:lang w:eastAsia="ru-RU"/>
        </w:rPr>
        <w:t xml:space="preserve"> компьютер;  принтер;  сканер.</w:t>
      </w:r>
    </w:p>
    <w:p w14:paraId="3A3FBDE2" w14:textId="77777777" w:rsidR="002E010B" w:rsidRDefault="002E010B">
      <w:pPr>
        <w:tabs>
          <w:tab w:val="left" w:pos="360"/>
        </w:tabs>
        <w:spacing w:after="0"/>
        <w:ind w:left="283"/>
        <w:rPr>
          <w:rFonts w:ascii="Times New Roman" w:hAnsi="Times New Roman"/>
          <w:b/>
          <w:bCs/>
          <w:iCs/>
          <w:sz w:val="24"/>
          <w:szCs w:val="24"/>
          <w:lang w:eastAsia="ru-RU"/>
        </w:rPr>
      </w:pPr>
    </w:p>
    <w:p w14:paraId="3A644B10" w14:textId="77777777" w:rsidR="002E010B" w:rsidRDefault="004F2EDE">
      <w:pPr>
        <w:tabs>
          <w:tab w:val="left" w:pos="0"/>
        </w:tabs>
        <w:ind w:left="710"/>
      </w:pPr>
      <w:r>
        <w:rPr>
          <w:rFonts w:ascii="Times New Roman" w:hAnsi="Times New Roman"/>
          <w:b/>
          <w:bCs/>
          <w:sz w:val="24"/>
          <w:szCs w:val="24"/>
          <w:lang w:eastAsia="ru-RU"/>
        </w:rPr>
        <w:t>12.МЕТОДИЧЕСКИЕ УКАЗАНИЯ</w:t>
      </w:r>
    </w:p>
    <w:p w14:paraId="34A074FD" w14:textId="77777777" w:rsidR="002E010B" w:rsidRDefault="004F2EDE">
      <w:pPr>
        <w:spacing w:after="0"/>
        <w:ind w:firstLine="709"/>
        <w:jc w:val="both"/>
      </w:pPr>
      <w:r>
        <w:rPr>
          <w:rFonts w:ascii="Times New Roman" w:hAnsi="Times New Roman"/>
          <w:b/>
          <w:i/>
          <w:sz w:val="28"/>
          <w:szCs w:val="28"/>
          <w:lang w:eastAsia="ru-RU"/>
        </w:rPr>
        <w:t>12.1 Документы, регламентирующие проведение практики</w:t>
      </w:r>
    </w:p>
    <w:p w14:paraId="0AB4CF0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Проведение практики студентов регламентировано следующими документами:</w:t>
      </w:r>
    </w:p>
    <w:p w14:paraId="5576ED19" w14:textId="77777777" w:rsidR="002E010B" w:rsidRDefault="004F2EDE">
      <w:pPr>
        <w:spacing w:after="0"/>
        <w:ind w:firstLine="709"/>
        <w:jc w:val="both"/>
      </w:pPr>
      <w:r>
        <w:rPr>
          <w:rFonts w:ascii="Times New Roman" w:hAnsi="Times New Roman"/>
          <w:sz w:val="28"/>
          <w:szCs w:val="28"/>
          <w:lang w:eastAsia="ru-RU"/>
        </w:rPr>
        <w:t xml:space="preserve">- программа преддипломной практики магистров    по </w:t>
      </w:r>
      <w:proofErr w:type="gramStart"/>
      <w:r>
        <w:rPr>
          <w:rFonts w:ascii="Times New Roman" w:hAnsi="Times New Roman"/>
          <w:sz w:val="28"/>
          <w:szCs w:val="28"/>
          <w:lang w:eastAsia="ru-RU"/>
        </w:rPr>
        <w:t>профилю  «</w:t>
      </w:r>
      <w:proofErr w:type="gramEnd"/>
      <w:r>
        <w:rPr>
          <w:rFonts w:ascii="Times New Roman" w:hAnsi="Times New Roman"/>
          <w:sz w:val="28"/>
          <w:szCs w:val="28"/>
          <w:lang w:eastAsia="ru-RU"/>
        </w:rPr>
        <w:t>Экономика фирмы и внешнеэкономическая деятельность»;</w:t>
      </w:r>
    </w:p>
    <w:p w14:paraId="4E72C2B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оформленный студентом отчет о прохождении практики, сброшюрованный вместе с титульным листом.</w:t>
      </w:r>
    </w:p>
    <w:p w14:paraId="23A45F70" w14:textId="77777777" w:rsidR="002E010B" w:rsidRDefault="002E010B">
      <w:pPr>
        <w:spacing w:after="0"/>
        <w:ind w:firstLine="709"/>
        <w:jc w:val="both"/>
        <w:rPr>
          <w:rFonts w:ascii="Times New Roman" w:hAnsi="Times New Roman"/>
          <w:sz w:val="28"/>
          <w:szCs w:val="28"/>
          <w:lang w:eastAsia="ru-RU"/>
        </w:rPr>
      </w:pPr>
    </w:p>
    <w:p w14:paraId="73EE22AD" w14:textId="77777777" w:rsidR="002E010B" w:rsidRDefault="004F2EDE">
      <w:pPr>
        <w:spacing w:after="0"/>
        <w:ind w:firstLine="709"/>
        <w:jc w:val="both"/>
      </w:pPr>
      <w:r>
        <w:rPr>
          <w:rFonts w:ascii="Times New Roman" w:hAnsi="Times New Roman"/>
          <w:b/>
          <w:i/>
          <w:sz w:val="28"/>
          <w:szCs w:val="28"/>
          <w:lang w:eastAsia="ru-RU"/>
        </w:rPr>
        <w:t xml:space="preserve">12.2. Основные требования по заполнению </w:t>
      </w:r>
      <w:proofErr w:type="gramStart"/>
      <w:r>
        <w:rPr>
          <w:rFonts w:ascii="Times New Roman" w:hAnsi="Times New Roman"/>
          <w:b/>
          <w:i/>
          <w:sz w:val="28"/>
          <w:szCs w:val="28"/>
          <w:lang w:eastAsia="ru-RU"/>
        </w:rPr>
        <w:t>дневника  магистра</w:t>
      </w:r>
      <w:proofErr w:type="gramEnd"/>
      <w:r>
        <w:rPr>
          <w:rFonts w:ascii="Times New Roman" w:hAnsi="Times New Roman"/>
          <w:b/>
          <w:i/>
          <w:sz w:val="28"/>
          <w:szCs w:val="28"/>
          <w:lang w:eastAsia="ru-RU"/>
        </w:rPr>
        <w:t xml:space="preserve"> по практике</w:t>
      </w:r>
    </w:p>
    <w:p w14:paraId="11B542A2"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 Заполнить информационную </w:t>
      </w:r>
      <w:proofErr w:type="gramStart"/>
      <w:r>
        <w:rPr>
          <w:rFonts w:ascii="Times New Roman" w:hAnsi="Times New Roman"/>
          <w:sz w:val="28"/>
          <w:szCs w:val="28"/>
          <w:lang w:eastAsia="ru-RU"/>
        </w:rPr>
        <w:t>часть .</w:t>
      </w:r>
      <w:proofErr w:type="gramEnd"/>
    </w:p>
    <w:p w14:paraId="71C9F706"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2. Совместно с преподавателем – руководителем практики составить план работы. Получить индивидуальные задания по специальности.</w:t>
      </w:r>
    </w:p>
    <w:p w14:paraId="6C168788"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3. Получить в отделе кадров организации отметку о прибытии на место практики.</w:t>
      </w:r>
    </w:p>
    <w:p w14:paraId="375A4B0B"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4. Регулярно записывать все реально выполняемые работы.</w:t>
      </w:r>
    </w:p>
    <w:p w14:paraId="1DFDA85C"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5. Один раз в неделю (во время консультаций) предоставлять дневник на просмотр преподавателю – руководителю практики.</w:t>
      </w:r>
    </w:p>
    <w:p w14:paraId="2730903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6. Получить отзывы руководителей практики от предприятия и кафедры.</w:t>
      </w:r>
    </w:p>
    <w:p w14:paraId="0D1949B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7. Получить в отделе кадров организации отметку о выбытии с места практики.</w:t>
      </w:r>
    </w:p>
    <w:p w14:paraId="1E2D28F4" w14:textId="77777777" w:rsidR="002E010B" w:rsidRDefault="002E010B">
      <w:pPr>
        <w:spacing w:after="0"/>
        <w:ind w:firstLine="709"/>
        <w:jc w:val="both"/>
        <w:rPr>
          <w:rFonts w:ascii="Times New Roman" w:hAnsi="Times New Roman"/>
          <w:i/>
          <w:sz w:val="28"/>
          <w:szCs w:val="28"/>
          <w:lang w:eastAsia="ru-RU"/>
        </w:rPr>
      </w:pPr>
    </w:p>
    <w:p w14:paraId="4588D2B6" w14:textId="77777777" w:rsidR="002E010B" w:rsidRDefault="004F2EDE">
      <w:pPr>
        <w:spacing w:after="0"/>
        <w:ind w:firstLine="709"/>
        <w:jc w:val="both"/>
      </w:pPr>
      <w:r>
        <w:rPr>
          <w:rFonts w:ascii="Times New Roman" w:hAnsi="Times New Roman"/>
          <w:b/>
          <w:i/>
          <w:sz w:val="28"/>
          <w:szCs w:val="28"/>
          <w:lang w:eastAsia="ru-RU"/>
        </w:rPr>
        <w:t>12.3. Формы отчета о прохождении практики</w:t>
      </w:r>
    </w:p>
    <w:p w14:paraId="2D086131"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действующими нормативными документами, форма и вид отчетности студентов о прохождении практики определяются высшим учебным заведением. </w:t>
      </w:r>
    </w:p>
    <w:p w14:paraId="35855CCF"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качестве отчетных материалов о прохождении практик выступают: </w:t>
      </w:r>
    </w:p>
    <w:p w14:paraId="58463A0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1. Дневник учета прохождения практики.</w:t>
      </w:r>
    </w:p>
    <w:p w14:paraId="192D0DAA"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Отзыв-характеристика о прохождении практики студентом, составленный руководителем практики от предприятия, имеющим печать предприятия и подпись руководителя.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w:t>
      </w:r>
    </w:p>
    <w:p w14:paraId="7071F48B" w14:textId="77777777" w:rsidR="002E010B" w:rsidRDefault="004F2EDE">
      <w:pPr>
        <w:spacing w:after="0"/>
        <w:ind w:firstLine="709"/>
        <w:jc w:val="both"/>
      </w:pPr>
      <w:r>
        <w:rPr>
          <w:rFonts w:ascii="Times New Roman" w:hAnsi="Times New Roman"/>
          <w:sz w:val="28"/>
          <w:szCs w:val="28"/>
          <w:lang w:eastAsia="ru-RU"/>
        </w:rPr>
        <w:t>3. О</w:t>
      </w:r>
      <w:r>
        <w:rPr>
          <w:rFonts w:ascii="Times New Roman" w:hAnsi="Times New Roman"/>
          <w:bCs/>
          <w:sz w:val="28"/>
          <w:szCs w:val="28"/>
          <w:lang w:eastAsia="ru-RU"/>
        </w:rPr>
        <w:t>тчет о прохождении практики,</w:t>
      </w:r>
      <w:r>
        <w:rPr>
          <w:rFonts w:ascii="Times New Roman" w:hAnsi="Times New Roman"/>
          <w:sz w:val="28"/>
          <w:szCs w:val="28"/>
          <w:lang w:eastAsia="ru-RU"/>
        </w:rPr>
        <w:t xml:space="preserve"> составленный по утвержденной форме. </w:t>
      </w:r>
    </w:p>
    <w:p w14:paraId="5EBF64C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допуска к зачету являются правильно оформленные дневник и отчет по практике, представленные преподавателю-руководителю практики от кафедры. </w:t>
      </w:r>
    </w:p>
    <w:p w14:paraId="6F899F2C"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установленный срок (не позднее трех дней после окончания практики) студент составляет письменный отчет в формате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(в рукописном виде отчеты не принимаются), оформленный в соответствии с методическими указаниями, отражающий степень выполнения программы, и представляет его в сброшюрованном виде вместе с другими отчетными документами руководителю практики от кафедры.</w:t>
      </w:r>
    </w:p>
    <w:p w14:paraId="0DAC5160" w14:textId="77777777" w:rsidR="002E010B" w:rsidRDefault="002E010B">
      <w:pPr>
        <w:spacing w:after="0"/>
        <w:ind w:firstLine="709"/>
        <w:jc w:val="both"/>
        <w:rPr>
          <w:rFonts w:ascii="Times New Roman" w:hAnsi="Times New Roman"/>
          <w:b/>
          <w:i/>
          <w:sz w:val="28"/>
          <w:szCs w:val="28"/>
          <w:lang w:eastAsia="ru-RU"/>
        </w:rPr>
      </w:pPr>
    </w:p>
    <w:p w14:paraId="26BA830E" w14:textId="77777777" w:rsidR="002E010B" w:rsidRDefault="004F2EDE">
      <w:pPr>
        <w:spacing w:after="0"/>
        <w:ind w:firstLine="709"/>
        <w:jc w:val="both"/>
      </w:pPr>
      <w:r>
        <w:rPr>
          <w:rFonts w:ascii="Times New Roman" w:hAnsi="Times New Roman"/>
          <w:b/>
          <w:i/>
          <w:sz w:val="28"/>
          <w:szCs w:val="28"/>
          <w:lang w:eastAsia="ru-RU"/>
        </w:rPr>
        <w:t>12.4.</w:t>
      </w:r>
      <w:r>
        <w:rPr>
          <w:rFonts w:ascii="Times New Roman" w:hAnsi="Times New Roman"/>
          <w:i/>
          <w:sz w:val="28"/>
          <w:szCs w:val="28"/>
          <w:lang w:eastAsia="ru-RU"/>
        </w:rPr>
        <w:t xml:space="preserve"> </w:t>
      </w:r>
      <w:r>
        <w:rPr>
          <w:rFonts w:ascii="Times New Roman" w:hAnsi="Times New Roman"/>
          <w:b/>
          <w:i/>
          <w:spacing w:val="4"/>
          <w:sz w:val="28"/>
          <w:szCs w:val="28"/>
          <w:lang w:eastAsia="ru-RU"/>
        </w:rPr>
        <w:t xml:space="preserve">Методические указания по заполнению </w:t>
      </w:r>
      <w:proofErr w:type="gramStart"/>
      <w:r>
        <w:rPr>
          <w:rFonts w:ascii="Times New Roman" w:hAnsi="Times New Roman"/>
          <w:b/>
          <w:i/>
          <w:spacing w:val="4"/>
          <w:sz w:val="28"/>
          <w:szCs w:val="28"/>
          <w:lang w:eastAsia="ru-RU"/>
        </w:rPr>
        <w:t>дневников  прохождения</w:t>
      </w:r>
      <w:proofErr w:type="gramEnd"/>
      <w:r>
        <w:rPr>
          <w:rFonts w:ascii="Times New Roman" w:hAnsi="Times New Roman"/>
          <w:b/>
          <w:i/>
          <w:spacing w:val="4"/>
          <w:sz w:val="28"/>
          <w:szCs w:val="28"/>
          <w:lang w:eastAsia="ru-RU"/>
        </w:rPr>
        <w:t xml:space="preserve"> преддипломной практики, подготовке отчетов о прохождении практики и их защите</w:t>
      </w:r>
    </w:p>
    <w:p w14:paraId="5C4265E2"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Основным назначением дневника прохождения практики является отражение в нем работы, проделанной студентом на предприятии. Записи в дневник вносятся ежедневно.</w:t>
      </w:r>
    </w:p>
    <w:p w14:paraId="7A4B78F9"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2. В </w:t>
      </w:r>
      <w:proofErr w:type="gramStart"/>
      <w:r>
        <w:rPr>
          <w:rFonts w:ascii="Times New Roman" w:hAnsi="Times New Roman"/>
          <w:spacing w:val="4"/>
          <w:sz w:val="28"/>
          <w:szCs w:val="28"/>
          <w:lang w:eastAsia="ru-RU"/>
        </w:rPr>
        <w:t>дневнике  отражаются</w:t>
      </w:r>
      <w:proofErr w:type="gramEnd"/>
      <w:r>
        <w:rPr>
          <w:rFonts w:ascii="Times New Roman" w:hAnsi="Times New Roman"/>
          <w:spacing w:val="4"/>
          <w:sz w:val="28"/>
          <w:szCs w:val="28"/>
          <w:lang w:eastAsia="ru-RU"/>
        </w:rPr>
        <w:t>:</w:t>
      </w:r>
    </w:p>
    <w:p w14:paraId="3C6CDB8C"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Календарный план работы студента в период практики, охватывающий все разделы практики. Фактическое заполнение календарного плана выявляется на основании записей в дневнике.</w:t>
      </w:r>
    </w:p>
    <w:p w14:paraId="372F63B3"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Производственная работа. Здесь записывается краткое содержание выполняемых работ. Дневник еженедельно представляется руководителям практики от предприятия и кафедры, которые визируют дневник росписью и проставляют дату.</w:t>
      </w:r>
    </w:p>
    <w:p w14:paraId="30109BB3"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Работа </w:t>
      </w:r>
      <w:proofErr w:type="gramStart"/>
      <w:r>
        <w:rPr>
          <w:rFonts w:ascii="Times New Roman" w:hAnsi="Times New Roman"/>
          <w:spacing w:val="4"/>
          <w:sz w:val="28"/>
          <w:szCs w:val="28"/>
          <w:lang w:eastAsia="ru-RU"/>
        </w:rPr>
        <w:t>студента  по</w:t>
      </w:r>
      <w:proofErr w:type="gramEnd"/>
      <w:r>
        <w:rPr>
          <w:rFonts w:ascii="Times New Roman" w:hAnsi="Times New Roman"/>
          <w:spacing w:val="4"/>
          <w:sz w:val="28"/>
          <w:szCs w:val="28"/>
          <w:lang w:eastAsia="ru-RU"/>
        </w:rPr>
        <w:t xml:space="preserve"> изучению новейших достижений науки, техники и передового опыта. Находясь на практике, студент </w:t>
      </w:r>
      <w:proofErr w:type="gramStart"/>
      <w:r>
        <w:rPr>
          <w:rFonts w:ascii="Times New Roman" w:hAnsi="Times New Roman"/>
          <w:spacing w:val="4"/>
          <w:sz w:val="28"/>
          <w:szCs w:val="28"/>
          <w:lang w:eastAsia="ru-RU"/>
        </w:rPr>
        <w:t>должен  выявить</w:t>
      </w:r>
      <w:proofErr w:type="gramEnd"/>
      <w:r>
        <w:rPr>
          <w:rFonts w:ascii="Times New Roman" w:hAnsi="Times New Roman"/>
          <w:spacing w:val="4"/>
          <w:sz w:val="28"/>
          <w:szCs w:val="28"/>
          <w:lang w:eastAsia="ru-RU"/>
        </w:rPr>
        <w:t xml:space="preserve"> прогрессивные направления в организации и управления ВЭД, в ее планировании и формах  контроля за исполнением внешнеэкономических сделок. В дневнике указывается, что конкретно изучено.</w:t>
      </w:r>
    </w:p>
    <w:p w14:paraId="0831FB6C"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Перечень изученной студентом литературы, справочников, должностных инструкций. В приложении к отчету следует дать краткую аннотацию изученных источников.</w:t>
      </w:r>
    </w:p>
    <w:p w14:paraId="0087061A"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Выводы и предложения. В </w:t>
      </w:r>
      <w:proofErr w:type="gramStart"/>
      <w:r>
        <w:rPr>
          <w:rFonts w:ascii="Times New Roman" w:hAnsi="Times New Roman"/>
          <w:spacing w:val="4"/>
          <w:sz w:val="28"/>
          <w:szCs w:val="28"/>
          <w:lang w:eastAsia="ru-RU"/>
        </w:rPr>
        <w:t>дневнике  студент</w:t>
      </w:r>
      <w:proofErr w:type="gramEnd"/>
      <w:r>
        <w:rPr>
          <w:rFonts w:ascii="Times New Roman" w:hAnsi="Times New Roman"/>
          <w:spacing w:val="4"/>
          <w:sz w:val="28"/>
          <w:szCs w:val="28"/>
          <w:lang w:eastAsia="ru-RU"/>
        </w:rPr>
        <w:t xml:space="preserve"> кратко характеризует, как была организована практика и что она дала студенту. Здесь же записываются замечания руководителей практики от предприятия при проверках и консультациях.</w:t>
      </w:r>
    </w:p>
    <w:p w14:paraId="5701B8D5"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Трудовая дисциплина студента в период практики. В дневнике записываются поощрения и замечания, полученные студентом во время практики.</w:t>
      </w:r>
    </w:p>
    <w:p w14:paraId="781CB5B8"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Характеристика (оценка работы студента за практику). Дается руководителем практики от предприятия, подписывается, заверяется круглой печатью предприятия.</w:t>
      </w:r>
    </w:p>
    <w:p w14:paraId="00744032"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Правильность, своевременность и аккуратность заполнения дневника является обязанностью студента и учитывается при оценке. Дневник вместе с отчетом по практике сдается на кафедру при защите отчета.</w:t>
      </w:r>
    </w:p>
    <w:p w14:paraId="06CF6475"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Целью предоставления отчета по практике является проверка </w:t>
      </w:r>
      <w:proofErr w:type="gramStart"/>
      <w:r>
        <w:rPr>
          <w:rFonts w:ascii="Times New Roman" w:hAnsi="Times New Roman"/>
          <w:spacing w:val="4"/>
          <w:sz w:val="28"/>
          <w:szCs w:val="28"/>
          <w:lang w:eastAsia="ru-RU"/>
        </w:rPr>
        <w:t>готовности  студента</w:t>
      </w:r>
      <w:proofErr w:type="gramEnd"/>
      <w:r>
        <w:rPr>
          <w:rFonts w:ascii="Times New Roman" w:hAnsi="Times New Roman"/>
          <w:spacing w:val="4"/>
          <w:sz w:val="28"/>
          <w:szCs w:val="28"/>
          <w:lang w:eastAsia="ru-RU"/>
        </w:rPr>
        <w:t xml:space="preserve"> к самостоятельному анализу, планированию и обобщению практических вопросов, а также определение полноты изучения студентом программы практики. В связи с этим в отчете должны быть отражены все разделы программы практики.</w:t>
      </w:r>
    </w:p>
    <w:p w14:paraId="5D4D8903"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Отчет по практике должен быть написан чернилами одного цвета на стандартных листах белой бумаги с полями на левой стороне листа (30-40 мм). Содержание отчета </w:t>
      </w:r>
      <w:proofErr w:type="gramStart"/>
      <w:r>
        <w:rPr>
          <w:rFonts w:ascii="Times New Roman" w:hAnsi="Times New Roman"/>
          <w:spacing w:val="4"/>
          <w:sz w:val="28"/>
          <w:szCs w:val="28"/>
          <w:lang w:eastAsia="ru-RU"/>
        </w:rPr>
        <w:t>нужно  излагать</w:t>
      </w:r>
      <w:proofErr w:type="gramEnd"/>
      <w:r>
        <w:rPr>
          <w:rFonts w:ascii="Times New Roman" w:hAnsi="Times New Roman"/>
          <w:spacing w:val="4"/>
          <w:sz w:val="28"/>
          <w:szCs w:val="28"/>
          <w:lang w:eastAsia="ru-RU"/>
        </w:rPr>
        <w:t xml:space="preserve"> сжато, избегать повторений и ненужных отступлений. Не следует излишне загромождать текст описательным материалом.</w:t>
      </w:r>
    </w:p>
    <w:p w14:paraId="028E1963"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В начале работы помещается титульный лист с указанием министерства, академии, института, кафедры и т.д. (см. Прилож. 1). За титульным листом следует дневник практики и после него оглавление отчета.</w:t>
      </w:r>
    </w:p>
    <w:p w14:paraId="2070AC4E"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Заголовки в оглавлении должны совпадать с заголовками в тексте отчета и соответствовать нумерации страниц.</w:t>
      </w:r>
    </w:p>
    <w:p w14:paraId="1D8EEECD"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Все таблицы, схемы и графики должны иметь название, номер и ссылки на источники.</w:t>
      </w:r>
    </w:p>
    <w:p w14:paraId="0F6BFD60"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Общий </w:t>
      </w:r>
      <w:proofErr w:type="gramStart"/>
      <w:r>
        <w:rPr>
          <w:rFonts w:ascii="Times New Roman" w:hAnsi="Times New Roman"/>
          <w:spacing w:val="4"/>
          <w:sz w:val="28"/>
          <w:szCs w:val="28"/>
          <w:lang w:eastAsia="ru-RU"/>
        </w:rPr>
        <w:t>объем  отчета</w:t>
      </w:r>
      <w:proofErr w:type="gramEnd"/>
      <w:r>
        <w:rPr>
          <w:rFonts w:ascii="Times New Roman" w:hAnsi="Times New Roman"/>
          <w:spacing w:val="4"/>
          <w:sz w:val="28"/>
          <w:szCs w:val="28"/>
          <w:lang w:eastAsia="ru-RU"/>
        </w:rPr>
        <w:t xml:space="preserve"> должен иметь не более 40 страниц (в переводе на печатные) основного текста, не считая введения, заключения и приложений.</w:t>
      </w:r>
    </w:p>
    <w:p w14:paraId="3CE4099E" w14:textId="77777777" w:rsidR="002E010B" w:rsidRDefault="004F2EDE">
      <w:pPr>
        <w:spacing w:after="0"/>
        <w:ind w:firstLine="709"/>
        <w:jc w:val="both"/>
        <w:rPr>
          <w:rFonts w:ascii="Times New Roman" w:hAnsi="Times New Roman"/>
          <w:spacing w:val="4"/>
          <w:sz w:val="28"/>
          <w:szCs w:val="28"/>
          <w:lang w:eastAsia="ru-RU"/>
        </w:rPr>
      </w:pPr>
      <w:proofErr w:type="gramStart"/>
      <w:r>
        <w:rPr>
          <w:rFonts w:ascii="Times New Roman" w:hAnsi="Times New Roman"/>
          <w:spacing w:val="4"/>
          <w:sz w:val="28"/>
          <w:szCs w:val="28"/>
          <w:lang w:eastAsia="ru-RU"/>
        </w:rPr>
        <w:lastRenderedPageBreak/>
        <w:t>Текст  отчета</w:t>
      </w:r>
      <w:proofErr w:type="gramEnd"/>
      <w:r>
        <w:rPr>
          <w:rFonts w:ascii="Times New Roman" w:hAnsi="Times New Roman"/>
          <w:spacing w:val="4"/>
          <w:sz w:val="28"/>
          <w:szCs w:val="28"/>
          <w:lang w:eastAsia="ru-RU"/>
        </w:rPr>
        <w:t xml:space="preserve"> брошюруется в папку, дневник по практике скрепляется в папку    вместе с отчетом.</w:t>
      </w:r>
    </w:p>
    <w:p w14:paraId="1351BFA7"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Защиту отчетов по практике принимают руководитель практики от кафедры и члены комиссии.</w:t>
      </w:r>
    </w:p>
    <w:p w14:paraId="4232278F"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Требования, изложенные в методических указаниях обязательны к выполнению студентами и руководителями практики от кафедры. </w:t>
      </w:r>
    </w:p>
    <w:p w14:paraId="19247424"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Контроль за выполнением практики осуществляется лицом, ответственным за организацию </w:t>
      </w:r>
      <w:proofErr w:type="gramStart"/>
      <w:r>
        <w:rPr>
          <w:rFonts w:ascii="Times New Roman" w:hAnsi="Times New Roman"/>
          <w:spacing w:val="4"/>
          <w:sz w:val="28"/>
          <w:szCs w:val="28"/>
          <w:lang w:eastAsia="ru-RU"/>
        </w:rPr>
        <w:t>практики  на</w:t>
      </w:r>
      <w:proofErr w:type="gramEnd"/>
      <w:r>
        <w:rPr>
          <w:rFonts w:ascii="Times New Roman" w:hAnsi="Times New Roman"/>
          <w:spacing w:val="4"/>
          <w:sz w:val="28"/>
          <w:szCs w:val="28"/>
          <w:lang w:eastAsia="ru-RU"/>
        </w:rPr>
        <w:t xml:space="preserve"> кафедре и заведующим кафедрой.</w:t>
      </w:r>
    </w:p>
    <w:p w14:paraId="26883EBB" w14:textId="77777777" w:rsidR="002E010B" w:rsidRDefault="004F2EDE">
      <w:pPr>
        <w:spacing w:after="0"/>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Для выхода на защиту отчета студент сдает на кафедру дневник прохождения практики, заполненный по всем разделам и подписанный автором, руководителем практики от предприятия и руководителем практики от кафедры. Отчет должен быть подписан автором и завизирован руководителем практики от предприятия, подтверждающим достоверность статистических данных и выводов по предприятию, приводимых в отчете. Руководитель от предприятия дает оценку работе студента. Защита проводится по графику кафедры.</w:t>
      </w:r>
    </w:p>
    <w:p w14:paraId="53DB4182" w14:textId="77777777" w:rsidR="002E010B" w:rsidRDefault="002E010B">
      <w:pPr>
        <w:spacing w:after="0"/>
        <w:ind w:firstLine="709"/>
        <w:jc w:val="both"/>
        <w:rPr>
          <w:rFonts w:ascii="Times New Roman" w:hAnsi="Times New Roman"/>
          <w:spacing w:val="4"/>
          <w:sz w:val="28"/>
          <w:szCs w:val="28"/>
          <w:lang w:eastAsia="ru-RU"/>
        </w:rPr>
      </w:pPr>
    </w:p>
    <w:p w14:paraId="1D6CED33" w14:textId="77777777" w:rsidR="002E010B" w:rsidRDefault="004F2EDE">
      <w:pPr>
        <w:spacing w:after="0"/>
        <w:ind w:firstLine="709"/>
        <w:jc w:val="both"/>
      </w:pPr>
      <w:r>
        <w:rPr>
          <w:rFonts w:ascii="Times New Roman" w:hAnsi="Times New Roman"/>
          <w:b/>
          <w:sz w:val="28"/>
          <w:szCs w:val="28"/>
          <w:lang w:eastAsia="ru-RU"/>
        </w:rPr>
        <w:t xml:space="preserve">12.5. Требования к содержанию и оформлению отчета о прохождении </w:t>
      </w:r>
      <w:proofErr w:type="gramStart"/>
      <w:r>
        <w:rPr>
          <w:rFonts w:ascii="Times New Roman" w:hAnsi="Times New Roman"/>
          <w:b/>
          <w:sz w:val="28"/>
          <w:szCs w:val="28"/>
          <w:lang w:eastAsia="ru-RU"/>
        </w:rPr>
        <w:t>преддипломной  практики</w:t>
      </w:r>
      <w:proofErr w:type="gramEnd"/>
    </w:p>
    <w:p w14:paraId="76D47040"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Текст отчета по практике набирается в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и печатается на одной стороне стандартного листа бумаги формата А-4, шрифт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xml:space="preserve"> – обычный, размер 14 </w:t>
      </w:r>
      <w:proofErr w:type="spellStart"/>
      <w:r>
        <w:rPr>
          <w:rFonts w:ascii="Times New Roman" w:hAnsi="Times New Roman"/>
          <w:sz w:val="28"/>
          <w:szCs w:val="28"/>
          <w:lang w:eastAsia="ru-RU"/>
        </w:rPr>
        <w:t>пт</w:t>
      </w:r>
      <w:proofErr w:type="spellEnd"/>
      <w:r>
        <w:rPr>
          <w:rFonts w:ascii="Times New Roman" w:hAnsi="Times New Roman"/>
          <w:sz w:val="28"/>
          <w:szCs w:val="28"/>
          <w:lang w:eastAsia="ru-RU"/>
        </w:rPr>
        <w:t>; междустрочный интервал – полуторный; левое, верхнее и нижнее – 2,0 см; правое – 1,0 см; абзац – 1,25 см (отчеты, выполненные в рукописном виде, не принимаются).</w:t>
      </w:r>
    </w:p>
    <w:p w14:paraId="4EE3465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Объем отчета должен быть:</w:t>
      </w:r>
    </w:p>
    <w:p w14:paraId="000DE0C2"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для преддипломной практики – 30 -40 страниц (в формате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в соответствии с требованиями, изложенными выше).</w:t>
      </w:r>
    </w:p>
    <w:p w14:paraId="2F741698" w14:textId="77777777" w:rsidR="002E010B" w:rsidRDefault="004F2EDE">
      <w:pPr>
        <w:spacing w:after="0"/>
        <w:ind w:firstLine="709"/>
        <w:jc w:val="both"/>
      </w:pPr>
      <w:r>
        <w:rPr>
          <w:rFonts w:ascii="Times New Roman" w:hAnsi="Times New Roman"/>
          <w:sz w:val="28"/>
          <w:szCs w:val="28"/>
          <w:lang w:eastAsia="ru-RU"/>
        </w:rPr>
        <w:t xml:space="preserve">Исходя из указанного объема текста отчета, он должен включать следующие основные структурные элементы и соответствовать основным требованиям, </w:t>
      </w:r>
      <w:r>
        <w:rPr>
          <w:rFonts w:ascii="Times New Roman" w:hAnsi="Times New Roman"/>
          <w:b/>
          <w:sz w:val="28"/>
          <w:szCs w:val="28"/>
          <w:lang w:eastAsia="ru-RU"/>
        </w:rPr>
        <w:t>Введение:</w:t>
      </w:r>
    </w:p>
    <w:p w14:paraId="13938DD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цель, место, дата начала и продолжительность практики;</w:t>
      </w:r>
    </w:p>
    <w:p w14:paraId="1EB4BF81"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перечень основных работ и заданий, выполняемых в процессе практики.</w:t>
      </w:r>
    </w:p>
    <w:p w14:paraId="17238844" w14:textId="77777777" w:rsidR="002E010B" w:rsidRDefault="004F2EDE">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Основную часть:</w:t>
      </w:r>
    </w:p>
    <w:p w14:paraId="492F485B"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описание организации работы в процессе практики;</w:t>
      </w:r>
    </w:p>
    <w:p w14:paraId="35F7B8FB"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-описание практических задач, решаемых студентом за время прохождения практики;</w:t>
      </w:r>
    </w:p>
    <w:p w14:paraId="7B803A90"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перечень невыполненных заданий и неотработанных запланированных вопросов.</w:t>
      </w:r>
    </w:p>
    <w:p w14:paraId="0153AE29" w14:textId="77777777" w:rsidR="002E010B" w:rsidRDefault="004F2EDE">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Заключение:</w:t>
      </w:r>
    </w:p>
    <w:p w14:paraId="024D1A83"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необходимо описать навыки и умения, приобретенные за время практики;</w:t>
      </w:r>
    </w:p>
    <w:p w14:paraId="62FECF3B"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дать предложения по совершенствованию и организации работы;</w:t>
      </w:r>
    </w:p>
    <w:p w14:paraId="64610640"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сделать индивидуальные выводы о практической значимости для себя проведенного вида практики.</w:t>
      </w:r>
    </w:p>
    <w:p w14:paraId="7939A17C" w14:textId="77777777" w:rsidR="002E010B" w:rsidRDefault="004F2EDE">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Приложения.</w:t>
      </w:r>
    </w:p>
    <w:p w14:paraId="32F502E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Обязательно наличие Приложений в виде копий документов, оформляемых на предприятии. </w:t>
      </w:r>
    </w:p>
    <w:p w14:paraId="7C7CAD95"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Страницы отчета нумеруют арабскими цифрами, с соблюдением сквозной нумерации по всему тексту. Номер проставляется в верхней правой части листа без точки в конце номера. </w:t>
      </w:r>
    </w:p>
    <w:p w14:paraId="561C154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Титульный лист включается в общую нумерацию страниц, однако номер страницы на титульном листе не проставляется.</w:t>
      </w:r>
    </w:p>
    <w:p w14:paraId="0E693138"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Схемы, рисунки, таблицы и другой иллюстративный материал, расположенный в Приложениях, включаются в общую нумерацию страниц, но не засчитываются в объем работы. Если они не могут быть приведены в варианте компьютерной графики, их следует выполнять черными чернилами или тушью.</w:t>
      </w:r>
    </w:p>
    <w:p w14:paraId="7491DE73"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Отчет должен быть иллюстрирован таблицами, графиками, схемами, заполненными бланками, рисунками, на которые в тексте в круглых скобках размещаются ссылки в виде (см. табл. 1), (см. рис. 1).</w:t>
      </w:r>
    </w:p>
    <w:p w14:paraId="1B0FC8F5"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Цифровой материал должен оформляться в виде таблиц. Таблицу следует располагать в отчете непосредственно после ссылки в тексте, где она упоминается впервые, или в начале следующей страницы.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Заголовки размещаются по центру листа. Заголовок таблицы размещается сверху самой таблицы.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 Точки в конце всех заголовков не проставляются.</w:t>
      </w:r>
    </w:p>
    <w:p w14:paraId="479D1720"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Таблица 1 – Макроэкономические показатели развития</w:t>
      </w:r>
    </w:p>
    <w:p w14:paraId="708D0256" w14:textId="77777777" w:rsidR="002E010B" w:rsidRDefault="004F2EDE">
      <w:pPr>
        <w:spacing w:after="0"/>
        <w:ind w:firstLine="709"/>
        <w:jc w:val="both"/>
      </w:pPr>
      <w:r>
        <w:rPr>
          <w:rFonts w:ascii="Times New Roman" w:hAnsi="Times New Roman"/>
          <w:bCs/>
          <w:sz w:val="28"/>
          <w:szCs w:val="28"/>
          <w:lang w:eastAsia="ru-RU"/>
        </w:rPr>
        <w:t>Рисунки</w:t>
      </w:r>
      <w:r>
        <w:rPr>
          <w:rFonts w:ascii="Times New Roman" w:hAnsi="Times New Roman"/>
          <w:b/>
          <w:bCs/>
          <w:sz w:val="28"/>
          <w:szCs w:val="28"/>
          <w:lang w:eastAsia="ru-RU"/>
        </w:rPr>
        <w:t xml:space="preserve"> </w:t>
      </w:r>
      <w:r>
        <w:rPr>
          <w:rFonts w:ascii="Times New Roman" w:hAnsi="Times New Roman"/>
          <w:sz w:val="28"/>
          <w:szCs w:val="28"/>
          <w:lang w:eastAsia="ru-RU"/>
        </w:rPr>
        <w:t xml:space="preserve">(чертежи,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w:t>
      </w:r>
      <w:proofErr w:type="gramStart"/>
      <w:r>
        <w:rPr>
          <w:rFonts w:ascii="Times New Roman" w:hAnsi="Times New Roman"/>
          <w:sz w:val="28"/>
          <w:szCs w:val="28"/>
          <w:lang w:eastAsia="ru-RU"/>
        </w:rPr>
        <w:t>впервые ,</w:t>
      </w:r>
      <w:proofErr w:type="gramEnd"/>
      <w:r>
        <w:rPr>
          <w:rFonts w:ascii="Times New Roman" w:hAnsi="Times New Roman"/>
          <w:sz w:val="28"/>
          <w:szCs w:val="28"/>
          <w:lang w:eastAsia="ru-RU"/>
        </w:rPr>
        <w:t xml:space="preserve"> размещается ссылка, или на </w:t>
      </w:r>
      <w:r>
        <w:rPr>
          <w:rFonts w:ascii="Times New Roman" w:hAnsi="Times New Roman"/>
          <w:sz w:val="28"/>
          <w:szCs w:val="28"/>
          <w:lang w:eastAsia="ru-RU"/>
        </w:rPr>
        <w:lastRenderedPageBreak/>
        <w:t>следующей странице. Заголовок рисунка располагается внизу под рисунком. Заголовок состоит из сокращенного слова «Рис.», номера и названия самого рисунка:</w:t>
      </w:r>
    </w:p>
    <w:p w14:paraId="6C9F83AB"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Рис. 1. Схема организационно-управленческой структуры предприятия</w:t>
      </w:r>
    </w:p>
    <w:p w14:paraId="3E8B1CA6"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Иллюстрации могут быть в компьютерном исполнении, в том числе и цветные.</w:t>
      </w:r>
    </w:p>
    <w:p w14:paraId="79D6EAF0"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14:paraId="44FFE2D6"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 Если они не могут быть приведены в варианте компьютерной графики, их следует выполнять черными чернилами или тушью.</w:t>
      </w:r>
    </w:p>
    <w:p w14:paraId="27AE0A14"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Титульный лист включается в общую нумерацию страниц, однако номер страницы на титульном листе не проставляется.</w:t>
      </w:r>
    </w:p>
    <w:p w14:paraId="5AC56F0A"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 </w:t>
      </w:r>
    </w:p>
    <w:p w14:paraId="6341C14D" w14:textId="77777777" w:rsidR="002E010B" w:rsidRDefault="004F2EDE">
      <w:pPr>
        <w:spacing w:after="0"/>
        <w:ind w:firstLine="709"/>
        <w:jc w:val="both"/>
      </w:pPr>
      <w:r>
        <w:rPr>
          <w:rFonts w:ascii="Times New Roman" w:hAnsi="Times New Roman"/>
          <w:bCs/>
          <w:sz w:val="28"/>
          <w:szCs w:val="28"/>
          <w:lang w:eastAsia="ru-RU"/>
        </w:rPr>
        <w:t>Рисунки</w:t>
      </w:r>
      <w:r>
        <w:rPr>
          <w:rFonts w:ascii="Times New Roman" w:hAnsi="Times New Roman"/>
          <w:b/>
          <w:bCs/>
          <w:sz w:val="28"/>
          <w:szCs w:val="28"/>
          <w:lang w:eastAsia="ru-RU"/>
        </w:rPr>
        <w:t xml:space="preserve"> </w:t>
      </w:r>
      <w:r>
        <w:rPr>
          <w:rFonts w:ascii="Times New Roman" w:hAnsi="Times New Roman"/>
          <w:sz w:val="28"/>
          <w:szCs w:val="28"/>
          <w:lang w:eastAsia="ru-RU"/>
        </w:rPr>
        <w:t xml:space="preserve">(чертежи,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w:t>
      </w:r>
    </w:p>
    <w:p w14:paraId="6CA18BAD"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Иллюстрации могут быть в компьютерном исполнении, в том числе и цветные. </w:t>
      </w:r>
    </w:p>
    <w:p w14:paraId="0C784A7C" w14:textId="77777777" w:rsidR="002E010B" w:rsidRDefault="004F2EDE">
      <w:pPr>
        <w:spacing w:after="0"/>
        <w:ind w:firstLine="709"/>
        <w:jc w:val="both"/>
        <w:rPr>
          <w:rFonts w:ascii="Times New Roman" w:hAnsi="Times New Roman"/>
          <w:sz w:val="28"/>
          <w:szCs w:val="28"/>
        </w:rPr>
      </w:pPr>
      <w:r>
        <w:rPr>
          <w:rFonts w:ascii="Times New Roman" w:hAnsi="Times New Roman"/>
          <w:sz w:val="28"/>
          <w:szCs w:val="28"/>
        </w:rPr>
        <w:t xml:space="preserve">Тематика магистерских диссертаций направлена на решение профессиональных задач в соответствии с профилем подготовки в рамках направления "Экономика". </w:t>
      </w:r>
    </w:p>
    <w:p w14:paraId="7DCE3A67" w14:textId="77777777" w:rsidR="002E010B" w:rsidRDefault="004F2EDE">
      <w:pPr>
        <w:spacing w:after="0"/>
        <w:ind w:firstLine="709"/>
        <w:jc w:val="both"/>
        <w:rPr>
          <w:rFonts w:ascii="Times New Roman" w:hAnsi="Times New Roman"/>
          <w:sz w:val="28"/>
          <w:szCs w:val="28"/>
        </w:rPr>
      </w:pPr>
      <w:r>
        <w:rPr>
          <w:rFonts w:ascii="Times New Roman" w:hAnsi="Times New Roman"/>
          <w:sz w:val="28"/>
          <w:szCs w:val="28"/>
        </w:rPr>
        <w:t xml:space="preserve">При выполнении магистерской диссертации,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6BA38CEF" w14:textId="77777777" w:rsidR="002E010B" w:rsidRDefault="004F2EDE">
      <w:pPr>
        <w:spacing w:after="0"/>
        <w:jc w:val="both"/>
      </w:pPr>
      <w:r>
        <w:rPr>
          <w:rFonts w:ascii="Times New Roman" w:hAnsi="Times New Roman"/>
          <w:sz w:val="28"/>
          <w:szCs w:val="28"/>
          <w:lang w:eastAsia="ru-RU"/>
        </w:rPr>
        <w:lastRenderedPageBreak/>
        <w:t xml:space="preserve">             Виды (этапы) преддипломной практики обучающихся представлены в п.6 настоящей программы. Результаты преддипломной практики магистранта отражаются </w:t>
      </w:r>
      <w:proofErr w:type="gramStart"/>
      <w:r>
        <w:rPr>
          <w:rFonts w:ascii="Times New Roman" w:hAnsi="Times New Roman"/>
          <w:sz w:val="28"/>
          <w:szCs w:val="28"/>
          <w:lang w:eastAsia="ru-RU"/>
        </w:rPr>
        <w:t>в  отчете</w:t>
      </w:r>
      <w:proofErr w:type="gramEnd"/>
      <w:r>
        <w:rPr>
          <w:rFonts w:ascii="Times New Roman" w:hAnsi="Times New Roman"/>
          <w:sz w:val="28"/>
          <w:szCs w:val="28"/>
          <w:lang w:eastAsia="ru-RU"/>
        </w:rPr>
        <w:t xml:space="preserve"> </w:t>
      </w:r>
      <w:r>
        <w:rPr>
          <w:rFonts w:ascii="Times New Roman" w:hAnsi="Times New Roman"/>
          <w:b/>
          <w:sz w:val="28"/>
          <w:szCs w:val="28"/>
          <w:lang w:eastAsia="ru-RU"/>
        </w:rPr>
        <w:t>.</w:t>
      </w:r>
    </w:p>
    <w:p w14:paraId="7C628F0D"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14:paraId="6C16EB05" w14:textId="77777777" w:rsidR="002E010B" w:rsidRDefault="004F2EDE">
      <w:pPr>
        <w:spacing w:after="0"/>
        <w:ind w:firstLine="709"/>
        <w:jc w:val="both"/>
      </w:pPr>
      <w:r>
        <w:rPr>
          <w:rFonts w:ascii="Times New Roman" w:hAnsi="Times New Roman"/>
          <w:b/>
          <w:sz w:val="28"/>
          <w:szCs w:val="28"/>
          <w:lang w:eastAsia="ru-RU"/>
        </w:rPr>
        <w:t>12.6 Требования к содержанию и оформлению научно-исследовательской статьи</w:t>
      </w:r>
    </w:p>
    <w:p w14:paraId="4642FE0D"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Текст статьи набирается в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и печатается на одной стороне стандартного листа бумаги формата А-4, шрифт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xml:space="preserve"> – обычный, размер 14 </w:t>
      </w:r>
      <w:proofErr w:type="spellStart"/>
      <w:r>
        <w:rPr>
          <w:rFonts w:ascii="Times New Roman" w:hAnsi="Times New Roman"/>
          <w:sz w:val="28"/>
          <w:szCs w:val="28"/>
          <w:lang w:eastAsia="ru-RU"/>
        </w:rPr>
        <w:t>пт</w:t>
      </w:r>
      <w:proofErr w:type="spellEnd"/>
      <w:r>
        <w:rPr>
          <w:rFonts w:ascii="Times New Roman" w:hAnsi="Times New Roman"/>
          <w:sz w:val="28"/>
          <w:szCs w:val="28"/>
          <w:lang w:eastAsia="ru-RU"/>
        </w:rPr>
        <w:t>; междустрочный интервал – полуторный; левое – 3,0 см, верхнее и нижнее – 2,0 см; правое – 1,0 см; абзац – 1,25 см.</w:t>
      </w:r>
    </w:p>
    <w:p w14:paraId="13190D78"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Объем статьи должен составлять 5 страниц печатного текста.</w:t>
      </w:r>
    </w:p>
    <w:p w14:paraId="432678C7"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статье должна быть раскрыта актуальность проблемы, ее практическая значимость, приводятся аргументы в виде фактологического и статистических материалов, научных исследований различных экономических школ. В завершении статьи приводится перечень использованных источников. В тексте обязательны ссылки на источник информации, которые оформляются как </w:t>
      </w:r>
      <w:proofErr w:type="spellStart"/>
      <w:r>
        <w:rPr>
          <w:rFonts w:ascii="Times New Roman" w:hAnsi="Times New Roman"/>
          <w:sz w:val="28"/>
          <w:szCs w:val="28"/>
          <w:lang w:eastAsia="ru-RU"/>
        </w:rPr>
        <w:t>затекстовые</w:t>
      </w:r>
      <w:proofErr w:type="spellEnd"/>
      <w:r>
        <w:rPr>
          <w:rFonts w:ascii="Times New Roman" w:hAnsi="Times New Roman"/>
          <w:sz w:val="28"/>
          <w:szCs w:val="28"/>
          <w:lang w:eastAsia="ru-RU"/>
        </w:rPr>
        <w:t xml:space="preserve"> (в квадратных скобках указывается номер источника по списку и страница). В целях наглядности в статье могут располагаться таблицы и рисунки (оформление аналогично правилам отчета), объем которых занимает не более ½ листа.</w:t>
      </w:r>
    </w:p>
    <w:p w14:paraId="35F44F5F"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статье обязательно должен быть авторский взгляд на исследуемую проблему, в завершении статьи - авторские выводы.</w:t>
      </w:r>
    </w:p>
    <w:p w14:paraId="7895CA9F" w14:textId="77777777" w:rsidR="002E010B" w:rsidRDefault="002E010B">
      <w:pPr>
        <w:spacing w:after="0"/>
        <w:ind w:firstLine="709"/>
        <w:jc w:val="both"/>
        <w:rPr>
          <w:rFonts w:ascii="Times New Roman" w:hAnsi="Times New Roman"/>
          <w:sz w:val="28"/>
          <w:szCs w:val="28"/>
          <w:lang w:eastAsia="ru-RU"/>
        </w:rPr>
      </w:pPr>
    </w:p>
    <w:p w14:paraId="258B312C"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Результаты должны быть представлены для утверждения научному руководителю на кафедру. Отчет о преддипломной практике магистранта рекомендуется составлять в процессе выполнения работ. Текущий и итоговый контроль проводится </w:t>
      </w:r>
      <w:proofErr w:type="gramStart"/>
      <w:r>
        <w:rPr>
          <w:rFonts w:ascii="Times New Roman" w:hAnsi="Times New Roman"/>
          <w:sz w:val="28"/>
          <w:szCs w:val="28"/>
          <w:lang w:eastAsia="ru-RU"/>
        </w:rPr>
        <w:t>путем оценивания</w:t>
      </w:r>
      <w:proofErr w:type="gramEnd"/>
      <w:r>
        <w:rPr>
          <w:rFonts w:ascii="Times New Roman" w:hAnsi="Times New Roman"/>
          <w:sz w:val="28"/>
          <w:szCs w:val="28"/>
          <w:lang w:eastAsia="ru-RU"/>
        </w:rPr>
        <w:t xml:space="preserve"> предоставляемого магистрантом в письменном виде отчета по результатам проводимого научного исследования. В качестве приложений к отчету должны быть представлены источники необходимой информации для написания магистерской диссертации, копии докладов </w:t>
      </w:r>
      <w:proofErr w:type="gramStart"/>
      <w:r>
        <w:rPr>
          <w:rFonts w:ascii="Times New Roman" w:hAnsi="Times New Roman"/>
          <w:sz w:val="28"/>
          <w:szCs w:val="28"/>
          <w:lang w:eastAsia="ru-RU"/>
        </w:rPr>
        <w:t>на  научно</w:t>
      </w:r>
      <w:proofErr w:type="gramEnd"/>
      <w:r>
        <w:rPr>
          <w:rFonts w:ascii="Times New Roman" w:hAnsi="Times New Roman"/>
          <w:sz w:val="28"/>
          <w:szCs w:val="28"/>
          <w:lang w:eastAsia="ru-RU"/>
        </w:rPr>
        <w:t>-практических конференциях,  тезисов статей и статей для публикаций и т.д.</w:t>
      </w:r>
    </w:p>
    <w:p w14:paraId="67EA1EC1" w14:textId="77777777" w:rsidR="002E010B" w:rsidRDefault="004F2EDE">
      <w:pPr>
        <w:spacing w:after="0"/>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Оценивает  работу</w:t>
      </w:r>
      <w:proofErr w:type="gramEnd"/>
      <w:r>
        <w:rPr>
          <w:rFonts w:ascii="Times New Roman" w:hAnsi="Times New Roman"/>
          <w:sz w:val="28"/>
          <w:szCs w:val="28"/>
          <w:lang w:eastAsia="ru-RU"/>
        </w:rPr>
        <w:t xml:space="preserve"> магистранта его научный руководитель, а также могут привлекаться к оценке работы магистранта  руководитель магистерской программы, заведующий выпускающей кафедры и представители работодателя. При контроле оценивается отчет магистранта, в котором отражается, в том числе его участие в конференциях, конкурсах, а также публикации результатов.</w:t>
      </w:r>
    </w:p>
    <w:p w14:paraId="1BAAADAE"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Для подготовки к зачету по результатам проводимой студентом преддипломной практики используются вопросы, формулируемые по теме научной работы и по полученным в ходе ее выполнения результатам. Конкретный перечень вопросов индивидуален для каждого магистранта и зависит от темы и результатов научного исследования. </w:t>
      </w:r>
    </w:p>
    <w:p w14:paraId="7DD59E56"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Магистранты, не предоставившие в срок отчета и не получившие аттестации, к сдаче экзаменов и защите магистерской диссертации не допускаются. По результатам защиты представленного отчёта о выполненной работе согласно </w:t>
      </w:r>
      <w:proofErr w:type="gramStart"/>
      <w:r>
        <w:rPr>
          <w:rFonts w:ascii="Times New Roman" w:hAnsi="Times New Roman"/>
          <w:sz w:val="28"/>
          <w:szCs w:val="28"/>
          <w:lang w:eastAsia="ru-RU"/>
        </w:rPr>
        <w:t>утвержденному  плану</w:t>
      </w:r>
      <w:proofErr w:type="gramEnd"/>
      <w:r>
        <w:rPr>
          <w:rFonts w:ascii="Times New Roman" w:hAnsi="Times New Roman"/>
          <w:sz w:val="28"/>
          <w:szCs w:val="28"/>
          <w:lang w:eastAsia="ru-RU"/>
        </w:rPr>
        <w:t xml:space="preserve"> преддипломной практики магистрант должен получить оценку.</w:t>
      </w:r>
    </w:p>
    <w:p w14:paraId="072836F1" w14:textId="77777777" w:rsidR="002E010B" w:rsidRDefault="004F2EDE">
      <w:pPr>
        <w:spacing w:after="0"/>
        <w:ind w:firstLine="709"/>
        <w:jc w:val="both"/>
        <w:rPr>
          <w:rFonts w:ascii="Times New Roman" w:hAnsi="Times New Roman"/>
          <w:sz w:val="28"/>
          <w:szCs w:val="28"/>
          <w:lang w:eastAsia="ru-RU"/>
        </w:rPr>
      </w:pPr>
      <w:r>
        <w:rPr>
          <w:rFonts w:ascii="Times New Roman" w:hAnsi="Times New Roman"/>
          <w:sz w:val="28"/>
          <w:szCs w:val="28"/>
          <w:lang w:eastAsia="ru-RU"/>
        </w:rPr>
        <w:t>Магистранты, не выполнившие без уважительной причины требования программы практики или получившие неудовлетворительную оценку, отчисляются из университета как имеющие академическую задолженность в порядке, предусмотренном Положением о курсовых работах, экзаменах и зачетах.</w:t>
      </w:r>
    </w:p>
    <w:p w14:paraId="2CD06C08" w14:textId="77777777" w:rsidR="002E010B" w:rsidRDefault="002E010B">
      <w:pPr>
        <w:spacing w:after="0"/>
        <w:ind w:firstLine="709"/>
        <w:jc w:val="both"/>
        <w:rPr>
          <w:rFonts w:ascii="Times New Roman" w:hAnsi="Times New Roman"/>
          <w:sz w:val="28"/>
          <w:szCs w:val="28"/>
          <w:lang w:eastAsia="ru-RU"/>
        </w:rPr>
      </w:pPr>
    </w:p>
    <w:p w14:paraId="52CD3663" w14:textId="77777777" w:rsidR="002E010B" w:rsidRDefault="004F2EDE">
      <w:pPr>
        <w:spacing w:after="0"/>
        <w:ind w:firstLine="709"/>
        <w:jc w:val="both"/>
      </w:pPr>
      <w:r>
        <w:rPr>
          <w:rFonts w:ascii="Times New Roman" w:hAnsi="Times New Roman"/>
          <w:b/>
          <w:iCs/>
          <w:color w:val="000000"/>
          <w:sz w:val="28"/>
          <w:szCs w:val="28"/>
          <w:lang w:eastAsia="ru-RU"/>
        </w:rPr>
        <w:t>Обучающиеся при выполнении преддипломной практики обязаны</w:t>
      </w:r>
      <w:r>
        <w:rPr>
          <w:rFonts w:ascii="Times New Roman" w:hAnsi="Times New Roman"/>
          <w:b/>
          <w:color w:val="000000"/>
          <w:sz w:val="28"/>
          <w:szCs w:val="28"/>
          <w:lang w:eastAsia="ru-RU"/>
        </w:rPr>
        <w:t xml:space="preserve">: </w:t>
      </w:r>
    </w:p>
    <w:p w14:paraId="25AC58BF" w14:textId="77777777" w:rsidR="002E010B" w:rsidRDefault="004F2EDE">
      <w:pPr>
        <w:spacing w:after="0"/>
        <w:ind w:firstLine="709"/>
        <w:jc w:val="both"/>
      </w:pPr>
      <w:r>
        <w:rPr>
          <w:rFonts w:ascii="Times New Roman" w:hAnsi="Times New Roman"/>
          <w:sz w:val="28"/>
          <w:szCs w:val="28"/>
          <w:lang w:eastAsia="ru-RU"/>
        </w:rPr>
        <w:t xml:space="preserve">1. </w:t>
      </w:r>
      <w:r>
        <w:rPr>
          <w:rFonts w:ascii="Times New Roman" w:hAnsi="Times New Roman"/>
          <w:color w:val="000000"/>
          <w:sz w:val="28"/>
          <w:szCs w:val="28"/>
          <w:lang w:eastAsia="ru-RU"/>
        </w:rPr>
        <w:t xml:space="preserve">Составить индивидуальную программу ПРЕДДИПЛОМНОЙ ПРАКТИКИ (с </w:t>
      </w:r>
      <w:proofErr w:type="gramStart"/>
      <w:r>
        <w:rPr>
          <w:rFonts w:ascii="Times New Roman" w:hAnsi="Times New Roman"/>
          <w:color w:val="000000"/>
          <w:sz w:val="28"/>
          <w:szCs w:val="28"/>
          <w:lang w:eastAsia="ru-RU"/>
        </w:rPr>
        <w:t>учётом  научного</w:t>
      </w:r>
      <w:proofErr w:type="gramEnd"/>
      <w:r>
        <w:rPr>
          <w:rFonts w:ascii="Times New Roman" w:hAnsi="Times New Roman"/>
          <w:color w:val="000000"/>
          <w:sz w:val="28"/>
          <w:szCs w:val="28"/>
          <w:lang w:eastAsia="ru-RU"/>
        </w:rPr>
        <w:t xml:space="preserve"> интереса), согласовать  её с научным руководителем</w:t>
      </w:r>
    </w:p>
    <w:p w14:paraId="5FD556A0" w14:textId="77777777" w:rsidR="002E010B" w:rsidRDefault="004F2EDE">
      <w:pPr>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В установленный срок приступить к выполнению преддипломной практики</w:t>
      </w:r>
    </w:p>
    <w:p w14:paraId="16691DA8" w14:textId="77777777" w:rsidR="002E010B" w:rsidRDefault="004F2EDE">
      <w:pPr>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3.Своевременно и качественно выполнять задания, предусмотренные программой выполнения преддипломной практики</w:t>
      </w:r>
    </w:p>
    <w:p w14:paraId="59A36E3A" w14:textId="77777777" w:rsidR="002E010B" w:rsidRDefault="004F2EDE">
      <w:pPr>
        <w:spacing w:after="0"/>
        <w:ind w:firstLine="709"/>
        <w:jc w:val="both"/>
      </w:pPr>
      <w:r>
        <w:rPr>
          <w:rFonts w:ascii="Times New Roman" w:hAnsi="Times New Roman"/>
          <w:color w:val="000000"/>
          <w:sz w:val="28"/>
          <w:szCs w:val="28"/>
          <w:lang w:eastAsia="ru-RU"/>
        </w:rPr>
        <w:t xml:space="preserve">4. </w:t>
      </w:r>
      <w:r>
        <w:rPr>
          <w:rFonts w:ascii="Times New Roman" w:hAnsi="Times New Roman"/>
          <w:sz w:val="28"/>
          <w:szCs w:val="28"/>
          <w:lang w:eastAsia="ru-RU"/>
        </w:rPr>
        <w:t xml:space="preserve">В установленный кафедрой срок сдать на кафедру отчет о научно-исследовательской работе для проверки и в дальнейшем защитить его. </w:t>
      </w:r>
    </w:p>
    <w:p w14:paraId="6DC889C0" w14:textId="77777777" w:rsidR="002E010B" w:rsidRDefault="002E010B">
      <w:pPr>
        <w:spacing w:after="0"/>
        <w:ind w:firstLine="709"/>
        <w:jc w:val="both"/>
        <w:rPr>
          <w:rFonts w:ascii="Times New Roman" w:hAnsi="Times New Roman"/>
          <w:sz w:val="28"/>
          <w:szCs w:val="28"/>
          <w:vertAlign w:val="superscript"/>
          <w:lang w:eastAsia="ru-RU"/>
        </w:rPr>
      </w:pPr>
    </w:p>
    <w:p w14:paraId="41596D0E" w14:textId="77777777" w:rsidR="002E010B" w:rsidRDefault="004F2EDE">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Научный руководитель обязан:</w:t>
      </w:r>
    </w:p>
    <w:p w14:paraId="1EB997EA" w14:textId="77777777" w:rsidR="002E010B" w:rsidRDefault="004F2EDE">
      <w:pPr>
        <w:spacing w:after="0"/>
        <w:ind w:firstLine="709"/>
        <w:jc w:val="both"/>
      </w:pPr>
      <w:r>
        <w:rPr>
          <w:rFonts w:ascii="Times New Roman" w:hAnsi="Times New Roman"/>
          <w:sz w:val="28"/>
          <w:szCs w:val="28"/>
          <w:lang w:eastAsia="ru-RU"/>
        </w:rPr>
        <w:t xml:space="preserve">1. Консультировать </w:t>
      </w:r>
      <w:proofErr w:type="gramStart"/>
      <w:r>
        <w:rPr>
          <w:rFonts w:ascii="Times New Roman" w:hAnsi="Times New Roman"/>
          <w:sz w:val="28"/>
          <w:szCs w:val="28"/>
          <w:lang w:eastAsia="ru-RU"/>
        </w:rPr>
        <w:t>магистрантов  по</w:t>
      </w:r>
      <w:proofErr w:type="gramEnd"/>
      <w:r>
        <w:rPr>
          <w:rFonts w:ascii="Times New Roman" w:hAnsi="Times New Roman"/>
          <w:sz w:val="28"/>
          <w:szCs w:val="28"/>
          <w:lang w:eastAsia="ru-RU"/>
        </w:rPr>
        <w:t xml:space="preserve"> вопросам составления </w:t>
      </w:r>
      <w:r>
        <w:rPr>
          <w:rFonts w:ascii="Times New Roman" w:hAnsi="Times New Roman"/>
          <w:color w:val="000000"/>
          <w:sz w:val="28"/>
          <w:szCs w:val="28"/>
          <w:lang w:eastAsia="ru-RU"/>
        </w:rPr>
        <w:t xml:space="preserve"> и выполнения индивидуальной программы выполнения преддипломной практики (с учётом  научного интереса магистранта), </w:t>
      </w:r>
      <w:r>
        <w:rPr>
          <w:rFonts w:ascii="Times New Roman" w:hAnsi="Times New Roman"/>
          <w:sz w:val="28"/>
          <w:szCs w:val="28"/>
          <w:lang w:eastAsia="ru-RU"/>
        </w:rPr>
        <w:t xml:space="preserve">  подбора и обработки материалов, составления отчетов о проделанной работе.</w:t>
      </w:r>
    </w:p>
    <w:p w14:paraId="5105C014" w14:textId="77777777" w:rsidR="002E010B" w:rsidRDefault="004F2EDE">
      <w:pPr>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Оказывать помощь в проведении преддипломной практики.</w:t>
      </w:r>
    </w:p>
    <w:p w14:paraId="64A69176" w14:textId="77777777" w:rsidR="002E010B" w:rsidRDefault="004F2EDE">
      <w:pPr>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В период выполнения преддипломной практики </w:t>
      </w:r>
      <w:proofErr w:type="gramStart"/>
      <w:r>
        <w:rPr>
          <w:rFonts w:ascii="Times New Roman" w:hAnsi="Times New Roman"/>
          <w:color w:val="000000"/>
          <w:sz w:val="28"/>
          <w:szCs w:val="28"/>
          <w:lang w:eastAsia="ru-RU"/>
        </w:rPr>
        <w:t>оказывать  магистранту</w:t>
      </w:r>
      <w:proofErr w:type="gramEnd"/>
      <w:r>
        <w:rPr>
          <w:rFonts w:ascii="Times New Roman" w:hAnsi="Times New Roman"/>
          <w:color w:val="000000"/>
          <w:sz w:val="28"/>
          <w:szCs w:val="28"/>
          <w:lang w:eastAsia="ru-RU"/>
        </w:rPr>
        <w:t xml:space="preserve"> методическую помощь по составлению отчета о выполненной работе </w:t>
      </w:r>
    </w:p>
    <w:p w14:paraId="65273FAB" w14:textId="77777777" w:rsidR="002E010B" w:rsidRDefault="004F2EDE">
      <w:pPr>
        <w:spacing w:after="0"/>
        <w:ind w:firstLine="709"/>
        <w:jc w:val="both"/>
      </w:pPr>
      <w:r>
        <w:rPr>
          <w:rFonts w:ascii="Times New Roman" w:hAnsi="Times New Roman"/>
          <w:sz w:val="28"/>
          <w:szCs w:val="28"/>
          <w:lang w:eastAsia="ru-RU"/>
        </w:rPr>
        <w:lastRenderedPageBreak/>
        <w:t xml:space="preserve">4.Обеспечить проверку отчета о </w:t>
      </w:r>
      <w:r>
        <w:rPr>
          <w:rFonts w:ascii="Times New Roman" w:hAnsi="Times New Roman"/>
          <w:color w:val="000000"/>
          <w:sz w:val="28"/>
          <w:szCs w:val="28"/>
          <w:lang w:eastAsia="ru-RU"/>
        </w:rPr>
        <w:t xml:space="preserve">научно-исследовательской работе в сроки, установленные </w:t>
      </w:r>
      <w:proofErr w:type="gramStart"/>
      <w:r>
        <w:rPr>
          <w:rFonts w:ascii="Times New Roman" w:hAnsi="Times New Roman"/>
          <w:color w:val="000000"/>
          <w:sz w:val="28"/>
          <w:szCs w:val="28"/>
          <w:lang w:eastAsia="ru-RU"/>
        </w:rPr>
        <w:t>кафедрой  и</w:t>
      </w:r>
      <w:proofErr w:type="gramEnd"/>
      <w:r>
        <w:rPr>
          <w:rFonts w:ascii="Times New Roman" w:hAnsi="Times New Roman"/>
          <w:color w:val="000000"/>
          <w:sz w:val="28"/>
          <w:szCs w:val="28"/>
          <w:lang w:eastAsia="ru-RU"/>
        </w:rPr>
        <w:t xml:space="preserve"> сделать заключение о допуске отчета к защите.</w:t>
      </w:r>
    </w:p>
    <w:p w14:paraId="2DC2813A" w14:textId="77777777" w:rsidR="002E010B" w:rsidRDefault="004F2EDE">
      <w:pPr>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5.Дать оценку научно- исследовательской работе </w:t>
      </w:r>
      <w:proofErr w:type="gramStart"/>
      <w:r>
        <w:rPr>
          <w:rFonts w:ascii="Times New Roman" w:hAnsi="Times New Roman"/>
          <w:color w:val="000000"/>
          <w:sz w:val="28"/>
          <w:szCs w:val="28"/>
          <w:lang w:eastAsia="ru-RU"/>
        </w:rPr>
        <w:t>магистрантов  по</w:t>
      </w:r>
      <w:proofErr w:type="gramEnd"/>
      <w:r>
        <w:rPr>
          <w:rFonts w:ascii="Times New Roman" w:hAnsi="Times New Roman"/>
          <w:color w:val="000000"/>
          <w:sz w:val="28"/>
          <w:szCs w:val="28"/>
          <w:lang w:eastAsia="ru-RU"/>
        </w:rPr>
        <w:t xml:space="preserve"> результатам защиты отчетов в форме  «дифференцированного зачёта».</w:t>
      </w:r>
    </w:p>
    <w:p w14:paraId="19E45C73" w14:textId="77777777" w:rsidR="002E010B" w:rsidRDefault="002E010B">
      <w:pPr>
        <w:spacing w:after="0"/>
        <w:rPr>
          <w:rFonts w:ascii="Times New Roman" w:hAnsi="Times New Roman"/>
          <w:color w:val="000000"/>
          <w:sz w:val="28"/>
          <w:szCs w:val="28"/>
          <w:lang w:eastAsia="ru-RU"/>
        </w:rPr>
      </w:pPr>
    </w:p>
    <w:p w14:paraId="68BB5B1A" w14:textId="77777777" w:rsidR="002E010B" w:rsidRDefault="002E010B">
      <w:pPr>
        <w:spacing w:after="0"/>
        <w:rPr>
          <w:rFonts w:ascii="Times New Roman" w:hAnsi="Times New Roman"/>
          <w:sz w:val="28"/>
          <w:szCs w:val="28"/>
          <w:lang w:eastAsia="ru-RU"/>
        </w:rPr>
      </w:pPr>
    </w:p>
    <w:p w14:paraId="76A2DE8A" w14:textId="77777777" w:rsidR="002E010B" w:rsidRDefault="002E010B">
      <w:pPr>
        <w:spacing w:after="0"/>
        <w:rPr>
          <w:rFonts w:ascii="Times New Roman" w:hAnsi="Times New Roman"/>
          <w:sz w:val="28"/>
          <w:szCs w:val="28"/>
          <w:lang w:eastAsia="ru-RU"/>
        </w:rPr>
      </w:pPr>
    </w:p>
    <w:p w14:paraId="61405C20" w14:textId="77777777" w:rsidR="002E010B" w:rsidRDefault="002E010B">
      <w:pPr>
        <w:spacing w:after="0"/>
        <w:rPr>
          <w:rFonts w:ascii="Times New Roman" w:hAnsi="Times New Roman"/>
          <w:sz w:val="28"/>
          <w:szCs w:val="28"/>
          <w:lang w:eastAsia="ru-RU"/>
        </w:rPr>
      </w:pPr>
    </w:p>
    <w:p w14:paraId="7D1B2B89" w14:textId="77777777" w:rsidR="002E010B" w:rsidRDefault="002E010B">
      <w:pPr>
        <w:spacing w:after="0"/>
        <w:rPr>
          <w:rFonts w:ascii="Times New Roman" w:hAnsi="Times New Roman"/>
          <w:sz w:val="28"/>
          <w:szCs w:val="28"/>
          <w:lang w:eastAsia="ru-RU"/>
        </w:rPr>
      </w:pPr>
    </w:p>
    <w:p w14:paraId="166226E6" w14:textId="77777777" w:rsidR="002E010B" w:rsidRDefault="002E010B">
      <w:pPr>
        <w:spacing w:after="0"/>
        <w:rPr>
          <w:rFonts w:ascii="Times New Roman" w:hAnsi="Times New Roman"/>
          <w:sz w:val="28"/>
          <w:szCs w:val="28"/>
          <w:lang w:eastAsia="ru-RU"/>
        </w:rPr>
      </w:pPr>
    </w:p>
    <w:p w14:paraId="4E7B1068" w14:textId="77777777" w:rsidR="002E010B" w:rsidRDefault="002E010B">
      <w:pPr>
        <w:spacing w:after="0"/>
        <w:rPr>
          <w:rFonts w:ascii="Times New Roman" w:hAnsi="Times New Roman"/>
          <w:sz w:val="28"/>
          <w:szCs w:val="28"/>
          <w:lang w:eastAsia="ru-RU"/>
        </w:rPr>
      </w:pPr>
    </w:p>
    <w:p w14:paraId="6231513A" w14:textId="77777777" w:rsidR="002E010B" w:rsidRDefault="002E010B">
      <w:pPr>
        <w:spacing w:after="0"/>
        <w:rPr>
          <w:rFonts w:ascii="Times New Roman" w:hAnsi="Times New Roman"/>
          <w:sz w:val="28"/>
          <w:szCs w:val="28"/>
          <w:lang w:eastAsia="ru-RU"/>
        </w:rPr>
      </w:pPr>
    </w:p>
    <w:p w14:paraId="19060A0B" w14:textId="77777777" w:rsidR="002E010B" w:rsidRDefault="002E010B">
      <w:pPr>
        <w:spacing w:after="0"/>
        <w:rPr>
          <w:rFonts w:ascii="Times New Roman" w:hAnsi="Times New Roman"/>
          <w:sz w:val="28"/>
          <w:szCs w:val="28"/>
          <w:lang w:eastAsia="ru-RU"/>
        </w:rPr>
      </w:pPr>
    </w:p>
    <w:p w14:paraId="17BC1806" w14:textId="77777777" w:rsidR="002E010B" w:rsidRDefault="002E010B">
      <w:pPr>
        <w:spacing w:after="0"/>
        <w:rPr>
          <w:rFonts w:ascii="Times New Roman" w:hAnsi="Times New Roman"/>
          <w:sz w:val="28"/>
          <w:szCs w:val="28"/>
          <w:lang w:eastAsia="ru-RU"/>
        </w:rPr>
      </w:pPr>
    </w:p>
    <w:p w14:paraId="25F2515C" w14:textId="77777777" w:rsidR="002E010B" w:rsidRDefault="002E010B">
      <w:pPr>
        <w:spacing w:after="0"/>
        <w:rPr>
          <w:rFonts w:ascii="Times New Roman" w:hAnsi="Times New Roman"/>
          <w:sz w:val="28"/>
          <w:szCs w:val="28"/>
          <w:lang w:eastAsia="ru-RU"/>
        </w:rPr>
      </w:pPr>
    </w:p>
    <w:p w14:paraId="5C27EC38" w14:textId="77777777" w:rsidR="002E010B" w:rsidRDefault="002E010B">
      <w:pPr>
        <w:spacing w:after="0"/>
        <w:rPr>
          <w:rFonts w:ascii="Times New Roman" w:hAnsi="Times New Roman"/>
          <w:sz w:val="28"/>
          <w:szCs w:val="28"/>
          <w:lang w:eastAsia="ru-RU"/>
        </w:rPr>
      </w:pPr>
    </w:p>
    <w:p w14:paraId="029E0A39" w14:textId="77777777" w:rsidR="002E010B" w:rsidRDefault="002E010B">
      <w:pPr>
        <w:spacing w:after="0"/>
        <w:rPr>
          <w:rFonts w:ascii="Times New Roman" w:hAnsi="Times New Roman"/>
          <w:sz w:val="28"/>
          <w:szCs w:val="28"/>
          <w:lang w:eastAsia="ru-RU"/>
        </w:rPr>
      </w:pPr>
    </w:p>
    <w:p w14:paraId="03FAD313" w14:textId="77777777" w:rsidR="002E010B" w:rsidRDefault="002E010B">
      <w:pPr>
        <w:spacing w:after="0"/>
        <w:rPr>
          <w:rFonts w:ascii="Times New Roman" w:hAnsi="Times New Roman"/>
          <w:sz w:val="28"/>
          <w:szCs w:val="28"/>
          <w:lang w:eastAsia="ru-RU"/>
        </w:rPr>
      </w:pPr>
    </w:p>
    <w:p w14:paraId="48803361" w14:textId="77777777" w:rsidR="002E010B" w:rsidRDefault="002E010B">
      <w:pPr>
        <w:spacing w:after="0"/>
        <w:rPr>
          <w:rFonts w:ascii="Times New Roman" w:hAnsi="Times New Roman"/>
          <w:sz w:val="28"/>
          <w:szCs w:val="28"/>
          <w:lang w:eastAsia="ru-RU"/>
        </w:rPr>
      </w:pPr>
    </w:p>
    <w:p w14:paraId="793FF8E7" w14:textId="77777777" w:rsidR="002E010B" w:rsidRDefault="002E010B">
      <w:pPr>
        <w:spacing w:after="0"/>
        <w:rPr>
          <w:rFonts w:ascii="Times New Roman" w:hAnsi="Times New Roman"/>
          <w:sz w:val="28"/>
          <w:szCs w:val="28"/>
          <w:lang w:eastAsia="ru-RU"/>
        </w:rPr>
      </w:pPr>
    </w:p>
    <w:p w14:paraId="263C9D52" w14:textId="77777777" w:rsidR="002E010B" w:rsidRDefault="002E010B">
      <w:pPr>
        <w:spacing w:after="0"/>
        <w:rPr>
          <w:rFonts w:ascii="Times New Roman" w:hAnsi="Times New Roman"/>
          <w:sz w:val="28"/>
          <w:szCs w:val="28"/>
          <w:lang w:eastAsia="ru-RU"/>
        </w:rPr>
      </w:pPr>
    </w:p>
    <w:p w14:paraId="7E6C1FBD" w14:textId="77777777" w:rsidR="002E010B" w:rsidRDefault="002E010B">
      <w:pPr>
        <w:spacing w:after="0"/>
        <w:rPr>
          <w:rFonts w:ascii="Times New Roman" w:hAnsi="Times New Roman"/>
          <w:sz w:val="28"/>
          <w:szCs w:val="28"/>
          <w:lang w:eastAsia="ru-RU"/>
        </w:rPr>
      </w:pPr>
    </w:p>
    <w:p w14:paraId="150A8468" w14:textId="77777777" w:rsidR="002E010B" w:rsidRDefault="002E010B">
      <w:pPr>
        <w:spacing w:after="0"/>
        <w:rPr>
          <w:rFonts w:ascii="Times New Roman" w:hAnsi="Times New Roman"/>
          <w:sz w:val="28"/>
          <w:szCs w:val="28"/>
          <w:lang w:eastAsia="ru-RU"/>
        </w:rPr>
      </w:pPr>
    </w:p>
    <w:p w14:paraId="4F864F3D" w14:textId="77777777" w:rsidR="002E010B" w:rsidRDefault="002E010B">
      <w:pPr>
        <w:spacing w:after="0"/>
        <w:rPr>
          <w:rFonts w:ascii="Times New Roman" w:hAnsi="Times New Roman"/>
          <w:sz w:val="28"/>
          <w:szCs w:val="28"/>
          <w:lang w:eastAsia="ru-RU"/>
        </w:rPr>
      </w:pPr>
    </w:p>
    <w:p w14:paraId="6E9ABF9C" w14:textId="77777777" w:rsidR="002E010B" w:rsidRDefault="002E010B">
      <w:pPr>
        <w:spacing w:after="0"/>
        <w:rPr>
          <w:rFonts w:ascii="Times New Roman" w:hAnsi="Times New Roman"/>
          <w:sz w:val="28"/>
          <w:szCs w:val="28"/>
          <w:lang w:eastAsia="ru-RU"/>
        </w:rPr>
      </w:pPr>
    </w:p>
    <w:p w14:paraId="41B5A574" w14:textId="77777777" w:rsidR="002E010B" w:rsidRDefault="002E010B">
      <w:pPr>
        <w:spacing w:after="0"/>
        <w:rPr>
          <w:rFonts w:ascii="Times New Roman" w:hAnsi="Times New Roman"/>
          <w:sz w:val="28"/>
          <w:szCs w:val="28"/>
          <w:lang w:eastAsia="ru-RU"/>
        </w:rPr>
      </w:pPr>
    </w:p>
    <w:p w14:paraId="2194B3AF" w14:textId="77777777" w:rsidR="002E010B" w:rsidRDefault="002E010B">
      <w:pPr>
        <w:jc w:val="right"/>
        <w:rPr>
          <w:rFonts w:ascii="Times New Roman" w:hAnsi="Times New Roman"/>
          <w:b/>
          <w:sz w:val="24"/>
          <w:szCs w:val="24"/>
          <w:lang w:eastAsia="ru-RU"/>
        </w:rPr>
      </w:pPr>
    </w:p>
    <w:sectPr w:rsidR="002E010B" w:rsidSect="002E010B">
      <w:footerReference w:type="default" r:id="rId42"/>
      <w:pgSz w:w="11906" w:h="16838"/>
      <w:pgMar w:top="1134" w:right="707"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E592" w14:textId="77777777" w:rsidR="00A41294" w:rsidRDefault="00A41294" w:rsidP="002E010B">
      <w:pPr>
        <w:spacing w:after="0" w:line="240" w:lineRule="auto"/>
      </w:pPr>
      <w:r>
        <w:separator/>
      </w:r>
    </w:p>
  </w:endnote>
  <w:endnote w:type="continuationSeparator" w:id="0">
    <w:p w14:paraId="5D3043C1" w14:textId="77777777" w:rsidR="00A41294" w:rsidRDefault="00A41294" w:rsidP="002E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agmaticaCTT">
    <w:charset w:val="02"/>
    <w:family w:val="auto"/>
    <w:pitch w:val="variable"/>
  </w:font>
  <w:font w:name="TimesNew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627762"/>
      <w:docPartObj>
        <w:docPartGallery w:val="Page Numbers (Bottom of Page)"/>
        <w:docPartUnique/>
      </w:docPartObj>
    </w:sdtPr>
    <w:sdtContent>
      <w:p w14:paraId="7BDA97BC" w14:textId="40C9A39D" w:rsidR="00F47C98" w:rsidRDefault="00F47C98">
        <w:pPr>
          <w:pStyle w:val="af5"/>
        </w:pPr>
        <w:r>
          <w:ptab w:relativeTo="margin" w:alignment="center" w:leader="none"/>
        </w:r>
        <w:r>
          <w:fldChar w:fldCharType="begin"/>
        </w:r>
        <w:r>
          <w:instrText>PAGE   \* MERGEFORMAT</w:instrText>
        </w:r>
        <w:r>
          <w:fldChar w:fldCharType="separate"/>
        </w:r>
        <w:r>
          <w:t>2</w:t>
        </w:r>
        <w:r>
          <w:fldChar w:fldCharType="end"/>
        </w:r>
      </w:p>
    </w:sdtContent>
  </w:sdt>
  <w:p w14:paraId="0622BDFF" w14:textId="2718C216" w:rsidR="00F47C98" w:rsidRDefault="00F47C98">
    <w:pPr>
      <w:pStyle w:val="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6C17" w14:textId="77777777" w:rsidR="00A41294" w:rsidRDefault="00A41294" w:rsidP="002E010B">
      <w:pPr>
        <w:spacing w:after="0" w:line="240" w:lineRule="auto"/>
      </w:pPr>
      <w:r>
        <w:separator/>
      </w:r>
    </w:p>
  </w:footnote>
  <w:footnote w:type="continuationSeparator" w:id="0">
    <w:p w14:paraId="44E899E4" w14:textId="77777777" w:rsidR="00A41294" w:rsidRDefault="00A41294" w:rsidP="002E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686"/>
    <w:multiLevelType w:val="multilevel"/>
    <w:tmpl w:val="3612AD3C"/>
    <w:lvl w:ilvl="0">
      <w:start w:val="1"/>
      <w:numFmt w:val="bullet"/>
      <w:lvlText w:val="-"/>
      <w:lvlJc w:val="left"/>
      <w:pPr>
        <w:ind w:left="1429" w:hanging="360"/>
      </w:pPr>
      <w:rPr>
        <w:rFonts w:ascii="Courier New" w:hAnsi="Courier New" w:cs="Courier New" w:hint="default"/>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F37CB"/>
    <w:multiLevelType w:val="multilevel"/>
    <w:tmpl w:val="68CCB19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B3322"/>
    <w:multiLevelType w:val="multilevel"/>
    <w:tmpl w:val="AF68A966"/>
    <w:lvl w:ilvl="0">
      <w:start w:val="1"/>
      <w:numFmt w:val="bullet"/>
      <w:lvlText w:val="-"/>
      <w:lvlJc w:val="left"/>
      <w:pPr>
        <w:ind w:left="360" w:hanging="360"/>
      </w:pPr>
      <w:rPr>
        <w:rFonts w:ascii="Courier New" w:hAnsi="Courier New" w:cs="Courier New" w:hint="default"/>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367120"/>
    <w:multiLevelType w:val="multilevel"/>
    <w:tmpl w:val="44E447FC"/>
    <w:lvl w:ilvl="0">
      <w:start w:val="1"/>
      <w:numFmt w:val="bullet"/>
      <w:lvlText w:val="-"/>
      <w:lvlJc w:val="left"/>
      <w:pPr>
        <w:ind w:left="1429"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8476F"/>
    <w:multiLevelType w:val="multilevel"/>
    <w:tmpl w:val="46E2AF6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B7F14"/>
    <w:multiLevelType w:val="multilevel"/>
    <w:tmpl w:val="0E2039BC"/>
    <w:lvl w:ilvl="0">
      <w:start w:val="1"/>
      <w:numFmt w:val="decimal"/>
      <w:lvlText w:val="%1."/>
      <w:lvlJc w:val="left"/>
      <w:pPr>
        <w:ind w:left="928" w:hanging="360"/>
      </w:pPr>
      <w:rPr>
        <w:rFonts w:ascii="Times New Roman" w:hAnsi="Times New Roman" w:cs="Times New Roman"/>
        <w:b/>
        <w:sz w:val="28"/>
        <w:szCs w:val="28"/>
        <w:lang w:eastAsia="ru-RU"/>
      </w:rPr>
    </w:lvl>
    <w:lvl w:ilvl="1">
      <w:start w:val="1"/>
      <w:numFmt w:val="decimal"/>
      <w:lvlText w:val="%1.%2."/>
      <w:lvlJc w:val="left"/>
      <w:pPr>
        <w:ind w:left="705" w:hanging="705"/>
      </w:pPr>
      <w:rPr>
        <w:rFonts w:cs="Times New Roman"/>
        <w:b w:val="0"/>
        <w:color w:val="000000"/>
      </w:rPr>
    </w:lvl>
    <w:lvl w:ilvl="2">
      <w:start w:val="1"/>
      <w:numFmt w:val="decimal"/>
      <w:lvlText w:val="%1.%2.%3."/>
      <w:lvlJc w:val="left"/>
      <w:pPr>
        <w:ind w:left="1425" w:hanging="720"/>
      </w:pPr>
      <w:rPr>
        <w:rFonts w:ascii="Times New Roman" w:hAnsi="Times New Roman" w:cs="Times New Roman"/>
        <w:b/>
        <w:sz w:val="28"/>
        <w:szCs w:val="28"/>
        <w:lang w:eastAsia="ru-RU"/>
      </w:rPr>
    </w:lvl>
    <w:lvl w:ilvl="3">
      <w:start w:val="1"/>
      <w:numFmt w:val="decimal"/>
      <w:lvlText w:val="%1.%2.%3.%4."/>
      <w:lvlJc w:val="left"/>
      <w:pPr>
        <w:ind w:left="1425" w:hanging="720"/>
      </w:pPr>
      <w:rPr>
        <w:rFonts w:ascii="Times New Roman" w:hAnsi="Times New Roman" w:cs="Times New Roman"/>
        <w:b/>
        <w:sz w:val="28"/>
        <w:szCs w:val="28"/>
        <w:lang w:eastAsia="ru-RU"/>
      </w:rPr>
    </w:lvl>
    <w:lvl w:ilvl="4">
      <w:start w:val="1"/>
      <w:numFmt w:val="decimal"/>
      <w:lvlText w:val="%1.%2.%3.%4.%5."/>
      <w:lvlJc w:val="left"/>
      <w:pPr>
        <w:ind w:left="1785" w:hanging="1080"/>
      </w:pPr>
      <w:rPr>
        <w:rFonts w:ascii="Times New Roman" w:hAnsi="Times New Roman" w:cs="Times New Roman"/>
        <w:b/>
        <w:sz w:val="28"/>
        <w:szCs w:val="28"/>
        <w:lang w:eastAsia="ru-RU"/>
      </w:rPr>
    </w:lvl>
    <w:lvl w:ilvl="5">
      <w:start w:val="1"/>
      <w:numFmt w:val="decimal"/>
      <w:lvlText w:val="%1.%2.%3.%4.%5.%6."/>
      <w:lvlJc w:val="left"/>
      <w:pPr>
        <w:ind w:left="1785" w:hanging="1080"/>
      </w:pPr>
      <w:rPr>
        <w:rFonts w:ascii="Times New Roman" w:hAnsi="Times New Roman" w:cs="Times New Roman"/>
        <w:b/>
        <w:sz w:val="28"/>
        <w:szCs w:val="28"/>
        <w:lang w:eastAsia="ru-RU"/>
      </w:rPr>
    </w:lvl>
    <w:lvl w:ilvl="6">
      <w:start w:val="1"/>
      <w:numFmt w:val="decimal"/>
      <w:lvlText w:val="%1.%2.%3.%4.%5.%6.%7."/>
      <w:lvlJc w:val="left"/>
      <w:pPr>
        <w:ind w:left="2145" w:hanging="1440"/>
      </w:pPr>
      <w:rPr>
        <w:rFonts w:ascii="Times New Roman" w:hAnsi="Times New Roman" w:cs="Times New Roman"/>
        <w:b/>
        <w:sz w:val="28"/>
        <w:szCs w:val="28"/>
        <w:lang w:eastAsia="ru-RU"/>
      </w:rPr>
    </w:lvl>
    <w:lvl w:ilvl="7">
      <w:start w:val="1"/>
      <w:numFmt w:val="decimal"/>
      <w:lvlText w:val="%1.%2.%3.%4.%5.%6.%7.%8."/>
      <w:lvlJc w:val="left"/>
      <w:pPr>
        <w:ind w:left="2145" w:hanging="1440"/>
      </w:pPr>
      <w:rPr>
        <w:rFonts w:ascii="Times New Roman" w:hAnsi="Times New Roman" w:cs="Times New Roman"/>
        <w:b/>
        <w:sz w:val="28"/>
        <w:szCs w:val="28"/>
        <w:lang w:eastAsia="ru-RU"/>
      </w:rPr>
    </w:lvl>
    <w:lvl w:ilvl="8">
      <w:start w:val="1"/>
      <w:numFmt w:val="decimal"/>
      <w:lvlText w:val="%1.%2.%3.%4.%5.%6.%7.%8.%9."/>
      <w:lvlJc w:val="left"/>
      <w:pPr>
        <w:ind w:left="2505" w:hanging="1800"/>
      </w:pPr>
      <w:rPr>
        <w:rFonts w:ascii="Times New Roman" w:hAnsi="Times New Roman" w:cs="Times New Roman"/>
        <w:b/>
        <w:sz w:val="28"/>
        <w:szCs w:val="28"/>
        <w:lang w:eastAsia="ru-RU"/>
      </w:rPr>
    </w:lvl>
  </w:abstractNum>
  <w:abstractNum w:abstractNumId="6" w15:restartNumberingAfterBreak="0">
    <w:nsid w:val="2E09567F"/>
    <w:multiLevelType w:val="multilevel"/>
    <w:tmpl w:val="FBDCDCA4"/>
    <w:lvl w:ilvl="0">
      <w:start w:val="1"/>
      <w:numFmt w:val="bullet"/>
      <w:lvlText w:val="-"/>
      <w:lvlJc w:val="left"/>
      <w:pPr>
        <w:ind w:left="720" w:hanging="360"/>
      </w:pPr>
      <w:rPr>
        <w:rFonts w:ascii="Times New Roman" w:hAnsi="Times New Roman" w:cs="Times New Roman" w:hint="default"/>
        <w:spacing w:val="-5"/>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52D19"/>
    <w:multiLevelType w:val="multilevel"/>
    <w:tmpl w:val="A56814A2"/>
    <w:lvl w:ilvl="0">
      <w:start w:val="1"/>
      <w:numFmt w:val="bullet"/>
      <w:lvlText w:val="–"/>
      <w:lvlJc w:val="left"/>
      <w:pPr>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D5EC9"/>
    <w:multiLevelType w:val="multilevel"/>
    <w:tmpl w:val="3814E22E"/>
    <w:lvl w:ilvl="0">
      <w:start w:val="1"/>
      <w:numFmt w:val="bullet"/>
      <w:lvlText w:val="-"/>
      <w:lvlJc w:val="left"/>
      <w:pPr>
        <w:ind w:left="1480" w:hanging="360"/>
      </w:pPr>
      <w:rPr>
        <w:rFonts w:ascii="Times New Roman" w:hAnsi="Times New Roman" w:cs="Times New Roman"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F42A3"/>
    <w:multiLevelType w:val="multilevel"/>
    <w:tmpl w:val="6FCECA24"/>
    <w:lvl w:ilvl="0">
      <w:numFmt w:val="bullet"/>
      <w:lvlText w:val="–"/>
      <w:lvlJc w:val="left"/>
      <w:pPr>
        <w:ind w:left="720" w:hanging="360"/>
      </w:pPr>
      <w:rPr>
        <w:rFonts w:ascii="Times New Roman" w:hAnsi="Times New Roman" w:cs="Times New Roman" w:hint="default"/>
        <w:spacing w:val="-9"/>
        <w:w w:val="100"/>
        <w:sz w:val="28"/>
        <w:szCs w:val="28"/>
        <w:lang w:val="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456ED1"/>
    <w:multiLevelType w:val="multilevel"/>
    <w:tmpl w:val="3D22C664"/>
    <w:lvl w:ilvl="0">
      <w:start w:val="1"/>
      <w:numFmt w:val="bullet"/>
      <w:lvlText w:val="–"/>
      <w:lvlJc w:val="left"/>
      <w:pPr>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C769C"/>
    <w:multiLevelType w:val="multilevel"/>
    <w:tmpl w:val="3F76F9E0"/>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4681B49"/>
    <w:multiLevelType w:val="multilevel"/>
    <w:tmpl w:val="DE90B3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03687A"/>
    <w:multiLevelType w:val="multilevel"/>
    <w:tmpl w:val="CCC43834"/>
    <w:lvl w:ilvl="0">
      <w:start w:val="1"/>
      <w:numFmt w:val="bullet"/>
      <w:lvlText w:val="-"/>
      <w:lvlJc w:val="left"/>
      <w:pPr>
        <w:ind w:left="360" w:hanging="360"/>
      </w:pPr>
      <w:rPr>
        <w:rFonts w:ascii="Courier New" w:hAnsi="Courier New" w:cs="Courier New" w:hint="default"/>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7"/>
  </w:num>
  <w:num w:numId="4">
    <w:abstractNumId w:val="12"/>
  </w:num>
  <w:num w:numId="5">
    <w:abstractNumId w:val="1"/>
  </w:num>
  <w:num w:numId="6">
    <w:abstractNumId w:val="6"/>
  </w:num>
  <w:num w:numId="7">
    <w:abstractNumId w:val="2"/>
  </w:num>
  <w:num w:numId="8">
    <w:abstractNumId w:val="0"/>
  </w:num>
  <w:num w:numId="9">
    <w:abstractNumId w:val="3"/>
  </w:num>
  <w:num w:numId="10">
    <w:abstractNumId w:val="13"/>
  </w:num>
  <w:num w:numId="11">
    <w:abstractNumId w:val="9"/>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0B"/>
    <w:rsid w:val="00023CFF"/>
    <w:rsid w:val="000E3BAD"/>
    <w:rsid w:val="00174B67"/>
    <w:rsid w:val="00187FE4"/>
    <w:rsid w:val="002E010B"/>
    <w:rsid w:val="003B37CF"/>
    <w:rsid w:val="004C7189"/>
    <w:rsid w:val="004F2EDE"/>
    <w:rsid w:val="0081033D"/>
    <w:rsid w:val="00A41294"/>
    <w:rsid w:val="00D537C4"/>
    <w:rsid w:val="00D83B82"/>
    <w:rsid w:val="00F06600"/>
    <w:rsid w:val="00F25651"/>
    <w:rsid w:val="00F4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C399"/>
  <w15:docId w15:val="{1F34B66C-5ED4-424F-BE6B-E82EC708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10B"/>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E010B"/>
    <w:pPr>
      <w:keepNext/>
      <w:numPr>
        <w:numId w:val="1"/>
      </w:numPr>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2E010B"/>
    <w:pPr>
      <w:keepNext/>
      <w:numPr>
        <w:ilvl w:val="1"/>
        <w:numId w:val="1"/>
      </w:numPr>
      <w:spacing w:before="240" w:after="60" w:line="240" w:lineRule="auto"/>
      <w:outlineLvl w:val="1"/>
    </w:pPr>
    <w:rPr>
      <w:rFonts w:ascii="Arial" w:eastAsia="Calibri" w:hAnsi="Arial" w:cs="Arial"/>
      <w:b/>
      <w:bCs/>
      <w:i/>
      <w:iCs/>
      <w:sz w:val="28"/>
      <w:szCs w:val="28"/>
      <w:lang w:val="en-US"/>
    </w:rPr>
  </w:style>
  <w:style w:type="paragraph" w:customStyle="1" w:styleId="51">
    <w:name w:val="Заголовок 51"/>
    <w:basedOn w:val="a"/>
    <w:next w:val="a"/>
    <w:qFormat/>
    <w:rsid w:val="002E010B"/>
    <w:pPr>
      <w:widowControl w:val="0"/>
      <w:numPr>
        <w:ilvl w:val="4"/>
        <w:numId w:val="1"/>
      </w:numPr>
      <w:autoSpaceDE w:val="0"/>
      <w:spacing w:before="240" w:after="60" w:line="240" w:lineRule="auto"/>
      <w:outlineLvl w:val="4"/>
    </w:pPr>
    <w:rPr>
      <w:rFonts w:ascii="Times New Roman" w:eastAsia="Calibri" w:hAnsi="Times New Roman"/>
      <w:b/>
      <w:bCs/>
      <w:i/>
      <w:iCs/>
      <w:sz w:val="26"/>
      <w:szCs w:val="26"/>
      <w:lang w:val="en-US"/>
    </w:rPr>
  </w:style>
  <w:style w:type="paragraph" w:customStyle="1" w:styleId="81">
    <w:name w:val="Заголовок 81"/>
    <w:basedOn w:val="a"/>
    <w:next w:val="a"/>
    <w:qFormat/>
    <w:rsid w:val="002E010B"/>
    <w:pPr>
      <w:numPr>
        <w:ilvl w:val="7"/>
        <w:numId w:val="1"/>
      </w:numPr>
      <w:spacing w:before="240" w:after="60"/>
      <w:outlineLvl w:val="7"/>
    </w:pPr>
    <w:rPr>
      <w:i/>
      <w:iCs/>
      <w:sz w:val="24"/>
      <w:szCs w:val="24"/>
      <w:lang w:val="en-US"/>
    </w:rPr>
  </w:style>
  <w:style w:type="character" w:customStyle="1" w:styleId="WW8Num1z0">
    <w:name w:val="WW8Num1z0"/>
    <w:qFormat/>
    <w:rsid w:val="002E010B"/>
  </w:style>
  <w:style w:type="character" w:customStyle="1" w:styleId="WW8Num2z0">
    <w:name w:val="WW8Num2z0"/>
    <w:qFormat/>
    <w:rsid w:val="002E010B"/>
  </w:style>
  <w:style w:type="character" w:customStyle="1" w:styleId="WW8Num3z0">
    <w:name w:val="WW8Num3z0"/>
    <w:qFormat/>
    <w:rsid w:val="002E010B"/>
  </w:style>
  <w:style w:type="character" w:customStyle="1" w:styleId="WW8Num4z0">
    <w:name w:val="WW8Num4z0"/>
    <w:qFormat/>
    <w:rsid w:val="002E010B"/>
  </w:style>
  <w:style w:type="character" w:customStyle="1" w:styleId="WW8Num5z0">
    <w:name w:val="WW8Num5z0"/>
    <w:qFormat/>
    <w:rsid w:val="002E010B"/>
    <w:rPr>
      <w:rFonts w:ascii="Symbol" w:hAnsi="Symbol" w:cs="Symbol"/>
    </w:rPr>
  </w:style>
  <w:style w:type="character" w:customStyle="1" w:styleId="WW8Num6z0">
    <w:name w:val="WW8Num6z0"/>
    <w:qFormat/>
    <w:rsid w:val="002E010B"/>
    <w:rPr>
      <w:rFonts w:ascii="Symbol" w:hAnsi="Symbol" w:cs="Symbol"/>
    </w:rPr>
  </w:style>
  <w:style w:type="character" w:customStyle="1" w:styleId="WW8Num7z0">
    <w:name w:val="WW8Num7z0"/>
    <w:qFormat/>
    <w:rsid w:val="002E010B"/>
    <w:rPr>
      <w:rFonts w:ascii="Symbol" w:hAnsi="Symbol" w:cs="Symbol"/>
    </w:rPr>
  </w:style>
  <w:style w:type="character" w:customStyle="1" w:styleId="WW8Num8z0">
    <w:name w:val="WW8Num8z0"/>
    <w:qFormat/>
    <w:rsid w:val="002E010B"/>
    <w:rPr>
      <w:rFonts w:ascii="Symbol" w:hAnsi="Symbol" w:cs="Symbol"/>
    </w:rPr>
  </w:style>
  <w:style w:type="character" w:customStyle="1" w:styleId="WW8Num9z0">
    <w:name w:val="WW8Num9z0"/>
    <w:qFormat/>
    <w:rsid w:val="002E010B"/>
  </w:style>
  <w:style w:type="character" w:customStyle="1" w:styleId="WW8Num10z0">
    <w:name w:val="WW8Num10z0"/>
    <w:qFormat/>
    <w:rsid w:val="002E010B"/>
    <w:rPr>
      <w:rFonts w:ascii="Symbol" w:hAnsi="Symbol" w:cs="Symbol"/>
    </w:rPr>
  </w:style>
  <w:style w:type="character" w:customStyle="1" w:styleId="WW8Num11z0">
    <w:name w:val="WW8Num11z0"/>
    <w:qFormat/>
    <w:rsid w:val="002E010B"/>
    <w:rPr>
      <w:rFonts w:ascii="Symbol" w:hAnsi="Symbol" w:cs="Times New Roman"/>
    </w:rPr>
  </w:style>
  <w:style w:type="character" w:customStyle="1" w:styleId="WW8Num12z0">
    <w:name w:val="WW8Num12z0"/>
    <w:qFormat/>
    <w:rsid w:val="002E010B"/>
    <w:rPr>
      <w:rFonts w:cs="Times New Roman"/>
    </w:rPr>
  </w:style>
  <w:style w:type="character" w:customStyle="1" w:styleId="WW8Num13z0">
    <w:name w:val="WW8Num13z0"/>
    <w:qFormat/>
    <w:rsid w:val="002E010B"/>
    <w:rPr>
      <w:rFonts w:ascii="Symbol" w:hAnsi="Symbol" w:cs="Symbol"/>
    </w:rPr>
  </w:style>
  <w:style w:type="character" w:customStyle="1" w:styleId="WW8Num14z0">
    <w:name w:val="WW8Num14z0"/>
    <w:qFormat/>
    <w:rsid w:val="002E010B"/>
    <w:rPr>
      <w:rFonts w:cs="Times New Roman"/>
    </w:rPr>
  </w:style>
  <w:style w:type="character" w:customStyle="1" w:styleId="WW8Num15z0">
    <w:name w:val="WW8Num15z0"/>
    <w:qFormat/>
    <w:rsid w:val="002E010B"/>
    <w:rPr>
      <w:rFonts w:ascii="Symbol" w:hAnsi="Symbol" w:cs="Symbol"/>
    </w:rPr>
  </w:style>
  <w:style w:type="character" w:customStyle="1" w:styleId="WW8Num15z1">
    <w:name w:val="WW8Num15z1"/>
    <w:qFormat/>
    <w:rsid w:val="002E010B"/>
    <w:rPr>
      <w:rFonts w:ascii="Courier New" w:hAnsi="Courier New" w:cs="Courier New"/>
    </w:rPr>
  </w:style>
  <w:style w:type="character" w:customStyle="1" w:styleId="WW8Num15z2">
    <w:name w:val="WW8Num15z2"/>
    <w:qFormat/>
    <w:rsid w:val="002E010B"/>
    <w:rPr>
      <w:rFonts w:ascii="Wingdings" w:hAnsi="Wingdings" w:cs="Wingdings"/>
    </w:rPr>
  </w:style>
  <w:style w:type="character" w:customStyle="1" w:styleId="WW8Num16z0">
    <w:name w:val="WW8Num16z0"/>
    <w:qFormat/>
    <w:rsid w:val="002E010B"/>
    <w:rPr>
      <w:rFonts w:cs="Times New Roman"/>
    </w:rPr>
  </w:style>
  <w:style w:type="character" w:customStyle="1" w:styleId="WW8Num16z1">
    <w:name w:val="WW8Num16z1"/>
    <w:qFormat/>
    <w:rsid w:val="002E010B"/>
    <w:rPr>
      <w:rFonts w:cs="Times New Roman"/>
      <w:b w:val="0"/>
      <w:color w:val="000000"/>
    </w:rPr>
  </w:style>
  <w:style w:type="character" w:customStyle="1" w:styleId="WW8Num17z0">
    <w:name w:val="WW8Num17z0"/>
    <w:qFormat/>
    <w:rsid w:val="002E010B"/>
    <w:rPr>
      <w:rFonts w:cs="Times New Roman"/>
    </w:rPr>
  </w:style>
  <w:style w:type="character" w:customStyle="1" w:styleId="WW8Num18z0">
    <w:name w:val="WW8Num18z0"/>
    <w:qFormat/>
    <w:rsid w:val="002E010B"/>
    <w:rPr>
      <w:rFonts w:ascii="Times New Roman" w:hAnsi="Times New Roman" w:cs="Times New Roman"/>
    </w:rPr>
  </w:style>
  <w:style w:type="character" w:customStyle="1" w:styleId="WW8Num18z1">
    <w:name w:val="WW8Num18z1"/>
    <w:qFormat/>
    <w:rsid w:val="002E010B"/>
    <w:rPr>
      <w:rFonts w:ascii="Courier New" w:hAnsi="Courier New" w:cs="Courier New"/>
    </w:rPr>
  </w:style>
  <w:style w:type="character" w:customStyle="1" w:styleId="WW8Num18z2">
    <w:name w:val="WW8Num18z2"/>
    <w:qFormat/>
    <w:rsid w:val="002E010B"/>
    <w:rPr>
      <w:rFonts w:ascii="Wingdings" w:hAnsi="Wingdings" w:cs="Wingdings"/>
    </w:rPr>
  </w:style>
  <w:style w:type="character" w:customStyle="1" w:styleId="WW8Num18z3">
    <w:name w:val="WW8Num18z3"/>
    <w:qFormat/>
    <w:rsid w:val="002E010B"/>
    <w:rPr>
      <w:rFonts w:ascii="Symbol" w:hAnsi="Symbol" w:cs="Symbol"/>
    </w:rPr>
  </w:style>
  <w:style w:type="character" w:customStyle="1" w:styleId="WW8Num19z0">
    <w:name w:val="WW8Num19z0"/>
    <w:qFormat/>
    <w:rsid w:val="002E010B"/>
    <w:rPr>
      <w:rFonts w:cs="Times New Roman"/>
    </w:rPr>
  </w:style>
  <w:style w:type="character" w:customStyle="1" w:styleId="WW8Num19z1">
    <w:name w:val="WW8Num19z1"/>
    <w:qFormat/>
    <w:rsid w:val="002E010B"/>
    <w:rPr>
      <w:rFonts w:cs="Times New Roman"/>
    </w:rPr>
  </w:style>
  <w:style w:type="character" w:customStyle="1" w:styleId="WW8Num20z0">
    <w:name w:val="WW8Num20z0"/>
    <w:qFormat/>
    <w:rsid w:val="002E010B"/>
    <w:rPr>
      <w:rFonts w:ascii="Times New Roman" w:hAnsi="Times New Roman" w:cs="Times New Roman"/>
    </w:rPr>
  </w:style>
  <w:style w:type="character" w:customStyle="1" w:styleId="WW8Num20z1">
    <w:name w:val="WW8Num20z1"/>
    <w:qFormat/>
    <w:rsid w:val="002E010B"/>
    <w:rPr>
      <w:rFonts w:ascii="Courier New" w:hAnsi="Courier New" w:cs="Courier New"/>
    </w:rPr>
  </w:style>
  <w:style w:type="character" w:customStyle="1" w:styleId="WW8Num20z2">
    <w:name w:val="WW8Num20z2"/>
    <w:qFormat/>
    <w:rsid w:val="002E010B"/>
    <w:rPr>
      <w:rFonts w:ascii="Wingdings" w:hAnsi="Wingdings" w:cs="Wingdings"/>
    </w:rPr>
  </w:style>
  <w:style w:type="character" w:customStyle="1" w:styleId="WW8Num20z3">
    <w:name w:val="WW8Num20z3"/>
    <w:qFormat/>
    <w:rsid w:val="002E010B"/>
    <w:rPr>
      <w:rFonts w:ascii="Symbol" w:hAnsi="Symbol" w:cs="Symbol"/>
    </w:rPr>
  </w:style>
  <w:style w:type="character" w:customStyle="1" w:styleId="WW8Num21z0">
    <w:name w:val="WW8Num21z0"/>
    <w:qFormat/>
    <w:rsid w:val="002E010B"/>
    <w:rPr>
      <w:rFonts w:cs="Times New Roman"/>
    </w:rPr>
  </w:style>
  <w:style w:type="character" w:customStyle="1" w:styleId="WW8Num21z1">
    <w:name w:val="WW8Num21z1"/>
    <w:qFormat/>
    <w:rsid w:val="002E010B"/>
    <w:rPr>
      <w:rFonts w:cs="Times New Roman"/>
      <w:b w:val="0"/>
      <w:color w:val="000000"/>
    </w:rPr>
  </w:style>
  <w:style w:type="character" w:customStyle="1" w:styleId="WW8Num22z0">
    <w:name w:val="WW8Num22z0"/>
    <w:qFormat/>
    <w:rsid w:val="002E010B"/>
  </w:style>
  <w:style w:type="character" w:customStyle="1" w:styleId="WW8Num22z1">
    <w:name w:val="WW8Num22z1"/>
    <w:qFormat/>
    <w:rsid w:val="002E010B"/>
  </w:style>
  <w:style w:type="character" w:customStyle="1" w:styleId="WW8Num22z2">
    <w:name w:val="WW8Num22z2"/>
    <w:qFormat/>
    <w:rsid w:val="002E010B"/>
  </w:style>
  <w:style w:type="character" w:customStyle="1" w:styleId="WW8Num22z3">
    <w:name w:val="WW8Num22z3"/>
    <w:qFormat/>
    <w:rsid w:val="002E010B"/>
  </w:style>
  <w:style w:type="character" w:customStyle="1" w:styleId="WW8Num22z4">
    <w:name w:val="WW8Num22z4"/>
    <w:qFormat/>
    <w:rsid w:val="002E010B"/>
  </w:style>
  <w:style w:type="character" w:customStyle="1" w:styleId="WW8Num22z5">
    <w:name w:val="WW8Num22z5"/>
    <w:qFormat/>
    <w:rsid w:val="002E010B"/>
  </w:style>
  <w:style w:type="character" w:customStyle="1" w:styleId="WW8Num22z6">
    <w:name w:val="WW8Num22z6"/>
    <w:qFormat/>
    <w:rsid w:val="002E010B"/>
  </w:style>
  <w:style w:type="character" w:customStyle="1" w:styleId="WW8Num22z7">
    <w:name w:val="WW8Num22z7"/>
    <w:qFormat/>
    <w:rsid w:val="002E010B"/>
  </w:style>
  <w:style w:type="character" w:customStyle="1" w:styleId="WW8Num22z8">
    <w:name w:val="WW8Num22z8"/>
    <w:qFormat/>
    <w:rsid w:val="002E010B"/>
  </w:style>
  <w:style w:type="character" w:customStyle="1" w:styleId="WW8Num23z0">
    <w:name w:val="WW8Num23z0"/>
    <w:qFormat/>
    <w:rsid w:val="002E010B"/>
  </w:style>
  <w:style w:type="character" w:customStyle="1" w:styleId="WW8Num23z1">
    <w:name w:val="WW8Num23z1"/>
    <w:qFormat/>
    <w:rsid w:val="002E010B"/>
  </w:style>
  <w:style w:type="character" w:customStyle="1" w:styleId="WW8Num23z2">
    <w:name w:val="WW8Num23z2"/>
    <w:qFormat/>
    <w:rsid w:val="002E010B"/>
  </w:style>
  <w:style w:type="character" w:customStyle="1" w:styleId="WW8Num23z3">
    <w:name w:val="WW8Num23z3"/>
    <w:qFormat/>
    <w:rsid w:val="002E010B"/>
  </w:style>
  <w:style w:type="character" w:customStyle="1" w:styleId="WW8Num23z4">
    <w:name w:val="WW8Num23z4"/>
    <w:qFormat/>
    <w:rsid w:val="002E010B"/>
  </w:style>
  <w:style w:type="character" w:customStyle="1" w:styleId="WW8Num23z5">
    <w:name w:val="WW8Num23z5"/>
    <w:qFormat/>
    <w:rsid w:val="002E010B"/>
  </w:style>
  <w:style w:type="character" w:customStyle="1" w:styleId="WW8Num23z6">
    <w:name w:val="WW8Num23z6"/>
    <w:qFormat/>
    <w:rsid w:val="002E010B"/>
  </w:style>
  <w:style w:type="character" w:customStyle="1" w:styleId="WW8Num23z7">
    <w:name w:val="WW8Num23z7"/>
    <w:qFormat/>
    <w:rsid w:val="002E010B"/>
  </w:style>
  <w:style w:type="character" w:customStyle="1" w:styleId="WW8Num23z8">
    <w:name w:val="WW8Num23z8"/>
    <w:qFormat/>
    <w:rsid w:val="002E010B"/>
  </w:style>
  <w:style w:type="character" w:customStyle="1" w:styleId="WW8Num24z0">
    <w:name w:val="WW8Num24z0"/>
    <w:qFormat/>
    <w:rsid w:val="002E010B"/>
    <w:rPr>
      <w:rFonts w:cs="Times New Roman"/>
    </w:rPr>
  </w:style>
  <w:style w:type="character" w:customStyle="1" w:styleId="WW8Num24z1">
    <w:name w:val="WW8Num24z1"/>
    <w:qFormat/>
    <w:rsid w:val="002E010B"/>
    <w:rPr>
      <w:rFonts w:cs="Times New Roman"/>
      <w:b w:val="0"/>
      <w:color w:val="000000"/>
    </w:rPr>
  </w:style>
  <w:style w:type="character" w:customStyle="1" w:styleId="WW8Num25z0">
    <w:name w:val="WW8Num25z0"/>
    <w:qFormat/>
    <w:rsid w:val="002E010B"/>
    <w:rPr>
      <w:rFonts w:ascii="Times New Roman" w:hAnsi="Times New Roman" w:cs="Times New Roman"/>
      <w:spacing w:val="-5"/>
      <w:sz w:val="28"/>
      <w:szCs w:val="28"/>
    </w:rPr>
  </w:style>
  <w:style w:type="character" w:customStyle="1" w:styleId="WW8Num25z1">
    <w:name w:val="WW8Num25z1"/>
    <w:qFormat/>
    <w:rsid w:val="002E010B"/>
  </w:style>
  <w:style w:type="character" w:customStyle="1" w:styleId="WW8Num25z2">
    <w:name w:val="WW8Num25z2"/>
    <w:qFormat/>
    <w:rsid w:val="002E010B"/>
  </w:style>
  <w:style w:type="character" w:customStyle="1" w:styleId="WW8Num25z3">
    <w:name w:val="WW8Num25z3"/>
    <w:qFormat/>
    <w:rsid w:val="002E010B"/>
  </w:style>
  <w:style w:type="character" w:customStyle="1" w:styleId="WW8Num25z4">
    <w:name w:val="WW8Num25z4"/>
    <w:qFormat/>
    <w:rsid w:val="002E010B"/>
  </w:style>
  <w:style w:type="character" w:customStyle="1" w:styleId="WW8Num25z5">
    <w:name w:val="WW8Num25z5"/>
    <w:qFormat/>
    <w:rsid w:val="002E010B"/>
  </w:style>
  <w:style w:type="character" w:customStyle="1" w:styleId="WW8Num25z6">
    <w:name w:val="WW8Num25z6"/>
    <w:qFormat/>
    <w:rsid w:val="002E010B"/>
  </w:style>
  <w:style w:type="character" w:customStyle="1" w:styleId="WW8Num25z7">
    <w:name w:val="WW8Num25z7"/>
    <w:qFormat/>
    <w:rsid w:val="002E010B"/>
  </w:style>
  <w:style w:type="character" w:customStyle="1" w:styleId="WW8Num25z8">
    <w:name w:val="WW8Num25z8"/>
    <w:qFormat/>
    <w:rsid w:val="002E010B"/>
  </w:style>
  <w:style w:type="character" w:customStyle="1" w:styleId="WW8Num26z0">
    <w:name w:val="WW8Num26z0"/>
    <w:qFormat/>
    <w:rsid w:val="002E010B"/>
    <w:rPr>
      <w:rFonts w:ascii="Symbol" w:hAnsi="Symbol" w:cs="Symbol"/>
    </w:rPr>
  </w:style>
  <w:style w:type="character" w:customStyle="1" w:styleId="WW8Num26z1">
    <w:name w:val="WW8Num26z1"/>
    <w:qFormat/>
    <w:rsid w:val="002E010B"/>
    <w:rPr>
      <w:rFonts w:ascii="Courier New" w:hAnsi="Courier New" w:cs="Courier New"/>
    </w:rPr>
  </w:style>
  <w:style w:type="character" w:customStyle="1" w:styleId="WW8Num26z2">
    <w:name w:val="WW8Num26z2"/>
    <w:qFormat/>
    <w:rsid w:val="002E010B"/>
    <w:rPr>
      <w:rFonts w:ascii="Wingdings" w:hAnsi="Wingdings" w:cs="Wingdings"/>
    </w:rPr>
  </w:style>
  <w:style w:type="character" w:customStyle="1" w:styleId="WW8Num27z0">
    <w:name w:val="WW8Num27z0"/>
    <w:qFormat/>
    <w:rsid w:val="002E010B"/>
    <w:rPr>
      <w:rFonts w:ascii="Courier New" w:hAnsi="Courier New" w:cs="Courier New"/>
      <w:sz w:val="28"/>
      <w:szCs w:val="28"/>
      <w:lang w:eastAsia="ru-RU"/>
    </w:rPr>
  </w:style>
  <w:style w:type="character" w:customStyle="1" w:styleId="WW8Num27z2">
    <w:name w:val="WW8Num27z2"/>
    <w:qFormat/>
    <w:rsid w:val="002E010B"/>
    <w:rPr>
      <w:rFonts w:ascii="Wingdings" w:hAnsi="Wingdings" w:cs="Wingdings"/>
    </w:rPr>
  </w:style>
  <w:style w:type="character" w:customStyle="1" w:styleId="WW8Num27z3">
    <w:name w:val="WW8Num27z3"/>
    <w:qFormat/>
    <w:rsid w:val="002E010B"/>
    <w:rPr>
      <w:rFonts w:ascii="Symbol" w:hAnsi="Symbol" w:cs="Symbol"/>
    </w:rPr>
  </w:style>
  <w:style w:type="character" w:customStyle="1" w:styleId="WW8Num28z0">
    <w:name w:val="WW8Num28z0"/>
    <w:qFormat/>
    <w:rsid w:val="002E010B"/>
    <w:rPr>
      <w:rFonts w:ascii="Courier New" w:hAnsi="Courier New" w:cs="Courier New"/>
      <w:sz w:val="28"/>
      <w:szCs w:val="28"/>
      <w:lang w:eastAsia="ru-RU"/>
    </w:rPr>
  </w:style>
  <w:style w:type="character" w:customStyle="1" w:styleId="WW8Num28z2">
    <w:name w:val="WW8Num28z2"/>
    <w:qFormat/>
    <w:rsid w:val="002E010B"/>
    <w:rPr>
      <w:rFonts w:ascii="Wingdings" w:hAnsi="Wingdings" w:cs="Wingdings"/>
    </w:rPr>
  </w:style>
  <w:style w:type="character" w:customStyle="1" w:styleId="WW8Num28z3">
    <w:name w:val="WW8Num28z3"/>
    <w:qFormat/>
    <w:rsid w:val="002E010B"/>
    <w:rPr>
      <w:rFonts w:ascii="Symbol" w:hAnsi="Symbol" w:cs="Symbol"/>
    </w:rPr>
  </w:style>
  <w:style w:type="character" w:customStyle="1" w:styleId="WW8Num29z0">
    <w:name w:val="WW8Num29z0"/>
    <w:qFormat/>
    <w:rsid w:val="002E010B"/>
    <w:rPr>
      <w:rFonts w:ascii="Courier New" w:hAnsi="Courier New" w:cs="Courier New"/>
    </w:rPr>
  </w:style>
  <w:style w:type="character" w:customStyle="1" w:styleId="WW8Num29z2">
    <w:name w:val="WW8Num29z2"/>
    <w:qFormat/>
    <w:rsid w:val="002E010B"/>
    <w:rPr>
      <w:rFonts w:ascii="Wingdings" w:hAnsi="Wingdings" w:cs="Wingdings"/>
    </w:rPr>
  </w:style>
  <w:style w:type="character" w:customStyle="1" w:styleId="WW8Num29z3">
    <w:name w:val="WW8Num29z3"/>
    <w:qFormat/>
    <w:rsid w:val="002E010B"/>
    <w:rPr>
      <w:rFonts w:ascii="Symbol" w:hAnsi="Symbol" w:cs="Symbol"/>
    </w:rPr>
  </w:style>
  <w:style w:type="character" w:customStyle="1" w:styleId="WW8Num30z0">
    <w:name w:val="WW8Num30z0"/>
    <w:qFormat/>
    <w:rsid w:val="002E010B"/>
    <w:rPr>
      <w:rFonts w:ascii="Courier New" w:hAnsi="Courier New" w:cs="Courier New"/>
      <w:sz w:val="28"/>
      <w:szCs w:val="28"/>
      <w:lang w:eastAsia="ru-RU"/>
    </w:rPr>
  </w:style>
  <w:style w:type="character" w:customStyle="1" w:styleId="WW8Num30z2">
    <w:name w:val="WW8Num30z2"/>
    <w:qFormat/>
    <w:rsid w:val="002E010B"/>
    <w:rPr>
      <w:rFonts w:ascii="Wingdings" w:hAnsi="Wingdings" w:cs="Wingdings"/>
    </w:rPr>
  </w:style>
  <w:style w:type="character" w:customStyle="1" w:styleId="WW8Num30z3">
    <w:name w:val="WW8Num30z3"/>
    <w:qFormat/>
    <w:rsid w:val="002E010B"/>
    <w:rPr>
      <w:rFonts w:ascii="Symbol" w:hAnsi="Symbol" w:cs="Symbol"/>
    </w:rPr>
  </w:style>
  <w:style w:type="character" w:customStyle="1" w:styleId="WW8Num31z0">
    <w:name w:val="WW8Num31z0"/>
    <w:qFormat/>
    <w:rsid w:val="002E010B"/>
  </w:style>
  <w:style w:type="character" w:customStyle="1" w:styleId="WW8Num31z1">
    <w:name w:val="WW8Num31z1"/>
    <w:qFormat/>
    <w:rsid w:val="002E010B"/>
  </w:style>
  <w:style w:type="character" w:customStyle="1" w:styleId="WW8Num31z2">
    <w:name w:val="WW8Num31z2"/>
    <w:qFormat/>
    <w:rsid w:val="002E010B"/>
  </w:style>
  <w:style w:type="character" w:customStyle="1" w:styleId="WW8Num31z3">
    <w:name w:val="WW8Num31z3"/>
    <w:qFormat/>
    <w:rsid w:val="002E010B"/>
  </w:style>
  <w:style w:type="character" w:customStyle="1" w:styleId="WW8Num31z4">
    <w:name w:val="WW8Num31z4"/>
    <w:qFormat/>
    <w:rsid w:val="002E010B"/>
  </w:style>
  <w:style w:type="character" w:customStyle="1" w:styleId="WW8Num31z5">
    <w:name w:val="WW8Num31z5"/>
    <w:qFormat/>
    <w:rsid w:val="002E010B"/>
  </w:style>
  <w:style w:type="character" w:customStyle="1" w:styleId="WW8Num31z6">
    <w:name w:val="WW8Num31z6"/>
    <w:qFormat/>
    <w:rsid w:val="002E010B"/>
  </w:style>
  <w:style w:type="character" w:customStyle="1" w:styleId="WW8Num31z7">
    <w:name w:val="WW8Num31z7"/>
    <w:qFormat/>
    <w:rsid w:val="002E010B"/>
  </w:style>
  <w:style w:type="character" w:customStyle="1" w:styleId="WW8Num31z8">
    <w:name w:val="WW8Num31z8"/>
    <w:qFormat/>
    <w:rsid w:val="002E010B"/>
  </w:style>
  <w:style w:type="character" w:customStyle="1" w:styleId="WW8Num32z0">
    <w:name w:val="WW8Num32z0"/>
    <w:qFormat/>
    <w:rsid w:val="002E010B"/>
    <w:rPr>
      <w:rFonts w:ascii="Symbol" w:hAnsi="Symbol" w:cs="Symbol"/>
    </w:rPr>
  </w:style>
  <w:style w:type="character" w:customStyle="1" w:styleId="WW8Num32z1">
    <w:name w:val="WW8Num32z1"/>
    <w:qFormat/>
    <w:rsid w:val="002E010B"/>
    <w:rPr>
      <w:rFonts w:ascii="Courier New" w:hAnsi="Courier New" w:cs="Courier New"/>
    </w:rPr>
  </w:style>
  <w:style w:type="character" w:customStyle="1" w:styleId="WW8Num32z2">
    <w:name w:val="WW8Num32z2"/>
    <w:qFormat/>
    <w:rsid w:val="002E010B"/>
    <w:rPr>
      <w:rFonts w:ascii="Wingdings" w:hAnsi="Wingdings" w:cs="Wingdings"/>
    </w:rPr>
  </w:style>
  <w:style w:type="character" w:customStyle="1" w:styleId="WW8Num33z0">
    <w:name w:val="WW8Num33z0"/>
    <w:qFormat/>
    <w:rsid w:val="002E010B"/>
    <w:rPr>
      <w:rFonts w:ascii="Times New Roman" w:eastAsia="Times New Roman" w:hAnsi="Times New Roman" w:cs="Times New Roman"/>
      <w:spacing w:val="-9"/>
      <w:w w:val="100"/>
      <w:sz w:val="28"/>
      <w:szCs w:val="28"/>
      <w:lang w:val="ru-RU" w:bidi="ru-RU"/>
    </w:rPr>
  </w:style>
  <w:style w:type="character" w:customStyle="1" w:styleId="WW8Num33z1">
    <w:name w:val="WW8Num33z1"/>
    <w:qFormat/>
    <w:rsid w:val="002E010B"/>
    <w:rPr>
      <w:rFonts w:ascii="Courier New" w:hAnsi="Courier New" w:cs="Courier New"/>
    </w:rPr>
  </w:style>
  <w:style w:type="character" w:customStyle="1" w:styleId="WW8Num33z2">
    <w:name w:val="WW8Num33z2"/>
    <w:qFormat/>
    <w:rsid w:val="002E010B"/>
    <w:rPr>
      <w:rFonts w:ascii="Wingdings" w:hAnsi="Wingdings" w:cs="Wingdings"/>
    </w:rPr>
  </w:style>
  <w:style w:type="character" w:customStyle="1" w:styleId="WW8Num33z3">
    <w:name w:val="WW8Num33z3"/>
    <w:qFormat/>
    <w:rsid w:val="002E010B"/>
    <w:rPr>
      <w:rFonts w:ascii="Symbol" w:hAnsi="Symbol" w:cs="Symbol"/>
    </w:rPr>
  </w:style>
  <w:style w:type="character" w:customStyle="1" w:styleId="WW8Num34z0">
    <w:name w:val="WW8Num34z0"/>
    <w:qFormat/>
    <w:rsid w:val="002E010B"/>
    <w:rPr>
      <w:rFonts w:ascii="Symbol" w:hAnsi="Symbol" w:cs="Symbol"/>
      <w:sz w:val="28"/>
      <w:szCs w:val="28"/>
    </w:rPr>
  </w:style>
  <w:style w:type="character" w:customStyle="1" w:styleId="WW8Num34z1">
    <w:name w:val="WW8Num34z1"/>
    <w:qFormat/>
    <w:rsid w:val="002E010B"/>
    <w:rPr>
      <w:rFonts w:ascii="Courier New" w:hAnsi="Courier New" w:cs="Courier New"/>
    </w:rPr>
  </w:style>
  <w:style w:type="character" w:customStyle="1" w:styleId="WW8Num34z2">
    <w:name w:val="WW8Num34z2"/>
    <w:qFormat/>
    <w:rsid w:val="002E010B"/>
    <w:rPr>
      <w:rFonts w:ascii="Wingdings" w:hAnsi="Wingdings" w:cs="Wingdings"/>
    </w:rPr>
  </w:style>
  <w:style w:type="character" w:customStyle="1" w:styleId="WW8Num35z0">
    <w:name w:val="WW8Num35z0"/>
    <w:qFormat/>
    <w:rsid w:val="002E010B"/>
    <w:rPr>
      <w:rFonts w:ascii="Times New Roman" w:hAnsi="Times New Roman" w:cs="Times New Roman"/>
      <w:b/>
      <w:sz w:val="28"/>
      <w:szCs w:val="28"/>
      <w:lang w:eastAsia="ru-RU"/>
    </w:rPr>
  </w:style>
  <w:style w:type="character" w:customStyle="1" w:styleId="WW8Num35z1">
    <w:name w:val="WW8Num35z1"/>
    <w:qFormat/>
    <w:rsid w:val="002E010B"/>
    <w:rPr>
      <w:rFonts w:cs="Times New Roman"/>
      <w:b w:val="0"/>
      <w:color w:val="000000"/>
    </w:rPr>
  </w:style>
  <w:style w:type="character" w:customStyle="1" w:styleId="WW8Num36z0">
    <w:name w:val="WW8Num36z0"/>
    <w:qFormat/>
    <w:rsid w:val="002E010B"/>
    <w:rPr>
      <w:rFonts w:ascii="Symbol" w:hAnsi="Symbol" w:cs="Symbol"/>
    </w:rPr>
  </w:style>
  <w:style w:type="character" w:customStyle="1" w:styleId="WW8Num36z1">
    <w:name w:val="WW8Num36z1"/>
    <w:qFormat/>
    <w:rsid w:val="002E010B"/>
    <w:rPr>
      <w:rFonts w:ascii="Courier New" w:hAnsi="Courier New" w:cs="Courier New"/>
    </w:rPr>
  </w:style>
  <w:style w:type="character" w:customStyle="1" w:styleId="WW8Num36z2">
    <w:name w:val="WW8Num36z2"/>
    <w:qFormat/>
    <w:rsid w:val="002E010B"/>
    <w:rPr>
      <w:rFonts w:ascii="Wingdings" w:hAnsi="Wingdings" w:cs="Wingdings"/>
    </w:rPr>
  </w:style>
  <w:style w:type="character" w:customStyle="1" w:styleId="WW8Num37z0">
    <w:name w:val="WW8Num37z0"/>
    <w:qFormat/>
    <w:rsid w:val="002E010B"/>
    <w:rPr>
      <w:rFonts w:ascii="Symbol" w:hAnsi="Symbol" w:cs="Symbol"/>
    </w:rPr>
  </w:style>
  <w:style w:type="character" w:customStyle="1" w:styleId="WW8Num37z1">
    <w:name w:val="WW8Num37z1"/>
    <w:qFormat/>
    <w:rsid w:val="002E010B"/>
    <w:rPr>
      <w:rFonts w:ascii="Courier New" w:hAnsi="Courier New" w:cs="Courier New"/>
    </w:rPr>
  </w:style>
  <w:style w:type="character" w:customStyle="1" w:styleId="WW8Num37z2">
    <w:name w:val="WW8Num37z2"/>
    <w:qFormat/>
    <w:rsid w:val="002E010B"/>
    <w:rPr>
      <w:rFonts w:ascii="Wingdings" w:hAnsi="Wingdings" w:cs="Wingdings"/>
    </w:rPr>
  </w:style>
  <w:style w:type="character" w:customStyle="1" w:styleId="WW8Num38z0">
    <w:name w:val="WW8Num38z0"/>
    <w:qFormat/>
    <w:rsid w:val="002E010B"/>
    <w:rPr>
      <w:rFonts w:ascii="Times New Roman" w:hAnsi="Times New Roman" w:cs="Times New Roman"/>
      <w:sz w:val="28"/>
      <w:szCs w:val="28"/>
      <w:lang w:val="en-US"/>
    </w:rPr>
  </w:style>
  <w:style w:type="character" w:customStyle="1" w:styleId="WW8Num38z1">
    <w:name w:val="WW8Num38z1"/>
    <w:qFormat/>
    <w:rsid w:val="002E010B"/>
    <w:rPr>
      <w:rFonts w:ascii="Courier New" w:hAnsi="Courier New" w:cs="Times New Roman"/>
    </w:rPr>
  </w:style>
  <w:style w:type="character" w:customStyle="1" w:styleId="WW8Num38z2">
    <w:name w:val="WW8Num38z2"/>
    <w:qFormat/>
    <w:rsid w:val="002E010B"/>
  </w:style>
  <w:style w:type="character" w:customStyle="1" w:styleId="WW8Num38z3">
    <w:name w:val="WW8Num38z3"/>
    <w:qFormat/>
    <w:rsid w:val="002E010B"/>
  </w:style>
  <w:style w:type="character" w:customStyle="1" w:styleId="WW8Num38z4">
    <w:name w:val="WW8Num38z4"/>
    <w:qFormat/>
    <w:rsid w:val="002E010B"/>
  </w:style>
  <w:style w:type="character" w:customStyle="1" w:styleId="WW8Num38z5">
    <w:name w:val="WW8Num38z5"/>
    <w:qFormat/>
    <w:rsid w:val="002E010B"/>
  </w:style>
  <w:style w:type="character" w:customStyle="1" w:styleId="WW8Num38z6">
    <w:name w:val="WW8Num38z6"/>
    <w:qFormat/>
    <w:rsid w:val="002E010B"/>
  </w:style>
  <w:style w:type="character" w:customStyle="1" w:styleId="WW8Num38z7">
    <w:name w:val="WW8Num38z7"/>
    <w:qFormat/>
    <w:rsid w:val="002E010B"/>
  </w:style>
  <w:style w:type="character" w:customStyle="1" w:styleId="WW8Num38z8">
    <w:name w:val="WW8Num38z8"/>
    <w:qFormat/>
    <w:rsid w:val="002E010B"/>
  </w:style>
  <w:style w:type="character" w:customStyle="1" w:styleId="2">
    <w:name w:val="Заголовок 2 Знак"/>
    <w:qFormat/>
    <w:rsid w:val="002E010B"/>
    <w:rPr>
      <w:rFonts w:ascii="Arial" w:hAnsi="Arial" w:cs="Arial"/>
      <w:b/>
      <w:bCs/>
      <w:i/>
      <w:iCs/>
      <w:sz w:val="28"/>
      <w:szCs w:val="28"/>
      <w:lang w:val="en-US"/>
    </w:rPr>
  </w:style>
  <w:style w:type="character" w:customStyle="1" w:styleId="5">
    <w:name w:val="Заголовок 5 Знак"/>
    <w:qFormat/>
    <w:rsid w:val="002E010B"/>
    <w:rPr>
      <w:rFonts w:ascii="Times New Roman" w:hAnsi="Times New Roman" w:cs="Times New Roman"/>
      <w:b/>
      <w:bCs/>
      <w:i/>
      <w:iCs/>
      <w:sz w:val="26"/>
      <w:szCs w:val="26"/>
      <w:lang w:val="en-US"/>
    </w:rPr>
  </w:style>
  <w:style w:type="character" w:customStyle="1" w:styleId="a3">
    <w:name w:val="Основной текст Знак"/>
    <w:qFormat/>
    <w:rsid w:val="002E010B"/>
    <w:rPr>
      <w:rFonts w:ascii="Times New Roman" w:hAnsi="Times New Roman" w:cs="Times New Roman"/>
      <w:sz w:val="24"/>
      <w:szCs w:val="24"/>
      <w:lang w:val="en-US"/>
    </w:rPr>
  </w:style>
  <w:style w:type="character" w:customStyle="1" w:styleId="a4">
    <w:name w:val="Основной текст с отступом Знак"/>
    <w:qFormat/>
    <w:rsid w:val="002E010B"/>
    <w:rPr>
      <w:rFonts w:ascii="Times New Roman" w:hAnsi="Times New Roman" w:cs="Times New Roman"/>
      <w:sz w:val="24"/>
      <w:szCs w:val="24"/>
      <w:lang w:val="en-US"/>
    </w:rPr>
  </w:style>
  <w:style w:type="character" w:customStyle="1" w:styleId="FontStyle74">
    <w:name w:val="Font Style74"/>
    <w:qFormat/>
    <w:rsid w:val="002E010B"/>
    <w:rPr>
      <w:rFonts w:ascii="Times New Roman" w:hAnsi="Times New Roman" w:cs="Times New Roman"/>
      <w:sz w:val="26"/>
    </w:rPr>
  </w:style>
  <w:style w:type="character" w:customStyle="1" w:styleId="InternetLink">
    <w:name w:val="Internet Link"/>
    <w:rsid w:val="002E010B"/>
    <w:rPr>
      <w:color w:val="004F9D"/>
      <w:u w:val="none"/>
    </w:rPr>
  </w:style>
  <w:style w:type="character" w:customStyle="1" w:styleId="FontStyle21">
    <w:name w:val="Font Style21"/>
    <w:qFormat/>
    <w:rsid w:val="002E010B"/>
    <w:rPr>
      <w:rFonts w:ascii="Times New Roman" w:hAnsi="Times New Roman" w:cs="Times New Roman"/>
      <w:spacing w:val="10"/>
      <w:sz w:val="18"/>
    </w:rPr>
  </w:style>
  <w:style w:type="character" w:customStyle="1" w:styleId="20">
    <w:name w:val="Основной текст с отступом 2 Знак"/>
    <w:qFormat/>
    <w:rsid w:val="002E010B"/>
    <w:rPr>
      <w:rFonts w:ascii="Times New Roman" w:hAnsi="Times New Roman" w:cs="Times New Roman"/>
      <w:sz w:val="24"/>
      <w:szCs w:val="24"/>
      <w:lang w:val="en-US"/>
    </w:rPr>
  </w:style>
  <w:style w:type="character" w:customStyle="1" w:styleId="1">
    <w:name w:val="Стиль1 Знак"/>
    <w:qFormat/>
    <w:rsid w:val="002E010B"/>
    <w:rPr>
      <w:rFonts w:ascii="Times New Roman" w:hAnsi="Times New Roman" w:cs="Times New Roman"/>
      <w:b/>
      <w:sz w:val="24"/>
      <w:lang w:val="en-US"/>
    </w:rPr>
  </w:style>
  <w:style w:type="character" w:customStyle="1" w:styleId="FontStyle157">
    <w:name w:val="Font Style157"/>
    <w:qFormat/>
    <w:rsid w:val="002E010B"/>
    <w:rPr>
      <w:rFonts w:ascii="Times New Roman" w:hAnsi="Times New Roman" w:cs="Times New Roman"/>
      <w:i/>
      <w:sz w:val="16"/>
    </w:rPr>
  </w:style>
  <w:style w:type="character" w:customStyle="1" w:styleId="FontStyle20">
    <w:name w:val="Font Style20"/>
    <w:qFormat/>
    <w:rsid w:val="002E010B"/>
    <w:rPr>
      <w:rFonts w:ascii="Times New Roman" w:hAnsi="Times New Roman" w:cs="Times New Roman"/>
      <w:sz w:val="20"/>
    </w:rPr>
  </w:style>
  <w:style w:type="character" w:customStyle="1" w:styleId="a5">
    <w:name w:val="Текст выноски Знак"/>
    <w:qFormat/>
    <w:rsid w:val="002E010B"/>
    <w:rPr>
      <w:rFonts w:ascii="Tahoma" w:hAnsi="Tahoma" w:cs="Tahoma"/>
      <w:sz w:val="16"/>
      <w:szCs w:val="16"/>
      <w:lang w:val="en-US"/>
    </w:rPr>
  </w:style>
  <w:style w:type="character" w:customStyle="1" w:styleId="10">
    <w:name w:val="Номер страницы1"/>
    <w:basedOn w:val="a0"/>
    <w:rsid w:val="002E010B"/>
  </w:style>
  <w:style w:type="character" w:customStyle="1" w:styleId="8">
    <w:name w:val="Заголовок 8 Знак"/>
    <w:qFormat/>
    <w:rsid w:val="002E010B"/>
    <w:rPr>
      <w:rFonts w:ascii="Calibri" w:eastAsia="Times New Roman" w:hAnsi="Calibri" w:cs="Times New Roman"/>
      <w:i/>
      <w:iCs/>
      <w:sz w:val="24"/>
      <w:szCs w:val="24"/>
    </w:rPr>
  </w:style>
  <w:style w:type="character" w:customStyle="1" w:styleId="a6">
    <w:name w:val="Абзац списка Знак"/>
    <w:qFormat/>
    <w:rsid w:val="002E010B"/>
    <w:rPr>
      <w:rFonts w:ascii="Times New Roman" w:eastAsia="Times New Roman" w:hAnsi="Times New Roman" w:cs="Times New Roman"/>
      <w:sz w:val="24"/>
      <w:szCs w:val="24"/>
    </w:rPr>
  </w:style>
  <w:style w:type="character" w:customStyle="1" w:styleId="StrongEmphasis">
    <w:name w:val="Strong Emphasis"/>
    <w:qFormat/>
    <w:rsid w:val="002E010B"/>
    <w:rPr>
      <w:b/>
      <w:bCs/>
    </w:rPr>
  </w:style>
  <w:style w:type="character" w:customStyle="1" w:styleId="psh1span">
    <w:name w:val="ps__h1span"/>
    <w:qFormat/>
    <w:rsid w:val="002E010B"/>
  </w:style>
  <w:style w:type="character" w:customStyle="1" w:styleId="a7">
    <w:name w:val="Название Знак"/>
    <w:qFormat/>
    <w:rsid w:val="002E010B"/>
    <w:rPr>
      <w:rFonts w:ascii="Cambria" w:eastAsia="Times New Roman" w:hAnsi="Cambria" w:cs="Cambria"/>
      <w:b/>
      <w:bCs/>
      <w:kern w:val="2"/>
      <w:sz w:val="32"/>
      <w:szCs w:val="32"/>
    </w:rPr>
  </w:style>
  <w:style w:type="paragraph" w:customStyle="1" w:styleId="Heading">
    <w:name w:val="Heading"/>
    <w:basedOn w:val="a"/>
    <w:next w:val="a"/>
    <w:qFormat/>
    <w:rsid w:val="002E010B"/>
    <w:pPr>
      <w:spacing w:before="240" w:after="60"/>
      <w:jc w:val="center"/>
      <w:outlineLvl w:val="0"/>
    </w:pPr>
    <w:rPr>
      <w:rFonts w:ascii="Cambria" w:hAnsi="Cambria" w:cs="Cambria"/>
      <w:b/>
      <w:bCs/>
      <w:kern w:val="2"/>
      <w:sz w:val="32"/>
      <w:szCs w:val="32"/>
      <w:lang w:val="en-US"/>
    </w:rPr>
  </w:style>
  <w:style w:type="paragraph" w:styleId="a8">
    <w:name w:val="Body Text"/>
    <w:basedOn w:val="a"/>
    <w:rsid w:val="002E010B"/>
    <w:pPr>
      <w:spacing w:after="0" w:line="240" w:lineRule="auto"/>
      <w:ind w:firstLine="709"/>
      <w:jc w:val="both"/>
    </w:pPr>
    <w:rPr>
      <w:rFonts w:ascii="Times New Roman" w:eastAsia="Calibri" w:hAnsi="Times New Roman"/>
      <w:sz w:val="24"/>
      <w:szCs w:val="24"/>
      <w:lang w:val="en-US"/>
    </w:rPr>
  </w:style>
  <w:style w:type="paragraph" w:styleId="a9">
    <w:name w:val="List"/>
    <w:basedOn w:val="a8"/>
    <w:rsid w:val="002E010B"/>
  </w:style>
  <w:style w:type="paragraph" w:customStyle="1" w:styleId="12">
    <w:name w:val="Название объекта1"/>
    <w:basedOn w:val="a"/>
    <w:qFormat/>
    <w:rsid w:val="002E010B"/>
    <w:pPr>
      <w:suppressLineNumbers/>
      <w:spacing w:before="120" w:after="120"/>
    </w:pPr>
    <w:rPr>
      <w:i/>
      <w:iCs/>
      <w:sz w:val="24"/>
      <w:szCs w:val="24"/>
    </w:rPr>
  </w:style>
  <w:style w:type="paragraph" w:customStyle="1" w:styleId="Index">
    <w:name w:val="Index"/>
    <w:basedOn w:val="a"/>
    <w:qFormat/>
    <w:rsid w:val="002E010B"/>
    <w:pPr>
      <w:suppressLineNumbers/>
    </w:pPr>
  </w:style>
  <w:style w:type="paragraph" w:styleId="aa">
    <w:name w:val="No Spacing"/>
    <w:qFormat/>
    <w:rsid w:val="002E010B"/>
    <w:rPr>
      <w:rFonts w:ascii="Calibri" w:eastAsia="Calibri" w:hAnsi="Calibri" w:cs="Times New Roman"/>
      <w:sz w:val="22"/>
      <w:szCs w:val="22"/>
      <w:lang w:val="ru-RU" w:bidi="ar-SA"/>
    </w:rPr>
  </w:style>
  <w:style w:type="paragraph" w:styleId="ab">
    <w:name w:val="List Paragraph"/>
    <w:basedOn w:val="a"/>
    <w:qFormat/>
    <w:rsid w:val="002E010B"/>
    <w:pPr>
      <w:widowControl w:val="0"/>
      <w:autoSpaceDE w:val="0"/>
      <w:spacing w:after="0" w:line="240" w:lineRule="auto"/>
      <w:ind w:left="720"/>
      <w:contextualSpacing/>
    </w:pPr>
    <w:rPr>
      <w:rFonts w:ascii="Times New Roman" w:hAnsi="Times New Roman"/>
      <w:sz w:val="24"/>
      <w:szCs w:val="24"/>
      <w:lang w:val="en-US"/>
    </w:rPr>
  </w:style>
  <w:style w:type="paragraph" w:styleId="ac">
    <w:name w:val="Body Text Indent"/>
    <w:basedOn w:val="a"/>
    <w:rsid w:val="002E010B"/>
    <w:pPr>
      <w:spacing w:after="120" w:line="240" w:lineRule="auto"/>
      <w:ind w:left="283"/>
    </w:pPr>
    <w:rPr>
      <w:rFonts w:ascii="Times New Roman" w:eastAsia="Calibri" w:hAnsi="Times New Roman"/>
      <w:sz w:val="24"/>
      <w:szCs w:val="24"/>
      <w:lang w:val="en-US"/>
    </w:rPr>
  </w:style>
  <w:style w:type="paragraph" w:customStyle="1" w:styleId="ad">
    <w:name w:val="список с точками"/>
    <w:basedOn w:val="a"/>
    <w:qFormat/>
    <w:rsid w:val="002E010B"/>
    <w:pPr>
      <w:tabs>
        <w:tab w:val="left" w:pos="1804"/>
      </w:tabs>
      <w:spacing w:after="0" w:line="312" w:lineRule="auto"/>
      <w:ind w:left="1804" w:hanging="1095"/>
      <w:jc w:val="both"/>
    </w:pPr>
    <w:rPr>
      <w:rFonts w:ascii="Times New Roman" w:hAnsi="Times New Roman"/>
      <w:sz w:val="24"/>
      <w:szCs w:val="24"/>
    </w:rPr>
  </w:style>
  <w:style w:type="paragraph" w:customStyle="1" w:styleId="Style17">
    <w:name w:val="Style17"/>
    <w:basedOn w:val="a"/>
    <w:qFormat/>
    <w:rsid w:val="002E010B"/>
    <w:pPr>
      <w:widowControl w:val="0"/>
      <w:autoSpaceDE w:val="0"/>
      <w:spacing w:after="0" w:line="240" w:lineRule="auto"/>
      <w:jc w:val="both"/>
    </w:pPr>
    <w:rPr>
      <w:rFonts w:ascii="Times New Roman" w:eastAsia="Calibri" w:hAnsi="Times New Roman"/>
      <w:sz w:val="24"/>
      <w:szCs w:val="24"/>
    </w:rPr>
  </w:style>
  <w:style w:type="paragraph" w:customStyle="1" w:styleId="Default">
    <w:name w:val="Default"/>
    <w:qFormat/>
    <w:rsid w:val="002E010B"/>
    <w:pPr>
      <w:autoSpaceDE w:val="0"/>
    </w:pPr>
    <w:rPr>
      <w:rFonts w:eastAsia="Calibri" w:cs="Times New Roman"/>
      <w:color w:val="000000"/>
      <w:lang w:val="ru-RU" w:bidi="ar-SA"/>
    </w:rPr>
  </w:style>
  <w:style w:type="paragraph" w:customStyle="1" w:styleId="13">
    <w:name w:val="Текст1"/>
    <w:basedOn w:val="a"/>
    <w:qFormat/>
    <w:rsid w:val="002E010B"/>
    <w:pPr>
      <w:spacing w:after="0" w:line="240" w:lineRule="auto"/>
    </w:pPr>
    <w:rPr>
      <w:rFonts w:ascii="Courier New" w:eastAsia="Calibri" w:hAnsi="Courier New" w:cs="Courier New"/>
      <w:sz w:val="20"/>
      <w:szCs w:val="20"/>
    </w:rPr>
  </w:style>
  <w:style w:type="paragraph" w:styleId="22">
    <w:name w:val="Body Text Indent 2"/>
    <w:basedOn w:val="a"/>
    <w:qFormat/>
    <w:rsid w:val="002E010B"/>
    <w:pPr>
      <w:spacing w:after="120" w:line="480" w:lineRule="auto"/>
      <w:ind w:left="283"/>
    </w:pPr>
    <w:rPr>
      <w:rFonts w:ascii="Times New Roman" w:eastAsia="Calibri" w:hAnsi="Times New Roman"/>
      <w:sz w:val="24"/>
      <w:szCs w:val="24"/>
      <w:lang w:val="en-US"/>
    </w:rPr>
  </w:style>
  <w:style w:type="paragraph" w:customStyle="1" w:styleId="p">
    <w:name w:val="p"/>
    <w:basedOn w:val="a"/>
    <w:qFormat/>
    <w:rsid w:val="002E010B"/>
    <w:pPr>
      <w:widowControl w:val="0"/>
      <w:tabs>
        <w:tab w:val="center" w:pos="3526"/>
        <w:tab w:val="right" w:pos="7002"/>
      </w:tabs>
      <w:autoSpaceDE w:val="0"/>
      <w:spacing w:before="48" w:after="48" w:line="240" w:lineRule="auto"/>
      <w:ind w:firstLine="480"/>
      <w:jc w:val="both"/>
    </w:pPr>
    <w:rPr>
      <w:rFonts w:ascii="PragmaticaCTT" w:eastAsia="Calibri" w:hAnsi="PragmaticaCTT" w:cs="PragmaticaCTT"/>
      <w:sz w:val="24"/>
      <w:szCs w:val="24"/>
    </w:rPr>
  </w:style>
  <w:style w:type="paragraph" w:customStyle="1" w:styleId="ae">
    <w:name w:val="Абзац"/>
    <w:basedOn w:val="a"/>
    <w:qFormat/>
    <w:rsid w:val="002E010B"/>
    <w:pPr>
      <w:spacing w:after="0" w:line="312" w:lineRule="auto"/>
      <w:ind w:firstLine="567"/>
      <w:jc w:val="both"/>
    </w:pPr>
    <w:rPr>
      <w:rFonts w:ascii="Times New Roman" w:eastAsia="Calibri" w:hAnsi="Times New Roman"/>
      <w:spacing w:val="-4"/>
      <w:sz w:val="24"/>
      <w:szCs w:val="20"/>
    </w:rPr>
  </w:style>
  <w:style w:type="paragraph" w:customStyle="1" w:styleId="14">
    <w:name w:val="Стиль1"/>
    <w:basedOn w:val="a"/>
    <w:qFormat/>
    <w:rsid w:val="002E010B"/>
    <w:pPr>
      <w:tabs>
        <w:tab w:val="left" w:pos="970"/>
      </w:tabs>
      <w:suppressAutoHyphens/>
      <w:spacing w:after="120" w:line="240" w:lineRule="auto"/>
      <w:ind w:left="794" w:right="23" w:hanging="227"/>
    </w:pPr>
    <w:rPr>
      <w:rFonts w:ascii="Times New Roman" w:eastAsia="Calibri" w:hAnsi="Times New Roman"/>
      <w:b/>
      <w:sz w:val="24"/>
      <w:szCs w:val="20"/>
      <w:lang w:val="en-US"/>
    </w:rPr>
  </w:style>
  <w:style w:type="paragraph" w:styleId="af">
    <w:name w:val="Balloon Text"/>
    <w:basedOn w:val="a"/>
    <w:qFormat/>
    <w:rsid w:val="002E010B"/>
    <w:pPr>
      <w:spacing w:after="0" w:line="240" w:lineRule="auto"/>
    </w:pPr>
    <w:rPr>
      <w:rFonts w:ascii="Tahoma" w:eastAsia="Calibri" w:hAnsi="Tahoma" w:cs="Tahoma"/>
      <w:sz w:val="16"/>
      <w:szCs w:val="16"/>
      <w:lang w:val="en-US"/>
    </w:rPr>
  </w:style>
  <w:style w:type="paragraph" w:styleId="af0">
    <w:name w:val="Document Map"/>
    <w:basedOn w:val="a"/>
    <w:qFormat/>
    <w:rsid w:val="002E010B"/>
    <w:pPr>
      <w:shd w:val="clear" w:color="auto" w:fill="000080"/>
    </w:pPr>
    <w:rPr>
      <w:rFonts w:ascii="Tahoma" w:hAnsi="Tahoma" w:cs="Tahoma"/>
      <w:sz w:val="20"/>
      <w:szCs w:val="20"/>
    </w:rPr>
  </w:style>
  <w:style w:type="paragraph" w:customStyle="1" w:styleId="15">
    <w:name w:val="Нижний колонтитул1"/>
    <w:basedOn w:val="a"/>
    <w:rsid w:val="002E010B"/>
    <w:pPr>
      <w:tabs>
        <w:tab w:val="center" w:pos="4677"/>
        <w:tab w:val="right" w:pos="9355"/>
      </w:tabs>
    </w:pPr>
  </w:style>
  <w:style w:type="paragraph" w:customStyle="1" w:styleId="af1">
    <w:name w:val="Для таблиц"/>
    <w:basedOn w:val="a"/>
    <w:qFormat/>
    <w:rsid w:val="002E010B"/>
    <w:pPr>
      <w:spacing w:after="0" w:line="240" w:lineRule="auto"/>
    </w:pPr>
    <w:rPr>
      <w:rFonts w:ascii="Times New Roman" w:eastAsia="Calibri" w:hAnsi="Times New Roman"/>
      <w:sz w:val="24"/>
      <w:szCs w:val="24"/>
    </w:rPr>
  </w:style>
  <w:style w:type="paragraph" w:styleId="af2">
    <w:name w:val="Normal (Web)"/>
    <w:basedOn w:val="a"/>
    <w:qFormat/>
    <w:rsid w:val="002E010B"/>
    <w:pPr>
      <w:tabs>
        <w:tab w:val="left" w:pos="643"/>
      </w:tabs>
      <w:spacing w:before="280" w:after="280" w:line="240" w:lineRule="auto"/>
    </w:pPr>
    <w:rPr>
      <w:rFonts w:ascii="Times New Roman" w:eastAsia="Calibri" w:hAnsi="Times New Roman"/>
      <w:sz w:val="24"/>
      <w:szCs w:val="24"/>
    </w:rPr>
  </w:style>
  <w:style w:type="paragraph" w:customStyle="1" w:styleId="ConsPlusNormal">
    <w:name w:val="ConsPlusNormal"/>
    <w:qFormat/>
    <w:rsid w:val="002E010B"/>
    <w:pPr>
      <w:widowControl w:val="0"/>
      <w:autoSpaceDE w:val="0"/>
      <w:ind w:firstLine="720"/>
    </w:pPr>
    <w:rPr>
      <w:rFonts w:ascii="Arial" w:eastAsia="Calibri" w:hAnsi="Arial" w:cs="Arial"/>
      <w:sz w:val="20"/>
      <w:szCs w:val="20"/>
      <w:lang w:val="ru-RU" w:bidi="ar-SA"/>
    </w:rPr>
  </w:style>
  <w:style w:type="paragraph" w:customStyle="1" w:styleId="Style24">
    <w:name w:val="Style24"/>
    <w:basedOn w:val="a"/>
    <w:qFormat/>
    <w:rsid w:val="002E010B"/>
    <w:pPr>
      <w:widowControl w:val="0"/>
      <w:autoSpaceDE w:val="0"/>
      <w:spacing w:after="0" w:line="336" w:lineRule="exact"/>
      <w:ind w:firstLine="442"/>
      <w:jc w:val="both"/>
    </w:pPr>
    <w:rPr>
      <w:rFonts w:ascii="Times New Roman" w:hAnsi="Times New Roman"/>
      <w:sz w:val="24"/>
      <w:szCs w:val="24"/>
    </w:rPr>
  </w:style>
  <w:style w:type="paragraph" w:customStyle="1" w:styleId="TableParagraph">
    <w:name w:val="Table Paragraph"/>
    <w:basedOn w:val="a"/>
    <w:qFormat/>
    <w:rsid w:val="002E010B"/>
    <w:pPr>
      <w:widowControl w:val="0"/>
      <w:autoSpaceDE w:val="0"/>
      <w:spacing w:after="0" w:line="240" w:lineRule="auto"/>
    </w:pPr>
    <w:rPr>
      <w:rFonts w:ascii="Times New Roman" w:hAnsi="Times New Roman"/>
      <w:lang w:bidi="ru-RU"/>
    </w:rPr>
  </w:style>
  <w:style w:type="paragraph" w:customStyle="1" w:styleId="16">
    <w:name w:val="Абзац списка1"/>
    <w:basedOn w:val="a"/>
    <w:qFormat/>
    <w:rsid w:val="002E010B"/>
    <w:pPr>
      <w:widowControl w:val="0"/>
      <w:spacing w:after="0" w:line="420" w:lineRule="auto"/>
      <w:ind w:left="720" w:firstLine="420"/>
      <w:contextualSpacing/>
      <w:jc w:val="both"/>
    </w:pPr>
    <w:rPr>
      <w:rFonts w:ascii="Arial" w:eastAsia="Calibri" w:hAnsi="Arial" w:cs="Arial"/>
      <w:sz w:val="18"/>
      <w:szCs w:val="20"/>
    </w:rPr>
  </w:style>
  <w:style w:type="paragraph" w:customStyle="1" w:styleId="TableContents">
    <w:name w:val="Table Contents"/>
    <w:basedOn w:val="a"/>
    <w:qFormat/>
    <w:rsid w:val="002E010B"/>
    <w:pPr>
      <w:suppressLineNumbers/>
    </w:pPr>
  </w:style>
  <w:style w:type="paragraph" w:customStyle="1" w:styleId="TableHeading">
    <w:name w:val="Table Heading"/>
    <w:basedOn w:val="TableContents"/>
    <w:qFormat/>
    <w:rsid w:val="002E010B"/>
    <w:pPr>
      <w:jc w:val="center"/>
    </w:pPr>
    <w:rPr>
      <w:b/>
      <w:bCs/>
    </w:rPr>
  </w:style>
  <w:style w:type="paragraph" w:customStyle="1" w:styleId="FrameContents">
    <w:name w:val="Frame Contents"/>
    <w:basedOn w:val="a"/>
    <w:qFormat/>
    <w:rsid w:val="002E010B"/>
  </w:style>
  <w:style w:type="numbering" w:customStyle="1" w:styleId="WW8Num1">
    <w:name w:val="WW8Num1"/>
    <w:qFormat/>
    <w:rsid w:val="002E010B"/>
  </w:style>
  <w:style w:type="numbering" w:customStyle="1" w:styleId="WW8Num2">
    <w:name w:val="WW8Num2"/>
    <w:qFormat/>
    <w:rsid w:val="002E010B"/>
  </w:style>
  <w:style w:type="numbering" w:customStyle="1" w:styleId="WW8Num3">
    <w:name w:val="WW8Num3"/>
    <w:qFormat/>
    <w:rsid w:val="002E010B"/>
  </w:style>
  <w:style w:type="numbering" w:customStyle="1" w:styleId="WW8Num4">
    <w:name w:val="WW8Num4"/>
    <w:qFormat/>
    <w:rsid w:val="002E010B"/>
  </w:style>
  <w:style w:type="numbering" w:customStyle="1" w:styleId="WW8Num5">
    <w:name w:val="WW8Num5"/>
    <w:qFormat/>
    <w:rsid w:val="002E010B"/>
  </w:style>
  <w:style w:type="numbering" w:customStyle="1" w:styleId="WW8Num6">
    <w:name w:val="WW8Num6"/>
    <w:qFormat/>
    <w:rsid w:val="002E010B"/>
  </w:style>
  <w:style w:type="numbering" w:customStyle="1" w:styleId="WW8Num7">
    <w:name w:val="WW8Num7"/>
    <w:qFormat/>
    <w:rsid w:val="002E010B"/>
  </w:style>
  <w:style w:type="numbering" w:customStyle="1" w:styleId="WW8Num8">
    <w:name w:val="WW8Num8"/>
    <w:qFormat/>
    <w:rsid w:val="002E010B"/>
  </w:style>
  <w:style w:type="numbering" w:customStyle="1" w:styleId="WW8Num9">
    <w:name w:val="WW8Num9"/>
    <w:qFormat/>
    <w:rsid w:val="002E010B"/>
  </w:style>
  <w:style w:type="numbering" w:customStyle="1" w:styleId="WW8Num10">
    <w:name w:val="WW8Num10"/>
    <w:qFormat/>
    <w:rsid w:val="002E010B"/>
  </w:style>
  <w:style w:type="numbering" w:customStyle="1" w:styleId="WW8Num11">
    <w:name w:val="WW8Num11"/>
    <w:qFormat/>
    <w:rsid w:val="002E010B"/>
  </w:style>
  <w:style w:type="numbering" w:customStyle="1" w:styleId="WW8Num12">
    <w:name w:val="WW8Num12"/>
    <w:qFormat/>
    <w:rsid w:val="002E010B"/>
  </w:style>
  <w:style w:type="numbering" w:customStyle="1" w:styleId="WW8Num13">
    <w:name w:val="WW8Num13"/>
    <w:qFormat/>
    <w:rsid w:val="002E010B"/>
  </w:style>
  <w:style w:type="numbering" w:customStyle="1" w:styleId="WW8Num14">
    <w:name w:val="WW8Num14"/>
    <w:qFormat/>
    <w:rsid w:val="002E010B"/>
  </w:style>
  <w:style w:type="numbering" w:customStyle="1" w:styleId="WW8Num15">
    <w:name w:val="WW8Num15"/>
    <w:qFormat/>
    <w:rsid w:val="002E010B"/>
  </w:style>
  <w:style w:type="numbering" w:customStyle="1" w:styleId="WW8Num16">
    <w:name w:val="WW8Num16"/>
    <w:qFormat/>
    <w:rsid w:val="002E010B"/>
  </w:style>
  <w:style w:type="numbering" w:customStyle="1" w:styleId="WW8Num17">
    <w:name w:val="WW8Num17"/>
    <w:qFormat/>
    <w:rsid w:val="002E010B"/>
  </w:style>
  <w:style w:type="numbering" w:customStyle="1" w:styleId="WW8Num18">
    <w:name w:val="WW8Num18"/>
    <w:qFormat/>
    <w:rsid w:val="002E010B"/>
  </w:style>
  <w:style w:type="numbering" w:customStyle="1" w:styleId="WW8Num19">
    <w:name w:val="WW8Num19"/>
    <w:qFormat/>
    <w:rsid w:val="002E010B"/>
  </w:style>
  <w:style w:type="numbering" w:customStyle="1" w:styleId="WW8Num20">
    <w:name w:val="WW8Num20"/>
    <w:qFormat/>
    <w:rsid w:val="002E010B"/>
  </w:style>
  <w:style w:type="numbering" w:customStyle="1" w:styleId="WW8Num21">
    <w:name w:val="WW8Num21"/>
    <w:qFormat/>
    <w:rsid w:val="002E010B"/>
  </w:style>
  <w:style w:type="numbering" w:customStyle="1" w:styleId="WW8Num22">
    <w:name w:val="WW8Num22"/>
    <w:qFormat/>
    <w:rsid w:val="002E010B"/>
  </w:style>
  <w:style w:type="numbering" w:customStyle="1" w:styleId="WW8Num23">
    <w:name w:val="WW8Num23"/>
    <w:qFormat/>
    <w:rsid w:val="002E010B"/>
  </w:style>
  <w:style w:type="numbering" w:customStyle="1" w:styleId="WW8Num24">
    <w:name w:val="WW8Num24"/>
    <w:qFormat/>
    <w:rsid w:val="002E010B"/>
  </w:style>
  <w:style w:type="numbering" w:customStyle="1" w:styleId="WW8Num25">
    <w:name w:val="WW8Num25"/>
    <w:qFormat/>
    <w:rsid w:val="002E010B"/>
  </w:style>
  <w:style w:type="numbering" w:customStyle="1" w:styleId="WW8Num26">
    <w:name w:val="WW8Num26"/>
    <w:qFormat/>
    <w:rsid w:val="002E010B"/>
  </w:style>
  <w:style w:type="numbering" w:customStyle="1" w:styleId="WW8Num27">
    <w:name w:val="WW8Num27"/>
    <w:qFormat/>
    <w:rsid w:val="002E010B"/>
  </w:style>
  <w:style w:type="numbering" w:customStyle="1" w:styleId="WW8Num28">
    <w:name w:val="WW8Num28"/>
    <w:qFormat/>
    <w:rsid w:val="002E010B"/>
  </w:style>
  <w:style w:type="numbering" w:customStyle="1" w:styleId="WW8Num29">
    <w:name w:val="WW8Num29"/>
    <w:qFormat/>
    <w:rsid w:val="002E010B"/>
  </w:style>
  <w:style w:type="numbering" w:customStyle="1" w:styleId="WW8Num30">
    <w:name w:val="WW8Num30"/>
    <w:qFormat/>
    <w:rsid w:val="002E010B"/>
  </w:style>
  <w:style w:type="numbering" w:customStyle="1" w:styleId="WW8Num31">
    <w:name w:val="WW8Num31"/>
    <w:qFormat/>
    <w:rsid w:val="002E010B"/>
  </w:style>
  <w:style w:type="numbering" w:customStyle="1" w:styleId="WW8Num32">
    <w:name w:val="WW8Num32"/>
    <w:qFormat/>
    <w:rsid w:val="002E010B"/>
  </w:style>
  <w:style w:type="numbering" w:customStyle="1" w:styleId="WW8Num33">
    <w:name w:val="WW8Num33"/>
    <w:qFormat/>
    <w:rsid w:val="002E010B"/>
  </w:style>
  <w:style w:type="numbering" w:customStyle="1" w:styleId="WW8Num34">
    <w:name w:val="WW8Num34"/>
    <w:qFormat/>
    <w:rsid w:val="002E010B"/>
  </w:style>
  <w:style w:type="numbering" w:customStyle="1" w:styleId="WW8Num35">
    <w:name w:val="WW8Num35"/>
    <w:qFormat/>
    <w:rsid w:val="002E010B"/>
  </w:style>
  <w:style w:type="numbering" w:customStyle="1" w:styleId="WW8Num36">
    <w:name w:val="WW8Num36"/>
    <w:qFormat/>
    <w:rsid w:val="002E010B"/>
  </w:style>
  <w:style w:type="numbering" w:customStyle="1" w:styleId="WW8Num37">
    <w:name w:val="WW8Num37"/>
    <w:qFormat/>
    <w:rsid w:val="002E010B"/>
  </w:style>
  <w:style w:type="numbering" w:customStyle="1" w:styleId="WW8Num38">
    <w:name w:val="WW8Num38"/>
    <w:qFormat/>
    <w:rsid w:val="002E010B"/>
  </w:style>
  <w:style w:type="paragraph" w:customStyle="1" w:styleId="paragraph">
    <w:name w:val="paragraph"/>
    <w:basedOn w:val="a"/>
    <w:rsid w:val="004F2EDE"/>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4F2EDE"/>
  </w:style>
  <w:style w:type="character" w:customStyle="1" w:styleId="eop">
    <w:name w:val="eop"/>
    <w:basedOn w:val="a0"/>
    <w:rsid w:val="004F2EDE"/>
  </w:style>
  <w:style w:type="paragraph" w:styleId="af3">
    <w:name w:val="header"/>
    <w:basedOn w:val="a"/>
    <w:link w:val="af4"/>
    <w:uiPriority w:val="99"/>
    <w:unhideWhenUsed/>
    <w:rsid w:val="00F2565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25651"/>
    <w:rPr>
      <w:rFonts w:ascii="Calibri" w:eastAsia="Times New Roman" w:hAnsi="Calibri" w:cs="Times New Roman"/>
      <w:sz w:val="22"/>
      <w:szCs w:val="22"/>
      <w:lang w:val="ru-RU" w:bidi="ar-SA"/>
    </w:rPr>
  </w:style>
  <w:style w:type="paragraph" w:styleId="af5">
    <w:name w:val="footer"/>
    <w:basedOn w:val="a"/>
    <w:link w:val="af6"/>
    <w:uiPriority w:val="99"/>
    <w:unhideWhenUsed/>
    <w:rsid w:val="00F2565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25651"/>
    <w:rPr>
      <w:rFonts w:ascii="Calibri" w:eastAsia="Times New Roman"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71897">
      <w:bodyDiv w:val="1"/>
      <w:marLeft w:val="0"/>
      <w:marRight w:val="0"/>
      <w:marTop w:val="0"/>
      <w:marBottom w:val="0"/>
      <w:divBdr>
        <w:top w:val="none" w:sz="0" w:space="0" w:color="auto"/>
        <w:left w:val="none" w:sz="0" w:space="0" w:color="auto"/>
        <w:bottom w:val="none" w:sz="0" w:space="0" w:color="auto"/>
        <w:right w:val="none" w:sz="0" w:space="0" w:color="auto"/>
      </w:divBdr>
      <w:divsChild>
        <w:div w:id="938760758">
          <w:marLeft w:val="0"/>
          <w:marRight w:val="0"/>
          <w:marTop w:val="0"/>
          <w:marBottom w:val="0"/>
          <w:divBdr>
            <w:top w:val="none" w:sz="0" w:space="0" w:color="auto"/>
            <w:left w:val="none" w:sz="0" w:space="0" w:color="auto"/>
            <w:bottom w:val="none" w:sz="0" w:space="0" w:color="auto"/>
            <w:right w:val="none" w:sz="0" w:space="0" w:color="auto"/>
          </w:divBdr>
        </w:div>
        <w:div w:id="1775056403">
          <w:marLeft w:val="0"/>
          <w:marRight w:val="0"/>
          <w:marTop w:val="0"/>
          <w:marBottom w:val="0"/>
          <w:divBdr>
            <w:top w:val="none" w:sz="0" w:space="0" w:color="auto"/>
            <w:left w:val="none" w:sz="0" w:space="0" w:color="auto"/>
            <w:bottom w:val="none" w:sz="0" w:space="0" w:color="auto"/>
            <w:right w:val="none" w:sz="0" w:space="0" w:color="auto"/>
          </w:divBdr>
        </w:div>
        <w:div w:id="476731003">
          <w:marLeft w:val="0"/>
          <w:marRight w:val="0"/>
          <w:marTop w:val="0"/>
          <w:marBottom w:val="0"/>
          <w:divBdr>
            <w:top w:val="none" w:sz="0" w:space="0" w:color="auto"/>
            <w:left w:val="none" w:sz="0" w:space="0" w:color="auto"/>
            <w:bottom w:val="none" w:sz="0" w:space="0" w:color="auto"/>
            <w:right w:val="none" w:sz="0" w:space="0" w:color="auto"/>
          </w:divBdr>
          <w:divsChild>
            <w:div w:id="1690327731">
              <w:marLeft w:val="-60"/>
              <w:marRight w:val="0"/>
              <w:marTop w:val="24"/>
              <w:marBottom w:val="24"/>
              <w:divBdr>
                <w:top w:val="none" w:sz="0" w:space="0" w:color="auto"/>
                <w:left w:val="none" w:sz="0" w:space="0" w:color="auto"/>
                <w:bottom w:val="none" w:sz="0" w:space="0" w:color="auto"/>
                <w:right w:val="none" w:sz="0" w:space="0" w:color="auto"/>
              </w:divBdr>
              <w:divsChild>
                <w:div w:id="879828372">
                  <w:marLeft w:val="0"/>
                  <w:marRight w:val="0"/>
                  <w:marTop w:val="0"/>
                  <w:marBottom w:val="0"/>
                  <w:divBdr>
                    <w:top w:val="none" w:sz="0" w:space="0" w:color="auto"/>
                    <w:left w:val="none" w:sz="0" w:space="0" w:color="auto"/>
                    <w:bottom w:val="none" w:sz="0" w:space="0" w:color="auto"/>
                    <w:right w:val="none" w:sz="0" w:space="0" w:color="auto"/>
                  </w:divBdr>
                  <w:divsChild>
                    <w:div w:id="549459567">
                      <w:marLeft w:val="0"/>
                      <w:marRight w:val="0"/>
                      <w:marTop w:val="0"/>
                      <w:marBottom w:val="0"/>
                      <w:divBdr>
                        <w:top w:val="none" w:sz="0" w:space="0" w:color="auto"/>
                        <w:left w:val="none" w:sz="0" w:space="0" w:color="auto"/>
                        <w:bottom w:val="none" w:sz="0" w:space="0" w:color="auto"/>
                        <w:right w:val="none" w:sz="0" w:space="0" w:color="auto"/>
                      </w:divBdr>
                    </w:div>
                  </w:divsChild>
                </w:div>
                <w:div w:id="213081826">
                  <w:marLeft w:val="0"/>
                  <w:marRight w:val="0"/>
                  <w:marTop w:val="0"/>
                  <w:marBottom w:val="0"/>
                  <w:divBdr>
                    <w:top w:val="none" w:sz="0" w:space="0" w:color="auto"/>
                    <w:left w:val="none" w:sz="0" w:space="0" w:color="auto"/>
                    <w:bottom w:val="none" w:sz="0" w:space="0" w:color="auto"/>
                    <w:right w:val="none" w:sz="0" w:space="0" w:color="auto"/>
                  </w:divBdr>
                  <w:divsChild>
                    <w:div w:id="1448891345">
                      <w:marLeft w:val="0"/>
                      <w:marRight w:val="0"/>
                      <w:marTop w:val="0"/>
                      <w:marBottom w:val="0"/>
                      <w:divBdr>
                        <w:top w:val="none" w:sz="0" w:space="0" w:color="auto"/>
                        <w:left w:val="none" w:sz="0" w:space="0" w:color="auto"/>
                        <w:bottom w:val="none" w:sz="0" w:space="0" w:color="auto"/>
                        <w:right w:val="none" w:sz="0" w:space="0" w:color="auto"/>
                      </w:divBdr>
                    </w:div>
                  </w:divsChild>
                </w:div>
                <w:div w:id="923878189">
                  <w:marLeft w:val="0"/>
                  <w:marRight w:val="0"/>
                  <w:marTop w:val="0"/>
                  <w:marBottom w:val="0"/>
                  <w:divBdr>
                    <w:top w:val="none" w:sz="0" w:space="0" w:color="auto"/>
                    <w:left w:val="none" w:sz="0" w:space="0" w:color="auto"/>
                    <w:bottom w:val="none" w:sz="0" w:space="0" w:color="auto"/>
                    <w:right w:val="none" w:sz="0" w:space="0" w:color="auto"/>
                  </w:divBdr>
                  <w:divsChild>
                    <w:div w:id="977030184">
                      <w:marLeft w:val="0"/>
                      <w:marRight w:val="0"/>
                      <w:marTop w:val="0"/>
                      <w:marBottom w:val="0"/>
                      <w:divBdr>
                        <w:top w:val="none" w:sz="0" w:space="0" w:color="auto"/>
                        <w:left w:val="none" w:sz="0" w:space="0" w:color="auto"/>
                        <w:bottom w:val="none" w:sz="0" w:space="0" w:color="auto"/>
                        <w:right w:val="none" w:sz="0" w:space="0" w:color="auto"/>
                      </w:divBdr>
                    </w:div>
                  </w:divsChild>
                </w:div>
                <w:div w:id="835152654">
                  <w:marLeft w:val="0"/>
                  <w:marRight w:val="0"/>
                  <w:marTop w:val="0"/>
                  <w:marBottom w:val="0"/>
                  <w:divBdr>
                    <w:top w:val="none" w:sz="0" w:space="0" w:color="auto"/>
                    <w:left w:val="none" w:sz="0" w:space="0" w:color="auto"/>
                    <w:bottom w:val="none" w:sz="0" w:space="0" w:color="auto"/>
                    <w:right w:val="none" w:sz="0" w:space="0" w:color="auto"/>
                  </w:divBdr>
                  <w:divsChild>
                    <w:div w:id="974260015">
                      <w:marLeft w:val="0"/>
                      <w:marRight w:val="0"/>
                      <w:marTop w:val="0"/>
                      <w:marBottom w:val="0"/>
                      <w:divBdr>
                        <w:top w:val="none" w:sz="0" w:space="0" w:color="auto"/>
                        <w:left w:val="none" w:sz="0" w:space="0" w:color="auto"/>
                        <w:bottom w:val="none" w:sz="0" w:space="0" w:color="auto"/>
                        <w:right w:val="none" w:sz="0" w:space="0" w:color="auto"/>
                      </w:divBdr>
                    </w:div>
                  </w:divsChild>
                </w:div>
                <w:div w:id="2060980631">
                  <w:marLeft w:val="0"/>
                  <w:marRight w:val="0"/>
                  <w:marTop w:val="0"/>
                  <w:marBottom w:val="0"/>
                  <w:divBdr>
                    <w:top w:val="none" w:sz="0" w:space="0" w:color="auto"/>
                    <w:left w:val="none" w:sz="0" w:space="0" w:color="auto"/>
                    <w:bottom w:val="none" w:sz="0" w:space="0" w:color="auto"/>
                    <w:right w:val="none" w:sz="0" w:space="0" w:color="auto"/>
                  </w:divBdr>
                  <w:divsChild>
                    <w:div w:id="758713908">
                      <w:marLeft w:val="0"/>
                      <w:marRight w:val="0"/>
                      <w:marTop w:val="0"/>
                      <w:marBottom w:val="0"/>
                      <w:divBdr>
                        <w:top w:val="none" w:sz="0" w:space="0" w:color="auto"/>
                        <w:left w:val="none" w:sz="0" w:space="0" w:color="auto"/>
                        <w:bottom w:val="none" w:sz="0" w:space="0" w:color="auto"/>
                        <w:right w:val="none" w:sz="0" w:space="0" w:color="auto"/>
                      </w:divBdr>
                    </w:div>
                  </w:divsChild>
                </w:div>
                <w:div w:id="2005353484">
                  <w:marLeft w:val="0"/>
                  <w:marRight w:val="0"/>
                  <w:marTop w:val="0"/>
                  <w:marBottom w:val="0"/>
                  <w:divBdr>
                    <w:top w:val="none" w:sz="0" w:space="0" w:color="auto"/>
                    <w:left w:val="none" w:sz="0" w:space="0" w:color="auto"/>
                    <w:bottom w:val="none" w:sz="0" w:space="0" w:color="auto"/>
                    <w:right w:val="none" w:sz="0" w:space="0" w:color="auto"/>
                  </w:divBdr>
                  <w:divsChild>
                    <w:div w:id="1657031995">
                      <w:marLeft w:val="0"/>
                      <w:marRight w:val="0"/>
                      <w:marTop w:val="0"/>
                      <w:marBottom w:val="0"/>
                      <w:divBdr>
                        <w:top w:val="none" w:sz="0" w:space="0" w:color="auto"/>
                        <w:left w:val="none" w:sz="0" w:space="0" w:color="auto"/>
                        <w:bottom w:val="none" w:sz="0" w:space="0" w:color="auto"/>
                        <w:right w:val="none" w:sz="0" w:space="0" w:color="auto"/>
                      </w:divBdr>
                    </w:div>
                  </w:divsChild>
                </w:div>
                <w:div w:id="1003702537">
                  <w:marLeft w:val="0"/>
                  <w:marRight w:val="0"/>
                  <w:marTop w:val="0"/>
                  <w:marBottom w:val="0"/>
                  <w:divBdr>
                    <w:top w:val="none" w:sz="0" w:space="0" w:color="auto"/>
                    <w:left w:val="none" w:sz="0" w:space="0" w:color="auto"/>
                    <w:bottom w:val="none" w:sz="0" w:space="0" w:color="auto"/>
                    <w:right w:val="none" w:sz="0" w:space="0" w:color="auto"/>
                  </w:divBdr>
                  <w:divsChild>
                    <w:div w:id="348484634">
                      <w:marLeft w:val="0"/>
                      <w:marRight w:val="0"/>
                      <w:marTop w:val="0"/>
                      <w:marBottom w:val="0"/>
                      <w:divBdr>
                        <w:top w:val="none" w:sz="0" w:space="0" w:color="auto"/>
                        <w:left w:val="none" w:sz="0" w:space="0" w:color="auto"/>
                        <w:bottom w:val="none" w:sz="0" w:space="0" w:color="auto"/>
                        <w:right w:val="none" w:sz="0" w:space="0" w:color="auto"/>
                      </w:divBdr>
                    </w:div>
                  </w:divsChild>
                </w:div>
                <w:div w:id="99758737">
                  <w:marLeft w:val="0"/>
                  <w:marRight w:val="0"/>
                  <w:marTop w:val="0"/>
                  <w:marBottom w:val="0"/>
                  <w:divBdr>
                    <w:top w:val="none" w:sz="0" w:space="0" w:color="auto"/>
                    <w:left w:val="none" w:sz="0" w:space="0" w:color="auto"/>
                    <w:bottom w:val="none" w:sz="0" w:space="0" w:color="auto"/>
                    <w:right w:val="none" w:sz="0" w:space="0" w:color="auto"/>
                  </w:divBdr>
                  <w:divsChild>
                    <w:div w:id="1883788968">
                      <w:marLeft w:val="0"/>
                      <w:marRight w:val="0"/>
                      <w:marTop w:val="0"/>
                      <w:marBottom w:val="0"/>
                      <w:divBdr>
                        <w:top w:val="none" w:sz="0" w:space="0" w:color="auto"/>
                        <w:left w:val="none" w:sz="0" w:space="0" w:color="auto"/>
                        <w:bottom w:val="none" w:sz="0" w:space="0" w:color="auto"/>
                        <w:right w:val="none" w:sz="0" w:space="0" w:color="auto"/>
                      </w:divBdr>
                    </w:div>
                  </w:divsChild>
                </w:div>
                <w:div w:id="1339311650">
                  <w:marLeft w:val="0"/>
                  <w:marRight w:val="0"/>
                  <w:marTop w:val="0"/>
                  <w:marBottom w:val="0"/>
                  <w:divBdr>
                    <w:top w:val="none" w:sz="0" w:space="0" w:color="auto"/>
                    <w:left w:val="none" w:sz="0" w:space="0" w:color="auto"/>
                    <w:bottom w:val="none" w:sz="0" w:space="0" w:color="auto"/>
                    <w:right w:val="none" w:sz="0" w:space="0" w:color="auto"/>
                  </w:divBdr>
                  <w:divsChild>
                    <w:div w:id="2082100459">
                      <w:marLeft w:val="0"/>
                      <w:marRight w:val="0"/>
                      <w:marTop w:val="0"/>
                      <w:marBottom w:val="0"/>
                      <w:divBdr>
                        <w:top w:val="none" w:sz="0" w:space="0" w:color="auto"/>
                        <w:left w:val="none" w:sz="0" w:space="0" w:color="auto"/>
                        <w:bottom w:val="none" w:sz="0" w:space="0" w:color="auto"/>
                        <w:right w:val="none" w:sz="0" w:space="0" w:color="auto"/>
                      </w:divBdr>
                    </w:div>
                  </w:divsChild>
                </w:div>
                <w:div w:id="1759406448">
                  <w:marLeft w:val="0"/>
                  <w:marRight w:val="0"/>
                  <w:marTop w:val="0"/>
                  <w:marBottom w:val="0"/>
                  <w:divBdr>
                    <w:top w:val="none" w:sz="0" w:space="0" w:color="auto"/>
                    <w:left w:val="none" w:sz="0" w:space="0" w:color="auto"/>
                    <w:bottom w:val="none" w:sz="0" w:space="0" w:color="auto"/>
                    <w:right w:val="none" w:sz="0" w:space="0" w:color="auto"/>
                  </w:divBdr>
                  <w:divsChild>
                    <w:div w:id="750472837">
                      <w:marLeft w:val="0"/>
                      <w:marRight w:val="0"/>
                      <w:marTop w:val="0"/>
                      <w:marBottom w:val="0"/>
                      <w:divBdr>
                        <w:top w:val="none" w:sz="0" w:space="0" w:color="auto"/>
                        <w:left w:val="none" w:sz="0" w:space="0" w:color="auto"/>
                        <w:bottom w:val="none" w:sz="0" w:space="0" w:color="auto"/>
                        <w:right w:val="none" w:sz="0" w:space="0" w:color="auto"/>
                      </w:divBdr>
                    </w:div>
                  </w:divsChild>
                </w:div>
                <w:div w:id="1584605478">
                  <w:marLeft w:val="0"/>
                  <w:marRight w:val="0"/>
                  <w:marTop w:val="0"/>
                  <w:marBottom w:val="0"/>
                  <w:divBdr>
                    <w:top w:val="none" w:sz="0" w:space="0" w:color="auto"/>
                    <w:left w:val="none" w:sz="0" w:space="0" w:color="auto"/>
                    <w:bottom w:val="none" w:sz="0" w:space="0" w:color="auto"/>
                    <w:right w:val="none" w:sz="0" w:space="0" w:color="auto"/>
                  </w:divBdr>
                  <w:divsChild>
                    <w:div w:id="168908975">
                      <w:marLeft w:val="0"/>
                      <w:marRight w:val="0"/>
                      <w:marTop w:val="0"/>
                      <w:marBottom w:val="0"/>
                      <w:divBdr>
                        <w:top w:val="none" w:sz="0" w:space="0" w:color="auto"/>
                        <w:left w:val="none" w:sz="0" w:space="0" w:color="auto"/>
                        <w:bottom w:val="none" w:sz="0" w:space="0" w:color="auto"/>
                        <w:right w:val="none" w:sz="0" w:space="0" w:color="auto"/>
                      </w:divBdr>
                    </w:div>
                    <w:div w:id="1175464231">
                      <w:marLeft w:val="0"/>
                      <w:marRight w:val="0"/>
                      <w:marTop w:val="0"/>
                      <w:marBottom w:val="0"/>
                      <w:divBdr>
                        <w:top w:val="none" w:sz="0" w:space="0" w:color="auto"/>
                        <w:left w:val="none" w:sz="0" w:space="0" w:color="auto"/>
                        <w:bottom w:val="none" w:sz="0" w:space="0" w:color="auto"/>
                        <w:right w:val="none" w:sz="0" w:space="0" w:color="auto"/>
                      </w:divBdr>
                    </w:div>
                  </w:divsChild>
                </w:div>
                <w:div w:id="1221287932">
                  <w:marLeft w:val="0"/>
                  <w:marRight w:val="0"/>
                  <w:marTop w:val="0"/>
                  <w:marBottom w:val="0"/>
                  <w:divBdr>
                    <w:top w:val="none" w:sz="0" w:space="0" w:color="auto"/>
                    <w:left w:val="none" w:sz="0" w:space="0" w:color="auto"/>
                    <w:bottom w:val="none" w:sz="0" w:space="0" w:color="auto"/>
                    <w:right w:val="none" w:sz="0" w:space="0" w:color="auto"/>
                  </w:divBdr>
                  <w:divsChild>
                    <w:div w:id="776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2418">
          <w:marLeft w:val="0"/>
          <w:marRight w:val="0"/>
          <w:marTop w:val="0"/>
          <w:marBottom w:val="0"/>
          <w:divBdr>
            <w:top w:val="none" w:sz="0" w:space="0" w:color="auto"/>
            <w:left w:val="none" w:sz="0" w:space="0" w:color="auto"/>
            <w:bottom w:val="none" w:sz="0" w:space="0" w:color="auto"/>
            <w:right w:val="none" w:sz="0" w:space="0" w:color="auto"/>
          </w:divBdr>
        </w:div>
        <w:div w:id="1166163884">
          <w:marLeft w:val="0"/>
          <w:marRight w:val="0"/>
          <w:marTop w:val="0"/>
          <w:marBottom w:val="0"/>
          <w:divBdr>
            <w:top w:val="none" w:sz="0" w:space="0" w:color="auto"/>
            <w:left w:val="none" w:sz="0" w:space="0" w:color="auto"/>
            <w:bottom w:val="none" w:sz="0" w:space="0" w:color="auto"/>
            <w:right w:val="none" w:sz="0" w:space="0" w:color="auto"/>
          </w:divBdr>
        </w:div>
        <w:div w:id="1019283937">
          <w:marLeft w:val="0"/>
          <w:marRight w:val="0"/>
          <w:marTop w:val="0"/>
          <w:marBottom w:val="0"/>
          <w:divBdr>
            <w:top w:val="none" w:sz="0" w:space="0" w:color="auto"/>
            <w:left w:val="none" w:sz="0" w:space="0" w:color="auto"/>
            <w:bottom w:val="none" w:sz="0" w:space="0" w:color="auto"/>
            <w:right w:val="none" w:sz="0" w:space="0" w:color="auto"/>
          </w:divBdr>
        </w:div>
        <w:div w:id="1956983948">
          <w:marLeft w:val="0"/>
          <w:marRight w:val="0"/>
          <w:marTop w:val="0"/>
          <w:marBottom w:val="0"/>
          <w:divBdr>
            <w:top w:val="none" w:sz="0" w:space="0" w:color="auto"/>
            <w:left w:val="none" w:sz="0" w:space="0" w:color="auto"/>
            <w:bottom w:val="none" w:sz="0" w:space="0" w:color="auto"/>
            <w:right w:val="none" w:sz="0" w:space="0" w:color="auto"/>
          </w:divBdr>
        </w:div>
        <w:div w:id="35088346">
          <w:marLeft w:val="0"/>
          <w:marRight w:val="0"/>
          <w:marTop w:val="0"/>
          <w:marBottom w:val="0"/>
          <w:divBdr>
            <w:top w:val="none" w:sz="0" w:space="0" w:color="auto"/>
            <w:left w:val="none" w:sz="0" w:space="0" w:color="auto"/>
            <w:bottom w:val="none" w:sz="0" w:space="0" w:color="auto"/>
            <w:right w:val="none" w:sz="0" w:space="0" w:color="auto"/>
          </w:divBdr>
        </w:div>
        <w:div w:id="773986756">
          <w:marLeft w:val="0"/>
          <w:marRight w:val="0"/>
          <w:marTop w:val="0"/>
          <w:marBottom w:val="0"/>
          <w:divBdr>
            <w:top w:val="none" w:sz="0" w:space="0" w:color="auto"/>
            <w:left w:val="none" w:sz="0" w:space="0" w:color="auto"/>
            <w:bottom w:val="none" w:sz="0" w:space="0" w:color="auto"/>
            <w:right w:val="none" w:sz="0" w:space="0" w:color="auto"/>
          </w:divBdr>
        </w:div>
        <w:div w:id="1596787891">
          <w:marLeft w:val="0"/>
          <w:marRight w:val="0"/>
          <w:marTop w:val="0"/>
          <w:marBottom w:val="0"/>
          <w:divBdr>
            <w:top w:val="none" w:sz="0" w:space="0" w:color="auto"/>
            <w:left w:val="none" w:sz="0" w:space="0" w:color="auto"/>
            <w:bottom w:val="none" w:sz="0" w:space="0" w:color="auto"/>
            <w:right w:val="none" w:sz="0" w:space="0" w:color="auto"/>
          </w:divBdr>
          <w:divsChild>
            <w:div w:id="1544977416">
              <w:marLeft w:val="-60"/>
              <w:marRight w:val="0"/>
              <w:marTop w:val="24"/>
              <w:marBottom w:val="24"/>
              <w:divBdr>
                <w:top w:val="none" w:sz="0" w:space="0" w:color="auto"/>
                <w:left w:val="none" w:sz="0" w:space="0" w:color="auto"/>
                <w:bottom w:val="none" w:sz="0" w:space="0" w:color="auto"/>
                <w:right w:val="none" w:sz="0" w:space="0" w:color="auto"/>
              </w:divBdr>
              <w:divsChild>
                <w:div w:id="346296600">
                  <w:marLeft w:val="0"/>
                  <w:marRight w:val="0"/>
                  <w:marTop w:val="0"/>
                  <w:marBottom w:val="0"/>
                  <w:divBdr>
                    <w:top w:val="none" w:sz="0" w:space="0" w:color="auto"/>
                    <w:left w:val="none" w:sz="0" w:space="0" w:color="auto"/>
                    <w:bottom w:val="none" w:sz="0" w:space="0" w:color="auto"/>
                    <w:right w:val="none" w:sz="0" w:space="0" w:color="auto"/>
                  </w:divBdr>
                  <w:divsChild>
                    <w:div w:id="188447466">
                      <w:marLeft w:val="0"/>
                      <w:marRight w:val="0"/>
                      <w:marTop w:val="0"/>
                      <w:marBottom w:val="0"/>
                      <w:divBdr>
                        <w:top w:val="none" w:sz="0" w:space="0" w:color="auto"/>
                        <w:left w:val="none" w:sz="0" w:space="0" w:color="auto"/>
                        <w:bottom w:val="none" w:sz="0" w:space="0" w:color="auto"/>
                        <w:right w:val="none" w:sz="0" w:space="0" w:color="auto"/>
                      </w:divBdr>
                    </w:div>
                  </w:divsChild>
                </w:div>
                <w:div w:id="293800181">
                  <w:marLeft w:val="0"/>
                  <w:marRight w:val="0"/>
                  <w:marTop w:val="0"/>
                  <w:marBottom w:val="0"/>
                  <w:divBdr>
                    <w:top w:val="none" w:sz="0" w:space="0" w:color="auto"/>
                    <w:left w:val="none" w:sz="0" w:space="0" w:color="auto"/>
                    <w:bottom w:val="none" w:sz="0" w:space="0" w:color="auto"/>
                    <w:right w:val="none" w:sz="0" w:space="0" w:color="auto"/>
                  </w:divBdr>
                  <w:divsChild>
                    <w:div w:id="1390760212">
                      <w:marLeft w:val="0"/>
                      <w:marRight w:val="0"/>
                      <w:marTop w:val="0"/>
                      <w:marBottom w:val="0"/>
                      <w:divBdr>
                        <w:top w:val="none" w:sz="0" w:space="0" w:color="auto"/>
                        <w:left w:val="none" w:sz="0" w:space="0" w:color="auto"/>
                        <w:bottom w:val="none" w:sz="0" w:space="0" w:color="auto"/>
                        <w:right w:val="none" w:sz="0" w:space="0" w:color="auto"/>
                      </w:divBdr>
                    </w:div>
                  </w:divsChild>
                </w:div>
                <w:div w:id="2005863683">
                  <w:marLeft w:val="0"/>
                  <w:marRight w:val="0"/>
                  <w:marTop w:val="0"/>
                  <w:marBottom w:val="0"/>
                  <w:divBdr>
                    <w:top w:val="none" w:sz="0" w:space="0" w:color="auto"/>
                    <w:left w:val="none" w:sz="0" w:space="0" w:color="auto"/>
                    <w:bottom w:val="none" w:sz="0" w:space="0" w:color="auto"/>
                    <w:right w:val="none" w:sz="0" w:space="0" w:color="auto"/>
                  </w:divBdr>
                  <w:divsChild>
                    <w:div w:id="479228859">
                      <w:marLeft w:val="0"/>
                      <w:marRight w:val="0"/>
                      <w:marTop w:val="0"/>
                      <w:marBottom w:val="0"/>
                      <w:divBdr>
                        <w:top w:val="none" w:sz="0" w:space="0" w:color="auto"/>
                        <w:left w:val="none" w:sz="0" w:space="0" w:color="auto"/>
                        <w:bottom w:val="none" w:sz="0" w:space="0" w:color="auto"/>
                        <w:right w:val="none" w:sz="0" w:space="0" w:color="auto"/>
                      </w:divBdr>
                    </w:div>
                  </w:divsChild>
                </w:div>
                <w:div w:id="334307690">
                  <w:marLeft w:val="0"/>
                  <w:marRight w:val="0"/>
                  <w:marTop w:val="0"/>
                  <w:marBottom w:val="0"/>
                  <w:divBdr>
                    <w:top w:val="none" w:sz="0" w:space="0" w:color="auto"/>
                    <w:left w:val="none" w:sz="0" w:space="0" w:color="auto"/>
                    <w:bottom w:val="none" w:sz="0" w:space="0" w:color="auto"/>
                    <w:right w:val="none" w:sz="0" w:space="0" w:color="auto"/>
                  </w:divBdr>
                  <w:divsChild>
                    <w:div w:id="652759837">
                      <w:marLeft w:val="0"/>
                      <w:marRight w:val="0"/>
                      <w:marTop w:val="0"/>
                      <w:marBottom w:val="0"/>
                      <w:divBdr>
                        <w:top w:val="none" w:sz="0" w:space="0" w:color="auto"/>
                        <w:left w:val="none" w:sz="0" w:space="0" w:color="auto"/>
                        <w:bottom w:val="none" w:sz="0" w:space="0" w:color="auto"/>
                        <w:right w:val="none" w:sz="0" w:space="0" w:color="auto"/>
                      </w:divBdr>
                    </w:div>
                  </w:divsChild>
                </w:div>
                <w:div w:id="957488166">
                  <w:marLeft w:val="0"/>
                  <w:marRight w:val="0"/>
                  <w:marTop w:val="0"/>
                  <w:marBottom w:val="0"/>
                  <w:divBdr>
                    <w:top w:val="none" w:sz="0" w:space="0" w:color="auto"/>
                    <w:left w:val="none" w:sz="0" w:space="0" w:color="auto"/>
                    <w:bottom w:val="none" w:sz="0" w:space="0" w:color="auto"/>
                    <w:right w:val="none" w:sz="0" w:space="0" w:color="auto"/>
                  </w:divBdr>
                  <w:divsChild>
                    <w:div w:id="2029214514">
                      <w:marLeft w:val="0"/>
                      <w:marRight w:val="0"/>
                      <w:marTop w:val="0"/>
                      <w:marBottom w:val="0"/>
                      <w:divBdr>
                        <w:top w:val="none" w:sz="0" w:space="0" w:color="auto"/>
                        <w:left w:val="none" w:sz="0" w:space="0" w:color="auto"/>
                        <w:bottom w:val="none" w:sz="0" w:space="0" w:color="auto"/>
                        <w:right w:val="none" w:sz="0" w:space="0" w:color="auto"/>
                      </w:divBdr>
                    </w:div>
                  </w:divsChild>
                </w:div>
                <w:div w:id="1535921074">
                  <w:marLeft w:val="0"/>
                  <w:marRight w:val="0"/>
                  <w:marTop w:val="0"/>
                  <w:marBottom w:val="0"/>
                  <w:divBdr>
                    <w:top w:val="none" w:sz="0" w:space="0" w:color="auto"/>
                    <w:left w:val="none" w:sz="0" w:space="0" w:color="auto"/>
                    <w:bottom w:val="none" w:sz="0" w:space="0" w:color="auto"/>
                    <w:right w:val="none" w:sz="0" w:space="0" w:color="auto"/>
                  </w:divBdr>
                  <w:divsChild>
                    <w:div w:id="1894463594">
                      <w:marLeft w:val="0"/>
                      <w:marRight w:val="0"/>
                      <w:marTop w:val="0"/>
                      <w:marBottom w:val="0"/>
                      <w:divBdr>
                        <w:top w:val="none" w:sz="0" w:space="0" w:color="auto"/>
                        <w:left w:val="none" w:sz="0" w:space="0" w:color="auto"/>
                        <w:bottom w:val="none" w:sz="0" w:space="0" w:color="auto"/>
                        <w:right w:val="none" w:sz="0" w:space="0" w:color="auto"/>
                      </w:divBdr>
                    </w:div>
                  </w:divsChild>
                </w:div>
                <w:div w:id="986935224">
                  <w:marLeft w:val="0"/>
                  <w:marRight w:val="0"/>
                  <w:marTop w:val="0"/>
                  <w:marBottom w:val="0"/>
                  <w:divBdr>
                    <w:top w:val="none" w:sz="0" w:space="0" w:color="auto"/>
                    <w:left w:val="none" w:sz="0" w:space="0" w:color="auto"/>
                    <w:bottom w:val="none" w:sz="0" w:space="0" w:color="auto"/>
                    <w:right w:val="none" w:sz="0" w:space="0" w:color="auto"/>
                  </w:divBdr>
                  <w:divsChild>
                    <w:div w:id="381056663">
                      <w:marLeft w:val="0"/>
                      <w:marRight w:val="0"/>
                      <w:marTop w:val="0"/>
                      <w:marBottom w:val="0"/>
                      <w:divBdr>
                        <w:top w:val="none" w:sz="0" w:space="0" w:color="auto"/>
                        <w:left w:val="none" w:sz="0" w:space="0" w:color="auto"/>
                        <w:bottom w:val="none" w:sz="0" w:space="0" w:color="auto"/>
                        <w:right w:val="none" w:sz="0" w:space="0" w:color="auto"/>
                      </w:divBdr>
                    </w:div>
                  </w:divsChild>
                </w:div>
                <w:div w:id="812715833">
                  <w:marLeft w:val="0"/>
                  <w:marRight w:val="0"/>
                  <w:marTop w:val="0"/>
                  <w:marBottom w:val="0"/>
                  <w:divBdr>
                    <w:top w:val="none" w:sz="0" w:space="0" w:color="auto"/>
                    <w:left w:val="none" w:sz="0" w:space="0" w:color="auto"/>
                    <w:bottom w:val="none" w:sz="0" w:space="0" w:color="auto"/>
                    <w:right w:val="none" w:sz="0" w:space="0" w:color="auto"/>
                  </w:divBdr>
                  <w:divsChild>
                    <w:div w:id="34503900">
                      <w:marLeft w:val="0"/>
                      <w:marRight w:val="0"/>
                      <w:marTop w:val="0"/>
                      <w:marBottom w:val="0"/>
                      <w:divBdr>
                        <w:top w:val="none" w:sz="0" w:space="0" w:color="auto"/>
                        <w:left w:val="none" w:sz="0" w:space="0" w:color="auto"/>
                        <w:bottom w:val="none" w:sz="0" w:space="0" w:color="auto"/>
                        <w:right w:val="none" w:sz="0" w:space="0" w:color="auto"/>
                      </w:divBdr>
                    </w:div>
                  </w:divsChild>
                </w:div>
                <w:div w:id="404302058">
                  <w:marLeft w:val="0"/>
                  <w:marRight w:val="0"/>
                  <w:marTop w:val="0"/>
                  <w:marBottom w:val="0"/>
                  <w:divBdr>
                    <w:top w:val="none" w:sz="0" w:space="0" w:color="auto"/>
                    <w:left w:val="none" w:sz="0" w:space="0" w:color="auto"/>
                    <w:bottom w:val="none" w:sz="0" w:space="0" w:color="auto"/>
                    <w:right w:val="none" w:sz="0" w:space="0" w:color="auto"/>
                  </w:divBdr>
                  <w:divsChild>
                    <w:div w:id="239489063">
                      <w:marLeft w:val="0"/>
                      <w:marRight w:val="0"/>
                      <w:marTop w:val="0"/>
                      <w:marBottom w:val="0"/>
                      <w:divBdr>
                        <w:top w:val="none" w:sz="0" w:space="0" w:color="auto"/>
                        <w:left w:val="none" w:sz="0" w:space="0" w:color="auto"/>
                        <w:bottom w:val="none" w:sz="0" w:space="0" w:color="auto"/>
                        <w:right w:val="none" w:sz="0" w:space="0" w:color="auto"/>
                      </w:divBdr>
                    </w:div>
                  </w:divsChild>
                </w:div>
                <w:div w:id="1042440768">
                  <w:marLeft w:val="0"/>
                  <w:marRight w:val="0"/>
                  <w:marTop w:val="0"/>
                  <w:marBottom w:val="0"/>
                  <w:divBdr>
                    <w:top w:val="none" w:sz="0" w:space="0" w:color="auto"/>
                    <w:left w:val="none" w:sz="0" w:space="0" w:color="auto"/>
                    <w:bottom w:val="none" w:sz="0" w:space="0" w:color="auto"/>
                    <w:right w:val="none" w:sz="0" w:space="0" w:color="auto"/>
                  </w:divBdr>
                  <w:divsChild>
                    <w:div w:id="724063663">
                      <w:marLeft w:val="0"/>
                      <w:marRight w:val="0"/>
                      <w:marTop w:val="0"/>
                      <w:marBottom w:val="0"/>
                      <w:divBdr>
                        <w:top w:val="none" w:sz="0" w:space="0" w:color="auto"/>
                        <w:left w:val="none" w:sz="0" w:space="0" w:color="auto"/>
                        <w:bottom w:val="none" w:sz="0" w:space="0" w:color="auto"/>
                        <w:right w:val="none" w:sz="0" w:space="0" w:color="auto"/>
                      </w:divBdr>
                    </w:div>
                  </w:divsChild>
                </w:div>
                <w:div w:id="338239041">
                  <w:marLeft w:val="0"/>
                  <w:marRight w:val="0"/>
                  <w:marTop w:val="0"/>
                  <w:marBottom w:val="0"/>
                  <w:divBdr>
                    <w:top w:val="none" w:sz="0" w:space="0" w:color="auto"/>
                    <w:left w:val="none" w:sz="0" w:space="0" w:color="auto"/>
                    <w:bottom w:val="none" w:sz="0" w:space="0" w:color="auto"/>
                    <w:right w:val="none" w:sz="0" w:space="0" w:color="auto"/>
                  </w:divBdr>
                  <w:divsChild>
                    <w:div w:id="1719159086">
                      <w:marLeft w:val="0"/>
                      <w:marRight w:val="0"/>
                      <w:marTop w:val="0"/>
                      <w:marBottom w:val="0"/>
                      <w:divBdr>
                        <w:top w:val="none" w:sz="0" w:space="0" w:color="auto"/>
                        <w:left w:val="none" w:sz="0" w:space="0" w:color="auto"/>
                        <w:bottom w:val="none" w:sz="0" w:space="0" w:color="auto"/>
                        <w:right w:val="none" w:sz="0" w:space="0" w:color="auto"/>
                      </w:divBdr>
                    </w:div>
                  </w:divsChild>
                </w:div>
                <w:div w:id="1056010615">
                  <w:marLeft w:val="0"/>
                  <w:marRight w:val="0"/>
                  <w:marTop w:val="0"/>
                  <w:marBottom w:val="0"/>
                  <w:divBdr>
                    <w:top w:val="none" w:sz="0" w:space="0" w:color="auto"/>
                    <w:left w:val="none" w:sz="0" w:space="0" w:color="auto"/>
                    <w:bottom w:val="none" w:sz="0" w:space="0" w:color="auto"/>
                    <w:right w:val="none" w:sz="0" w:space="0" w:color="auto"/>
                  </w:divBdr>
                  <w:divsChild>
                    <w:div w:id="1167525223">
                      <w:marLeft w:val="0"/>
                      <w:marRight w:val="0"/>
                      <w:marTop w:val="0"/>
                      <w:marBottom w:val="0"/>
                      <w:divBdr>
                        <w:top w:val="none" w:sz="0" w:space="0" w:color="auto"/>
                        <w:left w:val="none" w:sz="0" w:space="0" w:color="auto"/>
                        <w:bottom w:val="none" w:sz="0" w:space="0" w:color="auto"/>
                        <w:right w:val="none" w:sz="0" w:space="0" w:color="auto"/>
                      </w:divBdr>
                    </w:div>
                  </w:divsChild>
                </w:div>
                <w:div w:id="972830697">
                  <w:marLeft w:val="0"/>
                  <w:marRight w:val="0"/>
                  <w:marTop w:val="0"/>
                  <w:marBottom w:val="0"/>
                  <w:divBdr>
                    <w:top w:val="none" w:sz="0" w:space="0" w:color="auto"/>
                    <w:left w:val="none" w:sz="0" w:space="0" w:color="auto"/>
                    <w:bottom w:val="none" w:sz="0" w:space="0" w:color="auto"/>
                    <w:right w:val="none" w:sz="0" w:space="0" w:color="auto"/>
                  </w:divBdr>
                  <w:divsChild>
                    <w:div w:id="207424811">
                      <w:marLeft w:val="0"/>
                      <w:marRight w:val="0"/>
                      <w:marTop w:val="0"/>
                      <w:marBottom w:val="0"/>
                      <w:divBdr>
                        <w:top w:val="none" w:sz="0" w:space="0" w:color="auto"/>
                        <w:left w:val="none" w:sz="0" w:space="0" w:color="auto"/>
                        <w:bottom w:val="none" w:sz="0" w:space="0" w:color="auto"/>
                        <w:right w:val="none" w:sz="0" w:space="0" w:color="auto"/>
                      </w:divBdr>
                    </w:div>
                  </w:divsChild>
                </w:div>
                <w:div w:id="1510485228">
                  <w:marLeft w:val="0"/>
                  <w:marRight w:val="0"/>
                  <w:marTop w:val="0"/>
                  <w:marBottom w:val="0"/>
                  <w:divBdr>
                    <w:top w:val="none" w:sz="0" w:space="0" w:color="auto"/>
                    <w:left w:val="none" w:sz="0" w:space="0" w:color="auto"/>
                    <w:bottom w:val="none" w:sz="0" w:space="0" w:color="auto"/>
                    <w:right w:val="none" w:sz="0" w:space="0" w:color="auto"/>
                  </w:divBdr>
                  <w:divsChild>
                    <w:div w:id="2018850892">
                      <w:marLeft w:val="0"/>
                      <w:marRight w:val="0"/>
                      <w:marTop w:val="0"/>
                      <w:marBottom w:val="0"/>
                      <w:divBdr>
                        <w:top w:val="none" w:sz="0" w:space="0" w:color="auto"/>
                        <w:left w:val="none" w:sz="0" w:space="0" w:color="auto"/>
                        <w:bottom w:val="none" w:sz="0" w:space="0" w:color="auto"/>
                        <w:right w:val="none" w:sz="0" w:space="0" w:color="auto"/>
                      </w:divBdr>
                    </w:div>
                  </w:divsChild>
                </w:div>
                <w:div w:id="2024742772">
                  <w:marLeft w:val="0"/>
                  <w:marRight w:val="0"/>
                  <w:marTop w:val="0"/>
                  <w:marBottom w:val="0"/>
                  <w:divBdr>
                    <w:top w:val="none" w:sz="0" w:space="0" w:color="auto"/>
                    <w:left w:val="none" w:sz="0" w:space="0" w:color="auto"/>
                    <w:bottom w:val="none" w:sz="0" w:space="0" w:color="auto"/>
                    <w:right w:val="none" w:sz="0" w:space="0" w:color="auto"/>
                  </w:divBdr>
                  <w:divsChild>
                    <w:div w:id="1995254667">
                      <w:marLeft w:val="0"/>
                      <w:marRight w:val="0"/>
                      <w:marTop w:val="0"/>
                      <w:marBottom w:val="0"/>
                      <w:divBdr>
                        <w:top w:val="none" w:sz="0" w:space="0" w:color="auto"/>
                        <w:left w:val="none" w:sz="0" w:space="0" w:color="auto"/>
                        <w:bottom w:val="none" w:sz="0" w:space="0" w:color="auto"/>
                        <w:right w:val="none" w:sz="0" w:space="0" w:color="auto"/>
                      </w:divBdr>
                    </w:div>
                  </w:divsChild>
                </w:div>
                <w:div w:id="2058971661">
                  <w:marLeft w:val="0"/>
                  <w:marRight w:val="0"/>
                  <w:marTop w:val="0"/>
                  <w:marBottom w:val="0"/>
                  <w:divBdr>
                    <w:top w:val="none" w:sz="0" w:space="0" w:color="auto"/>
                    <w:left w:val="none" w:sz="0" w:space="0" w:color="auto"/>
                    <w:bottom w:val="none" w:sz="0" w:space="0" w:color="auto"/>
                    <w:right w:val="none" w:sz="0" w:space="0" w:color="auto"/>
                  </w:divBdr>
                  <w:divsChild>
                    <w:div w:id="1219703067">
                      <w:marLeft w:val="0"/>
                      <w:marRight w:val="0"/>
                      <w:marTop w:val="0"/>
                      <w:marBottom w:val="0"/>
                      <w:divBdr>
                        <w:top w:val="none" w:sz="0" w:space="0" w:color="auto"/>
                        <w:left w:val="none" w:sz="0" w:space="0" w:color="auto"/>
                        <w:bottom w:val="none" w:sz="0" w:space="0" w:color="auto"/>
                        <w:right w:val="none" w:sz="0" w:space="0" w:color="auto"/>
                      </w:divBdr>
                    </w:div>
                  </w:divsChild>
                </w:div>
                <w:div w:id="1157116395">
                  <w:marLeft w:val="0"/>
                  <w:marRight w:val="0"/>
                  <w:marTop w:val="0"/>
                  <w:marBottom w:val="0"/>
                  <w:divBdr>
                    <w:top w:val="none" w:sz="0" w:space="0" w:color="auto"/>
                    <w:left w:val="none" w:sz="0" w:space="0" w:color="auto"/>
                    <w:bottom w:val="none" w:sz="0" w:space="0" w:color="auto"/>
                    <w:right w:val="none" w:sz="0" w:space="0" w:color="auto"/>
                  </w:divBdr>
                  <w:divsChild>
                    <w:div w:id="740179650">
                      <w:marLeft w:val="0"/>
                      <w:marRight w:val="0"/>
                      <w:marTop w:val="0"/>
                      <w:marBottom w:val="0"/>
                      <w:divBdr>
                        <w:top w:val="none" w:sz="0" w:space="0" w:color="auto"/>
                        <w:left w:val="none" w:sz="0" w:space="0" w:color="auto"/>
                        <w:bottom w:val="none" w:sz="0" w:space="0" w:color="auto"/>
                        <w:right w:val="none" w:sz="0" w:space="0" w:color="auto"/>
                      </w:divBdr>
                    </w:div>
                  </w:divsChild>
                </w:div>
                <w:div w:id="82655666">
                  <w:marLeft w:val="0"/>
                  <w:marRight w:val="0"/>
                  <w:marTop w:val="0"/>
                  <w:marBottom w:val="0"/>
                  <w:divBdr>
                    <w:top w:val="none" w:sz="0" w:space="0" w:color="auto"/>
                    <w:left w:val="none" w:sz="0" w:space="0" w:color="auto"/>
                    <w:bottom w:val="none" w:sz="0" w:space="0" w:color="auto"/>
                    <w:right w:val="none" w:sz="0" w:space="0" w:color="auto"/>
                  </w:divBdr>
                  <w:divsChild>
                    <w:div w:id="359547992">
                      <w:marLeft w:val="0"/>
                      <w:marRight w:val="0"/>
                      <w:marTop w:val="0"/>
                      <w:marBottom w:val="0"/>
                      <w:divBdr>
                        <w:top w:val="none" w:sz="0" w:space="0" w:color="auto"/>
                        <w:left w:val="none" w:sz="0" w:space="0" w:color="auto"/>
                        <w:bottom w:val="none" w:sz="0" w:space="0" w:color="auto"/>
                        <w:right w:val="none" w:sz="0" w:space="0" w:color="auto"/>
                      </w:divBdr>
                    </w:div>
                  </w:divsChild>
                </w:div>
                <w:div w:id="1309551835">
                  <w:marLeft w:val="0"/>
                  <w:marRight w:val="0"/>
                  <w:marTop w:val="0"/>
                  <w:marBottom w:val="0"/>
                  <w:divBdr>
                    <w:top w:val="none" w:sz="0" w:space="0" w:color="auto"/>
                    <w:left w:val="none" w:sz="0" w:space="0" w:color="auto"/>
                    <w:bottom w:val="none" w:sz="0" w:space="0" w:color="auto"/>
                    <w:right w:val="none" w:sz="0" w:space="0" w:color="auto"/>
                  </w:divBdr>
                  <w:divsChild>
                    <w:div w:id="2043237721">
                      <w:marLeft w:val="0"/>
                      <w:marRight w:val="0"/>
                      <w:marTop w:val="0"/>
                      <w:marBottom w:val="0"/>
                      <w:divBdr>
                        <w:top w:val="none" w:sz="0" w:space="0" w:color="auto"/>
                        <w:left w:val="none" w:sz="0" w:space="0" w:color="auto"/>
                        <w:bottom w:val="none" w:sz="0" w:space="0" w:color="auto"/>
                        <w:right w:val="none" w:sz="0" w:space="0" w:color="auto"/>
                      </w:divBdr>
                    </w:div>
                  </w:divsChild>
                </w:div>
                <w:div w:id="831916171">
                  <w:marLeft w:val="0"/>
                  <w:marRight w:val="0"/>
                  <w:marTop w:val="0"/>
                  <w:marBottom w:val="0"/>
                  <w:divBdr>
                    <w:top w:val="none" w:sz="0" w:space="0" w:color="auto"/>
                    <w:left w:val="none" w:sz="0" w:space="0" w:color="auto"/>
                    <w:bottom w:val="none" w:sz="0" w:space="0" w:color="auto"/>
                    <w:right w:val="none" w:sz="0" w:space="0" w:color="auto"/>
                  </w:divBdr>
                  <w:divsChild>
                    <w:div w:id="1403411767">
                      <w:marLeft w:val="0"/>
                      <w:marRight w:val="0"/>
                      <w:marTop w:val="0"/>
                      <w:marBottom w:val="0"/>
                      <w:divBdr>
                        <w:top w:val="none" w:sz="0" w:space="0" w:color="auto"/>
                        <w:left w:val="none" w:sz="0" w:space="0" w:color="auto"/>
                        <w:bottom w:val="none" w:sz="0" w:space="0" w:color="auto"/>
                        <w:right w:val="none" w:sz="0" w:space="0" w:color="auto"/>
                      </w:divBdr>
                    </w:div>
                  </w:divsChild>
                </w:div>
                <w:div w:id="1399791044">
                  <w:marLeft w:val="0"/>
                  <w:marRight w:val="0"/>
                  <w:marTop w:val="0"/>
                  <w:marBottom w:val="0"/>
                  <w:divBdr>
                    <w:top w:val="none" w:sz="0" w:space="0" w:color="auto"/>
                    <w:left w:val="none" w:sz="0" w:space="0" w:color="auto"/>
                    <w:bottom w:val="none" w:sz="0" w:space="0" w:color="auto"/>
                    <w:right w:val="none" w:sz="0" w:space="0" w:color="auto"/>
                  </w:divBdr>
                  <w:divsChild>
                    <w:div w:id="1140462705">
                      <w:marLeft w:val="0"/>
                      <w:marRight w:val="0"/>
                      <w:marTop w:val="0"/>
                      <w:marBottom w:val="0"/>
                      <w:divBdr>
                        <w:top w:val="none" w:sz="0" w:space="0" w:color="auto"/>
                        <w:left w:val="none" w:sz="0" w:space="0" w:color="auto"/>
                        <w:bottom w:val="none" w:sz="0" w:space="0" w:color="auto"/>
                        <w:right w:val="none" w:sz="0" w:space="0" w:color="auto"/>
                      </w:divBdr>
                    </w:div>
                  </w:divsChild>
                </w:div>
                <w:div w:id="1693920658">
                  <w:marLeft w:val="0"/>
                  <w:marRight w:val="0"/>
                  <w:marTop w:val="0"/>
                  <w:marBottom w:val="0"/>
                  <w:divBdr>
                    <w:top w:val="none" w:sz="0" w:space="0" w:color="auto"/>
                    <w:left w:val="none" w:sz="0" w:space="0" w:color="auto"/>
                    <w:bottom w:val="none" w:sz="0" w:space="0" w:color="auto"/>
                    <w:right w:val="none" w:sz="0" w:space="0" w:color="auto"/>
                  </w:divBdr>
                  <w:divsChild>
                    <w:div w:id="84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92248">
          <w:marLeft w:val="0"/>
          <w:marRight w:val="0"/>
          <w:marTop w:val="0"/>
          <w:marBottom w:val="0"/>
          <w:divBdr>
            <w:top w:val="none" w:sz="0" w:space="0" w:color="auto"/>
            <w:left w:val="none" w:sz="0" w:space="0" w:color="auto"/>
            <w:bottom w:val="none" w:sz="0" w:space="0" w:color="auto"/>
            <w:right w:val="none" w:sz="0" w:space="0" w:color="auto"/>
          </w:divBdr>
        </w:div>
        <w:div w:id="1436435716">
          <w:marLeft w:val="0"/>
          <w:marRight w:val="0"/>
          <w:marTop w:val="0"/>
          <w:marBottom w:val="0"/>
          <w:divBdr>
            <w:top w:val="none" w:sz="0" w:space="0" w:color="auto"/>
            <w:left w:val="none" w:sz="0" w:space="0" w:color="auto"/>
            <w:bottom w:val="none" w:sz="0" w:space="0" w:color="auto"/>
            <w:right w:val="none" w:sz="0" w:space="0" w:color="auto"/>
          </w:divBdr>
        </w:div>
        <w:div w:id="1385711145">
          <w:marLeft w:val="0"/>
          <w:marRight w:val="0"/>
          <w:marTop w:val="0"/>
          <w:marBottom w:val="0"/>
          <w:divBdr>
            <w:top w:val="none" w:sz="0" w:space="0" w:color="auto"/>
            <w:left w:val="none" w:sz="0" w:space="0" w:color="auto"/>
            <w:bottom w:val="none" w:sz="0" w:space="0" w:color="auto"/>
            <w:right w:val="none" w:sz="0" w:space="0" w:color="auto"/>
          </w:divBdr>
        </w:div>
        <w:div w:id="939874742">
          <w:marLeft w:val="0"/>
          <w:marRight w:val="0"/>
          <w:marTop w:val="0"/>
          <w:marBottom w:val="0"/>
          <w:divBdr>
            <w:top w:val="none" w:sz="0" w:space="0" w:color="auto"/>
            <w:left w:val="none" w:sz="0" w:space="0" w:color="auto"/>
            <w:bottom w:val="none" w:sz="0" w:space="0" w:color="auto"/>
            <w:right w:val="none" w:sz="0" w:space="0" w:color="auto"/>
          </w:divBdr>
        </w:div>
        <w:div w:id="843324357">
          <w:marLeft w:val="0"/>
          <w:marRight w:val="0"/>
          <w:marTop w:val="0"/>
          <w:marBottom w:val="0"/>
          <w:divBdr>
            <w:top w:val="none" w:sz="0" w:space="0" w:color="auto"/>
            <w:left w:val="none" w:sz="0" w:space="0" w:color="auto"/>
            <w:bottom w:val="none" w:sz="0" w:space="0" w:color="auto"/>
            <w:right w:val="none" w:sz="0" w:space="0" w:color="auto"/>
          </w:divBdr>
        </w:div>
        <w:div w:id="1420129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znanium.com/" TargetMode="External"/><Relationship Id="rId18" Type="http://schemas.openxmlformats.org/officeDocument/2006/relationships/hyperlink" Target="http://www.jstor.org/" TargetMode="External"/><Relationship Id="rId26" Type="http://schemas.openxmlformats.org/officeDocument/2006/relationships/hyperlink" Target="https://www.scopus.com/" TargetMode="External"/><Relationship Id="rId39" Type="http://schemas.openxmlformats.org/officeDocument/2006/relationships/hyperlink" Target="https://link.springer.com/" TargetMode="External"/><Relationship Id="rId21" Type="http://schemas.openxmlformats.org/officeDocument/2006/relationships/hyperlink" Target="https://stat.unido.org/" TargetMode="External"/><Relationship Id="rId34" Type="http://schemas.openxmlformats.org/officeDocument/2006/relationships/hyperlink" Target="https://www.nature.com/" TargetMode="External"/><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book.ru/" TargetMode="External"/><Relationship Id="rId20" Type="http://schemas.openxmlformats.org/officeDocument/2006/relationships/hyperlink" Target="http://www.oecd-ilibrary.org/" TargetMode="External"/><Relationship Id="rId29" Type="http://schemas.openxmlformats.org/officeDocument/2006/relationships/hyperlink" Target="http://journals.sagepub.com/" TargetMode="External"/><Relationship Id="rId41" Type="http://schemas.openxmlformats.org/officeDocument/2006/relationships/hyperlink" Target="https://grebennik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 TargetMode="External"/><Relationship Id="rId24" Type="http://schemas.openxmlformats.org/officeDocument/2006/relationships/hyperlink" Target="http://search.ebscohost.com/" TargetMode="External"/><Relationship Id="rId32" Type="http://schemas.openxmlformats.org/officeDocument/2006/relationships/hyperlink" Target="https://www.tandfonline.com/" TargetMode="External"/><Relationship Id="rId37" Type="http://schemas.openxmlformats.org/officeDocument/2006/relationships/hyperlink" Target="https://zbmath.org/" TargetMode="External"/><Relationship Id="rId40" Type="http://schemas.openxmlformats.org/officeDocument/2006/relationships/hyperlink" Target="https://dlib.eastview.com/" TargetMode="External"/><Relationship Id="rId5" Type="http://schemas.openxmlformats.org/officeDocument/2006/relationships/footnotes" Target="footnotes.xml"/><Relationship Id="rId15" Type="http://schemas.openxmlformats.org/officeDocument/2006/relationships/hyperlink" Target="https://biblioclub.ru/" TargetMode="External"/><Relationship Id="rId23" Type="http://schemas.openxmlformats.org/officeDocument/2006/relationships/hyperlink" Target="http://search.ebscohost.com/" TargetMode="External"/><Relationship Id="rId28" Type="http://schemas.openxmlformats.org/officeDocument/2006/relationships/hyperlink" Target="https://academic.oup.com/journals/" TargetMode="External"/><Relationship Id="rId36" Type="http://schemas.openxmlformats.org/officeDocument/2006/relationships/hyperlink" Target="https://www.springerprotocols.com/" TargetMode="External"/><Relationship Id="rId10" Type="http://schemas.openxmlformats.org/officeDocument/2006/relationships/hyperlink" Target="http://www.minfin.ru/" TargetMode="External"/><Relationship Id="rId19" Type="http://schemas.openxmlformats.org/officeDocument/2006/relationships/hyperlink" Target="http://library.pressdisplay.com/" TargetMode="External"/><Relationship Id="rId31" Type="http://schemas.openxmlformats.org/officeDocument/2006/relationships/hyperlink" Target="https://search.proquest.com/pqdtglob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ex.ru/" TargetMode="External"/><Relationship Id="rId14" Type="http://schemas.openxmlformats.org/officeDocument/2006/relationships/hyperlink" Target="https://biblioclub.ru/" TargetMode="External"/><Relationship Id="rId22" Type="http://schemas.openxmlformats.org/officeDocument/2006/relationships/hyperlink" Target="http://academic.lexisnexis.eu/" TargetMode="External"/><Relationship Id="rId27" Type="http://schemas.openxmlformats.org/officeDocument/2006/relationships/hyperlink" Target="http://apps.webofknowledge.com/" TargetMode="External"/><Relationship Id="rId30" Type="http://schemas.openxmlformats.org/officeDocument/2006/relationships/hyperlink" Target="https://onlinelibrary.wiley.com/" TargetMode="External"/><Relationship Id="rId35" Type="http://schemas.openxmlformats.org/officeDocument/2006/relationships/hyperlink" Target="file:///F:\194\%20https:\materials.springer.com\" TargetMode="External"/><Relationship Id="rId43" Type="http://schemas.openxmlformats.org/officeDocument/2006/relationships/fontTable" Target="fontTable.xml"/><Relationship Id="rId8" Type="http://schemas.openxmlformats.org/officeDocument/2006/relationships/hyperlink" Target="http://www.cbr.ru/" TargetMode="External"/><Relationship Id="rId3" Type="http://schemas.openxmlformats.org/officeDocument/2006/relationships/settings" Target="settings.xml"/><Relationship Id="rId12" Type="http://schemas.openxmlformats.org/officeDocument/2006/relationships/hyperlink" Target="http://yandex.ru/clck/jsredir?from=yandex.ru%3Bsearch%2F%3Bweb%3B%3B&amp;text=&amp;etext=853.T5zov-JdfQFHn00EBvBZE0ZzG_1bSch9x_A3jYjVvx-GQcJ0TzhkkfT_pqqyQErX1fQf1iXjw-4nQNtN5H9YQHveg2ecHQ2YVpqKPYQrkDw.228f431f47f021d7a9dcf7850e3ee1ce7af1e8d3&amp;url=http%3A%2F%2Fminpromtorg.gov.ru%2F&amp;uuid=&amp;state=PEtFfuTeVD4jaxywoSUvtNlVVIL6S3yQ0eL%2BKRksnRFetzHgl8sU5u5XKwtZDO6p&amp;data=&amp;b64e=3&amp;sign=d37a9d6c2f8a49f87a6c89bdfbb7f62a&amp;keyno=0&amp;cst=AiuY0DBWFJ5Hyx_fyvalFBQEvYz6_4OCk135UFjTHC20W1TPfBDU6ifmi4HTtflw8kr4Rv_BVSa-s-5pZJvjdA8zRd6Dwsxi3_az-4QwA3si92dhrA-oRPMeTBs7_D2erfXyEFWTXLattge1XKlR5OM_E8hqiUXfsR3MyaUjaKvwLB7aV_huJ7oRlGDDrQaXJR1xX8IzMjLqPkOiUVtIEFVlsO4OtOv2gmx194A4fzbIuIX6d6-HjVZG2F787qng9P9cx-I4gMsdWCXzchIjFu4ZeElGfhCp1JiMnW7JQneTkEneU9uAfR0uw_X34WuUN9KhY-RiV5ZasmSaXWpPBUV4N2IeKC_3iN6kXyF0SAI_UEZ8Tz526XNADgL6HRkLeOo6IoFSRMQ1FDsXE60u716Qkebh7pH7ivFzZpw1Mwg&amp;ref=orjY4mGPRjk5boDnW0uvlrrd71vZw9kpVBUyA8nmgRG9LVuSbjgZ0KpaduOc80sJQrDca5dRKdEd6Q-EyjujeVx5MPHLPvmlzfjE4C0Xd_slboVcQgpsLRWuVP8HhIY5oqe-GYdu1sIBFoXco98196ai1QpIslxeqZ_uV-3MguvCeBuIF7f6Cv9GS9Gb6Lnx8esyIdzkGke0vlUZOljMeQftV4cjXivXxMI764jzDm-U8DYyGybKlZgnDk27W0gJadADwuPOD_zPwEtCNs9DeQ&amp;l10n=ru&amp;cts=1445862912840&amp;mc=2.5216406363433186" TargetMode="External"/><Relationship Id="rId17" Type="http://schemas.openxmlformats.org/officeDocument/2006/relationships/hyperlink" Target="https://www.cambridge.org/core" TargetMode="External"/><Relationship Id="rId25" Type="http://schemas.openxmlformats.org/officeDocument/2006/relationships/hyperlink" Target="https://www.sciencedirect.com/" TargetMode="External"/><Relationship Id="rId33" Type="http://schemas.openxmlformats.org/officeDocument/2006/relationships/hyperlink" Target="https://link.springer.com/" TargetMode="External"/><Relationship Id="rId38" Type="http://schemas.openxmlformats.org/officeDocument/2006/relationships/hyperlink" Target="https://nano.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ОБРАЗОВАТЕЛЬНОЕ УЧРЕЖДЕНИЕ ВЫСШЕГО ОБРАЗОВАНИЯ «МОСКОВСКИЙ ГОСУДАРСТВЕННЫЙ ИНСТИТУТ</vt:lpstr>
    </vt:vector>
  </TitlesOfParts>
  <Company>Microsoft</Company>
  <LinksUpToDate>false</LinksUpToDate>
  <CharactersWithSpaces>87643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 ВЫСШЕГО ОБРАЗОВАНИЯ «МОСКОВСКИЙ ГОСУДАРСТВЕННЫЙ ИНСТИТУТ</dc:title>
  <dc:creator>1</dc:creator>
  <cp:lastModifiedBy>Виталий</cp:lastModifiedBy>
  <cp:revision>2</cp:revision>
  <cp:lastPrinted>2020-01-11T18:47:00Z</cp:lastPrinted>
  <dcterms:created xsi:type="dcterms:W3CDTF">2023-03-14T19:18:00Z</dcterms:created>
  <dcterms:modified xsi:type="dcterms:W3CDTF">2023-03-14T19:18:00Z</dcterms:modified>
  <dc:language>en-US</dc:language>
</cp:coreProperties>
</file>