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130" w:rsidRPr="000238AD" w:rsidRDefault="00652130" w:rsidP="00652130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238AD">
        <w:rPr>
          <w:rFonts w:ascii="Times New Roman" w:hAnsi="Times New Roman"/>
          <w:b/>
          <w:sz w:val="28"/>
          <w:szCs w:val="28"/>
          <w:lang w:eastAsia="ru-RU"/>
        </w:rPr>
        <w:t>ГОСУДАРСТВЕННОЕ БЮДЖЕТНОЕ ОБЩЕОБРАЗОВАТЕЛЬНОЕ УЧРЕЖДЕНИЕ ЛИЦЕЙ № 101</w:t>
      </w:r>
    </w:p>
    <w:p w:rsidR="007E166E" w:rsidRDefault="007E166E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52130" w:rsidRDefault="00652130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52130" w:rsidRDefault="00652130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52130" w:rsidRDefault="00652130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52130" w:rsidRDefault="00652130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E166E" w:rsidRPr="00652130" w:rsidRDefault="00652130" w:rsidP="004B24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52130">
        <w:rPr>
          <w:rFonts w:ascii="Times New Roman" w:hAnsi="Times New Roman" w:cs="Times New Roman"/>
          <w:b/>
          <w:sz w:val="36"/>
          <w:szCs w:val="36"/>
        </w:rPr>
        <w:t xml:space="preserve">ИЗУЧЕНИЕ </w:t>
      </w:r>
      <w:r w:rsidRPr="00652130">
        <w:rPr>
          <w:rFonts w:ascii="Times New Roman" w:hAnsi="Times New Roman" w:cs="Times New Roman"/>
          <w:b/>
          <w:bCs/>
          <w:color w:val="22272F"/>
          <w:sz w:val="36"/>
          <w:szCs w:val="36"/>
          <w:shd w:val="clear" w:color="auto" w:fill="FFFFFF"/>
        </w:rPr>
        <w:t xml:space="preserve">ПРАВИЛ И НОРМ </w:t>
      </w:r>
      <w:r w:rsidRPr="00652130">
        <w:rPr>
          <w:rFonts w:ascii="Times New Roman" w:hAnsi="Times New Roman" w:cs="Times New Roman"/>
          <w:b/>
          <w:sz w:val="36"/>
          <w:szCs w:val="36"/>
        </w:rPr>
        <w:t>ИСПОЛЬЗОВАНИЯ                                                                    VR ТЕХНОЛОГИИ В ОБУЧЕНИИ</w:t>
      </w:r>
    </w:p>
    <w:p w:rsidR="004B2483" w:rsidRDefault="004B2483" w:rsidP="004B24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B2483" w:rsidRDefault="004B2483" w:rsidP="004B24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D2993" w:rsidRDefault="003D2993" w:rsidP="004B24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D2993" w:rsidRDefault="003D2993" w:rsidP="004B248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E166E" w:rsidRDefault="007E166E" w:rsidP="007E166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D2993" w:rsidRDefault="00454FAC" w:rsidP="007E166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Исполнитель</w:t>
      </w:r>
      <w:r w:rsidR="007E166E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3D2993" w:rsidRDefault="00D971F6" w:rsidP="00454FAC">
      <w:pPr>
        <w:pStyle w:val="ab"/>
        <w:spacing w:before="200" w:beforeAutospacing="0" w:after="0" w:afterAutospacing="0" w:line="216" w:lineRule="auto"/>
        <w:jc w:val="right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Мартынова Вероника 8</w:t>
      </w:r>
      <w:r w:rsidR="003D2993" w:rsidRPr="003D2993">
        <w:rPr>
          <w:rFonts w:eastAsiaTheme="minorEastAsia"/>
          <w:color w:val="000000" w:themeColor="text1"/>
          <w:kern w:val="24"/>
          <w:sz w:val="28"/>
          <w:szCs w:val="28"/>
        </w:rPr>
        <w:t>.3 класс</w:t>
      </w:r>
    </w:p>
    <w:p w:rsidR="007E166E" w:rsidRDefault="007E166E" w:rsidP="007E166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ГБОУ Лицей № 101</w:t>
      </w:r>
    </w:p>
    <w:p w:rsidR="009752FF" w:rsidRDefault="009E2110" w:rsidP="007E166E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Научный руководитель</w:t>
      </w:r>
      <w:r w:rsidR="009752FF">
        <w:rPr>
          <w:rFonts w:ascii="Times New Roman" w:hAnsi="Times New Roman"/>
          <w:sz w:val="28"/>
          <w:szCs w:val="28"/>
          <w:lang w:eastAsia="ru-RU"/>
        </w:rPr>
        <w:t>:</w:t>
      </w:r>
    </w:p>
    <w:p w:rsidR="009752FF" w:rsidRPr="009E2110" w:rsidRDefault="009752FF" w:rsidP="009E2110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E2110">
        <w:rPr>
          <w:rFonts w:ascii="Times New Roman" w:hAnsi="Times New Roman" w:cs="Times New Roman"/>
          <w:sz w:val="28"/>
          <w:szCs w:val="28"/>
          <w:lang w:eastAsia="ru-RU"/>
        </w:rPr>
        <w:t>Мартынова Елена Владимировна</w:t>
      </w:r>
    </w:p>
    <w:p w:rsidR="007D72C5" w:rsidRPr="009E2110" w:rsidRDefault="009752FF" w:rsidP="009E2110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E2110">
        <w:rPr>
          <w:rFonts w:ascii="Times New Roman" w:hAnsi="Times New Roman" w:cs="Times New Roman"/>
          <w:sz w:val="28"/>
          <w:szCs w:val="28"/>
          <w:lang w:eastAsia="ru-RU"/>
        </w:rPr>
        <w:t>учитель ГБОУ Лицей</w:t>
      </w:r>
      <w:r w:rsidR="00454FAC" w:rsidRPr="009E21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E2110">
        <w:rPr>
          <w:rFonts w:ascii="Times New Roman" w:hAnsi="Times New Roman" w:cs="Times New Roman"/>
          <w:sz w:val="28"/>
          <w:szCs w:val="28"/>
          <w:lang w:eastAsia="ru-RU"/>
        </w:rPr>
        <w:t>№ 101</w:t>
      </w:r>
    </w:p>
    <w:p w:rsidR="003D2993" w:rsidRDefault="003D2993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54FAC" w:rsidRDefault="00454FAC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9E2110" w:rsidRDefault="009E2110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7E166E" w:rsidRDefault="007E166E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Санкт-Петербург</w:t>
      </w:r>
    </w:p>
    <w:p w:rsidR="007E166E" w:rsidRDefault="007E166E" w:rsidP="007D72C5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12573" wp14:editId="10468AF7">
                <wp:simplePos x="0" y="0"/>
                <wp:positionH relativeFrom="column">
                  <wp:posOffset>5547360</wp:posOffset>
                </wp:positionH>
                <wp:positionV relativeFrom="paragraph">
                  <wp:posOffset>3175</wp:posOffset>
                </wp:positionV>
                <wp:extent cx="1191895" cy="914400"/>
                <wp:effectExtent l="13335" t="12700" r="13970" b="63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189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5DF625D" id="Прямоугольник 9" o:spid="_x0000_s1026" style="position:absolute;margin-left:436.8pt;margin-top:.25pt;width:93.8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" strokecolor="white"/>
            </w:pict>
          </mc:Fallback>
        </mc:AlternateContent>
      </w:r>
      <w:r w:rsidR="009E2110">
        <w:rPr>
          <w:rFonts w:ascii="Times New Roman" w:hAnsi="Times New Roman"/>
          <w:sz w:val="28"/>
          <w:szCs w:val="28"/>
        </w:rPr>
        <w:t>2022</w:t>
      </w:r>
    </w:p>
    <w:p w:rsidR="00516C56" w:rsidRDefault="00516C56" w:rsidP="00E3295D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  <w:sectPr w:rsidR="00516C56" w:rsidSect="004B2483">
          <w:headerReference w:type="default" r:id="rId9"/>
          <w:footerReference w:type="default" r:id="rId10"/>
          <w:headerReference w:type="first" r:id="rId11"/>
          <w:pgSz w:w="11906" w:h="16838"/>
          <w:pgMar w:top="1134" w:right="1077" w:bottom="907" w:left="1304" w:header="709" w:footer="709" w:gutter="0"/>
          <w:pgNumType w:start="0"/>
          <w:cols w:space="708"/>
          <w:titlePg/>
          <w:docGrid w:linePitch="360"/>
        </w:sectPr>
      </w:pPr>
    </w:p>
    <w:p w:rsidR="007E166E" w:rsidRPr="00F8215E" w:rsidRDefault="007E166E" w:rsidP="00F8215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F8215E">
        <w:rPr>
          <w:rFonts w:ascii="Times New Roman" w:hAnsi="Times New Roman"/>
          <w:b/>
          <w:sz w:val="28"/>
          <w:szCs w:val="28"/>
        </w:rPr>
        <w:lastRenderedPageBreak/>
        <w:t>ОГЛАВЛЕНИЕ:</w:t>
      </w:r>
    </w:p>
    <w:p w:rsidR="007E166E" w:rsidRPr="00C34A30" w:rsidRDefault="007E166E" w:rsidP="008E03A9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ind w:left="1080"/>
        <w:rPr>
          <w:rFonts w:ascii="Times New Roman" w:hAnsi="Times New Roman"/>
          <w:sz w:val="28"/>
          <w:szCs w:val="28"/>
        </w:rPr>
      </w:pPr>
      <w:r w:rsidRPr="00C34A30">
        <w:rPr>
          <w:rFonts w:ascii="Times New Roman" w:hAnsi="Times New Roman"/>
          <w:sz w:val="28"/>
          <w:szCs w:val="28"/>
        </w:rPr>
        <w:t xml:space="preserve">Введение                              </w:t>
      </w:r>
      <w:r w:rsidR="00671CC3" w:rsidRPr="00C34A30">
        <w:rPr>
          <w:rFonts w:ascii="Times New Roman" w:hAnsi="Times New Roman"/>
          <w:sz w:val="28"/>
          <w:szCs w:val="28"/>
        </w:rPr>
        <w:t xml:space="preserve">                               </w:t>
      </w:r>
      <w:r w:rsidR="00240A46">
        <w:rPr>
          <w:rFonts w:ascii="Times New Roman" w:hAnsi="Times New Roman"/>
          <w:sz w:val="28"/>
          <w:szCs w:val="28"/>
        </w:rPr>
        <w:t xml:space="preserve">                                   2        </w:t>
      </w:r>
      <w:bookmarkStart w:id="0" w:name="_GoBack"/>
      <w:bookmarkEnd w:id="0"/>
      <w:r w:rsidR="00240A46">
        <w:rPr>
          <w:rFonts w:ascii="Times New Roman" w:hAnsi="Times New Roman"/>
          <w:sz w:val="28"/>
          <w:szCs w:val="28"/>
        </w:rPr>
        <w:t xml:space="preserve">        </w:t>
      </w:r>
      <w:r w:rsidR="00671CC3" w:rsidRPr="00C34A30">
        <w:rPr>
          <w:rFonts w:ascii="Times New Roman" w:hAnsi="Times New Roman"/>
          <w:sz w:val="28"/>
          <w:szCs w:val="28"/>
        </w:rPr>
        <w:t xml:space="preserve">                         </w:t>
      </w:r>
      <w:r w:rsidRPr="00C34A30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7E166E" w:rsidRPr="00C34A30" w:rsidRDefault="007E166E" w:rsidP="00F8215E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34A30">
        <w:rPr>
          <w:rFonts w:ascii="Times New Roman" w:hAnsi="Times New Roman" w:cs="Times New Roman"/>
          <w:sz w:val="28"/>
          <w:szCs w:val="28"/>
        </w:rPr>
        <w:t>Актуальность работы</w:t>
      </w:r>
      <w:r w:rsidR="00240A46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E166E" w:rsidRPr="00C34A30" w:rsidRDefault="007E166E" w:rsidP="00F8215E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34A30">
        <w:rPr>
          <w:rFonts w:ascii="Times New Roman" w:hAnsi="Times New Roman" w:cs="Times New Roman"/>
          <w:sz w:val="28"/>
          <w:szCs w:val="28"/>
        </w:rPr>
        <w:t>Цель работы</w:t>
      </w:r>
    </w:p>
    <w:p w:rsidR="007E166E" w:rsidRPr="00C34A30" w:rsidRDefault="007E166E" w:rsidP="00F8215E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34A30">
        <w:rPr>
          <w:rFonts w:ascii="Times New Roman" w:hAnsi="Times New Roman" w:cs="Times New Roman"/>
          <w:sz w:val="28"/>
          <w:szCs w:val="28"/>
        </w:rPr>
        <w:t>Задачи работы</w:t>
      </w:r>
    </w:p>
    <w:p w:rsidR="00D76D71" w:rsidRPr="00C34A30" w:rsidRDefault="00D76D71" w:rsidP="00F8215E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34A30">
        <w:rPr>
          <w:rFonts w:ascii="Times New Roman" w:hAnsi="Times New Roman" w:cs="Times New Roman"/>
          <w:sz w:val="28"/>
          <w:szCs w:val="28"/>
        </w:rPr>
        <w:t>Гипотеза</w:t>
      </w:r>
    </w:p>
    <w:p w:rsidR="00D76D71" w:rsidRPr="00C34A30" w:rsidRDefault="004D3188" w:rsidP="00F8215E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34A30">
        <w:rPr>
          <w:rFonts w:ascii="Times New Roman" w:hAnsi="Times New Roman" w:cs="Times New Roman"/>
          <w:sz w:val="28"/>
          <w:szCs w:val="28"/>
        </w:rPr>
        <w:t>Объект исследования</w:t>
      </w:r>
    </w:p>
    <w:p w:rsidR="009752FF" w:rsidRPr="00C34A30" w:rsidRDefault="009752FF" w:rsidP="00F8215E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34A30">
        <w:rPr>
          <w:rFonts w:ascii="Times New Roman" w:hAnsi="Times New Roman" w:cs="Times New Roman"/>
          <w:sz w:val="28"/>
          <w:szCs w:val="28"/>
        </w:rPr>
        <w:t>Предмет исследования</w:t>
      </w:r>
    </w:p>
    <w:p w:rsidR="007E166E" w:rsidRPr="00C34A30" w:rsidRDefault="007E166E" w:rsidP="00F8215E">
      <w:pPr>
        <w:pStyle w:val="a6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34A30">
        <w:rPr>
          <w:rFonts w:ascii="Times New Roman" w:hAnsi="Times New Roman" w:cs="Times New Roman"/>
          <w:sz w:val="28"/>
          <w:szCs w:val="28"/>
        </w:rPr>
        <w:t>Методы исследования</w:t>
      </w:r>
    </w:p>
    <w:p w:rsidR="007E166E" w:rsidRPr="00860A22" w:rsidRDefault="007E166E" w:rsidP="00F8215E">
      <w:pPr>
        <w:pStyle w:val="a6"/>
        <w:spacing w:line="276" w:lineRule="auto"/>
        <w:ind w:left="720"/>
        <w:rPr>
          <w:rFonts w:ascii="Times New Roman" w:hAnsi="Times New Roman" w:cs="Times New Roman"/>
          <w:color w:val="00B0F0"/>
          <w:sz w:val="28"/>
          <w:szCs w:val="28"/>
        </w:rPr>
      </w:pPr>
    </w:p>
    <w:p w:rsidR="007E166E" w:rsidRPr="003A67B9" w:rsidRDefault="007E166E" w:rsidP="00F8215E">
      <w:pPr>
        <w:numPr>
          <w:ilvl w:val="0"/>
          <w:numId w:val="5"/>
        </w:num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rPr>
          <w:rFonts w:ascii="Times New Roman" w:hAnsi="Times New Roman"/>
          <w:sz w:val="28"/>
          <w:szCs w:val="28"/>
        </w:rPr>
      </w:pPr>
      <w:r w:rsidRPr="003A67B9">
        <w:rPr>
          <w:rFonts w:ascii="Times New Roman" w:hAnsi="Times New Roman"/>
          <w:sz w:val="28"/>
          <w:szCs w:val="28"/>
        </w:rPr>
        <w:t xml:space="preserve">Теоретическая часть     </w:t>
      </w:r>
      <w:r w:rsidR="00240A46">
        <w:rPr>
          <w:rFonts w:ascii="Times New Roman" w:hAnsi="Times New Roman"/>
          <w:sz w:val="28"/>
          <w:szCs w:val="28"/>
        </w:rPr>
        <w:t xml:space="preserve">                                                                         3</w:t>
      </w:r>
    </w:p>
    <w:p w:rsidR="007E166E" w:rsidRPr="003A67B9" w:rsidRDefault="00D76D71" w:rsidP="00F8215E">
      <w:pPr>
        <w:pStyle w:val="a6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A67B9">
        <w:rPr>
          <w:rFonts w:ascii="Times New Roman" w:hAnsi="Times New Roman" w:cs="Times New Roman"/>
          <w:sz w:val="28"/>
          <w:szCs w:val="28"/>
        </w:rPr>
        <w:t>Опр</w:t>
      </w:r>
      <w:r w:rsidR="004D3188" w:rsidRPr="003A67B9">
        <w:rPr>
          <w:rFonts w:ascii="Times New Roman" w:hAnsi="Times New Roman" w:cs="Times New Roman"/>
          <w:sz w:val="28"/>
          <w:szCs w:val="28"/>
        </w:rPr>
        <w:t>еделение виртуальной реальности</w:t>
      </w:r>
    </w:p>
    <w:p w:rsidR="00D76D71" w:rsidRPr="003A67B9" w:rsidRDefault="004D3188" w:rsidP="00F8215E">
      <w:pPr>
        <w:pStyle w:val="a6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A67B9">
        <w:rPr>
          <w:rFonts w:ascii="Times New Roman" w:hAnsi="Times New Roman" w:cs="Times New Roman"/>
          <w:sz w:val="28"/>
          <w:szCs w:val="28"/>
        </w:rPr>
        <w:t>Из истории появления</w:t>
      </w:r>
      <w:r w:rsidR="00C63628">
        <w:rPr>
          <w:rFonts w:ascii="Times New Roman" w:hAnsi="Times New Roman" w:cs="Times New Roman"/>
          <w:sz w:val="28"/>
          <w:szCs w:val="28"/>
        </w:rPr>
        <w:t xml:space="preserve"> </w:t>
      </w:r>
      <w:r w:rsidR="00C63628">
        <w:rPr>
          <w:rFonts w:ascii="Times New Roman" w:hAnsi="Times New Roman" w:cs="Times New Roman"/>
          <w:sz w:val="28"/>
          <w:szCs w:val="28"/>
          <w:lang w:val="en-US"/>
        </w:rPr>
        <w:t>VR</w:t>
      </w:r>
    </w:p>
    <w:p w:rsidR="003A67B9" w:rsidRPr="003A67B9" w:rsidRDefault="003A67B9" w:rsidP="00F8215E">
      <w:pPr>
        <w:pStyle w:val="a6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A67B9">
        <w:rPr>
          <w:rFonts w:ascii="Times New Roman" w:hAnsi="Times New Roman" w:cs="Times New Roman"/>
          <w:sz w:val="28"/>
          <w:szCs w:val="28"/>
        </w:rPr>
        <w:t>Обучающие приложения для школьников</w:t>
      </w:r>
    </w:p>
    <w:p w:rsidR="003A67B9" w:rsidRDefault="003A67B9" w:rsidP="003A67B9">
      <w:pPr>
        <w:pStyle w:val="a6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A67B9">
        <w:rPr>
          <w:rFonts w:ascii="Times New Roman" w:hAnsi="Times New Roman" w:cs="Times New Roman"/>
          <w:sz w:val="28"/>
          <w:szCs w:val="28"/>
        </w:rPr>
        <w:t xml:space="preserve">Виды </w:t>
      </w:r>
      <w:r w:rsidR="00C63628">
        <w:rPr>
          <w:rFonts w:ascii="Times New Roman" w:hAnsi="Times New Roman" w:cs="Times New Roman"/>
          <w:sz w:val="28"/>
          <w:szCs w:val="28"/>
          <w:lang w:val="en-US"/>
        </w:rPr>
        <w:t xml:space="preserve">VR </w:t>
      </w:r>
      <w:r w:rsidRPr="003A67B9">
        <w:rPr>
          <w:rFonts w:ascii="Times New Roman" w:hAnsi="Times New Roman" w:cs="Times New Roman"/>
          <w:sz w:val="28"/>
          <w:szCs w:val="28"/>
        </w:rPr>
        <w:t>устройств</w:t>
      </w:r>
    </w:p>
    <w:p w:rsidR="008E03A9" w:rsidRPr="00E148FD" w:rsidRDefault="008E03A9" w:rsidP="008E03A9">
      <w:pPr>
        <w:pStyle w:val="a6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48FD">
        <w:rPr>
          <w:rFonts w:ascii="Times New Roman" w:hAnsi="Times New Roman" w:cs="Times New Roman"/>
          <w:sz w:val="28"/>
          <w:szCs w:val="28"/>
          <w:lang w:eastAsia="ru-RU"/>
        </w:rPr>
        <w:t>Информация из СанПиНа</w:t>
      </w:r>
    </w:p>
    <w:p w:rsidR="008E03A9" w:rsidRPr="00E148FD" w:rsidRDefault="008E03A9" w:rsidP="008E03A9">
      <w:pPr>
        <w:pStyle w:val="a6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48FD">
        <w:rPr>
          <w:rFonts w:ascii="Times New Roman" w:hAnsi="Times New Roman" w:cs="Times New Roman"/>
          <w:sz w:val="28"/>
          <w:szCs w:val="28"/>
        </w:rPr>
        <w:t xml:space="preserve">Исследования по использованию </w:t>
      </w:r>
      <w:r w:rsidRPr="00E148FD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E148FD">
        <w:rPr>
          <w:rFonts w:ascii="Times New Roman" w:hAnsi="Times New Roman" w:cs="Times New Roman"/>
          <w:sz w:val="28"/>
          <w:szCs w:val="28"/>
        </w:rPr>
        <w:t xml:space="preserve"> оборудования в обучении</w:t>
      </w:r>
    </w:p>
    <w:p w:rsidR="008E03A9" w:rsidRPr="008E03A9" w:rsidRDefault="008E03A9" w:rsidP="008E03A9">
      <w:pPr>
        <w:pStyle w:val="a6"/>
        <w:numPr>
          <w:ilvl w:val="0"/>
          <w:numId w:val="3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48FD">
        <w:rPr>
          <w:rFonts w:ascii="Times New Roman" w:hAnsi="Times New Roman" w:cs="Times New Roman"/>
          <w:sz w:val="28"/>
          <w:szCs w:val="28"/>
        </w:rPr>
        <w:t xml:space="preserve">Рекомендации по использованию  </w:t>
      </w:r>
      <w:r w:rsidRPr="00E148FD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E148FD">
        <w:rPr>
          <w:rFonts w:ascii="Times New Roman" w:hAnsi="Times New Roman" w:cs="Times New Roman"/>
          <w:sz w:val="28"/>
          <w:szCs w:val="28"/>
        </w:rPr>
        <w:t xml:space="preserve"> оборудования в обучении</w:t>
      </w:r>
    </w:p>
    <w:p w:rsidR="00D76D71" w:rsidRPr="00860A22" w:rsidRDefault="00D76D71" w:rsidP="00F8215E">
      <w:pPr>
        <w:pStyle w:val="a6"/>
        <w:spacing w:line="276" w:lineRule="auto"/>
        <w:ind w:left="1440"/>
        <w:rPr>
          <w:rFonts w:ascii="Times New Roman" w:hAnsi="Times New Roman" w:cs="Times New Roman"/>
          <w:color w:val="00B0F0"/>
          <w:sz w:val="28"/>
          <w:szCs w:val="28"/>
        </w:rPr>
      </w:pPr>
    </w:p>
    <w:p w:rsidR="007E166E" w:rsidRPr="00E148FD" w:rsidRDefault="003D2993" w:rsidP="00F8215E">
      <w:pPr>
        <w:numPr>
          <w:ilvl w:val="0"/>
          <w:numId w:val="5"/>
        </w:num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rPr>
          <w:rFonts w:ascii="Times New Roman" w:hAnsi="Times New Roman"/>
          <w:sz w:val="28"/>
          <w:szCs w:val="28"/>
        </w:rPr>
      </w:pPr>
      <w:r w:rsidRPr="00E148FD">
        <w:rPr>
          <w:rFonts w:ascii="Times New Roman" w:hAnsi="Times New Roman"/>
          <w:sz w:val="28"/>
          <w:szCs w:val="28"/>
        </w:rPr>
        <w:t>Практическая часть</w:t>
      </w:r>
      <w:r w:rsidR="00240A4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11</w:t>
      </w:r>
    </w:p>
    <w:p w:rsidR="007E166E" w:rsidRDefault="008E03A9" w:rsidP="008E03A9">
      <w:pPr>
        <w:pStyle w:val="a6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</w:t>
      </w:r>
    </w:p>
    <w:p w:rsidR="008E03A9" w:rsidRPr="00E148FD" w:rsidRDefault="008E03A9" w:rsidP="008E03A9">
      <w:pPr>
        <w:pStyle w:val="a6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E166E" w:rsidRPr="00E148FD" w:rsidRDefault="007E166E" w:rsidP="008E03A9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ind w:left="1080"/>
        <w:rPr>
          <w:rFonts w:ascii="Times New Roman" w:hAnsi="Times New Roman"/>
          <w:sz w:val="28"/>
          <w:szCs w:val="28"/>
        </w:rPr>
      </w:pPr>
      <w:r w:rsidRPr="00E148FD">
        <w:rPr>
          <w:rFonts w:ascii="Times New Roman" w:hAnsi="Times New Roman"/>
          <w:sz w:val="28"/>
          <w:szCs w:val="28"/>
        </w:rPr>
        <w:t>Выводы</w:t>
      </w:r>
      <w:r w:rsidR="00240A4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13</w:t>
      </w:r>
    </w:p>
    <w:p w:rsidR="007E166E" w:rsidRPr="00E148FD" w:rsidRDefault="007E166E" w:rsidP="008E03A9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ind w:left="1080"/>
        <w:rPr>
          <w:rFonts w:ascii="Times New Roman" w:hAnsi="Times New Roman"/>
          <w:sz w:val="28"/>
          <w:szCs w:val="28"/>
        </w:rPr>
      </w:pPr>
      <w:r w:rsidRPr="00E148FD">
        <w:rPr>
          <w:rFonts w:ascii="Times New Roman" w:hAnsi="Times New Roman"/>
          <w:sz w:val="28"/>
          <w:szCs w:val="28"/>
        </w:rPr>
        <w:t>Используемые источники</w:t>
      </w:r>
      <w:r w:rsidR="00240A46">
        <w:rPr>
          <w:rFonts w:ascii="Times New Roman" w:hAnsi="Times New Roman"/>
          <w:sz w:val="28"/>
          <w:szCs w:val="28"/>
        </w:rPr>
        <w:t xml:space="preserve">                                                                    13   </w:t>
      </w:r>
    </w:p>
    <w:p w:rsidR="007E166E" w:rsidRPr="00F40924" w:rsidRDefault="007E166E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7E166E" w:rsidRPr="00F40924" w:rsidRDefault="007E166E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7E166E" w:rsidRPr="00F40924" w:rsidRDefault="007E166E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7E166E" w:rsidRPr="00F40924" w:rsidRDefault="007E166E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451E07" w:rsidRPr="00F40924" w:rsidRDefault="00451E07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E3295D" w:rsidRPr="00F40924" w:rsidRDefault="00E3295D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E3295D" w:rsidRPr="00F40924" w:rsidRDefault="00E3295D" w:rsidP="007E166E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E166E" w:rsidRPr="00516C56" w:rsidRDefault="007E166E" w:rsidP="008E03A9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C5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01498" w:rsidRPr="004C2555" w:rsidRDefault="00F01498" w:rsidP="004C2555">
      <w:pPr>
        <w:pStyle w:val="a6"/>
        <w:spacing w:line="360" w:lineRule="auto"/>
        <w:ind w:firstLine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Не так давно мы</w:t>
      </w:r>
      <w:r w:rsidR="003D2993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приобрели очки виртуальной реальности для игры. </w:t>
      </w:r>
      <w:r w:rsidR="00454FAC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Мне</w:t>
      </w:r>
      <w:r w:rsidR="003D2993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3D2993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нрави</w:t>
      </w:r>
      <w:r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ться процесс игры в VR очках</w:t>
      </w:r>
      <w:r w:rsidR="00454FAC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Сначала</w:t>
      </w:r>
      <w:r w:rsidR="00454FAC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я заинтересовала</w:t>
      </w:r>
      <w:r w:rsidR="003D2993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сь вопросом, возможно ли совме</w:t>
      </w:r>
      <w:r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стить «приятное с полезным», то есть</w:t>
      </w:r>
      <w:r w:rsidR="003D2993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</w:t>
      </w:r>
      <w:r w:rsidR="00454FAC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бучаться с помощью VR технологии</w:t>
      </w:r>
      <w:r w:rsidR="003D2993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?</w:t>
      </w:r>
    </w:p>
    <w:p w:rsidR="00F01498" w:rsidRPr="004C2555" w:rsidRDefault="00F01498" w:rsidP="009B69EC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прошлом году в своей исследовательской работе </w:t>
      </w:r>
      <w:r w:rsidRPr="00C7555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«И</w:t>
      </w:r>
      <w:r w:rsidRPr="00C75557">
        <w:rPr>
          <w:rFonts w:ascii="Times New Roman" w:hAnsi="Times New Roman" w:cs="Times New Roman"/>
          <w:sz w:val="28"/>
          <w:szCs w:val="28"/>
        </w:rPr>
        <w:t xml:space="preserve">зучение </w:t>
      </w:r>
      <w:r w:rsidRPr="00C75557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возможности </w:t>
      </w:r>
      <w:r w:rsidRPr="00C75557">
        <w:rPr>
          <w:rFonts w:ascii="Times New Roman" w:hAnsi="Times New Roman" w:cs="Times New Roman"/>
          <w:sz w:val="28"/>
          <w:szCs w:val="28"/>
        </w:rPr>
        <w:t xml:space="preserve">использования VR </w:t>
      </w:r>
      <w:r w:rsidR="00C75557" w:rsidRPr="00C75557">
        <w:rPr>
          <w:rFonts w:ascii="Times New Roman" w:hAnsi="Times New Roman" w:cs="Times New Roman"/>
          <w:sz w:val="28"/>
          <w:szCs w:val="28"/>
        </w:rPr>
        <w:t>технологии в обучении» мы нашли</w:t>
      </w:r>
      <w:r w:rsidRPr="00C75557">
        <w:rPr>
          <w:rFonts w:ascii="Times New Roman" w:hAnsi="Times New Roman" w:cs="Times New Roman"/>
          <w:sz w:val="28"/>
          <w:szCs w:val="28"/>
        </w:rPr>
        <w:t xml:space="preserve"> положительны</w:t>
      </w:r>
      <w:r w:rsidR="00C75557" w:rsidRPr="00C75557">
        <w:rPr>
          <w:rFonts w:ascii="Times New Roman" w:hAnsi="Times New Roman" w:cs="Times New Roman"/>
          <w:sz w:val="28"/>
          <w:szCs w:val="28"/>
        </w:rPr>
        <w:t>й ответ на этот вопрос и сделали</w:t>
      </w:r>
      <w:r w:rsidRPr="00C75557">
        <w:rPr>
          <w:rFonts w:ascii="Times New Roman" w:hAnsi="Times New Roman" w:cs="Times New Roman"/>
          <w:sz w:val="28"/>
          <w:szCs w:val="28"/>
        </w:rPr>
        <w:t xml:space="preserve"> вывод, что VR технологию</w:t>
      </w:r>
      <w:r w:rsidRPr="004C2555">
        <w:rPr>
          <w:rFonts w:ascii="Times New Roman" w:hAnsi="Times New Roman" w:cs="Times New Roman"/>
          <w:sz w:val="28"/>
          <w:szCs w:val="28"/>
        </w:rPr>
        <w:t xml:space="preserve"> можно применять при обучении. С помощью виртуальной реальности намного интереснее обучаться, чем с помощью учебников. Однако VR технология не может полностью заменить работу с учителями и учебники. Но  виртуальная реальность может дополнить обычное для нас обучение и обеспечить ученикам лучшее усвоение материала.</w:t>
      </w:r>
    </w:p>
    <w:p w:rsidR="00F01498" w:rsidRPr="00267CF2" w:rsidRDefault="00007E25" w:rsidP="009B69EC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555">
        <w:rPr>
          <w:rFonts w:ascii="Times New Roman" w:hAnsi="Times New Roman" w:cs="Times New Roman"/>
          <w:sz w:val="28"/>
          <w:szCs w:val="28"/>
        </w:rPr>
        <w:t xml:space="preserve">Повторюсь, что процесс игры и обучения в </w:t>
      </w:r>
      <w:r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VR очках мне нравится, однако </w:t>
      </w:r>
      <w:r w:rsidR="00F01498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родители не дают </w:t>
      </w:r>
      <w:r w:rsidR="000A4D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мне</w:t>
      </w:r>
      <w:r w:rsidR="00F01498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них долго играть.</w:t>
      </w:r>
      <w:r w:rsidR="004C2555"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A4D7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Кроме того, во время моего выступления на конференции </w:t>
      </w:r>
      <w:r w:rsidRPr="004C255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по теме </w:t>
      </w:r>
      <w:r w:rsidRPr="00267CF2"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VR</w:t>
      </w:r>
      <w:r w:rsidRPr="00267CF2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технологии</w:t>
      </w:r>
      <w:r w:rsidR="00267CF2" w:rsidRPr="00267CF2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</w:t>
      </w:r>
      <w:r w:rsidRPr="00267CF2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мне задали вопрос о том, </w:t>
      </w:r>
      <w:r w:rsidR="00F01498" w:rsidRPr="00267CF2">
        <w:rPr>
          <w:rFonts w:ascii="Times New Roman" w:hAnsi="Times New Roman" w:cs="Times New Roman"/>
          <w:sz w:val="28"/>
          <w:szCs w:val="28"/>
        </w:rPr>
        <w:t xml:space="preserve">вредно ли использовать </w:t>
      </w:r>
      <w:r w:rsidR="00F01498" w:rsidRPr="00267CF2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F01498" w:rsidRPr="00267CF2">
        <w:rPr>
          <w:rFonts w:ascii="Times New Roman" w:hAnsi="Times New Roman" w:cs="Times New Roman"/>
          <w:sz w:val="28"/>
          <w:szCs w:val="28"/>
        </w:rPr>
        <w:t xml:space="preserve"> технологию, </w:t>
      </w:r>
      <w:r w:rsidRPr="00267CF2">
        <w:rPr>
          <w:rFonts w:ascii="Times New Roman" w:hAnsi="Times New Roman" w:cs="Times New Roman"/>
          <w:sz w:val="28"/>
          <w:szCs w:val="28"/>
        </w:rPr>
        <w:t xml:space="preserve">и </w:t>
      </w:r>
      <w:r w:rsidR="00267CF2">
        <w:rPr>
          <w:rFonts w:ascii="Times New Roman" w:hAnsi="Times New Roman" w:cs="Times New Roman"/>
          <w:sz w:val="28"/>
          <w:szCs w:val="28"/>
        </w:rPr>
        <w:t>каково</w:t>
      </w:r>
      <w:r w:rsidR="00F01498" w:rsidRPr="00267CF2">
        <w:rPr>
          <w:rFonts w:ascii="Times New Roman" w:hAnsi="Times New Roman" w:cs="Times New Roman"/>
          <w:sz w:val="28"/>
          <w:szCs w:val="28"/>
        </w:rPr>
        <w:t xml:space="preserve"> безопасное время использования </w:t>
      </w:r>
      <w:r w:rsidR="00F01498" w:rsidRPr="00267CF2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F01498" w:rsidRPr="00267CF2">
        <w:rPr>
          <w:rFonts w:ascii="Times New Roman" w:hAnsi="Times New Roman" w:cs="Times New Roman"/>
          <w:sz w:val="28"/>
          <w:szCs w:val="28"/>
        </w:rPr>
        <w:t xml:space="preserve"> </w:t>
      </w:r>
      <w:r w:rsidR="000A4D79">
        <w:rPr>
          <w:rFonts w:ascii="Times New Roman" w:hAnsi="Times New Roman" w:cs="Times New Roman"/>
          <w:sz w:val="28"/>
          <w:szCs w:val="28"/>
        </w:rPr>
        <w:t>оборудования</w:t>
      </w:r>
      <w:r w:rsidR="00F01498" w:rsidRPr="00267CF2">
        <w:rPr>
          <w:rFonts w:ascii="Times New Roman" w:hAnsi="Times New Roman" w:cs="Times New Roman"/>
          <w:sz w:val="28"/>
          <w:szCs w:val="28"/>
        </w:rPr>
        <w:t>.</w:t>
      </w:r>
    </w:p>
    <w:p w:rsidR="00F01498" w:rsidRPr="004C2555" w:rsidRDefault="00F01498" w:rsidP="009B69E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555">
        <w:rPr>
          <w:rFonts w:ascii="Times New Roman" w:hAnsi="Times New Roman" w:cs="Times New Roman"/>
          <w:sz w:val="28"/>
          <w:szCs w:val="28"/>
        </w:rPr>
        <w:t xml:space="preserve">Отвечая на эти вопросы, </w:t>
      </w:r>
      <w:r w:rsidR="00007E25" w:rsidRPr="004C2555">
        <w:rPr>
          <w:rFonts w:ascii="Times New Roman" w:hAnsi="Times New Roman" w:cs="Times New Roman"/>
          <w:sz w:val="28"/>
          <w:szCs w:val="28"/>
        </w:rPr>
        <w:t>я опирала</w:t>
      </w:r>
      <w:r w:rsidRPr="004C2555">
        <w:rPr>
          <w:rFonts w:ascii="Times New Roman" w:hAnsi="Times New Roman" w:cs="Times New Roman"/>
          <w:sz w:val="28"/>
          <w:szCs w:val="28"/>
        </w:rPr>
        <w:t xml:space="preserve">сь </w:t>
      </w:r>
      <w:r w:rsidR="00E827ED">
        <w:rPr>
          <w:rFonts w:ascii="Times New Roman" w:hAnsi="Times New Roman" w:cs="Times New Roman"/>
          <w:sz w:val="28"/>
          <w:szCs w:val="28"/>
        </w:rPr>
        <w:t>на данные от производителей этого</w:t>
      </w:r>
      <w:r w:rsidRPr="004C2555">
        <w:rPr>
          <w:rFonts w:ascii="Times New Roman" w:hAnsi="Times New Roman" w:cs="Times New Roman"/>
          <w:sz w:val="28"/>
          <w:szCs w:val="28"/>
        </w:rPr>
        <w:t xml:space="preserve"> </w:t>
      </w:r>
      <w:r w:rsidR="00E827ED">
        <w:rPr>
          <w:rFonts w:ascii="Times New Roman" w:hAnsi="Times New Roman" w:cs="Times New Roman"/>
          <w:sz w:val="28"/>
          <w:szCs w:val="28"/>
        </w:rPr>
        <w:t>оборудования</w:t>
      </w:r>
      <w:r w:rsidRPr="004C2555">
        <w:rPr>
          <w:rFonts w:ascii="Times New Roman" w:hAnsi="Times New Roman" w:cs="Times New Roman"/>
          <w:sz w:val="28"/>
          <w:szCs w:val="28"/>
        </w:rPr>
        <w:t>, которые указывали возрастные ограничения – детям старше 12 лет. Кроме того ряд медицинских экспертов в своих высказываниях в интернете называли безопасным 15 минутное пребывание в «виртуальном пространстве».</w:t>
      </w:r>
    </w:p>
    <w:p w:rsidR="002F6BF6" w:rsidRPr="004C2555" w:rsidRDefault="002F6BF6" w:rsidP="009B69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555">
        <w:rPr>
          <w:rFonts w:ascii="Times New Roman" w:hAnsi="Times New Roman" w:cs="Times New Roman"/>
          <w:sz w:val="28"/>
          <w:szCs w:val="28"/>
        </w:rPr>
        <w:t xml:space="preserve">Зная о том, что в школе существуют правила и нормы по использованию электронных систем обучения (ЭСО), мы заинтересовались вопросом, существуют ли официальные нормы по использованию </w:t>
      </w:r>
      <w:r w:rsidRPr="004C2555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4C2555">
        <w:rPr>
          <w:rFonts w:ascii="Times New Roman" w:hAnsi="Times New Roman" w:cs="Times New Roman"/>
          <w:sz w:val="28"/>
          <w:szCs w:val="28"/>
        </w:rPr>
        <w:t xml:space="preserve"> </w:t>
      </w:r>
      <w:r w:rsidR="00C75557">
        <w:rPr>
          <w:rFonts w:ascii="Times New Roman" w:hAnsi="Times New Roman" w:cs="Times New Roman"/>
          <w:sz w:val="28"/>
          <w:szCs w:val="28"/>
        </w:rPr>
        <w:t>оборудования</w:t>
      </w:r>
      <w:r w:rsidRPr="004C2555">
        <w:rPr>
          <w:rFonts w:ascii="Times New Roman" w:hAnsi="Times New Roman" w:cs="Times New Roman"/>
          <w:sz w:val="28"/>
          <w:szCs w:val="28"/>
        </w:rPr>
        <w:t xml:space="preserve"> для обучения школьников.</w:t>
      </w:r>
    </w:p>
    <w:p w:rsidR="00267CF2" w:rsidRPr="004E63C6" w:rsidRDefault="00F01498" w:rsidP="00C75557">
      <w:pPr>
        <w:ind w:firstLine="708"/>
        <w:jc w:val="both"/>
      </w:pPr>
      <w:r w:rsidRPr="004C2555">
        <w:rPr>
          <w:rFonts w:ascii="Times New Roman" w:hAnsi="Times New Roman" w:cs="Times New Roman"/>
          <w:sz w:val="28"/>
          <w:szCs w:val="28"/>
        </w:rPr>
        <w:t xml:space="preserve">Ответу на этот вопрос мы решили посвятить продолжение нашей исследовательской работы, которая в первой своей части показала, что </w:t>
      </w:r>
      <w:r w:rsidRPr="004C2555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технология </w:t>
      </w:r>
      <w:r w:rsidR="002F6BF6" w:rsidRPr="004C2555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2F6BF6" w:rsidRPr="004C2555">
        <w:rPr>
          <w:rFonts w:ascii="Times New Roman" w:hAnsi="Times New Roman" w:cs="Times New Roman"/>
          <w:sz w:val="28"/>
          <w:szCs w:val="28"/>
        </w:rPr>
        <w:t xml:space="preserve"> </w:t>
      </w:r>
      <w:r w:rsidRPr="004C2555">
        <w:rPr>
          <w:rFonts w:ascii="Times New Roman" w:hAnsi="Times New Roman" w:cs="Times New Roman"/>
          <w:sz w:val="28"/>
          <w:szCs w:val="28"/>
        </w:rPr>
        <w:t>вос</w:t>
      </w:r>
      <w:r w:rsidR="002F6BF6" w:rsidRPr="004C2555">
        <w:rPr>
          <w:rFonts w:ascii="Times New Roman" w:hAnsi="Times New Roman" w:cs="Times New Roman"/>
          <w:sz w:val="28"/>
          <w:szCs w:val="28"/>
        </w:rPr>
        <w:t>требована в обучении, и важно</w:t>
      </w:r>
      <w:r w:rsidRPr="004C2555">
        <w:rPr>
          <w:rFonts w:ascii="Times New Roman" w:hAnsi="Times New Roman" w:cs="Times New Roman"/>
          <w:sz w:val="28"/>
          <w:szCs w:val="28"/>
        </w:rPr>
        <w:t xml:space="preserve"> теперь определить, как эту технологию безопасно </w:t>
      </w:r>
      <w:r w:rsidR="002F6BF6" w:rsidRPr="004C2555">
        <w:rPr>
          <w:rFonts w:ascii="Times New Roman" w:hAnsi="Times New Roman" w:cs="Times New Roman"/>
          <w:sz w:val="28"/>
          <w:szCs w:val="28"/>
        </w:rPr>
        <w:t xml:space="preserve">использовать в </w:t>
      </w:r>
      <w:r w:rsidR="00C75557">
        <w:rPr>
          <w:rFonts w:ascii="Times New Roman" w:hAnsi="Times New Roman" w:cs="Times New Roman"/>
          <w:sz w:val="28"/>
          <w:szCs w:val="28"/>
        </w:rPr>
        <w:t>школе</w:t>
      </w:r>
      <w:r w:rsidR="002F6BF6" w:rsidRPr="004C25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72C5" w:rsidRPr="00516C56" w:rsidRDefault="007D2635" w:rsidP="00516C56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r w:rsidR="00956803" w:rsidRPr="00516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</w:t>
      </w:r>
      <w:r w:rsidR="00956803" w:rsidRP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D72C5" w:rsidRPr="00D971F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B1090" w:rsidRPr="0030569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r w:rsidR="004D3188" w:rsidRPr="00305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69D" w:rsidRPr="003056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 нормы</w:t>
      </w:r>
      <w:r w:rsidR="00D971F6" w:rsidRPr="00305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</w:t>
      </w:r>
      <w:r w:rsidR="004D3188" w:rsidRPr="00305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188" w:rsidRPr="0051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VR  </w:t>
      </w:r>
      <w:r w:rsidR="009752FF" w:rsidRPr="0051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</w:t>
      </w:r>
      <w:r w:rsidR="00956803" w:rsidRPr="0051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обучении.</w:t>
      </w:r>
    </w:p>
    <w:p w:rsidR="007E166E" w:rsidRPr="00516C56" w:rsidRDefault="007E166E" w:rsidP="00516C56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6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работы:</w:t>
      </w:r>
    </w:p>
    <w:p w:rsidR="00DE4138" w:rsidRPr="00DE20D1" w:rsidRDefault="00DE20D1" w:rsidP="00516C56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20D1">
        <w:rPr>
          <w:rFonts w:ascii="Times New Roman" w:hAnsi="Times New Roman" w:cs="Times New Roman"/>
          <w:sz w:val="28"/>
          <w:szCs w:val="28"/>
          <w:lang w:eastAsia="ru-RU"/>
        </w:rPr>
        <w:t>Изучить</w:t>
      </w:r>
      <w:r w:rsidR="00DE4138" w:rsidRPr="00DE20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2895" w:rsidRPr="00DE20D1">
        <w:rPr>
          <w:rFonts w:ascii="Times New Roman" w:hAnsi="Times New Roman" w:cs="Times New Roman"/>
          <w:sz w:val="28"/>
          <w:szCs w:val="28"/>
          <w:lang w:eastAsia="ru-RU"/>
        </w:rPr>
        <w:t>СанПи</w:t>
      </w:r>
      <w:r w:rsidR="00DE4138" w:rsidRPr="00DE20D1">
        <w:rPr>
          <w:rFonts w:ascii="Times New Roman" w:hAnsi="Times New Roman" w:cs="Times New Roman"/>
          <w:sz w:val="28"/>
          <w:szCs w:val="28"/>
          <w:lang w:eastAsia="ru-RU"/>
        </w:rPr>
        <w:t>Н для школ</w:t>
      </w:r>
    </w:p>
    <w:p w:rsidR="0030569D" w:rsidRPr="00DE20D1" w:rsidRDefault="00DE20D1" w:rsidP="00516C56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20D1">
        <w:rPr>
          <w:rFonts w:ascii="Times New Roman" w:hAnsi="Times New Roman" w:cs="Times New Roman"/>
          <w:sz w:val="28"/>
          <w:szCs w:val="28"/>
          <w:lang w:eastAsia="ru-RU"/>
        </w:rPr>
        <w:t>Найти</w:t>
      </w:r>
      <w:r w:rsidR="0030569D" w:rsidRPr="00DE20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E20D1">
        <w:rPr>
          <w:rFonts w:ascii="Times New Roman" w:hAnsi="Times New Roman" w:cs="Times New Roman"/>
          <w:sz w:val="28"/>
          <w:szCs w:val="28"/>
          <w:lang w:eastAsia="ru-RU"/>
        </w:rPr>
        <w:t>исследования</w:t>
      </w:r>
      <w:r w:rsidR="0030569D" w:rsidRPr="00DE20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E20D1">
        <w:rPr>
          <w:rFonts w:ascii="Times New Roman" w:hAnsi="Times New Roman" w:cs="Times New Roman"/>
          <w:sz w:val="28"/>
          <w:szCs w:val="28"/>
          <w:lang w:eastAsia="ru-RU"/>
        </w:rPr>
        <w:t xml:space="preserve">по использованию </w:t>
      </w:r>
      <w:r w:rsidRPr="00DE20D1">
        <w:rPr>
          <w:rFonts w:ascii="Times New Roman" w:eastAsia="Times New Roman" w:hAnsi="Times New Roman" w:cs="Times New Roman"/>
          <w:sz w:val="28"/>
          <w:szCs w:val="28"/>
          <w:lang w:eastAsia="ru-RU"/>
        </w:rPr>
        <w:t>VR  технологии в обучении</w:t>
      </w:r>
    </w:p>
    <w:p w:rsidR="0030569D" w:rsidRPr="00DE20D1" w:rsidRDefault="00DE20D1" w:rsidP="00516C56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20D1">
        <w:rPr>
          <w:rFonts w:ascii="Times New Roman" w:hAnsi="Times New Roman" w:cs="Times New Roman"/>
          <w:sz w:val="28"/>
          <w:szCs w:val="28"/>
          <w:lang w:eastAsia="ru-RU"/>
        </w:rPr>
        <w:t>Найти правила и нормы использования</w:t>
      </w:r>
      <w:r w:rsidRPr="00DE2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VR  технологии в обучении</w:t>
      </w:r>
    </w:p>
    <w:p w:rsidR="00956803" w:rsidRDefault="0030569D" w:rsidP="00516C56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20D1">
        <w:rPr>
          <w:rFonts w:ascii="Times New Roman" w:hAnsi="Times New Roman" w:cs="Times New Roman"/>
          <w:sz w:val="28"/>
          <w:szCs w:val="28"/>
          <w:lang w:eastAsia="ru-RU"/>
        </w:rPr>
        <w:t>Проанализировать информацию</w:t>
      </w:r>
    </w:p>
    <w:p w:rsidR="00C63628" w:rsidRPr="00DE20D1" w:rsidRDefault="00C63628" w:rsidP="00516C56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Провести эксперимент</w:t>
      </w:r>
    </w:p>
    <w:p w:rsidR="00956803" w:rsidRPr="00DE20D1" w:rsidRDefault="004C2555" w:rsidP="00516C56">
      <w:pPr>
        <w:pStyle w:val="a6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E20D1">
        <w:rPr>
          <w:rFonts w:ascii="Times New Roman" w:hAnsi="Times New Roman" w:cs="Times New Roman"/>
          <w:sz w:val="28"/>
          <w:szCs w:val="28"/>
          <w:lang w:eastAsia="ru-RU"/>
        </w:rPr>
        <w:t>Сделать выводы</w:t>
      </w:r>
    </w:p>
    <w:p w:rsidR="00956803" w:rsidRPr="00516C56" w:rsidRDefault="00956803" w:rsidP="0030569D">
      <w:pPr>
        <w:pStyle w:val="a6"/>
        <w:spacing w:line="36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6803" w:rsidRPr="00267CF2" w:rsidRDefault="00956803" w:rsidP="00516C5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16C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Гипотеза: </w:t>
      </w:r>
      <w:r w:rsidR="003B1090" w:rsidRPr="00267CF2">
        <w:rPr>
          <w:rFonts w:ascii="Times New Roman" w:hAnsi="Times New Roman" w:cs="Times New Roman"/>
          <w:sz w:val="28"/>
          <w:szCs w:val="28"/>
          <w:lang w:eastAsia="ru-RU"/>
        </w:rPr>
        <w:t>возможно, что</w:t>
      </w:r>
      <w:r w:rsidR="0030569D" w:rsidRPr="00267CF2">
        <w:rPr>
          <w:rFonts w:ascii="Times New Roman" w:hAnsi="Times New Roman" w:cs="Times New Roman"/>
          <w:sz w:val="28"/>
          <w:szCs w:val="28"/>
          <w:lang w:eastAsia="ru-RU"/>
        </w:rPr>
        <w:t xml:space="preserve"> для применения VR технологии в школе действуют такие же правила и нормы, как для интерактивной доски или компьютера.</w:t>
      </w:r>
    </w:p>
    <w:p w:rsidR="00956803" w:rsidRPr="00516C56" w:rsidRDefault="00956803" w:rsidP="00516C56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6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 исследования: </w:t>
      </w:r>
      <w:r w:rsidRPr="00516C5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VR</w:t>
      </w:r>
      <w:r w:rsidRPr="00516C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</w:t>
      </w:r>
    </w:p>
    <w:p w:rsidR="009752FF" w:rsidRPr="0030569D" w:rsidRDefault="009752FF" w:rsidP="00516C56">
      <w:pPr>
        <w:spacing w:before="200" w:after="0" w:line="360" w:lineRule="auto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516C5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Предмет исследования: </w:t>
      </w:r>
      <w:r w:rsidR="0030569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правила и нормы использования </w:t>
      </w:r>
      <w:r w:rsidR="0030569D" w:rsidRPr="0030569D">
        <w:rPr>
          <w:rFonts w:ascii="Times New Roman" w:hAnsi="Times New Roman" w:cs="Times New Roman"/>
          <w:sz w:val="28"/>
          <w:szCs w:val="28"/>
          <w:lang w:eastAsia="ru-RU"/>
        </w:rPr>
        <w:t>VR</w:t>
      </w:r>
      <w:r w:rsidR="0030569D" w:rsidRPr="005F3BF9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технологии </w:t>
      </w:r>
      <w:r w:rsidR="005F3BF9" w:rsidRPr="005F3BF9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30569D" w:rsidRPr="005F3BF9">
        <w:rPr>
          <w:rFonts w:ascii="Times New Roman" w:hAnsi="Times New Roman" w:cs="Times New Roman"/>
          <w:sz w:val="28"/>
          <w:szCs w:val="28"/>
          <w:lang w:eastAsia="ru-RU"/>
        </w:rPr>
        <w:t>обучении</w:t>
      </w:r>
      <w:r w:rsidRPr="005F3BF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  <w:r w:rsidR="00C34A30" w:rsidRPr="005F3BF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516C56" w:rsidRDefault="00516C56" w:rsidP="00516C56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6803" w:rsidRPr="00516C56" w:rsidRDefault="00956803" w:rsidP="00516C56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16C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Методы исследования: </w:t>
      </w:r>
    </w:p>
    <w:p w:rsidR="00060AE1" w:rsidRDefault="008E03A9" w:rsidP="008E03A9">
      <w:pPr>
        <w:pStyle w:val="a6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Теоретические (сбор  информации, анализ информации)</w:t>
      </w:r>
    </w:p>
    <w:p w:rsidR="008E03A9" w:rsidRDefault="008E03A9" w:rsidP="008E03A9">
      <w:pPr>
        <w:pStyle w:val="a6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Практические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(эксперимент)</w:t>
      </w:r>
    </w:p>
    <w:p w:rsidR="008E03A9" w:rsidRPr="008E03A9" w:rsidRDefault="008E03A9" w:rsidP="008E03A9">
      <w:pPr>
        <w:pStyle w:val="a6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Математические</w:t>
      </w:r>
    </w:p>
    <w:p w:rsidR="00516C56" w:rsidRDefault="00516C56" w:rsidP="00516C5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06DA" w:rsidRPr="00516C56" w:rsidRDefault="00D406DA" w:rsidP="00516C56">
      <w:pPr>
        <w:numPr>
          <w:ilvl w:val="0"/>
          <w:numId w:val="7"/>
        </w:num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C56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C841C3" w:rsidRPr="00516C56" w:rsidRDefault="00C841C3" w:rsidP="00516C56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>Термин «виртуальная реальность» впервые появился в далёких 60-х годах в Америке. По определению, виртуальная реальность — это искусственное компьютерное воспроизведение ситуации, симуляция реальности</w:t>
      </w:r>
      <w:r w:rsidR="00336326">
        <w:rPr>
          <w:rFonts w:ascii="Times New Roman" w:hAnsi="Times New Roman" w:cs="Times New Roman"/>
          <w:sz w:val="28"/>
          <w:szCs w:val="28"/>
        </w:rPr>
        <w:t xml:space="preserve"> [1]</w:t>
      </w:r>
      <w:r w:rsidRPr="00516C56">
        <w:rPr>
          <w:rFonts w:ascii="Times New Roman" w:hAnsi="Times New Roman" w:cs="Times New Roman"/>
          <w:sz w:val="28"/>
          <w:szCs w:val="28"/>
        </w:rPr>
        <w:t>.</w:t>
      </w:r>
    </w:p>
    <w:p w:rsidR="00C841C3" w:rsidRPr="00516C56" w:rsidRDefault="00C841C3" w:rsidP="00516C56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00CAA" w:rsidRPr="00516C56" w:rsidRDefault="00C841C3" w:rsidP="00516C56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 xml:space="preserve">«Виртуальная реальность [англ. </w:t>
      </w:r>
      <w:proofErr w:type="spellStart"/>
      <w:r w:rsidRPr="00516C56">
        <w:rPr>
          <w:rFonts w:ascii="Times New Roman" w:hAnsi="Times New Roman" w:cs="Times New Roman"/>
          <w:sz w:val="28"/>
          <w:szCs w:val="28"/>
        </w:rPr>
        <w:t>virtual</w:t>
      </w:r>
      <w:proofErr w:type="spellEnd"/>
      <w:r w:rsidRPr="00516C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C56">
        <w:rPr>
          <w:rFonts w:ascii="Times New Roman" w:hAnsi="Times New Roman" w:cs="Times New Roman"/>
          <w:sz w:val="28"/>
          <w:szCs w:val="28"/>
        </w:rPr>
        <w:t>reality</w:t>
      </w:r>
      <w:proofErr w:type="spellEnd"/>
      <w:r w:rsidRPr="00516C56">
        <w:rPr>
          <w:rFonts w:ascii="Times New Roman" w:hAnsi="Times New Roman" w:cs="Times New Roman"/>
          <w:sz w:val="28"/>
          <w:szCs w:val="28"/>
        </w:rPr>
        <w:t>] –  компьютерные системы, которые обеспечивают визуальные и звуковые эффекты, погружающие зрителя в воображаемый мир за экраном. Пользователь окружается порожденными компьютером образами и звуками, дающими впечатление реальности. Пользователь взаимодействует с искусственным миром с помощью различных сенсоров, таких как, напр., шлем и перчатки, которые связывают его движения, впечатления и аудиовизуальные эффекты. Будущие исследования в области виртуальной реальности направлены на увеличение чувства реальности наблюдаемого»</w:t>
      </w:r>
      <w:r w:rsidR="00336326">
        <w:rPr>
          <w:rFonts w:ascii="Times New Roman" w:hAnsi="Times New Roman" w:cs="Times New Roman"/>
          <w:sz w:val="28"/>
          <w:szCs w:val="28"/>
        </w:rPr>
        <w:t xml:space="preserve"> [2]. </w:t>
      </w:r>
    </w:p>
    <w:p w:rsidR="00C841C3" w:rsidRPr="00516C56" w:rsidRDefault="00C841C3" w:rsidP="00516C5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 xml:space="preserve">Представьте себе, что перед вами дорога, где стоят автомобили, но они все не настоящие, а например нарисованные в компьютерной программе и хотя они созданы достаточно искусно, но наш мозг в состоянии понять, что это не объект из реального мира. При этом машины в этом мире передвигаются, как в реальности, они могут сталкиваться и взаимодействовать между собой, а что самое главное с вами, т.е. Вы не просто наблюдаете эту картинку, а можете подойти к машине, </w:t>
      </w:r>
      <w:r w:rsidR="00610265" w:rsidRPr="00610265">
        <w:rPr>
          <w:rFonts w:ascii="Times New Roman" w:hAnsi="Times New Roman" w:cs="Times New Roman"/>
          <w:sz w:val="28"/>
          <w:szCs w:val="28"/>
        </w:rPr>
        <w:t>о</w:t>
      </w:r>
      <w:r w:rsidRPr="00610265">
        <w:rPr>
          <w:rFonts w:ascii="Times New Roman" w:hAnsi="Times New Roman" w:cs="Times New Roman"/>
          <w:sz w:val="28"/>
          <w:szCs w:val="28"/>
        </w:rPr>
        <w:t xml:space="preserve">смотреть ее со всех сторон, </w:t>
      </w:r>
      <w:r w:rsidRPr="00516C56">
        <w:rPr>
          <w:rFonts w:ascii="Times New Roman" w:hAnsi="Times New Roman" w:cs="Times New Roman"/>
          <w:sz w:val="28"/>
          <w:szCs w:val="28"/>
        </w:rPr>
        <w:t>сесть в нее и поехать. Это и есть виртуальная реальность и поскольку она «не настоящая», то в ней могут и не действовать те же физические законы, как в нашем мире – все зависит от фантазии создателя этого мира.</w:t>
      </w:r>
    </w:p>
    <w:p w:rsidR="00C841C3" w:rsidRPr="00516C56" w:rsidRDefault="00C841C3" w:rsidP="00516C5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>Виртуальные миры человечество создавало, как только научилось описывать свои мысли и фантазии</w:t>
      </w:r>
      <w:r w:rsidR="00C34A30">
        <w:rPr>
          <w:rFonts w:ascii="Times New Roman" w:hAnsi="Times New Roman" w:cs="Times New Roman"/>
          <w:sz w:val="28"/>
          <w:szCs w:val="28"/>
        </w:rPr>
        <w:t>,</w:t>
      </w:r>
      <w:r w:rsidRPr="00516C56">
        <w:rPr>
          <w:rFonts w:ascii="Times New Roman" w:hAnsi="Times New Roman" w:cs="Times New Roman"/>
          <w:sz w:val="28"/>
          <w:szCs w:val="28"/>
        </w:rPr>
        <w:t xml:space="preserve"> и мы с детства окунались в виртуальные миры</w:t>
      </w:r>
      <w:r w:rsidR="00C34A30">
        <w:rPr>
          <w:rFonts w:ascii="Times New Roman" w:hAnsi="Times New Roman" w:cs="Times New Roman"/>
          <w:sz w:val="28"/>
          <w:szCs w:val="28"/>
        </w:rPr>
        <w:t>,</w:t>
      </w:r>
      <w:r w:rsidRPr="00516C56">
        <w:rPr>
          <w:rFonts w:ascii="Times New Roman" w:hAnsi="Times New Roman" w:cs="Times New Roman"/>
          <w:sz w:val="28"/>
          <w:szCs w:val="28"/>
        </w:rPr>
        <w:t xml:space="preserve"> читая</w:t>
      </w:r>
      <w:r w:rsidR="00C34A30">
        <w:rPr>
          <w:rFonts w:ascii="Times New Roman" w:hAnsi="Times New Roman" w:cs="Times New Roman"/>
          <w:sz w:val="28"/>
          <w:szCs w:val="28"/>
        </w:rPr>
        <w:t>,</w:t>
      </w:r>
      <w:r w:rsidRPr="00516C56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C34A30">
        <w:rPr>
          <w:rFonts w:ascii="Times New Roman" w:hAnsi="Times New Roman" w:cs="Times New Roman"/>
          <w:sz w:val="28"/>
          <w:szCs w:val="28"/>
        </w:rPr>
        <w:t>,</w:t>
      </w:r>
      <w:r w:rsidRPr="00516C56"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proofErr w:type="gramStart"/>
      <w:r w:rsidRPr="00516C56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516C56">
        <w:rPr>
          <w:rFonts w:ascii="Times New Roman" w:hAnsi="Times New Roman" w:cs="Times New Roman"/>
          <w:sz w:val="28"/>
          <w:szCs w:val="28"/>
        </w:rPr>
        <w:t xml:space="preserve">уль Верна, да в общем, любые художественные произведения. Мы погружались туда за счет своей фантазии. Первые успешные попытки создать виртуальный мир с помощью технических средств были осуществлены в середине прошлого века. </w:t>
      </w:r>
    </w:p>
    <w:p w:rsidR="004C2555" w:rsidRDefault="00D95AF5" w:rsidP="004C2555">
      <w:pPr>
        <w:pStyle w:val="a6"/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D95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технология сначала вошла в военную и космическую отрасль.</w:t>
      </w:r>
      <w:proofErr w:type="gramEnd"/>
      <w:r w:rsidR="004D3188" w:rsidRPr="00516C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7A1" w:rsidRPr="00516C56" w:rsidRDefault="004C2555" w:rsidP="004C2555">
      <w:pPr>
        <w:pStyle w:val="a6"/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98CFD1" wp14:editId="10697984">
            <wp:extent cx="2018030" cy="12985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D71" w:rsidRPr="00516C56" w:rsidRDefault="00D76D71" w:rsidP="00516C56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927A1" w:rsidRPr="00516C56" w:rsidRDefault="00C841C3" w:rsidP="00516C5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 xml:space="preserve">Постепенно технологией начали пользоваться  крупные машиностроительные компании, потом авиа-автомобилестроения, затем </w:t>
      </w:r>
      <w:proofErr w:type="spellStart"/>
      <w:proofErr w:type="gramStart"/>
      <w:r w:rsidRPr="00516C56">
        <w:rPr>
          <w:rFonts w:ascii="Times New Roman" w:hAnsi="Times New Roman" w:cs="Times New Roman"/>
          <w:sz w:val="28"/>
          <w:szCs w:val="28"/>
        </w:rPr>
        <w:t>нефте</w:t>
      </w:r>
      <w:proofErr w:type="spellEnd"/>
      <w:r w:rsidRPr="00516C56">
        <w:rPr>
          <w:rFonts w:ascii="Times New Roman" w:hAnsi="Times New Roman" w:cs="Times New Roman"/>
          <w:sz w:val="28"/>
          <w:szCs w:val="28"/>
        </w:rPr>
        <w:t>-газовые</w:t>
      </w:r>
      <w:proofErr w:type="gramEnd"/>
      <w:r w:rsidRPr="00516C56">
        <w:rPr>
          <w:rFonts w:ascii="Times New Roman" w:hAnsi="Times New Roman" w:cs="Times New Roman"/>
          <w:sz w:val="28"/>
          <w:szCs w:val="28"/>
        </w:rPr>
        <w:t xml:space="preserve"> добывающие и перерабатывающие компании</w:t>
      </w:r>
      <w:r w:rsidR="008375C8">
        <w:rPr>
          <w:rFonts w:ascii="Times New Roman" w:hAnsi="Times New Roman" w:cs="Times New Roman"/>
          <w:sz w:val="28"/>
          <w:szCs w:val="28"/>
        </w:rPr>
        <w:t xml:space="preserve"> [</w:t>
      </w:r>
      <w:r w:rsidR="008375C8" w:rsidRPr="008375C8">
        <w:rPr>
          <w:rFonts w:ascii="Times New Roman" w:hAnsi="Times New Roman" w:cs="Times New Roman"/>
          <w:sz w:val="28"/>
          <w:szCs w:val="28"/>
        </w:rPr>
        <w:t>6</w:t>
      </w:r>
      <w:r w:rsidR="00135196">
        <w:rPr>
          <w:rFonts w:ascii="Times New Roman" w:hAnsi="Times New Roman" w:cs="Times New Roman"/>
          <w:sz w:val="28"/>
          <w:szCs w:val="28"/>
        </w:rPr>
        <w:t>]</w:t>
      </w:r>
      <w:r w:rsidRPr="00516C56">
        <w:rPr>
          <w:rFonts w:ascii="Times New Roman" w:hAnsi="Times New Roman" w:cs="Times New Roman"/>
          <w:sz w:val="28"/>
          <w:szCs w:val="28"/>
        </w:rPr>
        <w:t>.</w:t>
      </w:r>
    </w:p>
    <w:p w:rsidR="004927A1" w:rsidRPr="00516C56" w:rsidRDefault="004927A1" w:rsidP="00516C56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D734F" wp14:editId="44CD9882">
            <wp:extent cx="2358674" cy="1317009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52" cy="131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6C5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516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081E7" wp14:editId="77644A1D">
            <wp:extent cx="1753737" cy="13163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72" cy="131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1C3" w:rsidRDefault="004D3188" w:rsidP="00516C56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 xml:space="preserve">      </w:t>
      </w:r>
      <w:r w:rsidR="00C841C3" w:rsidRPr="00516C56">
        <w:rPr>
          <w:rFonts w:ascii="Times New Roman" w:hAnsi="Times New Roman" w:cs="Times New Roman"/>
          <w:sz w:val="28"/>
          <w:szCs w:val="28"/>
        </w:rPr>
        <w:t xml:space="preserve"> Начиная с 2012 года, можно считать, что технология стала доступна простому пользователю.</w:t>
      </w:r>
      <w:r w:rsidR="00D95AF5">
        <w:rPr>
          <w:rFonts w:ascii="Times New Roman" w:hAnsi="Times New Roman" w:cs="Times New Roman"/>
          <w:sz w:val="28"/>
          <w:szCs w:val="28"/>
        </w:rPr>
        <w:t xml:space="preserve"> В данное время существуют обучающие приложения и для школьников. Например:</w:t>
      </w:r>
    </w:p>
    <w:p w:rsidR="00D95AF5" w:rsidRPr="00516C56" w:rsidRDefault="00D95AF5" w:rsidP="00D95AF5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C56">
        <w:rPr>
          <w:rFonts w:ascii="Times New Roman" w:hAnsi="Times New Roman" w:cs="Times New Roman"/>
          <w:b/>
          <w:bCs/>
          <w:sz w:val="28"/>
          <w:szCs w:val="28"/>
        </w:rPr>
        <w:t>Digital</w:t>
      </w:r>
      <w:proofErr w:type="spellEnd"/>
      <w:r w:rsidRPr="00516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16C56">
        <w:rPr>
          <w:rFonts w:ascii="Times New Roman" w:hAnsi="Times New Roman" w:cs="Times New Roman"/>
          <w:b/>
          <w:bCs/>
          <w:sz w:val="28"/>
          <w:szCs w:val="28"/>
        </w:rPr>
        <w:t>Media</w:t>
      </w:r>
      <w:proofErr w:type="spellEnd"/>
      <w:r w:rsidRPr="00516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16C56">
        <w:rPr>
          <w:rFonts w:ascii="Times New Roman" w:hAnsi="Times New Roman" w:cs="Times New Roman"/>
          <w:b/>
          <w:bCs/>
          <w:sz w:val="28"/>
          <w:szCs w:val="28"/>
        </w:rPr>
        <w:t>Lab</w:t>
      </w:r>
      <w:proofErr w:type="spellEnd"/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b/>
          <w:bCs/>
          <w:sz w:val="28"/>
          <w:szCs w:val="28"/>
        </w:rPr>
        <w:t>Продукт: Интерактивный музей военной истории</w:t>
      </w:r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>Благодаря использованию технологии дополненной реальности для каждого экспоната (как правило, это соединения физических макетов сражений, вооружений, оружия, других типов экспонатов) музей становится интересен современному школьнику.</w:t>
      </w:r>
    </w:p>
    <w:p w:rsidR="00D95AF5" w:rsidRPr="00516C56" w:rsidRDefault="00D95AF5" w:rsidP="00D95AF5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C56">
        <w:rPr>
          <w:rFonts w:ascii="Times New Roman" w:hAnsi="Times New Roman" w:cs="Times New Roman"/>
          <w:b/>
          <w:bCs/>
          <w:sz w:val="28"/>
          <w:szCs w:val="28"/>
        </w:rPr>
        <w:t>Google</w:t>
      </w:r>
      <w:proofErr w:type="spellEnd"/>
      <w:r w:rsidRPr="00516C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16C56">
        <w:rPr>
          <w:rFonts w:ascii="Times New Roman" w:hAnsi="Times New Roman" w:cs="Times New Roman"/>
          <w:b/>
          <w:bCs/>
          <w:sz w:val="28"/>
          <w:szCs w:val="28"/>
        </w:rPr>
        <w:t>Earth</w:t>
      </w:r>
      <w:proofErr w:type="spellEnd"/>
      <w:r w:rsidRPr="00516C56">
        <w:rPr>
          <w:rFonts w:ascii="Times New Roman" w:hAnsi="Times New Roman" w:cs="Times New Roman"/>
          <w:b/>
          <w:bCs/>
          <w:sz w:val="28"/>
          <w:szCs w:val="28"/>
        </w:rPr>
        <w:t xml:space="preserve"> VR</w:t>
      </w:r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 xml:space="preserve">Теперь, владелец VR очков может осмотреть достопримечательности с эффектом присутствия, «побродив» вокруг знаменитых человеческих и природных творений — египетских пирамид, Эйфелевой башни, великого каньона и других. Можно даже перенестись в космос, </w:t>
      </w:r>
      <w:proofErr w:type="gramStart"/>
      <w:r w:rsidRPr="00516C56">
        <w:rPr>
          <w:rFonts w:ascii="Times New Roman" w:hAnsi="Times New Roman" w:cs="Times New Roman"/>
          <w:sz w:val="28"/>
          <w:szCs w:val="28"/>
        </w:rPr>
        <w:t xml:space="preserve">осмотрев </w:t>
      </w:r>
      <w:r w:rsidRPr="00516C56">
        <w:rPr>
          <w:rFonts w:ascii="Times New Roman" w:hAnsi="Times New Roman" w:cs="Times New Roman"/>
          <w:sz w:val="28"/>
          <w:szCs w:val="28"/>
        </w:rPr>
        <w:lastRenderedPageBreak/>
        <w:t>планету Земля взглядом творца</w:t>
      </w:r>
      <w:proofErr w:type="gramEnd"/>
      <w:r w:rsidRPr="00516C56">
        <w:rPr>
          <w:rFonts w:ascii="Times New Roman" w:hAnsi="Times New Roman" w:cs="Times New Roman"/>
          <w:sz w:val="28"/>
          <w:szCs w:val="28"/>
        </w:rPr>
        <w:t>, или побродить по лунной поверхности средь кратеров и лунной пыли.</w:t>
      </w:r>
    </w:p>
    <w:p w:rsidR="00D95AF5" w:rsidRPr="00516C56" w:rsidRDefault="00D95AF5" w:rsidP="00D95AF5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b/>
          <w:bCs/>
          <w:sz w:val="28"/>
          <w:szCs w:val="28"/>
        </w:rPr>
        <w:t xml:space="preserve">HRVR </w:t>
      </w:r>
      <w:proofErr w:type="spellStart"/>
      <w:r w:rsidRPr="00516C56">
        <w:rPr>
          <w:rFonts w:ascii="Times New Roman" w:hAnsi="Times New Roman" w:cs="Times New Roman"/>
          <w:b/>
          <w:bCs/>
          <w:sz w:val="28"/>
          <w:szCs w:val="28"/>
        </w:rPr>
        <w:t>Academy</w:t>
      </w:r>
      <w:proofErr w:type="spellEnd"/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b/>
          <w:bCs/>
          <w:sz w:val="28"/>
          <w:szCs w:val="28"/>
        </w:rPr>
        <w:t>Продукт: Диалоговый тренажер для школьных уроков по английскому языку</w:t>
      </w:r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>Разработки уроков по английскому языку для начальных уровней. Платформа состоит из модульных образовательных симуляций в виртуальной реальности. Методически выверенные разговорные сценарии, встроенные в платформу, образуют завершенный образовательный продукт, применимый для практики разговорной речи на уроках английского языка в школах.</w:t>
      </w:r>
    </w:p>
    <w:p w:rsidR="00D95AF5" w:rsidRPr="00516C56" w:rsidRDefault="00D95AF5" w:rsidP="00D95AF5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C56">
        <w:rPr>
          <w:rFonts w:ascii="Times New Roman" w:hAnsi="Times New Roman" w:cs="Times New Roman"/>
          <w:b/>
          <w:bCs/>
          <w:sz w:val="28"/>
          <w:szCs w:val="28"/>
        </w:rPr>
        <w:t>Rubius</w:t>
      </w:r>
      <w:proofErr w:type="spellEnd"/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b/>
          <w:bCs/>
          <w:sz w:val="28"/>
          <w:szCs w:val="28"/>
        </w:rPr>
        <w:t>Продукт: Виртуальный класс по ОБЖ</w:t>
      </w:r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6C56">
        <w:rPr>
          <w:rFonts w:ascii="Times New Roman" w:hAnsi="Times New Roman" w:cs="Times New Roman"/>
          <w:sz w:val="28"/>
          <w:szCs w:val="28"/>
        </w:rPr>
        <w:t>Изучение основ безопасности жизнедеятельности через проведение практических занятий в виртуальной и дополненной реальностях.</w:t>
      </w:r>
      <w:proofErr w:type="gramEnd"/>
      <w:r w:rsidRPr="00516C56">
        <w:rPr>
          <w:rFonts w:ascii="Times New Roman" w:hAnsi="Times New Roman" w:cs="Times New Roman"/>
          <w:sz w:val="28"/>
          <w:szCs w:val="28"/>
        </w:rPr>
        <w:t xml:space="preserve"> Основными преимуществами платформы является безопасность, а также возможность проведения и отработки практических занятий без оборудования и расходных материалов. </w:t>
      </w:r>
    </w:p>
    <w:p w:rsidR="00D95AF5" w:rsidRPr="00516C56" w:rsidRDefault="00D95AF5" w:rsidP="00D95AF5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b/>
          <w:bCs/>
          <w:sz w:val="28"/>
          <w:szCs w:val="28"/>
        </w:rPr>
        <w:t>Мастерская науки</w:t>
      </w:r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b/>
          <w:bCs/>
          <w:sz w:val="28"/>
          <w:szCs w:val="28"/>
        </w:rPr>
        <w:t>Продукт: Лаборатория виртуальной и дополненной реальности</w:t>
      </w:r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 xml:space="preserve">Профильные эксперты разработали, а затем реализовали в программном виде информацию в </w:t>
      </w:r>
      <w:proofErr w:type="gramStart"/>
      <w:r w:rsidRPr="00516C56">
        <w:rPr>
          <w:rFonts w:ascii="Times New Roman" w:hAnsi="Times New Roman" w:cs="Times New Roman"/>
          <w:sz w:val="28"/>
          <w:szCs w:val="28"/>
        </w:rPr>
        <w:t>дополненной</w:t>
      </w:r>
      <w:proofErr w:type="gramEnd"/>
      <w:r w:rsidRPr="00516C56">
        <w:rPr>
          <w:rFonts w:ascii="Times New Roman" w:hAnsi="Times New Roman" w:cs="Times New Roman"/>
          <w:sz w:val="28"/>
          <w:szCs w:val="28"/>
        </w:rPr>
        <w:t xml:space="preserve"> (для планшетов) и виртуальной (для шлемов) реальностях для таких курсов как:</w:t>
      </w:r>
    </w:p>
    <w:p w:rsidR="00D95AF5" w:rsidRPr="00516C56" w:rsidRDefault="00D95AF5" w:rsidP="00D95AF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C56">
        <w:rPr>
          <w:rFonts w:ascii="Times New Roman" w:hAnsi="Times New Roman" w:cs="Times New Roman"/>
          <w:sz w:val="28"/>
          <w:szCs w:val="28"/>
        </w:rPr>
        <w:t>«Клеточная биология», «Симметрия молекул и кристаллов», «Мозг человека». Все занятия согласованы с основной школьной образовательной программой.</w:t>
      </w:r>
    </w:p>
    <w:p w:rsidR="004927A1" w:rsidRPr="004C2555" w:rsidRDefault="004C2555" w:rsidP="00D95AF5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C2555">
        <w:rPr>
          <w:rFonts w:ascii="Times New Roman" w:hAnsi="Times New Roman" w:cs="Times New Roman"/>
          <w:sz w:val="28"/>
          <w:szCs w:val="28"/>
        </w:rPr>
        <w:t xml:space="preserve">Для погружения в </w:t>
      </w:r>
      <w:r w:rsidRPr="004C2555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4C2555">
        <w:rPr>
          <w:rFonts w:ascii="Times New Roman" w:hAnsi="Times New Roman" w:cs="Times New Roman"/>
          <w:sz w:val="28"/>
          <w:szCs w:val="28"/>
        </w:rPr>
        <w:t xml:space="preserve"> </w:t>
      </w:r>
      <w:r w:rsidR="004927A1" w:rsidRPr="004C2555">
        <w:rPr>
          <w:rFonts w:ascii="Times New Roman" w:hAnsi="Times New Roman" w:cs="Times New Roman"/>
          <w:sz w:val="28"/>
          <w:szCs w:val="28"/>
        </w:rPr>
        <w:t xml:space="preserve">широко применяются 2 вида устройств </w:t>
      </w:r>
      <w:r w:rsidR="00135196" w:rsidRPr="004C2555">
        <w:rPr>
          <w:rFonts w:ascii="Times New Roman" w:hAnsi="Times New Roman" w:cs="Times New Roman"/>
          <w:sz w:val="28"/>
          <w:szCs w:val="28"/>
        </w:rPr>
        <w:t>[1]</w:t>
      </w:r>
      <w:r w:rsidR="004927A1" w:rsidRPr="004C2555">
        <w:rPr>
          <w:rFonts w:ascii="Times New Roman" w:hAnsi="Times New Roman" w:cs="Times New Roman"/>
          <w:sz w:val="28"/>
          <w:szCs w:val="28"/>
        </w:rPr>
        <w:t>:</w:t>
      </w:r>
    </w:p>
    <w:p w:rsidR="004927A1" w:rsidRPr="004C2555" w:rsidRDefault="004C2555" w:rsidP="00516C56">
      <w:pPr>
        <w:pStyle w:val="a6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555">
        <w:rPr>
          <w:rFonts w:ascii="Times New Roman" w:hAnsi="Times New Roman" w:cs="Times New Roman"/>
          <w:sz w:val="28"/>
          <w:szCs w:val="28"/>
        </w:rPr>
        <w:t xml:space="preserve">Шлемы </w:t>
      </w:r>
    </w:p>
    <w:p w:rsidR="00DE4138" w:rsidRDefault="004927A1" w:rsidP="004C2555">
      <w:pPr>
        <w:pStyle w:val="a6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2555">
        <w:rPr>
          <w:rFonts w:ascii="Times New Roman" w:hAnsi="Times New Roman" w:cs="Times New Roman"/>
          <w:sz w:val="28"/>
          <w:szCs w:val="28"/>
        </w:rPr>
        <w:lastRenderedPageBreak/>
        <w:t>Очки - это просто держатель для телефона с линзами</w:t>
      </w:r>
      <w:r w:rsidR="00CA3742">
        <w:rPr>
          <w:rFonts w:ascii="Times New Roman" w:hAnsi="Times New Roman" w:cs="Times New Roman"/>
          <w:sz w:val="28"/>
          <w:szCs w:val="28"/>
        </w:rPr>
        <w:t>,</w:t>
      </w:r>
      <w:r w:rsidRPr="004C2555">
        <w:rPr>
          <w:rFonts w:ascii="Times New Roman" w:hAnsi="Times New Roman" w:cs="Times New Roman"/>
          <w:sz w:val="28"/>
          <w:szCs w:val="28"/>
        </w:rPr>
        <w:t xml:space="preserve"> дл</w:t>
      </w:r>
      <w:r w:rsidR="004C2555">
        <w:rPr>
          <w:rFonts w:ascii="Times New Roman" w:hAnsi="Times New Roman" w:cs="Times New Roman"/>
          <w:sz w:val="28"/>
          <w:szCs w:val="28"/>
        </w:rPr>
        <w:t xml:space="preserve">я работы </w:t>
      </w:r>
      <w:r w:rsidR="004C2555" w:rsidRPr="004C2555">
        <w:rPr>
          <w:rFonts w:ascii="Times New Roman" w:hAnsi="Times New Roman" w:cs="Times New Roman"/>
          <w:sz w:val="28"/>
          <w:szCs w:val="28"/>
        </w:rPr>
        <w:t>которых нужен смартфон</w:t>
      </w:r>
      <w:r w:rsidR="00C841C3" w:rsidRPr="004C2555">
        <w:rPr>
          <w:rFonts w:ascii="Times New Roman" w:hAnsi="Times New Roman" w:cs="Times New Roman"/>
          <w:sz w:val="28"/>
          <w:szCs w:val="28"/>
        </w:rPr>
        <w:t xml:space="preserve"> </w:t>
      </w:r>
      <w:r w:rsidR="004C255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4C255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841C3" w:rsidRPr="004C2555">
        <w:rPr>
          <w:rFonts w:ascii="Times New Roman" w:hAnsi="Times New Roman" w:cs="Times New Roman"/>
          <w:sz w:val="28"/>
          <w:szCs w:val="28"/>
        </w:rPr>
        <w:t xml:space="preserve"> </w:t>
      </w:r>
      <w:r w:rsidRPr="00516C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FF58A" wp14:editId="09CB69A8">
            <wp:extent cx="3852334" cy="15853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43" cy="158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138" w:rsidRPr="00DE4138" w:rsidRDefault="00DE4138" w:rsidP="00CF548A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виртуальной реальности </w:t>
      </w:r>
      <w:r w:rsidR="00CF548A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продаётся </w:t>
      </w:r>
      <w:r w:rsidR="00CF548A">
        <w:rPr>
          <w:rFonts w:ascii="Times New Roman" w:hAnsi="Times New Roman" w:cs="Times New Roman"/>
          <w:sz w:val="28"/>
          <w:szCs w:val="28"/>
        </w:rPr>
        <w:t xml:space="preserve">наряду с </w:t>
      </w:r>
      <w:r>
        <w:rPr>
          <w:rFonts w:ascii="Times New Roman" w:hAnsi="Times New Roman" w:cs="Times New Roman"/>
          <w:sz w:val="28"/>
          <w:szCs w:val="28"/>
        </w:rPr>
        <w:t>интерактивным оборудованием и проекторами.</w:t>
      </w:r>
    </w:p>
    <w:p w:rsidR="004927A1" w:rsidRDefault="00D95AF5" w:rsidP="00516C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B89BC" wp14:editId="7A24531B">
            <wp:extent cx="6048375" cy="3658739"/>
            <wp:effectExtent l="0" t="0" r="0" b="0"/>
            <wp:docPr id="45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C03E5" w:rsidRDefault="002C03E5" w:rsidP="00516C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C03E5" w:rsidRDefault="002C03E5" w:rsidP="00516C5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E1132" w:rsidRPr="00C75557" w:rsidRDefault="00CE2895" w:rsidP="00BE1132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  <w:r w:rsidR="00DE4138" w:rsidRPr="006102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Поиск ответ</w:t>
      </w:r>
      <w:r w:rsidR="00610265" w:rsidRPr="006102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DE4138" w:rsidRPr="006102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свой вопрос </w:t>
      </w:r>
      <w:r w:rsidR="00DE4138" w:rsidRPr="00CE28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 решили начать с изучения официального документа, которым руководствуются школы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</w:t>
      </w:r>
      <w:r>
        <w:rPr>
          <w:rFonts w:ascii="Times New Roman" w:hAnsi="Times New Roman"/>
          <w:sz w:val="28"/>
          <w:szCs w:val="28"/>
        </w:rPr>
        <w:t>Санитарные правила СП 2.4. 3648-20 «Санитарно-эпидемиологические требования к организации воспитания и обучения, отдыха и оздоровления детей и молодёжи»</w:t>
      </w:r>
      <w:r w:rsidR="007D078D" w:rsidRPr="007D078D">
        <w:rPr>
          <w:rFonts w:ascii="Times New Roman" w:hAnsi="Times New Roman" w:cs="Times New Roman"/>
          <w:sz w:val="28"/>
          <w:szCs w:val="28"/>
        </w:rPr>
        <w:t xml:space="preserve"> </w:t>
      </w:r>
      <w:r w:rsidR="007D078D">
        <w:rPr>
          <w:rFonts w:ascii="Times New Roman" w:hAnsi="Times New Roman" w:cs="Times New Roman"/>
          <w:sz w:val="28"/>
          <w:szCs w:val="28"/>
        </w:rPr>
        <w:t>[3</w:t>
      </w:r>
      <w:r w:rsidR="007D078D" w:rsidRPr="004C255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 w:rsidR="00BE1132">
        <w:rPr>
          <w:rFonts w:ascii="Times New Roman" w:hAnsi="Times New Roman"/>
          <w:sz w:val="28"/>
          <w:szCs w:val="28"/>
        </w:rPr>
        <w:t xml:space="preserve">В документе указана </w:t>
      </w:r>
      <w:r w:rsidR="00BE1132" w:rsidRPr="003A67B9">
        <w:rPr>
          <w:rFonts w:ascii="Times New Roman" w:hAnsi="Times New Roman"/>
          <w:sz w:val="28"/>
          <w:szCs w:val="28"/>
        </w:rPr>
        <w:t>п</w:t>
      </w:r>
      <w:r w:rsidR="00BE1132" w:rsidRPr="003A67B9"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  <w:t xml:space="preserve">родолжительность использования </w:t>
      </w:r>
      <w:proofErr w:type="gramStart"/>
      <w:r w:rsidR="00BE1132" w:rsidRPr="003A67B9"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  <w:t>следующих</w:t>
      </w:r>
      <w:proofErr w:type="gramEnd"/>
      <w:r w:rsidR="00BE1132" w:rsidRPr="003A67B9">
        <w:rPr>
          <w:rFonts w:ascii="Times New Roman" w:eastAsia="Times New Roman" w:hAnsi="Times New Roman" w:cs="Times New Roman"/>
          <w:bCs/>
          <w:color w:val="22272F"/>
          <w:sz w:val="28"/>
          <w:szCs w:val="28"/>
          <w:lang w:eastAsia="ru-RU"/>
        </w:rPr>
        <w:t xml:space="preserve"> ЭСО:</w:t>
      </w:r>
    </w:p>
    <w:tbl>
      <w:tblPr>
        <w:tblW w:w="879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8"/>
        <w:gridCol w:w="1905"/>
        <w:gridCol w:w="3544"/>
      </w:tblGrid>
      <w:tr w:rsidR="00BE1132" w:rsidRPr="00BE1132" w:rsidTr="00BE1132"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lastRenderedPageBreak/>
              <w:t>Электронные средства обучения</w:t>
            </w:r>
          </w:p>
        </w:tc>
        <w:tc>
          <w:tcPr>
            <w:tcW w:w="19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Н</w:t>
            </w: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а уроке, мин, не более</w:t>
            </w:r>
          </w:p>
        </w:tc>
      </w:tr>
      <w:tr w:rsidR="00BE1132" w:rsidRPr="00BE1132" w:rsidTr="00BE1132">
        <w:tc>
          <w:tcPr>
            <w:tcW w:w="334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7</w:t>
            </w:r>
          </w:p>
        </w:tc>
      </w:tr>
      <w:tr w:rsidR="00BE1132" w:rsidRPr="00BE1132" w:rsidTr="00BE1132">
        <w:tc>
          <w:tcPr>
            <w:tcW w:w="3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132" w:rsidRPr="00BE1132" w:rsidRDefault="00BE1132" w:rsidP="00BE1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1-3 классы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20</w:t>
            </w:r>
          </w:p>
        </w:tc>
      </w:tr>
      <w:tr w:rsidR="00BE1132" w:rsidRPr="00BE1132" w:rsidTr="00BE1132">
        <w:tc>
          <w:tcPr>
            <w:tcW w:w="3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132" w:rsidRPr="00BE1132" w:rsidRDefault="00BE1132" w:rsidP="00BE1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4 классы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30</w:t>
            </w:r>
          </w:p>
        </w:tc>
      </w:tr>
      <w:tr w:rsidR="00BE1132" w:rsidRPr="00BE1132" w:rsidTr="00BE1132">
        <w:tc>
          <w:tcPr>
            <w:tcW w:w="3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132" w:rsidRPr="00BE1132" w:rsidRDefault="00BE1132" w:rsidP="00BE1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30</w:t>
            </w:r>
          </w:p>
        </w:tc>
      </w:tr>
      <w:tr w:rsidR="00BE1132" w:rsidRPr="00BE1132" w:rsidTr="00BE1132">
        <w:tc>
          <w:tcPr>
            <w:tcW w:w="3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132" w:rsidRPr="00BE1132" w:rsidRDefault="00BE1132" w:rsidP="00BE1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30</w:t>
            </w:r>
          </w:p>
        </w:tc>
      </w:tr>
      <w:tr w:rsidR="00BE1132" w:rsidRPr="00BE1132" w:rsidTr="00BE1132">
        <w:tc>
          <w:tcPr>
            <w:tcW w:w="334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Персональный компьютер, ноутбук</w:t>
            </w: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15</w:t>
            </w:r>
          </w:p>
        </w:tc>
      </w:tr>
      <w:tr w:rsidR="00BE1132" w:rsidRPr="00BE1132" w:rsidTr="00BE1132">
        <w:tc>
          <w:tcPr>
            <w:tcW w:w="3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132" w:rsidRPr="00BE1132" w:rsidRDefault="00BE1132" w:rsidP="00BE1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1-2 классы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20</w:t>
            </w:r>
          </w:p>
        </w:tc>
      </w:tr>
      <w:tr w:rsidR="00BE1132" w:rsidRPr="00BE1132" w:rsidTr="00BE1132">
        <w:tc>
          <w:tcPr>
            <w:tcW w:w="3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132" w:rsidRPr="00BE1132" w:rsidRDefault="00BE1132" w:rsidP="00BE1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3-4 классы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25</w:t>
            </w:r>
          </w:p>
        </w:tc>
      </w:tr>
      <w:tr w:rsidR="00BE1132" w:rsidRPr="00BE1132" w:rsidTr="00BE1132">
        <w:tc>
          <w:tcPr>
            <w:tcW w:w="3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132" w:rsidRPr="00BE1132" w:rsidRDefault="00BE1132" w:rsidP="00BE1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30</w:t>
            </w:r>
          </w:p>
        </w:tc>
      </w:tr>
      <w:tr w:rsidR="00BE1132" w:rsidRPr="00BE1132" w:rsidTr="00BE1132">
        <w:tc>
          <w:tcPr>
            <w:tcW w:w="3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E1132" w:rsidRPr="00BE1132" w:rsidRDefault="00BE1132" w:rsidP="00BE1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354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BE1132" w:rsidRPr="00BE1132" w:rsidRDefault="00BE1132" w:rsidP="00BE1132">
            <w:pPr>
              <w:spacing w:before="75" w:after="75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</w:pPr>
            <w:r w:rsidRPr="00BE1132">
              <w:rPr>
                <w:rFonts w:ascii="Times New Roman" w:eastAsia="Times New Roman" w:hAnsi="Times New Roman" w:cs="Times New Roman"/>
                <w:color w:val="464C55"/>
                <w:sz w:val="24"/>
                <w:szCs w:val="24"/>
                <w:lang w:eastAsia="ru-RU"/>
              </w:rPr>
              <w:t>35</w:t>
            </w:r>
          </w:p>
        </w:tc>
      </w:tr>
    </w:tbl>
    <w:p w:rsidR="00BE1132" w:rsidRPr="00BE1132" w:rsidRDefault="00BE1132" w:rsidP="00BE11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</w:pPr>
      <w:r w:rsidRPr="00BE1132">
        <w:rPr>
          <w:rFonts w:ascii="Times New Roman" w:eastAsia="Times New Roman" w:hAnsi="Times New Roman" w:cs="Times New Roman"/>
          <w:color w:val="22272F"/>
          <w:sz w:val="23"/>
          <w:szCs w:val="23"/>
          <w:lang w:eastAsia="ru-RU"/>
        </w:rPr>
        <w:t> </w:t>
      </w:r>
    </w:p>
    <w:p w:rsidR="00CE2895" w:rsidRDefault="00CF548A" w:rsidP="00CE2895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E1132">
        <w:rPr>
          <w:rFonts w:ascii="Times New Roman" w:hAnsi="Times New Roman"/>
          <w:sz w:val="28"/>
          <w:szCs w:val="28"/>
        </w:rPr>
        <w:t>Т</w:t>
      </w:r>
      <w:r w:rsidR="00CE2895">
        <w:rPr>
          <w:rFonts w:ascii="Times New Roman" w:hAnsi="Times New Roman"/>
          <w:sz w:val="28"/>
          <w:szCs w:val="28"/>
        </w:rPr>
        <w:t xml:space="preserve">акие </w:t>
      </w:r>
      <w:r w:rsidR="00CE2895">
        <w:rPr>
          <w:rFonts w:ascii="Times New Roman" w:hAnsi="Times New Roman" w:cs="Times New Roman"/>
          <w:sz w:val="28"/>
          <w:szCs w:val="28"/>
        </w:rPr>
        <w:t xml:space="preserve">ЭСО как </w:t>
      </w:r>
      <w:r w:rsidR="00CE2895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CE2895" w:rsidRPr="00CE2895">
        <w:rPr>
          <w:rFonts w:ascii="Times New Roman" w:hAnsi="Times New Roman" w:cs="Times New Roman"/>
          <w:sz w:val="28"/>
          <w:szCs w:val="28"/>
        </w:rPr>
        <w:t xml:space="preserve"> </w:t>
      </w:r>
      <w:r w:rsidR="00CE2895">
        <w:rPr>
          <w:rFonts w:ascii="Times New Roman" w:hAnsi="Times New Roman" w:cs="Times New Roman"/>
          <w:sz w:val="28"/>
          <w:szCs w:val="28"/>
        </w:rPr>
        <w:t>очки или шлемы</w:t>
      </w:r>
      <w:r w:rsidR="00BE1132">
        <w:rPr>
          <w:rFonts w:ascii="Times New Roman" w:hAnsi="Times New Roman" w:cs="Times New Roman"/>
          <w:sz w:val="28"/>
          <w:szCs w:val="28"/>
        </w:rPr>
        <w:t xml:space="preserve"> в документе не прописаны</w:t>
      </w:r>
      <w:r w:rsidR="00CE2895">
        <w:rPr>
          <w:rFonts w:ascii="Times New Roman" w:hAnsi="Times New Roman" w:cs="Times New Roman"/>
          <w:sz w:val="28"/>
          <w:szCs w:val="28"/>
        </w:rPr>
        <w:t xml:space="preserve">. </w:t>
      </w:r>
      <w:r w:rsidR="00BE1132">
        <w:rPr>
          <w:rFonts w:ascii="Times New Roman" w:hAnsi="Times New Roman" w:cs="Times New Roman"/>
          <w:sz w:val="28"/>
          <w:szCs w:val="28"/>
        </w:rPr>
        <w:t>Соответственно продолжительность работы с ними тоже не определена. Однако есть упоминание о «иных электронных средствах обучения», которые должны быть использованы в соответствии с инструкцией по эксплуатации и</w:t>
      </w:r>
      <w:r w:rsidR="00497F5A">
        <w:rPr>
          <w:rFonts w:ascii="Times New Roman" w:hAnsi="Times New Roman" w:cs="Times New Roman"/>
          <w:sz w:val="28"/>
          <w:szCs w:val="28"/>
        </w:rPr>
        <w:t xml:space="preserve"> (или) техническим паспортом</w:t>
      </w:r>
      <w:r w:rsidR="00BE1132">
        <w:rPr>
          <w:rFonts w:ascii="Times New Roman" w:hAnsi="Times New Roman" w:cs="Times New Roman"/>
          <w:sz w:val="28"/>
          <w:szCs w:val="28"/>
        </w:rPr>
        <w:t>:</w:t>
      </w:r>
    </w:p>
    <w:p w:rsidR="00BE1132" w:rsidRPr="00CF4564" w:rsidRDefault="00BE1132" w:rsidP="00CE2895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«Интерактивные доски, сенсорные экраны, информационные панели и иные средства отображения информации, а также компьютеры, ноутбуки, планшеты, моноблоки, иные электронные средства обучения (далее - ЭСО) используются в соответствии с инструкцией по эксплуатации и (или) техническим паспортом». </w:t>
      </w:r>
    </w:p>
    <w:p w:rsidR="00497F5A" w:rsidRPr="00CF4564" w:rsidRDefault="00674EA6" w:rsidP="00C63628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97F5A"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мы решили выяснить, проводились ли какие-либо исследования по данному вопросу. </w:t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Оказалось, что подобных исследований  не очень много. В основном, это исследования </w:t>
      </w:r>
      <w:r w:rsid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производителей VR оборудования. </w:t>
      </w:r>
      <w:r w:rsidRPr="0061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Производители </w:t>
      </w:r>
      <w:r w:rsidR="00610265" w:rsidRPr="0061026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 о безопасности</w:t>
      </w:r>
      <w:r w:rsidRPr="0061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устройств, не </w:t>
      </w:r>
      <w:r w:rsidR="00610265" w:rsidRPr="0061026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</w:t>
      </w:r>
      <w:r w:rsidR="00CA3742" w:rsidRPr="0061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61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безопасное время их использования, а ограничения (пользователь не моложе </w:t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лет), связывают с  возможностью </w:t>
      </w:r>
      <w:proofErr w:type="spellStart"/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травмирования</w:t>
      </w:r>
      <w:proofErr w:type="spellEnd"/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который может потерять ориентацию, находясь в виртуальном мире и получить  травму при столкновении с предметами из реального мира. Как известно, дети младшего </w:t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возраста более подвижны, а их мозг более подвержен к стиранию границ между реальным и виртуальным миром (они просто могут принять виртуальный мир </w:t>
      </w:r>
      <w:proofErr w:type="gramStart"/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реальный).</w:t>
      </w:r>
    </w:p>
    <w:p w:rsidR="00674EA6" w:rsidRPr="00CF4564" w:rsidRDefault="00674EA6" w:rsidP="00674EA6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ab/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нам удалось выяснить, что данной темой занимаются специалисты Центра </w:t>
      </w:r>
      <w:r w:rsid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</w:t>
      </w:r>
      <w:r w:rsidR="00C63628" w:rsidRP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технологической</w:t>
      </w:r>
      <w:r w:rsidR="00C63628" w:rsidRP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инициативы </w:t>
      </w:r>
      <w:r w:rsid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>НТИ</w:t>
      </w:r>
      <w:r w:rsid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ДВФУ (Дальневосточ</w:t>
      </w:r>
      <w:r w:rsid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Федеральный Университет) по </w:t>
      </w:r>
      <w:r w:rsidR="00C63628" w:rsidRP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направлению «</w:t>
      </w:r>
      <w:proofErr w:type="spellStart"/>
      <w:r w:rsidR="00C63628" w:rsidRP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Нейротехнологии</w:t>
      </w:r>
      <w:proofErr w:type="spellEnd"/>
      <w:r w:rsidR="00C63628" w:rsidRP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технологии виртуальной и дополненной реальности»</w:t>
      </w:r>
      <w:r w:rsidR="00C636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4EA6" w:rsidRDefault="00674EA6" w:rsidP="00674EA6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97379" wp14:editId="558F8637">
            <wp:extent cx="6048375" cy="3087549"/>
            <wp:effectExtent l="0" t="0" r="0" b="0"/>
            <wp:docPr id="46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74EA6" w:rsidRPr="00CF4564" w:rsidRDefault="00C219C6" w:rsidP="00674EA6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ab/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74EA6"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статье «Безопасное использование виртуальной реальности в образовании»</w:t>
      </w:r>
      <w:r w:rsidR="00310EDC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они </w:t>
      </w:r>
      <w:r w:rsidR="00674EA6"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собрали информацию со стороны научного мирового сообщества, связанную с безопасным использованием VR технологий, </w:t>
      </w:r>
      <w:r w:rsidR="00610265"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74EA6"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подробно разобрали механизмы воздействия на человека новых гаджетов и  в целом пришли к тем же самым выводам и рекомендациям, что и де</w:t>
      </w: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>лают производители оборудования:</w:t>
      </w:r>
    </w:p>
    <w:p w:rsidR="004E63C6" w:rsidRDefault="00C219C6" w:rsidP="00E92C32">
      <w:pPr>
        <w:pStyle w:val="a3"/>
        <w:numPr>
          <w:ilvl w:val="0"/>
          <w:numId w:val="39"/>
        </w:num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74EA6"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оздействие на органы зрения считаются, хоть и интенсивными (яркие экраны располагаются близко к глазам), тем не менее, в ходе экспериментов ухудшения зрения при просмотре изображения в VR очках не обнар</w:t>
      </w:r>
      <w:r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ужено.</w:t>
      </w:r>
      <w:r w:rsidR="00DE20D1" w:rsidRPr="00E92C32">
        <w:rPr>
          <w:rFonts w:ascii="Tahoma" w:hAnsi="Tahoma" w:cs="Tahoma"/>
          <w:sz w:val="26"/>
          <w:szCs w:val="26"/>
          <w:shd w:val="clear" w:color="auto" w:fill="FFFFFF"/>
        </w:rPr>
        <w:t xml:space="preserve"> </w:t>
      </w:r>
      <w:r w:rsidR="00E13247" w:rsidRPr="00E92C3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E20D1" w:rsidRPr="00E92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днако данный эффект еще не исследован в </w:t>
      </w:r>
      <w:r w:rsidR="00DE20D1" w:rsidRPr="00E92C3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долгосрочной перспективе.</w:t>
      </w:r>
      <w:r w:rsidR="00E13247"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63C6" w:rsidRPr="00E92C32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профилактики рекомендуется выполнять упражнения для глаз в течение нескольких минут после каждой VR-сессии.</w:t>
      </w:r>
    </w:p>
    <w:p w:rsidR="00E92C32" w:rsidRPr="00E92C32" w:rsidRDefault="00E92C32" w:rsidP="00E92C32">
      <w:pPr>
        <w:pStyle w:val="a3"/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76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D85EB81" wp14:editId="05A879ED">
            <wp:extent cx="1602234" cy="1315831"/>
            <wp:effectExtent l="0" t="0" r="0" b="0"/>
            <wp:docPr id="1" name="Рисунок 1" descr="C:\Users\Лена\AppData\Local\Microsoft\Windows\INetCache\Content.Word\глаз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INetCache\Content.Word\глаз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63" cy="131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EA6" w:rsidRPr="00E92C32" w:rsidRDefault="00C219C6" w:rsidP="00E92C32">
      <w:pPr>
        <w:pStyle w:val="a3"/>
        <w:numPr>
          <w:ilvl w:val="0"/>
          <w:numId w:val="39"/>
        </w:num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74EA6"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читывая особенности восприятия окружающего мира детьми 7-8 лет, а в отдельных случаях и в </w:t>
      </w:r>
      <w:proofErr w:type="gramStart"/>
      <w:r w:rsidR="00674EA6"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старшем</w:t>
      </w:r>
      <w:proofErr w:type="gramEnd"/>
      <w:r w:rsidR="00674EA6"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возрасте, воздействие на психику ребенка может быть негативным. Мозг ребенка в этом возрасте восприимчив и может потерять границу реального и виртуального мира. В связи с этим, рекомендации по использованию VR </w:t>
      </w:r>
      <w:r w:rsidR="009D3D46"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оборудования</w:t>
      </w:r>
      <w:r w:rsidR="00674EA6" w:rsidRPr="00E92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12 лет от производителей считаются оправданными.</w:t>
      </w:r>
    </w:p>
    <w:p w:rsidR="00E92C32" w:rsidRPr="00E92C32" w:rsidRDefault="00E92C32" w:rsidP="00E92C32">
      <w:pPr>
        <w:pStyle w:val="a3"/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B68F1" wp14:editId="628A68A3">
            <wp:extent cx="1018309" cy="1018309"/>
            <wp:effectExtent l="0" t="0" r="0" b="0"/>
            <wp:docPr id="2" name="Рисунок 2" descr="https://upload.wikimedia.org/wikipedia/commons/thumb/a/a5/RARS_12%2B.svg/1200px-RARS_12%2B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a/a5/RARS_12%2B.svg/1200px-RARS_12%2B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90" cy="10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EA6" w:rsidRPr="00A84470" w:rsidRDefault="00674EA6" w:rsidP="00A84470">
      <w:pPr>
        <w:pStyle w:val="a3"/>
        <w:numPr>
          <w:ilvl w:val="0"/>
          <w:numId w:val="39"/>
        </w:num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47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Вестибулярный аппарат у людей любого возраста разный</w:t>
      </w:r>
      <w:r w:rsidR="00610265" w:rsidRPr="00A844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84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могут встречаться люди, которые могут испытывать головокружения или «морскую болезнь» в виртуальной реальности. Вероятность такой реакции тем выше, чем активнее движется картинка в VR устройстве. В связи с этим есть рекомендации не использовать в обучающих VR программах, активные элементы, связанные с резкими сменами локаций или быстрым движением с резкими сменами направлений. Т.е. р</w:t>
      </w:r>
      <w:r w:rsidR="00CF548A" w:rsidRPr="00A8447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екомендуют «спокойное» обучение.</w:t>
      </w:r>
    </w:p>
    <w:p w:rsidR="00A84470" w:rsidRPr="00A84470" w:rsidRDefault="00A84470" w:rsidP="00A84470">
      <w:pPr>
        <w:pStyle w:val="a3"/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7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3536085</wp:posOffset>
                </wp:positionH>
                <wp:positionV relativeFrom="paragraph">
                  <wp:posOffset>289156</wp:posOffset>
                </wp:positionV>
                <wp:extent cx="547254" cy="533400"/>
                <wp:effectExtent l="0" t="0" r="0" b="0"/>
                <wp:wrapNone/>
                <wp:docPr id="7" name="Плю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54" cy="533400"/>
                        </a:xfrm>
                        <a:prstGeom prst="mathPlus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люс 7" o:spid="_x0000_s1026" style="position:absolute;margin-left:278.45pt;margin-top:22.75pt;width:43.1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7254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" path="m72539,203972r138360,l210899,70702r125456,l336355,203972r138360,l474715,329428r-138360,l336355,462698r-125456,l210899,329428r-138360,l72539,203972xe" fillcolor="#92d050" strokecolor="#92d050" strokeweight="2pt">
                <v:path arrowok="t" o:connecttype="custom" o:connectlocs="72539,203972;210899,203972;210899,70702;336355,70702;336355,203972;474715,203972;474715,329428;336355,329428;336355,462698;210899,462698;210899,329428;72539,329428;72539,203972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2087822</wp:posOffset>
                </wp:positionH>
                <wp:positionV relativeFrom="paragraph">
                  <wp:posOffset>490220</wp:posOffset>
                </wp:positionV>
                <wp:extent cx="387927" cy="103909"/>
                <wp:effectExtent l="0" t="0" r="12700" b="1079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" cy="10390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64.4pt;margin-top:38.6pt;width:30.55pt;height: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" fillcolor="red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E51E4E" wp14:editId="1B5A066B">
            <wp:extent cx="1537854" cy="1019039"/>
            <wp:effectExtent l="0" t="0" r="5715" b="0"/>
            <wp:docPr id="4" name="Рисунок 4" descr="https://sun9-45.userapi.com/c5715/u127565871/-14/z_80b70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c5715/u127565871/-14/z_80b700c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74" cy="101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7C29FECC" wp14:editId="067A881D">
            <wp:extent cx="1537855" cy="1025270"/>
            <wp:effectExtent l="0" t="0" r="5715" b="3810"/>
            <wp:docPr id="5" name="Рисунок 5" descr="https://st2.depositphotos.com/1121376/5497/i/950/depositphotos_54971883-stock-photo-young-woman-on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2.depositphotos.com/1121376/5497/i/950/depositphotos_54971883-stock-photo-young-woman-on-bik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78" cy="10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C6" w:rsidRPr="00CF4564" w:rsidRDefault="00E13247" w:rsidP="00674EA6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564">
        <w:rPr>
          <w:rFonts w:ascii="Tahoma" w:hAnsi="Tahoma" w:cs="Tahoma"/>
          <w:sz w:val="26"/>
          <w:szCs w:val="26"/>
          <w:shd w:val="clear" w:color="auto" w:fill="FFFFFF"/>
        </w:rPr>
        <w:lastRenderedPageBreak/>
        <w:t>4</w:t>
      </w:r>
      <w:r w:rsidRPr="00CF4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4E63C6" w:rsidRPr="00CF4564">
        <w:rPr>
          <w:rFonts w:ascii="Times New Roman" w:hAnsi="Times New Roman" w:cs="Times New Roman"/>
          <w:sz w:val="28"/>
          <w:szCs w:val="28"/>
          <w:shd w:val="clear" w:color="auto" w:fill="FFFFFF"/>
        </w:rPr>
        <w:t>VR-контент, используемый в образовательных целях, должен проходить оценивание на соответствие и образовательным стандартам. Он также должен следовать этическим нормам обучения.</w:t>
      </w:r>
    </w:p>
    <w:p w:rsidR="00860A22" w:rsidRDefault="00E13247" w:rsidP="00CE2895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219C6" w:rsidRPr="00CF45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E63C6" w:rsidRPr="00CF4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Рекомендуется начинать погружение в VR c коротких сессий на несколько минут, постепенно увеличивая время погружения. Максимально допустимая продолжительность использования </w:t>
      </w:r>
      <w:r w:rsidR="00C75557" w:rsidRPr="00CF456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VR</w:t>
      </w:r>
      <w:r w:rsidR="00C75557" w:rsidRPr="00CF4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оборудования</w:t>
      </w:r>
      <w:r w:rsidR="004E63C6" w:rsidRPr="00CF45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уроке в школе составляет 15 минут.</w:t>
      </w:r>
    </w:p>
    <w:p w:rsidR="00A84470" w:rsidRDefault="00A84470" w:rsidP="00CE2895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A30268A" wp14:editId="59C1A9C0">
            <wp:extent cx="1378527" cy="1415689"/>
            <wp:effectExtent l="0" t="0" r="0" b="0"/>
            <wp:docPr id="8" name="Рисунок 8" descr="https://previews.123rf.com/images/sarahdesign/sarahdesign1402/sarahdesign140200158/26027666-clock-15-minutes-to-go-bright-chrome-clock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views.123rf.com/images/sarahdesign/sarahdesign1402/sarahdesign140200158/26027666-clock-15-minutes-to-go-bright-chrome-clock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36" cy="141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A9" w:rsidRDefault="008E03A9" w:rsidP="008E03A9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DE413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ПРАКТИЧЕСКАЯ ЧАСТЬ</w:t>
      </w:r>
    </w:p>
    <w:p w:rsidR="00310EDC" w:rsidRPr="00310EDC" w:rsidRDefault="004C02A8" w:rsidP="00310EDC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1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0EDC" w:rsidRPr="00310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решили проверить некоторые рекомендации Центра НТИ Дальневосточного Федерального Университета и рекомендации производителей VR оборудования экспериментальным путём. Рекомендацию по поводу ограничений по возрасту по понятным причинам мы проверить не могли, а рекомендация  по поводу оценивания на соответствие образовательным стандартам и этическим нормам не вызывает сомнений. </w:t>
      </w:r>
    </w:p>
    <w:p w:rsidR="004C02A8" w:rsidRPr="00554087" w:rsidRDefault="00310EDC" w:rsidP="00310EDC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0ED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экспериментов стали 10 испытуемых от 12 лет  до 21 года.</w:t>
      </w:r>
      <w:r w:rsidR="00DE54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E5475" w:rsidRPr="005540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Эксперимент 1</w:t>
      </w:r>
    </w:p>
    <w:p w:rsidR="00554087" w:rsidRDefault="00862AD6" w:rsidP="00C916C3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E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эксперимента мы использовали </w:t>
      </w:r>
      <w:r w:rsidR="00DE54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</w:t>
      </w:r>
      <w:r w:rsidR="00DE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очки. Каждый участник эксперимента погружался в </w:t>
      </w:r>
      <w:r w:rsidR="00DE54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</w:t>
      </w:r>
      <w:r w:rsidR="00DE5475" w:rsidRPr="00DE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ровно на 15 минут. </w:t>
      </w:r>
      <w:r w:rsidR="00104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15 минут участники </w:t>
      </w:r>
      <w:r w:rsidR="00014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 диагностировали (по ощущениям) </w:t>
      </w:r>
      <w:r w:rsidR="00104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органов зрения. </w:t>
      </w:r>
      <w:r w:rsidR="00C9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эксперимента никто из участников не почувствовал </w:t>
      </w:r>
      <w:r w:rsidR="00CF7B7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дискомфорта.</w:t>
      </w:r>
    </w:p>
    <w:p w:rsidR="00554087" w:rsidRDefault="00196A8D" w:rsidP="00554087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="00554087" w:rsidRPr="005540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Эксперимент </w:t>
      </w:r>
      <w:r w:rsidR="005540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</w:p>
    <w:p w:rsidR="004F05AA" w:rsidRPr="00434392" w:rsidRDefault="00E030CA" w:rsidP="004F4B83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4F4B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втором эксперименте испытуемым было предложено поочерёдно на несколько минут погрузиться в 2 разных виртуальных пространства.</w:t>
      </w:r>
      <w:r w:rsidR="00434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эксперимента участники описывали свои ощущения.</w:t>
      </w:r>
    </w:p>
    <w:p w:rsidR="004F4B83" w:rsidRPr="004F4B83" w:rsidRDefault="004F4B83" w:rsidP="004F4B83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4F4B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030CA" w:rsidRPr="004F4B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первом </w:t>
      </w:r>
      <w:r w:rsidR="004F05AA" w:rsidRPr="004F4B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случае было использовано приложение</w:t>
      </w:r>
      <w:r w:rsidR="004F05AA" w:rsidRPr="004F4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SITES IN VR,  где можно было виртуально посетить достопримечательности различных </w:t>
      </w:r>
      <w:r w:rsidRPr="004F4B83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</w:t>
      </w:r>
      <w:r w:rsidR="004F05AA" w:rsidRPr="004F4B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мира </w:t>
      </w:r>
      <w:r w:rsidRPr="004F4B8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(</w:t>
      </w:r>
      <w:r w:rsidR="004F05AA" w:rsidRPr="004F4B8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Турции, Египта, Саудовской Аравии, Сирии, Франции, Италии, Греции</w:t>
      </w:r>
      <w:r w:rsidR="000C180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</w:t>
      </w:r>
      <w:r w:rsidR="000C180E" w:rsidRPr="000C180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="000C180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…</w:t>
      </w:r>
      <w:r w:rsidR="004F05AA" w:rsidRPr="004F4B8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и космоса</w:t>
      </w:r>
      <w:r w:rsidRPr="004F4B8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)</w:t>
      </w:r>
      <w:r w:rsidR="004F05AA" w:rsidRPr="004F4B8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  <w:r w:rsidRPr="004F4B8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Приложение позволяет исследовать</w:t>
      </w:r>
      <w:r w:rsidR="004F05AA" w:rsidRPr="004F4B8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чудеса архитектуры, посетить мечети, гробницы, дворцы султанов, музеи, гостиницы, площади, парки, памятники, древние города, космические и другие места с более тысячи 360 градусов панорамных изображений в высоком качестве. </w:t>
      </w:r>
    </w:p>
    <w:p w:rsidR="00E030CA" w:rsidRDefault="004F4B83" w:rsidP="004F4B83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ab/>
      </w:r>
      <w:r w:rsidRPr="004F4B8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Во втором случае было использовано приложение </w:t>
      </w:r>
      <w:r w:rsidR="004F05AA" w:rsidRPr="004F4B83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VR </w:t>
      </w:r>
      <w:proofErr w:type="spellStart"/>
      <w:r w:rsidR="004F05AA" w:rsidRPr="004F4B83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Thrills</w:t>
      </w:r>
      <w:proofErr w:type="spellEnd"/>
      <w:r w:rsidR="004F05AA" w:rsidRPr="004F4B83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: </w:t>
      </w:r>
      <w:proofErr w:type="spellStart"/>
      <w:r w:rsidR="004F05AA" w:rsidRPr="004F4B83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Roller</w:t>
      </w:r>
      <w:proofErr w:type="spellEnd"/>
      <w:r w:rsidR="004F05AA" w:rsidRPr="004F4B83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4F05AA" w:rsidRPr="004F4B83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Coaster</w:t>
      </w:r>
      <w:proofErr w:type="spellEnd"/>
      <w:r w:rsidR="004F05AA" w:rsidRPr="004F4B83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360</w:t>
      </w:r>
      <w:r w:rsidR="004F05AA" w:rsidRPr="004F4B83">
        <w:rPr>
          <w:rFonts w:ascii="Times New Roman" w:hAnsi="Times New Roman" w:cs="Times New Roman"/>
          <w:sz w:val="28"/>
          <w:szCs w:val="28"/>
          <w:shd w:val="clear" w:color="auto" w:fill="FFFFFF"/>
        </w:rPr>
        <w:t> – симулятор, имитирующий катание на самых крутых американских горках в VR-режиме.</w:t>
      </w:r>
    </w:p>
    <w:p w:rsidR="004F4B83" w:rsidRDefault="004F4B83" w:rsidP="004F4B83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B1EEF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эксперимента приведены в диаграмме:</w:t>
      </w:r>
    </w:p>
    <w:p w:rsidR="003433CC" w:rsidRPr="00495E3C" w:rsidRDefault="000C180E" w:rsidP="003433CC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482D6">
            <wp:extent cx="2569053" cy="1709057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04" cy="171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433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37FB4">
            <wp:extent cx="2928258" cy="1720314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66" cy="1722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33CC" w:rsidRPr="00495E3C" w:rsidRDefault="000C180E" w:rsidP="009F4D6D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6E672">
            <wp:extent cx="2550971" cy="1807981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31" cy="181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849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2ED66">
            <wp:extent cx="2980357" cy="18000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76" cy="1805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392" w:rsidRPr="00434392" w:rsidRDefault="00434392" w:rsidP="00434392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 диаграмм видно, что погружение в «спокойную» виртуальную среду не причинило испытуемым дискомфорта, а виртуальная среда с резкими сменами направлений и резкими движениями вызвала дискомфорт у 50 % испытуемых.</w:t>
      </w:r>
    </w:p>
    <w:p w:rsidR="00377AE7" w:rsidRDefault="00377AE7" w:rsidP="008E03A9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C56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B22A7F" w:rsidRDefault="009D3D46" w:rsidP="009D3D46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B12E9B" w:rsidRPr="009D3D46">
        <w:rPr>
          <w:rFonts w:ascii="Times New Roman" w:hAnsi="Times New Roman" w:cs="Times New Roman"/>
          <w:sz w:val="28"/>
          <w:szCs w:val="28"/>
        </w:rPr>
        <w:t xml:space="preserve">Наша </w:t>
      </w:r>
      <w:r w:rsidR="005E5F91" w:rsidRPr="009D3D46">
        <w:rPr>
          <w:rFonts w:ascii="Times New Roman" w:hAnsi="Times New Roman" w:cs="Times New Roman"/>
          <w:sz w:val="28"/>
          <w:szCs w:val="28"/>
        </w:rPr>
        <w:t>гипот</w:t>
      </w:r>
      <w:r w:rsidR="009752FF" w:rsidRPr="009D3D46">
        <w:rPr>
          <w:rFonts w:ascii="Times New Roman" w:hAnsi="Times New Roman" w:cs="Times New Roman"/>
          <w:sz w:val="28"/>
          <w:szCs w:val="28"/>
        </w:rPr>
        <w:t xml:space="preserve">еза </w:t>
      </w:r>
      <w:r w:rsidR="000834BE" w:rsidRPr="009D3D46">
        <w:rPr>
          <w:rFonts w:ascii="Times New Roman" w:hAnsi="Times New Roman" w:cs="Times New Roman"/>
          <w:sz w:val="28"/>
          <w:szCs w:val="28"/>
        </w:rPr>
        <w:t xml:space="preserve">частично подтвердилась. В официальном        документе, которым обязана руководствоваться школа, не прописаны такие ЭСО как </w:t>
      </w:r>
      <w:r w:rsidR="009752FF" w:rsidRPr="009D3D46">
        <w:rPr>
          <w:rFonts w:ascii="Times New Roman" w:hAnsi="Times New Roman" w:cs="Times New Roman"/>
          <w:sz w:val="28"/>
          <w:szCs w:val="28"/>
        </w:rPr>
        <w:t xml:space="preserve">VR </w:t>
      </w:r>
      <w:r w:rsidR="000834BE" w:rsidRPr="009D3D46">
        <w:rPr>
          <w:rFonts w:ascii="Times New Roman" w:hAnsi="Times New Roman" w:cs="Times New Roman"/>
          <w:sz w:val="28"/>
          <w:szCs w:val="28"/>
        </w:rPr>
        <w:t xml:space="preserve">очки и шлемы, однако там есть формулировка «иные </w:t>
      </w:r>
      <w:r w:rsidR="00014C35">
        <w:rPr>
          <w:rFonts w:ascii="Times New Roman" w:hAnsi="Times New Roman" w:cs="Times New Roman"/>
          <w:sz w:val="28"/>
          <w:szCs w:val="28"/>
        </w:rPr>
        <w:t xml:space="preserve">электронные </w:t>
      </w:r>
      <w:r w:rsidR="000834BE" w:rsidRPr="009D3D46">
        <w:rPr>
          <w:rFonts w:ascii="Times New Roman" w:hAnsi="Times New Roman" w:cs="Times New Roman"/>
          <w:sz w:val="28"/>
          <w:szCs w:val="28"/>
        </w:rPr>
        <w:t xml:space="preserve">средства обучения», при использовании которых школа должна руководствоваться инструкцией по эксплуатации. </w:t>
      </w:r>
      <w:r w:rsidR="00512667">
        <w:rPr>
          <w:rFonts w:ascii="Times New Roman" w:hAnsi="Times New Roman" w:cs="Times New Roman"/>
          <w:sz w:val="28"/>
          <w:szCs w:val="28"/>
        </w:rPr>
        <w:t xml:space="preserve">Опираясь на рекомендации производителей оборудования, </w:t>
      </w:r>
      <w:r w:rsidR="005126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НТИ ДВФУ и результаты экспериментов, можно говорить о том</w:t>
      </w:r>
      <w:r w:rsidRPr="009D3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Pr="009D3D46">
        <w:rPr>
          <w:rFonts w:ascii="Times New Roman" w:hAnsi="Times New Roman" w:cs="Times New Roman"/>
          <w:sz w:val="28"/>
          <w:szCs w:val="28"/>
          <w:shd w:val="clear" w:color="auto" w:fill="FFFFFF"/>
        </w:rPr>
        <w:t>допустимая</w:t>
      </w:r>
      <w:r w:rsidR="00014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безопасная</w:t>
      </w:r>
      <w:r w:rsidRPr="009D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продолжительность использования </w:t>
      </w:r>
      <w:r w:rsidRPr="009D3D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VR</w:t>
      </w:r>
      <w:r w:rsidRPr="009D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оборудования на уроке в школе составляет 15 минут, пользоваться данным оборудованием рекомендуется с 12 летнего возраста, а </w:t>
      </w:r>
      <w:r w:rsidRPr="009D3D46">
        <w:rPr>
          <w:rFonts w:ascii="Times New Roman" w:hAnsi="Times New Roman" w:cs="Times New Roman"/>
          <w:sz w:val="28"/>
          <w:szCs w:val="28"/>
        </w:rPr>
        <w:t>сам материал должен быть представлен в «спокойном» формате.</w:t>
      </w:r>
      <w:r w:rsidR="002B3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A7F" w:rsidRPr="00B22A7F" w:rsidRDefault="00B22A7F" w:rsidP="009D3D46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Тему нашей работы мы раскрыли. Цель достигнута, задачи выполнены, методы использованы.</w:t>
      </w:r>
    </w:p>
    <w:p w:rsidR="009D3D46" w:rsidRDefault="009D3D46" w:rsidP="009D3D46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5DE7" w:rsidRDefault="001558FF" w:rsidP="00516C56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[1] - Цифровое обозначение номера источника из списка литературы</w:t>
      </w:r>
    </w:p>
    <w:p w:rsidR="00B12E9B" w:rsidRPr="00516C56" w:rsidRDefault="00B12E9B" w:rsidP="00516C56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53DE" w:rsidRPr="00516C56" w:rsidRDefault="005D53DE" w:rsidP="00AE3150">
      <w:pPr>
        <w:tabs>
          <w:tab w:val="left" w:pos="567"/>
          <w:tab w:val="left" w:pos="993"/>
          <w:tab w:val="left" w:pos="1985"/>
          <w:tab w:val="left" w:pos="3544"/>
          <w:tab w:val="left" w:pos="4820"/>
          <w:tab w:val="left" w:pos="6521"/>
          <w:tab w:val="left" w:pos="6663"/>
        </w:tabs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C56">
        <w:rPr>
          <w:rFonts w:ascii="Times New Roman" w:hAnsi="Times New Roman" w:cs="Times New Roman"/>
          <w:b/>
          <w:sz w:val="28"/>
          <w:szCs w:val="28"/>
        </w:rPr>
        <w:t>ИСПОЛЬЗУЕМЫЕ ИСТОЧНИКИ</w:t>
      </w:r>
    </w:p>
    <w:p w:rsidR="004D3188" w:rsidRPr="00516C56" w:rsidRDefault="004D3188" w:rsidP="00516C56">
      <w:pPr>
        <w:pStyle w:val="a6"/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516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о </w:t>
      </w:r>
      <w:proofErr w:type="gramStart"/>
      <w:r w:rsidRPr="00516C5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интернет-маркетинге</w:t>
      </w:r>
      <w:proofErr w:type="gramEnd"/>
      <w:r w:rsidRPr="00516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16C56">
        <w:rPr>
          <w:rFonts w:ascii="Times New Roman" w:eastAsia="Times New Roman" w:hAnsi="Times New Roman" w:cs="Times New Roman"/>
          <w:sz w:val="28"/>
          <w:szCs w:val="28"/>
          <w:lang w:eastAsia="ru-RU"/>
        </w:rPr>
        <w:t>seo</w:t>
      </w:r>
      <w:proofErr w:type="spellEnd"/>
      <w:r w:rsidRPr="00516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продвижении</w:t>
      </w:r>
      <w:r w:rsidR="00C608EC" w:rsidRPr="00516C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16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7" w:history="1">
        <w:r w:rsidRPr="00516C5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https://livesurf.ru/zhurnal/6077-virtualnaya-realnost-eyo-osobennosti-i-vidy-predstavleniya.html</w:t>
        </w:r>
      </w:hyperlink>
    </w:p>
    <w:p w:rsidR="004D3188" w:rsidRPr="003F71AF" w:rsidRDefault="00B12E9B" w:rsidP="00516C56">
      <w:pPr>
        <w:pStyle w:val="a6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>Сарыбеков</w:t>
      </w:r>
      <w:proofErr w:type="spellEnd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М., </w:t>
      </w:r>
      <w:proofErr w:type="spellStart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>Сыдыкназаров</w:t>
      </w:r>
      <w:proofErr w:type="spellEnd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3188"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Словарь науки. Общенаучные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термины и определения</w:t>
      </w:r>
      <w:r w:rsidRPr="003F71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F71AF" w:rsidRPr="003F71AF">
        <w:rPr>
          <w:rFonts w:ascii="Times New Roman" w:hAnsi="Times New Roman" w:cs="Times New Roman"/>
          <w:color w:val="373A3C"/>
          <w:sz w:val="28"/>
          <w:szCs w:val="28"/>
          <w:shd w:val="clear" w:color="auto" w:fill="FFFFFF"/>
        </w:rPr>
        <w:t xml:space="preserve">Учебное пособие. - Алматы: ТРИУМФ-Т, </w:t>
      </w:r>
      <w:r w:rsidRPr="003F71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2008 г. </w:t>
      </w:r>
    </w:p>
    <w:p w:rsidR="004D3188" w:rsidRDefault="009072E6" w:rsidP="00516C56">
      <w:pPr>
        <w:pStyle w:val="a6"/>
        <w:spacing w:line="360" w:lineRule="auto"/>
        <w:ind w:left="720"/>
        <w:rPr>
          <w:rStyle w:val="ad"/>
          <w:rFonts w:ascii="Times New Roman" w:hAnsi="Times New Roman" w:cs="Times New Roman"/>
          <w:color w:val="000000" w:themeColor="text1"/>
          <w:sz w:val="28"/>
          <w:szCs w:val="28"/>
        </w:rPr>
      </w:pPr>
      <w:hyperlink r:id="rId28" w:history="1">
        <w:r w:rsidR="004D3188" w:rsidRPr="00516C56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</w:rPr>
          <w:t>https://terme.ru/slovari/slovar-nauki-obschenauchnye-terminy-i-opredelenija-2008-g.html</w:t>
        </w:r>
      </w:hyperlink>
    </w:p>
    <w:p w:rsidR="005239BB" w:rsidRPr="00E13247" w:rsidRDefault="005239BB" w:rsidP="005239BB">
      <w:pPr>
        <w:pStyle w:val="a6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324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5239BB" w:rsidRDefault="009072E6" w:rsidP="005239BB">
      <w:pPr>
        <w:pStyle w:val="a6"/>
        <w:spacing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5239BB" w:rsidRPr="00093E9C">
          <w:rPr>
            <w:rStyle w:val="ad"/>
            <w:rFonts w:ascii="Times New Roman" w:hAnsi="Times New Roman" w:cs="Times New Roman"/>
            <w:sz w:val="28"/>
            <w:szCs w:val="28"/>
          </w:rPr>
          <w:t>https://www.rospotrebnadzor.ru/sanitary_rules/polnye-teksty-dokumentov.php?ysclid=l9wy7zsue4455586482</w:t>
        </w:r>
      </w:hyperlink>
    </w:p>
    <w:p w:rsidR="005239BB" w:rsidRPr="00267CF2" w:rsidRDefault="005239BB" w:rsidP="005239BB">
      <w:pPr>
        <w:pStyle w:val="a6"/>
        <w:numPr>
          <w:ilvl w:val="0"/>
          <w:numId w:val="36"/>
        </w:numPr>
        <w:spacing w:line="360" w:lineRule="auto"/>
      </w:pPr>
      <w:proofErr w:type="spellStart"/>
      <w:r w:rsidRPr="00267CF2">
        <w:rPr>
          <w:rFonts w:ascii="Times New Roman" w:hAnsi="Times New Roman" w:cs="Times New Roman"/>
          <w:color w:val="000000" w:themeColor="text1"/>
          <w:sz w:val="28"/>
          <w:szCs w:val="28"/>
        </w:rPr>
        <w:t>Тумялис</w:t>
      </w:r>
      <w:proofErr w:type="spellEnd"/>
      <w:r w:rsidRPr="00267C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В., Смирнов А. С., Фадеев К. А., Юшина В. Д.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267CF2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Безопасное использование виртуальной реальности в образовании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239BB" w:rsidRPr="00267CF2" w:rsidRDefault="00E703A7" w:rsidP="005239BB">
      <w:pPr>
        <w:pStyle w:val="a6"/>
        <w:spacing w:line="360" w:lineRule="auto"/>
        <w:ind w:left="720"/>
        <w:rPr>
          <w:lang w:val="en-US"/>
        </w:rPr>
      </w:pPr>
      <w:hyperlink r:id="rId30" w:history="1"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://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vc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.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/497967-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centr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nti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dvfu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po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vr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/122758-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bezopasnoe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-   </w:t>
        </w:r>
        <w:proofErr w:type="spellStart"/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ispolzovanie</w:t>
        </w:r>
        <w:proofErr w:type="spellEnd"/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proofErr w:type="spellStart"/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virtualnoy</w:t>
        </w:r>
        <w:proofErr w:type="spellEnd"/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proofErr w:type="spellStart"/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realnosti</w:t>
        </w:r>
        <w:proofErr w:type="spellEnd"/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="005239BB" w:rsidRPr="00267CF2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-</w:t>
        </w:r>
        <w:proofErr w:type="spellStart"/>
        <w:r w:rsidR="005239BB" w:rsidRPr="00093E9C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obrazovanii</w:t>
        </w:r>
        <w:proofErr w:type="spellEnd"/>
      </w:hyperlink>
    </w:p>
    <w:p w:rsidR="003E7970" w:rsidRPr="00516C56" w:rsidRDefault="003E7970" w:rsidP="00516C56">
      <w:pPr>
        <w:pStyle w:val="a6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>Тычков</w:t>
      </w:r>
      <w:proofErr w:type="gramEnd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Ю. Обзор систем виртуальной реальности / А. Ю. Тычков, К. Ю. Волкова, Д. В. Киселева, Е. А. Родионова // Известия высших учебных заведений.  Поволжский  регион.  Технические  науки.  –  2020.  –  </w:t>
      </w:r>
      <w:proofErr w:type="spellStart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>No</w:t>
      </w:r>
      <w:proofErr w:type="spellEnd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 (54).  –  С. 3–13. – DOI 10.21685/2072-3059-2020-2-1.</w:t>
      </w:r>
    </w:p>
    <w:p w:rsidR="003E7970" w:rsidRPr="00516C56" w:rsidRDefault="003E7970" w:rsidP="00516C56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hyperlink r:id="rId31" w:history="1">
        <w:r w:rsidRPr="00516C56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https://cyberleninka.ru/article/n/obzor-sistem-virtualnoy-realnosti/viewer</w:t>
        </w:r>
      </w:hyperlink>
    </w:p>
    <w:p w:rsidR="00C608EC" w:rsidRPr="00516C56" w:rsidRDefault="00C608EC" w:rsidP="00516C56">
      <w:pPr>
        <w:pStyle w:val="a6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Чернышева А.В., Бойченко Т.А., Резниченко Г.А. Виртуальная реальность в науке и технике. </w:t>
      </w:r>
      <w:r w:rsidRPr="00516C56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Гуманитарный вестник</w:t>
      </w:r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2015, </w:t>
      </w:r>
      <w:proofErr w:type="spellStart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>вып</w:t>
      </w:r>
      <w:proofErr w:type="spellEnd"/>
      <w:r w:rsidRPr="00516C56">
        <w:rPr>
          <w:rFonts w:ascii="Times New Roman" w:hAnsi="Times New Roman" w:cs="Times New Roman"/>
          <w:color w:val="000000" w:themeColor="text1"/>
          <w:sz w:val="28"/>
          <w:szCs w:val="28"/>
        </w:rPr>
        <w:t>. 8.</w:t>
      </w:r>
    </w:p>
    <w:p w:rsidR="00336326" w:rsidRPr="00336326" w:rsidRDefault="00C608EC" w:rsidP="00516C56">
      <w:pPr>
        <w:pStyle w:val="a6"/>
        <w:spacing w:line="36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16C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URL: </w:t>
      </w:r>
      <w:r w:rsidR="00336326" w:rsidRPr="003363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https://cyberleninka.ru/article/n/virtualnaya-realnost-v-nauke-i-tehnike</w:t>
      </w:r>
    </w:p>
    <w:p w:rsidR="00CD141D" w:rsidRPr="00267CF2" w:rsidRDefault="00CD141D" w:rsidP="0016253A">
      <w:pPr>
        <w:rPr>
          <w:lang w:val="en-US"/>
        </w:rPr>
      </w:pPr>
    </w:p>
    <w:sectPr w:rsidR="00CD141D" w:rsidRPr="00267CF2" w:rsidSect="00516C56">
      <w:headerReference w:type="first" r:id="rId32"/>
      <w:pgSz w:w="11906" w:h="16838"/>
      <w:pgMar w:top="1134" w:right="1077" w:bottom="907" w:left="130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CA8" w:rsidRDefault="00A20CA8" w:rsidP="004B2483">
      <w:pPr>
        <w:spacing w:after="0" w:line="240" w:lineRule="auto"/>
      </w:pPr>
      <w:r>
        <w:separator/>
      </w:r>
    </w:p>
  </w:endnote>
  <w:endnote w:type="continuationSeparator" w:id="0">
    <w:p w:rsidR="00A20CA8" w:rsidRDefault="00A20CA8" w:rsidP="004B2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483" w:rsidRDefault="004B2483">
    <w:pPr>
      <w:pStyle w:val="a9"/>
      <w:jc w:val="right"/>
    </w:pPr>
  </w:p>
  <w:p w:rsidR="004B2483" w:rsidRDefault="004B248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CA8" w:rsidRDefault="00A20CA8" w:rsidP="004B2483">
      <w:pPr>
        <w:spacing w:after="0" w:line="240" w:lineRule="auto"/>
      </w:pPr>
      <w:r>
        <w:separator/>
      </w:r>
    </w:p>
  </w:footnote>
  <w:footnote w:type="continuationSeparator" w:id="0">
    <w:p w:rsidR="00A20CA8" w:rsidRDefault="00A20CA8" w:rsidP="004B2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1124520"/>
      <w:docPartObj>
        <w:docPartGallery w:val="Page Numbers (Top of Page)"/>
        <w:docPartUnique/>
      </w:docPartObj>
    </w:sdtPr>
    <w:sdtEndPr/>
    <w:sdtContent>
      <w:p w:rsidR="00516C56" w:rsidRDefault="00516C5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A46">
          <w:rPr>
            <w:noProof/>
          </w:rPr>
          <w:t>5</w:t>
        </w:r>
        <w:r>
          <w:fldChar w:fldCharType="end"/>
        </w:r>
      </w:p>
    </w:sdtContent>
  </w:sdt>
  <w:p w:rsidR="00516C56" w:rsidRDefault="00516C5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C56" w:rsidRDefault="00516C56">
    <w:pPr>
      <w:pStyle w:val="a7"/>
      <w:jc w:val="right"/>
    </w:pPr>
  </w:p>
  <w:p w:rsidR="00516C56" w:rsidRDefault="00516C5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C56" w:rsidRDefault="00516C56">
    <w:pPr>
      <w:pStyle w:val="a7"/>
      <w:jc w:val="right"/>
    </w:pPr>
  </w:p>
  <w:p w:rsidR="00516C56" w:rsidRDefault="00516C5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1ECE"/>
    <w:multiLevelType w:val="hybridMultilevel"/>
    <w:tmpl w:val="DA8CA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86E02"/>
    <w:multiLevelType w:val="hybridMultilevel"/>
    <w:tmpl w:val="DEAAA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53DBB"/>
    <w:multiLevelType w:val="hybridMultilevel"/>
    <w:tmpl w:val="C07CF0C6"/>
    <w:lvl w:ilvl="0" w:tplc="0419000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685" w:hanging="360"/>
      </w:pPr>
      <w:rPr>
        <w:rFonts w:ascii="Wingdings" w:hAnsi="Wingdings" w:hint="default"/>
      </w:rPr>
    </w:lvl>
  </w:abstractNum>
  <w:abstractNum w:abstractNumId="3">
    <w:nsid w:val="09E65B57"/>
    <w:multiLevelType w:val="hybridMultilevel"/>
    <w:tmpl w:val="8CB2EB40"/>
    <w:lvl w:ilvl="0" w:tplc="7106796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14562"/>
    <w:multiLevelType w:val="hybridMultilevel"/>
    <w:tmpl w:val="51D612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D6241"/>
    <w:multiLevelType w:val="hybridMultilevel"/>
    <w:tmpl w:val="4E100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D0900"/>
    <w:multiLevelType w:val="hybridMultilevel"/>
    <w:tmpl w:val="E0386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62E8F"/>
    <w:multiLevelType w:val="hybridMultilevel"/>
    <w:tmpl w:val="2DF45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108C6"/>
    <w:multiLevelType w:val="hybridMultilevel"/>
    <w:tmpl w:val="9E6883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44148E8"/>
    <w:multiLevelType w:val="hybridMultilevel"/>
    <w:tmpl w:val="46AC85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C73F6C"/>
    <w:multiLevelType w:val="hybridMultilevel"/>
    <w:tmpl w:val="B570366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72865"/>
    <w:multiLevelType w:val="hybridMultilevel"/>
    <w:tmpl w:val="C0261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912EE0"/>
    <w:multiLevelType w:val="hybridMultilevel"/>
    <w:tmpl w:val="17E2BA1E"/>
    <w:lvl w:ilvl="0" w:tplc="8452C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87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444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BC1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1AB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5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18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E45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E63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214153E"/>
    <w:multiLevelType w:val="hybridMultilevel"/>
    <w:tmpl w:val="44583916"/>
    <w:lvl w:ilvl="0" w:tplc="1AF452B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CB33AE"/>
    <w:multiLevelType w:val="hybridMultilevel"/>
    <w:tmpl w:val="6B005282"/>
    <w:lvl w:ilvl="0" w:tplc="A82AE20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000B80"/>
    <w:multiLevelType w:val="hybridMultilevel"/>
    <w:tmpl w:val="D31ED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E42C23"/>
    <w:multiLevelType w:val="hybridMultilevel"/>
    <w:tmpl w:val="ECA8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0A0DE1"/>
    <w:multiLevelType w:val="hybridMultilevel"/>
    <w:tmpl w:val="B7863C16"/>
    <w:lvl w:ilvl="0" w:tplc="7106796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331264"/>
    <w:multiLevelType w:val="hybridMultilevel"/>
    <w:tmpl w:val="95A2E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FC69D1"/>
    <w:multiLevelType w:val="hybridMultilevel"/>
    <w:tmpl w:val="84AEA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D3062B"/>
    <w:multiLevelType w:val="hybridMultilevel"/>
    <w:tmpl w:val="0390EF14"/>
    <w:lvl w:ilvl="0" w:tplc="9618A3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F906E97"/>
    <w:multiLevelType w:val="hybridMultilevel"/>
    <w:tmpl w:val="8EF4D140"/>
    <w:lvl w:ilvl="0" w:tplc="7106796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83666"/>
    <w:multiLevelType w:val="hybridMultilevel"/>
    <w:tmpl w:val="4436530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78B55BA"/>
    <w:multiLevelType w:val="hybridMultilevel"/>
    <w:tmpl w:val="1EB08A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CA46600"/>
    <w:multiLevelType w:val="hybridMultilevel"/>
    <w:tmpl w:val="9B302D0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D6D12AE"/>
    <w:multiLevelType w:val="hybridMultilevel"/>
    <w:tmpl w:val="98D844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A022B7"/>
    <w:multiLevelType w:val="hybridMultilevel"/>
    <w:tmpl w:val="7BEA56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4204CD"/>
    <w:multiLevelType w:val="hybridMultilevel"/>
    <w:tmpl w:val="C2D4C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3802E0"/>
    <w:multiLevelType w:val="hybridMultilevel"/>
    <w:tmpl w:val="D88275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CD4ADF"/>
    <w:multiLevelType w:val="hybridMultilevel"/>
    <w:tmpl w:val="AE94FCBE"/>
    <w:lvl w:ilvl="0" w:tplc="54DCD5C6">
      <w:start w:val="1"/>
      <w:numFmt w:val="decimal"/>
      <w:lvlText w:val="%1)"/>
      <w:lvlJc w:val="left"/>
      <w:pPr>
        <w:ind w:left="768" w:hanging="408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103648"/>
    <w:multiLevelType w:val="hybridMultilevel"/>
    <w:tmpl w:val="5008B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9A2069"/>
    <w:multiLevelType w:val="hybridMultilevel"/>
    <w:tmpl w:val="1854A9EE"/>
    <w:lvl w:ilvl="0" w:tplc="AF782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4AB8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846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50E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053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2C7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AB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D20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86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0887D78"/>
    <w:multiLevelType w:val="hybridMultilevel"/>
    <w:tmpl w:val="8A5C7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8E6AC4"/>
    <w:multiLevelType w:val="hybridMultilevel"/>
    <w:tmpl w:val="7A9A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676EFA"/>
    <w:multiLevelType w:val="hybridMultilevel"/>
    <w:tmpl w:val="650CD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5E5E08"/>
    <w:multiLevelType w:val="hybridMultilevel"/>
    <w:tmpl w:val="01E4FF3A"/>
    <w:lvl w:ilvl="0" w:tplc="7106796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4157DC"/>
    <w:multiLevelType w:val="hybridMultilevel"/>
    <w:tmpl w:val="239C91EA"/>
    <w:lvl w:ilvl="0" w:tplc="88940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CB34D48"/>
    <w:multiLevelType w:val="hybridMultilevel"/>
    <w:tmpl w:val="4842756A"/>
    <w:lvl w:ilvl="0" w:tplc="7106796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C32C63"/>
    <w:multiLevelType w:val="hybridMultilevel"/>
    <w:tmpl w:val="68DE6290"/>
    <w:lvl w:ilvl="0" w:tplc="7106796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0"/>
  </w:num>
  <w:num w:numId="4">
    <w:abstractNumId w:val="36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1"/>
  </w:num>
  <w:num w:numId="8">
    <w:abstractNumId w:val="8"/>
  </w:num>
  <w:num w:numId="9">
    <w:abstractNumId w:val="2"/>
  </w:num>
  <w:num w:numId="10">
    <w:abstractNumId w:val="22"/>
  </w:num>
  <w:num w:numId="11">
    <w:abstractNumId w:val="24"/>
  </w:num>
  <w:num w:numId="12">
    <w:abstractNumId w:val="30"/>
  </w:num>
  <w:num w:numId="13">
    <w:abstractNumId w:val="16"/>
  </w:num>
  <w:num w:numId="14">
    <w:abstractNumId w:val="11"/>
  </w:num>
  <w:num w:numId="15">
    <w:abstractNumId w:val="21"/>
  </w:num>
  <w:num w:numId="16">
    <w:abstractNumId w:val="35"/>
  </w:num>
  <w:num w:numId="17">
    <w:abstractNumId w:val="38"/>
  </w:num>
  <w:num w:numId="18">
    <w:abstractNumId w:val="17"/>
  </w:num>
  <w:num w:numId="19">
    <w:abstractNumId w:val="27"/>
  </w:num>
  <w:num w:numId="20">
    <w:abstractNumId w:val="37"/>
  </w:num>
  <w:num w:numId="21">
    <w:abstractNumId w:val="4"/>
  </w:num>
  <w:num w:numId="22">
    <w:abstractNumId w:val="25"/>
  </w:num>
  <w:num w:numId="23">
    <w:abstractNumId w:val="9"/>
  </w:num>
  <w:num w:numId="24">
    <w:abstractNumId w:val="28"/>
  </w:num>
  <w:num w:numId="25">
    <w:abstractNumId w:val="19"/>
  </w:num>
  <w:num w:numId="26">
    <w:abstractNumId w:val="0"/>
  </w:num>
  <w:num w:numId="27">
    <w:abstractNumId w:val="32"/>
  </w:num>
  <w:num w:numId="28">
    <w:abstractNumId w:val="33"/>
  </w:num>
  <w:num w:numId="29">
    <w:abstractNumId w:val="31"/>
  </w:num>
  <w:num w:numId="30">
    <w:abstractNumId w:val="18"/>
  </w:num>
  <w:num w:numId="31">
    <w:abstractNumId w:val="5"/>
  </w:num>
  <w:num w:numId="32">
    <w:abstractNumId w:val="10"/>
  </w:num>
  <w:num w:numId="33">
    <w:abstractNumId w:val="14"/>
  </w:num>
  <w:num w:numId="34">
    <w:abstractNumId w:val="15"/>
  </w:num>
  <w:num w:numId="35">
    <w:abstractNumId w:val="34"/>
  </w:num>
  <w:num w:numId="36">
    <w:abstractNumId w:val="13"/>
  </w:num>
  <w:num w:numId="37">
    <w:abstractNumId w:val="23"/>
  </w:num>
  <w:num w:numId="38">
    <w:abstractNumId w:val="3"/>
  </w:num>
  <w:num w:numId="39">
    <w:abstractNumId w:val="29"/>
  </w:num>
  <w:num w:numId="40">
    <w:abstractNumId w:val="12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207"/>
    <w:rsid w:val="00007E25"/>
    <w:rsid w:val="00014C35"/>
    <w:rsid w:val="000238AD"/>
    <w:rsid w:val="00026099"/>
    <w:rsid w:val="000600A8"/>
    <w:rsid w:val="00060AE1"/>
    <w:rsid w:val="000834BE"/>
    <w:rsid w:val="00086900"/>
    <w:rsid w:val="000A4D79"/>
    <w:rsid w:val="000B1EEF"/>
    <w:rsid w:val="000B4149"/>
    <w:rsid w:val="000C180E"/>
    <w:rsid w:val="000D7B79"/>
    <w:rsid w:val="00104CDB"/>
    <w:rsid w:val="00104EA4"/>
    <w:rsid w:val="0013215E"/>
    <w:rsid w:val="00135196"/>
    <w:rsid w:val="001558FF"/>
    <w:rsid w:val="0016253A"/>
    <w:rsid w:val="00164E88"/>
    <w:rsid w:val="00194104"/>
    <w:rsid w:val="00196A8D"/>
    <w:rsid w:val="001D4DA2"/>
    <w:rsid w:val="00233086"/>
    <w:rsid w:val="00240A46"/>
    <w:rsid w:val="00240A55"/>
    <w:rsid w:val="00267CF2"/>
    <w:rsid w:val="002778A5"/>
    <w:rsid w:val="002B399B"/>
    <w:rsid w:val="002C03E5"/>
    <w:rsid w:val="002D25AD"/>
    <w:rsid w:val="002D2E7A"/>
    <w:rsid w:val="002F6258"/>
    <w:rsid w:val="002F6BF6"/>
    <w:rsid w:val="003028B3"/>
    <w:rsid w:val="0030569D"/>
    <w:rsid w:val="00310EDC"/>
    <w:rsid w:val="0031444A"/>
    <w:rsid w:val="00315CD7"/>
    <w:rsid w:val="00336326"/>
    <w:rsid w:val="003433CC"/>
    <w:rsid w:val="003634F5"/>
    <w:rsid w:val="00377AE7"/>
    <w:rsid w:val="003A67B9"/>
    <w:rsid w:val="003B1090"/>
    <w:rsid w:val="003B177A"/>
    <w:rsid w:val="003D2993"/>
    <w:rsid w:val="003E7970"/>
    <w:rsid w:val="003F71AF"/>
    <w:rsid w:val="00434392"/>
    <w:rsid w:val="00451E07"/>
    <w:rsid w:val="00454FAC"/>
    <w:rsid w:val="00472E47"/>
    <w:rsid w:val="004765CB"/>
    <w:rsid w:val="0048275C"/>
    <w:rsid w:val="00484900"/>
    <w:rsid w:val="004927A1"/>
    <w:rsid w:val="00495E3C"/>
    <w:rsid w:val="00497F5A"/>
    <w:rsid w:val="004B2483"/>
    <w:rsid w:val="004B732F"/>
    <w:rsid w:val="004B7E67"/>
    <w:rsid w:val="004C02A8"/>
    <w:rsid w:val="004C2555"/>
    <w:rsid w:val="004D3188"/>
    <w:rsid w:val="004E63C6"/>
    <w:rsid w:val="004F05AA"/>
    <w:rsid w:val="004F4B83"/>
    <w:rsid w:val="00512667"/>
    <w:rsid w:val="00516C56"/>
    <w:rsid w:val="005239BB"/>
    <w:rsid w:val="005478ED"/>
    <w:rsid w:val="00554087"/>
    <w:rsid w:val="0057710D"/>
    <w:rsid w:val="005A1B43"/>
    <w:rsid w:val="005C2C73"/>
    <w:rsid w:val="005C5185"/>
    <w:rsid w:val="005D40EA"/>
    <w:rsid w:val="005D53DE"/>
    <w:rsid w:val="005E5F91"/>
    <w:rsid w:val="005E6D99"/>
    <w:rsid w:val="005F3BF9"/>
    <w:rsid w:val="00610265"/>
    <w:rsid w:val="0061372C"/>
    <w:rsid w:val="00615A23"/>
    <w:rsid w:val="006466D1"/>
    <w:rsid w:val="00652130"/>
    <w:rsid w:val="00657C0C"/>
    <w:rsid w:val="00671CC3"/>
    <w:rsid w:val="00674EA6"/>
    <w:rsid w:val="006A16E4"/>
    <w:rsid w:val="006C0617"/>
    <w:rsid w:val="006E705B"/>
    <w:rsid w:val="006F253A"/>
    <w:rsid w:val="007130BC"/>
    <w:rsid w:val="00746A57"/>
    <w:rsid w:val="007553ED"/>
    <w:rsid w:val="00776DC0"/>
    <w:rsid w:val="00782CA2"/>
    <w:rsid w:val="00795A7B"/>
    <w:rsid w:val="007A30B4"/>
    <w:rsid w:val="007B4FC9"/>
    <w:rsid w:val="007C38CC"/>
    <w:rsid w:val="007D078D"/>
    <w:rsid w:val="007D2635"/>
    <w:rsid w:val="007D72C5"/>
    <w:rsid w:val="007E166E"/>
    <w:rsid w:val="008375C8"/>
    <w:rsid w:val="00852FF1"/>
    <w:rsid w:val="00860A22"/>
    <w:rsid w:val="00862AD6"/>
    <w:rsid w:val="00865918"/>
    <w:rsid w:val="00870A4B"/>
    <w:rsid w:val="008A1FCA"/>
    <w:rsid w:val="008A269A"/>
    <w:rsid w:val="008A6BD8"/>
    <w:rsid w:val="008B31D5"/>
    <w:rsid w:val="008E03A9"/>
    <w:rsid w:val="00902301"/>
    <w:rsid w:val="009072E6"/>
    <w:rsid w:val="00921E9F"/>
    <w:rsid w:val="00922413"/>
    <w:rsid w:val="009264CE"/>
    <w:rsid w:val="00956803"/>
    <w:rsid w:val="009752FF"/>
    <w:rsid w:val="009777C8"/>
    <w:rsid w:val="009B69EC"/>
    <w:rsid w:val="009B7F49"/>
    <w:rsid w:val="009D3D46"/>
    <w:rsid w:val="009E2110"/>
    <w:rsid w:val="009E602A"/>
    <w:rsid w:val="009F17BE"/>
    <w:rsid w:val="009F4D6D"/>
    <w:rsid w:val="00A01629"/>
    <w:rsid w:val="00A20CA8"/>
    <w:rsid w:val="00A454C9"/>
    <w:rsid w:val="00A84470"/>
    <w:rsid w:val="00A94689"/>
    <w:rsid w:val="00AA69CD"/>
    <w:rsid w:val="00AE3150"/>
    <w:rsid w:val="00AE7AF3"/>
    <w:rsid w:val="00AF04DF"/>
    <w:rsid w:val="00B047F6"/>
    <w:rsid w:val="00B12E9B"/>
    <w:rsid w:val="00B14214"/>
    <w:rsid w:val="00B22A7F"/>
    <w:rsid w:val="00B318FC"/>
    <w:rsid w:val="00BE1054"/>
    <w:rsid w:val="00BE1132"/>
    <w:rsid w:val="00BE1DDC"/>
    <w:rsid w:val="00BE4A21"/>
    <w:rsid w:val="00C03C0A"/>
    <w:rsid w:val="00C219C6"/>
    <w:rsid w:val="00C34A30"/>
    <w:rsid w:val="00C608EC"/>
    <w:rsid w:val="00C63628"/>
    <w:rsid w:val="00C75557"/>
    <w:rsid w:val="00C80BDD"/>
    <w:rsid w:val="00C841C3"/>
    <w:rsid w:val="00C916C3"/>
    <w:rsid w:val="00CA3742"/>
    <w:rsid w:val="00CA5D51"/>
    <w:rsid w:val="00CC6F5B"/>
    <w:rsid w:val="00CD141D"/>
    <w:rsid w:val="00CE2895"/>
    <w:rsid w:val="00CF4564"/>
    <w:rsid w:val="00CF548A"/>
    <w:rsid w:val="00CF7B7A"/>
    <w:rsid w:val="00D06C14"/>
    <w:rsid w:val="00D171E0"/>
    <w:rsid w:val="00D24649"/>
    <w:rsid w:val="00D333FA"/>
    <w:rsid w:val="00D406DA"/>
    <w:rsid w:val="00D4291A"/>
    <w:rsid w:val="00D75466"/>
    <w:rsid w:val="00D756E1"/>
    <w:rsid w:val="00D76D71"/>
    <w:rsid w:val="00D777B4"/>
    <w:rsid w:val="00D95AF5"/>
    <w:rsid w:val="00D971F6"/>
    <w:rsid w:val="00DE20D1"/>
    <w:rsid w:val="00DE30EE"/>
    <w:rsid w:val="00DE4138"/>
    <w:rsid w:val="00DE5475"/>
    <w:rsid w:val="00E030CA"/>
    <w:rsid w:val="00E13247"/>
    <w:rsid w:val="00E148FD"/>
    <w:rsid w:val="00E30DA8"/>
    <w:rsid w:val="00E3295D"/>
    <w:rsid w:val="00E533BD"/>
    <w:rsid w:val="00E703A7"/>
    <w:rsid w:val="00E827ED"/>
    <w:rsid w:val="00E92C32"/>
    <w:rsid w:val="00EB5DE7"/>
    <w:rsid w:val="00F00CAA"/>
    <w:rsid w:val="00F01498"/>
    <w:rsid w:val="00F06D6B"/>
    <w:rsid w:val="00F40924"/>
    <w:rsid w:val="00F53245"/>
    <w:rsid w:val="00F81A63"/>
    <w:rsid w:val="00F8215E"/>
    <w:rsid w:val="00FA3207"/>
    <w:rsid w:val="00FB3BAD"/>
    <w:rsid w:val="00FE1F32"/>
    <w:rsid w:val="00FE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2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4C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A5D51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B2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2483"/>
  </w:style>
  <w:style w:type="paragraph" w:styleId="a9">
    <w:name w:val="footer"/>
    <w:basedOn w:val="a"/>
    <w:link w:val="aa"/>
    <w:uiPriority w:val="99"/>
    <w:unhideWhenUsed/>
    <w:rsid w:val="004B2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2483"/>
  </w:style>
  <w:style w:type="paragraph" w:styleId="ab">
    <w:name w:val="Normal (Web)"/>
    <w:basedOn w:val="a"/>
    <w:uiPriority w:val="99"/>
    <w:unhideWhenUsed/>
    <w:rsid w:val="003D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E6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4D3188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E20D1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4F05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2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4C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A5D51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B2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B2483"/>
  </w:style>
  <w:style w:type="paragraph" w:styleId="a9">
    <w:name w:val="footer"/>
    <w:basedOn w:val="a"/>
    <w:link w:val="aa"/>
    <w:uiPriority w:val="99"/>
    <w:unhideWhenUsed/>
    <w:rsid w:val="004B2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B2483"/>
  </w:style>
  <w:style w:type="paragraph" w:styleId="ab">
    <w:name w:val="Normal (Web)"/>
    <w:basedOn w:val="a"/>
    <w:uiPriority w:val="99"/>
    <w:unhideWhenUsed/>
    <w:rsid w:val="003D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E6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4D3188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E20D1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4F05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8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5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8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4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9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0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9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5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1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9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1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6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2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5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s://www.rospotrebnadzor.ru/sanitary_rules/polnye-teksty-dokumentov.php?ysclid=l9wy7zsue44555864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terme.ru/slovari/slovar-nauki-obschenauchnye-terminy-i-opredelenija-2008-g.htm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https://cyberleninka.ru/article/n/obzor-sistem-virtualnoy-realnosti/viewer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s://livesurf.ru/zhurnal/6077-virtualnaya-realnost-eyo-osobennosti-i-vidy-predstavleniya.html" TargetMode="External"/><Relationship Id="rId30" Type="http://schemas.openxmlformats.org/officeDocument/2006/relationships/hyperlink" Target="https://vc.ru/u/497967-centr-nti-dvfu-po-vr-ar/122758-bezopasnoe-%20%20%20ispolzovanie-virtualnoy-realnosti-v-obrazovan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37DE6-FCE2-4536-86ED-2D62C88C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15</Pages>
  <Words>2581</Words>
  <Characters>14717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Borisov</dc:creator>
  <cp:lastModifiedBy>Лена</cp:lastModifiedBy>
  <cp:revision>65</cp:revision>
  <cp:lastPrinted>2022-11-09T16:10:00Z</cp:lastPrinted>
  <dcterms:created xsi:type="dcterms:W3CDTF">2021-03-12T13:19:00Z</dcterms:created>
  <dcterms:modified xsi:type="dcterms:W3CDTF">2023-03-30T20:28:00Z</dcterms:modified>
</cp:coreProperties>
</file>