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FB23A" w14:textId="77777777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Министерство образования и молодежной политики Свердловской области</w:t>
      </w:r>
    </w:p>
    <w:p w14:paraId="791513A3" w14:textId="77777777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Департамент образования Администрации города Екатеринбурга</w:t>
      </w:r>
    </w:p>
    <w:p w14:paraId="389F59BD" w14:textId="77777777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Муниципальное образование «город Екатеринбург»</w:t>
      </w:r>
    </w:p>
    <w:p w14:paraId="54427582" w14:textId="77777777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Октябрьский район</w:t>
      </w:r>
    </w:p>
    <w:p w14:paraId="14A2F1DE" w14:textId="77777777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258BDE" w14:textId="77777777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</w:t>
      </w:r>
    </w:p>
    <w:p w14:paraId="1D73A2A9" w14:textId="1DDD9730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Гимназия №210 «Корифей»</w:t>
      </w:r>
    </w:p>
    <w:p w14:paraId="46F31170" w14:textId="77777777" w:rsidR="007D7FED" w:rsidRPr="00F0565F" w:rsidRDefault="007D7FE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33ED28" w14:textId="12353DD9" w:rsidR="00CE457D" w:rsidRPr="00403860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</w:rPr>
        <w:t xml:space="preserve">Направление: </w:t>
      </w:r>
      <w:r w:rsidR="00403860">
        <w:rPr>
          <w:rFonts w:ascii="Times New Roman" w:hAnsi="Times New Roman" w:cs="Times New Roman"/>
          <w:sz w:val="28"/>
          <w:szCs w:val="28"/>
          <w:u w:val="single"/>
          <w:lang w:val="ru-RU"/>
        </w:rPr>
        <w:t>социо-культурное</w:t>
      </w:r>
    </w:p>
    <w:p w14:paraId="35333EBD" w14:textId="597C968E" w:rsidR="007D7FED" w:rsidRPr="00F0565F" w:rsidRDefault="007D7FE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Секция: </w:t>
      </w:r>
      <w:r w:rsidRPr="00F0565F">
        <w:rPr>
          <w:rFonts w:ascii="Times New Roman" w:hAnsi="Times New Roman" w:cs="Times New Roman"/>
          <w:sz w:val="28"/>
          <w:szCs w:val="28"/>
          <w:u w:val="single"/>
          <w:lang w:val="ru-RU"/>
        </w:rPr>
        <w:t>современные технологии в социально-культурной сфере</w:t>
      </w:r>
    </w:p>
    <w:p w14:paraId="7B1E0779" w14:textId="77777777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11952F" w14:textId="77777777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Проект</w:t>
      </w:r>
    </w:p>
    <w:p w14:paraId="1F94F907" w14:textId="77777777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65F">
        <w:rPr>
          <w:rFonts w:ascii="Times New Roman" w:hAnsi="Times New Roman" w:cs="Times New Roman"/>
          <w:b/>
          <w:sz w:val="28"/>
          <w:szCs w:val="28"/>
        </w:rPr>
        <w:t>Влияние абиотических факторов на</w:t>
      </w:r>
    </w:p>
    <w:p w14:paraId="312249ED" w14:textId="77777777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65F">
        <w:rPr>
          <w:rFonts w:ascii="Times New Roman" w:hAnsi="Times New Roman" w:cs="Times New Roman"/>
          <w:b/>
          <w:sz w:val="28"/>
          <w:szCs w:val="28"/>
        </w:rPr>
        <w:t>распространение елового сибирского хермеса в биоценозе смешанного леса (окрестности с. Курганово, Полевского р., Свердловской обл.) (третий год наблюдений)</w:t>
      </w:r>
    </w:p>
    <w:p w14:paraId="057A01AF" w14:textId="77777777" w:rsidR="007D7FED" w:rsidRPr="00F0565F" w:rsidRDefault="007D7FE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4D464C" w14:textId="2E43D26B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 xml:space="preserve">Автор работы: </w:t>
      </w:r>
      <w:r w:rsidRPr="00F0565F">
        <w:rPr>
          <w:rFonts w:ascii="Times New Roman" w:hAnsi="Times New Roman" w:cs="Times New Roman"/>
          <w:sz w:val="28"/>
          <w:szCs w:val="28"/>
          <w:u w:val="single"/>
        </w:rPr>
        <w:t xml:space="preserve">Голикова Майя </w:t>
      </w:r>
      <w:r w:rsidRPr="00F0565F">
        <w:rPr>
          <w:rFonts w:ascii="Times New Roman" w:hAnsi="Times New Roman" w:cs="Times New Roman"/>
          <w:sz w:val="28"/>
          <w:szCs w:val="28"/>
          <w:u w:val="single"/>
          <w:lang w:val="ru-RU"/>
        </w:rPr>
        <w:t>Владимировна</w:t>
      </w:r>
      <w:r w:rsidRPr="00F0565F">
        <w:rPr>
          <w:rFonts w:ascii="Times New Roman" w:hAnsi="Times New Roman" w:cs="Times New Roman"/>
          <w:sz w:val="28"/>
          <w:szCs w:val="28"/>
        </w:rPr>
        <w:t>, 1</w:t>
      </w:r>
      <w:r w:rsidR="007D7FED" w:rsidRPr="00F0565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F0565F">
        <w:rPr>
          <w:rFonts w:ascii="Times New Roman" w:hAnsi="Times New Roman" w:cs="Times New Roman"/>
          <w:sz w:val="28"/>
          <w:szCs w:val="28"/>
        </w:rPr>
        <w:t xml:space="preserve"> класс</w:t>
      </w:r>
    </w:p>
    <w:p w14:paraId="0C8E9546" w14:textId="349F4A0D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E8A665" w14:textId="77777777" w:rsidR="007D7FED" w:rsidRPr="00F0565F" w:rsidRDefault="007D7FE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0152BB" w14:textId="77777777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 xml:space="preserve">Научный руководитель проекта: </w:t>
      </w:r>
      <w:r w:rsidRPr="00F0565F">
        <w:rPr>
          <w:rFonts w:ascii="Times New Roman" w:hAnsi="Times New Roman" w:cs="Times New Roman"/>
          <w:sz w:val="28"/>
          <w:szCs w:val="28"/>
          <w:u w:val="single"/>
        </w:rPr>
        <w:t>Лукьянова Вера Евгеньевна,</w:t>
      </w:r>
    </w:p>
    <w:p w14:paraId="2ECFAD09" w14:textId="58FDC8E7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</w:rPr>
        <w:t>учитель биологии МАОУ Гимназия №210 «Корифей»</w:t>
      </w:r>
      <w:r w:rsidR="007D7FED" w:rsidRPr="00F056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02DED03" w14:textId="2BF5F5C4" w:rsidR="00CE457D" w:rsidRPr="00F0565F" w:rsidRDefault="007D7FE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CE457D" w:rsidRPr="00F0565F">
        <w:rPr>
          <w:rFonts w:ascii="Times New Roman" w:hAnsi="Times New Roman" w:cs="Times New Roman"/>
          <w:sz w:val="28"/>
          <w:szCs w:val="28"/>
        </w:rPr>
        <w:t>онтактный телефон руководителя проекта: 8(919)3996501</w:t>
      </w:r>
    </w:p>
    <w:p w14:paraId="39AB124F" w14:textId="0432CD2D" w:rsidR="00CE457D" w:rsidRPr="00F0565F" w:rsidRDefault="007D7FED" w:rsidP="00380CB0">
      <w:pPr>
        <w:spacing w:line="360" w:lineRule="auto"/>
        <w:jc w:val="center"/>
        <w:rPr>
          <w:rFonts w:ascii="Times New Roman" w:eastAsia="Times New Roman" w:hAnsi="Times New Roman" w:cs="Times New Roman"/>
          <w:color w:val="59595A"/>
          <w:sz w:val="21"/>
          <w:szCs w:val="21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CE457D" w:rsidRPr="00F0565F">
        <w:rPr>
          <w:rFonts w:ascii="Times New Roman" w:hAnsi="Times New Roman" w:cs="Times New Roman"/>
          <w:sz w:val="28"/>
          <w:szCs w:val="28"/>
        </w:rPr>
        <w:t xml:space="preserve">лектронная почта руководителя проекта: </w:t>
      </w:r>
      <w:proofErr w:type="spellStart"/>
      <w:r w:rsidR="00CE457D" w:rsidRPr="00F0565F">
        <w:rPr>
          <w:rFonts w:ascii="Times New Roman" w:hAnsi="Times New Roman" w:cs="Times New Roman"/>
          <w:sz w:val="28"/>
          <w:szCs w:val="28"/>
          <w:lang w:val="en-US"/>
        </w:rPr>
        <w:t>lukianova</w:t>
      </w:r>
      <w:proofErr w:type="spellEnd"/>
      <w:r w:rsidR="00CE457D" w:rsidRPr="00F0565F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CE457D" w:rsidRPr="00F0565F">
        <w:rPr>
          <w:rFonts w:ascii="Times New Roman" w:hAnsi="Times New Roman" w:cs="Times New Roman"/>
          <w:sz w:val="28"/>
          <w:szCs w:val="28"/>
          <w:lang w:val="en-US"/>
        </w:rPr>
        <w:t>ve</w:t>
      </w:r>
      <w:proofErr w:type="spellEnd"/>
      <w:r w:rsidR="00CE457D" w:rsidRPr="00F0565F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CE457D" w:rsidRPr="00F0565F">
        <w:rPr>
          <w:rFonts w:ascii="Times New Roman" w:hAnsi="Times New Roman" w:cs="Times New Roman"/>
          <w:sz w:val="28"/>
          <w:szCs w:val="28"/>
          <w:lang w:val="en-US"/>
        </w:rPr>
        <w:t>koriphey</w:t>
      </w:r>
      <w:proofErr w:type="spellEnd"/>
      <w:r w:rsidR="00CE457D" w:rsidRPr="00F0565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E457D" w:rsidRPr="00F0565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E457D" w:rsidRPr="00F0565F">
        <w:rPr>
          <w:rFonts w:ascii="Times New Roman" w:eastAsia="Times New Roman" w:hAnsi="Times New Roman" w:cs="Times New Roman"/>
          <w:color w:val="59595A"/>
          <w:sz w:val="21"/>
          <w:szCs w:val="21"/>
        </w:rPr>
        <w:br/>
      </w:r>
      <w:r w:rsidR="00CE457D" w:rsidRPr="00F0565F">
        <w:rPr>
          <w:rFonts w:ascii="Times New Roman" w:eastAsia="Times New Roman" w:hAnsi="Times New Roman" w:cs="Times New Roman"/>
          <w:color w:val="59595A"/>
          <w:sz w:val="21"/>
          <w:szCs w:val="21"/>
        </w:rPr>
        <w:br/>
      </w:r>
      <w:r w:rsidR="00CE457D" w:rsidRPr="00F0565F">
        <w:rPr>
          <w:rFonts w:ascii="Times New Roman" w:eastAsia="Times New Roman" w:hAnsi="Times New Roman" w:cs="Times New Roman"/>
          <w:color w:val="59595A"/>
          <w:sz w:val="21"/>
          <w:szCs w:val="21"/>
        </w:rPr>
        <w:br/>
      </w:r>
    </w:p>
    <w:p w14:paraId="72EA33DE" w14:textId="5014C3F4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</w:rPr>
        <w:t>202</w:t>
      </w:r>
      <w:r w:rsidR="007D7FED" w:rsidRPr="00F0565F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14:paraId="545B7EE7" w14:textId="15E21F72" w:rsidR="00CE457D" w:rsidRPr="00F0565F" w:rsidRDefault="00CE457D" w:rsidP="00380C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val="en-RU"/>
        </w:rPr>
        <w:id w:val="1908799116"/>
        <w:docPartObj>
          <w:docPartGallery w:val="Table of Contents"/>
          <w:docPartUnique/>
        </w:docPartObj>
      </w:sdtPr>
      <w:sdtEndPr>
        <w:rPr>
          <w:b/>
          <w:bCs w:val="0"/>
          <w:noProof/>
        </w:rPr>
      </w:sdtEndPr>
      <w:sdtContent>
        <w:p w14:paraId="66D8E5F8" w14:textId="27217F0D" w:rsidR="001E36DE" w:rsidRPr="00B526E7" w:rsidRDefault="00B526E7" w:rsidP="00C5426A">
          <w:pPr>
            <w:pStyle w:val="TOCHeading"/>
          </w:pPr>
          <w:r w:rsidRPr="00B526E7">
            <w:t>Оглавление</w:t>
          </w:r>
        </w:p>
        <w:p w14:paraId="5B4D8273" w14:textId="6CB10E57" w:rsidR="00322A68" w:rsidRDefault="001E36DE">
          <w:pPr>
            <w:pStyle w:val="TOC1"/>
            <w:tabs>
              <w:tab w:val="left" w:pos="480"/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27515582" w:history="1">
            <w:r w:rsidR="00322A68" w:rsidRPr="000E63E6">
              <w:rPr>
                <w:rStyle w:val="Hyperlink"/>
                <w:noProof/>
              </w:rPr>
              <w:t>1.</w:t>
            </w:r>
            <w:r w:rsidR="00322A68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="00322A68" w:rsidRPr="000E63E6">
              <w:rPr>
                <w:rStyle w:val="Hyperlink"/>
                <w:noProof/>
              </w:rPr>
              <w:t>Введение. Обоснование и формулирование проблемы исследования</w:t>
            </w:r>
            <w:r w:rsidR="00322A68">
              <w:rPr>
                <w:noProof/>
                <w:webHidden/>
              </w:rPr>
              <w:tab/>
            </w:r>
            <w:r w:rsidR="00322A68">
              <w:rPr>
                <w:noProof/>
                <w:webHidden/>
              </w:rPr>
              <w:fldChar w:fldCharType="begin"/>
            </w:r>
            <w:r w:rsidR="00322A68">
              <w:rPr>
                <w:noProof/>
                <w:webHidden/>
              </w:rPr>
              <w:instrText xml:space="preserve"> PAGEREF _Toc127515582 \h </w:instrText>
            </w:r>
            <w:r w:rsidR="00322A68">
              <w:rPr>
                <w:noProof/>
                <w:webHidden/>
              </w:rPr>
            </w:r>
            <w:r w:rsidR="00322A68">
              <w:rPr>
                <w:noProof/>
                <w:webHidden/>
              </w:rPr>
              <w:fldChar w:fldCharType="separate"/>
            </w:r>
            <w:r w:rsidR="00322A68">
              <w:rPr>
                <w:noProof/>
                <w:webHidden/>
              </w:rPr>
              <w:t>3</w:t>
            </w:r>
            <w:r w:rsidR="00322A68">
              <w:rPr>
                <w:noProof/>
                <w:webHidden/>
              </w:rPr>
              <w:fldChar w:fldCharType="end"/>
            </w:r>
          </w:hyperlink>
        </w:p>
        <w:p w14:paraId="479250D1" w14:textId="222EF9CE" w:rsidR="00322A68" w:rsidRDefault="00322A68">
          <w:pPr>
            <w:pStyle w:val="TOC1"/>
            <w:tabs>
              <w:tab w:val="left" w:pos="480"/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127515583" w:history="1">
            <w:r w:rsidRPr="000E63E6">
              <w:rPr>
                <w:rStyle w:val="Hyperlink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Pr="000E63E6">
              <w:rPr>
                <w:rStyle w:val="Hyperlink"/>
                <w:noProof/>
              </w:rPr>
              <w:t>Описание предмета изучения, объектов исследования и выбор методик исследования.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_Toc127515583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33000" w14:textId="72A84109" w:rsidR="00322A68" w:rsidRDefault="00322A68">
          <w:pPr>
            <w:pStyle w:val="TOC1"/>
            <w:tabs>
              <w:tab w:val="left" w:pos="480"/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127515584" w:history="1">
            <w:r w:rsidRPr="000E63E6">
              <w:rPr>
                <w:rStyle w:val="Hyperlink"/>
                <w:rFonts w:eastAsia="Times New Roman" w:cs="Times New Roman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Pr="000E63E6">
              <w:rPr>
                <w:rStyle w:val="Hyperlink"/>
                <w:noProof/>
              </w:rPr>
              <w:t>Анализ результатов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_Toc127515584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5542D" w14:textId="2388F949" w:rsidR="00322A68" w:rsidRDefault="00322A68">
          <w:pPr>
            <w:pStyle w:val="TOC1"/>
            <w:tabs>
              <w:tab w:val="left" w:pos="480"/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127515585" w:history="1">
            <w:r w:rsidRPr="000E63E6">
              <w:rPr>
                <w:rStyle w:val="Hyperlink"/>
                <w:rFonts w:eastAsia="Times New Roman" w:cs="Times New Roman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Pr="000E63E6">
              <w:rPr>
                <w:rStyle w:val="Hyperlink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_Toc127515585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B39F4" w14:textId="463B3CEE" w:rsidR="001E36DE" w:rsidRDefault="001E36DE">
          <w:r>
            <w:fldChar w:fldCharType="end"/>
          </w:r>
        </w:p>
      </w:sdtContent>
    </w:sdt>
    <w:p w14:paraId="15930D44" w14:textId="77777777" w:rsidR="00CE457D" w:rsidRPr="001E36DE" w:rsidRDefault="00CE457D" w:rsidP="00F0565F">
      <w:pPr>
        <w:pStyle w:val="ListParagraph"/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381037F" w14:textId="5D5A1704" w:rsidR="00CE457D" w:rsidRPr="001E36DE" w:rsidRDefault="00CE457D" w:rsidP="00F0565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D36A5ED" w14:textId="77777777" w:rsidR="00CE457D" w:rsidRPr="001E36DE" w:rsidRDefault="00CE457D" w:rsidP="00F0565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E36DE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14:paraId="0C4DAB1E" w14:textId="2070DE86" w:rsidR="00EF54B4" w:rsidRPr="00F0565F" w:rsidRDefault="00EF54B4" w:rsidP="00C5426A">
      <w:pPr>
        <w:pStyle w:val="Heading1"/>
        <w:numPr>
          <w:ilvl w:val="0"/>
          <w:numId w:val="13"/>
        </w:numPr>
      </w:pPr>
      <w:bookmarkStart w:id="0" w:name="_Toc127515582"/>
      <w:r w:rsidRPr="00F0565F">
        <w:lastRenderedPageBreak/>
        <w:t>Введение</w:t>
      </w:r>
      <w:r w:rsidR="007D7FED" w:rsidRPr="00F0565F">
        <w:t>. Обоснование и формулирование проблемы исследования</w:t>
      </w:r>
      <w:bookmarkEnd w:id="0"/>
    </w:p>
    <w:p w14:paraId="14AA0E69" w14:textId="77777777" w:rsidR="00EF54B4" w:rsidRPr="00F0565F" w:rsidRDefault="00EF54B4" w:rsidP="00F0565F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</w:p>
    <w:p w14:paraId="7D9522DB" w14:textId="6B18226B" w:rsidR="006609CB" w:rsidRPr="00F0565F" w:rsidRDefault="00096937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Несколько лет назад я начала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исслед</w:t>
      </w:r>
      <w:r w:rsidR="00C23F91" w:rsidRPr="00F0565F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23F91" w:rsidRPr="00F0565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ние, связ</w:t>
      </w:r>
      <w:r w:rsidR="00C23F91" w:rsidRPr="00F0565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нн</w:t>
      </w:r>
      <w:r w:rsidR="00C23F91" w:rsidRPr="00F0565F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е с изучением р</w:t>
      </w:r>
      <w:r w:rsidR="00C23F91" w:rsidRPr="00F0565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спр</w:t>
      </w:r>
      <w:r w:rsidR="00C23F91" w:rsidRPr="00F0565F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стр</w:t>
      </w:r>
      <w:r w:rsidR="00C23F91" w:rsidRPr="00F0565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нения </w:t>
      </w:r>
      <w:r w:rsidR="00F86C14" w:rsidRPr="00F0565F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ермес</w:t>
      </w:r>
      <w:r w:rsidR="00977F87" w:rsidRPr="00F0565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23F91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3F91" w:rsidRPr="00F0565F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r w:rsidR="00C23F91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л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ес</w:t>
      </w:r>
      <w:r w:rsidR="00977F87" w:rsidRPr="00F0565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х </w:t>
      </w:r>
      <w:r w:rsidR="003B7A3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крестн</w:t>
      </w:r>
      <w:r w:rsidR="003B7A3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стей г. Екатеринбурга, села Курганово. С </w:t>
      </w:r>
      <w:r w:rsidR="006F6716" w:rsidRPr="00F0565F">
        <w:rPr>
          <w:rFonts w:ascii="Times New Roman" w:hAnsi="Times New Roman" w:cs="Times New Roman"/>
          <w:sz w:val="28"/>
          <w:szCs w:val="28"/>
          <w:lang w:val="ru-RU"/>
        </w:rPr>
        <w:t>2019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года я подключилась к Анн</w:t>
      </w:r>
      <w:r w:rsidR="007A1498" w:rsidRPr="00F0565F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Карсуковой и продолжаю эту работу, но уже в несколько ином направлении. Если Ан</w:t>
      </w:r>
      <w:r w:rsidR="002D0689" w:rsidRPr="00F0565F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занималась вопросом р</w:t>
      </w:r>
      <w:r w:rsidR="003B7A3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спр</w:t>
      </w:r>
      <w:r w:rsidR="003B7A3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стр</w:t>
      </w:r>
      <w:r w:rsidR="003B7A3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нения этих вредителей в би</w:t>
      </w:r>
      <w:r w:rsidR="00977F87" w:rsidRPr="00F0565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цен</w:t>
      </w:r>
      <w:r w:rsidR="003B7A3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зе смеш</w:t>
      </w:r>
      <w:r w:rsidR="003B7A3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нных лес</w:t>
      </w:r>
      <w:r w:rsidR="00977F87" w:rsidRPr="00F0565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3B7A3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крестностей села Курганово, Полевского района, то я занимаюсь изучением влияния абиотических факторов среды на распространение елового сибирского </w:t>
      </w:r>
      <w:r w:rsidR="00F86C14" w:rsidRPr="00F0565F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6609CB" w:rsidRPr="00F0565F">
        <w:rPr>
          <w:rFonts w:ascii="Times New Roman" w:hAnsi="Times New Roman" w:cs="Times New Roman"/>
          <w:sz w:val="28"/>
          <w:szCs w:val="28"/>
          <w:lang w:val="ru-RU"/>
        </w:rPr>
        <w:t>ермеса.</w:t>
      </w:r>
    </w:p>
    <w:p w14:paraId="4CC053B1" w14:textId="77777777" w:rsidR="005961A5" w:rsidRPr="00F0565F" w:rsidRDefault="005961A5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DE6562" w14:textId="35E448AE" w:rsidR="005961A5" w:rsidRPr="00203734" w:rsidRDefault="005961A5" w:rsidP="00C542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3734">
        <w:rPr>
          <w:rFonts w:ascii="Times New Roman" w:hAnsi="Times New Roman" w:cs="Times New Roman"/>
          <w:b/>
          <w:bCs/>
          <w:sz w:val="28"/>
          <w:szCs w:val="28"/>
        </w:rPr>
        <w:t>Актуальность исследования</w:t>
      </w:r>
    </w:p>
    <w:p w14:paraId="1C39577A" w14:textId="66D50FA2" w:rsidR="00AD4819" w:rsidRPr="00F0565F" w:rsidRDefault="006609CB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:lang w:val="ru-RU"/>
        </w:rPr>
        <w:t xml:space="preserve">Актуальность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977F87" w:rsidRPr="00F0565F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ег</w:t>
      </w:r>
      <w:r w:rsidR="002D0689" w:rsidRPr="00F0565F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исследования связана с тем, что за последние год</w:t>
      </w:r>
      <w:r w:rsidR="007A1498" w:rsidRPr="00F0565F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поражение </w:t>
      </w:r>
      <w:r w:rsidR="006F6716" w:rsidRPr="00F0565F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ермесами еловых насаждений окрестностей Екатеринбурга увеличилась. На данный момент я наблюдаю за </w:t>
      </w:r>
      <w:r w:rsidR="00BD1853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распространением в течение </w:t>
      </w:r>
      <w:r w:rsidR="002D0689" w:rsidRPr="00F0565F">
        <w:rPr>
          <w:rFonts w:ascii="Times New Roman" w:hAnsi="Times New Roman" w:cs="Times New Roman"/>
          <w:sz w:val="28"/>
          <w:szCs w:val="28"/>
          <w:lang w:val="ru-RU"/>
        </w:rPr>
        <w:t>трех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лет. В </w:t>
      </w:r>
      <w:r w:rsidR="002D0689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2021 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году я изучила распространение </w:t>
      </w:r>
      <w:r w:rsidR="006F6716" w:rsidRPr="00F0565F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ермесов на том </w:t>
      </w:r>
      <w:r w:rsidR="007A1498" w:rsidRPr="00F0565F">
        <w:rPr>
          <w:rFonts w:ascii="Times New Roman" w:hAnsi="Times New Roman" w:cs="Times New Roman"/>
          <w:sz w:val="28"/>
          <w:szCs w:val="28"/>
          <w:lang w:val="ru-RU"/>
        </w:rPr>
        <w:t>участке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>, за которым наблюдала Ан</w:t>
      </w:r>
      <w:r w:rsidR="002D0689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и новый участок с </w:t>
      </w:r>
      <w:r w:rsidR="007E70B3" w:rsidRPr="00F0565F">
        <w:rPr>
          <w:rFonts w:ascii="Times New Roman" w:hAnsi="Times New Roman" w:cs="Times New Roman"/>
          <w:sz w:val="28"/>
          <w:szCs w:val="28"/>
          <w:lang w:val="ru-RU"/>
        </w:rPr>
        <w:t>восточной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экспозиции склона на той же самой возвышенности. Теперь у меня есть возможность </w:t>
      </w:r>
      <w:r w:rsidR="007A1498" w:rsidRPr="00F0565F">
        <w:rPr>
          <w:rFonts w:ascii="Times New Roman" w:hAnsi="Times New Roman" w:cs="Times New Roman"/>
          <w:sz w:val="28"/>
          <w:szCs w:val="28"/>
          <w:lang w:val="ru-RU"/>
        </w:rPr>
        <w:t>сравнить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сначала результаты Аниного исследования по восточному склону с данными, которые собрала я</w:t>
      </w:r>
      <w:r w:rsidR="00BD1853" w:rsidRPr="00F0565F">
        <w:rPr>
          <w:rFonts w:ascii="Times New Roman" w:hAnsi="Times New Roman" w:cs="Times New Roman"/>
          <w:sz w:val="28"/>
          <w:szCs w:val="28"/>
          <w:lang w:val="ru-RU"/>
        </w:rPr>
        <w:t>, но уже по западному склону</w:t>
      </w:r>
      <w:r w:rsidR="002D0689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затем сравнить распространение </w:t>
      </w:r>
      <w:r w:rsidR="006F6716" w:rsidRPr="00F0565F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ермесов </w:t>
      </w:r>
      <w:r w:rsidR="007A1498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>восточно</w:t>
      </w:r>
      <w:r w:rsidR="007A1498" w:rsidRPr="00F0565F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и западно</w:t>
      </w:r>
      <w:r w:rsidR="007A1498" w:rsidRPr="00F0565F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склона</w:t>
      </w:r>
      <w:r w:rsidR="007A1498" w:rsidRPr="00F0565F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8F2B40" w:rsidRPr="00F056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4B9E688" w14:textId="77777777" w:rsidR="007E70B3" w:rsidRPr="00F0565F" w:rsidRDefault="007E70B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663407" w14:textId="4D21084B" w:rsidR="007E70B3" w:rsidRPr="00F0565F" w:rsidRDefault="007E70B3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:lang w:val="ru-RU"/>
        </w:rPr>
        <w:t>Сложность</w:t>
      </w:r>
      <w:r w:rsidRPr="00F056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моего проекта заключается в том, что данный вопрос в нашей стране давно не рассматривался (по изученны</w:t>
      </w:r>
      <w:r w:rsidR="00203734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данным в Интернете последние исследования относятся к советскому времени)</w:t>
      </w:r>
    </w:p>
    <w:p w14:paraId="7504F994" w14:textId="07480F80" w:rsidR="007E70B3" w:rsidRDefault="007E70B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874457" w14:textId="77777777" w:rsidR="00203734" w:rsidRPr="00F0565F" w:rsidRDefault="00203734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8E47E4" w14:textId="1D1FA33C" w:rsidR="005961A5" w:rsidRPr="00203734" w:rsidRDefault="005961A5" w:rsidP="00C542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3734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Цель, задачи и гипотеза исследования</w:t>
      </w:r>
    </w:p>
    <w:p w14:paraId="7716F475" w14:textId="71D1FA46" w:rsidR="00AD4819" w:rsidRPr="00F0565F" w:rsidRDefault="00AD4819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:lang w:val="ru-RU"/>
        </w:rPr>
        <w:t>Цель:</w:t>
      </w:r>
      <w:r w:rsidRPr="00F056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изучение влияния абиотических факторов среды на распространение елового сибирского </w:t>
      </w:r>
      <w:r w:rsidR="006F6716" w:rsidRPr="00F0565F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ермеса</w:t>
      </w:r>
      <w:r w:rsidR="00B15A01" w:rsidRPr="00F056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39D0089" w14:textId="792A5C36" w:rsidR="00AD4819" w:rsidRPr="00F0565F" w:rsidRDefault="00AD481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2078A7" w14:textId="16C5A8AC" w:rsidR="00AD4819" w:rsidRPr="00F0565F" w:rsidRDefault="00AD4819" w:rsidP="00F0565F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:lang w:val="ru-RU"/>
        </w:rPr>
      </w:pPr>
      <w:r w:rsidRPr="00F0565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:lang w:val="ru-RU"/>
        </w:rPr>
        <w:t>Задачи:</w:t>
      </w:r>
    </w:p>
    <w:p w14:paraId="319E7D02" w14:textId="26BDD745" w:rsidR="00AD4819" w:rsidRPr="00F0565F" w:rsidRDefault="00AD481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="007A1498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изучить информацию о семействе </w:t>
      </w:r>
      <w:r w:rsidR="006F6716" w:rsidRPr="00F0565F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7A1498" w:rsidRPr="00F0565F">
        <w:rPr>
          <w:rFonts w:ascii="Times New Roman" w:hAnsi="Times New Roman" w:cs="Times New Roman"/>
          <w:sz w:val="28"/>
          <w:szCs w:val="28"/>
          <w:lang w:val="ru-RU"/>
        </w:rPr>
        <w:t>ермесов, классификацию, образ жизни, питания, цикл размножения, влияние на еловые растения</w:t>
      </w:r>
      <w:r w:rsidR="009C528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7AEEEA1" w14:textId="5D6B4D23" w:rsidR="00AD4819" w:rsidRPr="00F0565F" w:rsidRDefault="00AD481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2)</w:t>
      </w:r>
      <w:r w:rsidR="007A1498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освоить методики и способы сбора информации в условиях полевого летнего сезона</w:t>
      </w:r>
      <w:r w:rsidR="009C528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BBB71BD" w14:textId="24CD6137" w:rsidR="00AD4819" w:rsidRPr="00F0565F" w:rsidRDefault="00AD481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3) сравнить признаки заражения хермесами елей западного склона, полученные Анной Карсуково</w:t>
      </w:r>
      <w:r w:rsidR="00BB3CEB" w:rsidRPr="00F0565F">
        <w:rPr>
          <w:rFonts w:ascii="Times New Roman" w:hAnsi="Times New Roman" w:cs="Times New Roman"/>
          <w:sz w:val="28"/>
          <w:szCs w:val="28"/>
          <w:lang w:val="ru-RU"/>
        </w:rPr>
        <w:t>й,</w:t>
      </w:r>
      <w:r w:rsidR="00B15A01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признаками заражения этих же елей, полученных мной в </w:t>
      </w:r>
      <w:r w:rsidR="00A45F0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2021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году</w:t>
      </w:r>
      <w:r w:rsidR="009C528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D4A585A" w14:textId="76F89B26" w:rsidR="00AD4819" w:rsidRPr="00F0565F" w:rsidRDefault="00AD481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4) сравнить температурный режим, который с</w:t>
      </w:r>
      <w:r w:rsidR="00FF3249" w:rsidRPr="00F0565F">
        <w:rPr>
          <w:rFonts w:ascii="Times New Roman" w:hAnsi="Times New Roman" w:cs="Times New Roman"/>
          <w:sz w:val="28"/>
          <w:szCs w:val="28"/>
          <w:lang w:val="ru-RU"/>
        </w:rPr>
        <w:t>охранялся на протяжении всего исследования</w:t>
      </w:r>
      <w:r w:rsidR="009C528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C44FBB7" w14:textId="4F93FF18" w:rsidR="00AD4819" w:rsidRPr="00F0565F" w:rsidRDefault="003A4BF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D4819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) сравнить полученные результаты по западному склону </w:t>
      </w:r>
      <w:r w:rsidR="00A45F0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2018 </w:t>
      </w:r>
      <w:r w:rsidR="00AD4819" w:rsidRPr="00F0565F">
        <w:rPr>
          <w:rFonts w:ascii="Times New Roman" w:hAnsi="Times New Roman" w:cs="Times New Roman"/>
          <w:sz w:val="28"/>
          <w:szCs w:val="28"/>
          <w:lang w:val="ru-RU"/>
        </w:rPr>
        <w:t>года, полученные мной, с результатами заражения по восточному склону</w:t>
      </w:r>
      <w:r w:rsidR="009C528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021DA27" w14:textId="618374DA" w:rsidR="00AD4819" w:rsidRPr="00F0565F" w:rsidRDefault="003A4BF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AD4819" w:rsidRPr="00F0565F">
        <w:rPr>
          <w:rFonts w:ascii="Times New Roman" w:hAnsi="Times New Roman" w:cs="Times New Roman"/>
          <w:sz w:val="28"/>
          <w:szCs w:val="28"/>
          <w:lang w:val="ru-RU"/>
        </w:rPr>
        <w:t>) на основании собранного материала создать таблицу, показывающую результаты исследования</w:t>
      </w:r>
      <w:r w:rsidR="009C528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9E255A1" w14:textId="666BC1B7" w:rsidR="00AD4819" w:rsidRPr="00F0565F" w:rsidRDefault="003A4BF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AD4819" w:rsidRPr="00F0565F">
        <w:rPr>
          <w:rFonts w:ascii="Times New Roman" w:hAnsi="Times New Roman" w:cs="Times New Roman"/>
          <w:sz w:val="28"/>
          <w:szCs w:val="28"/>
          <w:lang w:val="ru-RU"/>
        </w:rPr>
        <w:t>) выявить влияние абиотических факторов среды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таких как -</w:t>
      </w:r>
      <w:r w:rsidR="00AD4819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экспозиция склона, климатически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D4819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услови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9C528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B2AE7AA" w14:textId="4474BBF0" w:rsidR="003A4BF9" w:rsidRPr="00F0565F" w:rsidRDefault="003A4BF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8) на основании полученных результатов оценить скорость распространения хермесов на западном склоне</w:t>
      </w:r>
      <w:r w:rsidR="00B15A01" w:rsidRPr="00F056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6FCEB2F" w14:textId="2FD71EAD" w:rsidR="003A4BF9" w:rsidRPr="00F0565F" w:rsidRDefault="003A4BF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AC099F4" w14:textId="08EF8FCF" w:rsidR="003A4BF9" w:rsidRPr="00F0565F" w:rsidRDefault="003A4BF9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:lang w:val="ru-RU"/>
        </w:rPr>
        <w:t>Гипотеза:</w:t>
      </w:r>
      <w:r w:rsidRPr="00F056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я предполагаю, что существует некая связь между распространением хермесов</w:t>
      </w:r>
      <w:r w:rsidR="006F3895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степенью заражения ими </w:t>
      </w:r>
      <w:r w:rsidR="006F3895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деревьев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и абиотическими факторами среды</w:t>
      </w:r>
      <w:r w:rsidR="006F3895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. На основании этого предположения возможен прогноз распространения </w:t>
      </w:r>
      <w:r w:rsidR="007D4AFC" w:rsidRPr="00F0565F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6F3895" w:rsidRPr="00F0565F">
        <w:rPr>
          <w:rFonts w:ascii="Times New Roman" w:hAnsi="Times New Roman" w:cs="Times New Roman"/>
          <w:sz w:val="28"/>
          <w:szCs w:val="28"/>
          <w:lang w:val="ru-RU"/>
        </w:rPr>
        <w:t>ермесов на западном склоне села Курганово.</w:t>
      </w:r>
    </w:p>
    <w:p w14:paraId="696CB124" w14:textId="77777777" w:rsidR="008D2F30" w:rsidRPr="00F0565F" w:rsidRDefault="008D2F3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D2101E7" w14:textId="63F6AA49" w:rsidR="00A45F00" w:rsidRPr="00D80F97" w:rsidRDefault="008D2F30" w:rsidP="00C542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0F9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 изучения и объект исследования</w:t>
      </w:r>
    </w:p>
    <w:p w14:paraId="0EEABF77" w14:textId="0652D210" w:rsidR="002247B1" w:rsidRPr="00F0565F" w:rsidRDefault="002247B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:lang w:val="ru-RU"/>
        </w:rPr>
        <w:t>Предмет изучения:</w:t>
      </w:r>
      <w:r w:rsidRPr="00F056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распространение елового Хермеса на елях западного и восточного склонов</w:t>
      </w:r>
      <w:r w:rsidR="00B15A01" w:rsidRPr="00F056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2516CCE" w14:textId="77777777" w:rsidR="00A45F00" w:rsidRPr="00F0565F" w:rsidRDefault="00A45F0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EBFF465" w14:textId="57700638" w:rsidR="002247B1" w:rsidRPr="00F0565F" w:rsidRDefault="002247B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:lang w:val="ru-RU"/>
        </w:rPr>
        <w:t xml:space="preserve">Объект исследования: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ели конкретных выделов в биоценозе смешанного леса западного и восточного склонов села Курганово, Полевского района</w:t>
      </w:r>
      <w:r w:rsidR="00B15A01" w:rsidRPr="00F0565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FAB844E" w14:textId="77777777" w:rsidR="008D2F30" w:rsidRPr="00F0565F" w:rsidRDefault="008D2F3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D9228F" w14:textId="71FFAF1A" w:rsidR="008D2F30" w:rsidRPr="00F0565F" w:rsidRDefault="008D2F30" w:rsidP="00F0565F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b/>
          <w:bCs/>
          <w:sz w:val="28"/>
          <w:szCs w:val="28"/>
        </w:rPr>
        <w:t>Обзор литературы и источников информации по данной проблеме</w:t>
      </w:r>
      <w:r w:rsidRPr="00F0565F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300F8ED5" w14:textId="1A515E1A" w:rsidR="008D2F30" w:rsidRPr="00F0565F" w:rsidRDefault="008D2F30" w:rsidP="00F0565F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b/>
          <w:bCs/>
          <w:sz w:val="28"/>
          <w:szCs w:val="28"/>
        </w:rPr>
        <w:t>Личный вклад автора проекта в решение проблемы</w:t>
      </w:r>
      <w:r w:rsidRPr="00F0565F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5FE754C6" w14:textId="77777777" w:rsidR="008D2F30" w:rsidRPr="00F0565F" w:rsidRDefault="008D2F3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Поскольку не нашлось достаточного количества источников информации по данной теме, я опиралась в работе на следующие источники:</w:t>
      </w:r>
    </w:p>
    <w:p w14:paraId="48AC1023" w14:textId="37E49AC3" w:rsidR="008D2F30" w:rsidRPr="00F0565F" w:rsidRDefault="008D2F3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•</w:t>
      </w:r>
      <w:r w:rsidRPr="00F0565F">
        <w:rPr>
          <w:rFonts w:ascii="Times New Roman" w:hAnsi="Times New Roman" w:cs="Times New Roman"/>
          <w:sz w:val="28"/>
          <w:szCs w:val="28"/>
        </w:rPr>
        <w:tab/>
        <w:t>Электронный атлас насекомых-вредителей для iPad (ЭкоГид, выпущенный Центром «Экосистема») - для классификации хермесов,</w:t>
      </w:r>
    </w:p>
    <w:p w14:paraId="0BF3F140" w14:textId="5812013B" w:rsidR="008D2F30" w:rsidRPr="00F0565F" w:rsidRDefault="008D2F3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•</w:t>
      </w:r>
      <w:r w:rsidRPr="00F0565F">
        <w:rPr>
          <w:rFonts w:ascii="Times New Roman" w:hAnsi="Times New Roman" w:cs="Times New Roman"/>
          <w:sz w:val="28"/>
          <w:szCs w:val="28"/>
        </w:rPr>
        <w:tab/>
        <w:t>тематические сайты: Ботанического сада УрО РАН, Агрохимия, Интернет-журнал «Живой лес» - для изучения особенностей физиологии и циклов размножения хермесов,</w:t>
      </w:r>
    </w:p>
    <w:p w14:paraId="287AD242" w14:textId="77777777" w:rsidR="008D2F30" w:rsidRPr="00F0565F" w:rsidRDefault="008D2F3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•</w:t>
      </w:r>
      <w:r w:rsidRPr="00F0565F">
        <w:rPr>
          <w:rFonts w:ascii="Times New Roman" w:hAnsi="Times New Roman" w:cs="Times New Roman"/>
          <w:sz w:val="28"/>
          <w:szCs w:val="28"/>
        </w:rPr>
        <w:tab/>
        <w:t>справочник Федерального Агентства лесного хозяйства «Методы мониторинга вредителей и болезней», том 3 -  для изучения методов лесопатологического мониторинга.</w:t>
      </w:r>
    </w:p>
    <w:p w14:paraId="0AE0F5B0" w14:textId="77777777" w:rsidR="008D2F30" w:rsidRPr="00F0565F" w:rsidRDefault="008D2F3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•</w:t>
      </w:r>
      <w:r w:rsidRPr="00F0565F">
        <w:rPr>
          <w:rFonts w:ascii="Times New Roman" w:hAnsi="Times New Roman" w:cs="Times New Roman"/>
          <w:sz w:val="28"/>
          <w:szCs w:val="28"/>
        </w:rPr>
        <w:tab/>
        <w:t>Таксационные описания 2 квартала урочища ЗАО «Чкаловское» и Планшет (картосхемы) Сысертского лесничества – для определения региона обследования.</w:t>
      </w:r>
    </w:p>
    <w:p w14:paraId="733E0DE4" w14:textId="77777777" w:rsidR="008D2F30" w:rsidRPr="00F0565F" w:rsidRDefault="008D2F3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A7E36F" w14:textId="45C61ED5" w:rsidR="008D2F30" w:rsidRPr="00F0565F" w:rsidRDefault="008D2F30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Большинство интернет-изданий – это бытовые советы садоводам по борьбе с тлями, описание и перечисление методов, симптомов заражения и видов вредителей, некоторые дают общие представления о классификации, морфологии вредителя, жизненном цикле и его местах обитания.</w:t>
      </w:r>
    </w:p>
    <w:p w14:paraId="79CCD9AF" w14:textId="5C99A885" w:rsidR="008D2F30" w:rsidRPr="00F0565F" w:rsidRDefault="008D2F30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lastRenderedPageBreak/>
        <w:t>Изучением очагов распространения хермесовых на Урале никто не занимается, хотя в «Списке основных видов вредителей хвойных растений УФО» (сайт Ботанического сада УрО РАН) сибирский и желтый (зеленый) еловый хермес занимают 16-17 место из 38 насекомых, наносящих ощутимый вред лесообразующим породам деревьев.</w:t>
      </w:r>
    </w:p>
    <w:p w14:paraId="42C80FE7" w14:textId="63652BBA" w:rsidR="008D2F30" w:rsidRPr="00F0565F" w:rsidRDefault="008D2F30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</w:rPr>
        <w:t>В остальном работа базируется на итогах моей собственной летней полевой практики: адаптирование элементов лесопатологического мониторинга к условиям моей работы (отсутствие опыта подобных исследований лично у меня, ограниченность технических возможностей исследования, отсутствие данных по моей теме по региону для сравнения), определение выдела для исследования в биоценозе смешанного леса, определение квартала и выделов для исследования в биоценозе смешанного леса, нанесение цифровых меток на ели, самостоятельный сбор результатов в поле по определенным показателям, фотографирование объектов, перенесение их в электронный вид, сортировка данных по определенным признакам, составление сравнительной таблицы по видам и расам хермесов, изучение содержимого галлов под микроскопом, анализ результатов.</w:t>
      </w:r>
    </w:p>
    <w:p w14:paraId="3B4B5FE7" w14:textId="77777777" w:rsidR="00807CD9" w:rsidRPr="00F0565F" w:rsidRDefault="00807CD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9CE3AE" w14:textId="36671818" w:rsidR="008D2F30" w:rsidRPr="00F0565F" w:rsidRDefault="008D2F30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Примечание:</w:t>
      </w:r>
      <w:r w:rsidRPr="00F0565F">
        <w:rPr>
          <w:rFonts w:ascii="Times New Roman" w:hAnsi="Times New Roman" w:cs="Times New Roman"/>
          <w:sz w:val="28"/>
          <w:szCs w:val="28"/>
        </w:rPr>
        <w:t xml:space="preserve"> </w:t>
      </w:r>
      <w:r w:rsidR="00807CD9" w:rsidRPr="00F0565F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F0565F">
        <w:rPr>
          <w:rFonts w:ascii="Times New Roman" w:hAnsi="Times New Roman" w:cs="Times New Roman"/>
          <w:sz w:val="28"/>
          <w:szCs w:val="28"/>
        </w:rPr>
        <w:t>исунки, таблицы, фотографические снимки включены непосредственно в текст работы, так как пошагово отражают сам процесс исследования и являются его неотъемлемой частью.</w:t>
      </w:r>
      <w:r w:rsidR="001466B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Однако некоторые диаграммы находятся в приложении, так как не имеют прямого отношения к поставленным задачам, но могут пригодиться в последующих исследованиях.</w:t>
      </w:r>
    </w:p>
    <w:p w14:paraId="050FC16E" w14:textId="5AC774D3" w:rsidR="002247B1" w:rsidRPr="00F0565F" w:rsidRDefault="002247B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0D998D2" w14:textId="26C885C9" w:rsidR="00EF54B4" w:rsidRPr="00F0565F" w:rsidRDefault="00EF54B4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5C12D28" w14:textId="11DD8803" w:rsidR="00EF54B4" w:rsidRPr="001E36DE" w:rsidRDefault="00931ABD" w:rsidP="00C5426A">
      <w:pPr>
        <w:pStyle w:val="Heading1"/>
        <w:numPr>
          <w:ilvl w:val="0"/>
          <w:numId w:val="13"/>
        </w:numPr>
      </w:pPr>
      <w:bookmarkStart w:id="1" w:name="_Toc127515583"/>
      <w:r w:rsidRPr="001E36DE">
        <w:lastRenderedPageBreak/>
        <w:t>Описание предмета изучения, объектов исследования и выбор методик исследования.</w:t>
      </w:r>
      <w:bookmarkEnd w:id="1"/>
    </w:p>
    <w:p w14:paraId="115EDADB" w14:textId="77777777" w:rsidR="00EF54B4" w:rsidRPr="00F0565F" w:rsidRDefault="00EF54B4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F70C62" w14:textId="0DE2D9AD" w:rsidR="00EF54B4" w:rsidRPr="00F0565F" w:rsidRDefault="00EF54B4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В последние десятилетия все больше снижается роль местных лесничеств, сокращается численность лесников, сказывается потеря общественной значимости работы лесничеств, катастрофически сокращаются территории пригородных лесов в результате роста градостроительства, и как результат этого – нет надлежащего контроля за очагами распространения вредителей леса.</w:t>
      </w:r>
    </w:p>
    <w:p w14:paraId="39A2FB18" w14:textId="52C56FC7" w:rsidR="00EF54B4" w:rsidRPr="00F0565F" w:rsidRDefault="00EF54B4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Хвойные культуры являются главными лесообразующими породами в наших уральских лесах. Как вечнозеленые деревья, они отличаются особой привлекательностью в любое время года, они неприхотливы к условиям произрастания</w:t>
      </w:r>
      <w:r w:rsidR="002048CE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и их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часто используются для декоративного озеленения. Деятельность насекомых-вредителей̆ снижает декоративные качества, нарушает физиологические процессы, задерживает рост и развитие хвойников,  может вызвать отмирание отдельных част</w:t>
      </w:r>
      <w:r w:rsidR="002048CE" w:rsidRPr="00F0565F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деревьев или полную гибель культур. Болезни и вредители растений относятся к основным дестабилизирующим факторам уральских экосистем.</w:t>
      </w:r>
    </w:p>
    <w:p w14:paraId="71DEE457" w14:textId="53952CC9" w:rsidR="002247B1" w:rsidRPr="00F0565F" w:rsidRDefault="00EF54B4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Особое место в структуре комплекса сосущих насекомых, повреждения которых вызывают явное ухудшение внешнего облика наших лесов</w:t>
      </w:r>
      <w:r w:rsidR="002048CE" w:rsidRPr="00F0565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занимают хермесы.</w:t>
      </w:r>
    </w:p>
    <w:p w14:paraId="2840877F" w14:textId="484CE125" w:rsidR="003A4BF9" w:rsidRPr="00F0565F" w:rsidRDefault="00EF54B4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Хермесы – это разновидность тли. На елях живут</w:t>
      </w:r>
      <w:r w:rsidR="002048CE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примерно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12 видов хермесов, на лиственницах – 5, а на сосна</w:t>
      </w:r>
      <w:r w:rsidR="0097247F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х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- всего 4. Эти данные показывают особую актуальность защиты елей от данного семейства вредителей. Крайне опасны немигрирующие однодомные с партеногенетическим размножением виды, весь цикл развития которых проходит только на елях (сибирский, желтый, поздний и ранний еловые хермесы).</w:t>
      </w:r>
    </w:p>
    <w:p w14:paraId="54443D16" w14:textId="77777777" w:rsidR="00913E37" w:rsidRPr="00F0565F" w:rsidRDefault="00913E37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1A8925" w14:textId="0C48E250" w:rsidR="00EF54B4" w:rsidRPr="00D80F97" w:rsidRDefault="00EF54B4" w:rsidP="00D80F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0F9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Объекты и методика исследования.</w:t>
      </w:r>
    </w:p>
    <w:p w14:paraId="5F0C2A6E" w14:textId="57221B06" w:rsidR="00EF54B4" w:rsidRPr="00F0565F" w:rsidRDefault="00EF54B4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Первичные наблюдение распространения хермесов проводились в окрестностях села Курганово Полевского района  Свердловской области в августе 2018г. моим педагогом Лукьяновой Верой Евгеньевной, были продолжены Карсуковой Анной в 2019-2020</w:t>
      </w:r>
      <w:r w:rsidR="00456E5E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гг</w:t>
      </w:r>
      <w:r w:rsidR="00456E5E" w:rsidRPr="00F0565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, затем мною совместно с Карсуковой А</w:t>
      </w:r>
      <w:r w:rsidR="00913E37" w:rsidRPr="00F0565F">
        <w:rPr>
          <w:rFonts w:ascii="Times New Roman" w:hAnsi="Times New Roman" w:cs="Times New Roman"/>
          <w:sz w:val="28"/>
          <w:szCs w:val="28"/>
          <w:lang w:val="ru-RU"/>
        </w:rPr>
        <w:t>нной</w:t>
      </w:r>
      <w:r w:rsidR="00F13E1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в 2020-2021</w:t>
      </w:r>
      <w:r w:rsidR="00456E5E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гг</w:t>
      </w:r>
      <w:r w:rsidR="00456E5E" w:rsidRPr="00F0565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, и в последующее время работу продолжила я под руководством своего педагога.</w:t>
      </w:r>
    </w:p>
    <w:p w14:paraId="1D5F93B9" w14:textId="2598D0FB" w:rsidR="000C26CE" w:rsidRPr="00F0565F" w:rsidRDefault="000C26C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C672EDB" wp14:editId="4E253A6D">
            <wp:simplePos x="0" y="0"/>
            <wp:positionH relativeFrom="column">
              <wp:posOffset>-215265</wp:posOffset>
            </wp:positionH>
            <wp:positionV relativeFrom="paragraph">
              <wp:posOffset>63796</wp:posOffset>
            </wp:positionV>
            <wp:extent cx="1941195" cy="2588260"/>
            <wp:effectExtent l="0" t="0" r="0" b="2540"/>
            <wp:wrapSquare wrapText="bothSides"/>
            <wp:docPr id="2" name="Изображение 2" descr="IMG_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Снимок №1. Спутниковая съемка территории обследования (выделена на снимке красным контуром).</w:t>
      </w:r>
    </w:p>
    <w:p w14:paraId="27CF8F0D" w14:textId="11B33AA3" w:rsidR="000C26CE" w:rsidRPr="00F0565F" w:rsidRDefault="000C26C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0B3D03A" w14:textId="658759DE" w:rsidR="000C26CE" w:rsidRPr="00F0565F" w:rsidRDefault="000C26C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42EE0E" w14:textId="57861F0D" w:rsidR="000C26CE" w:rsidRPr="00F0565F" w:rsidRDefault="000C26C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E3F6AA1" w14:textId="41EA9488" w:rsidR="000C26CE" w:rsidRPr="00F0565F" w:rsidRDefault="000C26C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F50EA6A" w14:textId="71B63752" w:rsidR="000C26CE" w:rsidRPr="00F0565F" w:rsidRDefault="000C26C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D5CDB10" w14:textId="2FCA0C90" w:rsidR="000C26CE" w:rsidRPr="00F0565F" w:rsidRDefault="000C26C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25D4F8" w14:textId="4537F17E" w:rsidR="00EF54B4" w:rsidRPr="00F0565F" w:rsidRDefault="00EF54B4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Место проведения ЛПО (лесопатологического обследования) – Среднеуральский лесной регион (таежная зона), Зауральская холмисто-предгорная провинция, Сысертское лесничество, Пионерское участковое лесничество, урочище ЗАО «Чкаловское», таксационные выделы 10, 18, 19 и 27 второго квартала лесонасаждений, территория старой лесосечной вырубки (1995-1996</w:t>
      </w:r>
      <w:r w:rsidR="00AD6EBE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год</w:t>
      </w:r>
      <w:r w:rsidR="00456E5E" w:rsidRPr="00F0565F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), восточный и западный склоны возвышенности, заселенной смешанным лесом (березы, осины, сосны и ели, черничник).</w:t>
      </w:r>
    </w:p>
    <w:p w14:paraId="6E85A09A" w14:textId="211584BD" w:rsidR="00EF54B4" w:rsidRPr="00F0565F" w:rsidRDefault="00EF54B4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036AD71" w14:textId="4F018EE0" w:rsidR="00EF54B4" w:rsidRPr="00F0565F" w:rsidRDefault="00456E5E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Всего было обследовано</w:t>
      </w:r>
      <w:r w:rsidR="00EF54B4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2035">
        <w:rPr>
          <w:rFonts w:ascii="Times New Roman" w:hAnsi="Times New Roman" w:cs="Times New Roman"/>
          <w:sz w:val="28"/>
          <w:szCs w:val="28"/>
          <w:lang w:val="ru-RU"/>
        </w:rPr>
        <w:t>225</w:t>
      </w:r>
      <w:r w:rsidR="00EF54B4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ел</w:t>
      </w:r>
      <w:r w:rsidR="00B47E08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="000C26CE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. Для определения видовой принадлежности елей я сравнила внешний вид шишек со склонов села Курганово со снимками шишек ели сибирской. Данные фотографии </w:t>
      </w:r>
      <w:r w:rsidR="000C26CE" w:rsidRPr="00F0565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указывают на видовую принадлежность исследуемых елей к ели </w:t>
      </w:r>
      <w:r w:rsidR="00C234E9" w:rsidRPr="00F0565F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E7F799B" wp14:editId="02F1170D">
            <wp:simplePos x="0" y="0"/>
            <wp:positionH relativeFrom="margin">
              <wp:posOffset>-175260</wp:posOffset>
            </wp:positionH>
            <wp:positionV relativeFrom="margin">
              <wp:posOffset>553277</wp:posOffset>
            </wp:positionV>
            <wp:extent cx="1622425" cy="1116965"/>
            <wp:effectExtent l="0" t="0" r="3175" b="635"/>
            <wp:wrapSquare wrapText="bothSides"/>
            <wp:docPr id="3" name="Изображение 3" descr="IMG_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2242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6CE" w:rsidRPr="00F0565F">
        <w:rPr>
          <w:rFonts w:ascii="Times New Roman" w:hAnsi="Times New Roman" w:cs="Times New Roman"/>
          <w:sz w:val="28"/>
          <w:szCs w:val="28"/>
          <w:lang w:val="ru-RU"/>
        </w:rPr>
        <w:t>европейской.</w:t>
      </w:r>
    </w:p>
    <w:p w14:paraId="12206FED" w14:textId="1DB375C9" w:rsidR="00EF54B4" w:rsidRPr="00F0565F" w:rsidRDefault="00EF54B4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Снимок №2. Ель европейская.</w:t>
      </w:r>
    </w:p>
    <w:p w14:paraId="4635DC06" w14:textId="77777777" w:rsidR="001E36DE" w:rsidRDefault="001E36D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FB113C" w14:textId="7285D1C2" w:rsidR="00C234E9" w:rsidRDefault="00C234E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2CCF98A" w14:textId="5C8DD290" w:rsidR="00A34AD9" w:rsidRDefault="00A34AD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A688F7" w14:textId="02D232B0" w:rsidR="008C6934" w:rsidRPr="00F0565F" w:rsidRDefault="00504CC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eastAsia="Times New Roman" w:hAnsi="Times New Roman" w:cs="Times New Roman"/>
          <w:iCs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AA7A77B" wp14:editId="7BD1CCD4">
            <wp:simplePos x="0" y="0"/>
            <wp:positionH relativeFrom="margin">
              <wp:posOffset>-160020</wp:posOffset>
            </wp:positionH>
            <wp:positionV relativeFrom="margin">
              <wp:posOffset>2044700</wp:posOffset>
            </wp:positionV>
            <wp:extent cx="1450340" cy="1035685"/>
            <wp:effectExtent l="4127" t="0" r="1588" b="1587"/>
            <wp:wrapSquare wrapText="bothSides"/>
            <wp:docPr id="5" name="Изображение 5" descr="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034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934" w:rsidRPr="00F0565F">
        <w:rPr>
          <w:rFonts w:ascii="Times New Roman" w:hAnsi="Times New Roman" w:cs="Times New Roman"/>
          <w:sz w:val="28"/>
          <w:szCs w:val="28"/>
          <w:lang w:val="ru-RU"/>
        </w:rPr>
        <w:t>Снимок №3.  Ель сибирская.</w:t>
      </w:r>
    </w:p>
    <w:p w14:paraId="3933829A" w14:textId="5B971EF6" w:rsidR="00F06A94" w:rsidRPr="00F0565F" w:rsidRDefault="00F06A94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14:paraId="3FB890A0" w14:textId="01D10DDB" w:rsidR="00C234E9" w:rsidRDefault="00C234E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14:paraId="4C0D4321" w14:textId="77777777" w:rsidR="00C234E9" w:rsidRPr="00F0565F" w:rsidRDefault="00C234E9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14:paraId="78C9208B" w14:textId="77777777" w:rsidR="00504CC9" w:rsidRDefault="00504CC9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D48E23F" w14:textId="54EF3B77" w:rsidR="008C6934" w:rsidRPr="00F0565F" w:rsidRDefault="008C6934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Сбор и обработка материала выполнялись по методикам лесопатологического исследования.</w:t>
      </w:r>
    </w:p>
    <w:p w14:paraId="24839E5B" w14:textId="21F8F33A" w:rsidR="00EC3D65" w:rsidRPr="00F0565F" w:rsidRDefault="008C6934" w:rsidP="00C234E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Согласно Положению о лесопатологическом мониторинге: "Лесопатологический мониторинг (ЛПМ) – это система оперативного контроля за лесопатологическим состоянием лесов: нарушением их устойчивости, численностью (распространением), повреждением (поражением) вредителями, болезнями и другими природными и антропогенными факторами, – за динамикой̆ этих процессов, обеспечивающая выявление патологических изменений состояния насаждений, оценку и прогноз развития ситуаций для своевременного принятия решений по осуществлению лесозащитных, либо других лесохозяйственных мероприятий"</w:t>
      </w:r>
      <w:r w:rsidR="00EC3D65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C3D65" w:rsidRPr="00F0565F">
        <w:rPr>
          <w:rStyle w:val="FootnoteReference"/>
          <w:rFonts w:ascii="Times New Roman" w:hAnsi="Times New Roman" w:cs="Times New Roman"/>
          <w:sz w:val="28"/>
          <w:szCs w:val="28"/>
          <w:lang w:val="ru-RU"/>
        </w:rPr>
        <w:footnoteReference w:id="1"/>
      </w:r>
    </w:p>
    <w:p w14:paraId="295187C6" w14:textId="0B5A62B5" w:rsidR="008C6934" w:rsidRPr="00F0565F" w:rsidRDefault="008C6934" w:rsidP="00F0565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Полный</w:t>
      </w:r>
      <w:r w:rsidR="00EC3D65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цикл мониторинга включает в себя:</w:t>
      </w:r>
    </w:p>
    <w:p w14:paraId="37D2841B" w14:textId="3DCB8FFE" w:rsidR="008C6934" w:rsidRPr="00F0565F" w:rsidRDefault="008C6934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ab/>
        <w:t>наблюдения (обнаружение, учет)</w:t>
      </w:r>
      <w:r w:rsidR="00E05091" w:rsidRPr="00F0565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222DD19" w14:textId="67252577" w:rsidR="008C6934" w:rsidRPr="00F0565F" w:rsidRDefault="008C6934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ab/>
        <w:t>анализа (обобщения)</w:t>
      </w:r>
      <w:r w:rsidR="00E05091" w:rsidRPr="00F0565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197B954" w14:textId="778E8B2D" w:rsidR="00EC3D65" w:rsidRPr="00F0565F" w:rsidRDefault="008C6934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ab/>
        <w:t>прогноза вероятного развития событий и принятия решения.</w:t>
      </w:r>
    </w:p>
    <w:p w14:paraId="59AF9A20" w14:textId="03F6E0E2" w:rsidR="00E05091" w:rsidRPr="00F0565F" w:rsidRDefault="00E05091" w:rsidP="00F0565F">
      <w:pPr>
        <w:pStyle w:val="NormalWeb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shd w:val="clear" w:color="auto" w:fill="FFFFFF"/>
        </w:rPr>
      </w:pPr>
      <w:r w:rsidRPr="00F0565F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Поскольку цель нашей работы - получение информации для прогноза развития очага распространения хермеса, определение угрозы повреждения еловых насаждений определенного биоценоза, из известных и доступных методов ЛПН </w:t>
      </w:r>
      <w:r w:rsidRPr="00F0565F">
        <w:rPr>
          <w:color w:val="000000" w:themeColor="text1"/>
          <w:sz w:val="28"/>
          <w:szCs w:val="28"/>
        </w:rPr>
        <w:t>(лесопатологического наблюдения)</w:t>
      </w:r>
      <w:r w:rsidRPr="00F0565F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F0565F">
        <w:rPr>
          <w:color w:val="000000" w:themeColor="text1"/>
          <w:sz w:val="28"/>
          <w:szCs w:val="28"/>
        </w:rPr>
        <w:t>регламентируемых справочником «Методы мониторинга в очагах вредителей и болезней»</w:t>
      </w:r>
      <w:r w:rsidRPr="00F0565F">
        <w:rPr>
          <w:color w:val="7B818C"/>
          <w:sz w:val="28"/>
          <w:szCs w:val="28"/>
        </w:rPr>
        <w:t xml:space="preserve">, </w:t>
      </w:r>
      <w:r w:rsidRPr="00F0565F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мы выбрали:</w:t>
      </w:r>
    </w:p>
    <w:p w14:paraId="6356BD1E" w14:textId="5E380BDD" w:rsidR="00C46554" w:rsidRPr="00F0565F" w:rsidRDefault="00C46554" w:rsidP="00F0565F">
      <w:pPr>
        <w:pStyle w:val="ListParagraph"/>
        <w:numPr>
          <w:ilvl w:val="0"/>
          <w:numId w:val="7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565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</w:t>
      </w:r>
      <w:r w:rsidRPr="00F056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ыборочный метод</w:t>
      </w:r>
      <w:r w:rsidRPr="00F05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выборкой служат часть участков (выделов), или кварталов, леса, по состоянию которых можно судить о состоянии всех еловых насаждений, очагах вредителей и степени поражения леса. </w:t>
      </w:r>
    </w:p>
    <w:p w14:paraId="11A2222F" w14:textId="77777777" w:rsidR="00C46554" w:rsidRPr="00F0565F" w:rsidRDefault="00C46554" w:rsidP="00F0565F">
      <w:pPr>
        <w:pStyle w:val="ListParagraph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565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Тем более, что </w:t>
      </w:r>
      <w:r w:rsidRPr="00F056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общий лесопатологический</w:t>
      </w:r>
      <w:r w:rsidRPr="00F0565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056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надзор </w:t>
      </w:r>
      <w:r w:rsidRPr="00F0565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уже был осуществлен моим педагогом еще год назад, согласно </w:t>
      </w:r>
      <w:r w:rsidRPr="00F056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ранее существовавшей (2006г.) Инструкции по лесопатологическому обследованию и рекомендации по его выполнению. </w:t>
      </w:r>
      <w:r w:rsidRPr="00F0565F">
        <w:rPr>
          <w:rStyle w:val="FootnoteReference"/>
          <w:rFonts w:ascii="Times New Roman" w:hAnsi="Times New Roman" w:cs="Times New Roman"/>
          <w:color w:val="000000" w:themeColor="text1"/>
          <w:sz w:val="28"/>
          <w:szCs w:val="28"/>
        </w:rPr>
        <w:footnoteReference w:id="2"/>
      </w:r>
    </w:p>
    <w:p w14:paraId="5E6DA59B" w14:textId="7A89D7E7" w:rsidR="00EC3D65" w:rsidRPr="00F0565F" w:rsidRDefault="0051456A" w:rsidP="00F0565F">
      <w:pPr>
        <w:pStyle w:val="NormalWeb"/>
        <w:spacing w:line="360" w:lineRule="auto"/>
        <w:ind w:firstLine="709"/>
        <w:jc w:val="both"/>
        <w:rPr>
          <w:color w:val="000000" w:themeColor="text1"/>
          <w:sz w:val="28"/>
          <w:szCs w:val="28"/>
          <w:lang w:val="en-RU"/>
        </w:rPr>
      </w:pPr>
      <w:r w:rsidRPr="00F0565F">
        <w:rPr>
          <w:color w:val="000000" w:themeColor="text1"/>
          <w:sz w:val="28"/>
          <w:szCs w:val="28"/>
          <w:lang w:val="en-RU"/>
        </w:rPr>
        <w:lastRenderedPageBreak/>
        <w:t>Лукьянова В.Е., обнаружив на 17 елях поражения хермесами, самостоятельно провела визуальный осмотр елей и отметила пораженные деревья пластиковыми лентами, связалась с лесниками Сысертского лесничества. После выезда на местность и взятия образцов повреждений, работники лесничества определили характер распространения хермеса летом 2018г. как единичные поражения.</w:t>
      </w:r>
    </w:p>
    <w:p w14:paraId="0358E1DF" w14:textId="2017E581" w:rsidR="003A38F9" w:rsidRPr="00F0565F" w:rsidRDefault="003A38F9" w:rsidP="00F0565F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Рекогносцировочное экспедиционное обследование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(элемент ЛПН), которое осуществляется по визуальным признакам повреждения или поражения в периоды, когда эти признаки наиболее заметны.</w:t>
      </w:r>
      <w:r w:rsidR="0029546E" w:rsidRPr="00F0565F">
        <w:rPr>
          <w:rStyle w:val="FootnoteReference"/>
          <w:rFonts w:ascii="Times New Roman" w:hAnsi="Times New Roman" w:cs="Times New Roman"/>
          <w:sz w:val="28"/>
          <w:szCs w:val="28"/>
          <w:lang w:val="ru-RU"/>
        </w:rPr>
        <w:footnoteReference w:id="3"/>
      </w:r>
    </w:p>
    <w:p w14:paraId="03DDC96F" w14:textId="24F024A4" w:rsidR="003A38F9" w:rsidRPr="00F0565F" w:rsidRDefault="003A38F9" w:rsidP="00F0565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Для рекогносцировочного обследования мы выбрали следующие визуальные признаки, которые помогут нам в оценке степени повреждений елей хермесами и прогнозировании их распространения (тенденция развития очагов): </w:t>
      </w:r>
    </w:p>
    <w:p w14:paraId="6E855B3F" w14:textId="0C828922" w:rsidR="003A38F9" w:rsidRPr="00F0565F" w:rsidRDefault="003A38F9" w:rsidP="00F0565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1. Примерный возраст дерева, определяемый по количеству мутовок.</w:t>
      </w:r>
    </w:p>
    <w:p w14:paraId="34790AD2" w14:textId="77777777" w:rsidR="003A38F9" w:rsidRPr="00F0565F" w:rsidRDefault="003A38F9" w:rsidP="00F0565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2.  Наличие галлов</w:t>
      </w:r>
    </w:p>
    <w:p w14:paraId="2F740CC3" w14:textId="1ED44E13" w:rsidR="00C00FD3" w:rsidRPr="00F0565F" w:rsidRDefault="00C00FD3" w:rsidP="00F0565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3. Место обнаружения (ярус мутовок, единичные или множественные поражение, количество галлов на ветке, место на ветке)</w:t>
      </w:r>
    </w:p>
    <w:p w14:paraId="121A5907" w14:textId="359C09D9" w:rsidR="00C00FD3" w:rsidRPr="00F0565F" w:rsidRDefault="00C00FD3" w:rsidP="00F0565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4. Экспозиция (север, запад, юг, восток)</w:t>
      </w:r>
    </w:p>
    <w:p w14:paraId="17D62043" w14:textId="152CA6D7" w:rsidR="00C00FD3" w:rsidRPr="00F0565F" w:rsidRDefault="00C00FD3" w:rsidP="00F0565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5. Описание галлов (диаметр до 5 мм, 5 мм, более 5 мм, </w:t>
      </w:r>
      <w:r w:rsidR="00791F5F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а также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цвет, молодые или старые)</w:t>
      </w:r>
    </w:p>
    <w:p w14:paraId="6D094B90" w14:textId="77777777" w:rsidR="00FC7A48" w:rsidRPr="00F0565F" w:rsidRDefault="00FC7A48" w:rsidP="00F0565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D3D831" w14:textId="2BD9B8BC" w:rsidR="00C00FD3" w:rsidRPr="00F0565F" w:rsidRDefault="00C00FD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3C315A" w14:textId="55402C8B" w:rsidR="00C00FD3" w:rsidRPr="00C411A4" w:rsidRDefault="00C00FD3" w:rsidP="00C411A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411A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хода исследования и способов фиксации результатов:</w:t>
      </w:r>
    </w:p>
    <w:p w14:paraId="7E3E306B" w14:textId="663CDCC4" w:rsidR="00C00FD3" w:rsidRPr="00F0565F" w:rsidRDefault="00791F5F" w:rsidP="00F0565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_Ref127480401"/>
      <w:r w:rsidRPr="00F0565F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C00FD3" w:rsidRPr="00F0565F">
        <w:rPr>
          <w:rFonts w:ascii="Times New Roman" w:hAnsi="Times New Roman" w:cs="Times New Roman"/>
          <w:sz w:val="28"/>
          <w:szCs w:val="28"/>
          <w:lang w:val="ru-RU"/>
        </w:rPr>
        <w:t>знакомление с результатами наблюдения Лукьяновой В.Е. (лето 2018г), изучение работы и результатов исследования Карсуковой Анны за 2019-2020гг</w:t>
      </w:r>
      <w:r w:rsidR="00FC7A48" w:rsidRPr="00F0565F">
        <w:rPr>
          <w:rFonts w:ascii="Times New Roman" w:hAnsi="Times New Roman" w:cs="Times New Roman"/>
          <w:sz w:val="28"/>
          <w:szCs w:val="28"/>
          <w:lang w:val="ru-RU"/>
        </w:rPr>
        <w:t>.</w:t>
      </w:r>
      <w:bookmarkEnd w:id="2"/>
    </w:p>
    <w:p w14:paraId="59A0E0F5" w14:textId="48C2167F" w:rsidR="00E53DE1" w:rsidRPr="00F0565F" w:rsidRDefault="00E53DE1" w:rsidP="00F0565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Осмотр отмеченных деревьев в поле повторно по восточному склону</w:t>
      </w:r>
    </w:p>
    <w:p w14:paraId="5736B6B3" w14:textId="58E5ED89" w:rsidR="00FC7A48" w:rsidRPr="00F0565F" w:rsidRDefault="008A15C7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01FEB9C" wp14:editId="19DEEF62">
            <wp:simplePos x="0" y="0"/>
            <wp:positionH relativeFrom="margin">
              <wp:posOffset>73306</wp:posOffset>
            </wp:positionH>
            <wp:positionV relativeFrom="margin">
              <wp:posOffset>1615558</wp:posOffset>
            </wp:positionV>
            <wp:extent cx="1807845" cy="1355725"/>
            <wp:effectExtent l="0" t="0" r="0" b="3175"/>
            <wp:wrapSquare wrapText="bothSides"/>
            <wp:docPr id="9" name="Picture 9" descr="13-01-2020_13-07-19/IMG_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-01-2020_13-07-19/IMG_5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0C6F1F" w14:textId="49725091" w:rsidR="00FC7A48" w:rsidRPr="00F0565F" w:rsidRDefault="00FC7A48" w:rsidP="00F0565F">
      <w:pPr>
        <w:pStyle w:val="Caption"/>
        <w:keepNext/>
        <w:spacing w:line="360" w:lineRule="auto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3" w:name="_Toc127480295"/>
      <w:r w:rsidRPr="00F0565F">
        <w:rPr>
          <w:rFonts w:ascii="Times New Roman" w:hAnsi="Times New Roman" w:cs="Times New Roman"/>
          <w:i w:val="0"/>
          <w:color w:val="auto"/>
          <w:sz w:val="28"/>
          <w:szCs w:val="28"/>
        </w:rPr>
        <w:t>Снимок №4. Метки расположения поврежденных елей в августе 2018 г</w:t>
      </w:r>
      <w:r w:rsidRPr="00F0565F">
        <w:rPr>
          <w:rFonts w:ascii="Times New Roman" w:hAnsi="Times New Roman" w:cs="Times New Roman"/>
        </w:rPr>
        <w:t>.</w:t>
      </w:r>
      <w:bookmarkEnd w:id="3"/>
    </w:p>
    <w:p w14:paraId="5C0FB82D" w14:textId="6F47ADD6" w:rsidR="00FC7A48" w:rsidRPr="00F0565F" w:rsidRDefault="00FC7A48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14:paraId="05EDE741" w14:textId="47942986" w:rsidR="00FC7A48" w:rsidRPr="00F0565F" w:rsidRDefault="00FC7A48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1CA58D" w14:textId="77BC8E64" w:rsidR="00FC7A48" w:rsidRPr="00F0565F" w:rsidRDefault="00FC7A48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72C508" w14:textId="14AD925E" w:rsidR="00F279B1" w:rsidRPr="00F0565F" w:rsidRDefault="00F279B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C639D95" w14:textId="7101CA34" w:rsidR="00C00FD3" w:rsidRPr="00F0565F" w:rsidRDefault="00791F5F" w:rsidP="00F0565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C00FD3" w:rsidRPr="00F0565F">
        <w:rPr>
          <w:rFonts w:ascii="Times New Roman" w:hAnsi="Times New Roman" w:cs="Times New Roman"/>
          <w:sz w:val="28"/>
          <w:szCs w:val="28"/>
          <w:lang w:val="ru-RU"/>
        </w:rPr>
        <w:t>умерация елей на изучаемом выделе биоценоза белой краской на высоте 1.3-1.5 м. от корневой шейки дерева на западном склоне</w:t>
      </w:r>
    </w:p>
    <w:p w14:paraId="6A050304" w14:textId="475DC640" w:rsidR="00F279B1" w:rsidRPr="00F0565F" w:rsidRDefault="00DC710F" w:rsidP="00F0565F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B9899D2" wp14:editId="52B06B66">
            <wp:simplePos x="0" y="0"/>
            <wp:positionH relativeFrom="margin">
              <wp:posOffset>111125</wp:posOffset>
            </wp:positionH>
            <wp:positionV relativeFrom="margin">
              <wp:posOffset>4571365</wp:posOffset>
            </wp:positionV>
            <wp:extent cx="1768475" cy="1326515"/>
            <wp:effectExtent l="0" t="0" r="0" b="0"/>
            <wp:wrapSquare wrapText="bothSides"/>
            <wp:docPr id="12" name="Picture 12" descr="13-01-2020_13-07-19/IMG_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-01-2020_13-07-19/IMG_5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47E456" w14:textId="3BB5C545" w:rsidR="00F279B1" w:rsidRPr="00F0565F" w:rsidRDefault="00F279B1" w:rsidP="00F0565F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</w:rPr>
        <w:t>Снимок №</w:t>
      </w:r>
      <w:r w:rsidRPr="00F0565F">
        <w:rPr>
          <w:rFonts w:ascii="Times New Roman" w:hAnsi="Times New Roman" w:cs="Times New Roman"/>
          <w:i/>
          <w:sz w:val="28"/>
          <w:szCs w:val="28"/>
        </w:rPr>
        <w:t>5</w:t>
      </w:r>
      <w:r w:rsidRPr="00F0565F">
        <w:rPr>
          <w:rFonts w:ascii="Times New Roman" w:hAnsi="Times New Roman" w:cs="Times New Roman"/>
          <w:sz w:val="28"/>
          <w:szCs w:val="28"/>
        </w:rPr>
        <w:t>. Метки на обследуемых</w:t>
      </w:r>
      <w:r w:rsidRPr="00F056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0565F">
        <w:rPr>
          <w:rFonts w:ascii="Times New Roman" w:hAnsi="Times New Roman" w:cs="Times New Roman"/>
          <w:sz w:val="28"/>
          <w:szCs w:val="28"/>
        </w:rPr>
        <w:t>деревьях в августе 2019</w:t>
      </w:r>
      <w:r w:rsidRPr="00F0565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0565F">
        <w:rPr>
          <w:rFonts w:ascii="Times New Roman" w:hAnsi="Times New Roman" w:cs="Times New Roman"/>
          <w:sz w:val="28"/>
          <w:szCs w:val="28"/>
        </w:rPr>
        <w:t>г.</w:t>
      </w:r>
    </w:p>
    <w:p w14:paraId="27E1ACEB" w14:textId="79CDCC8A" w:rsidR="00F279B1" w:rsidRPr="00F0565F" w:rsidRDefault="00F279B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CBBE0EB" w14:textId="5A866232" w:rsidR="00F279B1" w:rsidRPr="00F0565F" w:rsidRDefault="00F279B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28027C" w14:textId="447E7B2C" w:rsidR="00F279B1" w:rsidRPr="00F0565F" w:rsidRDefault="00F279B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A121EA" w14:textId="676DEB56" w:rsidR="00C00FD3" w:rsidRPr="00F0565F" w:rsidRDefault="00791F5F" w:rsidP="00F0565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C00FD3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бор материала (галлы, фотографии) и детальное описание характера повреждений и заражений </w:t>
      </w:r>
      <w:proofErr w:type="spellStart"/>
      <w:r w:rsidR="00C00FD3" w:rsidRPr="00F0565F">
        <w:rPr>
          <w:rFonts w:ascii="Times New Roman" w:hAnsi="Times New Roman" w:cs="Times New Roman"/>
          <w:sz w:val="28"/>
          <w:szCs w:val="28"/>
          <w:lang w:val="ru-RU"/>
        </w:rPr>
        <w:t>хермесовыми</w:t>
      </w:r>
      <w:proofErr w:type="spellEnd"/>
      <w:r w:rsidR="00C00FD3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на елях изучаемого выдела</w:t>
      </w:r>
    </w:p>
    <w:p w14:paraId="64919BEA" w14:textId="55157AAA" w:rsidR="001B1E2E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AD00496" wp14:editId="5853649D">
            <wp:simplePos x="0" y="0"/>
            <wp:positionH relativeFrom="column">
              <wp:posOffset>-63840</wp:posOffset>
            </wp:positionH>
            <wp:positionV relativeFrom="paragraph">
              <wp:posOffset>303249</wp:posOffset>
            </wp:positionV>
            <wp:extent cx="1729105" cy="1296670"/>
            <wp:effectExtent l="0" t="0" r="0" b="0"/>
            <wp:wrapSquare wrapText="bothSides"/>
            <wp:docPr id="13" name="Picture 13" descr="13-01-2020_13-26-01/IMG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3-01-2020_13-26-01/IMG_4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96A45" w14:textId="60ADEB2B" w:rsidR="00F279B1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Снимок №6. Светло-зеленые галлы размером 50 мм.</w:t>
      </w:r>
    </w:p>
    <w:p w14:paraId="7D40D30E" w14:textId="552CC444" w:rsidR="00F279B1" w:rsidRPr="00F0565F" w:rsidRDefault="00F279B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EB802B" w14:textId="0D5135DA" w:rsidR="00F279B1" w:rsidRPr="00F0565F" w:rsidRDefault="00F279B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3C06F0" w14:textId="42A79990" w:rsidR="001B1E2E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9A7860" w14:textId="7808BE3C" w:rsidR="001B1E2E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276E8F4" w14:textId="1BD78993" w:rsidR="001B1E2E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DF51E17" w14:textId="3C4E7567" w:rsidR="001B1E2E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755F732" w14:textId="4F8FBB14" w:rsidR="001B1E2E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9EDE1C" w14:textId="75F69CAF" w:rsidR="00C00FD3" w:rsidRPr="00F0565F" w:rsidRDefault="00791F5F" w:rsidP="00F0565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00FD3" w:rsidRPr="00F0565F">
        <w:rPr>
          <w:rFonts w:ascii="Times New Roman" w:hAnsi="Times New Roman" w:cs="Times New Roman"/>
          <w:sz w:val="28"/>
          <w:szCs w:val="28"/>
          <w:lang w:val="ru-RU"/>
        </w:rPr>
        <w:t>зучение содержимого галлов этого года под микроскопом</w:t>
      </w:r>
    </w:p>
    <w:p w14:paraId="4FD0AEDF" w14:textId="2883A3B5" w:rsidR="001B1E2E" w:rsidRPr="00F0565F" w:rsidRDefault="00DC710F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838C2D4" wp14:editId="54D93694">
            <wp:simplePos x="0" y="0"/>
            <wp:positionH relativeFrom="margin">
              <wp:posOffset>-117342</wp:posOffset>
            </wp:positionH>
            <wp:positionV relativeFrom="margin">
              <wp:posOffset>1116477</wp:posOffset>
            </wp:positionV>
            <wp:extent cx="1574165" cy="967105"/>
            <wp:effectExtent l="0" t="0" r="635" b="0"/>
            <wp:wrapSquare wrapText="bothSides"/>
            <wp:docPr id="16" name="Изображение 16" descr="13-01-2020_13-27-37/IMG_7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-01-2020_13-27-37/IMG_71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5" b="33816"/>
                    <a:stretch/>
                  </pic:blipFill>
                  <pic:spPr bwMode="auto">
                    <a:xfrm flipH="1">
                      <a:off x="0" y="0"/>
                      <a:ext cx="157416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0B93FB" w14:textId="1BC32588" w:rsidR="001B1E2E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Снимки №7-</w:t>
      </w:r>
      <w:r w:rsidR="00814983" w:rsidRPr="00F0565F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. Личинки – нимфы разного возраста из галлов.</w:t>
      </w:r>
    </w:p>
    <w:p w14:paraId="5E57375D" w14:textId="7014A58F" w:rsidR="001B1E2E" w:rsidRPr="00F0565F" w:rsidRDefault="00DC710F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D072746" wp14:editId="111D726D">
            <wp:simplePos x="0" y="0"/>
            <wp:positionH relativeFrom="margin">
              <wp:posOffset>-116707</wp:posOffset>
            </wp:positionH>
            <wp:positionV relativeFrom="margin">
              <wp:posOffset>2079315</wp:posOffset>
            </wp:positionV>
            <wp:extent cx="1574165" cy="949325"/>
            <wp:effectExtent l="0" t="0" r="635" b="3175"/>
            <wp:wrapSquare wrapText="bothSides"/>
            <wp:docPr id="15" name="Изображение 15" descr="13-01-2020_13-27-37/IMG_7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-01-2020_13-27-37/IMG_7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57" b="33954"/>
                    <a:stretch/>
                  </pic:blipFill>
                  <pic:spPr bwMode="auto">
                    <a:xfrm>
                      <a:off x="0" y="0"/>
                      <a:ext cx="157416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EE2D3" w14:textId="452D6861" w:rsidR="001B1E2E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58A855" w14:textId="734C4364" w:rsidR="001B1E2E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2FB443" w14:textId="35A4A359" w:rsidR="001B1E2E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BAC3901" w14:textId="175B888F" w:rsidR="001B1E2E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DBB9250" w14:textId="465345D9" w:rsidR="00C00FD3" w:rsidRPr="00F0565F" w:rsidRDefault="00791F5F" w:rsidP="00F0565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C00FD3" w:rsidRPr="00F0565F">
        <w:rPr>
          <w:rFonts w:ascii="Times New Roman" w:hAnsi="Times New Roman" w:cs="Times New Roman"/>
          <w:sz w:val="28"/>
          <w:szCs w:val="28"/>
          <w:lang w:val="ru-RU"/>
        </w:rPr>
        <w:t>пределение вида хермесов по визуальным признакам</w:t>
      </w:r>
      <w:r w:rsidR="006E6675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00FD3" w:rsidRPr="00F0565F">
        <w:rPr>
          <w:rFonts w:ascii="Times New Roman" w:hAnsi="Times New Roman" w:cs="Times New Roman"/>
          <w:sz w:val="28"/>
          <w:szCs w:val="28"/>
          <w:lang w:val="ru-RU"/>
        </w:rPr>
        <w:t>фотографиям, расположению повреждений, сделанными в поле</w:t>
      </w:r>
    </w:p>
    <w:p w14:paraId="03AB7478" w14:textId="00895362" w:rsidR="006E6675" w:rsidRPr="00F0565F" w:rsidRDefault="006E6675" w:rsidP="00F0565F">
      <w:pPr>
        <w:pStyle w:val="ListParagraph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Таблица №1. Сравнение видов хермесов часто поражаются ели:</w:t>
      </w:r>
    </w:p>
    <w:tbl>
      <w:tblPr>
        <w:tblStyle w:val="TableGrid"/>
        <w:tblpPr w:leftFromText="180" w:rightFromText="180" w:vertAnchor="text" w:horzAnchor="page" w:tblpX="501" w:tblpY="244"/>
        <w:tblW w:w="11052" w:type="dxa"/>
        <w:tblLayout w:type="fixed"/>
        <w:tblLook w:val="04A0" w:firstRow="1" w:lastRow="0" w:firstColumn="1" w:lastColumn="0" w:noHBand="0" w:noVBand="1"/>
      </w:tblPr>
      <w:tblGrid>
        <w:gridCol w:w="1101"/>
        <w:gridCol w:w="2013"/>
        <w:gridCol w:w="1276"/>
        <w:gridCol w:w="1417"/>
        <w:gridCol w:w="1843"/>
        <w:gridCol w:w="1843"/>
        <w:gridCol w:w="1559"/>
      </w:tblGrid>
      <w:tr w:rsidR="00334388" w:rsidRPr="00F0565F" w14:paraId="761D5699" w14:textId="77777777" w:rsidTr="00D6182C">
        <w:trPr>
          <w:trHeight w:val="1305"/>
        </w:trPr>
        <w:tc>
          <w:tcPr>
            <w:tcW w:w="1101" w:type="dxa"/>
          </w:tcPr>
          <w:p w14:paraId="462EFC8D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Вид хермеса</w:t>
            </w:r>
          </w:p>
        </w:tc>
        <w:tc>
          <w:tcPr>
            <w:tcW w:w="2013" w:type="dxa"/>
          </w:tcPr>
          <w:p w14:paraId="139B7C6D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Внешний вид основательниц (яйцекладущих самок)</w:t>
            </w:r>
          </w:p>
        </w:tc>
        <w:tc>
          <w:tcPr>
            <w:tcW w:w="1276" w:type="dxa"/>
          </w:tcPr>
          <w:p w14:paraId="4F0114D9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Внешний вид яиц</w:t>
            </w:r>
          </w:p>
        </w:tc>
        <w:tc>
          <w:tcPr>
            <w:tcW w:w="1417" w:type="dxa"/>
          </w:tcPr>
          <w:p w14:paraId="7789ABF6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Нимфы – бескрылые личинки</w:t>
            </w:r>
          </w:p>
        </w:tc>
        <w:tc>
          <w:tcPr>
            <w:tcW w:w="1843" w:type="dxa"/>
          </w:tcPr>
          <w:p w14:paraId="7796E21E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Внешний вид и расположение галлов</w:t>
            </w:r>
          </w:p>
        </w:tc>
        <w:tc>
          <w:tcPr>
            <w:tcW w:w="1843" w:type="dxa"/>
          </w:tcPr>
          <w:p w14:paraId="726D8C83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Смена кормового растения</w:t>
            </w:r>
          </w:p>
        </w:tc>
        <w:tc>
          <w:tcPr>
            <w:tcW w:w="1559" w:type="dxa"/>
          </w:tcPr>
          <w:p w14:paraId="6FB461EB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170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Возраст поражаемых растений</w:t>
            </w:r>
          </w:p>
        </w:tc>
      </w:tr>
      <w:tr w:rsidR="00334388" w:rsidRPr="00F0565F" w14:paraId="5F459D15" w14:textId="77777777" w:rsidTr="00D6182C">
        <w:trPr>
          <w:trHeight w:val="1078"/>
        </w:trPr>
        <w:tc>
          <w:tcPr>
            <w:tcW w:w="1101" w:type="dxa"/>
          </w:tcPr>
          <w:p w14:paraId="5E9030E1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елово-</w:t>
            </w:r>
            <w:proofErr w:type="spellStart"/>
            <w:r w:rsidRPr="00F0565F">
              <w:rPr>
                <w:rFonts w:ascii="Times New Roman" w:hAnsi="Times New Roman" w:cs="Times New Roman"/>
              </w:rPr>
              <w:t>лиcтв</w:t>
            </w:r>
            <w:proofErr w:type="spellEnd"/>
            <w:r w:rsidRPr="00F0565F">
              <w:rPr>
                <w:rFonts w:ascii="Times New Roman" w:hAnsi="Times New Roman" w:cs="Times New Roman"/>
              </w:rPr>
              <w:t>.</w:t>
            </w:r>
          </w:p>
          <w:p w14:paraId="5CB006F9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13" w:type="dxa"/>
          </w:tcPr>
          <w:p w14:paraId="68085320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 xml:space="preserve">На елях – смоляно-бурые, почти черные, покрыты грубым белым длинным пушком. На </w:t>
            </w:r>
            <w:proofErr w:type="spellStart"/>
            <w:r w:rsidRPr="00F0565F">
              <w:rPr>
                <w:rFonts w:ascii="Times New Roman" w:hAnsi="Times New Roman" w:cs="Times New Roman"/>
              </w:rPr>
              <w:t>листв</w:t>
            </w:r>
            <w:proofErr w:type="spellEnd"/>
            <w:r w:rsidRPr="00F0565F">
              <w:rPr>
                <w:rFonts w:ascii="Times New Roman" w:hAnsi="Times New Roman" w:cs="Times New Roman"/>
              </w:rPr>
              <w:t xml:space="preserve">. – черные, в густом </w:t>
            </w:r>
            <w:proofErr w:type="spellStart"/>
            <w:r w:rsidRPr="00F0565F">
              <w:rPr>
                <w:rFonts w:ascii="Times New Roman" w:hAnsi="Times New Roman" w:cs="Times New Roman"/>
              </w:rPr>
              <w:t>ватообр</w:t>
            </w:r>
            <w:proofErr w:type="spellEnd"/>
            <w:r w:rsidRPr="00F0565F">
              <w:rPr>
                <w:rFonts w:ascii="Times New Roman" w:hAnsi="Times New Roman" w:cs="Times New Roman"/>
              </w:rPr>
              <w:t>. пушке.</w:t>
            </w:r>
          </w:p>
        </w:tc>
        <w:tc>
          <w:tcPr>
            <w:tcW w:w="1276" w:type="dxa"/>
          </w:tcPr>
          <w:p w14:paraId="2269D635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 xml:space="preserve">На елях – грязно-зеленые, опыленные. На </w:t>
            </w:r>
            <w:proofErr w:type="spellStart"/>
            <w:r w:rsidRPr="00F0565F">
              <w:rPr>
                <w:rFonts w:ascii="Times New Roman" w:hAnsi="Times New Roman" w:cs="Times New Roman"/>
              </w:rPr>
              <w:t>листв</w:t>
            </w:r>
            <w:proofErr w:type="spellEnd"/>
            <w:r w:rsidRPr="00F0565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F0565F">
              <w:rPr>
                <w:rFonts w:ascii="Times New Roman" w:hAnsi="Times New Roman" w:cs="Times New Roman"/>
              </w:rPr>
              <w:t>Свежеотложенные</w:t>
            </w:r>
            <w:proofErr w:type="spellEnd"/>
            <w:r w:rsidRPr="00F0565F">
              <w:rPr>
                <w:rFonts w:ascii="Times New Roman" w:hAnsi="Times New Roman" w:cs="Times New Roman"/>
              </w:rPr>
              <w:t xml:space="preserve"> яйца темно-желтые, созревающие – </w:t>
            </w:r>
            <w:proofErr w:type="spellStart"/>
            <w:r w:rsidRPr="00F0565F">
              <w:rPr>
                <w:rFonts w:ascii="Times New Roman" w:hAnsi="Times New Roman" w:cs="Times New Roman"/>
              </w:rPr>
              <w:t>смоляно</w:t>
            </w:r>
            <w:proofErr w:type="spellEnd"/>
            <w:r w:rsidRPr="00F0565F">
              <w:rPr>
                <w:rFonts w:ascii="Times New Roman" w:hAnsi="Times New Roman" w:cs="Times New Roman"/>
              </w:rPr>
              <w:t xml:space="preserve"> бурые.</w:t>
            </w:r>
          </w:p>
        </w:tc>
        <w:tc>
          <w:tcPr>
            <w:tcW w:w="1417" w:type="dxa"/>
          </w:tcPr>
          <w:p w14:paraId="514B7217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F0565F">
              <w:rPr>
                <w:rFonts w:ascii="Times New Roman" w:hAnsi="Times New Roman" w:cs="Times New Roman"/>
              </w:rPr>
              <w:t>листв</w:t>
            </w:r>
            <w:proofErr w:type="spellEnd"/>
            <w:r w:rsidRPr="00F0565F">
              <w:rPr>
                <w:rFonts w:ascii="Times New Roman" w:hAnsi="Times New Roman" w:cs="Times New Roman"/>
              </w:rPr>
              <w:t>. светло-бурые, буровато-черные и черные, покрыты плотным восковым пушком.</w:t>
            </w:r>
          </w:p>
        </w:tc>
        <w:tc>
          <w:tcPr>
            <w:tcW w:w="1843" w:type="dxa"/>
          </w:tcPr>
          <w:p w14:paraId="5664B718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Широкоовальные, размером с лесной орех.</w:t>
            </w:r>
          </w:p>
        </w:tc>
        <w:tc>
          <w:tcPr>
            <w:tcW w:w="1843" w:type="dxa"/>
          </w:tcPr>
          <w:p w14:paraId="70D0EC48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 xml:space="preserve">Проходит на ели и лиственнице с чередованием бесполых и половых поколений и с многолетним партеногенетическим развитием поколений поселенцев на лиственнице. Личинки зимуют, весной </w:t>
            </w:r>
            <w:r w:rsidRPr="00F0565F">
              <w:rPr>
                <w:rFonts w:ascii="Times New Roman" w:hAnsi="Times New Roman" w:cs="Times New Roman"/>
              </w:rPr>
              <w:lastRenderedPageBreak/>
              <w:t>превращаются в яйцекладущих основательниц</w:t>
            </w:r>
          </w:p>
        </w:tc>
        <w:tc>
          <w:tcPr>
            <w:tcW w:w="1559" w:type="dxa"/>
          </w:tcPr>
          <w:p w14:paraId="1A057AD2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170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lastRenderedPageBreak/>
              <w:t>Вредят лишь молодым насаждениям.</w:t>
            </w:r>
          </w:p>
        </w:tc>
      </w:tr>
      <w:tr w:rsidR="00334388" w:rsidRPr="00F0565F" w14:paraId="37AF7455" w14:textId="77777777" w:rsidTr="00D6182C">
        <w:trPr>
          <w:trHeight w:val="4896"/>
        </w:trPr>
        <w:tc>
          <w:tcPr>
            <w:tcW w:w="1101" w:type="dxa"/>
          </w:tcPr>
          <w:p w14:paraId="0CA823D2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 xml:space="preserve">Желтый </w:t>
            </w:r>
          </w:p>
        </w:tc>
        <w:tc>
          <w:tcPr>
            <w:tcW w:w="2013" w:type="dxa"/>
          </w:tcPr>
          <w:p w14:paraId="2972E610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грязно-желтые, удлиненно-овальные, в густом легком пушке</w:t>
            </w:r>
          </w:p>
        </w:tc>
        <w:tc>
          <w:tcPr>
            <w:tcW w:w="1276" w:type="dxa"/>
          </w:tcPr>
          <w:p w14:paraId="37F0C52F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желтые, чуть зеленоватые, почти голые яйца</w:t>
            </w:r>
          </w:p>
        </w:tc>
        <w:tc>
          <w:tcPr>
            <w:tcW w:w="1417" w:type="dxa"/>
          </w:tcPr>
          <w:p w14:paraId="2AC97FF5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бледно-желтые.</w:t>
            </w:r>
          </w:p>
        </w:tc>
        <w:tc>
          <w:tcPr>
            <w:tcW w:w="1843" w:type="dxa"/>
          </w:tcPr>
          <w:p w14:paraId="0F3E925A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 xml:space="preserve">похожи на еловую шишку, крупные, до 3 см длины, очень твердые, зеленые, при созревании желтеют, а на поверхности чешуек-крышечек выступают капли смолы. На чешуйках-крышечках камер галла торчат вершинки хвоинок, опущение верхнего края чешуйки желтое или изредка малиновое. </w:t>
            </w:r>
          </w:p>
        </w:tc>
        <w:tc>
          <w:tcPr>
            <w:tcW w:w="1843" w:type="dxa"/>
          </w:tcPr>
          <w:p w14:paraId="6E8150F2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Однолетний цикл развития на ели европейской и очень редко — на сибирской</w:t>
            </w:r>
          </w:p>
        </w:tc>
        <w:tc>
          <w:tcPr>
            <w:tcW w:w="1559" w:type="dxa"/>
          </w:tcPr>
          <w:p w14:paraId="720B5457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170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любой</w:t>
            </w:r>
          </w:p>
        </w:tc>
      </w:tr>
      <w:tr w:rsidR="00334388" w:rsidRPr="00F0565F" w14:paraId="4F057F29" w14:textId="77777777" w:rsidTr="00D6182C">
        <w:trPr>
          <w:trHeight w:val="815"/>
        </w:trPr>
        <w:tc>
          <w:tcPr>
            <w:tcW w:w="1101" w:type="dxa"/>
          </w:tcPr>
          <w:p w14:paraId="610EBBEA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 xml:space="preserve">Зеленый </w:t>
            </w:r>
          </w:p>
        </w:tc>
        <w:tc>
          <w:tcPr>
            <w:tcW w:w="2013" w:type="dxa"/>
          </w:tcPr>
          <w:p w14:paraId="0D4BF473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На елях желтовато-зеленые, широкоовальные и выпуклые сверху, в обильном плотном курчавом пушке. На лиственнице желтовато-зеленые, в очень редком и тонком пушке</w:t>
            </w:r>
          </w:p>
        </w:tc>
        <w:tc>
          <w:tcPr>
            <w:tcW w:w="1276" w:type="dxa"/>
          </w:tcPr>
          <w:p w14:paraId="35ED9D98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На елях Яйца зеленые, в восковом налете и пушке. На лиственнице яйца двух цветов: ярко-желтые и ярко-зеленые.</w:t>
            </w:r>
          </w:p>
        </w:tc>
        <w:tc>
          <w:tcPr>
            <w:tcW w:w="1417" w:type="dxa"/>
          </w:tcPr>
          <w:p w14:paraId="77C3A46F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красновато-желтые.</w:t>
            </w:r>
          </w:p>
        </w:tc>
        <w:tc>
          <w:tcPr>
            <w:tcW w:w="1843" w:type="dxa"/>
          </w:tcPr>
          <w:p w14:paraId="27883CD3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крупные, достигают 3,5-4 см длины и 2,5 см в диаметре, имеют по 100—150 камер, в которых развивается несколько сотен личинок. Внешне похожи на галлы желтого хермеса. Темно-зеленые, края чешуек в малиновых волосках. Галлы раскрываются в первой и третьей декадах июля.</w:t>
            </w:r>
          </w:p>
        </w:tc>
        <w:tc>
          <w:tcPr>
            <w:tcW w:w="1843" w:type="dxa"/>
          </w:tcPr>
          <w:p w14:paraId="30921FED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обоеполое и партеногенетическое поколения. Миграция с ели на лиственницу обязательна.</w:t>
            </w:r>
          </w:p>
        </w:tc>
        <w:tc>
          <w:tcPr>
            <w:tcW w:w="1559" w:type="dxa"/>
          </w:tcPr>
          <w:p w14:paraId="70DFA68E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170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прошлогоднего прироста</w:t>
            </w:r>
          </w:p>
        </w:tc>
      </w:tr>
      <w:tr w:rsidR="00334388" w:rsidRPr="00F0565F" w14:paraId="6DA2FE71" w14:textId="77777777" w:rsidTr="00D6182C">
        <w:trPr>
          <w:trHeight w:val="2210"/>
        </w:trPr>
        <w:tc>
          <w:tcPr>
            <w:tcW w:w="1101" w:type="dxa"/>
          </w:tcPr>
          <w:p w14:paraId="20EC1F30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lastRenderedPageBreak/>
              <w:t>Поздний</w:t>
            </w:r>
          </w:p>
        </w:tc>
        <w:tc>
          <w:tcPr>
            <w:tcW w:w="2013" w:type="dxa"/>
          </w:tcPr>
          <w:p w14:paraId="1D753F5E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черно-коричневые с зеленоватым оттенком, в коротком плотном пушке</w:t>
            </w:r>
          </w:p>
        </w:tc>
        <w:tc>
          <w:tcPr>
            <w:tcW w:w="1276" w:type="dxa"/>
          </w:tcPr>
          <w:p w14:paraId="360CC534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зеленовато-желтые в обильном восковом пушке.</w:t>
            </w:r>
          </w:p>
        </w:tc>
        <w:tc>
          <w:tcPr>
            <w:tcW w:w="1417" w:type="dxa"/>
          </w:tcPr>
          <w:p w14:paraId="22F61D61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розово-коричневые.</w:t>
            </w:r>
          </w:p>
        </w:tc>
        <w:tc>
          <w:tcPr>
            <w:tcW w:w="1843" w:type="dxa"/>
          </w:tcPr>
          <w:p w14:paraId="56D1E2A3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размером с лесной орех, широкоовальные, беловатые. Галлы раскрываются в конце первой декады августа.</w:t>
            </w:r>
          </w:p>
        </w:tc>
        <w:tc>
          <w:tcPr>
            <w:tcW w:w="1843" w:type="dxa"/>
          </w:tcPr>
          <w:p w14:paraId="4CF05D3B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57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 xml:space="preserve">однолетний цикл развития двух поколений: поколение основательницы и поколение крылатых </w:t>
            </w:r>
            <w:proofErr w:type="spellStart"/>
            <w:r w:rsidRPr="00F0565F">
              <w:rPr>
                <w:rFonts w:ascii="Times New Roman" w:hAnsi="Times New Roman" w:cs="Times New Roman"/>
              </w:rPr>
              <w:t>расселительниц</w:t>
            </w:r>
            <w:proofErr w:type="spellEnd"/>
            <w:r w:rsidRPr="00F0565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</w:tcPr>
          <w:p w14:paraId="3C358E5B" w14:textId="77777777" w:rsidR="00334388" w:rsidRPr="00F0565F" w:rsidRDefault="00334388" w:rsidP="00F0565F">
            <w:pPr>
              <w:keepNext/>
              <w:keepLines/>
              <w:suppressAutoHyphens/>
              <w:spacing w:before="100" w:beforeAutospacing="1" w:after="100" w:afterAutospacing="1" w:line="360" w:lineRule="auto"/>
              <w:ind w:left="170"/>
              <w:jc w:val="both"/>
              <w:rPr>
                <w:rFonts w:ascii="Times New Roman" w:hAnsi="Times New Roman" w:cs="Times New Roman"/>
              </w:rPr>
            </w:pPr>
            <w:r w:rsidRPr="00F0565F">
              <w:rPr>
                <w:rFonts w:ascii="Times New Roman" w:hAnsi="Times New Roman" w:cs="Times New Roman"/>
              </w:rPr>
              <w:t>из года в год на одном и том же дереве и на ближайших к нему.</w:t>
            </w:r>
          </w:p>
        </w:tc>
      </w:tr>
    </w:tbl>
    <w:p w14:paraId="2AB7158B" w14:textId="3F323175" w:rsidR="001B1E2E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A0332B" w14:textId="440AA031" w:rsidR="001B1E2E" w:rsidRPr="00F0565F" w:rsidRDefault="001B1E2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759ADD" w14:textId="7DCFABEE" w:rsidR="00C00FD3" w:rsidRPr="00F0565F" w:rsidRDefault="00791F5F" w:rsidP="00F0565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C00FD3" w:rsidRPr="00F0565F">
        <w:rPr>
          <w:rFonts w:ascii="Times New Roman" w:hAnsi="Times New Roman" w:cs="Times New Roman"/>
          <w:sz w:val="28"/>
          <w:szCs w:val="28"/>
          <w:lang w:val="ru-RU"/>
        </w:rPr>
        <w:t>оставление электронной таблицы полевого исследования, как способа фиксации результатов</w:t>
      </w:r>
      <w:r w:rsidR="00F342C1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(см. приложение)</w:t>
      </w:r>
    </w:p>
    <w:p w14:paraId="1ACDE9D4" w14:textId="2303BC54" w:rsidR="00026B18" w:rsidRPr="00F0565F" w:rsidRDefault="00794B54" w:rsidP="00F0565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6672" behindDoc="0" locked="0" layoutInCell="1" allowOverlap="1" wp14:anchorId="4BCAF24F" wp14:editId="24D109F9">
            <wp:simplePos x="0" y="0"/>
            <wp:positionH relativeFrom="margin">
              <wp:posOffset>-786765</wp:posOffset>
            </wp:positionH>
            <wp:positionV relativeFrom="margin">
              <wp:posOffset>3868523</wp:posOffset>
            </wp:positionV>
            <wp:extent cx="7369175" cy="346583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17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82B" w:rsidRPr="00F0565F">
        <w:rPr>
          <w:rFonts w:ascii="Times New Roman" w:hAnsi="Times New Roman" w:cs="Times New Roman"/>
          <w:sz w:val="28"/>
          <w:szCs w:val="28"/>
          <w:lang w:val="ru-RU"/>
        </w:rPr>
        <w:t>Снимок №1</w:t>
      </w:r>
      <w:r w:rsidR="00814983" w:rsidRPr="00F0565F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9C682B" w:rsidRPr="00F0565F">
        <w:rPr>
          <w:rFonts w:ascii="Times New Roman" w:hAnsi="Times New Roman" w:cs="Times New Roman"/>
          <w:sz w:val="28"/>
          <w:szCs w:val="28"/>
          <w:lang w:val="ru-RU"/>
        </w:rPr>
        <w:t>. Сравнительная таблица, составленная на основе полученных данных.</w:t>
      </w:r>
    </w:p>
    <w:p w14:paraId="08542376" w14:textId="77777777" w:rsidR="009C682B" w:rsidRPr="00F0565F" w:rsidRDefault="009C682B" w:rsidP="00F0565F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F6996B" w14:textId="3C043438" w:rsidR="00F342C1" w:rsidRPr="00F0565F" w:rsidRDefault="00E97EA7" w:rsidP="00F0565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Анализ результатов</w:t>
      </w:r>
    </w:p>
    <w:p w14:paraId="3A4B5AC4" w14:textId="090FB4B5" w:rsidR="00F342C1" w:rsidRPr="00F0565F" w:rsidRDefault="00F342C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906E739" w14:textId="6ABA6AF6" w:rsidR="00F342C1" w:rsidRPr="00F0565F" w:rsidRDefault="00F342C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CEF779" w14:textId="5F45F9C1" w:rsidR="00A17C61" w:rsidRPr="00545C6A" w:rsidRDefault="00A17C61" w:rsidP="00C5426A">
      <w:pPr>
        <w:pStyle w:val="Heading1"/>
        <w:numPr>
          <w:ilvl w:val="0"/>
          <w:numId w:val="7"/>
        </w:numPr>
      </w:pPr>
      <w:r w:rsidRPr="00545C6A">
        <w:br w:type="page"/>
      </w:r>
      <w:bookmarkStart w:id="4" w:name="_Toc127515584"/>
      <w:r w:rsidRPr="00545C6A">
        <w:lastRenderedPageBreak/>
        <w:t>Анализ результатов исследования</w:t>
      </w:r>
      <w:bookmarkEnd w:id="4"/>
    </w:p>
    <w:p w14:paraId="69C73C6F" w14:textId="75D2E808" w:rsidR="000762F3" w:rsidRPr="00F0565F" w:rsidRDefault="000762F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52B2BF" w14:textId="7651FF71" w:rsidR="000B406E" w:rsidRPr="00F0565F" w:rsidRDefault="000762F3" w:rsidP="00F0565F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A17C61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B406E" w:rsidRPr="00F0565F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0B406E" w:rsidRPr="00F0565F">
        <w:rPr>
          <w:rFonts w:ascii="Times New Roman" w:hAnsi="Times New Roman" w:cs="Times New Roman"/>
          <w:sz w:val="28"/>
          <w:szCs w:val="28"/>
          <w:lang w:val="ru-RU"/>
        </w:rPr>
        <w:tab/>
        <w:t>Процент поражения Хермесами деревьев составляет 63% (т.е. 142 дерева от общего числа обследованных</w:t>
      </w:r>
      <w:r w:rsidR="00A97B7E">
        <w:rPr>
          <w:rFonts w:ascii="Times New Roman" w:hAnsi="Times New Roman" w:cs="Times New Roman"/>
          <w:sz w:val="28"/>
          <w:szCs w:val="28"/>
          <w:lang w:val="ru-RU"/>
        </w:rPr>
        <w:t>(225)</w:t>
      </w:r>
      <w:r w:rsidR="000B406E" w:rsidRPr="00F0565F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57DB1155" w14:textId="70A01549" w:rsidR="009C682B" w:rsidRPr="00F0565F" w:rsidRDefault="009C682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 wp14:anchorId="77090361" wp14:editId="30D57FCA">
            <wp:simplePos x="0" y="0"/>
            <wp:positionH relativeFrom="margin">
              <wp:posOffset>-531732</wp:posOffset>
            </wp:positionH>
            <wp:positionV relativeFrom="margin">
              <wp:posOffset>1264920</wp:posOffset>
            </wp:positionV>
            <wp:extent cx="3178810" cy="2926080"/>
            <wp:effectExtent l="0" t="0" r="0" b="0"/>
            <wp:wrapSquare wrapText="bothSides"/>
            <wp:docPr id="1" name="Picture 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pie chart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0" t="6179" r="17344"/>
                    <a:stretch/>
                  </pic:blipFill>
                  <pic:spPr bwMode="auto">
                    <a:xfrm>
                      <a:off x="0" y="0"/>
                      <a:ext cx="317881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B7E00" w14:textId="598A8E68" w:rsidR="00A17C61" w:rsidRPr="00F0565F" w:rsidRDefault="00676A9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="009C682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814983" w:rsidRPr="00F0565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9C682B" w:rsidRPr="00F0565F">
        <w:rPr>
          <w:rFonts w:ascii="Times New Roman" w:hAnsi="Times New Roman" w:cs="Times New Roman"/>
          <w:sz w:val="28"/>
          <w:szCs w:val="28"/>
          <w:lang w:val="ru-RU"/>
        </w:rPr>
        <w:t>. Доля зараженных елей.</w:t>
      </w:r>
    </w:p>
    <w:p w14:paraId="6D756E42" w14:textId="494C03E9" w:rsidR="000762F3" w:rsidRPr="00F0565F" w:rsidRDefault="000762F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107811B" w14:textId="67B56AF4" w:rsidR="000762F3" w:rsidRPr="00F0565F" w:rsidRDefault="000762F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BE3C96" w14:textId="2CA561AA" w:rsidR="000762F3" w:rsidRPr="00F0565F" w:rsidRDefault="000762F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FA070FA" w14:textId="291B05D5" w:rsidR="009C682B" w:rsidRPr="00F0565F" w:rsidRDefault="009C682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BB7C25" w14:textId="0F966106" w:rsidR="009C682B" w:rsidRPr="00F0565F" w:rsidRDefault="009C682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49E11AC" w14:textId="63727A16" w:rsidR="009C682B" w:rsidRPr="00F0565F" w:rsidRDefault="009C682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9C296A1" w14:textId="77777777" w:rsidR="009C682B" w:rsidRPr="00F0565F" w:rsidRDefault="009C682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CCDCE9" w14:textId="5D3A4EFD" w:rsidR="009C682B" w:rsidRPr="00F0565F" w:rsidRDefault="009C682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3E00F8" w14:textId="2E34950C" w:rsidR="000762F3" w:rsidRPr="00F0565F" w:rsidRDefault="000762F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4CACC5" w14:textId="6D84A754" w:rsidR="000762F3" w:rsidRPr="00F0565F" w:rsidRDefault="000762F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0B406E" w:rsidRPr="00F0565F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0B406E" w:rsidRPr="00F0565F">
        <w:rPr>
          <w:rFonts w:ascii="Times New Roman" w:hAnsi="Times New Roman" w:cs="Times New Roman"/>
          <w:sz w:val="28"/>
          <w:szCs w:val="28"/>
          <w:lang w:val="ru-RU"/>
        </w:rPr>
        <w:tab/>
        <w:t>Большая часть деревьев относится к возрастному классу – от 10 до 14 лет.</w:t>
      </w:r>
    </w:p>
    <w:p w14:paraId="248D08F7" w14:textId="0119D4D2" w:rsidR="000762F3" w:rsidRPr="00F0565F" w:rsidRDefault="000762F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ab/>
        <w:t>Е I – II – 24,9% (4-9 лет)</w:t>
      </w:r>
    </w:p>
    <w:p w14:paraId="519DA7E6" w14:textId="1749ED3F" w:rsidR="000762F3" w:rsidRPr="00F0565F" w:rsidRDefault="000762F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ab/>
        <w:t>E II – III – 38,7% (10-14 лет)</w:t>
      </w:r>
    </w:p>
    <w:p w14:paraId="283EF6ED" w14:textId="5BF38E88" w:rsidR="000762F3" w:rsidRPr="00F0565F" w:rsidRDefault="000762F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ab/>
        <w:t>E III – 20% (15-20 лет)</w:t>
      </w:r>
    </w:p>
    <w:p w14:paraId="1293A9CF" w14:textId="34C88B03" w:rsidR="000762F3" w:rsidRPr="00F0565F" w:rsidRDefault="000762F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ab/>
        <w:t>E III – 14,2% (&gt;20 лет)</w:t>
      </w:r>
    </w:p>
    <w:p w14:paraId="45E61728" w14:textId="0C89D3CD" w:rsidR="000762F3" w:rsidRPr="00F0565F" w:rsidRDefault="001466B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63022A69" wp14:editId="040EBFB0">
            <wp:simplePos x="0" y="0"/>
            <wp:positionH relativeFrom="margin">
              <wp:posOffset>-276801</wp:posOffset>
            </wp:positionH>
            <wp:positionV relativeFrom="margin">
              <wp:posOffset>6421755</wp:posOffset>
            </wp:positionV>
            <wp:extent cx="3189605" cy="2973705"/>
            <wp:effectExtent l="0" t="0" r="0" b="0"/>
            <wp:wrapSquare wrapText="bothSides"/>
            <wp:docPr id="4" name="Picture 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pie chart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1" t="9962" r="15906"/>
                    <a:stretch/>
                  </pic:blipFill>
                  <pic:spPr bwMode="auto">
                    <a:xfrm>
                      <a:off x="0" y="0"/>
                      <a:ext cx="3189605" cy="297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F8E0D" w14:textId="29FF191B" w:rsidR="009C682B" w:rsidRPr="00F0565F" w:rsidRDefault="009C682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1C90075" w14:textId="3003BFA3" w:rsidR="009C682B" w:rsidRPr="00F0565F" w:rsidRDefault="00676A9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Диаграмма </w:t>
      </w:r>
      <w:r w:rsidR="009C682B" w:rsidRPr="00F0565F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814983" w:rsidRPr="00F0565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C682B" w:rsidRPr="00F0565F">
        <w:rPr>
          <w:rFonts w:ascii="Times New Roman" w:hAnsi="Times New Roman" w:cs="Times New Roman"/>
          <w:sz w:val="28"/>
          <w:szCs w:val="28"/>
          <w:lang w:val="ru-RU"/>
        </w:rPr>
        <w:t>. Распределение елей по классам древостоя по возрасту.</w:t>
      </w:r>
    </w:p>
    <w:p w14:paraId="151BA926" w14:textId="6134E255" w:rsidR="009C682B" w:rsidRPr="00F0565F" w:rsidRDefault="009C682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DBB451" w14:textId="3BA14E4F" w:rsidR="009C682B" w:rsidRPr="00F0565F" w:rsidRDefault="009C682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460018" w14:textId="367E78ED" w:rsidR="009C682B" w:rsidRPr="00F0565F" w:rsidRDefault="009C682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CF1FEA1" w14:textId="5AC23ADB" w:rsidR="009C682B" w:rsidRPr="00F0565F" w:rsidRDefault="009C682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D85695A" w14:textId="68614A93" w:rsidR="007D4AFC" w:rsidRPr="00F0565F" w:rsidRDefault="007D4AFC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EE5A04" w14:textId="02633489" w:rsidR="009C682B" w:rsidRPr="00F0565F" w:rsidRDefault="000762F3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Вывод: древостой выделов 10, 17, 18 и 27, 2 квартала ЗАО урочища «Чкаловское» </w:t>
      </w:r>
      <w:r w:rsidRPr="00F0565F">
        <w:rPr>
          <w:rFonts w:ascii="Times New Roman" w:hAnsi="Times New Roman" w:cs="Times New Roman"/>
          <w:i/>
          <w:iCs/>
          <w:sz w:val="28"/>
          <w:szCs w:val="28"/>
          <w:lang w:val="ru-RU"/>
        </w:rPr>
        <w:t>относятся к молодому древостою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(т.е. до 20 лет)</w:t>
      </w:r>
      <w:r w:rsidR="009C682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, а также, возможно, у деревьев есть своя </w:t>
      </w:r>
      <w:r w:rsidR="009C682B" w:rsidRPr="00F0565F">
        <w:rPr>
          <w:rFonts w:ascii="Times New Roman" w:hAnsi="Times New Roman" w:cs="Times New Roman"/>
          <w:i/>
          <w:iCs/>
          <w:sz w:val="28"/>
          <w:szCs w:val="28"/>
          <w:lang w:val="ru-RU"/>
        </w:rPr>
        <w:t>«группа риска».</w:t>
      </w:r>
      <w:r w:rsidR="009C682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Если посмотреть внимательнее, то можно заметить, что деревья, относящиеся к классу древостоя по возрасту Е II-III больше болеют, а взрослые деревья, возраст которых за 20 лет болеют меньше.</w:t>
      </w:r>
    </w:p>
    <w:p w14:paraId="28F7436E" w14:textId="65BC7B8D" w:rsidR="00A17C61" w:rsidRPr="00F0565F" w:rsidRDefault="00A17C6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5BF2E04" w14:textId="1168A1B5" w:rsidR="005E29B5" w:rsidRPr="00F0565F" w:rsidRDefault="00A17C6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="00B22BED" w:rsidRPr="00F0565F">
        <w:rPr>
          <w:rFonts w:ascii="Times New Roman" w:hAnsi="Times New Roman" w:cs="Times New Roman"/>
          <w:sz w:val="28"/>
          <w:szCs w:val="28"/>
          <w:lang w:val="ru-RU"/>
        </w:rPr>
        <w:t>Нижеприведенные диаграммы</w:t>
      </w:r>
      <w:r w:rsidR="00330DB0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показыва</w:t>
      </w:r>
      <w:r w:rsidR="00B22BED" w:rsidRPr="00F0565F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330DB0" w:rsidRPr="00F0565F">
        <w:rPr>
          <w:rFonts w:ascii="Times New Roman" w:hAnsi="Times New Roman" w:cs="Times New Roman"/>
          <w:sz w:val="28"/>
          <w:szCs w:val="28"/>
          <w:lang w:val="ru-RU"/>
        </w:rPr>
        <w:t>т среднее значение те</w:t>
      </w:r>
      <w:r w:rsidR="00B22BED" w:rsidRPr="00F0565F">
        <w:rPr>
          <w:rFonts w:ascii="Times New Roman" w:hAnsi="Times New Roman" w:cs="Times New Roman"/>
          <w:sz w:val="28"/>
          <w:szCs w:val="28"/>
          <w:lang w:val="ru-RU"/>
        </w:rPr>
        <w:t>мп</w:t>
      </w:r>
      <w:r w:rsidR="00330DB0" w:rsidRPr="00F0565F">
        <w:rPr>
          <w:rFonts w:ascii="Times New Roman" w:hAnsi="Times New Roman" w:cs="Times New Roman"/>
          <w:sz w:val="28"/>
          <w:szCs w:val="28"/>
          <w:lang w:val="ru-RU"/>
        </w:rPr>
        <w:t>ературного режима зимы в течение 3-х лет. Зима 2020-го года была существенно мягче аналогичного периода 2018 и 2019 годов. Лето 2020-го года, напротив, было самым жарким в течение трех исследуемых периодов. Эти выводы основаны на официальных данных ФГБУ «Уральского управления по гидрометеорологии и мониторингу окружающей среды». К примеру, средняя температура зимы 2020-го года была на 4-е градуса выше аналогичного показателя 2019-го года. Анализируя температурные показатели трех лет, можно сделать предположение, что более теплая зима в сочетании с жарким летом, способствует росту количества зараженных деревьев.</w:t>
      </w:r>
    </w:p>
    <w:p w14:paraId="2F9561A8" w14:textId="70344B6D" w:rsidR="009A7100" w:rsidRPr="00F0565F" w:rsidRDefault="00330DB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394B21A" wp14:editId="5D5329A5">
            <wp:simplePos x="0" y="0"/>
            <wp:positionH relativeFrom="margin">
              <wp:posOffset>-607695</wp:posOffset>
            </wp:positionH>
            <wp:positionV relativeFrom="margin">
              <wp:posOffset>6119052</wp:posOffset>
            </wp:positionV>
            <wp:extent cx="3965575" cy="2526665"/>
            <wp:effectExtent l="0" t="0" r="0" b="635"/>
            <wp:wrapSquare wrapText="bothSides"/>
            <wp:docPr id="7" name="Content Placeholder 6" descr="Chart, bar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BE94FAD-F910-B847-A8AE-1C84C0B3690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Chart, bar chart&#10;&#10;Description automatically generated">
                      <a:extLst>
                        <a:ext uri="{FF2B5EF4-FFF2-40B4-BE49-F238E27FC236}">
                          <a16:creationId xmlns:a16="http://schemas.microsoft.com/office/drawing/2014/main" id="{CBE94FAD-F910-B847-A8AE-1C84C0B3690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8"/>
                    <a:stretch/>
                  </pic:blipFill>
                  <pic:spPr bwMode="auto">
                    <a:xfrm>
                      <a:off x="0" y="0"/>
                      <a:ext cx="3965575" cy="252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BD420" w14:textId="14471DC0" w:rsidR="000762F3" w:rsidRPr="00F0565F" w:rsidRDefault="00676A9E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="000F41EC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814983" w:rsidRPr="00F0565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0F41EC" w:rsidRPr="00F0565F">
        <w:rPr>
          <w:rFonts w:ascii="Times New Roman" w:hAnsi="Times New Roman" w:cs="Times New Roman"/>
          <w:sz w:val="28"/>
          <w:szCs w:val="28"/>
          <w:lang w:val="ru-RU"/>
        </w:rPr>
        <w:t>. Средняя температура воздуха зимы 2018, 2019 и 2020 годов.</w:t>
      </w:r>
    </w:p>
    <w:p w14:paraId="072949DE" w14:textId="1193730B" w:rsidR="000F41EC" w:rsidRPr="00F0565F" w:rsidRDefault="000F41EC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E6B4BBA" w14:textId="23959D87" w:rsidR="000F41EC" w:rsidRPr="00F0565F" w:rsidRDefault="000F41EC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DA84B5" w14:textId="118E8DC6" w:rsidR="000F41EC" w:rsidRPr="00F0565F" w:rsidRDefault="000F41EC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73518F" w14:textId="4DD890CE" w:rsidR="000F41EC" w:rsidRPr="00F0565F" w:rsidRDefault="000F41EC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6DE156" w14:textId="42BEF2B5" w:rsidR="000F41EC" w:rsidRPr="00F0565F" w:rsidRDefault="000F41EC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9C1178" w14:textId="77777777" w:rsidR="009A7100" w:rsidRPr="00F0565F" w:rsidRDefault="009A710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3FC0BA" w14:textId="54E251CB" w:rsidR="000F41EC" w:rsidRPr="00F0565F" w:rsidRDefault="00330DB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7696" behindDoc="0" locked="0" layoutInCell="1" allowOverlap="1" wp14:anchorId="31946979" wp14:editId="4BF824E2">
            <wp:simplePos x="0" y="0"/>
            <wp:positionH relativeFrom="margin">
              <wp:posOffset>-505519</wp:posOffset>
            </wp:positionH>
            <wp:positionV relativeFrom="margin">
              <wp:posOffset>26050</wp:posOffset>
            </wp:positionV>
            <wp:extent cx="4037965" cy="2976880"/>
            <wp:effectExtent l="0" t="0" r="635" b="0"/>
            <wp:wrapSquare wrapText="bothSides"/>
            <wp:docPr id="18" name="Picture 18" descr="Chart, bar 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bar chart, waterfall chart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4"/>
                    <a:stretch/>
                  </pic:blipFill>
                  <pic:spPr bwMode="auto">
                    <a:xfrm>
                      <a:off x="0" y="0"/>
                      <a:ext cx="4037965" cy="297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A9E"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="000F41EC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814983" w:rsidRPr="00F0565F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0F41EC" w:rsidRPr="00F0565F">
        <w:rPr>
          <w:rFonts w:ascii="Times New Roman" w:hAnsi="Times New Roman" w:cs="Times New Roman"/>
          <w:sz w:val="28"/>
          <w:szCs w:val="28"/>
          <w:lang w:val="ru-RU"/>
        </w:rPr>
        <w:t>. Средняя температура воздуха лета 2018, 2019 и 2020 годов.</w:t>
      </w:r>
    </w:p>
    <w:p w14:paraId="7C5971A6" w14:textId="08FDE9DA" w:rsidR="000F41EC" w:rsidRPr="00F0565F" w:rsidRDefault="000F41EC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DEF46D3" w14:textId="60C10E68" w:rsidR="000F41EC" w:rsidRPr="00F0565F" w:rsidRDefault="000F41EC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814587" w14:textId="5B71BE1E" w:rsidR="000F41EC" w:rsidRPr="00F0565F" w:rsidRDefault="000F41EC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5EC37E" w14:textId="03AC69E1" w:rsidR="000F41EC" w:rsidRPr="00F0565F" w:rsidRDefault="000F41EC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5DE9F97" w14:textId="5B4134F3" w:rsidR="000F41EC" w:rsidRPr="00F0565F" w:rsidRDefault="000F41EC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994363" w14:textId="731C8CCB" w:rsidR="001466BB" w:rsidRPr="00F0565F" w:rsidRDefault="001466B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5E2DAA" w14:textId="77777777" w:rsidR="001466BB" w:rsidRPr="00F0565F" w:rsidRDefault="001466B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5E5003A" w14:textId="77777777" w:rsidR="001466BB" w:rsidRPr="00F0565F" w:rsidRDefault="001466BB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705A72" w14:textId="688BB029" w:rsidR="00A17C61" w:rsidRPr="00F0565F" w:rsidRDefault="00A17C6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="001466B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Мое исследование показывает, что экспозиция склона играет немаловажную роль. Можно отметить явное преобладание доли зараженных деревьев на восточном склоне. Здесь </w:t>
      </w:r>
      <w:r w:rsidR="00386EC2">
        <w:rPr>
          <w:rFonts w:ascii="Times New Roman" w:hAnsi="Times New Roman" w:cs="Times New Roman"/>
          <w:sz w:val="28"/>
          <w:szCs w:val="28"/>
          <w:lang w:val="ru-RU"/>
        </w:rPr>
        <w:t>количество</w:t>
      </w:r>
      <w:r w:rsidR="001466B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зараженных деревьев почти в </w:t>
      </w:r>
      <w:r w:rsidR="00386EC2">
        <w:rPr>
          <w:rFonts w:ascii="Times New Roman" w:hAnsi="Times New Roman" w:cs="Times New Roman"/>
          <w:sz w:val="28"/>
          <w:szCs w:val="28"/>
          <w:lang w:val="ru-RU"/>
        </w:rPr>
        <w:t>два</w:t>
      </w:r>
      <w:r w:rsidR="001466BB" w:rsidRPr="00F0565F">
        <w:rPr>
          <w:rFonts w:ascii="Times New Roman" w:hAnsi="Times New Roman" w:cs="Times New Roman"/>
          <w:sz w:val="28"/>
          <w:szCs w:val="28"/>
          <w:lang w:val="ru-RU"/>
        </w:rPr>
        <w:t xml:space="preserve"> раза больше. Объяснить данное явление можно тем, что в нашем регионе преобладают западные ветра, поэтому, возможно, это влияет на развитие и жизненный цикл хермесов. Также стоит отметить, что восточная часть склона получает больше солнечной радиации и прогревается лучше, как следствие, создаются более благоприятные условия для развития. </w:t>
      </w:r>
    </w:p>
    <w:p w14:paraId="65D8F2B9" w14:textId="41812EBE" w:rsidR="009F11C0" w:rsidRPr="00F0565F" w:rsidRDefault="009F11C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73B110" w14:textId="6534C4AD" w:rsidR="000762F3" w:rsidRPr="00F0565F" w:rsidRDefault="009F11C0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540FD26" wp14:editId="5EB6DDA4">
            <wp:simplePos x="0" y="0"/>
            <wp:positionH relativeFrom="margin">
              <wp:posOffset>-116840</wp:posOffset>
            </wp:positionH>
            <wp:positionV relativeFrom="margin">
              <wp:posOffset>6528007</wp:posOffset>
            </wp:positionV>
            <wp:extent cx="2646680" cy="2694940"/>
            <wp:effectExtent l="0" t="0" r="0" b="0"/>
            <wp:wrapSquare wrapText="bothSides"/>
            <wp:docPr id="6" name="Content Placeholder 4" descr="Chart, pi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1D56FE5-28A9-6642-B024-74B2830236E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Chart, pie chart&#10;&#10;Description automatically generated">
                      <a:extLst>
                        <a:ext uri="{FF2B5EF4-FFF2-40B4-BE49-F238E27FC236}">
                          <a16:creationId xmlns:a16="http://schemas.microsoft.com/office/drawing/2014/main" id="{81D56FE5-28A9-6642-B024-74B2830236E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3" t="8649" r="19564"/>
                    <a:stretch/>
                  </pic:blipFill>
                  <pic:spPr bwMode="auto">
                    <a:xfrm>
                      <a:off x="0" y="0"/>
                      <a:ext cx="2646680" cy="269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A9E">
        <w:rPr>
          <w:rFonts w:ascii="Times New Roman" w:hAnsi="Times New Roman" w:cs="Times New Roman"/>
          <w:sz w:val="28"/>
          <w:szCs w:val="28"/>
          <w:lang w:val="ru-RU"/>
        </w:rPr>
        <w:t xml:space="preserve">Диаграмма </w:t>
      </w:r>
      <w:r w:rsidRPr="00F0565F">
        <w:rPr>
          <w:rFonts w:ascii="Times New Roman" w:hAnsi="Times New Roman" w:cs="Times New Roman"/>
          <w:sz w:val="28"/>
          <w:szCs w:val="28"/>
          <w:lang w:val="ru-RU"/>
        </w:rPr>
        <w:t>№5. Расположение галлов относительно сторон горизонта.</w:t>
      </w:r>
    </w:p>
    <w:p w14:paraId="334A7E6A" w14:textId="391C1AD4" w:rsidR="00A17C61" w:rsidRPr="00F0565F" w:rsidRDefault="00A17C6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85470B" w14:textId="6FC894D2" w:rsidR="00A17C61" w:rsidRPr="00F0565F" w:rsidRDefault="00A17C6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C969C0" w14:textId="282F8A1E" w:rsidR="00A17C61" w:rsidRPr="00F0565F" w:rsidRDefault="00A17C6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585B97" w14:textId="77777777" w:rsidR="001466BB" w:rsidRPr="00F0565F" w:rsidRDefault="001466BB" w:rsidP="00F0565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0565F">
        <w:rPr>
          <w:rFonts w:ascii="Times New Roman" w:hAnsi="Times New Roman" w:cs="Times New Roman"/>
          <w:b/>
          <w:bCs/>
          <w:sz w:val="28"/>
          <w:szCs w:val="28"/>
          <w:lang w:val="ru-RU"/>
        </w:rPr>
        <w:br w:type="page"/>
      </w:r>
    </w:p>
    <w:p w14:paraId="22309B8A" w14:textId="179F15CA" w:rsidR="005C0CAE" w:rsidRPr="00545C6A" w:rsidRDefault="008C7271" w:rsidP="00C5426A">
      <w:pPr>
        <w:pStyle w:val="Heading1"/>
        <w:numPr>
          <w:ilvl w:val="0"/>
          <w:numId w:val="7"/>
        </w:numPr>
      </w:pPr>
      <w:bookmarkStart w:id="5" w:name="_Toc127515585"/>
      <w:r w:rsidRPr="00545C6A">
        <w:lastRenderedPageBreak/>
        <w:t>Заключение</w:t>
      </w:r>
      <w:bookmarkEnd w:id="5"/>
    </w:p>
    <w:p w14:paraId="5760F7A8" w14:textId="1E4589B4" w:rsidR="00A17C61" w:rsidRDefault="00A17C61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E1A153" w14:textId="6ACACD02" w:rsidR="008C7271" w:rsidRPr="008C7271" w:rsidRDefault="008C7271" w:rsidP="008C727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7271">
        <w:rPr>
          <w:rFonts w:ascii="Times New Roman" w:hAnsi="Times New Roman" w:cs="Times New Roman"/>
          <w:sz w:val="28"/>
          <w:szCs w:val="28"/>
          <w:lang w:val="ru-RU"/>
        </w:rPr>
        <w:t xml:space="preserve">Мы изучили </w:t>
      </w:r>
      <w:r>
        <w:rPr>
          <w:rFonts w:ascii="Times New Roman" w:hAnsi="Times New Roman" w:cs="Times New Roman"/>
          <w:sz w:val="28"/>
          <w:szCs w:val="28"/>
          <w:lang w:val="ru-RU"/>
        </w:rPr>
        <w:t>влияние абиотических факторов среды на распространение</w:t>
      </w:r>
      <w:r w:rsidRPr="008C7271">
        <w:rPr>
          <w:rFonts w:ascii="Times New Roman" w:hAnsi="Times New Roman" w:cs="Times New Roman"/>
          <w:sz w:val="28"/>
          <w:szCs w:val="28"/>
          <w:lang w:val="ru-RU"/>
        </w:rPr>
        <w:t xml:space="preserve"> хермесов на территории Среднеуральского лесного региона (таежная зона), Зауральской холмисто-предгорной провинция, Сысертского лесничества, Пионерского участкового лесничества, урочища ЗАО «Чкаловское», таксационные выделы 10, 18, 19 и 27 второго квартала лесонасаждений, старая лесосечная вырубка (1995-1996года), восточного склона возвышенности, заселенной смешанным лесом (березы, осины, сосны и ели, черничник). На основании изучен</w:t>
      </w:r>
      <w:r w:rsidR="00E74C88">
        <w:rPr>
          <w:rFonts w:ascii="Times New Roman" w:hAnsi="Times New Roman" w:cs="Times New Roman"/>
          <w:sz w:val="28"/>
          <w:szCs w:val="28"/>
          <w:lang w:val="ru-RU"/>
        </w:rPr>
        <w:t>ных фактов</w:t>
      </w:r>
      <w:r w:rsidRPr="008C727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DF6A665" w14:textId="48259F85" w:rsidR="008C7271" w:rsidRPr="008C7271" w:rsidRDefault="008C7271" w:rsidP="008C72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7271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8C7271">
        <w:rPr>
          <w:rFonts w:ascii="Times New Roman" w:hAnsi="Times New Roman" w:cs="Times New Roman"/>
          <w:sz w:val="28"/>
          <w:szCs w:val="28"/>
          <w:lang w:val="ru-RU"/>
        </w:rPr>
        <w:tab/>
        <w:t>подтвердил</w:t>
      </w:r>
      <w:r w:rsidR="00AF32B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8C7271">
        <w:rPr>
          <w:rFonts w:ascii="Times New Roman" w:hAnsi="Times New Roman" w:cs="Times New Roman"/>
          <w:sz w:val="28"/>
          <w:szCs w:val="28"/>
          <w:lang w:val="ru-RU"/>
        </w:rPr>
        <w:t xml:space="preserve">сь </w:t>
      </w:r>
      <w:r>
        <w:rPr>
          <w:rFonts w:ascii="Times New Roman" w:hAnsi="Times New Roman" w:cs="Times New Roman"/>
          <w:sz w:val="28"/>
          <w:szCs w:val="28"/>
          <w:lang w:val="ru-RU"/>
        </w:rPr>
        <w:t>гипотеза о существовании связи между распространением хермесов и абиотическими факторами среды;</w:t>
      </w:r>
    </w:p>
    <w:p w14:paraId="5A5A6833" w14:textId="09F6D489" w:rsidR="008C7271" w:rsidRPr="008C7271" w:rsidRDefault="008C7271" w:rsidP="008C72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7271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8C727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F32B4">
        <w:rPr>
          <w:rFonts w:ascii="Times New Roman" w:hAnsi="Times New Roman" w:cs="Times New Roman"/>
          <w:sz w:val="28"/>
          <w:szCs w:val="28"/>
          <w:lang w:val="ru-RU"/>
        </w:rPr>
        <w:t>появилось суждение о том, что на восточной экспозиции склона распространение хермесов идет быстрее и интенсивнее (однако для подтверждения этого предположения нужны многолетние исследования;</w:t>
      </w:r>
    </w:p>
    <w:p w14:paraId="595C61DD" w14:textId="5F422932" w:rsidR="008C7271" w:rsidRDefault="008C7271" w:rsidP="008C72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7271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8C7271">
        <w:rPr>
          <w:rFonts w:ascii="Times New Roman" w:hAnsi="Times New Roman" w:cs="Times New Roman"/>
          <w:sz w:val="28"/>
          <w:szCs w:val="28"/>
          <w:lang w:val="ru-RU"/>
        </w:rPr>
        <w:tab/>
        <w:t>составлен предположительный прогноз дальнейшего развития событий.</w:t>
      </w:r>
    </w:p>
    <w:p w14:paraId="0833543C" w14:textId="77777777" w:rsidR="00AE76FB" w:rsidRPr="008C7271" w:rsidRDefault="00AE76FB" w:rsidP="008C72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23465C" w14:textId="77777777" w:rsidR="008C7271" w:rsidRPr="008C7271" w:rsidRDefault="008C7271" w:rsidP="008C72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7271">
        <w:rPr>
          <w:rFonts w:ascii="Times New Roman" w:hAnsi="Times New Roman" w:cs="Times New Roman"/>
          <w:sz w:val="28"/>
          <w:szCs w:val="28"/>
          <w:lang w:val="ru-RU"/>
        </w:rPr>
        <w:t>Прогноз вероятности событий.</w:t>
      </w:r>
    </w:p>
    <w:p w14:paraId="0C4F008E" w14:textId="2C1C69C4" w:rsidR="008C7271" w:rsidRPr="008C7271" w:rsidRDefault="008C7271" w:rsidP="008C72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7271">
        <w:rPr>
          <w:rFonts w:ascii="Times New Roman" w:hAnsi="Times New Roman" w:cs="Times New Roman"/>
          <w:sz w:val="28"/>
          <w:szCs w:val="28"/>
          <w:lang w:val="ru-RU"/>
        </w:rPr>
        <w:t xml:space="preserve">Совокупное </w:t>
      </w:r>
      <w:r w:rsidR="00AE76FB" w:rsidRPr="008C7271">
        <w:rPr>
          <w:rFonts w:ascii="Times New Roman" w:hAnsi="Times New Roman" w:cs="Times New Roman"/>
          <w:sz w:val="28"/>
          <w:szCs w:val="28"/>
          <w:lang w:val="ru-RU"/>
        </w:rPr>
        <w:t>воздействие</w:t>
      </w:r>
      <w:r w:rsidRPr="008C7271">
        <w:rPr>
          <w:rFonts w:ascii="Times New Roman" w:hAnsi="Times New Roman" w:cs="Times New Roman"/>
          <w:sz w:val="28"/>
          <w:szCs w:val="28"/>
          <w:lang w:val="ru-RU"/>
        </w:rPr>
        <w:t xml:space="preserve"> перечисленных средовых факторов, анализ показателей таблицы и физиологии вредителя дают право</w:t>
      </w:r>
    </w:p>
    <w:p w14:paraId="4DD505DA" w14:textId="77777777" w:rsidR="008C7271" w:rsidRPr="008C7271" w:rsidRDefault="008C7271" w:rsidP="008C72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7271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8C7271">
        <w:rPr>
          <w:rFonts w:ascii="Times New Roman" w:hAnsi="Times New Roman" w:cs="Times New Roman"/>
          <w:sz w:val="28"/>
          <w:szCs w:val="28"/>
          <w:lang w:val="ru-RU"/>
        </w:rPr>
        <w:tab/>
        <w:t>считать ели квартала 2 (выделы 10,17,18, 27) Сысертского лесничества, Пионерского участкового лесничества, урочища ЗАО «Чкаловское» очагом возникновения и распространения елового хермеса,</w:t>
      </w:r>
    </w:p>
    <w:p w14:paraId="004E53DE" w14:textId="47A15B5A" w:rsidR="008C7271" w:rsidRPr="008C7271" w:rsidRDefault="008C7271" w:rsidP="008C72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7271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8C727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E76FB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8C7271">
        <w:rPr>
          <w:rFonts w:ascii="Times New Roman" w:hAnsi="Times New Roman" w:cs="Times New Roman"/>
          <w:sz w:val="28"/>
          <w:szCs w:val="28"/>
          <w:lang w:val="ru-RU"/>
        </w:rPr>
        <w:t>рогнозировать возможное массовое размножени</w:t>
      </w:r>
      <w:r w:rsidR="00AE76FB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8C72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7271">
        <w:rPr>
          <w:rFonts w:ascii="Times New Roman" w:hAnsi="Times New Roman" w:cs="Times New Roman"/>
          <w:sz w:val="28"/>
          <w:szCs w:val="28"/>
          <w:lang w:val="ru-RU"/>
        </w:rPr>
        <w:t>хермесовых</w:t>
      </w:r>
      <w:proofErr w:type="spellEnd"/>
      <w:r w:rsidRPr="008C7271">
        <w:rPr>
          <w:rFonts w:ascii="Times New Roman" w:hAnsi="Times New Roman" w:cs="Times New Roman"/>
          <w:sz w:val="28"/>
          <w:szCs w:val="28"/>
          <w:lang w:val="ru-RU"/>
        </w:rPr>
        <w:t xml:space="preserve"> на елях в описанном биотопе в последующие годы при сохранении описанных выше условий. </w:t>
      </w:r>
    </w:p>
    <w:p w14:paraId="57F40CB1" w14:textId="77777777" w:rsidR="008C7271" w:rsidRPr="008C7271" w:rsidRDefault="008C7271" w:rsidP="00AE76F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7271">
        <w:rPr>
          <w:rFonts w:ascii="Times New Roman" w:hAnsi="Times New Roman" w:cs="Times New Roman"/>
          <w:sz w:val="28"/>
          <w:szCs w:val="28"/>
          <w:lang w:val="ru-RU"/>
        </w:rPr>
        <w:t>Хочется заметить, что это вероятностный прогноз, отражающий общую тенденцию в распространении хермеса в изучаемом биотопе.</w:t>
      </w:r>
    </w:p>
    <w:p w14:paraId="4897C01D" w14:textId="77777777" w:rsidR="008C7271" w:rsidRPr="008C7271" w:rsidRDefault="008C7271" w:rsidP="008C72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727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Учитывая спорадичность распространения вредителя, для точного прогноза необходимы многолетние наблюдения, которые мы продолжим в будущем. </w:t>
      </w:r>
    </w:p>
    <w:p w14:paraId="6CC08771" w14:textId="00B1EA49" w:rsidR="008C7271" w:rsidRDefault="008C7271" w:rsidP="008C72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7271">
        <w:rPr>
          <w:rFonts w:ascii="Times New Roman" w:hAnsi="Times New Roman" w:cs="Times New Roman"/>
          <w:sz w:val="28"/>
          <w:szCs w:val="28"/>
          <w:lang w:val="ru-RU"/>
        </w:rPr>
        <w:t>Надеемся, что результаты нашего исследования заинтересуют специалистов лесного хозяйства и в дальнейшем сотрудничество с лесниками и лесопатологами Сысертского лесничества будет более тесным и плодотворным.</w:t>
      </w:r>
    </w:p>
    <w:p w14:paraId="26D7FAD7" w14:textId="46BEDF13" w:rsidR="008C7271" w:rsidRDefault="008C7271" w:rsidP="00C542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89BF839" w14:textId="78262869" w:rsidR="00FE1D2F" w:rsidRPr="00C5426A" w:rsidRDefault="00FE1D2F" w:rsidP="00C542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30512037"/>
      <w:r w:rsidRPr="00C5426A">
        <w:rPr>
          <w:rFonts w:ascii="Times New Roman" w:hAnsi="Times New Roman" w:cs="Times New Roman"/>
          <w:b/>
          <w:bCs/>
          <w:sz w:val="28"/>
          <w:szCs w:val="28"/>
        </w:rPr>
        <w:t>Список литературы и источников</w:t>
      </w:r>
      <w:bookmarkEnd w:id="6"/>
    </w:p>
    <w:p w14:paraId="2A040012" w14:textId="77777777" w:rsidR="00545C6A" w:rsidRPr="00545C6A" w:rsidRDefault="00545C6A" w:rsidP="00545C6A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28EAAA1" w14:textId="1F2665E8" w:rsidR="00FE1D2F" w:rsidRPr="00FE1D2F" w:rsidRDefault="00FE1D2F" w:rsidP="00FE1D2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D2F">
        <w:rPr>
          <w:rFonts w:ascii="Times New Roman" w:hAnsi="Times New Roman" w:cs="Times New Roman"/>
          <w:sz w:val="28"/>
          <w:szCs w:val="28"/>
        </w:rPr>
        <w:t>Приказ Министерства природных ресурсов и экологии РФ №156 от 5 апреля 2017г. Об утверждении Порядка осуществления государственного лесопатологического мониторинга.</w:t>
      </w:r>
    </w:p>
    <w:p w14:paraId="2D49D54C" w14:textId="62482C7B" w:rsidR="00FE1D2F" w:rsidRPr="00545C6A" w:rsidRDefault="00FE1D2F" w:rsidP="00545C6A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1D2F">
        <w:rPr>
          <w:rStyle w:val="blk"/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Приказ </w:t>
      </w:r>
      <w:r w:rsidRPr="00FE1D2F">
        <w:rPr>
          <w:rFonts w:ascii="Times New Roman" w:hAnsi="Times New Roman" w:cs="Times New Roman"/>
          <w:sz w:val="28"/>
          <w:szCs w:val="28"/>
        </w:rPr>
        <w:t>Министерства природных ресурсов</w:t>
      </w:r>
      <w:r w:rsidRPr="00FE1D2F">
        <w:rPr>
          <w:rStyle w:val="blk"/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E1D2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Российской Федерации</w:t>
      </w:r>
      <w:r w:rsidR="00545C6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545C6A">
        <w:rPr>
          <w:rStyle w:val="blk"/>
          <w:rFonts w:ascii="Times New Roman" w:eastAsia="Times New Roman" w:hAnsi="Times New Roman" w:cs="Times New Roman"/>
          <w:bCs/>
          <w:color w:val="000000"/>
          <w:sz w:val="28"/>
          <w:szCs w:val="28"/>
        </w:rPr>
        <w:t>от 27 декабря 2005 г. № 350</w:t>
      </w:r>
      <w:r w:rsidRPr="00545C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45C6A">
        <w:rPr>
          <w:rStyle w:val="blk"/>
          <w:rFonts w:ascii="Times New Roman" w:eastAsia="Times New Roman" w:hAnsi="Times New Roman" w:cs="Times New Roman"/>
          <w:bCs/>
          <w:color w:val="000000"/>
          <w:sz w:val="28"/>
          <w:szCs w:val="28"/>
        </w:rPr>
        <w:t>об утверждении санитарных правил в лесах Российской Федерации.</w:t>
      </w:r>
    </w:p>
    <w:p w14:paraId="04888AD2" w14:textId="4F9CBF36" w:rsidR="00FE1D2F" w:rsidRPr="00FE1D2F" w:rsidRDefault="00FE1D2F" w:rsidP="00FE1D2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1D2F">
        <w:rPr>
          <w:rFonts w:ascii="Times New Roman" w:eastAsia="Times New Roman" w:hAnsi="Times New Roman" w:cs="Times New Roman"/>
          <w:sz w:val="28"/>
          <w:szCs w:val="28"/>
        </w:rPr>
        <w:t>Приказ Федерального агентства лесного хозяйства от 9 июня 2015 г. № 182 “Об утверждении методического документа по обеспечению санитарной безопасности в лесах” - 17 декабря 2015</w:t>
      </w:r>
    </w:p>
    <w:p w14:paraId="05425556" w14:textId="3853B3CC" w:rsidR="00FE1D2F" w:rsidRPr="00FE1D2F" w:rsidRDefault="00FE1D2F" w:rsidP="00FE1D2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D2F">
        <w:rPr>
          <w:rFonts w:ascii="Times New Roman" w:hAnsi="Times New Roman" w:cs="Times New Roman"/>
          <w:sz w:val="28"/>
          <w:szCs w:val="28"/>
        </w:rPr>
        <w:t>«Положение о лесопатологическом мониторинге» - электронная версия печатного издания – 1997. – режим доступа: [</w:t>
      </w:r>
      <w:r w:rsidR="00000000">
        <w:fldChar w:fldCharType="begin"/>
      </w:r>
      <w:r w:rsidR="00000000">
        <w:instrText>HYPERLINK "http://docs.cntd.ru/document/901742572"</w:instrText>
      </w:r>
      <w:r w:rsidR="00000000">
        <w:fldChar w:fldCharType="separate"/>
      </w:r>
      <w:r w:rsidRPr="00FE1D2F">
        <w:rPr>
          <w:rFonts w:ascii="Times New Roman" w:hAnsi="Times New Roman" w:cs="Times New Roman"/>
          <w:color w:val="0000FF"/>
          <w:sz w:val="28"/>
          <w:szCs w:val="28"/>
          <w:u w:val="single"/>
        </w:rPr>
        <w:t>http://docs.cntd.ru/document/901742572</w:t>
      </w:r>
      <w:r w:rsidR="00000000">
        <w:rPr>
          <w:rFonts w:ascii="Times New Roman" w:hAnsi="Times New Roman" w:cs="Times New Roman"/>
          <w:color w:val="0000FF"/>
          <w:sz w:val="28"/>
          <w:szCs w:val="28"/>
          <w:u w:val="single"/>
        </w:rPr>
        <w:fldChar w:fldCharType="end"/>
      </w:r>
      <w:r w:rsidRPr="00FE1D2F">
        <w:rPr>
          <w:rFonts w:ascii="Times New Roman" w:hAnsi="Times New Roman" w:cs="Times New Roman"/>
          <w:sz w:val="28"/>
          <w:szCs w:val="28"/>
        </w:rPr>
        <w:t>]</w:t>
      </w:r>
    </w:p>
    <w:p w14:paraId="5CD07CD0" w14:textId="34D8CE2C" w:rsidR="00FE1D2F" w:rsidRPr="00FE1D2F" w:rsidRDefault="00FE1D2F" w:rsidP="00FE1D2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D2F">
        <w:rPr>
          <w:rFonts w:ascii="Times New Roman" w:hAnsi="Times New Roman" w:cs="Times New Roman"/>
          <w:sz w:val="28"/>
          <w:szCs w:val="28"/>
        </w:rPr>
        <w:t>«Возраст древостоя» на сайте «Лесная промышленность» Статья – режим доступа: [</w:t>
      </w:r>
      <w:r w:rsidR="00000000">
        <w:fldChar w:fldCharType="begin"/>
      </w:r>
      <w:r w:rsidR="00000000">
        <w:instrText>HYPERLINK "http://wood-prom.ru/clauses/spravochnye-dannye/drevostoy---chto-eto"</w:instrText>
      </w:r>
      <w:r w:rsidR="00000000">
        <w:fldChar w:fldCharType="separate"/>
      </w:r>
      <w:r w:rsidRPr="00FE1D2F">
        <w:rPr>
          <w:rStyle w:val="Hyperlink"/>
          <w:rFonts w:ascii="Times New Roman" w:hAnsi="Times New Roman" w:cs="Times New Roman"/>
          <w:sz w:val="28"/>
          <w:szCs w:val="28"/>
        </w:rPr>
        <w:t>http://wood-prom.ru/clauses/spravochnye-dannye/drevostoy---chto-eto</w:t>
      </w:r>
      <w:r w:rsidR="00000000">
        <w:rPr>
          <w:rStyle w:val="Hyperlink"/>
          <w:rFonts w:ascii="Times New Roman" w:hAnsi="Times New Roman" w:cs="Times New Roman"/>
          <w:sz w:val="28"/>
          <w:szCs w:val="28"/>
        </w:rPr>
        <w:fldChar w:fldCharType="end"/>
      </w:r>
      <w:r w:rsidRPr="00FE1D2F">
        <w:rPr>
          <w:rFonts w:ascii="Times New Roman" w:hAnsi="Times New Roman" w:cs="Times New Roman"/>
          <w:sz w:val="28"/>
          <w:szCs w:val="28"/>
        </w:rPr>
        <w:t>]</w:t>
      </w:r>
    </w:p>
    <w:p w14:paraId="455116B9" w14:textId="1048017A" w:rsidR="00FE1D2F" w:rsidRPr="00FE1D2F" w:rsidRDefault="00FE1D2F" w:rsidP="00FE1D2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FE1D2F">
        <w:rPr>
          <w:rFonts w:ascii="Times New Roman" w:hAnsi="Times New Roman" w:cs="Times New Roman"/>
          <w:sz w:val="28"/>
          <w:szCs w:val="28"/>
        </w:rPr>
        <w:t>Доклад «Об особенностях климата на территории Российской Федерации за 2018г», Москва электр. дан. - 2019. – сайт Росгидромет – режим доступа:  [</w:t>
      </w:r>
      <w:r w:rsidR="00000000">
        <w:fldChar w:fldCharType="begin"/>
      </w:r>
      <w:r w:rsidR="00000000">
        <w:instrText>HYPERLINK "http://www.meteorf.ru/press/news/18767/"</w:instrText>
      </w:r>
      <w:r w:rsidR="00000000">
        <w:fldChar w:fldCharType="separate"/>
      </w:r>
      <w:r w:rsidRPr="00FE1D2F">
        <w:rPr>
          <w:rFonts w:ascii="Times New Roman" w:hAnsi="Times New Roman" w:cs="Times New Roman"/>
          <w:color w:val="0000FF"/>
          <w:sz w:val="28"/>
          <w:szCs w:val="28"/>
          <w:u w:val="single"/>
        </w:rPr>
        <w:t>http://www.meteorf.ru/press/news/18767/</w:t>
      </w:r>
      <w:r w:rsidR="00000000">
        <w:rPr>
          <w:rFonts w:ascii="Times New Roman" w:hAnsi="Times New Roman" w:cs="Times New Roman"/>
          <w:color w:val="0000FF"/>
          <w:sz w:val="28"/>
          <w:szCs w:val="28"/>
          <w:u w:val="single"/>
        </w:rPr>
        <w:fldChar w:fldCharType="end"/>
      </w:r>
      <w:r w:rsidRPr="00FE1D2F">
        <w:rPr>
          <w:rFonts w:ascii="Times New Roman" w:hAnsi="Times New Roman" w:cs="Times New Roman"/>
          <w:sz w:val="28"/>
          <w:szCs w:val="28"/>
        </w:rPr>
        <w:t>]</w:t>
      </w:r>
    </w:p>
    <w:p w14:paraId="52E184E8" w14:textId="51161BE2" w:rsidR="00FE1D2F" w:rsidRPr="00FE1D2F" w:rsidRDefault="00FE1D2F" w:rsidP="00FE1D2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FE1D2F">
        <w:rPr>
          <w:rFonts w:ascii="Times New Roman" w:hAnsi="Times New Roman" w:cs="Times New Roman"/>
          <w:sz w:val="28"/>
          <w:szCs w:val="28"/>
        </w:rPr>
        <w:lastRenderedPageBreak/>
        <w:t>Методы мониторинга вредителей и болезней леса. Справочник. Том3 – режим доступа: [</w:t>
      </w:r>
      <w:r w:rsidR="00000000">
        <w:fldChar w:fldCharType="begin"/>
      </w:r>
      <w:r w:rsidR="00000000">
        <w:instrText>HYPERLINK "https://docplayer.ru/29943658-Metody-monitoringa-vrediteley-i-bolezney-lesa.html"</w:instrText>
      </w:r>
      <w:r w:rsidR="00000000">
        <w:fldChar w:fldCharType="separate"/>
      </w:r>
      <w:r w:rsidRPr="00FE1D2F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https</w:t>
      </w:r>
      <w:r w:rsidRPr="00FE1D2F">
        <w:rPr>
          <w:rStyle w:val="Hyperlink"/>
          <w:rFonts w:ascii="Times New Roman" w:hAnsi="Times New Roman" w:cs="Times New Roman"/>
          <w:sz w:val="28"/>
          <w:szCs w:val="28"/>
        </w:rPr>
        <w:t>://</w:t>
      </w:r>
      <w:proofErr w:type="spellStart"/>
      <w:r w:rsidRPr="00FE1D2F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docplayer</w:t>
      </w:r>
      <w:proofErr w:type="spellEnd"/>
      <w:r w:rsidRPr="00FE1D2F">
        <w:rPr>
          <w:rStyle w:val="Hyperlink"/>
          <w:rFonts w:ascii="Times New Roman" w:hAnsi="Times New Roman" w:cs="Times New Roman"/>
          <w:sz w:val="28"/>
          <w:szCs w:val="28"/>
        </w:rPr>
        <w:t>.</w:t>
      </w:r>
      <w:proofErr w:type="spellStart"/>
      <w:r w:rsidRPr="00FE1D2F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FE1D2F">
        <w:rPr>
          <w:rStyle w:val="Hyperlink"/>
          <w:rFonts w:ascii="Times New Roman" w:hAnsi="Times New Roman" w:cs="Times New Roman"/>
          <w:sz w:val="28"/>
          <w:szCs w:val="28"/>
        </w:rPr>
        <w:t>/29943658-</w:t>
      </w:r>
      <w:proofErr w:type="spellStart"/>
      <w:r w:rsidRPr="00FE1D2F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Metody</w:t>
      </w:r>
      <w:proofErr w:type="spellEnd"/>
      <w:r w:rsidRPr="00FE1D2F">
        <w:rPr>
          <w:rStyle w:val="Hyperlink"/>
          <w:rFonts w:ascii="Times New Roman" w:hAnsi="Times New Roman" w:cs="Times New Roman"/>
          <w:sz w:val="28"/>
          <w:szCs w:val="28"/>
        </w:rPr>
        <w:t>-</w:t>
      </w:r>
      <w:proofErr w:type="spellStart"/>
      <w:r w:rsidRPr="00FE1D2F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monitoringa</w:t>
      </w:r>
      <w:proofErr w:type="spellEnd"/>
      <w:r w:rsidRPr="00FE1D2F">
        <w:rPr>
          <w:rStyle w:val="Hyperlink"/>
          <w:rFonts w:ascii="Times New Roman" w:hAnsi="Times New Roman" w:cs="Times New Roman"/>
          <w:sz w:val="28"/>
          <w:szCs w:val="28"/>
        </w:rPr>
        <w:t>-</w:t>
      </w:r>
      <w:proofErr w:type="spellStart"/>
      <w:r w:rsidRPr="00FE1D2F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vrediteley</w:t>
      </w:r>
      <w:proofErr w:type="spellEnd"/>
      <w:r w:rsidRPr="00FE1D2F">
        <w:rPr>
          <w:rStyle w:val="Hyperlink"/>
          <w:rFonts w:ascii="Times New Roman" w:hAnsi="Times New Roman" w:cs="Times New Roman"/>
          <w:sz w:val="28"/>
          <w:szCs w:val="28"/>
        </w:rPr>
        <w:t>-</w:t>
      </w:r>
      <w:proofErr w:type="spellStart"/>
      <w:r w:rsidRPr="00FE1D2F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E1D2F">
        <w:rPr>
          <w:rStyle w:val="Hyperlink"/>
          <w:rFonts w:ascii="Times New Roman" w:hAnsi="Times New Roman" w:cs="Times New Roman"/>
          <w:sz w:val="28"/>
          <w:szCs w:val="28"/>
        </w:rPr>
        <w:t>-</w:t>
      </w:r>
      <w:proofErr w:type="spellStart"/>
      <w:r w:rsidRPr="00FE1D2F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bolezney</w:t>
      </w:r>
      <w:proofErr w:type="spellEnd"/>
      <w:r w:rsidRPr="00FE1D2F">
        <w:rPr>
          <w:rStyle w:val="Hyperlink"/>
          <w:rFonts w:ascii="Times New Roman" w:hAnsi="Times New Roman" w:cs="Times New Roman"/>
          <w:sz w:val="28"/>
          <w:szCs w:val="28"/>
        </w:rPr>
        <w:t>-</w:t>
      </w:r>
      <w:proofErr w:type="spellStart"/>
      <w:r w:rsidRPr="00FE1D2F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lesa</w:t>
      </w:r>
      <w:proofErr w:type="spellEnd"/>
      <w:r w:rsidRPr="00FE1D2F">
        <w:rPr>
          <w:rStyle w:val="Hyperlink"/>
          <w:rFonts w:ascii="Times New Roman" w:hAnsi="Times New Roman" w:cs="Times New Roman"/>
          <w:sz w:val="28"/>
          <w:szCs w:val="28"/>
        </w:rPr>
        <w:t>.</w:t>
      </w:r>
      <w:r w:rsidRPr="00FE1D2F">
        <w:rPr>
          <w:rStyle w:val="Hyperlink"/>
          <w:rFonts w:ascii="Times New Roman" w:hAnsi="Times New Roman" w:cs="Times New Roman"/>
          <w:sz w:val="28"/>
          <w:szCs w:val="28"/>
          <w:lang w:val="en-US"/>
        </w:rPr>
        <w:t>html</w:t>
      </w:r>
      <w:r w:rsidR="00000000">
        <w:rPr>
          <w:rStyle w:val="Hyperlink"/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FE1D2F">
        <w:rPr>
          <w:rFonts w:ascii="Times New Roman" w:hAnsi="Times New Roman" w:cs="Times New Roman"/>
          <w:sz w:val="28"/>
          <w:szCs w:val="28"/>
        </w:rPr>
        <w:t>].</w:t>
      </w:r>
    </w:p>
    <w:p w14:paraId="1C6A4903" w14:textId="0B6327E7" w:rsidR="00FE1D2F" w:rsidRPr="00FE1D2F" w:rsidRDefault="00FE1D2F" w:rsidP="00FE1D2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D2F">
        <w:rPr>
          <w:rFonts w:ascii="Times New Roman" w:hAnsi="Times New Roman" w:cs="Times New Roman"/>
          <w:sz w:val="28"/>
          <w:szCs w:val="28"/>
        </w:rPr>
        <w:t>«Полевой атлас-определитель насекомых-вредителей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E1D2F">
        <w:rPr>
          <w:rFonts w:ascii="Times New Roman" w:hAnsi="Times New Roman" w:cs="Times New Roman"/>
          <w:sz w:val="28"/>
          <w:szCs w:val="28"/>
        </w:rPr>
        <w:t>лесных древесных пород России» [электронный ресурс] (ЭкоГид, выпущенный Центром «Экосистема») – режим доступа:  [</w:t>
      </w:r>
      <w:r w:rsidR="00000000">
        <w:fldChar w:fldCharType="begin"/>
      </w:r>
      <w:r w:rsidR="00000000">
        <w:instrText>HYPERLINK "http://ecosystema.ru/04materials/guides/mob/and/09insects.htm"</w:instrText>
      </w:r>
      <w:r w:rsidR="00000000">
        <w:fldChar w:fldCharType="separate"/>
      </w:r>
      <w:r w:rsidRPr="00FE1D2F">
        <w:rPr>
          <w:rStyle w:val="Hyperlink"/>
          <w:rFonts w:ascii="Times New Roman" w:hAnsi="Times New Roman" w:cs="Times New Roman"/>
          <w:sz w:val="28"/>
          <w:szCs w:val="28"/>
        </w:rPr>
        <w:t>http://ecosystema.ru/04materials/guides/mob/and/09insects.htm</w:t>
      </w:r>
      <w:r w:rsidR="00000000">
        <w:rPr>
          <w:rStyle w:val="Hyperlink"/>
          <w:rFonts w:ascii="Times New Roman" w:hAnsi="Times New Roman" w:cs="Times New Roman"/>
          <w:sz w:val="28"/>
          <w:szCs w:val="28"/>
        </w:rPr>
        <w:fldChar w:fldCharType="end"/>
      </w:r>
      <w:r w:rsidRPr="00FE1D2F">
        <w:rPr>
          <w:rFonts w:ascii="Times New Roman" w:hAnsi="Times New Roman" w:cs="Times New Roman"/>
          <w:sz w:val="28"/>
          <w:szCs w:val="28"/>
        </w:rPr>
        <w:t>]</w:t>
      </w:r>
    </w:p>
    <w:p w14:paraId="347FAFFD" w14:textId="36C9D8BF" w:rsidR="00FE1D2F" w:rsidRPr="00FE1D2F" w:rsidRDefault="00FE1D2F" w:rsidP="00FE1D2F">
      <w:pPr>
        <w:pStyle w:val="ListParagraph"/>
        <w:numPr>
          <w:ilvl w:val="0"/>
          <w:numId w:val="10"/>
        </w:numPr>
        <w:spacing w:line="360" w:lineRule="auto"/>
        <w:jc w:val="both"/>
        <w:rPr>
          <w:rStyle w:val="Hyperlink"/>
          <w:rFonts w:ascii="Times New Roman" w:hAnsi="Times New Roman" w:cs="Times New Roman"/>
          <w:sz w:val="28"/>
          <w:szCs w:val="28"/>
        </w:rPr>
      </w:pPr>
      <w:r w:rsidRPr="00FE1D2F">
        <w:rPr>
          <w:rFonts w:ascii="Times New Roman" w:hAnsi="Times New Roman" w:cs="Times New Roman"/>
          <w:sz w:val="28"/>
          <w:szCs w:val="28"/>
        </w:rPr>
        <w:t>«Семейство хермесы – Adelgidae» Статья – режим доступа: [</w:t>
      </w:r>
      <w:r w:rsidR="00000000">
        <w:fldChar w:fldCharType="begin"/>
      </w:r>
      <w:r w:rsidR="00000000">
        <w:instrText>HYPERLINK "http://agrohimija.ru/vrediteli/2049-semeystvo-hermesy-adelgidae.html"</w:instrText>
      </w:r>
      <w:r w:rsidR="00000000">
        <w:fldChar w:fldCharType="separate"/>
      </w:r>
      <w:r w:rsidRPr="00FE1D2F">
        <w:rPr>
          <w:rStyle w:val="Hyperlink"/>
          <w:rFonts w:ascii="Times New Roman" w:hAnsi="Times New Roman" w:cs="Times New Roman"/>
          <w:sz w:val="28"/>
          <w:szCs w:val="28"/>
        </w:rPr>
        <w:t>http://agrohimija.ru/vrediteli/2049-semeystvo-hermesy-adelgidae.html</w:t>
      </w:r>
      <w:r w:rsidR="00000000">
        <w:rPr>
          <w:rStyle w:val="Hyperlink"/>
          <w:rFonts w:ascii="Times New Roman" w:hAnsi="Times New Roman" w:cs="Times New Roman"/>
          <w:sz w:val="28"/>
          <w:szCs w:val="28"/>
        </w:rPr>
        <w:fldChar w:fldCharType="end"/>
      </w:r>
      <w:r w:rsidRPr="00FE1D2F">
        <w:rPr>
          <w:rFonts w:ascii="Times New Roman" w:hAnsi="Times New Roman" w:cs="Times New Roman"/>
          <w:sz w:val="28"/>
          <w:szCs w:val="28"/>
        </w:rPr>
        <w:t>]</w:t>
      </w:r>
    </w:p>
    <w:p w14:paraId="25DFED7E" w14:textId="6E3B52C7" w:rsidR="00023436" w:rsidRPr="00BA5E75" w:rsidRDefault="00FE1D2F" w:rsidP="00F0565F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D2F">
        <w:rPr>
          <w:rFonts w:ascii="Times New Roman" w:hAnsi="Times New Roman" w:cs="Times New Roman"/>
          <w:sz w:val="28"/>
          <w:szCs w:val="28"/>
        </w:rPr>
        <w:t>«Список основных видов вредителей хвойных растений УФО» на сайте Ботанического сада УрО РАН – режим доступа: [</w:t>
      </w:r>
      <w:r w:rsidR="00000000">
        <w:fldChar w:fldCharType="begin"/>
      </w:r>
      <w:r w:rsidR="00000000">
        <w:instrText>HYPERLINK "http://insects.botgard.uran.ru/"</w:instrText>
      </w:r>
      <w:r w:rsidR="00000000">
        <w:fldChar w:fldCharType="separate"/>
      </w:r>
      <w:r w:rsidRPr="00FE1D2F">
        <w:rPr>
          <w:rStyle w:val="Hyperlink"/>
          <w:rFonts w:ascii="Times New Roman" w:hAnsi="Times New Roman" w:cs="Times New Roman"/>
          <w:sz w:val="28"/>
          <w:szCs w:val="28"/>
        </w:rPr>
        <w:t>http://insects.botgard.uran.ru/</w:t>
      </w:r>
      <w:r w:rsidR="00000000">
        <w:rPr>
          <w:rStyle w:val="Hyperlink"/>
          <w:rFonts w:ascii="Times New Roman" w:hAnsi="Times New Roman" w:cs="Times New Roman"/>
          <w:sz w:val="28"/>
          <w:szCs w:val="28"/>
        </w:rPr>
        <w:fldChar w:fldCharType="end"/>
      </w:r>
      <w:r w:rsidRPr="00FE1D2F">
        <w:rPr>
          <w:rFonts w:ascii="Times New Roman" w:hAnsi="Times New Roman" w:cs="Times New Roman"/>
          <w:sz w:val="28"/>
          <w:szCs w:val="28"/>
        </w:rPr>
        <w:t>]</w:t>
      </w:r>
    </w:p>
    <w:p w14:paraId="1F2B3618" w14:textId="57C707B7" w:rsidR="005633A5" w:rsidRDefault="005633A5" w:rsidP="00F056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7FDEE3" w14:textId="020526A3" w:rsidR="005633A5" w:rsidRPr="00C5426A" w:rsidRDefault="005633A5" w:rsidP="00C542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426A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14:paraId="42AFD0B6" w14:textId="77777777" w:rsidR="00FA319D" w:rsidRDefault="00FA319D" w:rsidP="00FA319D">
      <w:pPr>
        <w:pStyle w:val="ListParagraph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58F7C93" w14:textId="4603DDB1" w:rsidR="00A769AE" w:rsidRPr="00A769AE" w:rsidRDefault="005633A5" w:rsidP="00A769AE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№2.</w:t>
      </w:r>
      <w:r w:rsidR="00A769AE">
        <w:rPr>
          <w:rFonts w:ascii="Times New Roman" w:hAnsi="Times New Roman" w:cs="Times New Roman"/>
          <w:sz w:val="28"/>
          <w:szCs w:val="28"/>
          <w:lang w:val="ru-RU"/>
        </w:rPr>
        <w:t xml:space="preserve"> Сравнительная таблица, составленная по результатам, полученным на восточном склоне.</w:t>
      </w:r>
      <w:r w:rsidR="00601EA3">
        <w:rPr>
          <w:rFonts w:ascii="Times New Roman" w:hAnsi="Times New Roman" w:cs="Times New Roman"/>
          <w:sz w:val="28"/>
          <w:szCs w:val="28"/>
          <w:lang w:val="ru-RU"/>
        </w:rPr>
        <w:t xml:space="preserve"> Сайт – режим доступа:</w:t>
      </w:r>
    </w:p>
    <w:p w14:paraId="1710860C" w14:textId="78A23979" w:rsidR="00A769AE" w:rsidRPr="00601EA3" w:rsidRDefault="00A769AE" w:rsidP="00A769A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 w:rsidRPr="00601EA3">
        <w:rPr>
          <w:rFonts w:ascii="Times New Roman" w:hAnsi="Times New Roman" w:cs="Times New Roman"/>
          <w:sz w:val="28"/>
          <w:szCs w:val="28"/>
          <w:lang w:val="ru-RU"/>
        </w:rPr>
        <w:t>[</w:t>
      </w:r>
      <w:hyperlink r:id="rId22" w:history="1"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drive</w:t>
        </w:r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google</w:t>
        </w:r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drive</w:t>
        </w:r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folders</w:t>
        </w:r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/1</w:t>
        </w:r>
        <w:proofErr w:type="spellStart"/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GPLdaE</w:t>
        </w:r>
        <w:proofErr w:type="spellEnd"/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8</w:t>
        </w:r>
        <w:proofErr w:type="spellStart"/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Plbo</w:t>
        </w:r>
        <w:proofErr w:type="spellEnd"/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6</w:t>
        </w:r>
        <w:proofErr w:type="spellStart"/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MpGkZHO</w:t>
        </w:r>
        <w:proofErr w:type="spellEnd"/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9</w:t>
        </w:r>
        <w:proofErr w:type="spellStart"/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ZDop</w:t>
        </w:r>
        <w:proofErr w:type="spellEnd"/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5</w:t>
        </w:r>
        <w:proofErr w:type="spellStart"/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PaBryem</w:t>
        </w:r>
        <w:proofErr w:type="spellEnd"/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?</w:t>
        </w:r>
        <w:proofErr w:type="spellStart"/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usp</w:t>
        </w:r>
        <w:proofErr w:type="spellEnd"/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="00601EA3"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sharing</w:t>
        </w:r>
      </w:hyperlink>
      <w:r w:rsidRPr="00601EA3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14:paraId="67595A44" w14:textId="152278D0" w:rsidR="00A769AE" w:rsidRDefault="00A769AE" w:rsidP="00A769AE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№</w:t>
      </w:r>
      <w:r w:rsidRPr="00A769AE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>. Сравнительная таблица, составленная по результатам, полученным на западном склоне.</w:t>
      </w:r>
      <w:r w:rsidR="00601EA3">
        <w:rPr>
          <w:rFonts w:ascii="Times New Roman" w:hAnsi="Times New Roman" w:cs="Times New Roman"/>
          <w:sz w:val="28"/>
          <w:szCs w:val="28"/>
          <w:lang w:val="ru-RU"/>
        </w:rPr>
        <w:t xml:space="preserve"> Сайт – режим доступа:</w:t>
      </w:r>
    </w:p>
    <w:p w14:paraId="305CB9FB" w14:textId="532CEA61" w:rsidR="00A769AE" w:rsidRDefault="00601EA3" w:rsidP="00A769A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 w:rsidRPr="00601EA3">
        <w:rPr>
          <w:rFonts w:ascii="Times New Roman" w:hAnsi="Times New Roman" w:cs="Times New Roman"/>
          <w:sz w:val="28"/>
          <w:szCs w:val="28"/>
          <w:lang w:val="ru-RU"/>
        </w:rPr>
        <w:t>[</w:t>
      </w:r>
      <w:hyperlink r:id="rId23" w:history="1"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drive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google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drive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folders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/1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YKF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8</w:t>
        </w:r>
        <w:proofErr w:type="spellStart"/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wQZAte</w:t>
        </w:r>
        <w:proofErr w:type="spellEnd"/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20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0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y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2</w:t>
        </w:r>
        <w:proofErr w:type="spellStart"/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Lkh</w:t>
        </w:r>
        <w:proofErr w:type="spellEnd"/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7</w:t>
        </w:r>
        <w:proofErr w:type="spellStart"/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JwM</w:t>
        </w:r>
        <w:proofErr w:type="spellEnd"/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2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Nh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EGlQN</w:t>
        </w:r>
        <w:proofErr w:type="spellEnd"/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?</w:t>
        </w:r>
        <w:proofErr w:type="spellStart"/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usp</w:t>
        </w:r>
        <w:proofErr w:type="spellEnd"/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ru-RU"/>
          </w:rPr>
          <w:t>=</w:t>
        </w:r>
        <w:r w:rsidRPr="00601EA3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sharing</w:t>
        </w:r>
      </w:hyperlink>
      <w:r w:rsidRPr="00601EA3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14:paraId="7D287D93" w14:textId="156677A7" w:rsidR="00601EA3" w:rsidRDefault="00601EA3" w:rsidP="00A769A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1708EFE7" w14:textId="4CE8272A" w:rsidR="00601EA3" w:rsidRDefault="00601EA3" w:rsidP="00A769A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01336395" w14:textId="77777777" w:rsidR="00601EA3" w:rsidRPr="00601EA3" w:rsidRDefault="00601EA3" w:rsidP="00A769A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3D0D8615" w14:textId="06608300" w:rsidR="00A769AE" w:rsidRDefault="005633A5" w:rsidP="00A769AE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Скриншот. Проверка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8CCFB2" w14:textId="473DBDF5" w:rsidR="00601EA3" w:rsidRPr="00E85487" w:rsidRDefault="00374B6A" w:rsidP="00E85487">
      <w:pPr>
        <w:pStyle w:val="ListParagraph"/>
        <w:spacing w:line="360" w:lineRule="auto"/>
        <w:ind w:left="108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8720" behindDoc="0" locked="0" layoutInCell="1" allowOverlap="1" wp14:anchorId="19C07A42" wp14:editId="71E2DE20">
            <wp:simplePos x="0" y="0"/>
            <wp:positionH relativeFrom="margin">
              <wp:posOffset>-606617</wp:posOffset>
            </wp:positionH>
            <wp:positionV relativeFrom="margin">
              <wp:posOffset>796925</wp:posOffset>
            </wp:positionV>
            <wp:extent cx="7151370" cy="410400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37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EA3">
        <w:rPr>
          <w:rFonts w:ascii="Times New Roman" w:hAnsi="Times New Roman" w:cs="Times New Roman"/>
          <w:sz w:val="28"/>
          <w:szCs w:val="28"/>
          <w:lang w:val="ru-RU"/>
        </w:rPr>
        <w:t>Снимок №1</w:t>
      </w:r>
      <w:r w:rsidR="00794B54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601EA3">
        <w:rPr>
          <w:rFonts w:ascii="Times New Roman" w:hAnsi="Times New Roman" w:cs="Times New Roman"/>
          <w:sz w:val="28"/>
          <w:szCs w:val="28"/>
          <w:lang w:val="ru-RU"/>
        </w:rPr>
        <w:t xml:space="preserve">. Проверка на </w:t>
      </w:r>
      <w:proofErr w:type="spellStart"/>
      <w:r w:rsidR="00601EA3">
        <w:rPr>
          <w:rFonts w:ascii="Times New Roman" w:hAnsi="Times New Roman" w:cs="Times New Roman"/>
          <w:sz w:val="28"/>
          <w:szCs w:val="28"/>
          <w:lang w:val="ru-RU"/>
        </w:rPr>
        <w:t>АнтиПлагиат</w:t>
      </w:r>
      <w:proofErr w:type="spellEnd"/>
    </w:p>
    <w:p w14:paraId="70ABA662" w14:textId="4E995574" w:rsidR="00A769AE" w:rsidRPr="00363935" w:rsidRDefault="00A769AE" w:rsidP="0036393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410F693" w14:textId="3224A522" w:rsidR="00FA319D" w:rsidRDefault="00FA319D" w:rsidP="00FA319D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Диаграммы</w:t>
      </w:r>
      <w:r w:rsidR="000E0545">
        <w:rPr>
          <w:rFonts w:ascii="Times New Roman" w:hAnsi="Times New Roman" w:cs="Times New Roman"/>
          <w:sz w:val="28"/>
          <w:szCs w:val="28"/>
          <w:lang w:val="ru-RU"/>
        </w:rPr>
        <w:t>, составленные на основе исследования</w:t>
      </w:r>
    </w:p>
    <w:p w14:paraId="2CC9279F" w14:textId="42DFD255" w:rsidR="00C462B1" w:rsidRDefault="00374B6A" w:rsidP="00C462B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9744" behindDoc="0" locked="0" layoutInCell="1" allowOverlap="1" wp14:anchorId="323A75AF" wp14:editId="7046E71C">
            <wp:simplePos x="0" y="0"/>
            <wp:positionH relativeFrom="margin">
              <wp:posOffset>-297180</wp:posOffset>
            </wp:positionH>
            <wp:positionV relativeFrom="margin">
              <wp:posOffset>5612705</wp:posOffset>
            </wp:positionV>
            <wp:extent cx="2860040" cy="2846070"/>
            <wp:effectExtent l="0" t="0" r="0" b="0"/>
            <wp:wrapSquare wrapText="bothSides"/>
            <wp:docPr id="30" name="Picture 3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pie chart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0" t="10843" r="17448"/>
                    <a:stretch/>
                  </pic:blipFill>
                  <pic:spPr bwMode="auto">
                    <a:xfrm>
                      <a:off x="0" y="0"/>
                      <a:ext cx="2860040" cy="284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8D47E" w14:textId="52480069" w:rsidR="00C462B1" w:rsidRDefault="00676A9E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Диаграмма </w:t>
      </w:r>
      <w:r w:rsidR="00C462B1">
        <w:rPr>
          <w:rFonts w:ascii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C462B1">
        <w:rPr>
          <w:rFonts w:ascii="Times New Roman" w:hAnsi="Times New Roman" w:cs="Times New Roman"/>
          <w:sz w:val="28"/>
          <w:szCs w:val="28"/>
          <w:lang w:val="ru-RU"/>
        </w:rPr>
        <w:t>. Удельный вес елей со старыми галлами.</w:t>
      </w:r>
      <w:r w:rsidR="00813B6B" w:rsidRPr="00813B6B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14:paraId="0C07F42C" w14:textId="7D9C9431" w:rsidR="0003174B" w:rsidRDefault="0003174B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6259AD36" w14:textId="2556DDF1" w:rsidR="0003174B" w:rsidRDefault="0003174B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108D1A8E" w14:textId="01AB5DCF" w:rsidR="0003174B" w:rsidRDefault="0003174B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12FB0C9C" w14:textId="441F6728" w:rsidR="0003174B" w:rsidRDefault="0003174B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03C54300" w14:textId="4A5BD719" w:rsidR="0003174B" w:rsidRDefault="0003174B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65F48402" w14:textId="70793370" w:rsidR="0003174B" w:rsidRDefault="0003174B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74B75369" w14:textId="2D09CF2E" w:rsidR="0003174B" w:rsidRDefault="0003174B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2607D87B" w14:textId="221D50B2" w:rsidR="0003174B" w:rsidRDefault="00374B6A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80768" behindDoc="0" locked="0" layoutInCell="1" allowOverlap="1" wp14:anchorId="6BC40404" wp14:editId="6A5DA0BA">
            <wp:simplePos x="0" y="0"/>
            <wp:positionH relativeFrom="margin">
              <wp:posOffset>202166</wp:posOffset>
            </wp:positionH>
            <wp:positionV relativeFrom="margin">
              <wp:posOffset>-114300</wp:posOffset>
            </wp:positionV>
            <wp:extent cx="2604770" cy="2604770"/>
            <wp:effectExtent l="0" t="0" r="0" b="0"/>
            <wp:wrapSquare wrapText="bothSides"/>
            <wp:docPr id="24" name="Picture 2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pie chart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2" t="10853" r="22235"/>
                    <a:stretch/>
                  </pic:blipFill>
                  <pic:spPr bwMode="auto">
                    <a:xfrm>
                      <a:off x="0" y="0"/>
                      <a:ext cx="2604770" cy="260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A9E">
        <w:rPr>
          <w:rFonts w:ascii="Times New Roman" w:hAnsi="Times New Roman" w:cs="Times New Roman"/>
          <w:noProof/>
          <w:sz w:val="28"/>
          <w:szCs w:val="28"/>
          <w:lang w:val="ru-RU"/>
        </w:rPr>
        <w:t>Диаграмма</w:t>
      </w:r>
      <w:r w:rsidR="0003174B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№</w:t>
      </w:r>
      <w:r w:rsidR="00676A9E">
        <w:rPr>
          <w:rFonts w:ascii="Times New Roman" w:hAnsi="Times New Roman" w:cs="Times New Roman"/>
          <w:noProof/>
          <w:sz w:val="28"/>
          <w:szCs w:val="28"/>
          <w:lang w:val="ru-RU"/>
        </w:rPr>
        <w:t>7</w:t>
      </w:r>
      <w:r w:rsidR="0003174B">
        <w:rPr>
          <w:rFonts w:ascii="Times New Roman" w:hAnsi="Times New Roman" w:cs="Times New Roman"/>
          <w:noProof/>
          <w:sz w:val="28"/>
          <w:szCs w:val="28"/>
          <w:lang w:val="ru-RU"/>
        </w:rPr>
        <w:t>. Распределение галлов по ярусам мутовок.</w:t>
      </w:r>
    </w:p>
    <w:p w14:paraId="0C61459E" w14:textId="3010A94C" w:rsidR="0003174B" w:rsidRDefault="0003174B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43D61324" w14:textId="1A52D990" w:rsidR="0003174B" w:rsidRDefault="0003174B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226B36AF" w14:textId="0C25E5C1" w:rsidR="0003174B" w:rsidRDefault="0003174B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378BB676" w14:textId="0B6423BD" w:rsidR="0003174B" w:rsidRDefault="0003174B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0AE96F22" w14:textId="2318862C" w:rsidR="0003174B" w:rsidRDefault="0003174B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509B5EAF" w14:textId="4113DA9F" w:rsidR="0003174B" w:rsidRDefault="0003174B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65E524C8" w14:textId="3ACC5B71" w:rsidR="0003174B" w:rsidRDefault="00374B6A" w:rsidP="00C462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2816" behindDoc="0" locked="0" layoutInCell="1" allowOverlap="1" wp14:anchorId="1F0AF274" wp14:editId="32AD8464">
            <wp:simplePos x="0" y="0"/>
            <wp:positionH relativeFrom="margin">
              <wp:posOffset>-351155</wp:posOffset>
            </wp:positionH>
            <wp:positionV relativeFrom="margin">
              <wp:posOffset>2700286</wp:posOffset>
            </wp:positionV>
            <wp:extent cx="3500120" cy="2986405"/>
            <wp:effectExtent l="0" t="0" r="5080" b="0"/>
            <wp:wrapSquare wrapText="bothSides"/>
            <wp:docPr id="28" name="Picture 2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pie chart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8173" r="12239"/>
                    <a:stretch/>
                  </pic:blipFill>
                  <pic:spPr bwMode="auto">
                    <a:xfrm>
                      <a:off x="0" y="0"/>
                      <a:ext cx="3500120" cy="298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5D190" w14:textId="74AB844A" w:rsidR="00530C91" w:rsidRDefault="00676A9E" w:rsidP="00C462B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Диаграмма</w:t>
      </w:r>
      <w:r w:rsidR="0003174B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03174B">
        <w:rPr>
          <w:rFonts w:ascii="Times New Roman" w:hAnsi="Times New Roman" w:cs="Times New Roman"/>
          <w:sz w:val="28"/>
          <w:szCs w:val="28"/>
          <w:lang w:val="ru-RU"/>
        </w:rPr>
        <w:t>. Количество старых галлов на зараженных елях.</w:t>
      </w:r>
    </w:p>
    <w:p w14:paraId="6622F3BA" w14:textId="5B222325" w:rsidR="00374B6A" w:rsidRDefault="00374B6A" w:rsidP="00374B6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9F54649" w14:textId="77777777" w:rsidR="00374B6A" w:rsidRDefault="00374B6A" w:rsidP="00374B6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6C423B9" w14:textId="77777777" w:rsidR="00374B6A" w:rsidRDefault="00374B6A" w:rsidP="00374B6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5E26928" w14:textId="77777777" w:rsidR="00374B6A" w:rsidRDefault="00374B6A" w:rsidP="00374B6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B276D5B" w14:textId="77777777" w:rsidR="00374B6A" w:rsidRDefault="00374B6A" w:rsidP="00374B6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1A135DE" w14:textId="77777777" w:rsidR="00374B6A" w:rsidRDefault="00374B6A" w:rsidP="00374B6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80E26D8" w14:textId="77777777" w:rsidR="00374B6A" w:rsidRDefault="00374B6A" w:rsidP="00374B6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F649D5C" w14:textId="77777777" w:rsidR="00374B6A" w:rsidRDefault="00374B6A" w:rsidP="00374B6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1E82831" w14:textId="77777777" w:rsidR="00374B6A" w:rsidRDefault="00374B6A" w:rsidP="00374B6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0F4B332" w14:textId="77777777" w:rsidR="00374B6A" w:rsidRDefault="00374B6A" w:rsidP="00374B6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92D9909" w14:textId="77777777" w:rsidR="00374B6A" w:rsidRDefault="00374B6A" w:rsidP="00374B6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5C92FA8" w14:textId="77777777" w:rsidR="00374B6A" w:rsidRDefault="00374B6A" w:rsidP="00374B6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9417D3B" w14:textId="6F94CEBF" w:rsidR="000E0545" w:rsidRPr="00483A6E" w:rsidRDefault="00676A9E" w:rsidP="00374B6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Диаграмма </w:t>
      </w:r>
      <w:r w:rsidR="00530C91" w:rsidRPr="00483A6E">
        <w:rPr>
          <w:rFonts w:ascii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530C91" w:rsidRPr="00483A6E">
        <w:rPr>
          <w:rFonts w:ascii="Times New Roman" w:hAnsi="Times New Roman" w:cs="Times New Roman"/>
          <w:sz w:val="28"/>
          <w:szCs w:val="28"/>
          <w:lang w:val="ru-RU"/>
        </w:rPr>
        <w:t>. Количество молодых галлов на зараженных елях.</w:t>
      </w:r>
    </w:p>
    <w:p w14:paraId="06463DF7" w14:textId="1EDB197C" w:rsidR="00530C91" w:rsidRDefault="00530C91" w:rsidP="000E054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2774AED3" w14:textId="2624683C" w:rsidR="00530C91" w:rsidRDefault="00530C91" w:rsidP="000E054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046C31FC" w14:textId="7BE1DF26" w:rsidR="00530C91" w:rsidRDefault="00530C91" w:rsidP="000E054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629F66AD" w14:textId="53221CBD" w:rsidR="00530C91" w:rsidRDefault="00530C91" w:rsidP="000E054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750FC7D3" w14:textId="17AB3513" w:rsidR="00530C91" w:rsidRDefault="00530C91" w:rsidP="000E054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21EBCAE5" w14:textId="7B0F7B47" w:rsidR="00530C91" w:rsidRDefault="00530C91" w:rsidP="000E054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72890E3A" w14:textId="341D4F8F" w:rsidR="00483A6E" w:rsidRDefault="00374B6A" w:rsidP="00483A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1792" behindDoc="0" locked="0" layoutInCell="1" allowOverlap="1" wp14:anchorId="300ACBB4" wp14:editId="7AAE7B6A">
            <wp:simplePos x="0" y="0"/>
            <wp:positionH relativeFrom="margin">
              <wp:posOffset>-657653</wp:posOffset>
            </wp:positionH>
            <wp:positionV relativeFrom="margin">
              <wp:posOffset>6116098</wp:posOffset>
            </wp:positionV>
            <wp:extent cx="3806190" cy="2977515"/>
            <wp:effectExtent l="0" t="0" r="3810" b="0"/>
            <wp:wrapSquare wrapText="bothSides"/>
            <wp:docPr id="26" name="Picture 26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, pie chart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" t="6265" r="12085"/>
                    <a:stretch/>
                  </pic:blipFill>
                  <pic:spPr bwMode="auto">
                    <a:xfrm>
                      <a:off x="0" y="0"/>
                      <a:ext cx="3806190" cy="297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A666" w14:textId="77777777" w:rsidR="00374B6A" w:rsidRDefault="00374B6A" w:rsidP="00483A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4137BF23" w14:textId="2FAD9387" w:rsidR="00483A6E" w:rsidRPr="00491A51" w:rsidRDefault="00676A9E" w:rsidP="00491A5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91A51">
        <w:rPr>
          <w:rFonts w:ascii="Times New Roman" w:hAnsi="Times New Roman" w:cs="Times New Roman"/>
          <w:sz w:val="28"/>
          <w:szCs w:val="28"/>
          <w:lang w:val="ru-RU"/>
        </w:rPr>
        <w:t xml:space="preserve">Диаграмма </w:t>
      </w:r>
      <w:r w:rsidR="00530C91" w:rsidRPr="00491A51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491A51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530C91" w:rsidRPr="00491A5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83A6E" w:rsidRPr="00491A51">
        <w:rPr>
          <w:rFonts w:ascii="Times New Roman" w:hAnsi="Times New Roman" w:cs="Times New Roman"/>
          <w:sz w:val="28"/>
          <w:szCs w:val="28"/>
          <w:lang w:val="ru-RU"/>
        </w:rPr>
        <w:t>Удельный вес елей с молодыми галлами</w:t>
      </w:r>
      <w:r w:rsidR="00374B6A" w:rsidRPr="00491A5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E8862B1" w14:textId="57A8A215" w:rsidR="00483A6E" w:rsidRDefault="00483A6E" w:rsidP="00483A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7FEE0E17" w14:textId="6A9F7C7E" w:rsidR="00483A6E" w:rsidRDefault="00483A6E" w:rsidP="00483A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0377DC99" w14:textId="1F7A3462" w:rsidR="00483A6E" w:rsidRDefault="00374B6A" w:rsidP="00483A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83840" behindDoc="0" locked="0" layoutInCell="1" allowOverlap="1" wp14:anchorId="434D4CC7" wp14:editId="55E2A0AB">
            <wp:simplePos x="0" y="0"/>
            <wp:positionH relativeFrom="margin">
              <wp:posOffset>-669246</wp:posOffset>
            </wp:positionH>
            <wp:positionV relativeFrom="margin">
              <wp:posOffset>-117696</wp:posOffset>
            </wp:positionV>
            <wp:extent cx="3391535" cy="2753360"/>
            <wp:effectExtent l="0" t="0" r="0" b="2540"/>
            <wp:wrapSquare wrapText="bothSides"/>
            <wp:docPr id="27" name="Picture 2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, pie chart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" t="8532" r="18492" b="3063"/>
                    <a:stretch/>
                  </pic:blipFill>
                  <pic:spPr bwMode="auto">
                    <a:xfrm>
                      <a:off x="0" y="0"/>
                      <a:ext cx="3391535" cy="275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60188" w14:textId="2E8FAF8D" w:rsidR="00483A6E" w:rsidRDefault="00483A6E" w:rsidP="00483A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594E87EB" w14:textId="34C11817" w:rsidR="00491A51" w:rsidRDefault="00491A51" w:rsidP="00483A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6EC5FC66" w14:textId="77777777" w:rsidR="00491A51" w:rsidRDefault="00491A51" w:rsidP="00483A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</w:p>
    <w:p w14:paraId="5C669FF5" w14:textId="7B5EEB99" w:rsidR="00374B6A" w:rsidRDefault="00491A51" w:rsidP="00483A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84864" behindDoc="0" locked="0" layoutInCell="1" allowOverlap="1" wp14:anchorId="2702D2F7" wp14:editId="0A9A0CF8">
            <wp:simplePos x="0" y="0"/>
            <wp:positionH relativeFrom="margin">
              <wp:posOffset>-813303</wp:posOffset>
            </wp:positionH>
            <wp:positionV relativeFrom="margin">
              <wp:posOffset>3345372</wp:posOffset>
            </wp:positionV>
            <wp:extent cx="3401060" cy="2914015"/>
            <wp:effectExtent l="0" t="0" r="2540" b="0"/>
            <wp:wrapSquare wrapText="bothSides"/>
            <wp:docPr id="29" name="Picture 2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pie chart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" t="11810" r="19194"/>
                    <a:stretch/>
                  </pic:blipFill>
                  <pic:spPr bwMode="auto">
                    <a:xfrm>
                      <a:off x="0" y="0"/>
                      <a:ext cx="3401060" cy="291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1081B" w14:textId="77777777" w:rsidR="00374B6A" w:rsidRPr="00374B6A" w:rsidRDefault="00374B6A" w:rsidP="00374B6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07A0031" w14:textId="7A5AFC61" w:rsidR="00363935" w:rsidRDefault="00676A9E" w:rsidP="00483A6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Диаграмма </w:t>
      </w:r>
      <w:r w:rsidR="00483A6E">
        <w:rPr>
          <w:rFonts w:ascii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483A6E">
        <w:rPr>
          <w:rFonts w:ascii="Times New Roman" w:hAnsi="Times New Roman" w:cs="Times New Roman"/>
          <w:sz w:val="28"/>
          <w:szCs w:val="28"/>
          <w:lang w:val="ru-RU"/>
        </w:rPr>
        <w:t>. Количество елей с галлами разных возрастов</w:t>
      </w:r>
    </w:p>
    <w:p w14:paraId="78DB526C" w14:textId="6ED47F78" w:rsidR="00363935" w:rsidRDefault="0036393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15652E9E" w14:textId="722C01CA" w:rsidR="00363935" w:rsidRPr="00C4020E" w:rsidRDefault="00363935" w:rsidP="00C4020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4020E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86912" behindDoc="0" locked="0" layoutInCell="1" allowOverlap="1" wp14:anchorId="0586BE71" wp14:editId="3790A7AE">
            <wp:simplePos x="0" y="0"/>
            <wp:positionH relativeFrom="margin">
              <wp:posOffset>-330200</wp:posOffset>
            </wp:positionH>
            <wp:positionV relativeFrom="margin">
              <wp:posOffset>297564</wp:posOffset>
            </wp:positionV>
            <wp:extent cx="6182995" cy="8931275"/>
            <wp:effectExtent l="0" t="0" r="1905" b="0"/>
            <wp:wrapSquare wrapText="bothSides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93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20E" w:rsidRPr="00C4020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Рецензия научного руководителя</w:t>
      </w:r>
    </w:p>
    <w:p w14:paraId="3F8F0527" w14:textId="6A3E6AF4" w:rsidR="00363935" w:rsidRDefault="00363935" w:rsidP="00363935">
      <w:pPr>
        <w:pStyle w:val="ListParagraph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87936" behindDoc="0" locked="0" layoutInCell="1" allowOverlap="1" wp14:anchorId="31BB6224" wp14:editId="779A01C2">
            <wp:simplePos x="0" y="0"/>
            <wp:positionH relativeFrom="margin">
              <wp:posOffset>-467995</wp:posOffset>
            </wp:positionH>
            <wp:positionV relativeFrom="margin">
              <wp:posOffset>-595630</wp:posOffset>
            </wp:positionV>
            <wp:extent cx="6581140" cy="9584690"/>
            <wp:effectExtent l="0" t="0" r="0" b="3810"/>
            <wp:wrapSquare wrapText="bothSides"/>
            <wp:docPr id="21" name="Picture 2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let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140" cy="958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17E9CB7D" w14:textId="64C4DB97" w:rsidR="00483A6E" w:rsidRPr="00C4020E" w:rsidRDefault="00491A51" w:rsidP="00C4020E">
      <w:pPr>
        <w:pStyle w:val="ListParagraph"/>
        <w:spacing w:line="36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4020E">
        <w:rPr>
          <w:b/>
          <w:bCs/>
          <w:noProof/>
          <w:lang w:val="ru-RU"/>
        </w:rPr>
        <w:lastRenderedPageBreak/>
        <w:drawing>
          <wp:anchor distT="0" distB="0" distL="114300" distR="114300" simplePos="0" relativeHeight="251689984" behindDoc="0" locked="0" layoutInCell="1" allowOverlap="1" wp14:anchorId="0FE04DB0" wp14:editId="400048B5">
            <wp:simplePos x="0" y="0"/>
            <wp:positionH relativeFrom="margin">
              <wp:posOffset>-223283</wp:posOffset>
            </wp:positionH>
            <wp:positionV relativeFrom="margin">
              <wp:posOffset>393035</wp:posOffset>
            </wp:positionV>
            <wp:extent cx="6160770" cy="8718550"/>
            <wp:effectExtent l="0" t="0" r="0" b="6350"/>
            <wp:wrapSquare wrapText="bothSides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20E" w:rsidRPr="00C4020E">
        <w:rPr>
          <w:rFonts w:ascii="Times New Roman" w:hAnsi="Times New Roman" w:cs="Times New Roman"/>
          <w:b/>
          <w:bCs/>
          <w:sz w:val="28"/>
          <w:szCs w:val="28"/>
          <w:lang w:val="ru-RU"/>
        </w:rPr>
        <w:t>Внешняя рецензия</w:t>
      </w:r>
    </w:p>
    <w:sectPr w:rsidR="00483A6E" w:rsidRPr="00C4020E" w:rsidSect="00CE457D">
      <w:footerReference w:type="even" r:id="rId34"/>
      <w:footerReference w:type="default" r:id="rId3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49BE6" w14:textId="77777777" w:rsidR="00010550" w:rsidRDefault="00010550" w:rsidP="00CE457D">
      <w:r>
        <w:separator/>
      </w:r>
    </w:p>
  </w:endnote>
  <w:endnote w:type="continuationSeparator" w:id="0">
    <w:p w14:paraId="559A8F98" w14:textId="77777777" w:rsidR="00010550" w:rsidRDefault="00010550" w:rsidP="00CE4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60734608"/>
      <w:docPartObj>
        <w:docPartGallery w:val="Page Numbers (Bottom of Page)"/>
        <w:docPartUnique/>
      </w:docPartObj>
    </w:sdtPr>
    <w:sdtContent>
      <w:p w14:paraId="506439AD" w14:textId="5E3E76E9" w:rsidR="00CE457D" w:rsidRDefault="00CE457D" w:rsidP="0018617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D95A192" w14:textId="77777777" w:rsidR="00CE457D" w:rsidRDefault="00CE457D" w:rsidP="00CE457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25592049"/>
      <w:docPartObj>
        <w:docPartGallery w:val="Page Numbers (Bottom of Page)"/>
        <w:docPartUnique/>
      </w:docPartObj>
    </w:sdtPr>
    <w:sdtContent>
      <w:p w14:paraId="3D76B6FA" w14:textId="6E2C3250" w:rsidR="00CE457D" w:rsidRDefault="00CE457D" w:rsidP="0018617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EAB5207" w14:textId="77777777" w:rsidR="00CE457D" w:rsidRDefault="00CE457D" w:rsidP="00CE457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A234F" w14:textId="77777777" w:rsidR="00010550" w:rsidRDefault="00010550" w:rsidP="00CE457D">
      <w:r>
        <w:separator/>
      </w:r>
    </w:p>
  </w:footnote>
  <w:footnote w:type="continuationSeparator" w:id="0">
    <w:p w14:paraId="1554A56F" w14:textId="77777777" w:rsidR="00010550" w:rsidRDefault="00010550" w:rsidP="00CE457D">
      <w:r>
        <w:continuationSeparator/>
      </w:r>
    </w:p>
  </w:footnote>
  <w:footnote w:id="1">
    <w:p w14:paraId="2B7C3C0C" w14:textId="2C4B0899" w:rsidR="00EC3D65" w:rsidRPr="00E05091" w:rsidRDefault="00EC3D65" w:rsidP="00E05091">
      <w:pPr>
        <w:pStyle w:val="NormalWeb"/>
      </w:pPr>
      <w:r>
        <w:rPr>
          <w:rStyle w:val="FootnoteReference"/>
        </w:rPr>
        <w:footnoteRef/>
      </w:r>
      <w:r>
        <w:t xml:space="preserve"> </w:t>
      </w:r>
      <w:r w:rsidRPr="00126581">
        <w:t>Под лесопатологическим мониторингом (ЛПМ) понимается, как правило, слежение за состоянием, или "здоровьем" леса (</w:t>
      </w:r>
      <w:proofErr w:type="spellStart"/>
      <w:r w:rsidRPr="00126581">
        <w:t>health</w:t>
      </w:r>
      <w:proofErr w:type="spellEnd"/>
      <w:r w:rsidRPr="00126581">
        <w:t xml:space="preserve"> </w:t>
      </w:r>
      <w:proofErr w:type="spellStart"/>
      <w:r w:rsidRPr="00126581">
        <w:t>monitoring</w:t>
      </w:r>
      <w:proofErr w:type="spellEnd"/>
      <w:r w:rsidRPr="00126581">
        <w:t xml:space="preserve">). Понятие "состояние (здоровья) леса" близко к </w:t>
      </w:r>
      <w:proofErr w:type="spellStart"/>
      <w:r w:rsidRPr="00126581">
        <w:t>понягию</w:t>
      </w:r>
      <w:proofErr w:type="spellEnd"/>
      <w:r w:rsidRPr="00126581">
        <w:t xml:space="preserve"> "</w:t>
      </w:r>
      <w:proofErr w:type="spellStart"/>
      <w:r w:rsidRPr="00126581">
        <w:t>устойчивость</w:t>
      </w:r>
      <w:proofErr w:type="spellEnd"/>
      <w:r w:rsidRPr="00126581">
        <w:t xml:space="preserve">", но не идентично ему. Оценку состояния возможно дать на </w:t>
      </w:r>
      <w:proofErr w:type="spellStart"/>
      <w:r w:rsidRPr="00126581">
        <w:t>фиксированныи</w:t>
      </w:r>
      <w:proofErr w:type="spellEnd"/>
      <w:r w:rsidRPr="00126581">
        <w:t xml:space="preserve">̆ момент времени с </w:t>
      </w:r>
      <w:proofErr w:type="spellStart"/>
      <w:r w:rsidRPr="00126581">
        <w:t>последующеи</w:t>
      </w:r>
      <w:proofErr w:type="spellEnd"/>
      <w:r w:rsidRPr="00126581">
        <w:t xml:space="preserve">̆ </w:t>
      </w:r>
      <w:proofErr w:type="spellStart"/>
      <w:r w:rsidRPr="00126581">
        <w:t>интерпретациеи</w:t>
      </w:r>
      <w:proofErr w:type="spellEnd"/>
      <w:r w:rsidRPr="00126581">
        <w:t xml:space="preserve">̆ ее в различных целях. Следует, однако, иметь в виду, что оба эти понятия являются субъективными и всегда, в </w:t>
      </w:r>
      <w:proofErr w:type="spellStart"/>
      <w:r w:rsidRPr="00126581">
        <w:t>прямои</w:t>
      </w:r>
      <w:proofErr w:type="spellEnd"/>
      <w:r w:rsidRPr="00126581">
        <w:t xml:space="preserve">̆ или </w:t>
      </w:r>
      <w:proofErr w:type="spellStart"/>
      <w:r w:rsidRPr="00126581">
        <w:t>опосредованнои</w:t>
      </w:r>
      <w:proofErr w:type="spellEnd"/>
      <w:r w:rsidRPr="00126581">
        <w:t>̆ форме, сопровождаются указаниями на место, время, или цель их определения. Субъективность в оценке состояния (</w:t>
      </w:r>
      <w:proofErr w:type="spellStart"/>
      <w:r w:rsidRPr="00126581">
        <w:t>устойчивости</w:t>
      </w:r>
      <w:proofErr w:type="spellEnd"/>
      <w:r w:rsidRPr="00126581">
        <w:t>) лесов является одним из слабых мест в построении ЛПМ [4]</w:t>
      </w:r>
      <w:r w:rsidR="00CB3BAA">
        <w:t>.</w:t>
      </w:r>
    </w:p>
  </w:footnote>
  <w:footnote w:id="2">
    <w:p w14:paraId="14062956" w14:textId="77777777" w:rsidR="00C46554" w:rsidRPr="005C2337" w:rsidRDefault="00C46554" w:rsidP="00C46554">
      <w:pPr>
        <w:rPr>
          <w:rFonts w:ascii="Times New Roman" w:hAnsi="Times New Roman" w:cs="Times New Roman"/>
        </w:rPr>
      </w:pPr>
      <w:r w:rsidRPr="00126581">
        <w:rPr>
          <w:rStyle w:val="FootnoteReference"/>
        </w:rPr>
        <w:footnoteRef/>
      </w:r>
      <w:r w:rsidRPr="00126581">
        <w:t xml:space="preserve"> </w:t>
      </w:r>
      <w:r w:rsidRPr="005C2337">
        <w:rPr>
          <w:rFonts w:ascii="Times New Roman" w:hAnsi="Times New Roman" w:cs="Times New Roman"/>
        </w:rPr>
        <w:t>«Граждане и юридические лица, осуществляющие использование, охрану, защиту и воспроизводство лесов, в случае обнаружения погибших или поврежденных вредными организмами, иными природными и антропогенными воздействиями лесных насаждений обязаны в 5-дневный срок с даты обнаружения таких насаждений проинформировать об этом органы государственной власти или органы местного самоуправления, предоставившие лесные участки для использования или являющиеся заказчиками соответствующих работ по охране, защите, воспроизводству лесов (далее — заинтересованные органы). Эти органы при получении информации, обязаны организовать лесопатологическое обследование с целью уточнения состояния лесных насаждений и учета численности и распространения вредных организмов. После получения информации о результатах лесопатологического обследования в 30-дневный срок определяют необходимые мероприятия по защите лесов.»</w:t>
      </w:r>
    </w:p>
    <w:p w14:paraId="4B6C8DED" w14:textId="77777777" w:rsidR="00C46554" w:rsidRPr="00126581" w:rsidRDefault="00C46554" w:rsidP="00C46554">
      <w:pPr>
        <w:pStyle w:val="FootnoteText"/>
      </w:pPr>
    </w:p>
  </w:footnote>
  <w:footnote w:id="3">
    <w:p w14:paraId="21ECB1EE" w14:textId="77777777" w:rsidR="0029546E" w:rsidRPr="00126581" w:rsidRDefault="0029546E" w:rsidP="0029546E">
      <w:pPr>
        <w:pStyle w:val="ListParagraph"/>
        <w:ind w:left="0"/>
        <w:rPr>
          <w:color w:val="000000" w:themeColor="text1"/>
        </w:rPr>
      </w:pPr>
      <w:r>
        <w:rPr>
          <w:rStyle w:val="FootnoteReference"/>
        </w:rPr>
        <w:footnoteRef/>
      </w:r>
      <w:r>
        <w:t xml:space="preserve"> </w:t>
      </w:r>
      <w:r w:rsidRPr="00126581">
        <w:rPr>
          <w:rFonts w:eastAsia="Times New Roman"/>
          <w:color w:val="000000" w:themeColor="text1"/>
          <w:shd w:val="clear" w:color="auto" w:fill="FFFFFF"/>
        </w:rPr>
        <w:t xml:space="preserve">Он проводится на заранее выбранных маршрутах или выделах, где ранее были замечены, действуют или ожидаются очаги вредителей (Информация, полученная при рекогносцировочном надзоре, используется для назначения срочных лесозащитных мероприятий и для выбора мест последующего проведения детального надзора. Детальный надзор проводится специализированными организациями по техническим заданиям.) </w:t>
      </w:r>
    </w:p>
    <w:p w14:paraId="529349FB" w14:textId="1072CB4F" w:rsidR="0029546E" w:rsidRPr="0029546E" w:rsidRDefault="0029546E">
      <w:pPr>
        <w:pStyle w:val="FootnoteText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1B04"/>
    <w:multiLevelType w:val="hybridMultilevel"/>
    <w:tmpl w:val="373A34FC"/>
    <w:lvl w:ilvl="0" w:tplc="FBF0A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C94E8E"/>
    <w:multiLevelType w:val="hybridMultilevel"/>
    <w:tmpl w:val="E68E7F5C"/>
    <w:lvl w:ilvl="0" w:tplc="4EC2FDD8">
      <w:start w:val="1"/>
      <w:numFmt w:val="decimal"/>
      <w:lvlText w:val="%1."/>
      <w:lvlJc w:val="left"/>
      <w:pPr>
        <w:ind w:left="1818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935434F"/>
    <w:multiLevelType w:val="hybridMultilevel"/>
    <w:tmpl w:val="26CEF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132C52"/>
    <w:multiLevelType w:val="hybridMultilevel"/>
    <w:tmpl w:val="56543B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E6505"/>
    <w:multiLevelType w:val="hybridMultilevel"/>
    <w:tmpl w:val="6590BA24"/>
    <w:lvl w:ilvl="0" w:tplc="8D80DD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F33BB5"/>
    <w:multiLevelType w:val="hybridMultilevel"/>
    <w:tmpl w:val="D69250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D47B7"/>
    <w:multiLevelType w:val="hybridMultilevel"/>
    <w:tmpl w:val="4FD87E88"/>
    <w:lvl w:ilvl="0" w:tplc="4530D6E0">
      <w:start w:val="1"/>
      <w:numFmt w:val="decimal"/>
      <w:lvlText w:val="%1."/>
      <w:lvlJc w:val="left"/>
      <w:pPr>
        <w:ind w:left="1109" w:hanging="400"/>
      </w:pPr>
      <w:rPr>
        <w:rFonts w:hint="default"/>
        <w:color w:val="000000" w:themeColor="text1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C30177A"/>
    <w:multiLevelType w:val="hybridMultilevel"/>
    <w:tmpl w:val="B360E3F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F4754F"/>
    <w:multiLevelType w:val="hybridMultilevel"/>
    <w:tmpl w:val="9A321C60"/>
    <w:lvl w:ilvl="0" w:tplc="FF52A5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z w:val="28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AA7A50"/>
    <w:multiLevelType w:val="hybridMultilevel"/>
    <w:tmpl w:val="2B70BDD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96B2D44"/>
    <w:multiLevelType w:val="hybridMultilevel"/>
    <w:tmpl w:val="7BE481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6C652E"/>
    <w:multiLevelType w:val="multilevel"/>
    <w:tmpl w:val="B80C1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3."/>
      <w:lvlJc w:val="left"/>
      <w:pPr>
        <w:ind w:left="2138" w:hanging="720"/>
      </w:pPr>
      <w:rPr>
        <w:rFonts w:ascii="Times New Roman" w:eastAsiaTheme="minorHAnsi" w:hAnsi="Times New Roman" w:cs="Times New Roman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7968534D"/>
    <w:multiLevelType w:val="hybridMultilevel"/>
    <w:tmpl w:val="087A8CA8"/>
    <w:lvl w:ilvl="0" w:tplc="08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num w:numId="1" w16cid:durableId="2007706301">
    <w:abstractNumId w:val="12"/>
  </w:num>
  <w:num w:numId="2" w16cid:durableId="82964">
    <w:abstractNumId w:val="9"/>
  </w:num>
  <w:num w:numId="3" w16cid:durableId="1852184720">
    <w:abstractNumId w:val="7"/>
  </w:num>
  <w:num w:numId="4" w16cid:durableId="1474484">
    <w:abstractNumId w:val="11"/>
  </w:num>
  <w:num w:numId="5" w16cid:durableId="171845877">
    <w:abstractNumId w:val="5"/>
  </w:num>
  <w:num w:numId="6" w16cid:durableId="977614073">
    <w:abstractNumId w:val="0"/>
  </w:num>
  <w:num w:numId="7" w16cid:durableId="318535554">
    <w:abstractNumId w:val="8"/>
  </w:num>
  <w:num w:numId="8" w16cid:durableId="1631400891">
    <w:abstractNumId w:val="3"/>
  </w:num>
  <w:num w:numId="9" w16cid:durableId="559219490">
    <w:abstractNumId w:val="10"/>
  </w:num>
  <w:num w:numId="10" w16cid:durableId="633802159">
    <w:abstractNumId w:val="6"/>
  </w:num>
  <w:num w:numId="11" w16cid:durableId="1595554389">
    <w:abstractNumId w:val="1"/>
  </w:num>
  <w:num w:numId="12" w16cid:durableId="1041705424">
    <w:abstractNumId w:val="4"/>
  </w:num>
  <w:num w:numId="13" w16cid:durableId="112222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9CB"/>
    <w:rsid w:val="00010550"/>
    <w:rsid w:val="00023436"/>
    <w:rsid w:val="00026B18"/>
    <w:rsid w:val="0003174B"/>
    <w:rsid w:val="000762F3"/>
    <w:rsid w:val="00076C7A"/>
    <w:rsid w:val="00096937"/>
    <w:rsid w:val="000B406E"/>
    <w:rsid w:val="000C26CE"/>
    <w:rsid w:val="000E0545"/>
    <w:rsid w:val="000F41EC"/>
    <w:rsid w:val="001466BB"/>
    <w:rsid w:val="00195510"/>
    <w:rsid w:val="001B1E2E"/>
    <w:rsid w:val="001E36DE"/>
    <w:rsid w:val="00203734"/>
    <w:rsid w:val="002048CE"/>
    <w:rsid w:val="002247B1"/>
    <w:rsid w:val="00237A2E"/>
    <w:rsid w:val="00263389"/>
    <w:rsid w:val="002769CA"/>
    <w:rsid w:val="0029546E"/>
    <w:rsid w:val="002C19C0"/>
    <w:rsid w:val="002D0689"/>
    <w:rsid w:val="00313A54"/>
    <w:rsid w:val="00322A68"/>
    <w:rsid w:val="00325599"/>
    <w:rsid w:val="00330DB0"/>
    <w:rsid w:val="00334388"/>
    <w:rsid w:val="00363935"/>
    <w:rsid w:val="00374B6A"/>
    <w:rsid w:val="00380CB0"/>
    <w:rsid w:val="00382E36"/>
    <w:rsid w:val="00386EC2"/>
    <w:rsid w:val="003A38F9"/>
    <w:rsid w:val="003A4BF9"/>
    <w:rsid w:val="003B7A3B"/>
    <w:rsid w:val="003D14A0"/>
    <w:rsid w:val="00403860"/>
    <w:rsid w:val="00440097"/>
    <w:rsid w:val="004433C7"/>
    <w:rsid w:val="00456E5E"/>
    <w:rsid w:val="004723DE"/>
    <w:rsid w:val="00483A6E"/>
    <w:rsid w:val="00491A51"/>
    <w:rsid w:val="004A59E4"/>
    <w:rsid w:val="004B53BE"/>
    <w:rsid w:val="004F135C"/>
    <w:rsid w:val="00504CC9"/>
    <w:rsid w:val="005066F3"/>
    <w:rsid w:val="0051456A"/>
    <w:rsid w:val="00520CCD"/>
    <w:rsid w:val="0052267A"/>
    <w:rsid w:val="00530C91"/>
    <w:rsid w:val="00545C6A"/>
    <w:rsid w:val="005633A5"/>
    <w:rsid w:val="005961A5"/>
    <w:rsid w:val="00596D70"/>
    <w:rsid w:val="005C0CAE"/>
    <w:rsid w:val="005C2337"/>
    <w:rsid w:val="005C6681"/>
    <w:rsid w:val="005E09C4"/>
    <w:rsid w:val="005E29B5"/>
    <w:rsid w:val="006012C3"/>
    <w:rsid w:val="00601EA3"/>
    <w:rsid w:val="00622CC6"/>
    <w:rsid w:val="00651FDB"/>
    <w:rsid w:val="006609CB"/>
    <w:rsid w:val="00676A9E"/>
    <w:rsid w:val="006A0699"/>
    <w:rsid w:val="006E475F"/>
    <w:rsid w:val="006E6675"/>
    <w:rsid w:val="006F3895"/>
    <w:rsid w:val="006F3E7C"/>
    <w:rsid w:val="006F6716"/>
    <w:rsid w:val="00791F5F"/>
    <w:rsid w:val="00794B54"/>
    <w:rsid w:val="007A1498"/>
    <w:rsid w:val="007B2473"/>
    <w:rsid w:val="007D4AFC"/>
    <w:rsid w:val="007D7FED"/>
    <w:rsid w:val="007E70B3"/>
    <w:rsid w:val="00807CD9"/>
    <w:rsid w:val="00813B6B"/>
    <w:rsid w:val="00814983"/>
    <w:rsid w:val="00880147"/>
    <w:rsid w:val="00880517"/>
    <w:rsid w:val="008A15C7"/>
    <w:rsid w:val="008C6934"/>
    <w:rsid w:val="008C7271"/>
    <w:rsid w:val="008D2F30"/>
    <w:rsid w:val="008F2B40"/>
    <w:rsid w:val="0090214B"/>
    <w:rsid w:val="00913E37"/>
    <w:rsid w:val="00931ABD"/>
    <w:rsid w:val="0097247F"/>
    <w:rsid w:val="00977F87"/>
    <w:rsid w:val="009951B9"/>
    <w:rsid w:val="009A7100"/>
    <w:rsid w:val="009C5280"/>
    <w:rsid w:val="009C682B"/>
    <w:rsid w:val="009F11C0"/>
    <w:rsid w:val="00A016E7"/>
    <w:rsid w:val="00A17C61"/>
    <w:rsid w:val="00A219AD"/>
    <w:rsid w:val="00A34AD9"/>
    <w:rsid w:val="00A35D44"/>
    <w:rsid w:val="00A45F00"/>
    <w:rsid w:val="00A769AE"/>
    <w:rsid w:val="00A821CD"/>
    <w:rsid w:val="00A97B7E"/>
    <w:rsid w:val="00AA4458"/>
    <w:rsid w:val="00AD4819"/>
    <w:rsid w:val="00AD6EBE"/>
    <w:rsid w:val="00AE76FB"/>
    <w:rsid w:val="00AF32B4"/>
    <w:rsid w:val="00B11EE4"/>
    <w:rsid w:val="00B15A01"/>
    <w:rsid w:val="00B22BED"/>
    <w:rsid w:val="00B47E08"/>
    <w:rsid w:val="00B526E7"/>
    <w:rsid w:val="00BA5E75"/>
    <w:rsid w:val="00BB3CEB"/>
    <w:rsid w:val="00BD1853"/>
    <w:rsid w:val="00BE5AE8"/>
    <w:rsid w:val="00C00FD3"/>
    <w:rsid w:val="00C12035"/>
    <w:rsid w:val="00C234E9"/>
    <w:rsid w:val="00C23F91"/>
    <w:rsid w:val="00C31A9D"/>
    <w:rsid w:val="00C4020E"/>
    <w:rsid w:val="00C411A4"/>
    <w:rsid w:val="00C462B1"/>
    <w:rsid w:val="00C46554"/>
    <w:rsid w:val="00C53D28"/>
    <w:rsid w:val="00C5426A"/>
    <w:rsid w:val="00C574D4"/>
    <w:rsid w:val="00CB3BAA"/>
    <w:rsid w:val="00CE457D"/>
    <w:rsid w:val="00D011FF"/>
    <w:rsid w:val="00D6182C"/>
    <w:rsid w:val="00D80F97"/>
    <w:rsid w:val="00DC710F"/>
    <w:rsid w:val="00DF0B5D"/>
    <w:rsid w:val="00E05091"/>
    <w:rsid w:val="00E2424B"/>
    <w:rsid w:val="00E53DE1"/>
    <w:rsid w:val="00E74C88"/>
    <w:rsid w:val="00E85487"/>
    <w:rsid w:val="00E9009C"/>
    <w:rsid w:val="00E97EA7"/>
    <w:rsid w:val="00EC3D65"/>
    <w:rsid w:val="00ED5674"/>
    <w:rsid w:val="00EE6C28"/>
    <w:rsid w:val="00EF54B4"/>
    <w:rsid w:val="00F0565F"/>
    <w:rsid w:val="00F06A94"/>
    <w:rsid w:val="00F1351E"/>
    <w:rsid w:val="00F13E1B"/>
    <w:rsid w:val="00F2308C"/>
    <w:rsid w:val="00F279B1"/>
    <w:rsid w:val="00F342C1"/>
    <w:rsid w:val="00F86C14"/>
    <w:rsid w:val="00FA319D"/>
    <w:rsid w:val="00FC7A48"/>
    <w:rsid w:val="00FE1879"/>
    <w:rsid w:val="00FE1D2F"/>
    <w:rsid w:val="00FE4373"/>
    <w:rsid w:val="00FF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5D62C7"/>
  <w15:chartTrackingRefBased/>
  <w15:docId w15:val="{0840F8B2-4117-624E-90E3-55D06C3E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проект"/>
    <w:basedOn w:val="Normal"/>
    <w:next w:val="Normal"/>
    <w:link w:val="Heading1Char"/>
    <w:autoRedefine/>
    <w:uiPriority w:val="9"/>
    <w:qFormat/>
    <w:rsid w:val="00C5426A"/>
    <w:pPr>
      <w:keepNext/>
      <w:keepLines/>
      <w:spacing w:before="240" w:line="360" w:lineRule="auto"/>
      <w:ind w:left="72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  <w:lang w:val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36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36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214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E45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57D"/>
  </w:style>
  <w:style w:type="character" w:styleId="PageNumber">
    <w:name w:val="page number"/>
    <w:basedOn w:val="DefaultParagraphFont"/>
    <w:uiPriority w:val="99"/>
    <w:semiHidden/>
    <w:unhideWhenUsed/>
    <w:rsid w:val="00CE457D"/>
  </w:style>
  <w:style w:type="character" w:customStyle="1" w:styleId="Heading1Char">
    <w:name w:val="Heading 1 Char"/>
    <w:aliases w:val="проект Char"/>
    <w:basedOn w:val="DefaultParagraphFont"/>
    <w:link w:val="Heading1"/>
    <w:uiPriority w:val="9"/>
    <w:rsid w:val="00C5426A"/>
    <w:rPr>
      <w:rFonts w:ascii="Times New Roman" w:eastAsiaTheme="majorEastAsia" w:hAnsi="Times New Roman" w:cstheme="majorBidi"/>
      <w:b/>
      <w:color w:val="000000" w:themeColor="text1"/>
      <w:sz w:val="28"/>
      <w:szCs w:val="32"/>
      <w:lang w:val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CE457D"/>
    <w:pPr>
      <w:spacing w:before="480" w:line="276" w:lineRule="auto"/>
      <w:outlineLvl w:val="9"/>
    </w:pPr>
    <w:rPr>
      <w:b w:val="0"/>
      <w:bCs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E457D"/>
    <w:pPr>
      <w:spacing w:before="120"/>
    </w:pPr>
    <w:rPr>
      <w:rFonts w:cstheme="minorHAnsi"/>
      <w:b/>
      <w:bCs/>
      <w:i/>
      <w:iCs/>
    </w:rPr>
  </w:style>
  <w:style w:type="character" w:styleId="Hyperlink">
    <w:name w:val="Hyperlink"/>
    <w:basedOn w:val="DefaultParagraphFont"/>
    <w:uiPriority w:val="99"/>
    <w:unhideWhenUsed/>
    <w:rsid w:val="00CE457D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E457D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E457D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E457D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E457D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E457D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E457D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E457D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E457D"/>
    <w:pPr>
      <w:ind w:left="1920"/>
    </w:pPr>
    <w:rPr>
      <w:rFonts w:cstheme="minorHAns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76C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16E7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C3D6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C3D6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C3D6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C3D65"/>
    <w:pPr>
      <w:spacing w:before="100" w:beforeAutospacing="1" w:after="100" w:afterAutospacing="1"/>
    </w:pPr>
    <w:rPr>
      <w:rFonts w:ascii="Times New Roman" w:hAnsi="Times New Roman" w:cs="Times New Roman"/>
      <w:lang w:val="ru-RU" w:eastAsia="ru-RU"/>
    </w:rPr>
  </w:style>
  <w:style w:type="paragraph" w:styleId="Caption">
    <w:name w:val="caption"/>
    <w:basedOn w:val="Normal"/>
    <w:next w:val="Normal"/>
    <w:uiPriority w:val="35"/>
    <w:unhideWhenUsed/>
    <w:qFormat/>
    <w:rsid w:val="005C2337"/>
    <w:pPr>
      <w:spacing w:after="200"/>
    </w:pPr>
    <w:rPr>
      <w:i/>
      <w:iCs/>
      <w:color w:val="44546A" w:themeColor="text2"/>
      <w:sz w:val="18"/>
      <w:szCs w:val="18"/>
      <w:lang w:val="ru-RU"/>
    </w:rPr>
  </w:style>
  <w:style w:type="table" w:styleId="TableGrid">
    <w:name w:val="Table Grid"/>
    <w:basedOn w:val="TableNormal"/>
    <w:uiPriority w:val="39"/>
    <w:rsid w:val="00334388"/>
    <w:rPr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DefaultParagraphFont"/>
    <w:rsid w:val="00FE1D2F"/>
  </w:style>
  <w:style w:type="character" w:customStyle="1" w:styleId="Heading2Char">
    <w:name w:val="Heading 2 Char"/>
    <w:basedOn w:val="DefaultParagraphFont"/>
    <w:link w:val="Heading2"/>
    <w:uiPriority w:val="9"/>
    <w:semiHidden/>
    <w:rsid w:val="001E36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ableofFigures">
    <w:name w:val="table of figures"/>
    <w:basedOn w:val="Normal"/>
    <w:next w:val="Normal"/>
    <w:uiPriority w:val="99"/>
    <w:unhideWhenUsed/>
    <w:rsid w:val="00380CB0"/>
  </w:style>
  <w:style w:type="character" w:customStyle="1" w:styleId="Heading3Char">
    <w:name w:val="Heading 3 Char"/>
    <w:basedOn w:val="DefaultParagraphFont"/>
    <w:link w:val="Heading3"/>
    <w:uiPriority w:val="9"/>
    <w:semiHidden/>
    <w:rsid w:val="001E36DE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drive.google.com/drive/folders/1YKF8wQZAte20M0y2Lkh7JwM2Nh_EGlQN?usp=sharing" TargetMode="External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drive.google.com/drive/folders/1GPLdaE8Plbo6MpGkZHO9ZDop5PaBryem?usp=sharing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CC126D-D17B-B14C-BC0E-8A003E9E4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27</Pages>
  <Words>3500</Words>
  <Characters>19955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 Golikova</dc:creator>
  <cp:keywords/>
  <dc:description/>
  <cp:lastModifiedBy>Maya Golikova</cp:lastModifiedBy>
  <cp:revision>135</cp:revision>
  <dcterms:created xsi:type="dcterms:W3CDTF">2021-11-17T04:32:00Z</dcterms:created>
  <dcterms:modified xsi:type="dcterms:W3CDTF">2023-02-17T04:44:00Z</dcterms:modified>
</cp:coreProperties>
</file>