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2C62" w14:textId="77777777" w:rsidR="00E91575" w:rsidRPr="00E91575" w:rsidRDefault="00E91575" w:rsidP="00E91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средняя общеобразовательная школа с углублённым изучением отдельных предметов имени В. И. Десяткова г. Белая Холуница</w:t>
      </w:r>
    </w:p>
    <w:p w14:paraId="566A9EB1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5356C624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2FC24C0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5E1AB323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BBB038D" w14:textId="77777777" w:rsidR="00397D29" w:rsidRDefault="00397D29" w:rsidP="00E9157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7CC696E" w14:textId="77777777" w:rsidR="00397D29" w:rsidRDefault="00397D29" w:rsidP="00E9157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1573A4E" w14:textId="60841FFF" w:rsidR="00E91575" w:rsidRPr="00E91575" w:rsidRDefault="00E91575" w:rsidP="00E91575">
      <w:pPr>
        <w:jc w:val="center"/>
        <w:rPr>
          <w:rFonts w:ascii="Times New Roman" w:hAnsi="Times New Roman" w:cs="Times New Roman"/>
          <w:sz w:val="44"/>
          <w:szCs w:val="44"/>
        </w:rPr>
      </w:pPr>
      <w:r w:rsidRPr="00E91575">
        <w:rPr>
          <w:rFonts w:ascii="Times New Roman" w:hAnsi="Times New Roman" w:cs="Times New Roman"/>
          <w:sz w:val="44"/>
          <w:szCs w:val="44"/>
        </w:rPr>
        <w:t>И</w:t>
      </w:r>
      <w:r w:rsidR="007E2660">
        <w:rPr>
          <w:rFonts w:ascii="Times New Roman" w:hAnsi="Times New Roman" w:cs="Times New Roman"/>
          <w:sz w:val="44"/>
          <w:szCs w:val="44"/>
        </w:rPr>
        <w:t>сследовательски</w:t>
      </w:r>
      <w:r>
        <w:rPr>
          <w:rFonts w:ascii="Times New Roman" w:hAnsi="Times New Roman" w:cs="Times New Roman"/>
          <w:sz w:val="44"/>
          <w:szCs w:val="44"/>
        </w:rPr>
        <w:t>й</w:t>
      </w:r>
      <w:r w:rsidRPr="00E91575">
        <w:rPr>
          <w:rFonts w:ascii="Times New Roman" w:hAnsi="Times New Roman" w:cs="Times New Roman"/>
          <w:sz w:val="44"/>
          <w:szCs w:val="44"/>
        </w:rPr>
        <w:t xml:space="preserve"> проект</w:t>
      </w:r>
    </w:p>
    <w:p w14:paraId="4A648E17" w14:textId="717994BA" w:rsidR="00E91575" w:rsidRPr="00E91575" w:rsidRDefault="00E91575" w:rsidP="00E9157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Ипотечное кредитование</w:t>
      </w:r>
    </w:p>
    <w:p w14:paraId="0EABD456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70FDA1C2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D338A5C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D4FC110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185E1E9F" w14:textId="77777777" w:rsidR="00E91575" w:rsidRDefault="00E91575" w:rsidP="00E91575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AE7442" w14:textId="08B40375" w:rsidR="00E91575" w:rsidRPr="00E91575" w:rsidRDefault="00E91575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Ра</w:t>
      </w:r>
      <w:r w:rsidR="007E2660">
        <w:rPr>
          <w:rFonts w:ascii="Times New Roman" w:hAnsi="Times New Roman" w:cs="Times New Roman"/>
          <w:sz w:val="28"/>
          <w:szCs w:val="28"/>
        </w:rPr>
        <w:t>зработала:</w:t>
      </w:r>
    </w:p>
    <w:p w14:paraId="4AAEBB9A" w14:textId="7CF55466" w:rsidR="00E91575" w:rsidRDefault="00E91575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Макаров</w:t>
      </w:r>
      <w:r w:rsidR="007E2660">
        <w:rPr>
          <w:rFonts w:ascii="Times New Roman" w:hAnsi="Times New Roman" w:cs="Times New Roman"/>
          <w:sz w:val="28"/>
          <w:szCs w:val="28"/>
        </w:rPr>
        <w:t>а</w:t>
      </w:r>
      <w:r w:rsidRPr="00E91575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7E2660">
        <w:rPr>
          <w:rFonts w:ascii="Times New Roman" w:hAnsi="Times New Roman" w:cs="Times New Roman"/>
          <w:sz w:val="28"/>
          <w:szCs w:val="28"/>
        </w:rPr>
        <w:t>а,</w:t>
      </w:r>
    </w:p>
    <w:p w14:paraId="6AB3D665" w14:textId="4CAD3F56" w:rsidR="007E2660" w:rsidRPr="00E91575" w:rsidRDefault="007E2660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10А класса.</w:t>
      </w:r>
    </w:p>
    <w:p w14:paraId="7C28B349" w14:textId="356DFDE4" w:rsidR="00E91575" w:rsidRDefault="00E91575" w:rsidP="00A6571B">
      <w:pPr>
        <w:ind w:firstLine="6521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Руководитель проекта:</w:t>
      </w:r>
      <w:r w:rsidR="007E26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4083FE" w14:textId="77777777" w:rsidR="00A6571B" w:rsidRDefault="007E2660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Зыкова Светлана</w:t>
      </w:r>
    </w:p>
    <w:p w14:paraId="01B11F0E" w14:textId="77777777" w:rsidR="00A6571B" w:rsidRDefault="007E2660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Сергеевна</w:t>
      </w:r>
      <w:r w:rsidR="003761EB">
        <w:rPr>
          <w:rFonts w:ascii="Times New Roman" w:hAnsi="Times New Roman" w:cs="Times New Roman"/>
          <w:sz w:val="28"/>
          <w:szCs w:val="28"/>
        </w:rPr>
        <w:t xml:space="preserve">, учитель </w:t>
      </w:r>
    </w:p>
    <w:p w14:paraId="57B1DA42" w14:textId="3734DA8D" w:rsidR="007E2660" w:rsidRPr="00E91575" w:rsidRDefault="003761EB" w:rsidP="00A6571B">
      <w:pPr>
        <w:ind w:left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математики </w:t>
      </w:r>
    </w:p>
    <w:p w14:paraId="4072F4F3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152BEAD1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4EF2A79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C001EA6" w14:textId="77777777" w:rsidR="00397D29" w:rsidRDefault="00397D29" w:rsidP="003761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3FE9DE" w14:textId="5BA4B26D" w:rsidR="00397D29" w:rsidRPr="00397D29" w:rsidRDefault="00E91575" w:rsidP="00397D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157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B53268" w14:textId="67987EA8" w:rsidR="00E91575" w:rsidRPr="003761EB" w:rsidRDefault="00E91575" w:rsidP="003761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Оглавление</w:t>
      </w:r>
    </w:p>
    <w:p w14:paraId="395BA250" w14:textId="77777777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Введение……………………………………………………………….…………..3</w:t>
      </w:r>
    </w:p>
    <w:p w14:paraId="0B6EAB6F" w14:textId="3388766B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Глава 1. Анализ источников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информации………………………………….…</w:t>
      </w:r>
      <w:r w:rsidR="0085793D">
        <w:rPr>
          <w:rFonts w:ascii="Times New Roman" w:hAnsi="Times New Roman" w:cs="Times New Roman"/>
          <w:sz w:val="28"/>
          <w:szCs w:val="28"/>
        </w:rPr>
        <w:t>...5</w:t>
      </w:r>
    </w:p>
    <w:p w14:paraId="2FB38908" w14:textId="23834165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Глава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>Содержание…………………………………………………….……</w:t>
      </w:r>
      <w:r w:rsidR="0085793D">
        <w:rPr>
          <w:rFonts w:ascii="Times New Roman" w:hAnsi="Times New Roman" w:cs="Times New Roman"/>
          <w:sz w:val="28"/>
          <w:szCs w:val="28"/>
        </w:rPr>
        <w:t>…</w:t>
      </w:r>
      <w:r w:rsidRPr="00E91575">
        <w:rPr>
          <w:rFonts w:ascii="Times New Roman" w:hAnsi="Times New Roman" w:cs="Times New Roman"/>
          <w:sz w:val="28"/>
          <w:szCs w:val="28"/>
        </w:rPr>
        <w:t>..</w:t>
      </w:r>
      <w:r w:rsidR="0085793D">
        <w:rPr>
          <w:rFonts w:ascii="Times New Roman" w:hAnsi="Times New Roman" w:cs="Times New Roman"/>
          <w:sz w:val="28"/>
          <w:szCs w:val="28"/>
        </w:rPr>
        <w:t>6</w:t>
      </w:r>
    </w:p>
    <w:p w14:paraId="159CCB3B" w14:textId="2EAF8C7F" w:rsidR="00E91575" w:rsidRPr="00E91575" w:rsidRDefault="00FD5EDC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575" w:rsidRPr="00E9157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1575" w:rsidRPr="00E91575">
        <w:rPr>
          <w:rFonts w:ascii="Times New Roman" w:hAnsi="Times New Roman" w:cs="Times New Roman"/>
          <w:sz w:val="28"/>
          <w:szCs w:val="28"/>
        </w:rPr>
        <w:t xml:space="preserve"> История возникновения </w:t>
      </w:r>
      <w:r w:rsidR="00E91575">
        <w:rPr>
          <w:rFonts w:ascii="Times New Roman" w:hAnsi="Times New Roman" w:cs="Times New Roman"/>
          <w:sz w:val="28"/>
          <w:szCs w:val="28"/>
        </w:rPr>
        <w:t>ипотечного кредитования</w:t>
      </w:r>
      <w:r w:rsidR="00E91575" w:rsidRPr="00E91575">
        <w:rPr>
          <w:rFonts w:ascii="Times New Roman" w:hAnsi="Times New Roman" w:cs="Times New Roman"/>
          <w:sz w:val="28"/>
          <w:szCs w:val="28"/>
        </w:rPr>
        <w:t>……………….…</w:t>
      </w:r>
      <w:r>
        <w:rPr>
          <w:rFonts w:ascii="Times New Roman" w:hAnsi="Times New Roman" w:cs="Times New Roman"/>
          <w:sz w:val="28"/>
          <w:szCs w:val="28"/>
        </w:rPr>
        <w:t>..</w:t>
      </w:r>
      <w:r w:rsidR="005D1FCE">
        <w:rPr>
          <w:rFonts w:ascii="Times New Roman" w:hAnsi="Times New Roman" w:cs="Times New Roman"/>
          <w:sz w:val="28"/>
          <w:szCs w:val="28"/>
        </w:rPr>
        <w:t>…6</w:t>
      </w:r>
    </w:p>
    <w:p w14:paraId="3B2D494F" w14:textId="14AEF34C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  2.2</w:t>
      </w:r>
      <w:r w:rsidR="00FD5EDC">
        <w:rPr>
          <w:rFonts w:ascii="Times New Roman" w:hAnsi="Times New Roman" w:cs="Times New Roman"/>
          <w:sz w:val="28"/>
          <w:szCs w:val="28"/>
        </w:rPr>
        <w:t>.</w:t>
      </w:r>
      <w:r w:rsidRPr="00E91575">
        <w:rPr>
          <w:rFonts w:ascii="Times New Roman" w:hAnsi="Times New Roman" w:cs="Times New Roman"/>
          <w:sz w:val="28"/>
          <w:szCs w:val="28"/>
        </w:rPr>
        <w:t xml:space="preserve"> </w:t>
      </w:r>
      <w:r w:rsidR="005D1FCE">
        <w:rPr>
          <w:rFonts w:ascii="Times New Roman" w:hAnsi="Times New Roman" w:cs="Times New Roman"/>
          <w:sz w:val="28"/>
          <w:szCs w:val="28"/>
        </w:rPr>
        <w:t>Классификация ипотечного кредита………………………………</w:t>
      </w:r>
      <w:r w:rsidR="00FD5EDC">
        <w:rPr>
          <w:rFonts w:ascii="Times New Roman" w:hAnsi="Times New Roman" w:cs="Times New Roman"/>
          <w:sz w:val="28"/>
          <w:szCs w:val="28"/>
        </w:rPr>
        <w:t>...</w:t>
      </w:r>
      <w:r w:rsidR="005D1FCE">
        <w:rPr>
          <w:rFonts w:ascii="Times New Roman" w:hAnsi="Times New Roman" w:cs="Times New Roman"/>
          <w:sz w:val="28"/>
          <w:szCs w:val="28"/>
        </w:rPr>
        <w:t>…….7</w:t>
      </w:r>
    </w:p>
    <w:p w14:paraId="5362425A" w14:textId="06B562EF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  2.3</w:t>
      </w:r>
      <w:r w:rsidR="00FD5EDC">
        <w:rPr>
          <w:rFonts w:ascii="Times New Roman" w:hAnsi="Times New Roman" w:cs="Times New Roman"/>
          <w:sz w:val="28"/>
          <w:szCs w:val="28"/>
        </w:rPr>
        <w:t>.</w:t>
      </w:r>
      <w:r w:rsidRPr="00E91575">
        <w:rPr>
          <w:rFonts w:ascii="Times New Roman" w:hAnsi="Times New Roman" w:cs="Times New Roman"/>
          <w:sz w:val="28"/>
          <w:szCs w:val="28"/>
        </w:rPr>
        <w:t xml:space="preserve"> </w:t>
      </w:r>
      <w:r w:rsidR="00A21C08">
        <w:rPr>
          <w:rFonts w:ascii="Times New Roman" w:hAnsi="Times New Roman" w:cs="Times New Roman"/>
          <w:sz w:val="28"/>
          <w:szCs w:val="28"/>
        </w:rPr>
        <w:t>Наиболее популярные банки по объёму выданных кредитов……………8</w:t>
      </w:r>
    </w:p>
    <w:p w14:paraId="7B984AB0" w14:textId="400B7D9B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 </w:t>
      </w:r>
      <w:r w:rsidR="00FD5EDC"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 xml:space="preserve">2.4. </w:t>
      </w:r>
      <w:r w:rsidR="00FD5EDC">
        <w:rPr>
          <w:rFonts w:ascii="Times New Roman" w:hAnsi="Times New Roman" w:cs="Times New Roman"/>
          <w:sz w:val="28"/>
          <w:szCs w:val="28"/>
        </w:rPr>
        <w:t>Факторы, от которых зависит сумма кредита…………………………….8</w:t>
      </w:r>
    </w:p>
    <w:p w14:paraId="737ABBE8" w14:textId="1CEDFEC0" w:rsidR="00833096" w:rsidRDefault="007B28D8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2.5. </w:t>
      </w:r>
      <w:r w:rsidR="00833096">
        <w:rPr>
          <w:rFonts w:ascii="Times New Roman" w:hAnsi="Times New Roman" w:cs="Times New Roman"/>
          <w:sz w:val="28"/>
          <w:szCs w:val="28"/>
        </w:rPr>
        <w:t>Расчет ежемесячного платежа…………………………………………….10</w:t>
      </w:r>
    </w:p>
    <w:p w14:paraId="13DE66E6" w14:textId="1C57F20E" w:rsidR="007B28D8" w:rsidRDefault="00833096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 </w:t>
      </w:r>
      <w:r w:rsidR="007B28D8">
        <w:rPr>
          <w:rFonts w:ascii="Times New Roman" w:hAnsi="Times New Roman" w:cs="Times New Roman"/>
          <w:sz w:val="28"/>
          <w:szCs w:val="28"/>
        </w:rPr>
        <w:t>Предложения ипотек</w:t>
      </w:r>
      <w:r w:rsidR="00BB2873">
        <w:rPr>
          <w:rFonts w:ascii="Times New Roman" w:hAnsi="Times New Roman" w:cs="Times New Roman"/>
          <w:sz w:val="28"/>
          <w:szCs w:val="28"/>
        </w:rPr>
        <w:t>и</w:t>
      </w:r>
      <w:r w:rsidR="007B28D8">
        <w:rPr>
          <w:rFonts w:ascii="Times New Roman" w:hAnsi="Times New Roman" w:cs="Times New Roman"/>
          <w:sz w:val="28"/>
          <w:szCs w:val="28"/>
        </w:rPr>
        <w:t xml:space="preserve"> от банков……………</w:t>
      </w:r>
      <w:r w:rsidR="00BB2873">
        <w:rPr>
          <w:rFonts w:ascii="Times New Roman" w:hAnsi="Times New Roman" w:cs="Times New Roman"/>
          <w:sz w:val="28"/>
          <w:szCs w:val="28"/>
        </w:rPr>
        <w:t>…..</w:t>
      </w:r>
      <w:r w:rsidR="007B28D8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...…...11</w:t>
      </w:r>
    </w:p>
    <w:p w14:paraId="041B0D6B" w14:textId="246038EE" w:rsidR="00FD5EDC" w:rsidRPr="00E91575" w:rsidRDefault="00FD5EDC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8330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5CB">
        <w:rPr>
          <w:rFonts w:ascii="Times New Roman" w:hAnsi="Times New Roman" w:cs="Times New Roman"/>
          <w:sz w:val="28"/>
          <w:szCs w:val="28"/>
        </w:rPr>
        <w:t xml:space="preserve"> Исследование «Выгодное приобретение жилья»………………………</w:t>
      </w:r>
      <w:r w:rsidR="00833096">
        <w:rPr>
          <w:rFonts w:ascii="Times New Roman" w:hAnsi="Times New Roman" w:cs="Times New Roman"/>
          <w:sz w:val="28"/>
          <w:szCs w:val="28"/>
        </w:rPr>
        <w:t>..11</w:t>
      </w:r>
    </w:p>
    <w:p w14:paraId="0ABC6677" w14:textId="7FC5A37F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  </w:t>
      </w:r>
      <w:r w:rsidR="00BB2873">
        <w:rPr>
          <w:rFonts w:ascii="Times New Roman" w:hAnsi="Times New Roman" w:cs="Times New Roman"/>
          <w:sz w:val="28"/>
          <w:szCs w:val="28"/>
        </w:rPr>
        <w:t>2.</w:t>
      </w:r>
      <w:r w:rsidR="00833096">
        <w:rPr>
          <w:rFonts w:ascii="Times New Roman" w:hAnsi="Times New Roman" w:cs="Times New Roman"/>
          <w:sz w:val="28"/>
          <w:szCs w:val="28"/>
        </w:rPr>
        <w:t>8</w:t>
      </w:r>
      <w:r w:rsidR="00BB2873">
        <w:rPr>
          <w:rFonts w:ascii="Times New Roman" w:hAnsi="Times New Roman" w:cs="Times New Roman"/>
          <w:sz w:val="28"/>
          <w:szCs w:val="28"/>
        </w:rPr>
        <w:t>.</w:t>
      </w:r>
      <w:r w:rsidRPr="00E91575">
        <w:rPr>
          <w:rFonts w:ascii="Times New Roman" w:hAnsi="Times New Roman" w:cs="Times New Roman"/>
          <w:sz w:val="28"/>
          <w:szCs w:val="28"/>
        </w:rPr>
        <w:t xml:space="preserve"> </w:t>
      </w:r>
      <w:r w:rsidR="00A21C08">
        <w:rPr>
          <w:rFonts w:ascii="Times New Roman" w:hAnsi="Times New Roman" w:cs="Times New Roman"/>
          <w:sz w:val="28"/>
          <w:szCs w:val="28"/>
        </w:rPr>
        <w:t>Преимущества и недостатки ипотечного кредита……………………</w:t>
      </w:r>
    </w:p>
    <w:p w14:paraId="78B38EE9" w14:textId="5D988786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Глава 3. Анализ проведённого исследования……………………...…………..</w:t>
      </w:r>
      <w:r w:rsidR="00833096">
        <w:rPr>
          <w:rFonts w:ascii="Times New Roman" w:hAnsi="Times New Roman" w:cs="Times New Roman"/>
          <w:sz w:val="28"/>
          <w:szCs w:val="28"/>
        </w:rPr>
        <w:t>13</w:t>
      </w:r>
    </w:p>
    <w:p w14:paraId="1B7E7CE1" w14:textId="2B3430DA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</w:t>
      </w:r>
      <w:r w:rsidR="00833096">
        <w:rPr>
          <w:rFonts w:ascii="Times New Roman" w:hAnsi="Times New Roman" w:cs="Times New Roman"/>
          <w:sz w:val="28"/>
          <w:szCs w:val="28"/>
        </w:rPr>
        <w:t>15</w:t>
      </w:r>
    </w:p>
    <w:p w14:paraId="5E897D82" w14:textId="56944FC0" w:rsidR="00E91575" w:rsidRP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Источники информации…………………………………………………………</w:t>
      </w:r>
      <w:r w:rsidR="008B7D33">
        <w:rPr>
          <w:rFonts w:ascii="Times New Roman" w:hAnsi="Times New Roman" w:cs="Times New Roman"/>
          <w:sz w:val="28"/>
          <w:szCs w:val="28"/>
        </w:rPr>
        <w:t>17</w:t>
      </w:r>
    </w:p>
    <w:p w14:paraId="5BA0BFCA" w14:textId="105F1F81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Приложение 1……………………………………………………………….……</w:t>
      </w:r>
      <w:r w:rsidR="008B7D33">
        <w:rPr>
          <w:rFonts w:ascii="Times New Roman" w:hAnsi="Times New Roman" w:cs="Times New Roman"/>
          <w:sz w:val="28"/>
          <w:szCs w:val="28"/>
        </w:rPr>
        <w:t>18</w:t>
      </w:r>
    </w:p>
    <w:p w14:paraId="0A65C40F" w14:textId="6F229BE2" w:rsidR="007B28D8" w:rsidRDefault="007B28D8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2…………………………………………………………………….</w:t>
      </w:r>
      <w:r w:rsidR="008B7D33">
        <w:rPr>
          <w:rFonts w:ascii="Times New Roman" w:hAnsi="Times New Roman" w:cs="Times New Roman"/>
          <w:sz w:val="28"/>
          <w:szCs w:val="28"/>
        </w:rPr>
        <w:t>19</w:t>
      </w:r>
    </w:p>
    <w:p w14:paraId="10793275" w14:textId="2448900D" w:rsidR="00833096" w:rsidRPr="00E91575" w:rsidRDefault="00833096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  <w:r w:rsidR="008B7D33">
        <w:rPr>
          <w:rFonts w:ascii="Times New Roman" w:hAnsi="Times New Roman" w:cs="Times New Roman"/>
          <w:sz w:val="28"/>
          <w:szCs w:val="28"/>
        </w:rPr>
        <w:t>…………………………………………………………….………19</w:t>
      </w:r>
    </w:p>
    <w:p w14:paraId="62D85A42" w14:textId="33BE1178" w:rsidR="004A768F" w:rsidRDefault="00833096" w:rsidP="00E91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  <w:r w:rsidR="008B7D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…………………………………………………………………….20</w:t>
      </w:r>
    </w:p>
    <w:p w14:paraId="67018269" w14:textId="3FF4DD79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2FE130F1" w14:textId="6D1F5A0D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6CE9005" w14:textId="1D77EDDB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1CEC9C77" w14:textId="3C3B33A8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639973C" w14:textId="2A6BC585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0385484D" w14:textId="2B33624E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D4F03E1" w14:textId="0B54BBC3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4CB3E668" w14:textId="2C9AF0F5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C902A53" w14:textId="07F57B1A" w:rsidR="00E91575" w:rsidRDefault="00E91575" w:rsidP="00E91575">
      <w:pPr>
        <w:rPr>
          <w:rFonts w:ascii="Times New Roman" w:hAnsi="Times New Roman" w:cs="Times New Roman"/>
          <w:sz w:val="28"/>
          <w:szCs w:val="28"/>
        </w:rPr>
      </w:pPr>
    </w:p>
    <w:p w14:paraId="6F805BA0" w14:textId="77777777" w:rsidR="00397D29" w:rsidRDefault="00397D29" w:rsidP="00E91575">
      <w:pPr>
        <w:rPr>
          <w:rFonts w:ascii="Times New Roman" w:hAnsi="Times New Roman" w:cs="Times New Roman"/>
          <w:sz w:val="28"/>
          <w:szCs w:val="28"/>
        </w:rPr>
      </w:pPr>
    </w:p>
    <w:p w14:paraId="3AACD015" w14:textId="115978E9" w:rsidR="00E91575" w:rsidRDefault="00E91575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5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E5F2256" w14:textId="77777777" w:rsidR="003761EB" w:rsidRDefault="003761EB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1EB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14:paraId="13F8A544" w14:textId="65EA6448" w:rsidR="00472AE3" w:rsidRPr="00472AE3" w:rsidRDefault="003761EB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72AE3" w:rsidRPr="00E91575">
        <w:rPr>
          <w:rFonts w:ascii="Times New Roman" w:hAnsi="Times New Roman" w:cs="Times New Roman"/>
          <w:sz w:val="28"/>
          <w:szCs w:val="28"/>
        </w:rPr>
        <w:t>большинство людей</w:t>
      </w:r>
      <w:r w:rsidR="00472AE3">
        <w:rPr>
          <w:rFonts w:ascii="Times New Roman" w:hAnsi="Times New Roman" w:cs="Times New Roman"/>
          <w:sz w:val="28"/>
          <w:szCs w:val="28"/>
        </w:rPr>
        <w:t xml:space="preserve"> стали брать ипотеку, чтобы приобрести жильё. Это считается выгодным предложением в наши дни: берете деньги у банка под процент, а гарантией того, что вы их вернете</w:t>
      </w:r>
      <w:r w:rsidR="008B4E6A">
        <w:rPr>
          <w:rFonts w:ascii="Times New Roman" w:hAnsi="Times New Roman" w:cs="Times New Roman"/>
          <w:sz w:val="28"/>
          <w:szCs w:val="28"/>
        </w:rPr>
        <w:t>,</w:t>
      </w:r>
      <w:r w:rsidR="00472AE3">
        <w:rPr>
          <w:rFonts w:ascii="Times New Roman" w:hAnsi="Times New Roman" w:cs="Times New Roman"/>
          <w:sz w:val="28"/>
          <w:szCs w:val="28"/>
        </w:rPr>
        <w:t xml:space="preserve"> служит залог недвижимости. </w:t>
      </w:r>
      <w:r w:rsidR="00472AE3" w:rsidRPr="00472AE3">
        <w:rPr>
          <w:rFonts w:ascii="Times New Roman" w:hAnsi="Times New Roman" w:cs="Times New Roman"/>
          <w:sz w:val="28"/>
          <w:szCs w:val="28"/>
        </w:rPr>
        <w:t xml:space="preserve">Если в 2014 году для покупки квартиры в новостройке кредит брал примерно каждый второй покупатель, то сегодня </w:t>
      </w:r>
      <w:r w:rsidR="00C259EF" w:rsidRPr="00472AE3">
        <w:rPr>
          <w:rFonts w:ascii="Times New Roman" w:hAnsi="Times New Roman" w:cs="Times New Roman"/>
          <w:sz w:val="28"/>
          <w:szCs w:val="28"/>
        </w:rPr>
        <w:t>банковский за</w:t>
      </w:r>
      <w:r w:rsidR="0047153E">
        <w:rPr>
          <w:rFonts w:ascii="Times New Roman" w:hAnsi="Times New Roman" w:cs="Times New Roman"/>
          <w:sz w:val="28"/>
          <w:szCs w:val="28"/>
        </w:rPr>
        <w:t>ё</w:t>
      </w:r>
      <w:r w:rsidR="00C259EF" w:rsidRPr="00472AE3">
        <w:rPr>
          <w:rFonts w:ascii="Times New Roman" w:hAnsi="Times New Roman" w:cs="Times New Roman"/>
          <w:sz w:val="28"/>
          <w:szCs w:val="28"/>
        </w:rPr>
        <w:t xml:space="preserve">м </w:t>
      </w:r>
      <w:r w:rsidR="00472AE3" w:rsidRPr="00472AE3">
        <w:rPr>
          <w:rFonts w:ascii="Times New Roman" w:hAnsi="Times New Roman" w:cs="Times New Roman"/>
          <w:sz w:val="28"/>
          <w:szCs w:val="28"/>
        </w:rPr>
        <w:t>для заключения сделки привлекают 9 из 10 покупателей</w:t>
      </w:r>
      <w:r w:rsidR="00472AE3">
        <w:rPr>
          <w:rFonts w:ascii="Times New Roman" w:hAnsi="Times New Roman" w:cs="Times New Roman"/>
          <w:sz w:val="28"/>
          <w:szCs w:val="28"/>
        </w:rPr>
        <w:t xml:space="preserve">. </w:t>
      </w:r>
      <w:r w:rsidR="00330387">
        <w:rPr>
          <w:rFonts w:ascii="Times New Roman" w:hAnsi="Times New Roman" w:cs="Times New Roman"/>
          <w:sz w:val="28"/>
          <w:szCs w:val="28"/>
        </w:rPr>
        <w:t xml:space="preserve">Мне стало интересно: в каком банке будет выгоднее всего </w:t>
      </w:r>
      <w:r w:rsidR="00C259EF">
        <w:rPr>
          <w:rFonts w:ascii="Times New Roman" w:hAnsi="Times New Roman" w:cs="Times New Roman"/>
          <w:sz w:val="28"/>
          <w:szCs w:val="28"/>
        </w:rPr>
        <w:t>взять ипотеку</w:t>
      </w:r>
      <w:r w:rsidR="00330387">
        <w:rPr>
          <w:rFonts w:ascii="Times New Roman" w:hAnsi="Times New Roman" w:cs="Times New Roman"/>
          <w:sz w:val="28"/>
          <w:szCs w:val="28"/>
        </w:rPr>
        <w:t>?</w:t>
      </w:r>
    </w:p>
    <w:p w14:paraId="09D91949" w14:textId="273B4AC8" w:rsidR="003761EB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61EB">
        <w:rPr>
          <w:rFonts w:ascii="Times New Roman" w:hAnsi="Times New Roman" w:cs="Times New Roman"/>
          <w:b/>
          <w:bCs/>
          <w:sz w:val="28"/>
          <w:szCs w:val="28"/>
        </w:rPr>
        <w:t>Проблема</w:t>
      </w:r>
    </w:p>
    <w:p w14:paraId="28B0AAE8" w14:textId="10DC6374" w:rsidR="00472AE3" w:rsidRDefault="00472AE3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E3">
        <w:rPr>
          <w:rFonts w:ascii="Times New Roman" w:hAnsi="Times New Roman" w:cs="Times New Roman"/>
          <w:sz w:val="28"/>
          <w:szCs w:val="28"/>
        </w:rPr>
        <w:t>Мы живе</w:t>
      </w:r>
      <w:r w:rsidR="008B4E6A">
        <w:rPr>
          <w:rFonts w:ascii="Times New Roman" w:hAnsi="Times New Roman" w:cs="Times New Roman"/>
          <w:sz w:val="28"/>
          <w:szCs w:val="28"/>
        </w:rPr>
        <w:t>м</w:t>
      </w:r>
      <w:r w:rsidRPr="00472AE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стране</w:t>
      </w:r>
      <w:r w:rsidRPr="00472AE3">
        <w:rPr>
          <w:rFonts w:ascii="Times New Roman" w:hAnsi="Times New Roman" w:cs="Times New Roman"/>
          <w:sz w:val="28"/>
          <w:szCs w:val="28"/>
        </w:rPr>
        <w:t>, где практически кажд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2AE3">
        <w:rPr>
          <w:rFonts w:ascii="Times New Roman" w:hAnsi="Times New Roman" w:cs="Times New Roman"/>
          <w:sz w:val="28"/>
          <w:szCs w:val="28"/>
        </w:rPr>
        <w:t xml:space="preserve"> </w:t>
      </w:r>
      <w:r w:rsidR="00330387">
        <w:rPr>
          <w:rFonts w:ascii="Times New Roman" w:hAnsi="Times New Roman" w:cs="Times New Roman"/>
          <w:sz w:val="28"/>
          <w:szCs w:val="28"/>
        </w:rPr>
        <w:t xml:space="preserve">девятая </w:t>
      </w:r>
      <w:r>
        <w:rPr>
          <w:rFonts w:ascii="Times New Roman" w:hAnsi="Times New Roman" w:cs="Times New Roman"/>
          <w:sz w:val="28"/>
          <w:szCs w:val="28"/>
        </w:rPr>
        <w:t xml:space="preserve">семья </w:t>
      </w:r>
      <w:r w:rsidR="00330387">
        <w:rPr>
          <w:rFonts w:ascii="Times New Roman" w:hAnsi="Times New Roman" w:cs="Times New Roman"/>
          <w:sz w:val="28"/>
          <w:szCs w:val="28"/>
        </w:rPr>
        <w:t xml:space="preserve">из десяти </w:t>
      </w:r>
      <w:r>
        <w:rPr>
          <w:rFonts w:ascii="Times New Roman" w:hAnsi="Times New Roman" w:cs="Times New Roman"/>
          <w:sz w:val="28"/>
          <w:szCs w:val="28"/>
        </w:rPr>
        <w:t>задумывается взять ипотеку для решения жилищного вопроса. Есть множество вариантов, где это можно сделать. Но везде ли это выгодно?</w:t>
      </w:r>
      <w:r w:rsidR="001A1258">
        <w:rPr>
          <w:rFonts w:ascii="Times New Roman" w:hAnsi="Times New Roman" w:cs="Times New Roman"/>
          <w:sz w:val="28"/>
          <w:szCs w:val="28"/>
        </w:rPr>
        <w:t xml:space="preserve"> Во время инфляции банки ставят слишком высокие проценты, которые не может позволить себе обычный рабочий. </w:t>
      </w:r>
      <w:r w:rsidRPr="00472AE3">
        <w:rPr>
          <w:rFonts w:ascii="Times New Roman" w:hAnsi="Times New Roman" w:cs="Times New Roman"/>
          <w:sz w:val="28"/>
          <w:szCs w:val="28"/>
        </w:rPr>
        <w:t xml:space="preserve">Но это еще не самое плохое. </w:t>
      </w:r>
      <w:r>
        <w:rPr>
          <w:rFonts w:ascii="Times New Roman" w:hAnsi="Times New Roman" w:cs="Times New Roman"/>
          <w:sz w:val="28"/>
          <w:szCs w:val="28"/>
        </w:rPr>
        <w:t xml:space="preserve">Люди могут </w:t>
      </w:r>
      <w:r w:rsidRPr="00472AE3">
        <w:rPr>
          <w:rFonts w:ascii="Times New Roman" w:hAnsi="Times New Roman" w:cs="Times New Roman"/>
          <w:sz w:val="28"/>
          <w:szCs w:val="28"/>
        </w:rPr>
        <w:t>наткнуться на</w:t>
      </w:r>
      <w:r w:rsidR="001A1258">
        <w:rPr>
          <w:rFonts w:ascii="Times New Roman" w:hAnsi="Times New Roman" w:cs="Times New Roman"/>
          <w:sz w:val="28"/>
          <w:szCs w:val="28"/>
        </w:rPr>
        <w:t xml:space="preserve"> поддельные банки, которые существуют 1 или 2 дня, а потом исчезают</w:t>
      </w:r>
      <w:r w:rsidR="003303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может быть соста</w:t>
      </w:r>
      <w:r w:rsidR="001A1258">
        <w:rPr>
          <w:rFonts w:ascii="Times New Roman" w:hAnsi="Times New Roman" w:cs="Times New Roman"/>
          <w:sz w:val="28"/>
          <w:szCs w:val="28"/>
        </w:rPr>
        <w:t>влен</w:t>
      </w:r>
      <w:r>
        <w:rPr>
          <w:rFonts w:ascii="Times New Roman" w:hAnsi="Times New Roman" w:cs="Times New Roman"/>
          <w:sz w:val="28"/>
          <w:szCs w:val="28"/>
        </w:rPr>
        <w:t xml:space="preserve"> поддельный договор, либо украдены </w:t>
      </w:r>
      <w:r w:rsidRPr="00472AE3">
        <w:rPr>
          <w:rFonts w:ascii="Times New Roman" w:hAnsi="Times New Roman" w:cs="Times New Roman"/>
          <w:sz w:val="28"/>
          <w:szCs w:val="28"/>
        </w:rPr>
        <w:t>деньги или личная информация</w:t>
      </w:r>
      <w:r w:rsidR="00330387">
        <w:rPr>
          <w:rFonts w:ascii="Times New Roman" w:hAnsi="Times New Roman" w:cs="Times New Roman"/>
          <w:sz w:val="28"/>
          <w:szCs w:val="28"/>
        </w:rPr>
        <w:t xml:space="preserve">. </w:t>
      </w:r>
      <w:r w:rsidRPr="00472AE3">
        <w:rPr>
          <w:rFonts w:ascii="Times New Roman" w:hAnsi="Times New Roman" w:cs="Times New Roman"/>
          <w:sz w:val="28"/>
          <w:szCs w:val="28"/>
        </w:rPr>
        <w:t>Таким образом, проблем</w:t>
      </w:r>
      <w:r>
        <w:rPr>
          <w:rFonts w:ascii="Times New Roman" w:hAnsi="Times New Roman" w:cs="Times New Roman"/>
          <w:sz w:val="28"/>
          <w:szCs w:val="28"/>
        </w:rPr>
        <w:t>а с ипотечным кредитованием должна быть решена</w:t>
      </w:r>
      <w:r w:rsidRPr="00472AE3">
        <w:rPr>
          <w:rFonts w:ascii="Times New Roman" w:hAnsi="Times New Roman" w:cs="Times New Roman"/>
          <w:sz w:val="28"/>
          <w:szCs w:val="28"/>
        </w:rPr>
        <w:t>.</w:t>
      </w:r>
    </w:p>
    <w:p w14:paraId="48A99E98" w14:textId="052B6A0B" w:rsidR="00E91575" w:rsidRPr="00E91575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E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91575">
        <w:rPr>
          <w:rFonts w:ascii="Times New Roman" w:hAnsi="Times New Roman" w:cs="Times New Roman"/>
          <w:sz w:val="28"/>
          <w:szCs w:val="28"/>
        </w:rPr>
        <w:t xml:space="preserve">: </w:t>
      </w:r>
      <w:r w:rsidR="00637A46">
        <w:rPr>
          <w:rFonts w:ascii="Times New Roman" w:hAnsi="Times New Roman" w:cs="Times New Roman"/>
          <w:sz w:val="28"/>
          <w:szCs w:val="28"/>
        </w:rPr>
        <w:t>составление рекомендаций для населения по выбору банка для выбора ипотечного кредитования</w:t>
      </w:r>
      <w:r w:rsidR="00E12A87">
        <w:rPr>
          <w:rFonts w:ascii="Times New Roman" w:hAnsi="Times New Roman" w:cs="Times New Roman"/>
          <w:sz w:val="28"/>
          <w:szCs w:val="28"/>
        </w:rPr>
        <w:t>.</w:t>
      </w:r>
    </w:p>
    <w:p w14:paraId="420CAE28" w14:textId="77777777" w:rsidR="007A674C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AE3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E9157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168435" w14:textId="42BDC177" w:rsidR="00E91575" w:rsidRPr="00E91575" w:rsidRDefault="007A674C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6500">
        <w:rPr>
          <w:rFonts w:ascii="Times New Roman" w:hAnsi="Times New Roman" w:cs="Times New Roman"/>
          <w:sz w:val="28"/>
          <w:szCs w:val="28"/>
        </w:rPr>
        <w:t xml:space="preserve"> </w:t>
      </w:r>
      <w:r w:rsidR="00E91575" w:rsidRPr="00E91575">
        <w:rPr>
          <w:rFonts w:ascii="Times New Roman" w:hAnsi="Times New Roman" w:cs="Times New Roman"/>
          <w:sz w:val="28"/>
          <w:szCs w:val="28"/>
        </w:rPr>
        <w:t>Собрать информацию о</w:t>
      </w:r>
      <w:r w:rsidR="00E91575">
        <w:rPr>
          <w:rFonts w:ascii="Times New Roman" w:hAnsi="Times New Roman" w:cs="Times New Roman"/>
          <w:sz w:val="28"/>
          <w:szCs w:val="28"/>
        </w:rPr>
        <w:t xml:space="preserve"> ипотечном кредитовании</w:t>
      </w:r>
      <w:r w:rsidR="00E91575" w:rsidRPr="00E91575">
        <w:rPr>
          <w:rFonts w:ascii="Times New Roman" w:hAnsi="Times New Roman" w:cs="Times New Roman"/>
          <w:sz w:val="28"/>
          <w:szCs w:val="28"/>
        </w:rPr>
        <w:t xml:space="preserve">. (История возникновения, </w:t>
      </w:r>
      <w:r w:rsidR="00C259EF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>, факторы, от которых зависит сумма платежа.</w:t>
      </w:r>
      <w:r w:rsidR="00E91575" w:rsidRPr="00E9157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0DAACCF" w14:textId="1E83E743" w:rsidR="00E91575" w:rsidRDefault="007A674C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91575" w:rsidRPr="00E91575">
        <w:rPr>
          <w:rFonts w:ascii="Times New Roman" w:hAnsi="Times New Roman" w:cs="Times New Roman"/>
          <w:sz w:val="28"/>
          <w:szCs w:val="28"/>
        </w:rPr>
        <w:t>Выя</w:t>
      </w:r>
      <w:r>
        <w:rPr>
          <w:rFonts w:ascii="Times New Roman" w:hAnsi="Times New Roman" w:cs="Times New Roman"/>
          <w:sz w:val="28"/>
          <w:szCs w:val="28"/>
        </w:rPr>
        <w:t>снить какие банки наиболее популярны в оказании этой услуги.</w:t>
      </w:r>
    </w:p>
    <w:p w14:paraId="454BC8BC" w14:textId="0B0C6777" w:rsidR="007A674C" w:rsidRDefault="007A674C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Проанализировать предложения банков по ипотечному кредитованию.</w:t>
      </w:r>
    </w:p>
    <w:p w14:paraId="3D692C6F" w14:textId="77777777" w:rsidR="009908EF" w:rsidRDefault="007A674C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Провести исследование на тему «Выгодное приобретение жилья».</w:t>
      </w:r>
      <w:r w:rsidR="009908EF" w:rsidRPr="009908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9F979" w14:textId="06DA6A75" w:rsidR="007A674C" w:rsidRDefault="009908EF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15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75">
        <w:rPr>
          <w:rFonts w:ascii="Times New Roman" w:hAnsi="Times New Roman" w:cs="Times New Roman"/>
          <w:sz w:val="28"/>
          <w:szCs w:val="28"/>
        </w:rPr>
        <w:t xml:space="preserve">Дать рекомендации </w:t>
      </w:r>
      <w:r>
        <w:rPr>
          <w:rFonts w:ascii="Times New Roman" w:hAnsi="Times New Roman" w:cs="Times New Roman"/>
          <w:sz w:val="28"/>
          <w:szCs w:val="28"/>
        </w:rPr>
        <w:t>о наилучшем банке с ипотечным кредитованием.</w:t>
      </w:r>
    </w:p>
    <w:p w14:paraId="3A13B8BA" w14:textId="365E2962" w:rsidR="009908EF" w:rsidRDefault="009908EF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Провести опрос</w:t>
      </w:r>
      <w:r w:rsidR="00D80DEB">
        <w:rPr>
          <w:rFonts w:ascii="Times New Roman" w:hAnsi="Times New Roman" w:cs="Times New Roman"/>
          <w:sz w:val="28"/>
          <w:szCs w:val="28"/>
        </w:rPr>
        <w:t xml:space="preserve"> среди знакомых</w:t>
      </w:r>
      <w:r>
        <w:rPr>
          <w:rFonts w:ascii="Times New Roman" w:hAnsi="Times New Roman" w:cs="Times New Roman"/>
          <w:sz w:val="28"/>
          <w:szCs w:val="28"/>
        </w:rPr>
        <w:t xml:space="preserve"> на тему «Ипотечное кредитование»</w:t>
      </w:r>
      <w:r w:rsidR="00D80DEB">
        <w:rPr>
          <w:rFonts w:ascii="Times New Roman" w:hAnsi="Times New Roman" w:cs="Times New Roman"/>
          <w:sz w:val="28"/>
          <w:szCs w:val="28"/>
        </w:rPr>
        <w:t>.</w:t>
      </w:r>
    </w:p>
    <w:p w14:paraId="3B4CED37" w14:textId="0BCBD006" w:rsidR="00C259EF" w:rsidRPr="00E91575" w:rsidRDefault="009908EF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7A674C">
        <w:rPr>
          <w:rFonts w:ascii="Times New Roman" w:hAnsi="Times New Roman" w:cs="Times New Roman"/>
          <w:sz w:val="28"/>
          <w:szCs w:val="28"/>
        </w:rPr>
        <w:t>.</w:t>
      </w:r>
      <w:r w:rsidR="00046500">
        <w:rPr>
          <w:rFonts w:ascii="Times New Roman" w:hAnsi="Times New Roman" w:cs="Times New Roman"/>
          <w:sz w:val="28"/>
          <w:szCs w:val="28"/>
        </w:rPr>
        <w:t xml:space="preserve"> </w:t>
      </w:r>
      <w:r w:rsidR="00C259EF">
        <w:rPr>
          <w:rFonts w:ascii="Times New Roman" w:hAnsi="Times New Roman" w:cs="Times New Roman"/>
          <w:sz w:val="28"/>
          <w:szCs w:val="28"/>
        </w:rPr>
        <w:t>Выявить на основе собранной информации преимущество и недостатки</w:t>
      </w:r>
      <w:r w:rsidR="00E12A87">
        <w:rPr>
          <w:rFonts w:ascii="Times New Roman" w:hAnsi="Times New Roman" w:cs="Times New Roman"/>
          <w:sz w:val="28"/>
          <w:szCs w:val="28"/>
        </w:rPr>
        <w:t xml:space="preserve"> ипотеки</w:t>
      </w:r>
      <w:r w:rsidR="00046500">
        <w:rPr>
          <w:rFonts w:ascii="Times New Roman" w:hAnsi="Times New Roman" w:cs="Times New Roman"/>
          <w:sz w:val="28"/>
          <w:szCs w:val="28"/>
        </w:rPr>
        <w:t>.</w:t>
      </w:r>
    </w:p>
    <w:p w14:paraId="40246CF2" w14:textId="42C78828" w:rsidR="00E91575" w:rsidRPr="00E91575" w:rsidRDefault="009908EF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1575" w:rsidRPr="00E91575">
        <w:rPr>
          <w:rFonts w:ascii="Times New Roman" w:hAnsi="Times New Roman" w:cs="Times New Roman"/>
          <w:sz w:val="28"/>
          <w:szCs w:val="28"/>
        </w:rPr>
        <w:t>.</w:t>
      </w:r>
      <w:r w:rsidR="00220BFB">
        <w:rPr>
          <w:rFonts w:ascii="Times New Roman" w:hAnsi="Times New Roman" w:cs="Times New Roman"/>
          <w:sz w:val="28"/>
          <w:szCs w:val="28"/>
        </w:rPr>
        <w:t xml:space="preserve"> </w:t>
      </w:r>
      <w:r w:rsidR="00E91575" w:rsidRPr="00E91575">
        <w:rPr>
          <w:rFonts w:ascii="Times New Roman" w:hAnsi="Times New Roman" w:cs="Times New Roman"/>
          <w:sz w:val="28"/>
          <w:szCs w:val="28"/>
        </w:rPr>
        <w:t xml:space="preserve">Сделать выводы о значимости </w:t>
      </w:r>
      <w:r w:rsidR="00E91575">
        <w:rPr>
          <w:rFonts w:ascii="Times New Roman" w:hAnsi="Times New Roman" w:cs="Times New Roman"/>
          <w:sz w:val="28"/>
          <w:szCs w:val="28"/>
        </w:rPr>
        <w:t xml:space="preserve">ипотечного кредитования </w:t>
      </w:r>
      <w:r w:rsidR="00E91575" w:rsidRPr="00E91575">
        <w:rPr>
          <w:rFonts w:ascii="Times New Roman" w:hAnsi="Times New Roman" w:cs="Times New Roman"/>
          <w:sz w:val="28"/>
          <w:szCs w:val="28"/>
        </w:rPr>
        <w:t>для людей.</w:t>
      </w:r>
    </w:p>
    <w:p w14:paraId="1BC94599" w14:textId="610E3189" w:rsidR="00E91575" w:rsidRPr="00E91575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b/>
          <w:bCs/>
          <w:sz w:val="28"/>
          <w:szCs w:val="28"/>
        </w:rPr>
        <w:t>Объект изучения:</w:t>
      </w:r>
      <w:r w:rsidR="00A8685A">
        <w:rPr>
          <w:rFonts w:ascii="Times New Roman" w:hAnsi="Times New Roman" w:cs="Times New Roman"/>
          <w:sz w:val="28"/>
          <w:szCs w:val="28"/>
        </w:rPr>
        <w:t xml:space="preserve"> </w:t>
      </w:r>
      <w:r w:rsidR="00D80DEB">
        <w:rPr>
          <w:rFonts w:ascii="Times New Roman" w:hAnsi="Times New Roman" w:cs="Times New Roman"/>
          <w:sz w:val="28"/>
          <w:szCs w:val="28"/>
        </w:rPr>
        <w:t>ипотечное кредитование, как способ решения жилищной проблемы.</w:t>
      </w:r>
    </w:p>
    <w:p w14:paraId="137FB342" w14:textId="3498B2C0" w:rsidR="00E91575" w:rsidRPr="00E131D9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220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0DEB">
        <w:rPr>
          <w:rFonts w:ascii="Times New Roman" w:hAnsi="Times New Roman" w:cs="Times New Roman"/>
          <w:sz w:val="28"/>
          <w:szCs w:val="28"/>
        </w:rPr>
        <w:t>ипотечные кредиты разных банков</w:t>
      </w:r>
      <w:r w:rsidR="00D80DEB" w:rsidRPr="00E91575">
        <w:rPr>
          <w:rFonts w:ascii="Times New Roman" w:hAnsi="Times New Roman" w:cs="Times New Roman"/>
          <w:sz w:val="28"/>
          <w:szCs w:val="28"/>
        </w:rPr>
        <w:t>.</w:t>
      </w:r>
    </w:p>
    <w:p w14:paraId="250CB90E" w14:textId="00C4DC36" w:rsidR="00E91575" w:rsidRPr="00E91575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b/>
          <w:bCs/>
          <w:sz w:val="28"/>
          <w:szCs w:val="28"/>
        </w:rPr>
        <w:t>Гипотеза</w:t>
      </w:r>
      <w:r w:rsidRPr="00E91575">
        <w:rPr>
          <w:rFonts w:ascii="Times New Roman" w:hAnsi="Times New Roman" w:cs="Times New Roman"/>
          <w:sz w:val="28"/>
          <w:szCs w:val="28"/>
        </w:rPr>
        <w:t>: мы предполагаем, что</w:t>
      </w:r>
      <w:r w:rsidR="00E131D9">
        <w:rPr>
          <w:rFonts w:ascii="Times New Roman" w:hAnsi="Times New Roman" w:cs="Times New Roman"/>
          <w:sz w:val="28"/>
          <w:szCs w:val="28"/>
        </w:rPr>
        <w:t xml:space="preserve"> ипотечное кредитование, одновременно, выгодный и проигрышный вариант для решения жилищного вопроса</w:t>
      </w:r>
      <w:r w:rsidRPr="00E91575">
        <w:rPr>
          <w:rFonts w:ascii="Times New Roman" w:hAnsi="Times New Roman" w:cs="Times New Roman"/>
          <w:sz w:val="28"/>
          <w:szCs w:val="28"/>
        </w:rPr>
        <w:t>.</w:t>
      </w:r>
    </w:p>
    <w:p w14:paraId="6085DD5B" w14:textId="77777777" w:rsidR="00E131D9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BFB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E91575">
        <w:rPr>
          <w:rFonts w:ascii="Times New Roman" w:hAnsi="Times New Roman" w:cs="Times New Roman"/>
          <w:sz w:val="28"/>
          <w:szCs w:val="28"/>
        </w:rPr>
        <w:t>:</w:t>
      </w:r>
    </w:p>
    <w:p w14:paraId="4DBCC5B8" w14:textId="53799966" w:rsidR="00E131D9" w:rsidRDefault="00E131D9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информации, </w:t>
      </w:r>
    </w:p>
    <w:p w14:paraId="013397A3" w14:textId="1D581E69" w:rsidR="00E131D9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описание, </w:t>
      </w:r>
    </w:p>
    <w:p w14:paraId="2CF5D4BE" w14:textId="77777777" w:rsidR="00E131D9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 xml:space="preserve">сравнение, </w:t>
      </w:r>
    </w:p>
    <w:p w14:paraId="0CF4D6CD" w14:textId="58936850" w:rsidR="00E131D9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анализ</w:t>
      </w:r>
      <w:r w:rsidR="00E131D9">
        <w:rPr>
          <w:rFonts w:ascii="Times New Roman" w:hAnsi="Times New Roman" w:cs="Times New Roman"/>
          <w:sz w:val="28"/>
          <w:szCs w:val="28"/>
        </w:rPr>
        <w:t>,</w:t>
      </w:r>
    </w:p>
    <w:p w14:paraId="74240BE6" w14:textId="7DB71275" w:rsidR="00E91575" w:rsidRDefault="00E91575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575">
        <w:rPr>
          <w:rFonts w:ascii="Times New Roman" w:hAnsi="Times New Roman" w:cs="Times New Roman"/>
          <w:sz w:val="28"/>
          <w:szCs w:val="28"/>
        </w:rPr>
        <w:t>синтез</w:t>
      </w:r>
      <w:r w:rsidR="00D80DEB">
        <w:rPr>
          <w:rFonts w:ascii="Times New Roman" w:hAnsi="Times New Roman" w:cs="Times New Roman"/>
          <w:sz w:val="28"/>
          <w:szCs w:val="28"/>
        </w:rPr>
        <w:t>,</w:t>
      </w:r>
    </w:p>
    <w:p w14:paraId="734C1686" w14:textId="667E3440" w:rsidR="00D80DEB" w:rsidRDefault="00D80DEB" w:rsidP="007112B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анкетирование.</w:t>
      </w:r>
    </w:p>
    <w:p w14:paraId="7F71816C" w14:textId="33402231" w:rsidR="00E131D9" w:rsidRPr="0085793D" w:rsidRDefault="00E131D9" w:rsidP="007112BA">
      <w:pPr>
        <w:tabs>
          <w:tab w:val="center" w:pos="496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31D9">
        <w:rPr>
          <w:rFonts w:ascii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="00046500">
        <w:rPr>
          <w:rFonts w:ascii="Times New Roman" w:hAnsi="Times New Roman" w:cs="Times New Roman"/>
          <w:sz w:val="28"/>
          <w:szCs w:val="28"/>
        </w:rPr>
        <w:t>исследование</w:t>
      </w:r>
      <w:r w:rsidR="0085793D" w:rsidRPr="0085793D"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85793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46500">
        <w:rPr>
          <w:rFonts w:ascii="Times New Roman" w:hAnsi="Times New Roman" w:cs="Times New Roman"/>
          <w:sz w:val="28"/>
          <w:szCs w:val="28"/>
        </w:rPr>
        <w:t>Выгодное приоб</w:t>
      </w:r>
      <w:r w:rsidR="00036AD0">
        <w:rPr>
          <w:rFonts w:ascii="Times New Roman" w:hAnsi="Times New Roman" w:cs="Times New Roman"/>
          <w:sz w:val="28"/>
          <w:szCs w:val="28"/>
        </w:rPr>
        <w:t>ретение жилья в ипотеку</w:t>
      </w:r>
      <w:r w:rsidR="0085793D">
        <w:rPr>
          <w:rFonts w:ascii="Times New Roman" w:hAnsi="Times New Roman" w:cs="Times New Roman"/>
          <w:sz w:val="28"/>
          <w:szCs w:val="28"/>
        </w:rPr>
        <w:t xml:space="preserve">» </w:t>
      </w:r>
      <w:r w:rsidR="00036AD0">
        <w:rPr>
          <w:rFonts w:ascii="Times New Roman" w:hAnsi="Times New Roman" w:cs="Times New Roman"/>
          <w:sz w:val="28"/>
          <w:szCs w:val="28"/>
        </w:rPr>
        <w:t>проведено, рекомендации по выбору банка даны</w:t>
      </w:r>
      <w:r w:rsidR="0085793D">
        <w:rPr>
          <w:rFonts w:ascii="Times New Roman" w:hAnsi="Times New Roman" w:cs="Times New Roman"/>
          <w:sz w:val="28"/>
          <w:szCs w:val="28"/>
        </w:rPr>
        <w:t>, буклет составлен.</w:t>
      </w:r>
    </w:p>
    <w:p w14:paraId="25E97124" w14:textId="77777777" w:rsidR="00E91575" w:rsidRPr="00E131D9" w:rsidRDefault="00E91575" w:rsidP="007112BA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33F3BD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01B05B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461E94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AA45A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D7446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36B159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1083CD" w14:textId="77777777" w:rsidR="00E131D9" w:rsidRDefault="00E131D9" w:rsidP="007112BA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E734C8" w14:textId="77777777" w:rsidR="009016C5" w:rsidRDefault="009016C5" w:rsidP="00B43B0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10A7E" w14:textId="77777777" w:rsidR="00397D29" w:rsidRDefault="00397D29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97EDA" w14:textId="2A47F865" w:rsidR="001A1258" w:rsidRDefault="001A1258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258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Анализ источников информации</w:t>
      </w:r>
    </w:p>
    <w:p w14:paraId="3FAE2838" w14:textId="74DA0065" w:rsidR="0014686F" w:rsidRDefault="0014686F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Никогда не следует полагаться только на один источник информации, чтобы провести хорошее исследование, поэтому постоянно обновляемым информационным ресурсом являются интернет-сайты. </w:t>
      </w:r>
    </w:p>
    <w:p w14:paraId="6A4E1315" w14:textId="74B51B2E" w:rsidR="0014686F" w:rsidRPr="0014686F" w:rsidRDefault="0014686F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 причины популярности ипотечного кредитования я прочитала на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NeRS</w:t>
      </w:r>
      <w:r w:rsidRPr="001468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4686F">
        <w:rPr>
          <w:rFonts w:ascii="Times New Roman" w:hAnsi="Times New Roman" w:cs="Times New Roman"/>
          <w:color w:val="000000" w:themeColor="text1"/>
          <w:sz w:val="28"/>
          <w:szCs w:val="28"/>
        </w:rPr>
        <w:t>[1]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749CAD5" w14:textId="75D3A360" w:rsidR="0014686F" w:rsidRPr="006F70ED" w:rsidRDefault="0014686F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историей возникновения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ипотеки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познакомилась на сайте: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RMNT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Pr="0014686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>, где подробно написано о развитии ипотечного дела с Древности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«ВикипидиЯ» </w:t>
      </w:r>
      <w:r w:rsidRPr="0014686F">
        <w:rPr>
          <w:rFonts w:ascii="Times New Roman" w:hAnsi="Times New Roman" w:cs="Times New Roman"/>
          <w:color w:val="000000" w:themeColor="text1"/>
          <w:sz w:val="28"/>
          <w:szCs w:val="28"/>
        </w:rPr>
        <w:t>[2]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узнала о значении слова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ипотека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посмотрела и внесла в свой проект информацию про классификации, также </w:t>
      </w:r>
      <w:r w:rsidR="00D53B5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>о фактор</w:t>
      </w:r>
      <w:r w:rsidR="00D53B54">
        <w:rPr>
          <w:rFonts w:ascii="Times New Roman" w:hAnsi="Times New Roman" w:cs="Times New Roman"/>
          <w:color w:val="000000" w:themeColor="text1"/>
          <w:sz w:val="28"/>
          <w:szCs w:val="28"/>
        </w:rPr>
        <w:t>ы,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которых зависит сумма кредита</w:t>
      </w:r>
      <w:r w:rsidR="00D53B5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подробно прочитала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разных фактах ипотеки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04F702BB" w14:textId="3FF74728" w:rsidR="0014686F" w:rsidRPr="00BB3B86" w:rsidRDefault="00BB3B86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Далее на</w:t>
      </w:r>
      <w:r w:rsidR="0014686F"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4686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="0014686F">
        <w:rPr>
          <w:rFonts w:ascii="Times New Roman" w:hAnsi="Times New Roman" w:cs="Times New Roman"/>
          <w:color w:val="000000" w:themeColor="text1"/>
          <w:sz w:val="28"/>
          <w:szCs w:val="28"/>
        </w:rPr>
        <w:t>проси Дом.РФ</w:t>
      </w:r>
      <w:r w:rsidR="0014686F"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3B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 </w:t>
      </w:r>
      <w:r w:rsidR="0014686F"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подробно рассмотрела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="0014686F"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популярных </w:t>
      </w:r>
      <w:r w:rsidR="0014686F">
        <w:rPr>
          <w:rFonts w:ascii="Times New Roman" w:hAnsi="Times New Roman" w:cs="Times New Roman"/>
          <w:color w:val="000000" w:themeColor="text1"/>
          <w:sz w:val="28"/>
          <w:szCs w:val="28"/>
        </w:rPr>
        <w:t>банках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попали в ТОП-5</w:t>
      </w:r>
      <w:r w:rsidR="0014686F"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Затем на сайте «ВикипедиЯ» познакомилась с каждым банком из списка </w:t>
      </w:r>
      <w:r w:rsidRPr="00BB3B86">
        <w:rPr>
          <w:rFonts w:ascii="Times New Roman" w:hAnsi="Times New Roman" w:cs="Times New Roman"/>
          <w:color w:val="000000" w:themeColor="text1"/>
          <w:sz w:val="28"/>
          <w:szCs w:val="28"/>
        </w:rPr>
        <w:t>[6][7][8][9][10]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308000" w14:textId="64E33B40" w:rsidR="0014686F" w:rsidRDefault="0014686F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На сайте «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>Выберу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] я </w:t>
      </w:r>
      <w:r w:rsidR="00BB3B86">
        <w:rPr>
          <w:rFonts w:ascii="Times New Roman" w:hAnsi="Times New Roman" w:cs="Times New Roman"/>
          <w:color w:val="000000" w:themeColor="text1"/>
          <w:sz w:val="28"/>
          <w:szCs w:val="28"/>
        </w:rPr>
        <w:t>ознакомилась со всеми предложения от банков с предложениями по ипотеке</w:t>
      </w:r>
      <w:r w:rsidRPr="006F7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C64FBE2" w14:textId="4D4AAE92" w:rsidR="00D53B54" w:rsidRDefault="00D53B54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узнать формулу</w:t>
      </w:r>
      <w:r w:rsidR="004715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которой рассчитывают ипотечный кредит, я просмотрела сайт «СВОЁ» </w:t>
      </w:r>
      <w:r w:rsidRPr="00D53B54">
        <w:rPr>
          <w:rFonts w:ascii="Times New Roman" w:hAnsi="Times New Roman" w:cs="Times New Roman"/>
          <w:color w:val="000000" w:themeColor="text1"/>
          <w:sz w:val="28"/>
          <w:szCs w:val="28"/>
        </w:rPr>
        <w:t>[11]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980AAE" w14:textId="154E8E32" w:rsidR="006A700D" w:rsidRPr="006A700D" w:rsidRDefault="006A700D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расчета ипотечного кредита я воспользовалась </w:t>
      </w:r>
      <w:r w:rsidR="00637A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калькуляторами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</w:t>
      </w:r>
      <w:r w:rsidR="00637A4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637A46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каждого из банков.</w:t>
      </w:r>
    </w:p>
    <w:p w14:paraId="32A02CF3" w14:textId="67AFD905" w:rsidR="0014686F" w:rsidRPr="006F70ED" w:rsidRDefault="0014686F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976152" w14:textId="77777777" w:rsidR="001A1258" w:rsidRPr="0014686F" w:rsidRDefault="001A1258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FEB139F" w14:textId="2B79304B" w:rsidR="001A1258" w:rsidRDefault="001A1258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2. Содержание</w:t>
      </w:r>
    </w:p>
    <w:p w14:paraId="5002F22C" w14:textId="633E8489" w:rsidR="001A1258" w:rsidRDefault="001A1258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История возникновения ипотечного кредитования</w:t>
      </w:r>
    </w:p>
    <w:p w14:paraId="706F6D0F" w14:textId="3851849E" w:rsidR="0004735A" w:rsidRDefault="0004735A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735A">
        <w:rPr>
          <w:rFonts w:ascii="Times New Roman" w:hAnsi="Times New Roman" w:cs="Times New Roman"/>
          <w:sz w:val="28"/>
          <w:szCs w:val="28"/>
        </w:rPr>
        <w:t>Ипотечный кредит — кредит под залог недвижимости</w:t>
      </w:r>
      <w:r w:rsidR="00370F1B" w:rsidRPr="00370F1B">
        <w:rPr>
          <w:rFonts w:ascii="Times New Roman" w:hAnsi="Times New Roman" w:cs="Times New Roman"/>
          <w:sz w:val="28"/>
          <w:szCs w:val="28"/>
        </w:rPr>
        <w:t xml:space="preserve"> [2]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A05F28" w14:textId="4C40D677" w:rsidR="0085793D" w:rsidRPr="0085793D" w:rsidRDefault="0085793D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793D">
        <w:rPr>
          <w:rFonts w:ascii="Times New Roman" w:hAnsi="Times New Roman" w:cs="Times New Roman"/>
          <w:sz w:val="28"/>
          <w:szCs w:val="28"/>
        </w:rPr>
        <w:t xml:space="preserve">Впервые термин «ипотека» был введен в Древней Греции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5793D">
        <w:rPr>
          <w:rFonts w:ascii="Times New Roman" w:hAnsi="Times New Roman" w:cs="Times New Roman"/>
          <w:sz w:val="28"/>
          <w:szCs w:val="28"/>
        </w:rPr>
        <w:t xml:space="preserve">VI веке до нашей эры Солоном.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5793D">
        <w:rPr>
          <w:rFonts w:ascii="Times New Roman" w:hAnsi="Times New Roman" w:cs="Times New Roman"/>
          <w:sz w:val="28"/>
          <w:szCs w:val="28"/>
        </w:rPr>
        <w:t>истема залогов, под которые выдавали кредиты ростовщики и просто зажиточные граждане, существовала и до этого, однако ранее предметом залога выступал сам заемщик. В случае невыплаты долга он становился рабом своего кредитора на определенный, зависящий от размеров долга срок, и был вынужден отрабатывать полученные средства зачастую непосильным трудом.</w:t>
      </w:r>
    </w:p>
    <w:p w14:paraId="05D0491A" w14:textId="4672386B" w:rsidR="0085793D" w:rsidRPr="0085793D" w:rsidRDefault="0085793D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793D">
        <w:rPr>
          <w:rFonts w:ascii="Times New Roman" w:hAnsi="Times New Roman" w:cs="Times New Roman"/>
          <w:sz w:val="28"/>
          <w:szCs w:val="28"/>
        </w:rPr>
        <w:t>На Руси первые упоминания о предоставлении кредита под залог относятся к 13 веку, государство в то время также никак не регулировало условия сделок.</w:t>
      </w:r>
    </w:p>
    <w:p w14:paraId="334A0303" w14:textId="71E00040" w:rsidR="0085793D" w:rsidRPr="0085793D" w:rsidRDefault="0085793D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793D">
        <w:rPr>
          <w:rFonts w:ascii="Times New Roman" w:hAnsi="Times New Roman" w:cs="Times New Roman"/>
          <w:sz w:val="28"/>
          <w:szCs w:val="28"/>
        </w:rPr>
        <w:t>В России первые дворянские банки, которые предоставляли кредиты под залог имений и особняков, открылись во время правления Елизаветы Петровны, в 1754 году. Кредитовали они только высшие слои общества —</w:t>
      </w:r>
      <w:r w:rsidR="008B4E6A">
        <w:rPr>
          <w:rFonts w:ascii="Times New Roman" w:hAnsi="Times New Roman" w:cs="Times New Roman"/>
          <w:sz w:val="28"/>
          <w:szCs w:val="28"/>
        </w:rPr>
        <w:t xml:space="preserve"> </w:t>
      </w:r>
      <w:r w:rsidRPr="0085793D">
        <w:rPr>
          <w:rFonts w:ascii="Times New Roman" w:hAnsi="Times New Roman" w:cs="Times New Roman"/>
          <w:sz w:val="28"/>
          <w:szCs w:val="28"/>
        </w:rPr>
        <w:t>аристократию. Через несколько лет при Коммерц-коллегии и в Петербургском порту были открыты первые ипотечные банки для купеческого сословия, а в 1786 году императрица своим указом объединила все эти учреждения в единый Государственный заемный банк.</w:t>
      </w:r>
    </w:p>
    <w:p w14:paraId="234527A1" w14:textId="253B016B" w:rsidR="0085793D" w:rsidRPr="0085793D" w:rsidRDefault="00524C94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793D" w:rsidRPr="0085793D">
        <w:rPr>
          <w:rFonts w:ascii="Times New Roman" w:hAnsi="Times New Roman" w:cs="Times New Roman"/>
          <w:sz w:val="28"/>
          <w:szCs w:val="28"/>
        </w:rPr>
        <w:t>начале 19 века Михаил Сперанский, знаменитый государственный деятель эпохи Александра Первого, разработал подробное залоговое право, основные положения которого вошли в Свод гражданских законов.</w:t>
      </w:r>
    </w:p>
    <w:p w14:paraId="49D825ED" w14:textId="3A83B13B" w:rsidR="0085793D" w:rsidRPr="0085793D" w:rsidRDefault="0085793D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793D">
        <w:rPr>
          <w:rFonts w:ascii="Times New Roman" w:hAnsi="Times New Roman" w:cs="Times New Roman"/>
          <w:sz w:val="28"/>
          <w:szCs w:val="28"/>
        </w:rPr>
        <w:t xml:space="preserve">К 1870 году в Российской империи функционировали уже 11 банков по всей стране. </w:t>
      </w:r>
      <w:r w:rsidR="00524C94">
        <w:rPr>
          <w:rFonts w:ascii="Times New Roman" w:hAnsi="Times New Roman" w:cs="Times New Roman"/>
          <w:sz w:val="28"/>
          <w:szCs w:val="28"/>
        </w:rPr>
        <w:t xml:space="preserve">Они </w:t>
      </w:r>
      <w:r w:rsidRPr="0085793D">
        <w:rPr>
          <w:rFonts w:ascii="Times New Roman" w:hAnsi="Times New Roman" w:cs="Times New Roman"/>
          <w:sz w:val="28"/>
          <w:szCs w:val="28"/>
        </w:rPr>
        <w:t>предоставляли крестьянам кредиты на выкуп земли у помещиков после отмены крепостного права</w:t>
      </w:r>
      <w:r w:rsidR="00524C94">
        <w:rPr>
          <w:rFonts w:ascii="Times New Roman" w:hAnsi="Times New Roman" w:cs="Times New Roman"/>
          <w:sz w:val="28"/>
          <w:szCs w:val="28"/>
        </w:rPr>
        <w:t>.</w:t>
      </w:r>
    </w:p>
    <w:p w14:paraId="5275904F" w14:textId="135D127A" w:rsidR="0085793D" w:rsidRPr="0085793D" w:rsidRDefault="00524C94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793D" w:rsidRPr="0085793D">
        <w:rPr>
          <w:rFonts w:ascii="Times New Roman" w:hAnsi="Times New Roman" w:cs="Times New Roman"/>
          <w:sz w:val="28"/>
          <w:szCs w:val="28"/>
        </w:rPr>
        <w:t xml:space="preserve">осле 1917 года кредит под залог в нашей стране был официально запрещен. </w:t>
      </w: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r w:rsidR="0085793D" w:rsidRPr="0085793D">
        <w:rPr>
          <w:rFonts w:ascii="Times New Roman" w:hAnsi="Times New Roman" w:cs="Times New Roman"/>
          <w:sz w:val="28"/>
          <w:szCs w:val="28"/>
        </w:rPr>
        <w:t>90-е годы России пришлось заново восстанавливать свою систему ипотечного кредитования.</w:t>
      </w:r>
    </w:p>
    <w:p w14:paraId="0623AE41" w14:textId="14EBC65D" w:rsidR="002D45CB" w:rsidRPr="00927B94" w:rsidRDefault="00524C94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</w:t>
      </w:r>
      <w:r w:rsidR="0085793D" w:rsidRPr="0085793D">
        <w:rPr>
          <w:rFonts w:ascii="Times New Roman" w:hAnsi="Times New Roman" w:cs="Times New Roman"/>
          <w:sz w:val="28"/>
          <w:szCs w:val="28"/>
        </w:rPr>
        <w:t>Россия относится к странам с</w:t>
      </w:r>
      <w:r w:rsidR="008B4E6A">
        <w:rPr>
          <w:rFonts w:ascii="Times New Roman" w:hAnsi="Times New Roman" w:cs="Times New Roman"/>
          <w:sz w:val="28"/>
          <w:szCs w:val="28"/>
        </w:rPr>
        <w:t>о</w:t>
      </w:r>
      <w:r w:rsidR="0085793D" w:rsidRPr="0085793D">
        <w:rPr>
          <w:rFonts w:ascii="Times New Roman" w:hAnsi="Times New Roman" w:cs="Times New Roman"/>
          <w:sz w:val="28"/>
          <w:szCs w:val="28"/>
        </w:rPr>
        <w:t xml:space="preserve"> слабой ипотечной системой.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5793D" w:rsidRPr="0085793D">
        <w:rPr>
          <w:rFonts w:ascii="Times New Roman" w:hAnsi="Times New Roman" w:cs="Times New Roman"/>
          <w:sz w:val="28"/>
          <w:szCs w:val="28"/>
        </w:rPr>
        <w:t>олько 10% россиян обращалось в банковские учреждения, чтобы получить кредит под залог недвижимости, в государствах Европы этот показатель достигает 40-50%, а в США свыше 90% граждан имеют опыт получения ипотечного кредита</w:t>
      </w:r>
      <w:r w:rsidR="00370F1B" w:rsidRPr="00370F1B">
        <w:rPr>
          <w:rFonts w:ascii="Times New Roman" w:hAnsi="Times New Roman" w:cs="Times New Roman"/>
          <w:sz w:val="28"/>
          <w:szCs w:val="28"/>
        </w:rPr>
        <w:t xml:space="preserve"> [3]</w:t>
      </w:r>
      <w:r w:rsidR="0085793D" w:rsidRPr="0085793D">
        <w:rPr>
          <w:rFonts w:ascii="Times New Roman" w:hAnsi="Times New Roman" w:cs="Times New Roman"/>
          <w:sz w:val="28"/>
          <w:szCs w:val="28"/>
        </w:rPr>
        <w:t>.</w:t>
      </w:r>
    </w:p>
    <w:p w14:paraId="2620F8A4" w14:textId="77777777" w:rsidR="00A40735" w:rsidRDefault="00A40735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BCA2C0" w14:textId="6378A363" w:rsidR="00076253" w:rsidRDefault="00076253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6253">
        <w:rPr>
          <w:rFonts w:ascii="Times New Roman" w:hAnsi="Times New Roman" w:cs="Times New Roman"/>
          <w:b/>
          <w:bCs/>
          <w:sz w:val="28"/>
          <w:szCs w:val="28"/>
        </w:rPr>
        <w:t>2.2</w:t>
      </w:r>
      <w:r w:rsidR="00FD5E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76253">
        <w:rPr>
          <w:rFonts w:ascii="Times New Roman" w:hAnsi="Times New Roman" w:cs="Times New Roman"/>
          <w:b/>
          <w:bCs/>
          <w:sz w:val="28"/>
          <w:szCs w:val="28"/>
        </w:rPr>
        <w:t xml:space="preserve"> Классификация ипотечного кредита</w:t>
      </w:r>
    </w:p>
    <w:p w14:paraId="686A3B65" w14:textId="6675393C" w:rsidR="00076253" w:rsidRPr="00076253" w:rsidRDefault="00076253" w:rsidP="00BD17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253">
        <w:rPr>
          <w:rFonts w:ascii="Times New Roman" w:hAnsi="Times New Roman" w:cs="Times New Roman"/>
          <w:sz w:val="28"/>
          <w:szCs w:val="28"/>
        </w:rPr>
        <w:t>Ипотечные кредиты классифицируются по различным признакам</w:t>
      </w:r>
      <w:r w:rsidR="00370F1B" w:rsidRPr="00370F1B">
        <w:rPr>
          <w:rFonts w:ascii="Times New Roman" w:hAnsi="Times New Roman" w:cs="Times New Roman"/>
          <w:sz w:val="28"/>
          <w:szCs w:val="28"/>
        </w:rPr>
        <w:t xml:space="preserve"> [2]</w:t>
      </w:r>
      <w:r w:rsidRPr="00076253">
        <w:rPr>
          <w:rFonts w:ascii="Times New Roman" w:hAnsi="Times New Roman" w:cs="Times New Roman"/>
          <w:sz w:val="28"/>
          <w:szCs w:val="28"/>
        </w:rPr>
        <w:t>.</w:t>
      </w:r>
    </w:p>
    <w:p w14:paraId="0CFDEBCD" w14:textId="319D0BAC" w:rsidR="00076253" w:rsidRPr="00A137EE" w:rsidRDefault="00076253" w:rsidP="00BD172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По объекту недвижимости:</w:t>
      </w:r>
    </w:p>
    <w:p w14:paraId="044BD24C" w14:textId="106143AE" w:rsidR="00076253" w:rsidRPr="00076253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253">
        <w:rPr>
          <w:rFonts w:ascii="Times New Roman" w:hAnsi="Times New Roman" w:cs="Times New Roman"/>
          <w:sz w:val="28"/>
          <w:szCs w:val="28"/>
        </w:rPr>
        <w:t>земельные участки;</w:t>
      </w:r>
    </w:p>
    <w:p w14:paraId="6BCF5146" w14:textId="690AF9D4" w:rsidR="00076253" w:rsidRPr="00076253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253">
        <w:rPr>
          <w:rFonts w:ascii="Times New Roman" w:hAnsi="Times New Roman" w:cs="Times New Roman"/>
          <w:sz w:val="28"/>
          <w:szCs w:val="28"/>
        </w:rPr>
        <w:t>предприятия, здания, сооружения и иное недвижимое имущество, используемое в предпринимательской деятельности;</w:t>
      </w:r>
    </w:p>
    <w:p w14:paraId="0B6DD5F5" w14:textId="1E75D5BA" w:rsidR="00076253" w:rsidRPr="00A137EE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жилые дома, квартиры и части жилых домов и квартир, состоящие из одной или нескольких изолированных комнат;</w:t>
      </w:r>
    </w:p>
    <w:p w14:paraId="0FB5BE4C" w14:textId="5108886F" w:rsidR="00076253" w:rsidRPr="00A137EE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дачи, садовые дома, гаражи и другие строения потребительского назначения;</w:t>
      </w:r>
    </w:p>
    <w:p w14:paraId="05849E14" w14:textId="3B2F4231" w:rsidR="00076253" w:rsidRPr="00A137EE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 xml:space="preserve">воздушные, морские суда, суда каботажного плавания и космические объекты; </w:t>
      </w:r>
    </w:p>
    <w:p w14:paraId="4A52161E" w14:textId="6D2C05A4" w:rsidR="00076253" w:rsidRPr="00A137EE" w:rsidRDefault="00076253" w:rsidP="00BD17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объекты незавершённого строительства.</w:t>
      </w:r>
    </w:p>
    <w:p w14:paraId="619C2950" w14:textId="5AD30740" w:rsidR="00076253" w:rsidRPr="00A137EE" w:rsidRDefault="00076253" w:rsidP="00BD172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По целям кредитования:</w:t>
      </w:r>
    </w:p>
    <w:p w14:paraId="3EE9DA2C" w14:textId="0A63F525" w:rsidR="00076253" w:rsidRPr="00A137EE" w:rsidRDefault="00076253" w:rsidP="00BD17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приобретение готового жилья в многоквартирном доме либо отдельного дома на одну или несколько семей в качестве основного или дополнительного места жительства;</w:t>
      </w:r>
    </w:p>
    <w:p w14:paraId="2C63AA58" w14:textId="3EC9BD2C" w:rsidR="00076253" w:rsidRPr="00A137EE" w:rsidRDefault="00076253" w:rsidP="00BD1724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приобретение дома для сезонного проживания, дачи, садовых домиков с участками земли; приобретение земельного участка под застройку;</w:t>
      </w:r>
    </w:p>
    <w:p w14:paraId="15F4885D" w14:textId="0D056613" w:rsidR="00076253" w:rsidRPr="00A137EE" w:rsidRDefault="00076253" w:rsidP="00BD172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По виду кредитора:</w:t>
      </w:r>
    </w:p>
    <w:p w14:paraId="674CAD66" w14:textId="52A4BFBE" w:rsidR="00076253" w:rsidRPr="00A137EE" w:rsidRDefault="00076253" w:rsidP="00BD172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банковские;</w:t>
      </w:r>
    </w:p>
    <w:p w14:paraId="6120240F" w14:textId="3B3D8115" w:rsidR="00076253" w:rsidRPr="00A137EE" w:rsidRDefault="00076253" w:rsidP="00BD1724">
      <w:pPr>
        <w:pStyle w:val="a3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небанковские.</w:t>
      </w:r>
    </w:p>
    <w:p w14:paraId="18B22ED1" w14:textId="798741C7" w:rsidR="00076253" w:rsidRPr="00A137EE" w:rsidRDefault="00076253" w:rsidP="00BD172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По способу рефинансирования.</w:t>
      </w:r>
    </w:p>
    <w:p w14:paraId="6572ECF4" w14:textId="77A7A0BE" w:rsidR="00076253" w:rsidRPr="00A137EE" w:rsidRDefault="00076253" w:rsidP="00BD1724">
      <w:pPr>
        <w:pStyle w:val="a3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По виду заемщиков:</w:t>
      </w:r>
    </w:p>
    <w:p w14:paraId="6A0D678F" w14:textId="635BAA83" w:rsidR="00927B94" w:rsidRPr="00A137EE" w:rsidRDefault="00076253" w:rsidP="00BD172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lastRenderedPageBreak/>
        <w:t xml:space="preserve">кредиты, предоставляемые застройщикам и строителям; </w:t>
      </w:r>
    </w:p>
    <w:p w14:paraId="747E7F06" w14:textId="3C2F91DC" w:rsidR="00076253" w:rsidRPr="00A137EE" w:rsidRDefault="00076253" w:rsidP="00BD172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кредиты, предоставляемые непосредственно будущему владельцу жилья;</w:t>
      </w:r>
    </w:p>
    <w:p w14:paraId="42C76B68" w14:textId="0B0082F0" w:rsidR="002D45CB" w:rsidRPr="00A137EE" w:rsidRDefault="00076253" w:rsidP="00BD1724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кредиты могут предоставляться сотрудникам банков, сотрудникам фирм — клиентов банка, клиентам риелторских фирм и лицам, проживающим в данном регионе, а также всем желающим.</w:t>
      </w:r>
    </w:p>
    <w:p w14:paraId="6AE161FA" w14:textId="77777777" w:rsidR="00A40735" w:rsidRDefault="00A40735" w:rsidP="00BD1724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EA8ED4" w14:textId="2E0E04F8" w:rsidR="00A21C08" w:rsidRDefault="005D1FCE" w:rsidP="00BD1724">
      <w:pPr>
        <w:spacing w:after="0" w:line="360" w:lineRule="auto"/>
        <w:ind w:left="36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1FCE">
        <w:rPr>
          <w:rFonts w:ascii="Times New Roman" w:hAnsi="Times New Roman" w:cs="Times New Roman"/>
          <w:b/>
          <w:bCs/>
          <w:sz w:val="28"/>
          <w:szCs w:val="28"/>
        </w:rPr>
        <w:t>2.3</w:t>
      </w:r>
      <w:r w:rsidR="00FD5ED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D1FCE">
        <w:rPr>
          <w:rFonts w:ascii="Times New Roman" w:hAnsi="Times New Roman" w:cs="Times New Roman"/>
          <w:b/>
          <w:bCs/>
          <w:sz w:val="28"/>
          <w:szCs w:val="28"/>
        </w:rPr>
        <w:t xml:space="preserve"> Наиболее популярные банки по объёму выданных кредитов</w:t>
      </w:r>
    </w:p>
    <w:p w14:paraId="0D4D2EF7" w14:textId="476C12BA" w:rsidR="00A21C08" w:rsidRPr="00A21C08" w:rsidRDefault="00A21C08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1C08">
        <w:rPr>
          <w:rFonts w:ascii="Times New Roman" w:hAnsi="Times New Roman" w:cs="Times New Roman"/>
          <w:sz w:val="28"/>
          <w:szCs w:val="28"/>
        </w:rPr>
        <w:t>ТОП-5 банков-лидеров</w:t>
      </w:r>
      <w:r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="00036AD0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370F1B" w:rsidRPr="00370F1B">
        <w:rPr>
          <w:rFonts w:ascii="Times New Roman" w:hAnsi="Times New Roman" w:cs="Times New Roman"/>
          <w:sz w:val="28"/>
          <w:szCs w:val="28"/>
        </w:rPr>
        <w:t xml:space="preserve"> [4]</w:t>
      </w:r>
      <w:r w:rsidRPr="00A21C08">
        <w:rPr>
          <w:rFonts w:ascii="Times New Roman" w:hAnsi="Times New Roman" w:cs="Times New Roman"/>
          <w:sz w:val="28"/>
          <w:szCs w:val="28"/>
        </w:rPr>
        <w:t>:</w:t>
      </w:r>
    </w:p>
    <w:p w14:paraId="416E4239" w14:textId="3FECEA07" w:rsidR="00A21C08" w:rsidRDefault="00A21C08" w:rsidP="00BD172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21C08">
        <w:rPr>
          <w:rFonts w:ascii="Times New Roman" w:hAnsi="Times New Roman" w:cs="Times New Roman"/>
          <w:sz w:val="28"/>
          <w:szCs w:val="28"/>
        </w:rPr>
        <w:t>Сбербанк</w:t>
      </w:r>
      <w:r>
        <w:rPr>
          <w:rFonts w:ascii="Times New Roman" w:hAnsi="Times New Roman" w:cs="Times New Roman"/>
          <w:sz w:val="28"/>
          <w:szCs w:val="28"/>
        </w:rPr>
        <w:t xml:space="preserve"> выдал кредитов на сумму 2,9 трлн рублей. </w:t>
      </w:r>
    </w:p>
    <w:p w14:paraId="18A9DA27" w14:textId="4C760F25" w:rsidR="009A21F6" w:rsidRPr="009A21F6" w:rsidRDefault="009A21F6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21F6">
        <w:rPr>
          <w:rFonts w:ascii="Times New Roman" w:hAnsi="Times New Roman" w:cs="Times New Roman"/>
          <w:sz w:val="28"/>
          <w:szCs w:val="28"/>
        </w:rPr>
        <w:t xml:space="preserve">Сбербанк — крупнейший универсальный банк России и Восточной Европы.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A21F6">
        <w:rPr>
          <w:rFonts w:ascii="Times New Roman" w:hAnsi="Times New Roman" w:cs="Times New Roman"/>
          <w:sz w:val="28"/>
          <w:szCs w:val="28"/>
        </w:rPr>
        <w:t>Сбербанка 96,2 миллионов активных частных клиентов и 2,6 миллиона активных корпоративных. Среди крупнейших банков мира по размеру активов находится в восьмом десятке. Включён Банком России в перечень системно значимых кредитных организаций.</w:t>
      </w:r>
    </w:p>
    <w:p w14:paraId="1C5A7637" w14:textId="7BB10D52" w:rsidR="009A21F6" w:rsidRPr="009A21F6" w:rsidRDefault="004C3028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A21F6" w:rsidRPr="009A21F6">
        <w:rPr>
          <w:rFonts w:ascii="Times New Roman" w:hAnsi="Times New Roman" w:cs="Times New Roman"/>
          <w:sz w:val="28"/>
          <w:szCs w:val="28"/>
        </w:rPr>
        <w:t>самы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21F6" w:rsidRPr="009A21F6">
        <w:rPr>
          <w:rFonts w:ascii="Times New Roman" w:hAnsi="Times New Roman" w:cs="Times New Roman"/>
          <w:sz w:val="28"/>
          <w:szCs w:val="28"/>
        </w:rPr>
        <w:t xml:space="preserve"> востребованны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A21F6" w:rsidRPr="009A21F6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A21F6" w:rsidRPr="009A21F6">
        <w:rPr>
          <w:rFonts w:ascii="Times New Roman" w:hAnsi="Times New Roman" w:cs="Times New Roman"/>
          <w:sz w:val="28"/>
          <w:szCs w:val="28"/>
        </w:rPr>
        <w:t xml:space="preserve"> среди розничных клиентов, его услугами пользуется большинство жителей России</w:t>
      </w:r>
      <w:r w:rsidR="009A21F6">
        <w:rPr>
          <w:rFonts w:ascii="Times New Roman" w:hAnsi="Times New Roman" w:cs="Times New Roman"/>
          <w:sz w:val="28"/>
          <w:szCs w:val="28"/>
        </w:rPr>
        <w:t>.</w:t>
      </w:r>
    </w:p>
    <w:p w14:paraId="45DF3570" w14:textId="6246BAE3" w:rsidR="00A21C08" w:rsidRPr="00A137EE" w:rsidRDefault="00A21C08" w:rsidP="00BD172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 xml:space="preserve">ВТБ – 1, 2 трлн рублей </w:t>
      </w:r>
    </w:p>
    <w:p w14:paraId="750B5477" w14:textId="5272C43A" w:rsidR="00534148" w:rsidRPr="00534148" w:rsidRDefault="00534148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148">
        <w:rPr>
          <w:rFonts w:ascii="Times New Roman" w:hAnsi="Times New Roman" w:cs="Times New Roman"/>
          <w:sz w:val="28"/>
          <w:szCs w:val="28"/>
        </w:rPr>
        <w:t>Банк ВТБ — российский универсальный коммерческий банк c государственным участием. Второй по величине активов банк России и первый по размеру уставного капитала. Имеет дочерние или ассоциированные банки в</w:t>
      </w:r>
      <w:r>
        <w:rPr>
          <w:rFonts w:ascii="Times New Roman" w:hAnsi="Times New Roman" w:cs="Times New Roman"/>
          <w:sz w:val="28"/>
          <w:szCs w:val="28"/>
        </w:rPr>
        <w:t>о многих странах.</w:t>
      </w:r>
    </w:p>
    <w:p w14:paraId="6DD31300" w14:textId="77BE4A2A" w:rsidR="00534148" w:rsidRPr="00534148" w:rsidRDefault="00534148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148">
        <w:rPr>
          <w:rFonts w:ascii="Times New Roman" w:hAnsi="Times New Roman" w:cs="Times New Roman"/>
          <w:sz w:val="28"/>
          <w:szCs w:val="28"/>
        </w:rPr>
        <w:t>Рыночная капитализация банка на август 2021 года — 648 миллиардов рублей. Клиентами банка по состоянию на 2020 год являются 13,9 миллионов человек и более 500 тысяч юридических лиц. По состоянию на 2020 год банк выдал системообразующим предприятиям более 1 триллиона рублей кредитов.</w:t>
      </w:r>
    </w:p>
    <w:p w14:paraId="1F6E272E" w14:textId="6E33BB28" w:rsidR="00534148" w:rsidRPr="00534148" w:rsidRDefault="00534148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4148">
        <w:rPr>
          <w:rFonts w:ascii="Times New Roman" w:hAnsi="Times New Roman" w:cs="Times New Roman"/>
          <w:sz w:val="28"/>
          <w:szCs w:val="28"/>
        </w:rPr>
        <w:t>Включён Банком России в перечень системно значимых кредитных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148">
        <w:rPr>
          <w:rFonts w:ascii="Times New Roman" w:hAnsi="Times New Roman" w:cs="Times New Roman"/>
          <w:sz w:val="28"/>
          <w:szCs w:val="28"/>
        </w:rPr>
        <w:t>«ВТБ» является вторым в России банком по объёмам розничного бизнеса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32A081" w14:textId="689C5EB3" w:rsidR="00A21C08" w:rsidRPr="00A137EE" w:rsidRDefault="00A21C08" w:rsidP="00BD172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lastRenderedPageBreak/>
        <w:t>Альфа-Банк – 270 млрд рублей.</w:t>
      </w:r>
    </w:p>
    <w:p w14:paraId="76763536" w14:textId="42445C20" w:rsidR="0098724B" w:rsidRDefault="0047153E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724B">
        <w:rPr>
          <w:rFonts w:ascii="Times New Roman" w:hAnsi="Times New Roman" w:cs="Times New Roman"/>
          <w:sz w:val="28"/>
          <w:szCs w:val="28"/>
        </w:rPr>
        <w:t>Альфа-Банк</w:t>
      </w:r>
      <w:r w:rsidR="0098724B" w:rsidRPr="0098724B">
        <w:rPr>
          <w:rFonts w:ascii="Times New Roman" w:hAnsi="Times New Roman" w:cs="Times New Roman"/>
          <w:sz w:val="28"/>
          <w:szCs w:val="28"/>
        </w:rPr>
        <w:t xml:space="preserve"> — крупнейший частный банк в России, занимающий четвёртое место по размеру активов — 4 788 862 млн руб</w:t>
      </w:r>
      <w:r w:rsidR="0098724B">
        <w:rPr>
          <w:rFonts w:ascii="Times New Roman" w:hAnsi="Times New Roman" w:cs="Times New Roman"/>
          <w:sz w:val="28"/>
          <w:szCs w:val="28"/>
        </w:rPr>
        <w:t>.</w:t>
      </w:r>
      <w:r w:rsidR="0098724B" w:rsidRPr="0098724B">
        <w:rPr>
          <w:rFonts w:ascii="Times New Roman" w:hAnsi="Times New Roman" w:cs="Times New Roman"/>
          <w:sz w:val="28"/>
          <w:szCs w:val="28"/>
        </w:rPr>
        <w:t xml:space="preserve"> По итогам 2021 года количество частных клиентов выросло до 22 млн, количество корпоративных клиентов превысило 1 млн</w:t>
      </w:r>
      <w:r w:rsidR="0098724B">
        <w:rPr>
          <w:rFonts w:ascii="Times New Roman" w:hAnsi="Times New Roman" w:cs="Times New Roman"/>
          <w:sz w:val="28"/>
          <w:szCs w:val="28"/>
        </w:rPr>
        <w:t xml:space="preserve">. </w:t>
      </w:r>
      <w:r w:rsidR="0098724B" w:rsidRPr="0098724B">
        <w:rPr>
          <w:rFonts w:ascii="Times New Roman" w:hAnsi="Times New Roman" w:cs="Times New Roman"/>
          <w:sz w:val="28"/>
          <w:szCs w:val="28"/>
        </w:rPr>
        <w:t xml:space="preserve">Включён Банком России в перечень системно значимых кредитных организаций. </w:t>
      </w:r>
    </w:p>
    <w:p w14:paraId="0336E6E8" w14:textId="365EB7FD" w:rsidR="00A21C08" w:rsidRPr="00A137EE" w:rsidRDefault="00A21C08" w:rsidP="00BD172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 xml:space="preserve">Банк Открытие – 154 млрд рублей. </w:t>
      </w:r>
    </w:p>
    <w:p w14:paraId="100AE270" w14:textId="5AAF90A7" w:rsidR="0098724B" w:rsidRPr="0098724B" w:rsidRDefault="0098724B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8724B">
        <w:rPr>
          <w:rFonts w:ascii="Times New Roman" w:hAnsi="Times New Roman" w:cs="Times New Roman"/>
          <w:sz w:val="28"/>
          <w:szCs w:val="28"/>
        </w:rPr>
        <w:t>Банк «Финансовая корпорация Открытие», ранее Номос-банк — российский универсальный коммерческий банк, одно из крупнейших кредитных учреждений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24B">
        <w:rPr>
          <w:rFonts w:ascii="Times New Roman" w:hAnsi="Times New Roman" w:cs="Times New Roman"/>
          <w:sz w:val="28"/>
          <w:szCs w:val="28"/>
        </w:rPr>
        <w:t>включён Банком России в перечень системно значимых кредитных организаций.</w:t>
      </w:r>
    </w:p>
    <w:p w14:paraId="351AB38C" w14:textId="77777777" w:rsidR="0098724B" w:rsidRDefault="0098724B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 б</w:t>
      </w:r>
      <w:r w:rsidRPr="0098724B">
        <w:rPr>
          <w:rFonts w:ascii="Times New Roman" w:hAnsi="Times New Roman" w:cs="Times New Roman"/>
          <w:sz w:val="28"/>
          <w:szCs w:val="28"/>
        </w:rPr>
        <w:t xml:space="preserve">анк ФКО стал крупнейшим частным банком в России. В 2017 году банк перешёл под контроль Центрального банка Российской Федерации. </w:t>
      </w:r>
    </w:p>
    <w:p w14:paraId="2A683CBA" w14:textId="0A76D3AA" w:rsidR="002D45CB" w:rsidRPr="00A137EE" w:rsidRDefault="00036AD0" w:rsidP="00BD1724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Банк ДОМ.РФ</w:t>
      </w:r>
      <w:r w:rsidR="00A21C08" w:rsidRPr="00A137EE">
        <w:rPr>
          <w:rFonts w:ascii="Times New Roman" w:hAnsi="Times New Roman" w:cs="Times New Roman"/>
          <w:sz w:val="28"/>
          <w:szCs w:val="28"/>
        </w:rPr>
        <w:t xml:space="preserve"> – </w:t>
      </w:r>
      <w:r w:rsidRPr="00A137EE">
        <w:rPr>
          <w:rFonts w:ascii="Times New Roman" w:hAnsi="Times New Roman" w:cs="Times New Roman"/>
          <w:sz w:val="28"/>
          <w:szCs w:val="28"/>
        </w:rPr>
        <w:t>107</w:t>
      </w:r>
      <w:r w:rsidR="00A21C08" w:rsidRPr="00A137EE">
        <w:rPr>
          <w:rFonts w:ascii="Times New Roman" w:hAnsi="Times New Roman" w:cs="Times New Roman"/>
          <w:sz w:val="28"/>
          <w:szCs w:val="28"/>
        </w:rPr>
        <w:t xml:space="preserve"> млрд рублей. </w:t>
      </w:r>
    </w:p>
    <w:p w14:paraId="7372FF25" w14:textId="340CD29B" w:rsidR="00622453" w:rsidRPr="00622453" w:rsidRDefault="00622453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2453">
        <w:rPr>
          <w:rFonts w:ascii="Times New Roman" w:hAnsi="Times New Roman" w:cs="Times New Roman"/>
          <w:sz w:val="28"/>
          <w:szCs w:val="28"/>
        </w:rPr>
        <w:t>Банк ДОМ.РФ — универсальный российский банк, подконтрольный АО «ДОМ.РФ». По состоянию на конец 2020 года входит в топ-20 по капиталу и топ-25 по активам среди всех российских банков. Занимает третью позицию среди всех российских банков по совокупному объёму ипотечного портфеля и количеству кредитуемых проектов с эскроу</w:t>
      </w:r>
      <w:r w:rsidR="006E6E1B" w:rsidRPr="006E6E1B">
        <w:t xml:space="preserve"> </w:t>
      </w:r>
      <w:r w:rsidR="006E6E1B">
        <w:rPr>
          <w:rFonts w:ascii="Times New Roman" w:hAnsi="Times New Roman" w:cs="Times New Roman"/>
          <w:sz w:val="28"/>
          <w:szCs w:val="28"/>
        </w:rPr>
        <w:t xml:space="preserve">– </w:t>
      </w:r>
      <w:r w:rsidR="006E6E1B" w:rsidRPr="006E6E1B">
        <w:rPr>
          <w:rFonts w:ascii="Times New Roman" w:hAnsi="Times New Roman" w:cs="Times New Roman"/>
          <w:sz w:val="28"/>
          <w:szCs w:val="28"/>
        </w:rPr>
        <w:t>специальный</w:t>
      </w:r>
      <w:r w:rsidR="006E6E1B">
        <w:rPr>
          <w:rFonts w:ascii="Times New Roman" w:hAnsi="Times New Roman" w:cs="Times New Roman"/>
          <w:sz w:val="28"/>
          <w:szCs w:val="28"/>
        </w:rPr>
        <w:t xml:space="preserve"> </w:t>
      </w:r>
      <w:r w:rsidR="006E6E1B" w:rsidRPr="006E6E1B">
        <w:rPr>
          <w:rFonts w:ascii="Times New Roman" w:hAnsi="Times New Roman" w:cs="Times New Roman"/>
          <w:sz w:val="28"/>
          <w:szCs w:val="28"/>
        </w:rPr>
        <w:t>банковский счет, который используют, чтобы снизить риски при оформлении какой-либо сделки</w:t>
      </w:r>
      <w:r w:rsidR="006E6E1B">
        <w:rPr>
          <w:rFonts w:ascii="Times New Roman" w:hAnsi="Times New Roman" w:cs="Times New Roman"/>
          <w:sz w:val="28"/>
          <w:szCs w:val="28"/>
        </w:rPr>
        <w:t xml:space="preserve">. </w:t>
      </w:r>
      <w:r w:rsidRPr="00622453">
        <w:rPr>
          <w:rFonts w:ascii="Times New Roman" w:hAnsi="Times New Roman" w:cs="Times New Roman"/>
          <w:sz w:val="28"/>
          <w:szCs w:val="28"/>
        </w:rPr>
        <w:t>В 2019 году банк досрочно перешёл под общий надзор со стороны Банка России.</w:t>
      </w:r>
    </w:p>
    <w:p w14:paraId="674835EC" w14:textId="5840D183" w:rsidR="00A40735" w:rsidRDefault="00622453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2453">
        <w:rPr>
          <w:rFonts w:ascii="Times New Roman" w:hAnsi="Times New Roman" w:cs="Times New Roman"/>
          <w:sz w:val="28"/>
          <w:szCs w:val="28"/>
        </w:rPr>
        <w:t>Банк работает в сфере ипотечного и корпоративного кредитования, обслуживает юридических лиц, проводит операции с ценными бумагами. Крупнейшими источниками фондирования банка выступают средства на счетах корпоративных клиентов, собственные средства, вклады населения.</w:t>
      </w:r>
    </w:p>
    <w:p w14:paraId="439FFDF6" w14:textId="126F43B1" w:rsidR="00A137EE" w:rsidRDefault="00B231D4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банки</w:t>
      </w:r>
      <w:r w:rsidRPr="00B231D4">
        <w:rPr>
          <w:rFonts w:ascii="Times New Roman" w:hAnsi="Times New Roman" w:cs="Times New Roman"/>
          <w:sz w:val="28"/>
          <w:szCs w:val="28"/>
        </w:rPr>
        <w:t xml:space="preserve"> имеют разные </w:t>
      </w:r>
      <w:r>
        <w:rPr>
          <w:rFonts w:ascii="Times New Roman" w:hAnsi="Times New Roman" w:cs="Times New Roman"/>
          <w:sz w:val="28"/>
          <w:szCs w:val="28"/>
        </w:rPr>
        <w:t>виды услуг и функции</w:t>
      </w:r>
      <w:r w:rsidRPr="00B231D4">
        <w:rPr>
          <w:rFonts w:ascii="Times New Roman" w:hAnsi="Times New Roman" w:cs="Times New Roman"/>
          <w:sz w:val="28"/>
          <w:szCs w:val="28"/>
        </w:rPr>
        <w:t xml:space="preserve">, что позволяет делить </w:t>
      </w:r>
      <w:r>
        <w:rPr>
          <w:rFonts w:ascii="Times New Roman" w:hAnsi="Times New Roman" w:cs="Times New Roman"/>
          <w:sz w:val="28"/>
          <w:szCs w:val="28"/>
        </w:rPr>
        <w:t xml:space="preserve">клиентскую базу </w:t>
      </w:r>
      <w:r w:rsidRPr="00B231D4">
        <w:rPr>
          <w:rFonts w:ascii="Times New Roman" w:hAnsi="Times New Roman" w:cs="Times New Roman"/>
          <w:sz w:val="28"/>
          <w:szCs w:val="28"/>
        </w:rPr>
        <w:t xml:space="preserve">и успешно конкурировать. Мало, кто </w:t>
      </w:r>
      <w:r>
        <w:rPr>
          <w:rFonts w:ascii="Times New Roman" w:hAnsi="Times New Roman" w:cs="Times New Roman"/>
          <w:sz w:val="28"/>
          <w:szCs w:val="28"/>
        </w:rPr>
        <w:t>является клиентом</w:t>
      </w:r>
      <w:r w:rsidRPr="00B231D4">
        <w:rPr>
          <w:rFonts w:ascii="Times New Roman" w:hAnsi="Times New Roman" w:cs="Times New Roman"/>
          <w:sz w:val="28"/>
          <w:szCs w:val="28"/>
        </w:rPr>
        <w:t xml:space="preserve"> более чем в трех </w:t>
      </w:r>
      <w:r>
        <w:rPr>
          <w:rFonts w:ascii="Times New Roman" w:hAnsi="Times New Roman" w:cs="Times New Roman"/>
          <w:sz w:val="28"/>
          <w:szCs w:val="28"/>
        </w:rPr>
        <w:t>банков</w:t>
      </w:r>
      <w:r w:rsidRPr="00B231D4">
        <w:rPr>
          <w:rFonts w:ascii="Times New Roman" w:hAnsi="Times New Roman" w:cs="Times New Roman"/>
          <w:sz w:val="28"/>
          <w:szCs w:val="28"/>
        </w:rPr>
        <w:t>, обычно даже очень</w:t>
      </w:r>
      <w:r>
        <w:rPr>
          <w:rFonts w:ascii="Times New Roman" w:hAnsi="Times New Roman" w:cs="Times New Roman"/>
          <w:sz w:val="28"/>
          <w:szCs w:val="28"/>
        </w:rPr>
        <w:t xml:space="preserve"> богатые люди </w:t>
      </w:r>
      <w:r w:rsidRPr="00B231D4">
        <w:rPr>
          <w:rFonts w:ascii="Times New Roman" w:hAnsi="Times New Roman" w:cs="Times New Roman"/>
          <w:sz w:val="28"/>
          <w:szCs w:val="28"/>
        </w:rPr>
        <w:t>выбирают од</w:t>
      </w:r>
      <w:r>
        <w:rPr>
          <w:rFonts w:ascii="Times New Roman" w:hAnsi="Times New Roman" w:cs="Times New Roman"/>
          <w:sz w:val="28"/>
          <w:szCs w:val="28"/>
        </w:rPr>
        <w:t xml:space="preserve">ин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банк в своей стране и один заграницей, в которых хранят все свои деньги, имеют вклады и берут кредиты только там. </w:t>
      </w:r>
    </w:p>
    <w:p w14:paraId="51848D2E" w14:textId="77777777" w:rsidR="00637A46" w:rsidRDefault="00637A46" w:rsidP="00BD1724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33451A5" w14:textId="7B95F9E0" w:rsidR="00FD5EDC" w:rsidRDefault="00FD5EDC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Факторы, от которых зависит сумма кредита</w:t>
      </w:r>
    </w:p>
    <w:p w14:paraId="5B4A58E6" w14:textId="075A1B6E" w:rsidR="00FD5EDC" w:rsidRPr="00FD5EDC" w:rsidRDefault="00FD5EDC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5EDC">
        <w:rPr>
          <w:rFonts w:ascii="Times New Roman" w:hAnsi="Times New Roman" w:cs="Times New Roman"/>
          <w:sz w:val="28"/>
          <w:szCs w:val="28"/>
        </w:rPr>
        <w:t>Сумма ипотечного кредита является предметом договора между кредитором</w:t>
      </w:r>
      <w:r w:rsidR="00730F2B">
        <w:rPr>
          <w:rFonts w:ascii="Times New Roman" w:hAnsi="Times New Roman" w:cs="Times New Roman"/>
          <w:sz w:val="28"/>
          <w:szCs w:val="28"/>
        </w:rPr>
        <w:t>, кто предоставляет ипотеку,</w:t>
      </w:r>
      <w:r w:rsidRPr="00FD5EDC">
        <w:rPr>
          <w:rFonts w:ascii="Times New Roman" w:hAnsi="Times New Roman" w:cs="Times New Roman"/>
          <w:sz w:val="28"/>
          <w:szCs w:val="28"/>
        </w:rPr>
        <w:t xml:space="preserve"> и заёмщиком</w:t>
      </w:r>
      <w:r w:rsidR="00730F2B">
        <w:rPr>
          <w:rFonts w:ascii="Times New Roman" w:hAnsi="Times New Roman" w:cs="Times New Roman"/>
          <w:sz w:val="28"/>
          <w:szCs w:val="28"/>
        </w:rPr>
        <w:t>, кто берет ипотеку,</w:t>
      </w:r>
      <w:r w:rsidRPr="00FD5EDC">
        <w:rPr>
          <w:rFonts w:ascii="Times New Roman" w:hAnsi="Times New Roman" w:cs="Times New Roman"/>
          <w:sz w:val="28"/>
          <w:szCs w:val="28"/>
        </w:rPr>
        <w:t xml:space="preserve"> и может зависеть 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DC">
        <w:rPr>
          <w:rFonts w:ascii="Times New Roman" w:hAnsi="Times New Roman" w:cs="Times New Roman"/>
          <w:sz w:val="28"/>
          <w:szCs w:val="28"/>
        </w:rPr>
        <w:t>размера дохода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EDC">
        <w:rPr>
          <w:rFonts w:ascii="Times New Roman" w:hAnsi="Times New Roman" w:cs="Times New Roman"/>
          <w:sz w:val="28"/>
          <w:szCs w:val="28"/>
        </w:rPr>
        <w:t>срока кредитования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EDC">
        <w:rPr>
          <w:rFonts w:ascii="Times New Roman" w:hAnsi="Times New Roman" w:cs="Times New Roman"/>
          <w:sz w:val="28"/>
          <w:szCs w:val="28"/>
        </w:rPr>
        <w:t>стоимости закладываемой в залог недвижимости</w:t>
      </w:r>
      <w:r w:rsidR="00730F2B">
        <w:rPr>
          <w:rFonts w:ascii="Times New Roman" w:hAnsi="Times New Roman" w:cs="Times New Roman"/>
          <w:sz w:val="28"/>
          <w:szCs w:val="28"/>
        </w:rPr>
        <w:t>, то есть покупаемой</w:t>
      </w:r>
      <w:r w:rsidRPr="00FD5EDC">
        <w:rPr>
          <w:rFonts w:ascii="Times New Roman" w:hAnsi="Times New Roman" w:cs="Times New Roman"/>
          <w:sz w:val="28"/>
          <w:szCs w:val="28"/>
        </w:rPr>
        <w:t>.</w:t>
      </w:r>
    </w:p>
    <w:p w14:paraId="45B7673D" w14:textId="74CE095A" w:rsidR="00FD5EDC" w:rsidRDefault="00FD5EDC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5EDC">
        <w:rPr>
          <w:rFonts w:ascii="Times New Roman" w:hAnsi="Times New Roman" w:cs="Times New Roman"/>
          <w:sz w:val="28"/>
          <w:szCs w:val="28"/>
        </w:rPr>
        <w:t>При кредитовании физических лиц платёж по кредиту обычно не превышает определённый лимит доли доходов, как правило, это 40-50 % (соотношение платёж/доход). При этом из доходов обычно предварительно вычитаются налоги, а иногда и расходы по уже имеющимся финансовым обязательствам (платежи по ранее полученным кредитам, займам, ссудам, алименты и т. д.). Многое зависит от программы самого банка, объекта займа: первичный</w:t>
      </w:r>
      <w:r w:rsidR="00730F2B">
        <w:rPr>
          <w:rFonts w:ascii="Times New Roman" w:hAnsi="Times New Roman" w:cs="Times New Roman"/>
          <w:sz w:val="28"/>
          <w:szCs w:val="28"/>
        </w:rPr>
        <w:t xml:space="preserve"> рынок</w:t>
      </w:r>
      <w:r w:rsidR="007C7D3E">
        <w:rPr>
          <w:rFonts w:ascii="Times New Roman" w:hAnsi="Times New Roman" w:cs="Times New Roman"/>
          <w:sz w:val="28"/>
          <w:szCs w:val="28"/>
        </w:rPr>
        <w:t xml:space="preserve"> (новостройка, строящееся помещение</w:t>
      </w:r>
      <w:r w:rsidR="00637A46">
        <w:rPr>
          <w:rFonts w:ascii="Times New Roman" w:hAnsi="Times New Roman" w:cs="Times New Roman"/>
          <w:sz w:val="28"/>
          <w:szCs w:val="28"/>
        </w:rPr>
        <w:t>, т.е. для первого владельца</w:t>
      </w:r>
      <w:r w:rsidR="007C7D3E">
        <w:rPr>
          <w:rFonts w:ascii="Times New Roman" w:hAnsi="Times New Roman" w:cs="Times New Roman"/>
          <w:sz w:val="28"/>
          <w:szCs w:val="28"/>
        </w:rPr>
        <w:t>)</w:t>
      </w:r>
      <w:r w:rsidRPr="00FD5EDC">
        <w:rPr>
          <w:rFonts w:ascii="Times New Roman" w:hAnsi="Times New Roman" w:cs="Times New Roman"/>
          <w:sz w:val="28"/>
          <w:szCs w:val="28"/>
        </w:rPr>
        <w:t>, вторичный рынок</w:t>
      </w:r>
      <w:r w:rsidR="007C7D3E">
        <w:rPr>
          <w:rFonts w:ascii="Times New Roman" w:hAnsi="Times New Roman" w:cs="Times New Roman"/>
          <w:sz w:val="28"/>
          <w:szCs w:val="28"/>
        </w:rPr>
        <w:t xml:space="preserve"> (уже используемое кем-то жилье</w:t>
      </w:r>
      <w:r w:rsidR="00637A46">
        <w:rPr>
          <w:rFonts w:ascii="Times New Roman" w:hAnsi="Times New Roman" w:cs="Times New Roman"/>
          <w:sz w:val="28"/>
          <w:szCs w:val="28"/>
        </w:rPr>
        <w:t>, т.е. вторичное жилье</w:t>
      </w:r>
      <w:r w:rsidR="007C7D3E">
        <w:rPr>
          <w:rFonts w:ascii="Times New Roman" w:hAnsi="Times New Roman" w:cs="Times New Roman"/>
          <w:sz w:val="28"/>
          <w:szCs w:val="28"/>
        </w:rPr>
        <w:t>)</w:t>
      </w:r>
      <w:r w:rsidRPr="00FD5EDC">
        <w:rPr>
          <w:rFonts w:ascii="Times New Roman" w:hAnsi="Times New Roman" w:cs="Times New Roman"/>
          <w:sz w:val="28"/>
          <w:szCs w:val="28"/>
        </w:rPr>
        <w:t xml:space="preserve">, загородная недвижимость или просто земля. При расчёте конкретных характеристик ипотечного кредита также учитывают условия выдачи кредита, предусматривающие различные схемы погашения. </w:t>
      </w:r>
    </w:p>
    <w:p w14:paraId="753F0AAD" w14:textId="7DEAEE73" w:rsidR="00FD5EDC" w:rsidRPr="00370F1B" w:rsidRDefault="00FD5EDC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5EDC">
        <w:rPr>
          <w:rFonts w:ascii="Times New Roman" w:hAnsi="Times New Roman" w:cs="Times New Roman"/>
          <w:sz w:val="28"/>
          <w:szCs w:val="28"/>
        </w:rPr>
        <w:t>Основные формы погашения: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D3E">
        <w:rPr>
          <w:rFonts w:ascii="Times New Roman" w:hAnsi="Times New Roman" w:cs="Times New Roman"/>
          <w:sz w:val="28"/>
          <w:szCs w:val="28"/>
        </w:rPr>
        <w:t>с</w:t>
      </w:r>
      <w:r w:rsidRPr="00FD5EDC">
        <w:rPr>
          <w:rFonts w:ascii="Times New Roman" w:hAnsi="Times New Roman" w:cs="Times New Roman"/>
          <w:sz w:val="28"/>
          <w:szCs w:val="28"/>
        </w:rPr>
        <w:t xml:space="preserve"> фиксированной процентной</w:t>
      </w:r>
      <w:r w:rsidR="007B28D8">
        <w:rPr>
          <w:rFonts w:ascii="Times New Roman" w:hAnsi="Times New Roman" w:cs="Times New Roman"/>
          <w:sz w:val="28"/>
          <w:szCs w:val="28"/>
        </w:rPr>
        <w:t xml:space="preserve"> </w:t>
      </w:r>
      <w:r w:rsidRPr="00FD5EDC">
        <w:rPr>
          <w:rFonts w:ascii="Times New Roman" w:hAnsi="Times New Roman" w:cs="Times New Roman"/>
          <w:sz w:val="28"/>
          <w:szCs w:val="28"/>
        </w:rPr>
        <w:t>ставкой — «обычная ипотека» или ипотека с равномерными платежами и постоянным размером отчислений;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DC">
        <w:rPr>
          <w:rFonts w:ascii="Times New Roman" w:hAnsi="Times New Roman" w:cs="Times New Roman"/>
          <w:sz w:val="28"/>
          <w:szCs w:val="28"/>
        </w:rPr>
        <w:t>фиксированная процентная ставка и растущие платежи позволят должникам выкупить часть заложенного имущества быстрее;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5EDC">
        <w:rPr>
          <w:rFonts w:ascii="Times New Roman" w:hAnsi="Times New Roman" w:cs="Times New Roman"/>
          <w:sz w:val="28"/>
          <w:szCs w:val="28"/>
        </w:rPr>
        <w:t>переменная ставка (процентная ставка закладных привязывается к другим рыночным процентным ставкам и корректируется в соответствии с их изменением)</w:t>
      </w:r>
      <w:r w:rsidR="00370F1B" w:rsidRPr="00370F1B">
        <w:rPr>
          <w:rFonts w:ascii="Times New Roman" w:hAnsi="Times New Roman" w:cs="Times New Roman"/>
          <w:sz w:val="28"/>
          <w:szCs w:val="28"/>
        </w:rPr>
        <w:t xml:space="preserve"> </w:t>
      </w:r>
      <w:r w:rsidR="001570CA" w:rsidRPr="001570CA">
        <w:rPr>
          <w:rFonts w:ascii="Times New Roman" w:hAnsi="Times New Roman" w:cs="Times New Roman"/>
          <w:sz w:val="28"/>
          <w:szCs w:val="28"/>
        </w:rPr>
        <w:t>[</w:t>
      </w:r>
      <w:r w:rsidR="006A700D" w:rsidRPr="006A700D">
        <w:rPr>
          <w:rFonts w:ascii="Times New Roman" w:hAnsi="Times New Roman" w:cs="Times New Roman"/>
          <w:sz w:val="28"/>
          <w:szCs w:val="28"/>
        </w:rPr>
        <w:t>2]</w:t>
      </w:r>
      <w:r w:rsidR="00370F1B" w:rsidRPr="00370F1B">
        <w:rPr>
          <w:rFonts w:ascii="Times New Roman" w:hAnsi="Times New Roman" w:cs="Times New Roman"/>
          <w:sz w:val="28"/>
          <w:szCs w:val="28"/>
        </w:rPr>
        <w:t>.</w:t>
      </w:r>
    </w:p>
    <w:p w14:paraId="2021D9A6" w14:textId="4DA777EA" w:rsidR="00833096" w:rsidRDefault="00833096" w:rsidP="00BD1724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40523BD" w14:textId="77777777" w:rsidR="0047153E" w:rsidRDefault="0047153E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F5B445" w14:textId="77777777" w:rsidR="0047153E" w:rsidRDefault="0047153E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7C48E" w14:textId="77777777" w:rsidR="0047153E" w:rsidRDefault="0047153E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B03835" w14:textId="12F1402D" w:rsidR="00833096" w:rsidRPr="00833096" w:rsidRDefault="00833096" w:rsidP="00BD172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096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33096">
        <w:rPr>
          <w:rFonts w:ascii="Times New Roman" w:hAnsi="Times New Roman" w:cs="Times New Roman"/>
          <w:b/>
          <w:bCs/>
          <w:sz w:val="28"/>
          <w:szCs w:val="28"/>
        </w:rPr>
        <w:t>. Расчет ежемесячного платежа</w:t>
      </w:r>
    </w:p>
    <w:p w14:paraId="02EDE608" w14:textId="0531EB75" w:rsidR="00833096" w:rsidRDefault="00833096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</w:t>
      </w:r>
      <w:r w:rsidR="0047153E">
        <w:rPr>
          <w:rFonts w:ascii="Times New Roman" w:hAnsi="Times New Roman" w:cs="Times New Roman"/>
          <w:sz w:val="28"/>
          <w:szCs w:val="28"/>
        </w:rPr>
        <w:t xml:space="preserve">три </w:t>
      </w:r>
      <w:r>
        <w:rPr>
          <w:rFonts w:ascii="Times New Roman" w:hAnsi="Times New Roman" w:cs="Times New Roman"/>
          <w:sz w:val="28"/>
          <w:szCs w:val="28"/>
        </w:rPr>
        <w:t>варианта вычисления ежемесячного платежа:</w:t>
      </w:r>
    </w:p>
    <w:p w14:paraId="7B9E7F65" w14:textId="67228972" w:rsidR="00833096" w:rsidRDefault="00833096" w:rsidP="00BD172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Воспользоваться калькулятором на сайте банке, у которого хотите взять кредит.</w:t>
      </w:r>
    </w:p>
    <w:p w14:paraId="32FFBF1E" w14:textId="793E323A" w:rsidR="0047153E" w:rsidRDefault="0047153E" w:rsidP="00BD172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Воспользоваться сайтом «Домклик» </w:t>
      </w:r>
      <w:r>
        <w:rPr>
          <w:rFonts w:ascii="Times New Roman" w:hAnsi="Times New Roman" w:cs="Times New Roman"/>
          <w:sz w:val="28"/>
          <w:szCs w:val="28"/>
          <w:lang w:val="en-US"/>
        </w:rPr>
        <w:t>[12]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A3245" w14:textId="29D17567" w:rsidR="00833096" w:rsidRDefault="00833096" w:rsidP="00BD1724">
      <w:pPr>
        <w:pStyle w:val="a3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формулу расчета ипотеки: </w:t>
      </w:r>
      <w:r w:rsidRPr="00833096">
        <w:rPr>
          <w:rFonts w:ascii="Times New Roman" w:hAnsi="Times New Roman" w:cs="Times New Roman"/>
          <w:sz w:val="28"/>
          <w:szCs w:val="28"/>
        </w:rPr>
        <w:t>Х=S</w:t>
      </w:r>
      <w:r w:rsidR="006E6E1B">
        <w:rPr>
          <w:rFonts w:ascii="Times New Roman" w:hAnsi="Times New Roman" w:cs="Times New Roman"/>
          <w:sz w:val="28"/>
          <w:szCs w:val="28"/>
        </w:rPr>
        <w:t>*</w:t>
      </w:r>
      <w:r w:rsidRPr="00833096">
        <w:rPr>
          <w:rFonts w:ascii="Times New Roman" w:hAnsi="Times New Roman" w:cs="Times New Roman"/>
          <w:sz w:val="28"/>
          <w:szCs w:val="28"/>
        </w:rPr>
        <w:t>P/1</w:t>
      </w:r>
      <w:r w:rsidR="006E6E1B">
        <w:rPr>
          <w:rFonts w:ascii="Times New Roman" w:hAnsi="Times New Roman" w:cs="Times New Roman"/>
          <w:sz w:val="28"/>
          <w:szCs w:val="28"/>
        </w:rPr>
        <w:t>-</w:t>
      </w:r>
      <w:r w:rsidRPr="00833096">
        <w:rPr>
          <w:rFonts w:ascii="Times New Roman" w:hAnsi="Times New Roman" w:cs="Times New Roman"/>
          <w:sz w:val="28"/>
          <w:szCs w:val="28"/>
        </w:rPr>
        <w:t>(1+</w:t>
      </w:r>
      <w:r w:rsidR="00FD2CE6">
        <w:rPr>
          <w:rFonts w:ascii="Times New Roman" w:hAnsi="Times New Roman" w:cs="Times New Roman"/>
          <w:sz w:val="28"/>
          <w:szCs w:val="28"/>
        </w:rPr>
        <w:t>Р</w:t>
      </w:r>
      <w:r w:rsidRPr="00833096">
        <w:rPr>
          <w:rFonts w:ascii="Times New Roman" w:hAnsi="Times New Roman" w:cs="Times New Roman"/>
          <w:sz w:val="28"/>
          <w:szCs w:val="28"/>
        </w:rPr>
        <w:t>)</w:t>
      </w:r>
      <w:r w:rsidR="006E6E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="006E6E1B">
        <w:rPr>
          <w:rFonts w:ascii="Times New Roman" w:hAnsi="Times New Roman" w:cs="Times New Roman"/>
          <w:sz w:val="28"/>
          <w:szCs w:val="28"/>
        </w:rPr>
        <w:t xml:space="preserve"> </w:t>
      </w:r>
      <w:r w:rsidRPr="00833096">
        <w:rPr>
          <w:rFonts w:ascii="Times New Roman" w:hAnsi="Times New Roman" w:cs="Times New Roman"/>
          <w:sz w:val="28"/>
          <w:szCs w:val="28"/>
        </w:rPr>
        <w:t>(1-</w:t>
      </w:r>
      <w:r w:rsidR="00FD2CE6">
        <w:rPr>
          <w:rFonts w:ascii="Times New Roman" w:hAnsi="Times New Roman" w:cs="Times New Roman"/>
          <w:sz w:val="28"/>
          <w:szCs w:val="28"/>
        </w:rPr>
        <w:t>М</w:t>
      </w:r>
      <w:r w:rsidRPr="008330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72B72CBF" w14:textId="0B3E6C30" w:rsidR="00833096" w:rsidRPr="00833096" w:rsidRDefault="00833096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096">
        <w:rPr>
          <w:rFonts w:ascii="Times New Roman" w:hAnsi="Times New Roman" w:cs="Times New Roman"/>
          <w:sz w:val="28"/>
          <w:szCs w:val="28"/>
        </w:rPr>
        <w:t>Х — ежемесячный платеж по кредиту, который и нужно рассчитать</w:t>
      </w:r>
      <w:r w:rsidR="00827D48">
        <w:rPr>
          <w:rFonts w:ascii="Times New Roman" w:hAnsi="Times New Roman" w:cs="Times New Roman"/>
          <w:sz w:val="28"/>
          <w:szCs w:val="28"/>
        </w:rPr>
        <w:t>,</w:t>
      </w:r>
    </w:p>
    <w:p w14:paraId="783C979D" w14:textId="74C912C0" w:rsidR="00833096" w:rsidRPr="00833096" w:rsidRDefault="00833096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096">
        <w:rPr>
          <w:rFonts w:ascii="Times New Roman" w:hAnsi="Times New Roman" w:cs="Times New Roman"/>
          <w:sz w:val="28"/>
          <w:szCs w:val="28"/>
        </w:rPr>
        <w:t>S — общий размер ипотеки</w:t>
      </w:r>
      <w:r w:rsidR="00827D48">
        <w:rPr>
          <w:rFonts w:ascii="Times New Roman" w:hAnsi="Times New Roman" w:cs="Times New Roman"/>
          <w:sz w:val="28"/>
          <w:szCs w:val="28"/>
        </w:rPr>
        <w:t>,</w:t>
      </w:r>
    </w:p>
    <w:p w14:paraId="47916888" w14:textId="60E13B1F" w:rsidR="00833096" w:rsidRPr="00833096" w:rsidRDefault="00833096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096">
        <w:rPr>
          <w:rFonts w:ascii="Times New Roman" w:hAnsi="Times New Roman" w:cs="Times New Roman"/>
          <w:sz w:val="28"/>
          <w:szCs w:val="28"/>
        </w:rPr>
        <w:t xml:space="preserve">P – месячная процентная ставка (годовая ставка, </w:t>
      </w:r>
      <w:r w:rsidR="00827D48">
        <w:rPr>
          <w:rFonts w:ascii="Times New Roman" w:hAnsi="Times New Roman" w:cs="Times New Roman"/>
          <w:sz w:val="28"/>
          <w:szCs w:val="28"/>
        </w:rPr>
        <w:t xml:space="preserve">разделенная </w:t>
      </w:r>
      <w:r w:rsidRPr="00833096">
        <w:rPr>
          <w:rFonts w:ascii="Times New Roman" w:hAnsi="Times New Roman" w:cs="Times New Roman"/>
          <w:sz w:val="28"/>
          <w:szCs w:val="28"/>
        </w:rPr>
        <w:t xml:space="preserve">на 12 </w:t>
      </w:r>
      <w:r w:rsidR="00827D48">
        <w:rPr>
          <w:rFonts w:ascii="Times New Roman" w:hAnsi="Times New Roman" w:cs="Times New Roman"/>
          <w:sz w:val="28"/>
          <w:szCs w:val="28"/>
        </w:rPr>
        <w:t>месяцев</w:t>
      </w:r>
      <w:r w:rsidRPr="00833096">
        <w:rPr>
          <w:rFonts w:ascii="Times New Roman" w:hAnsi="Times New Roman" w:cs="Times New Roman"/>
          <w:sz w:val="28"/>
          <w:szCs w:val="28"/>
        </w:rPr>
        <w:t>)</w:t>
      </w:r>
      <w:r w:rsidR="00827D48">
        <w:rPr>
          <w:rFonts w:ascii="Times New Roman" w:hAnsi="Times New Roman" w:cs="Times New Roman"/>
          <w:sz w:val="28"/>
          <w:szCs w:val="28"/>
        </w:rPr>
        <w:t>,</w:t>
      </w:r>
    </w:p>
    <w:p w14:paraId="3064050B" w14:textId="08943087" w:rsidR="00833096" w:rsidRDefault="00833096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3096">
        <w:rPr>
          <w:rFonts w:ascii="Times New Roman" w:hAnsi="Times New Roman" w:cs="Times New Roman"/>
          <w:sz w:val="28"/>
          <w:szCs w:val="28"/>
        </w:rPr>
        <w:t>M — срок ипотечного кредитования (считается в месяцах)</w:t>
      </w:r>
      <w:r w:rsidR="00827D48">
        <w:rPr>
          <w:rFonts w:ascii="Times New Roman" w:hAnsi="Times New Roman" w:cs="Times New Roman"/>
          <w:sz w:val="28"/>
          <w:szCs w:val="28"/>
        </w:rPr>
        <w:t xml:space="preserve"> </w:t>
      </w:r>
      <w:r w:rsidR="00370F1B" w:rsidRPr="00752E3F">
        <w:rPr>
          <w:rFonts w:ascii="Times New Roman" w:hAnsi="Times New Roman" w:cs="Times New Roman"/>
          <w:sz w:val="28"/>
          <w:szCs w:val="28"/>
        </w:rPr>
        <w:t>[11]</w:t>
      </w:r>
      <w:r w:rsidR="00827D48">
        <w:rPr>
          <w:rFonts w:ascii="Times New Roman" w:hAnsi="Times New Roman" w:cs="Times New Roman"/>
          <w:sz w:val="28"/>
          <w:szCs w:val="28"/>
        </w:rPr>
        <w:t>.</w:t>
      </w:r>
    </w:p>
    <w:p w14:paraId="68D80C15" w14:textId="77777777" w:rsidR="0047153E" w:rsidRDefault="0047153E" w:rsidP="0047153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Приведем пример расчёта: </w:t>
      </w:r>
    </w:p>
    <w:p w14:paraId="1168FE70" w14:textId="711708CE" w:rsidR="0047153E" w:rsidRDefault="0047153E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5 152 800*</w:t>
      </w:r>
      <w:r w:rsidR="00FD2CE6">
        <w:rPr>
          <w:rFonts w:ascii="Times New Roman" w:hAnsi="Times New Roman" w:cs="Times New Roman"/>
          <w:sz w:val="28"/>
          <w:szCs w:val="28"/>
        </w:rPr>
        <w:t>0,15/1-(1+0,15) * (1-120)</w:t>
      </w:r>
      <w:r w:rsidR="009E3FB4">
        <w:rPr>
          <w:rFonts w:ascii="Times New Roman" w:hAnsi="Times New Roman" w:cs="Times New Roman"/>
          <w:sz w:val="28"/>
          <w:szCs w:val="28"/>
        </w:rPr>
        <w:t xml:space="preserve"> </w:t>
      </w:r>
      <w:r w:rsidR="00FD2CE6">
        <w:rPr>
          <w:rFonts w:ascii="Times New Roman" w:hAnsi="Times New Roman" w:cs="Times New Roman"/>
          <w:sz w:val="28"/>
          <w:szCs w:val="28"/>
        </w:rPr>
        <w:t>=</w:t>
      </w:r>
      <w:r w:rsidR="009E3FB4">
        <w:rPr>
          <w:rFonts w:ascii="Times New Roman" w:hAnsi="Times New Roman" w:cs="Times New Roman"/>
          <w:sz w:val="28"/>
          <w:szCs w:val="28"/>
        </w:rPr>
        <w:t xml:space="preserve"> </w:t>
      </w:r>
      <w:r w:rsidR="00FD2CE6">
        <w:rPr>
          <w:rFonts w:ascii="Times New Roman" w:hAnsi="Times New Roman" w:cs="Times New Roman"/>
          <w:sz w:val="28"/>
          <w:szCs w:val="28"/>
        </w:rPr>
        <w:t>56</w:t>
      </w:r>
      <w:r w:rsidR="009E3FB4">
        <w:rPr>
          <w:rFonts w:ascii="Times New Roman" w:hAnsi="Times New Roman" w:cs="Times New Roman"/>
          <w:sz w:val="28"/>
          <w:szCs w:val="28"/>
        </w:rPr>
        <w:t> </w:t>
      </w:r>
      <w:r w:rsidR="00FD2CE6">
        <w:rPr>
          <w:rFonts w:ascii="Times New Roman" w:hAnsi="Times New Roman" w:cs="Times New Roman"/>
          <w:sz w:val="28"/>
          <w:szCs w:val="28"/>
        </w:rPr>
        <w:t xml:space="preserve">070 </w:t>
      </w:r>
    </w:p>
    <w:p w14:paraId="79F23015" w14:textId="1E372DA3" w:rsidR="00FD2CE6" w:rsidRDefault="009E3FB4" w:rsidP="00BD172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56 070 – ежемесячный платеж по кредиту.</w:t>
      </w:r>
    </w:p>
    <w:p w14:paraId="45DE890D" w14:textId="30A5B8EF" w:rsidR="009E3FB4" w:rsidRPr="00827D48" w:rsidRDefault="009E3FB4" w:rsidP="009E3F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вычислить примерную переплату, нужно воспользоваться формулой: Р=</w:t>
      </w:r>
      <w:r w:rsidRPr="009E3FB4">
        <w:rPr>
          <w:rFonts w:ascii="Times New Roman" w:hAnsi="Times New Roman" w:cs="Times New Roman"/>
          <w:sz w:val="28"/>
          <w:szCs w:val="28"/>
        </w:rPr>
        <w:t>X</w:t>
      </w:r>
      <w:r w:rsidR="00827D48">
        <w:rPr>
          <w:rFonts w:ascii="Times New Roman" w:hAnsi="Times New Roman" w:cs="Times New Roman"/>
          <w:sz w:val="28"/>
          <w:szCs w:val="28"/>
        </w:rPr>
        <w:t>*М-</w:t>
      </w:r>
      <w:r w:rsidR="00827D4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827D48">
        <w:rPr>
          <w:rFonts w:ascii="Times New Roman" w:hAnsi="Times New Roman" w:cs="Times New Roman"/>
          <w:sz w:val="28"/>
          <w:szCs w:val="28"/>
        </w:rPr>
        <w:t>, где:</w:t>
      </w:r>
    </w:p>
    <w:p w14:paraId="02B5B20E" w14:textId="42A5E0C8" w:rsidR="009E3FB4" w:rsidRDefault="009E3FB4" w:rsidP="009E3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– переплата,</w:t>
      </w:r>
    </w:p>
    <w:p w14:paraId="70AD37BD" w14:textId="56146BC7" w:rsidR="009E3FB4" w:rsidRDefault="009E3FB4" w:rsidP="009E3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 – ежемесячный </w:t>
      </w:r>
      <w:r w:rsidR="00827D48">
        <w:rPr>
          <w:rFonts w:ascii="Times New Roman" w:hAnsi="Times New Roman" w:cs="Times New Roman"/>
          <w:sz w:val="28"/>
          <w:szCs w:val="28"/>
        </w:rPr>
        <w:t>платеж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4A81094" w14:textId="197FFA9E" w:rsidR="009E3FB4" w:rsidRDefault="009E3FB4" w:rsidP="009E3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количество месяцев,</w:t>
      </w:r>
    </w:p>
    <w:p w14:paraId="5DBE4741" w14:textId="60B4861C" w:rsidR="009E3FB4" w:rsidRDefault="009E3FB4" w:rsidP="009E3F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 –</w:t>
      </w:r>
      <w:r>
        <w:rPr>
          <w:rFonts w:ascii="Times New Roman" w:hAnsi="Times New Roman" w:cs="Times New Roman"/>
          <w:sz w:val="28"/>
          <w:szCs w:val="28"/>
        </w:rPr>
        <w:t xml:space="preserve"> сумма основного долга. </w:t>
      </w:r>
    </w:p>
    <w:p w14:paraId="0889BF7C" w14:textId="324EBBF8" w:rsidR="00827D48" w:rsidRDefault="00827D48" w:rsidP="00827D4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расчёта: </w:t>
      </w:r>
    </w:p>
    <w:p w14:paraId="118DE0F4" w14:textId="5126C437" w:rsidR="00827D48" w:rsidRDefault="00827D48" w:rsidP="0082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56 070*120-5 152 800=1 575 600</w:t>
      </w:r>
    </w:p>
    <w:p w14:paraId="2D26F92C" w14:textId="6A814A47" w:rsidR="00827D48" w:rsidRPr="009E3FB4" w:rsidRDefault="00827D48" w:rsidP="00827D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Итого, 1 575 600 – примерная переплата по ипотеке.</w:t>
      </w:r>
    </w:p>
    <w:p w14:paraId="4C716EC8" w14:textId="77777777" w:rsidR="00827D48" w:rsidRDefault="00827D48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12495E" w14:textId="77777777" w:rsidR="00637A46" w:rsidRDefault="00637A46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2085B" w14:textId="77777777" w:rsidR="006E6549" w:rsidRDefault="006E6549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D6A9A" w14:textId="77777777" w:rsidR="006E6549" w:rsidRDefault="006E6549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0A45C" w14:textId="3BC78245" w:rsidR="00927B94" w:rsidRDefault="00927B94" w:rsidP="00BD1724">
      <w:pPr>
        <w:spacing w:after="0" w:line="360" w:lineRule="auto"/>
        <w:ind w:left="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 w:rsidR="0083309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Предложения по ипотеке от банков</w:t>
      </w:r>
    </w:p>
    <w:p w14:paraId="38600615" w14:textId="4A1B67C0" w:rsidR="000122A2" w:rsidRDefault="00BE1C7E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97D29">
        <w:rPr>
          <w:rFonts w:ascii="Times New Roman" w:hAnsi="Times New Roman" w:cs="Times New Roman"/>
          <w:sz w:val="28"/>
          <w:szCs w:val="28"/>
        </w:rPr>
        <w:t>выбрали</w:t>
      </w:r>
      <w:r>
        <w:rPr>
          <w:rFonts w:ascii="Times New Roman" w:hAnsi="Times New Roman" w:cs="Times New Roman"/>
          <w:sz w:val="28"/>
          <w:szCs w:val="28"/>
        </w:rPr>
        <w:t xml:space="preserve"> 7 популярных банков по Кировской области и рассмотрели их предложения (</w:t>
      </w:r>
      <w:r w:rsidR="00A85861"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sz w:val="28"/>
          <w:szCs w:val="28"/>
        </w:rPr>
        <w:t>Приложение 1).</w:t>
      </w:r>
    </w:p>
    <w:p w14:paraId="4441EEFA" w14:textId="2EFF47F5" w:rsidR="00B231D4" w:rsidRPr="00B7693E" w:rsidRDefault="000122A2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из перечисленных предложений были </w:t>
      </w:r>
      <w:r w:rsidR="00397D29">
        <w:rPr>
          <w:rFonts w:ascii="Times New Roman" w:hAnsi="Times New Roman" w:cs="Times New Roman"/>
          <w:sz w:val="28"/>
          <w:szCs w:val="28"/>
        </w:rPr>
        <w:t>отобраны</w:t>
      </w:r>
      <w:r>
        <w:rPr>
          <w:rFonts w:ascii="Times New Roman" w:hAnsi="Times New Roman" w:cs="Times New Roman"/>
          <w:sz w:val="28"/>
          <w:szCs w:val="28"/>
        </w:rPr>
        <w:t xml:space="preserve"> по одинаковой системе. Каждое подлежит для покупки квартиры в новостройке, с гос</w:t>
      </w:r>
      <w:r w:rsidR="00397D29">
        <w:rPr>
          <w:rFonts w:ascii="Times New Roman" w:hAnsi="Times New Roman" w:cs="Times New Roman"/>
          <w:sz w:val="28"/>
          <w:szCs w:val="28"/>
        </w:rPr>
        <w:t>ударственной</w:t>
      </w:r>
      <w:r w:rsidR="00A8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поддержкой и материнским капиталом. Можно заметить, что по этим критериям практически все предложения банков одинаковые: заключаются на срок до 30 лет, первый взнос составляет от 15%. </w:t>
      </w:r>
    </w:p>
    <w:p w14:paraId="29B4F567" w14:textId="77777777" w:rsidR="009E3FB4" w:rsidRDefault="009E3FB4" w:rsidP="00827D4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5C13788" w14:textId="6D59D107" w:rsidR="00595494" w:rsidRPr="00833096" w:rsidRDefault="000122A2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33096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Исследование «Выгодное предложение</w:t>
      </w:r>
      <w:r w:rsidR="007B28D8">
        <w:rPr>
          <w:rFonts w:ascii="Times New Roman" w:hAnsi="Times New Roman" w:cs="Times New Roman"/>
          <w:b/>
          <w:bCs/>
          <w:sz w:val="28"/>
          <w:szCs w:val="28"/>
        </w:rPr>
        <w:t xml:space="preserve"> жилья</w:t>
      </w:r>
      <w:r w:rsidR="001A608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800568F" w14:textId="08225675" w:rsidR="00833096" w:rsidRPr="00833096" w:rsidRDefault="001A608E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выбрала трехкомнатную квартиру в новостройке в г. Кирове. Её цена составляет 5 152 800 рублей. Предположим, что я собираюсь выплатить ипотеку за 10 лет. Рассчитаем сумму</w:t>
      </w:r>
      <w:r w:rsidR="00B144F4">
        <w:rPr>
          <w:rFonts w:ascii="Times New Roman" w:hAnsi="Times New Roman" w:cs="Times New Roman"/>
          <w:sz w:val="28"/>
          <w:szCs w:val="28"/>
        </w:rPr>
        <w:t xml:space="preserve"> переплаты, ежемесячный платеж</w:t>
      </w:r>
      <w:r w:rsidR="00677B23">
        <w:rPr>
          <w:rFonts w:ascii="Times New Roman" w:hAnsi="Times New Roman" w:cs="Times New Roman"/>
          <w:sz w:val="28"/>
          <w:szCs w:val="28"/>
        </w:rPr>
        <w:t xml:space="preserve"> и </w:t>
      </w:r>
      <w:r w:rsidR="007B28D8">
        <w:rPr>
          <w:rFonts w:ascii="Times New Roman" w:hAnsi="Times New Roman" w:cs="Times New Roman"/>
          <w:sz w:val="28"/>
          <w:szCs w:val="28"/>
        </w:rPr>
        <w:t>первый взнос. (</w:t>
      </w:r>
      <w:r w:rsidR="00A85861">
        <w:rPr>
          <w:rFonts w:ascii="Times New Roman" w:hAnsi="Times New Roman" w:cs="Times New Roman"/>
          <w:sz w:val="28"/>
          <w:szCs w:val="28"/>
        </w:rPr>
        <w:t xml:space="preserve">См. </w:t>
      </w:r>
      <w:r w:rsidR="007B28D8">
        <w:rPr>
          <w:rFonts w:ascii="Times New Roman" w:hAnsi="Times New Roman" w:cs="Times New Roman"/>
          <w:sz w:val="28"/>
          <w:szCs w:val="28"/>
        </w:rPr>
        <w:t>Приложение 2)</w:t>
      </w:r>
    </w:p>
    <w:p w14:paraId="52B90FF5" w14:textId="41B7D809" w:rsidR="007B28D8" w:rsidRDefault="007B28D8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таблице видно, что самое выгодное предложение будет взять ипотеку в Банке Хлынов, следующий выгодный вариант будет в </w:t>
      </w:r>
      <w:r w:rsidR="00595494">
        <w:rPr>
          <w:rFonts w:ascii="Times New Roman" w:hAnsi="Times New Roman" w:cs="Times New Roman"/>
          <w:sz w:val="28"/>
          <w:szCs w:val="28"/>
        </w:rPr>
        <w:t>Банке Открытие</w:t>
      </w:r>
      <w:r>
        <w:rPr>
          <w:rFonts w:ascii="Times New Roman" w:hAnsi="Times New Roman" w:cs="Times New Roman"/>
          <w:sz w:val="28"/>
          <w:szCs w:val="28"/>
        </w:rPr>
        <w:t>. Там наименьшие сумма переплаты и ежемесячный платеж.</w:t>
      </w:r>
    </w:p>
    <w:p w14:paraId="143DC106" w14:textId="75FE87D1" w:rsidR="00DE4041" w:rsidRDefault="00637A46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для того, чтобы взять ипотеку и выплатить ее за 10 лет, минимальный доход на человека должен составлять около 120 тысяч рублей. </w:t>
      </w:r>
      <w:r w:rsidR="00397D29">
        <w:rPr>
          <w:rFonts w:ascii="Times New Roman" w:hAnsi="Times New Roman" w:cs="Times New Roman"/>
          <w:sz w:val="28"/>
          <w:szCs w:val="28"/>
        </w:rPr>
        <w:t xml:space="preserve">Поэтому рассчитаем ипотеку для средней зарплаты </w:t>
      </w:r>
      <w:r w:rsidR="00DE4041">
        <w:rPr>
          <w:rFonts w:ascii="Times New Roman" w:hAnsi="Times New Roman" w:cs="Times New Roman"/>
          <w:sz w:val="28"/>
          <w:szCs w:val="28"/>
        </w:rPr>
        <w:t>в Кировской области</w:t>
      </w:r>
      <w:r w:rsidR="00397D29">
        <w:rPr>
          <w:rFonts w:ascii="Times New Roman" w:hAnsi="Times New Roman" w:cs="Times New Roman"/>
          <w:sz w:val="28"/>
          <w:szCs w:val="28"/>
        </w:rPr>
        <w:t xml:space="preserve">. Она </w:t>
      </w:r>
      <w:r w:rsidR="00DE4041">
        <w:rPr>
          <w:rFonts w:ascii="Times New Roman" w:hAnsi="Times New Roman" w:cs="Times New Roman"/>
          <w:sz w:val="28"/>
          <w:szCs w:val="28"/>
        </w:rPr>
        <w:t xml:space="preserve">составляет 47 456 рублей на одного человека. С такой заработной платой предлагают взять ипотеку на </w:t>
      </w:r>
      <w:r w:rsidR="007D4AD8">
        <w:rPr>
          <w:rFonts w:ascii="Times New Roman" w:hAnsi="Times New Roman" w:cs="Times New Roman"/>
          <w:sz w:val="28"/>
          <w:szCs w:val="28"/>
        </w:rPr>
        <w:t>20</w:t>
      </w:r>
      <w:r w:rsidR="00DE4041">
        <w:rPr>
          <w:rFonts w:ascii="Times New Roman" w:hAnsi="Times New Roman" w:cs="Times New Roman"/>
          <w:sz w:val="28"/>
          <w:szCs w:val="28"/>
        </w:rPr>
        <w:t xml:space="preserve"> лет. Тогда рассчитаем ипотеку на семью с таким доходом</w:t>
      </w:r>
      <w:r w:rsidR="00397D29">
        <w:rPr>
          <w:rFonts w:ascii="Times New Roman" w:hAnsi="Times New Roman" w:cs="Times New Roman"/>
          <w:sz w:val="28"/>
          <w:szCs w:val="28"/>
        </w:rPr>
        <w:t>, около 70 тысяч рублей</w:t>
      </w:r>
      <w:r w:rsidR="00DE4041">
        <w:rPr>
          <w:rFonts w:ascii="Times New Roman" w:hAnsi="Times New Roman" w:cs="Times New Roman"/>
          <w:sz w:val="28"/>
          <w:szCs w:val="28"/>
        </w:rPr>
        <w:t>. (См. Приложение 3)</w:t>
      </w:r>
    </w:p>
    <w:p w14:paraId="1C992700" w14:textId="5B02A3B5" w:rsidR="00833096" w:rsidRPr="00397D29" w:rsidRDefault="00595494" w:rsidP="00397D29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расчета ипотеки на 20 лет можно увидеть, что самое выгодное предложение у Банка Хлынова. Также можно заметить изменение ставки на кредит, которая может зависеть от срока выплаты.</w:t>
      </w:r>
    </w:p>
    <w:p w14:paraId="569E03F1" w14:textId="77777777" w:rsidR="00397D29" w:rsidRDefault="00397D29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91D9E" w14:textId="77777777" w:rsidR="006E6549" w:rsidRDefault="006E6549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BB8D4F" w14:textId="1C4F9879" w:rsidR="00691D93" w:rsidRDefault="00691D93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3. Анализ проведенного исследования</w:t>
      </w:r>
    </w:p>
    <w:p w14:paraId="5BFA0B1E" w14:textId="465458CC" w:rsidR="00502FD1" w:rsidRDefault="00502FD1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работы было проведено исследование, целью которого явилось оценка</w:t>
      </w:r>
      <w:r w:rsidR="0031701C">
        <w:rPr>
          <w:rFonts w:ascii="Times New Roman" w:hAnsi="Times New Roman" w:cs="Times New Roman"/>
          <w:sz w:val="28"/>
          <w:szCs w:val="28"/>
        </w:rPr>
        <w:t xml:space="preserve"> выгоды</w:t>
      </w:r>
      <w:r>
        <w:rPr>
          <w:rFonts w:ascii="Times New Roman" w:hAnsi="Times New Roman" w:cs="Times New Roman"/>
          <w:sz w:val="28"/>
          <w:szCs w:val="28"/>
        </w:rPr>
        <w:t xml:space="preserve"> ипотечного кредитования. </w:t>
      </w:r>
    </w:p>
    <w:p w14:paraId="299E2D1B" w14:textId="37AE3D7F" w:rsidR="00234F9E" w:rsidRDefault="00502FD1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оценила несколько банковских</w:t>
      </w:r>
      <w:r w:rsidR="00DD45AB">
        <w:rPr>
          <w:rFonts w:ascii="Times New Roman" w:hAnsi="Times New Roman" w:cs="Times New Roman"/>
          <w:sz w:val="28"/>
          <w:szCs w:val="28"/>
        </w:rPr>
        <w:t xml:space="preserve"> ипотечных</w:t>
      </w:r>
      <w:r>
        <w:rPr>
          <w:rFonts w:ascii="Times New Roman" w:hAnsi="Times New Roman" w:cs="Times New Roman"/>
          <w:sz w:val="28"/>
          <w:szCs w:val="28"/>
        </w:rPr>
        <w:t xml:space="preserve"> предложений. Мною было выявлено, что не </w:t>
      </w:r>
      <w:r w:rsidR="00DD01C4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банк подойд</w:t>
      </w:r>
      <w:r w:rsidR="00DD01C4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для</w:t>
      </w:r>
      <w:r w:rsidR="00A85861">
        <w:rPr>
          <w:rFonts w:ascii="Times New Roman" w:hAnsi="Times New Roman" w:cs="Times New Roman"/>
          <w:sz w:val="28"/>
          <w:szCs w:val="28"/>
        </w:rPr>
        <w:t xml:space="preserve"> выгодного</w:t>
      </w:r>
      <w:r>
        <w:rPr>
          <w:rFonts w:ascii="Times New Roman" w:hAnsi="Times New Roman" w:cs="Times New Roman"/>
          <w:sz w:val="28"/>
          <w:szCs w:val="28"/>
        </w:rPr>
        <w:t xml:space="preserve"> взятия ипотеки </w:t>
      </w:r>
      <w:r w:rsidR="00DD45A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нескольки</w:t>
      </w:r>
      <w:r w:rsidR="00DD45A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DD45AB">
        <w:rPr>
          <w:rFonts w:ascii="Times New Roman" w:hAnsi="Times New Roman" w:cs="Times New Roman"/>
          <w:sz w:val="28"/>
          <w:szCs w:val="28"/>
        </w:rPr>
        <w:t>ам</w:t>
      </w:r>
      <w:r w:rsidR="004F4481">
        <w:rPr>
          <w:rFonts w:ascii="Times New Roman" w:hAnsi="Times New Roman" w:cs="Times New Roman"/>
          <w:sz w:val="28"/>
          <w:szCs w:val="28"/>
        </w:rPr>
        <w:t>: большая переплата, высокие ставка и первый взнос, долгий срок выплаты</w:t>
      </w:r>
      <w:r w:rsidR="00DD45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F8B6447" w14:textId="7D4BA18E" w:rsidR="00DD45AB" w:rsidRDefault="00DD01C4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выбрать выгодное предложение</w:t>
      </w:r>
      <w:r w:rsidR="008B4E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нужн</w:t>
      </w:r>
      <w:r w:rsidR="00234F9E">
        <w:rPr>
          <w:rFonts w:ascii="Times New Roman" w:hAnsi="Times New Roman" w:cs="Times New Roman"/>
          <w:sz w:val="28"/>
          <w:szCs w:val="28"/>
        </w:rPr>
        <w:t>о запомнить несколько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4F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о-первых, обра</w:t>
      </w:r>
      <w:r w:rsidR="00234F9E">
        <w:rPr>
          <w:rFonts w:ascii="Times New Roman" w:hAnsi="Times New Roman" w:cs="Times New Roman"/>
          <w:sz w:val="28"/>
          <w:szCs w:val="28"/>
        </w:rPr>
        <w:t>щать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234F9E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к официальным сайтам или в сам банк</w:t>
      </w:r>
      <w:r w:rsidR="00234F9E">
        <w:rPr>
          <w:rFonts w:ascii="Times New Roman" w:hAnsi="Times New Roman" w:cs="Times New Roman"/>
          <w:sz w:val="28"/>
          <w:szCs w:val="28"/>
        </w:rPr>
        <w:t>. Ж</w:t>
      </w:r>
      <w:r>
        <w:rPr>
          <w:rFonts w:ascii="Times New Roman" w:hAnsi="Times New Roman" w:cs="Times New Roman"/>
          <w:sz w:val="28"/>
          <w:szCs w:val="28"/>
        </w:rPr>
        <w:t xml:space="preserve">елательно, чтобы </w:t>
      </w:r>
      <w:r w:rsidR="00234F9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был «проверенный». </w:t>
      </w:r>
      <w:r w:rsidR="00234F9E">
        <w:rPr>
          <w:rFonts w:ascii="Times New Roman" w:hAnsi="Times New Roman" w:cs="Times New Roman"/>
          <w:sz w:val="28"/>
          <w:szCs w:val="28"/>
        </w:rPr>
        <w:t>Во-вторых, проанализировать несколько предложений банков, воспользоваться «калькулятором ипотечного кредитования». В-третьих, хорошо обдумать это решение перед тем, как заключить договор. Оформлять этот вид кредита лучше только тогда, когда вы уверены в своем доходе, и он в месяц составляет больше половины ежемесячного платежа.</w:t>
      </w:r>
    </w:p>
    <w:p w14:paraId="106C1A11" w14:textId="1A5488EA" w:rsidR="0031701C" w:rsidRDefault="0031701C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получить верные сведения по теме</w:t>
      </w:r>
      <w:r w:rsidR="00E12A87">
        <w:rPr>
          <w:rFonts w:ascii="Times New Roman" w:hAnsi="Times New Roman" w:cs="Times New Roman"/>
          <w:sz w:val="28"/>
          <w:szCs w:val="28"/>
        </w:rPr>
        <w:t xml:space="preserve"> и уменьшить риски</w:t>
      </w:r>
      <w:r>
        <w:rPr>
          <w:rFonts w:ascii="Times New Roman" w:hAnsi="Times New Roman" w:cs="Times New Roman"/>
          <w:sz w:val="28"/>
          <w:szCs w:val="28"/>
        </w:rPr>
        <w:t>, я провела опрос среди своих знакомых и друзей</w:t>
      </w:r>
      <w:r w:rsidR="00A85861">
        <w:rPr>
          <w:rFonts w:ascii="Times New Roman" w:hAnsi="Times New Roman" w:cs="Times New Roman"/>
          <w:sz w:val="28"/>
          <w:szCs w:val="28"/>
        </w:rPr>
        <w:t xml:space="preserve">. В опросе приняли участие 41 человек разного возраста. Я предложила респондентам ответить на несколько вопросов. Все ответы участников обработала и отразила в диаграммах. (См. Приложение </w:t>
      </w:r>
      <w:r w:rsidR="00DE4041">
        <w:rPr>
          <w:rFonts w:ascii="Times New Roman" w:hAnsi="Times New Roman" w:cs="Times New Roman"/>
          <w:sz w:val="28"/>
          <w:szCs w:val="28"/>
        </w:rPr>
        <w:t>4</w:t>
      </w:r>
      <w:r w:rsidR="00A8586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1F49900" w14:textId="593A8FDB" w:rsidR="00A85861" w:rsidRDefault="00A85861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опроса было выявлено, что больше половины, а именно 53,7% опрошенных</w:t>
      </w:r>
      <w:r w:rsidR="007302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знают, что такое ипотечное кредитование, 31,7% что-то слышали про это, а </w:t>
      </w:r>
      <w:r w:rsidR="007302B0">
        <w:rPr>
          <w:rFonts w:ascii="Times New Roman" w:hAnsi="Times New Roman" w:cs="Times New Roman"/>
          <w:sz w:val="28"/>
          <w:szCs w:val="28"/>
        </w:rPr>
        <w:t>14,6% понятия не имеют, что это такое.</w:t>
      </w:r>
    </w:p>
    <w:p w14:paraId="20965664" w14:textId="77777777" w:rsidR="00752E3F" w:rsidRDefault="007302B0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«Брали ли вы или ваши знакомые ипотеку?» 26,8% ответили, что нет, а 73,2% дали положительный ответ.</w:t>
      </w:r>
    </w:p>
    <w:p w14:paraId="490653FA" w14:textId="7556DE2D" w:rsidR="007302B0" w:rsidRDefault="007302B0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вопрос был «Считаете ли вы, что ипотека – способ решения жилищного вопроса?». Чуть меньше половины (48,8%) ответили: «да», 39% ответили: «возможно», а 12,2% дали отрицательный ответ.</w:t>
      </w:r>
    </w:p>
    <w:p w14:paraId="0D23C305" w14:textId="1FEA2D25" w:rsidR="00691D93" w:rsidRP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lastRenderedPageBreak/>
        <w:t xml:space="preserve">При ответе на вопрос почему люди считают, что ипотека – это способ решения жилищного вопроса, получились следующие результаты. </w:t>
      </w:r>
    </w:p>
    <w:p w14:paraId="2FFD5250" w14:textId="77777777" w:rsidR="00691D93" w:rsidRP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 xml:space="preserve">Люди, которые считают, что это верное утверждение, объясняют свое мнение разными доводами. Вот самые популярные из них. Во-первых, можно купить такое жилье, какое нравится. Во-вторых, выгодные условия. В-третьих, быстрое решение вопроса, связанного с жильем. </w:t>
      </w:r>
    </w:p>
    <w:p w14:paraId="68042D67" w14:textId="3AE2B621" w:rsid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>Некоторые были не уверены в утверждении, поэтому не знали, как объяснить свой выбор.</w:t>
      </w:r>
    </w:p>
    <w:p w14:paraId="2E1F3180" w14:textId="77777777" w:rsidR="00691D93" w:rsidRP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 xml:space="preserve">Остальная часть опрошенных посчитали, что ипотека – это не решение жилищного вопроса, и привели следующие аргументы. Самое актуальное объяснение, что в наше время нужно жить по средствам. Второе, долгий срок выплаты: «Выплачивать дольше, чем жить». Третье, большая переплата. </w:t>
      </w:r>
    </w:p>
    <w:p w14:paraId="7DBAB471" w14:textId="77777777" w:rsidR="00691D93" w:rsidRP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>На вопрос «Какие плюсы имеет ипотека?» опрошенные дали следующие ответы. Приобретение желаемой недвижимости происходит быстрее, в короткие сроки. Плата за жилье осуществляется частями и долгий период. Низкая процентная ставка. С ипотекой можно позволить себе любое жилье. Кто-то же считает, что в ипотеке совершенно нет плюсов. С этим был связан следующий вопрос.</w:t>
      </w:r>
    </w:p>
    <w:p w14:paraId="2671EA34" w14:textId="1EFAE5CA" w:rsidR="00691D93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>Вопрос звучал так «Какие минусы есть в ипотечном кредитовании?». Участники вопроса предложили разные ответы. Самые популярные из них: высокий процент, больш</w:t>
      </w:r>
      <w:r w:rsidR="00121351">
        <w:rPr>
          <w:rFonts w:ascii="Times New Roman" w:hAnsi="Times New Roman" w:cs="Times New Roman"/>
          <w:sz w:val="28"/>
          <w:szCs w:val="28"/>
        </w:rPr>
        <w:t>ие</w:t>
      </w:r>
      <w:r w:rsidRPr="00691D93">
        <w:rPr>
          <w:rFonts w:ascii="Times New Roman" w:hAnsi="Times New Roman" w:cs="Times New Roman"/>
          <w:sz w:val="28"/>
          <w:szCs w:val="28"/>
        </w:rPr>
        <w:t xml:space="preserve"> переплата</w:t>
      </w:r>
      <w:r w:rsidR="00121351">
        <w:rPr>
          <w:rFonts w:ascii="Times New Roman" w:hAnsi="Times New Roman" w:cs="Times New Roman"/>
          <w:sz w:val="28"/>
          <w:szCs w:val="28"/>
        </w:rPr>
        <w:t xml:space="preserve"> и</w:t>
      </w:r>
      <w:r w:rsidR="00121351" w:rsidRPr="00121351">
        <w:rPr>
          <w:rFonts w:ascii="Times New Roman" w:hAnsi="Times New Roman" w:cs="Times New Roman"/>
          <w:sz w:val="28"/>
          <w:szCs w:val="28"/>
        </w:rPr>
        <w:t xml:space="preserve"> </w:t>
      </w:r>
      <w:r w:rsidR="00121351" w:rsidRPr="00691D93">
        <w:rPr>
          <w:rFonts w:ascii="Times New Roman" w:hAnsi="Times New Roman" w:cs="Times New Roman"/>
          <w:sz w:val="28"/>
          <w:szCs w:val="28"/>
        </w:rPr>
        <w:t>первоначальный взнос</w:t>
      </w:r>
      <w:r w:rsidRPr="00691D93">
        <w:rPr>
          <w:rFonts w:ascii="Times New Roman" w:hAnsi="Times New Roman" w:cs="Times New Roman"/>
          <w:sz w:val="28"/>
          <w:szCs w:val="28"/>
        </w:rPr>
        <w:t>, долгий срок выплаты, привязанность к месту жительства до погашения задолженности.</w:t>
      </w:r>
    </w:p>
    <w:p w14:paraId="4EAA7F71" w14:textId="06B546B3" w:rsidR="002A3356" w:rsidRPr="002A3356" w:rsidRDefault="00691D93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91D93">
        <w:rPr>
          <w:rFonts w:ascii="Times New Roman" w:hAnsi="Times New Roman" w:cs="Times New Roman"/>
          <w:sz w:val="28"/>
          <w:szCs w:val="28"/>
        </w:rPr>
        <w:t>Многие ответы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Pr="00691D93">
        <w:rPr>
          <w:rFonts w:ascii="Times New Roman" w:hAnsi="Times New Roman" w:cs="Times New Roman"/>
          <w:sz w:val="28"/>
          <w:szCs w:val="28"/>
        </w:rPr>
        <w:t xml:space="preserve"> противоре</w:t>
      </w:r>
      <w:r w:rsidR="00502FD1">
        <w:rPr>
          <w:rFonts w:ascii="Times New Roman" w:hAnsi="Times New Roman" w:cs="Times New Roman"/>
          <w:sz w:val="28"/>
          <w:szCs w:val="28"/>
        </w:rPr>
        <w:t>чивы</w:t>
      </w:r>
      <w:r w:rsidRPr="00691D93">
        <w:rPr>
          <w:rFonts w:ascii="Times New Roman" w:hAnsi="Times New Roman" w:cs="Times New Roman"/>
          <w:sz w:val="28"/>
          <w:szCs w:val="28"/>
        </w:rPr>
        <w:t xml:space="preserve">. Например, кто-то считает, что ипотеку выдают под достаточно низкий процент, а другие, наоборот, думают, что под очень высокий. Кого-то не устраивает тот факт, что ипотеку выдают на очень длинные сроки (до 30 лет), </w:t>
      </w:r>
      <w:r w:rsidR="00121351">
        <w:rPr>
          <w:rFonts w:ascii="Times New Roman" w:hAnsi="Times New Roman" w:cs="Times New Roman"/>
          <w:sz w:val="28"/>
          <w:szCs w:val="28"/>
        </w:rPr>
        <w:t xml:space="preserve">но </w:t>
      </w:r>
      <w:r w:rsidRPr="00691D93">
        <w:rPr>
          <w:rFonts w:ascii="Times New Roman" w:hAnsi="Times New Roman" w:cs="Times New Roman"/>
          <w:sz w:val="28"/>
          <w:szCs w:val="28"/>
        </w:rPr>
        <w:t>остальных радует это.</w:t>
      </w:r>
    </w:p>
    <w:p w14:paraId="56ECB80A" w14:textId="25CCE9C2" w:rsidR="00121351" w:rsidRDefault="00121351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Следующий вопрос был «Воспользовались бы вы ипотекой при покупке недвижимости?». Большинство (48,8%) сомневаются в решении, поэтому выбрали вариант: «возможно». Ответ «да» выбрали 26,8%, а «нет» – 24,4%.</w:t>
      </w:r>
    </w:p>
    <w:p w14:paraId="297029E4" w14:textId="77777777" w:rsidR="002A3356" w:rsidRDefault="00291A0A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объяснении ответа на вышесказанный вопрос были даны следующие аргументы. </w:t>
      </w:r>
    </w:p>
    <w:p w14:paraId="4130907E" w14:textId="70F5AE95" w:rsidR="00121351" w:rsidRPr="00691D93" w:rsidRDefault="00291A0A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Те, кто отвечали «да», считают, что ипотека – это удобный и хороший вариант</w:t>
      </w:r>
      <w:r w:rsidR="00A54D1B">
        <w:rPr>
          <w:rFonts w:ascii="Times New Roman" w:hAnsi="Times New Roman" w:cs="Times New Roman"/>
          <w:sz w:val="28"/>
          <w:szCs w:val="28"/>
        </w:rPr>
        <w:t xml:space="preserve">, который поможет в приобретении недвижимости, когда нет возможности накопить большую сумму денег за небольшой период времени. Участники, которые выбрали вариант: «возможно», считают, что </w:t>
      </w:r>
      <w:r w:rsidR="00414700">
        <w:rPr>
          <w:rFonts w:ascii="Times New Roman" w:hAnsi="Times New Roman" w:cs="Times New Roman"/>
          <w:sz w:val="28"/>
          <w:szCs w:val="28"/>
        </w:rPr>
        <w:t>они воспользуются ипотекой только в крайнем случае. Респонденты, ответившие «нет», думают, что легче накопить своими силами, либо поискать вариант «по дешевле», но не влезать в долг перед банком.</w:t>
      </w:r>
    </w:p>
    <w:p w14:paraId="4149FFA0" w14:textId="77777777" w:rsidR="00DD45AB" w:rsidRPr="00DD45AB" w:rsidRDefault="00DD45AB" w:rsidP="00BD1724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5AB">
        <w:rPr>
          <w:rFonts w:ascii="Times New Roman" w:hAnsi="Times New Roman" w:cs="Times New Roman"/>
          <w:b/>
          <w:bCs/>
          <w:sz w:val="28"/>
          <w:szCs w:val="28"/>
        </w:rPr>
        <w:t>Заключение.</w:t>
      </w:r>
    </w:p>
    <w:p w14:paraId="4EE07AC9" w14:textId="7A86E6D7" w:rsidR="00DD45AB" w:rsidRPr="00DD45AB" w:rsidRDefault="00DD45AB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5AB">
        <w:rPr>
          <w:rFonts w:ascii="Times New Roman" w:hAnsi="Times New Roman" w:cs="Times New Roman"/>
          <w:sz w:val="28"/>
          <w:szCs w:val="28"/>
        </w:rPr>
        <w:t xml:space="preserve">Мы достигли желаемой цели и смогли </w:t>
      </w:r>
      <w:r>
        <w:rPr>
          <w:rFonts w:ascii="Times New Roman" w:hAnsi="Times New Roman" w:cs="Times New Roman"/>
          <w:sz w:val="28"/>
          <w:szCs w:val="28"/>
        </w:rPr>
        <w:t>узнать</w:t>
      </w:r>
      <w:r w:rsidR="006E6E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насколько выгодно ипотечное кредитование для покупки жилья.</w:t>
      </w:r>
    </w:p>
    <w:p w14:paraId="14D34CCF" w14:textId="1FA77FF2" w:rsidR="00DD45AB" w:rsidRPr="00DD45AB" w:rsidRDefault="00DD45AB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5AB">
        <w:rPr>
          <w:rFonts w:ascii="Times New Roman" w:hAnsi="Times New Roman" w:cs="Times New Roman"/>
          <w:sz w:val="28"/>
          <w:szCs w:val="28"/>
        </w:rPr>
        <w:t>Нам удалось собрать и изучить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ипотечном кредитовании</w:t>
      </w:r>
      <w:r w:rsidRPr="00DD45AB">
        <w:rPr>
          <w:rFonts w:ascii="Times New Roman" w:hAnsi="Times New Roman" w:cs="Times New Roman"/>
          <w:sz w:val="28"/>
          <w:szCs w:val="28"/>
        </w:rPr>
        <w:t xml:space="preserve">, истории возникновения, классификации, </w:t>
      </w:r>
      <w:r>
        <w:rPr>
          <w:rFonts w:ascii="Times New Roman" w:hAnsi="Times New Roman" w:cs="Times New Roman"/>
          <w:sz w:val="28"/>
          <w:szCs w:val="28"/>
        </w:rPr>
        <w:t>факторах, влияющих на сумму платежа</w:t>
      </w:r>
      <w:r w:rsidRPr="00DD45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банковских предложениях по ипотеке, и</w:t>
      </w:r>
      <w:r w:rsidRPr="00DD45AB">
        <w:rPr>
          <w:rFonts w:ascii="Times New Roman" w:hAnsi="Times New Roman" w:cs="Times New Roman"/>
          <w:sz w:val="28"/>
          <w:szCs w:val="28"/>
        </w:rPr>
        <w:t xml:space="preserve"> представить её в своей работе.</w:t>
      </w:r>
    </w:p>
    <w:p w14:paraId="0936683C" w14:textId="4FC20469" w:rsidR="00DD45AB" w:rsidRPr="00DD45AB" w:rsidRDefault="00DD45AB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5AB">
        <w:rPr>
          <w:rFonts w:ascii="Times New Roman" w:hAnsi="Times New Roman" w:cs="Times New Roman"/>
          <w:sz w:val="28"/>
          <w:szCs w:val="28"/>
        </w:rPr>
        <w:t xml:space="preserve">Составить и провести опрос среди разных возрастных групп и выяснить плюсы и минусы </w:t>
      </w:r>
      <w:r>
        <w:rPr>
          <w:rFonts w:ascii="Times New Roman" w:hAnsi="Times New Roman" w:cs="Times New Roman"/>
          <w:sz w:val="28"/>
          <w:szCs w:val="28"/>
        </w:rPr>
        <w:t>ипотечного кредитования</w:t>
      </w:r>
      <w:r w:rsidR="006E6549">
        <w:rPr>
          <w:rFonts w:ascii="Times New Roman" w:hAnsi="Times New Roman" w:cs="Times New Roman"/>
          <w:sz w:val="28"/>
          <w:szCs w:val="28"/>
        </w:rPr>
        <w:t>, также представить их в своей работе</w:t>
      </w:r>
      <w:r w:rsidRPr="00DD45AB">
        <w:rPr>
          <w:rFonts w:ascii="Times New Roman" w:hAnsi="Times New Roman" w:cs="Times New Roman"/>
          <w:sz w:val="28"/>
          <w:szCs w:val="28"/>
        </w:rPr>
        <w:t>.</w:t>
      </w:r>
    </w:p>
    <w:p w14:paraId="074980C5" w14:textId="70F9A27C" w:rsidR="00DD45AB" w:rsidRPr="00DD45AB" w:rsidRDefault="00DD45AB" w:rsidP="00BD172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DD45A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DD45AB">
        <w:rPr>
          <w:rFonts w:ascii="Times New Roman" w:hAnsi="Times New Roman" w:cs="Times New Roman"/>
          <w:sz w:val="28"/>
          <w:szCs w:val="28"/>
        </w:rPr>
        <w:t xml:space="preserve"> подтверждение нашей гипотезы о противоречиво</w:t>
      </w:r>
      <w:r>
        <w:rPr>
          <w:rFonts w:ascii="Times New Roman" w:hAnsi="Times New Roman" w:cs="Times New Roman"/>
          <w:sz w:val="28"/>
          <w:szCs w:val="28"/>
        </w:rPr>
        <w:t>й пользе ипотечного кредитования</w:t>
      </w:r>
      <w:r w:rsidR="006A62BB">
        <w:rPr>
          <w:rFonts w:ascii="Times New Roman" w:hAnsi="Times New Roman" w:cs="Times New Roman"/>
          <w:sz w:val="28"/>
          <w:szCs w:val="28"/>
        </w:rPr>
        <w:t>: может помочь с приобретением жилья, а может, наоборот, оставить у «разбитого корыта»</w:t>
      </w:r>
      <w:r w:rsidRPr="00DD45AB">
        <w:rPr>
          <w:rFonts w:ascii="Times New Roman" w:hAnsi="Times New Roman" w:cs="Times New Roman"/>
          <w:sz w:val="28"/>
          <w:szCs w:val="28"/>
        </w:rPr>
        <w:t>.</w:t>
      </w:r>
    </w:p>
    <w:p w14:paraId="1A6BB6D5" w14:textId="6CC9CA47" w:rsidR="00E12A87" w:rsidRPr="006A62BB" w:rsidRDefault="00DD45AB" w:rsidP="006A62B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D45AB">
        <w:rPr>
          <w:rFonts w:ascii="Times New Roman" w:hAnsi="Times New Roman" w:cs="Times New Roman"/>
          <w:sz w:val="28"/>
          <w:szCs w:val="28"/>
        </w:rPr>
        <w:t xml:space="preserve">Плюсами </w:t>
      </w:r>
      <w:r>
        <w:rPr>
          <w:rFonts w:ascii="Times New Roman" w:hAnsi="Times New Roman" w:cs="Times New Roman"/>
          <w:sz w:val="28"/>
          <w:szCs w:val="28"/>
        </w:rPr>
        <w:t>ипотеки</w:t>
      </w:r>
      <w:r w:rsidRPr="00DD45AB">
        <w:rPr>
          <w:rFonts w:ascii="Times New Roman" w:hAnsi="Times New Roman" w:cs="Times New Roman"/>
          <w:sz w:val="28"/>
          <w:szCs w:val="28"/>
        </w:rPr>
        <w:t xml:space="preserve"> являются возможност</w:t>
      </w:r>
      <w:r w:rsidR="00DD01C4">
        <w:rPr>
          <w:rFonts w:ascii="Times New Roman" w:hAnsi="Times New Roman" w:cs="Times New Roman"/>
          <w:sz w:val="28"/>
          <w:szCs w:val="28"/>
        </w:rPr>
        <w:t>ь выбрать, что вам нравится, и</w:t>
      </w:r>
      <w:r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DD01C4">
        <w:rPr>
          <w:rFonts w:ascii="Times New Roman" w:hAnsi="Times New Roman" w:cs="Times New Roman"/>
          <w:sz w:val="28"/>
          <w:szCs w:val="28"/>
        </w:rPr>
        <w:t xml:space="preserve"> оформить покупку</w:t>
      </w:r>
      <w:r>
        <w:rPr>
          <w:rFonts w:ascii="Times New Roman" w:hAnsi="Times New Roman" w:cs="Times New Roman"/>
          <w:sz w:val="28"/>
          <w:szCs w:val="28"/>
        </w:rPr>
        <w:t xml:space="preserve"> недвижимост</w:t>
      </w:r>
      <w:r w:rsidR="00DD01C4">
        <w:rPr>
          <w:rFonts w:ascii="Times New Roman" w:hAnsi="Times New Roman" w:cs="Times New Roman"/>
          <w:sz w:val="28"/>
          <w:szCs w:val="28"/>
        </w:rPr>
        <w:t>и</w:t>
      </w:r>
      <w:r w:rsidRPr="00DD45AB">
        <w:rPr>
          <w:rFonts w:ascii="Times New Roman" w:hAnsi="Times New Roman" w:cs="Times New Roman"/>
          <w:sz w:val="28"/>
          <w:szCs w:val="28"/>
        </w:rPr>
        <w:t>. Минусы –</w:t>
      </w:r>
      <w:r w:rsidR="00DD01C4">
        <w:rPr>
          <w:rFonts w:ascii="Times New Roman" w:hAnsi="Times New Roman" w:cs="Times New Roman"/>
          <w:sz w:val="28"/>
          <w:szCs w:val="28"/>
        </w:rPr>
        <w:t xml:space="preserve"> высокие проценты, большая переплата и долгий срок выплаты</w:t>
      </w:r>
      <w:r w:rsidRPr="00DD45AB">
        <w:rPr>
          <w:rFonts w:ascii="Times New Roman" w:hAnsi="Times New Roman" w:cs="Times New Roman"/>
          <w:sz w:val="28"/>
          <w:szCs w:val="28"/>
        </w:rPr>
        <w:t>.</w:t>
      </w:r>
      <w:r w:rsidR="007460E0">
        <w:rPr>
          <w:rFonts w:ascii="Times New Roman" w:hAnsi="Times New Roman" w:cs="Times New Roman"/>
          <w:sz w:val="28"/>
          <w:szCs w:val="28"/>
        </w:rPr>
        <w:t xml:space="preserve"> (См. Приложение 5)</w:t>
      </w:r>
    </w:p>
    <w:p w14:paraId="52A4832F" w14:textId="0CEA7A8A" w:rsidR="000122A2" w:rsidRDefault="000122A2" w:rsidP="007112BA">
      <w:pPr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Источники информации</w:t>
      </w:r>
    </w:p>
    <w:p w14:paraId="4F384C98" w14:textId="520C54D9" w:rsidR="00A40735" w:rsidRPr="007112BA" w:rsidRDefault="00000000" w:rsidP="007112B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https://news.ners.ru/pyat-prichin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populyarnosti-ipoteki.html?ysclid=l9binmcdfz706681319</w:t>
        </w:r>
      </w:hyperlink>
      <w:r w:rsidR="003761EB" w:rsidRPr="007112BA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7112BA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3761EB" w:rsidRPr="007112BA">
        <w:rPr>
          <w:rFonts w:ascii="Times New Roman" w:hAnsi="Times New Roman" w:cs="Times New Roman"/>
          <w:sz w:val="28"/>
          <w:szCs w:val="28"/>
        </w:rPr>
        <w:t>16.10.2022г.)</w:t>
      </w:r>
    </w:p>
    <w:p w14:paraId="462C5909" w14:textId="77777777" w:rsidR="007112BA" w:rsidRDefault="00000000" w:rsidP="007112BA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https://ru.wikipedia.o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r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g/wiki/%D0%98%D0%BF%D0%BE%D1%82%D0%B5%D0%BA%D0%B0#</w:t>
        </w:r>
      </w:hyperlink>
      <w:r w:rsidR="00A40735" w:rsidRPr="007112BA">
        <w:rPr>
          <w:rFonts w:ascii="Times New Roman" w:hAnsi="Times New Roman" w:cs="Times New Roman"/>
          <w:sz w:val="28"/>
          <w:szCs w:val="28"/>
        </w:rPr>
        <w:t xml:space="preserve"> (обращалась 23.10.2022г.)</w:t>
      </w:r>
    </w:p>
    <w:p w14:paraId="316B0072" w14:textId="77777777" w:rsidR="00A137EE" w:rsidRDefault="00000000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https://www.rmnt.ru/story/realty/istorija-razvitija-ipotechnogo-kreditovanija.357470/?ysclid=l9l4ln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="007112BA" w:rsidRPr="00F84E14">
          <w:rPr>
            <w:rStyle w:val="a4"/>
            <w:rFonts w:ascii="Times New Roman" w:hAnsi="Times New Roman" w:cs="Times New Roman"/>
            <w:sz w:val="28"/>
            <w:szCs w:val="28"/>
          </w:rPr>
          <w:t>beh993070067</w:t>
        </w:r>
      </w:hyperlink>
      <w:r w:rsidR="00312A86" w:rsidRPr="007112BA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7112BA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312A86" w:rsidRPr="007112BA">
        <w:rPr>
          <w:rFonts w:ascii="Times New Roman" w:hAnsi="Times New Roman" w:cs="Times New Roman"/>
          <w:sz w:val="28"/>
          <w:szCs w:val="28"/>
        </w:rPr>
        <w:t>23.10.2022г.)</w:t>
      </w:r>
    </w:p>
    <w:p w14:paraId="21EAB977" w14:textId="77777777" w:rsidR="00A137EE" w:rsidRDefault="00000000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https://xn--h1alcedd.xn--d1aqf.xn--p1ai/news/domrf-nazval-top20-rossiyskikh-ipotechnykh-bankov-p</w:t>
        </w:r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o</w:t>
        </w:r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-itogam-2021-goda/?ysclid=l9l64yhpvs747021931</w:t>
        </w:r>
      </w:hyperlink>
      <w:r w:rsidR="005D1FCE" w:rsidRPr="00A137EE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A137EE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5D1FCE" w:rsidRPr="00A137EE">
        <w:rPr>
          <w:rFonts w:ascii="Times New Roman" w:hAnsi="Times New Roman" w:cs="Times New Roman"/>
          <w:sz w:val="28"/>
          <w:szCs w:val="28"/>
        </w:rPr>
        <w:t>23.10.2022г.)</w:t>
      </w:r>
    </w:p>
    <w:p w14:paraId="2C78A753" w14:textId="77777777" w:rsidR="00A137EE" w:rsidRDefault="00000000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https://www.vbr.ru/banki/ipoteka/top</w:t>
        </w:r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A137EE" w:rsidRPr="00F84E14">
          <w:rPr>
            <w:rStyle w:val="a4"/>
            <w:rFonts w:ascii="Times New Roman" w:hAnsi="Times New Roman" w:cs="Times New Roman"/>
            <w:sz w:val="28"/>
            <w:szCs w:val="28"/>
          </w:rPr>
          <w:t>0/?ysclid=lafj24srav558161850</w:t>
        </w:r>
      </w:hyperlink>
      <w:r w:rsidR="00FF0F11" w:rsidRPr="00A137EE">
        <w:rPr>
          <w:rFonts w:ascii="Times New Roman" w:hAnsi="Times New Roman" w:cs="Times New Roman"/>
          <w:sz w:val="28"/>
          <w:szCs w:val="28"/>
        </w:rPr>
        <w:t xml:space="preserve"> (</w:t>
      </w:r>
      <w:r w:rsidR="00DD01C4" w:rsidRPr="00A137EE">
        <w:rPr>
          <w:rFonts w:ascii="Times New Roman" w:hAnsi="Times New Roman" w:cs="Times New Roman"/>
          <w:sz w:val="28"/>
          <w:szCs w:val="28"/>
        </w:rPr>
        <w:t xml:space="preserve">обращалась </w:t>
      </w:r>
      <w:r w:rsidR="00FF0F11" w:rsidRPr="00A137EE">
        <w:rPr>
          <w:rFonts w:ascii="Times New Roman" w:hAnsi="Times New Roman" w:cs="Times New Roman"/>
          <w:sz w:val="28"/>
          <w:szCs w:val="28"/>
        </w:rPr>
        <w:t>13.11.2022г.)</w:t>
      </w:r>
    </w:p>
    <w:bookmarkStart w:id="0" w:name="_Hlk119516800"/>
    <w:p w14:paraId="565835E4" w14:textId="77777777" w:rsidR="00A137EE" w:rsidRDefault="00A137EE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A137EE">
        <w:rPr>
          <w:rFonts w:ascii="Times New Roman" w:hAnsi="Times New Roman" w:cs="Times New Roman"/>
          <w:sz w:val="28"/>
          <w:szCs w:val="28"/>
        </w:rPr>
        <w:instrText xml:space="preserve"> </w:instrText>
      </w:r>
      <w:r>
        <w:rPr>
          <w:rFonts w:ascii="Times New Roman" w:hAnsi="Times New Roman" w:cs="Times New Roman"/>
          <w:sz w:val="28"/>
          <w:szCs w:val="28"/>
          <w:lang w:val="en-US"/>
        </w:rPr>
        <w:instrText>HYPERLINK</w:instrText>
      </w:r>
      <w:r w:rsidRPr="00A137EE">
        <w:rPr>
          <w:rFonts w:ascii="Times New Roman" w:hAnsi="Times New Roman" w:cs="Times New Roman"/>
          <w:sz w:val="28"/>
          <w:szCs w:val="28"/>
        </w:rPr>
        <w:instrText xml:space="preserve"> "</w:instrText>
      </w:r>
      <w:r w:rsidRPr="00A137EE">
        <w:rPr>
          <w:rFonts w:ascii="Times New Roman" w:hAnsi="Times New Roman" w:cs="Times New Roman"/>
          <w:sz w:val="28"/>
          <w:szCs w:val="28"/>
          <w:lang w:val="en-US"/>
        </w:rPr>
        <w:instrText>https</w:instrText>
      </w:r>
      <w:r w:rsidRPr="00A137EE">
        <w:rPr>
          <w:rFonts w:ascii="Times New Roman" w:hAnsi="Times New Roman" w:cs="Times New Roman"/>
          <w:sz w:val="28"/>
          <w:szCs w:val="28"/>
        </w:rPr>
        <w:instrText>://</w:instrText>
      </w:r>
      <w:r w:rsidRPr="00A137EE">
        <w:rPr>
          <w:rFonts w:ascii="Times New Roman" w:hAnsi="Times New Roman" w:cs="Times New Roman"/>
          <w:sz w:val="28"/>
          <w:szCs w:val="28"/>
          <w:lang w:val="en-US"/>
        </w:rPr>
        <w:instrText>ru</w:instrText>
      </w:r>
      <w:r w:rsidRPr="00A137EE">
        <w:rPr>
          <w:rFonts w:ascii="Times New Roman" w:hAnsi="Times New Roman" w:cs="Times New Roman"/>
          <w:sz w:val="28"/>
          <w:szCs w:val="28"/>
        </w:rPr>
        <w:instrText>.</w:instrText>
      </w:r>
      <w:r w:rsidRPr="00A137EE">
        <w:rPr>
          <w:rFonts w:ascii="Times New Roman" w:hAnsi="Times New Roman" w:cs="Times New Roman"/>
          <w:sz w:val="28"/>
          <w:szCs w:val="28"/>
          <w:lang w:val="en-US"/>
        </w:rPr>
        <w:instrText>wikipedia</w:instrText>
      </w:r>
      <w:r w:rsidRPr="00A137EE">
        <w:rPr>
          <w:rFonts w:ascii="Times New Roman" w:hAnsi="Times New Roman" w:cs="Times New Roman"/>
          <w:sz w:val="28"/>
          <w:szCs w:val="28"/>
        </w:rPr>
        <w:instrText>.</w:instrText>
      </w:r>
      <w:r w:rsidRPr="00A137EE">
        <w:rPr>
          <w:rFonts w:ascii="Times New Roman" w:hAnsi="Times New Roman" w:cs="Times New Roman"/>
          <w:sz w:val="28"/>
          <w:szCs w:val="28"/>
          <w:lang w:val="en-US"/>
        </w:rPr>
        <w:instrText>org</w:instrText>
      </w:r>
      <w:r w:rsidRPr="00A137EE">
        <w:rPr>
          <w:rFonts w:ascii="Times New Roman" w:hAnsi="Times New Roman" w:cs="Times New Roman"/>
          <w:sz w:val="28"/>
          <w:szCs w:val="28"/>
        </w:rPr>
        <w:instrText>/</w:instrText>
      </w:r>
      <w:r w:rsidRPr="00A137EE">
        <w:rPr>
          <w:rFonts w:ascii="Times New Roman" w:hAnsi="Times New Roman" w:cs="Times New Roman"/>
          <w:sz w:val="28"/>
          <w:szCs w:val="28"/>
          <w:lang w:val="en-US"/>
        </w:rPr>
        <w:instrText>wiki</w:instrText>
      </w:r>
      <w:r w:rsidRPr="00A137EE">
        <w:rPr>
          <w:rFonts w:ascii="Times New Roman" w:hAnsi="Times New Roman" w:cs="Times New Roman"/>
          <w:sz w:val="28"/>
          <w:szCs w:val="28"/>
        </w:rPr>
        <w:instrText xml:space="preserve">/Сбербанк_России" </w:instrText>
      </w:r>
      <w:r>
        <w:rPr>
          <w:rFonts w:ascii="Times New Roman" w:hAnsi="Times New Roman" w:cs="Times New Roman"/>
          <w:sz w:val="28"/>
          <w:szCs w:val="28"/>
          <w:lang w:val="en-US"/>
        </w:rPr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F84E14">
        <w:rPr>
          <w:rStyle w:val="a4"/>
          <w:rFonts w:ascii="Times New Roman" w:hAnsi="Times New Roman" w:cs="Times New Roman"/>
          <w:sz w:val="28"/>
          <w:szCs w:val="28"/>
          <w:lang w:val="en-US"/>
        </w:rPr>
        <w:t>https</w:t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://</w:t>
      </w:r>
      <w:r w:rsidRPr="00F84E14">
        <w:rPr>
          <w:rStyle w:val="a4"/>
          <w:rFonts w:ascii="Times New Roman" w:hAnsi="Times New Roman" w:cs="Times New Roman"/>
          <w:sz w:val="28"/>
          <w:szCs w:val="28"/>
          <w:lang w:val="en-US"/>
        </w:rPr>
        <w:t>ru</w:t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4E14">
        <w:rPr>
          <w:rStyle w:val="a4"/>
          <w:rFonts w:ascii="Times New Roman" w:hAnsi="Times New Roman" w:cs="Times New Roman"/>
          <w:sz w:val="28"/>
          <w:szCs w:val="28"/>
          <w:lang w:val="en-US"/>
        </w:rPr>
        <w:t>wikipedia</w:t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.</w:t>
      </w:r>
      <w:r w:rsidRPr="00F84E14">
        <w:rPr>
          <w:rStyle w:val="a4"/>
          <w:rFonts w:ascii="Times New Roman" w:hAnsi="Times New Roman" w:cs="Times New Roman"/>
          <w:sz w:val="28"/>
          <w:szCs w:val="28"/>
          <w:lang w:val="en-US"/>
        </w:rPr>
        <w:t>org</w:t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F84E14">
        <w:rPr>
          <w:rStyle w:val="a4"/>
          <w:rFonts w:ascii="Times New Roman" w:hAnsi="Times New Roman" w:cs="Times New Roman"/>
          <w:sz w:val="28"/>
          <w:szCs w:val="28"/>
          <w:lang w:val="en-US"/>
        </w:rPr>
        <w:t>wiki</w:t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/</w:t>
      </w:r>
      <w:bookmarkEnd w:id="0"/>
      <w:r w:rsidRPr="00F84E14">
        <w:rPr>
          <w:rStyle w:val="a4"/>
          <w:rFonts w:ascii="Times New Roman" w:hAnsi="Times New Roman" w:cs="Times New Roman"/>
          <w:sz w:val="28"/>
          <w:szCs w:val="28"/>
        </w:rPr>
        <w:t>Сбербанк_России</w:t>
      </w:r>
      <w:r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534148" w:rsidRPr="00A137EE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</w:p>
    <w:bookmarkStart w:id="1" w:name="_Hlk119517022"/>
    <w:p w14:paraId="063D3D0A" w14:textId="77777777" w:rsidR="00A137EE" w:rsidRDefault="00A137EE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137EE">
        <w:rPr>
          <w:rFonts w:ascii="Times New Roman" w:hAnsi="Times New Roman" w:cs="Times New Roman"/>
          <w:sz w:val="28"/>
          <w:szCs w:val="28"/>
        </w:rPr>
        <w:instrText>https://ru.wikipedia.org/wiki/Банк_ВТБ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https://ru.wikipedia.org/wiki/</w:t>
      </w:r>
      <w:bookmarkEnd w:id="1"/>
      <w:r w:rsidRPr="00F84E14">
        <w:rPr>
          <w:rStyle w:val="a4"/>
          <w:rFonts w:ascii="Times New Roman" w:hAnsi="Times New Roman" w:cs="Times New Roman"/>
          <w:sz w:val="28"/>
          <w:szCs w:val="28"/>
        </w:rPr>
        <w:t>Банк_ВТБ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534148" w:rsidRPr="00A137EE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  <w:bookmarkStart w:id="2" w:name="_Hlk119517461"/>
    </w:p>
    <w:bookmarkEnd w:id="2"/>
    <w:p w14:paraId="4D13CF44" w14:textId="77777777" w:rsidR="00A137EE" w:rsidRDefault="00A137EE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A137EE">
        <w:rPr>
          <w:rFonts w:ascii="Times New Roman" w:hAnsi="Times New Roman" w:cs="Times New Roman"/>
          <w:sz w:val="28"/>
          <w:szCs w:val="28"/>
        </w:rPr>
        <w:instrText>https://ru.wikipedia.org/wiki/Альфа-банк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F84E14">
        <w:rPr>
          <w:rStyle w:val="a4"/>
          <w:rFonts w:ascii="Times New Roman" w:hAnsi="Times New Roman" w:cs="Times New Roman"/>
          <w:sz w:val="28"/>
          <w:szCs w:val="28"/>
        </w:rPr>
        <w:t>https://ru.wikipedia.org/wiki/Альфа-банк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98724B" w:rsidRPr="00A137EE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  <w:bookmarkStart w:id="3" w:name="_Hlk119518361"/>
    </w:p>
    <w:p w14:paraId="5B260901" w14:textId="77777777" w:rsidR="00A137EE" w:rsidRDefault="0098724B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137EE">
        <w:rPr>
          <w:rFonts w:ascii="Times New Roman" w:hAnsi="Times New Roman" w:cs="Times New Roman"/>
          <w:sz w:val="28"/>
          <w:szCs w:val="28"/>
        </w:rPr>
        <w:t>https://ru.wikipedia.org/wiki/</w:t>
      </w:r>
      <w:bookmarkEnd w:id="3"/>
      <w:r w:rsidRPr="00A137EE">
        <w:rPr>
          <w:rFonts w:ascii="Times New Roman" w:hAnsi="Times New Roman" w:cs="Times New Roman"/>
          <w:sz w:val="28"/>
          <w:szCs w:val="28"/>
        </w:rPr>
        <w:t>Открытие</w:t>
      </w:r>
      <w:r w:rsidR="00FC4F15" w:rsidRPr="00A137EE">
        <w:rPr>
          <w:rFonts w:ascii="Times New Roman" w:hAnsi="Times New Roman" w:cs="Times New Roman"/>
          <w:sz w:val="28"/>
          <w:szCs w:val="28"/>
        </w:rPr>
        <w:t>_(</w:t>
      </w:r>
      <w:r w:rsidR="00622453" w:rsidRPr="00A137EE">
        <w:rPr>
          <w:rFonts w:ascii="Times New Roman" w:hAnsi="Times New Roman" w:cs="Times New Roman"/>
          <w:sz w:val="28"/>
          <w:szCs w:val="28"/>
        </w:rPr>
        <w:t>банк</w:t>
      </w:r>
      <w:r w:rsidR="00FC4F15" w:rsidRPr="00A137EE">
        <w:rPr>
          <w:rFonts w:ascii="Times New Roman" w:hAnsi="Times New Roman" w:cs="Times New Roman"/>
          <w:sz w:val="28"/>
          <w:szCs w:val="28"/>
        </w:rPr>
        <w:t>)</w:t>
      </w:r>
      <w:r w:rsidR="00622453" w:rsidRPr="00A137EE">
        <w:rPr>
          <w:rFonts w:ascii="Times New Roman" w:hAnsi="Times New Roman" w:cs="Times New Roman"/>
          <w:sz w:val="28"/>
          <w:szCs w:val="28"/>
        </w:rPr>
        <w:t xml:space="preserve"> (обращалась 16.11.2022</w:t>
      </w:r>
      <w:r w:rsidR="00FC4F15" w:rsidRPr="00A137EE">
        <w:rPr>
          <w:rFonts w:ascii="Times New Roman" w:hAnsi="Times New Roman" w:cs="Times New Roman"/>
          <w:sz w:val="28"/>
          <w:szCs w:val="28"/>
        </w:rPr>
        <w:t>г</w:t>
      </w:r>
      <w:r w:rsidR="00622453" w:rsidRPr="00A137EE">
        <w:rPr>
          <w:rFonts w:ascii="Times New Roman" w:hAnsi="Times New Roman" w:cs="Times New Roman"/>
          <w:sz w:val="28"/>
          <w:szCs w:val="28"/>
        </w:rPr>
        <w:t xml:space="preserve">.) </w:t>
      </w:r>
    </w:p>
    <w:p w14:paraId="19A48B5C" w14:textId="6434FD16" w:rsidR="00FC4F15" w:rsidRDefault="009E3FB4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Pr="004C452A">
          <w:rPr>
            <w:rStyle w:val="a4"/>
            <w:rFonts w:ascii="Times New Roman" w:hAnsi="Times New Roman" w:cs="Times New Roman"/>
            <w:sz w:val="28"/>
            <w:szCs w:val="28"/>
          </w:rPr>
          <w:t>https://ru.wikipedia.org/wiki/Дом.рф_(банк)</w:t>
        </w:r>
      </w:hyperlink>
      <w:r w:rsidR="00FC4F15" w:rsidRPr="00A137EE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</w:p>
    <w:p w14:paraId="5C1712FE" w14:textId="01E6A4CA" w:rsidR="00D53B54" w:rsidRDefault="009E3FB4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C452A">
          <w:rPr>
            <w:rStyle w:val="a4"/>
            <w:rFonts w:ascii="Times New Roman" w:hAnsi="Times New Roman" w:cs="Times New Roman"/>
            <w:sz w:val="28"/>
            <w:szCs w:val="28"/>
          </w:rPr>
          <w:t>https://svoe.guru/ipoteka/raschet.html</w:t>
        </w:r>
      </w:hyperlink>
      <w:r w:rsidR="00D53B54">
        <w:rPr>
          <w:rFonts w:ascii="Times New Roman" w:hAnsi="Times New Roman" w:cs="Times New Roman"/>
          <w:sz w:val="28"/>
          <w:szCs w:val="28"/>
        </w:rPr>
        <w:t xml:space="preserve"> (обращалась 16.11.2022г.)</w:t>
      </w:r>
    </w:p>
    <w:p w14:paraId="5C8B12A0" w14:textId="5B79DE81" w:rsidR="009E3FB4" w:rsidRPr="00A137EE" w:rsidRDefault="009E3FB4" w:rsidP="00A137EE">
      <w:pPr>
        <w:pStyle w:val="a3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C452A">
          <w:rPr>
            <w:rStyle w:val="a4"/>
            <w:rFonts w:ascii="Times New Roman" w:hAnsi="Times New Roman" w:cs="Times New Roman"/>
            <w:sz w:val="28"/>
            <w:szCs w:val="28"/>
          </w:rPr>
          <w:t>https://domclick.ru/?ysclid=lbupuilqrk424603519&amp;utm_referrer=https%3A%2F%2Fyandex.ru%2F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(обращалась 19.12.2022г.)</w:t>
      </w:r>
    </w:p>
    <w:p w14:paraId="179578A7" w14:textId="77777777" w:rsidR="00534148" w:rsidRDefault="00534148" w:rsidP="007112B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31710D0" w14:textId="77777777" w:rsidR="00534148" w:rsidRPr="00534148" w:rsidRDefault="00534148" w:rsidP="004147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A349DE6" w14:textId="77777777" w:rsidR="00DD01C4" w:rsidRPr="00534148" w:rsidRDefault="00DD01C4" w:rsidP="00414700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218CFCC" w14:textId="77777777" w:rsidR="00A85861" w:rsidRPr="00534148" w:rsidRDefault="00A85861" w:rsidP="0041470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B180D66" w14:textId="36255ACA" w:rsidR="00A73A87" w:rsidRPr="00A73A87" w:rsidRDefault="00A73A87" w:rsidP="00A2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73A8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  <w:r w:rsidR="008B4E6A">
        <w:rPr>
          <w:rFonts w:ascii="Times New Roman" w:hAnsi="Times New Roman" w:cs="Times New Roman"/>
          <w:b/>
          <w:bCs/>
          <w:sz w:val="28"/>
          <w:szCs w:val="28"/>
        </w:rPr>
        <w:t>. Предложения от разных банков</w:t>
      </w:r>
    </w:p>
    <w:tbl>
      <w:tblPr>
        <w:tblStyle w:val="a7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1418"/>
        <w:gridCol w:w="1842"/>
        <w:gridCol w:w="1701"/>
        <w:gridCol w:w="1560"/>
      </w:tblGrid>
      <w:tr w:rsidR="00BE1C7E" w14:paraId="131BB1C8" w14:textId="77777777" w:rsidTr="00BB2873">
        <w:tc>
          <w:tcPr>
            <w:tcW w:w="1844" w:type="dxa"/>
          </w:tcPr>
          <w:p w14:paraId="00B1BD48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126" w:type="dxa"/>
          </w:tcPr>
          <w:p w14:paraId="3DB71D1E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8" w:type="dxa"/>
          </w:tcPr>
          <w:p w14:paraId="4A16FF6B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42" w:type="dxa"/>
          </w:tcPr>
          <w:p w14:paraId="6F518F39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701" w:type="dxa"/>
          </w:tcPr>
          <w:p w14:paraId="26F0785E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взнос</w:t>
            </w:r>
          </w:p>
        </w:tc>
        <w:tc>
          <w:tcPr>
            <w:tcW w:w="1560" w:type="dxa"/>
          </w:tcPr>
          <w:p w14:paraId="72466EF5" w14:textId="77777777" w:rsidR="00BE1C7E" w:rsidRDefault="00BE1C7E" w:rsidP="00BE2F8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</w:tr>
      <w:tr w:rsidR="00BE1C7E" w14:paraId="22E0188F" w14:textId="77777777" w:rsidTr="00BB2873">
        <w:tc>
          <w:tcPr>
            <w:tcW w:w="1844" w:type="dxa"/>
          </w:tcPr>
          <w:p w14:paraId="287FF40A" w14:textId="13C2D6BA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</w:t>
            </w:r>
            <w:r w:rsidR="006E6E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4FC1E7D1" w14:textId="62BAA74D" w:rsidR="00BE1C7E" w:rsidRDefault="003046D4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Господдержка 2022.</w:t>
            </w:r>
          </w:p>
        </w:tc>
        <w:tc>
          <w:tcPr>
            <w:tcW w:w="1418" w:type="dxa"/>
          </w:tcPr>
          <w:p w14:paraId="50922C5D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30 лет.</w:t>
            </w:r>
          </w:p>
        </w:tc>
        <w:tc>
          <w:tcPr>
            <w:tcW w:w="1842" w:type="dxa"/>
          </w:tcPr>
          <w:p w14:paraId="12BCCBD9" w14:textId="5DEAD783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300 тыс. руб. до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 руб..</w:t>
            </w:r>
          </w:p>
        </w:tc>
        <w:tc>
          <w:tcPr>
            <w:tcW w:w="1701" w:type="dxa"/>
          </w:tcPr>
          <w:p w14:paraId="6FE4F20F" w14:textId="411AF740" w:rsidR="00BE1C7E" w:rsidRDefault="003046D4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3D272C6D" w14:textId="0612AB60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14:paraId="337C70C1" w14:textId="77777777" w:rsidTr="00BB2873">
        <w:tc>
          <w:tcPr>
            <w:tcW w:w="1844" w:type="dxa"/>
          </w:tcPr>
          <w:p w14:paraId="0A1AD9F4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2126" w:type="dxa"/>
          </w:tcPr>
          <w:p w14:paraId="43281B5D" w14:textId="4BD86732" w:rsidR="00BE1C7E" w:rsidRDefault="003046D4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Новостройка.</w:t>
            </w:r>
          </w:p>
        </w:tc>
        <w:tc>
          <w:tcPr>
            <w:tcW w:w="1418" w:type="dxa"/>
          </w:tcPr>
          <w:p w14:paraId="6A7DD425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30 лет.</w:t>
            </w:r>
          </w:p>
        </w:tc>
        <w:tc>
          <w:tcPr>
            <w:tcW w:w="1842" w:type="dxa"/>
          </w:tcPr>
          <w:p w14:paraId="78408F57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500 тыс. руб. до 60 млн руб.</w:t>
            </w:r>
          </w:p>
        </w:tc>
        <w:tc>
          <w:tcPr>
            <w:tcW w:w="1701" w:type="dxa"/>
          </w:tcPr>
          <w:p w14:paraId="5FC7FF21" w14:textId="1EB1835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16937F04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10,4%</w:t>
            </w:r>
          </w:p>
        </w:tc>
      </w:tr>
      <w:tr w:rsidR="00BE1C7E" w14:paraId="1579D8E2" w14:textId="77777777" w:rsidTr="00BB2873">
        <w:tc>
          <w:tcPr>
            <w:tcW w:w="1844" w:type="dxa"/>
          </w:tcPr>
          <w:p w14:paraId="47FE6DB6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Банк Открытие </w:t>
            </w:r>
          </w:p>
        </w:tc>
        <w:tc>
          <w:tcPr>
            <w:tcW w:w="2126" w:type="dxa"/>
          </w:tcPr>
          <w:p w14:paraId="06C3B18B" w14:textId="5BDF4B73" w:rsidR="00BE1C7E" w:rsidRDefault="003A173D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479DB310" w14:textId="77777777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 до 30 лет.</w:t>
            </w:r>
          </w:p>
        </w:tc>
        <w:tc>
          <w:tcPr>
            <w:tcW w:w="1842" w:type="dxa"/>
          </w:tcPr>
          <w:p w14:paraId="07EB3C51" w14:textId="3D831DE5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500 тыс. руб. до </w:t>
            </w:r>
            <w:r w:rsidR="003A173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млн руб.</w:t>
            </w:r>
          </w:p>
        </w:tc>
        <w:tc>
          <w:tcPr>
            <w:tcW w:w="1701" w:type="dxa"/>
          </w:tcPr>
          <w:p w14:paraId="6675982F" w14:textId="62535B52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A1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485C3C15" w14:textId="508774D2" w:rsidR="00BE1C7E" w:rsidRDefault="00BE1C7E" w:rsidP="00BE2F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173D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14:paraId="00FDA8B5" w14:textId="77777777" w:rsidTr="00BB2873">
        <w:tc>
          <w:tcPr>
            <w:tcW w:w="1844" w:type="dxa"/>
          </w:tcPr>
          <w:p w14:paraId="7E82151D" w14:textId="34B454DE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</w:t>
            </w:r>
            <w:r w:rsidR="006E6E1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2126" w:type="dxa"/>
          </w:tcPr>
          <w:p w14:paraId="5F70F085" w14:textId="4F00B26E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новостройку.</w:t>
            </w:r>
          </w:p>
        </w:tc>
        <w:tc>
          <w:tcPr>
            <w:tcW w:w="1418" w:type="dxa"/>
          </w:tcPr>
          <w:p w14:paraId="37174AB8" w14:textId="77777777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лет до 30 лет.</w:t>
            </w:r>
          </w:p>
        </w:tc>
        <w:tc>
          <w:tcPr>
            <w:tcW w:w="1842" w:type="dxa"/>
          </w:tcPr>
          <w:p w14:paraId="139A3B5B" w14:textId="09CA60AA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70 млн руб.</w:t>
            </w:r>
          </w:p>
        </w:tc>
        <w:tc>
          <w:tcPr>
            <w:tcW w:w="1701" w:type="dxa"/>
          </w:tcPr>
          <w:p w14:paraId="1EE3C29D" w14:textId="77777777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22ADCF7D" w14:textId="1073BC2A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11,39%</w:t>
            </w:r>
          </w:p>
        </w:tc>
      </w:tr>
      <w:tr w:rsidR="00BE1C7E" w14:paraId="68B7559C" w14:textId="77777777" w:rsidTr="00BB2873">
        <w:tc>
          <w:tcPr>
            <w:tcW w:w="1844" w:type="dxa"/>
          </w:tcPr>
          <w:p w14:paraId="1E3DE75F" w14:textId="4DB13551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Газпром</w:t>
            </w:r>
            <w:r w:rsidR="006E6E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47E1E328" w14:textId="114E5123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Льготная ипотека.</w:t>
            </w:r>
          </w:p>
        </w:tc>
        <w:tc>
          <w:tcPr>
            <w:tcW w:w="1418" w:type="dxa"/>
          </w:tcPr>
          <w:p w14:paraId="4E4D98C9" w14:textId="40FC5F68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30 лет</w:t>
            </w:r>
          </w:p>
        </w:tc>
        <w:tc>
          <w:tcPr>
            <w:tcW w:w="1842" w:type="dxa"/>
          </w:tcPr>
          <w:p w14:paraId="11EB3ECC" w14:textId="0196F96E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100 тыс</w:t>
            </w:r>
            <w:r w:rsidR="008B4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8B4E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7 млн руб.</w:t>
            </w:r>
          </w:p>
        </w:tc>
        <w:tc>
          <w:tcPr>
            <w:tcW w:w="1701" w:type="dxa"/>
          </w:tcPr>
          <w:p w14:paraId="08D4E18B" w14:textId="4AAC0135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15%</w:t>
            </w:r>
          </w:p>
        </w:tc>
        <w:tc>
          <w:tcPr>
            <w:tcW w:w="1560" w:type="dxa"/>
          </w:tcPr>
          <w:p w14:paraId="69DD4545" w14:textId="1BA7B22C" w:rsidR="00BE1C7E" w:rsidRDefault="00BE1C7E" w:rsidP="00A73A8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6,2%</w:t>
            </w:r>
          </w:p>
        </w:tc>
      </w:tr>
      <w:tr w:rsidR="00BE1C7E" w14:paraId="71FF0C28" w14:textId="77777777" w:rsidTr="00BB2873">
        <w:tc>
          <w:tcPr>
            <w:tcW w:w="1844" w:type="dxa"/>
          </w:tcPr>
          <w:p w14:paraId="5C5C30F0" w14:textId="764DF6E6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6E6E1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2126" w:type="dxa"/>
          </w:tcPr>
          <w:p w14:paraId="57CE5D46" w14:textId="6212D7DC" w:rsidR="00BE1C7E" w:rsidRDefault="003046D4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19B2B727" w14:textId="7432E830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1842" w:type="dxa"/>
          </w:tcPr>
          <w:p w14:paraId="7829152D" w14:textId="0E350CA3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100 тыс. руб. до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701" w:type="dxa"/>
          </w:tcPr>
          <w:p w14:paraId="5B1E6086" w14:textId="2E76A2C9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3769D437" w14:textId="499B309E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E1C7E" w14:paraId="72FE300A" w14:textId="77777777" w:rsidTr="00BB2873">
        <w:trPr>
          <w:trHeight w:val="1168"/>
        </w:trPr>
        <w:tc>
          <w:tcPr>
            <w:tcW w:w="1844" w:type="dxa"/>
          </w:tcPr>
          <w:p w14:paraId="608253FD" w14:textId="4859D547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2126" w:type="dxa"/>
          </w:tcPr>
          <w:p w14:paraId="02DCFBB0" w14:textId="17ADA6A2" w:rsidR="00BE1C7E" w:rsidRDefault="003046D4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господдержкой.</w:t>
            </w:r>
          </w:p>
        </w:tc>
        <w:tc>
          <w:tcPr>
            <w:tcW w:w="1418" w:type="dxa"/>
          </w:tcPr>
          <w:p w14:paraId="6E0218EA" w14:textId="3EFE61B3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 до 30 лет.</w:t>
            </w:r>
          </w:p>
        </w:tc>
        <w:tc>
          <w:tcPr>
            <w:tcW w:w="1842" w:type="dxa"/>
          </w:tcPr>
          <w:p w14:paraId="6182B62D" w14:textId="78AC2647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до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млн руб.</w:t>
            </w:r>
          </w:p>
        </w:tc>
        <w:tc>
          <w:tcPr>
            <w:tcW w:w="1701" w:type="dxa"/>
          </w:tcPr>
          <w:p w14:paraId="6E93CF36" w14:textId="799287DE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60" w:type="dxa"/>
          </w:tcPr>
          <w:p w14:paraId="378135EA" w14:textId="390178C0" w:rsidR="00BE1C7E" w:rsidRDefault="00BE1C7E" w:rsidP="00BB6F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046D4">
              <w:rPr>
                <w:rFonts w:ascii="Times New Roman" w:hAnsi="Times New Roman" w:cs="Times New Roman"/>
                <w:sz w:val="28"/>
                <w:szCs w:val="28"/>
              </w:rPr>
              <w:t>4,95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14:paraId="1C85EE44" w14:textId="77777777" w:rsidR="00A73A87" w:rsidRPr="00927B94" w:rsidRDefault="00A73A87" w:rsidP="00A73A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125947" w14:textId="77777777" w:rsidR="00A73A87" w:rsidRPr="005D1FCE" w:rsidRDefault="00A73A87" w:rsidP="00A73A8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2FF7E9F0" w14:textId="77777777" w:rsidR="00A73A87" w:rsidRDefault="00A73A87" w:rsidP="00A73A87">
      <w:pPr>
        <w:rPr>
          <w:rFonts w:ascii="Times New Roman" w:hAnsi="Times New Roman" w:cs="Times New Roman"/>
          <w:sz w:val="28"/>
          <w:szCs w:val="28"/>
        </w:rPr>
      </w:pPr>
      <w:r w:rsidRPr="00076253">
        <w:rPr>
          <w:rFonts w:ascii="Times New Roman" w:hAnsi="Times New Roman" w:cs="Times New Roman"/>
          <w:sz w:val="28"/>
          <w:szCs w:val="28"/>
        </w:rPr>
        <w:br w:type="page"/>
      </w:r>
    </w:p>
    <w:p w14:paraId="5D090F1C" w14:textId="7C5077A8" w:rsidR="00FF0F11" w:rsidRDefault="005675D5" w:rsidP="00A21C08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5675D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  <w:r w:rsidR="008B4E6A">
        <w:rPr>
          <w:rFonts w:ascii="Times New Roman" w:hAnsi="Times New Roman" w:cs="Times New Roman"/>
          <w:b/>
          <w:bCs/>
          <w:sz w:val="28"/>
          <w:szCs w:val="28"/>
        </w:rPr>
        <w:t xml:space="preserve">. Расчёт </w:t>
      </w:r>
      <w:r w:rsidR="00A85861">
        <w:rPr>
          <w:rFonts w:ascii="Times New Roman" w:hAnsi="Times New Roman" w:cs="Times New Roman"/>
          <w:b/>
          <w:bCs/>
          <w:sz w:val="28"/>
          <w:szCs w:val="28"/>
        </w:rPr>
        <w:t>ипотеки</w:t>
      </w:r>
      <w:r w:rsidR="008B4E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669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97D2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6694">
        <w:rPr>
          <w:rFonts w:ascii="Times New Roman" w:hAnsi="Times New Roman" w:cs="Times New Roman"/>
          <w:b/>
          <w:bCs/>
          <w:sz w:val="28"/>
          <w:szCs w:val="28"/>
        </w:rPr>
        <w:t xml:space="preserve">0 лет </w:t>
      </w:r>
    </w:p>
    <w:tbl>
      <w:tblPr>
        <w:tblStyle w:val="a7"/>
        <w:tblW w:w="10632" w:type="dxa"/>
        <w:tblInd w:w="-1139" w:type="dxa"/>
        <w:tblLook w:val="04A0" w:firstRow="1" w:lastRow="0" w:firstColumn="1" w:lastColumn="0" w:noHBand="0" w:noVBand="1"/>
      </w:tblPr>
      <w:tblGrid>
        <w:gridCol w:w="2271"/>
        <w:gridCol w:w="1952"/>
        <w:gridCol w:w="2013"/>
        <w:gridCol w:w="1284"/>
        <w:gridCol w:w="1502"/>
        <w:gridCol w:w="1610"/>
      </w:tblGrid>
      <w:tr w:rsidR="00F03DCD" w14:paraId="343740D4" w14:textId="18CD16DD" w:rsidTr="007B28D8">
        <w:trPr>
          <w:trHeight w:val="903"/>
        </w:trPr>
        <w:tc>
          <w:tcPr>
            <w:tcW w:w="2271" w:type="dxa"/>
          </w:tcPr>
          <w:p w14:paraId="437683F1" w14:textId="68506DD6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D5"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952" w:type="dxa"/>
          </w:tcPr>
          <w:p w14:paraId="34B0992E" w14:textId="12DE5ABC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взнос</w:t>
            </w:r>
          </w:p>
        </w:tc>
        <w:tc>
          <w:tcPr>
            <w:tcW w:w="2013" w:type="dxa"/>
          </w:tcPr>
          <w:p w14:paraId="75F15160" w14:textId="26DE3E2A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платеж</w:t>
            </w:r>
          </w:p>
        </w:tc>
        <w:tc>
          <w:tcPr>
            <w:tcW w:w="1284" w:type="dxa"/>
          </w:tcPr>
          <w:p w14:paraId="0B047026" w14:textId="5B449F8E" w:rsidR="00F03DCD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502" w:type="dxa"/>
          </w:tcPr>
          <w:p w14:paraId="45CBBDA5" w14:textId="4EAE2D15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кредита</w:t>
            </w:r>
          </w:p>
        </w:tc>
        <w:tc>
          <w:tcPr>
            <w:tcW w:w="1610" w:type="dxa"/>
          </w:tcPr>
          <w:p w14:paraId="0EF2E15F" w14:textId="06AD8454" w:rsidR="00F03DCD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F03DCD" w14:paraId="22A4371C" w14:textId="16BCBF1F" w:rsidTr="007B28D8">
        <w:trPr>
          <w:trHeight w:val="708"/>
        </w:trPr>
        <w:tc>
          <w:tcPr>
            <w:tcW w:w="2271" w:type="dxa"/>
          </w:tcPr>
          <w:p w14:paraId="46BECF58" w14:textId="52566311" w:rsidR="00F03DCD" w:rsidRPr="005675D5" w:rsidRDefault="0047153E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D5"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952" w:type="dxa"/>
          </w:tcPr>
          <w:p w14:paraId="21254401" w14:textId="369D163A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2DAE9675" w14:textId="62E30AD7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53 140</w:t>
            </w:r>
          </w:p>
        </w:tc>
        <w:tc>
          <w:tcPr>
            <w:tcW w:w="1284" w:type="dxa"/>
          </w:tcPr>
          <w:p w14:paraId="2A01508B" w14:textId="025E6081" w:rsidR="00F03DCD" w:rsidRPr="005675D5" w:rsidRDefault="00500E47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71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03DC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14:paraId="1DCED3E8" w14:textId="0A03B1A7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61FCD849" w14:textId="72AF055E" w:rsidR="00F03DCD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1 995 802</w:t>
            </w:r>
          </w:p>
        </w:tc>
      </w:tr>
      <w:tr w:rsidR="00F03DCD" w14:paraId="0994B713" w14:textId="3C02420F" w:rsidTr="007B28D8">
        <w:trPr>
          <w:trHeight w:val="708"/>
        </w:trPr>
        <w:tc>
          <w:tcPr>
            <w:tcW w:w="2271" w:type="dxa"/>
          </w:tcPr>
          <w:p w14:paraId="10E3001F" w14:textId="41591289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1952" w:type="dxa"/>
          </w:tcPr>
          <w:p w14:paraId="6F885BA8" w14:textId="763BB2F5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13" w:type="dxa"/>
          </w:tcPr>
          <w:p w14:paraId="5D313749" w14:textId="5BCC95FD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60 335</w:t>
            </w:r>
          </w:p>
        </w:tc>
        <w:tc>
          <w:tcPr>
            <w:tcW w:w="1284" w:type="dxa"/>
          </w:tcPr>
          <w:p w14:paraId="1802A946" w14:textId="6E5F3556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502" w:type="dxa"/>
          </w:tcPr>
          <w:p w14:paraId="4422E414" w14:textId="6439160D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4 380 000</w:t>
            </w:r>
          </w:p>
        </w:tc>
        <w:tc>
          <w:tcPr>
            <w:tcW w:w="1610" w:type="dxa"/>
          </w:tcPr>
          <w:p w14:paraId="3DAD159D" w14:textId="598AF03F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2 860 200</w:t>
            </w:r>
          </w:p>
        </w:tc>
      </w:tr>
      <w:tr w:rsidR="00F03DCD" w14:paraId="0B9ACD90" w14:textId="3422EB8C" w:rsidTr="007B28D8">
        <w:trPr>
          <w:trHeight w:val="682"/>
        </w:trPr>
        <w:tc>
          <w:tcPr>
            <w:tcW w:w="2271" w:type="dxa"/>
          </w:tcPr>
          <w:p w14:paraId="29400548" w14:textId="4BE6E59C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Открытие</w:t>
            </w:r>
          </w:p>
        </w:tc>
        <w:tc>
          <w:tcPr>
            <w:tcW w:w="1952" w:type="dxa"/>
          </w:tcPr>
          <w:p w14:paraId="18176989" w14:textId="4F272111" w:rsidR="00F03DCD" w:rsidRPr="005675D5" w:rsidRDefault="003A173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55386018" w14:textId="52760F40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73D">
              <w:rPr>
                <w:rFonts w:ascii="Times New Roman" w:hAnsi="Times New Roman" w:cs="Times New Roman"/>
                <w:sz w:val="28"/>
                <w:szCs w:val="28"/>
              </w:rPr>
              <w:t>1 001</w:t>
            </w:r>
          </w:p>
        </w:tc>
        <w:tc>
          <w:tcPr>
            <w:tcW w:w="1284" w:type="dxa"/>
          </w:tcPr>
          <w:p w14:paraId="4B165CC6" w14:textId="346BDA10" w:rsidR="00F03DCD" w:rsidRPr="005675D5" w:rsidRDefault="003A173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CA73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2" w:type="dxa"/>
          </w:tcPr>
          <w:p w14:paraId="6ECB62D1" w14:textId="19C50A66" w:rsidR="00F03DCD" w:rsidRPr="005675D5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73D">
              <w:rPr>
                <w:rFonts w:ascii="Times New Roman" w:hAnsi="Times New Roman" w:cs="Times New Roman"/>
                <w:sz w:val="28"/>
                <w:szCs w:val="28"/>
              </w:rPr>
              <w:t> 379 880</w:t>
            </w:r>
          </w:p>
        </w:tc>
        <w:tc>
          <w:tcPr>
            <w:tcW w:w="1610" w:type="dxa"/>
          </w:tcPr>
          <w:p w14:paraId="3AB32696" w14:textId="43DD8803" w:rsidR="00F03DCD" w:rsidRPr="005675D5" w:rsidRDefault="003A173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1 740 240</w:t>
            </w:r>
          </w:p>
        </w:tc>
      </w:tr>
      <w:tr w:rsidR="00F03DCD" w14:paraId="64450118" w14:textId="05DC2256" w:rsidTr="007B28D8">
        <w:trPr>
          <w:trHeight w:val="708"/>
        </w:trPr>
        <w:tc>
          <w:tcPr>
            <w:tcW w:w="2271" w:type="dxa"/>
          </w:tcPr>
          <w:p w14:paraId="4CCCB480" w14:textId="63EE1CC8" w:rsidR="00F03DCD" w:rsidRPr="005675D5" w:rsidRDefault="0047153E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Альфа-Банк</w:t>
            </w:r>
          </w:p>
        </w:tc>
        <w:tc>
          <w:tcPr>
            <w:tcW w:w="1952" w:type="dxa"/>
          </w:tcPr>
          <w:p w14:paraId="64356C43" w14:textId="23E16DEA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772 900</w:t>
            </w:r>
          </w:p>
        </w:tc>
        <w:tc>
          <w:tcPr>
            <w:tcW w:w="2013" w:type="dxa"/>
          </w:tcPr>
          <w:p w14:paraId="70873767" w14:textId="7B96DDA8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62 813</w:t>
            </w:r>
          </w:p>
        </w:tc>
        <w:tc>
          <w:tcPr>
            <w:tcW w:w="1284" w:type="dxa"/>
          </w:tcPr>
          <w:p w14:paraId="62CF5001" w14:textId="48250E12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11,99%</w:t>
            </w:r>
          </w:p>
        </w:tc>
        <w:tc>
          <w:tcPr>
            <w:tcW w:w="1502" w:type="dxa"/>
          </w:tcPr>
          <w:p w14:paraId="0E656E4C" w14:textId="2FC3F56F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691DE88C" w14:textId="42884153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3 157 680</w:t>
            </w:r>
          </w:p>
        </w:tc>
      </w:tr>
      <w:tr w:rsidR="00F03DCD" w14:paraId="21EF696B" w14:textId="3B6F429D" w:rsidTr="007B28D8">
        <w:trPr>
          <w:trHeight w:val="708"/>
        </w:trPr>
        <w:tc>
          <w:tcPr>
            <w:tcW w:w="2271" w:type="dxa"/>
          </w:tcPr>
          <w:p w14:paraId="4647EB5B" w14:textId="7AEFCEFE" w:rsidR="00F03DCD" w:rsidRPr="005675D5" w:rsidRDefault="0047153E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Газпромбанк</w:t>
            </w:r>
          </w:p>
        </w:tc>
        <w:tc>
          <w:tcPr>
            <w:tcW w:w="1952" w:type="dxa"/>
          </w:tcPr>
          <w:p w14:paraId="501CE2A4" w14:textId="7FC017EA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13" w:type="dxa"/>
          </w:tcPr>
          <w:p w14:paraId="7F2F8C95" w14:textId="35A769CB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51 601</w:t>
            </w:r>
          </w:p>
        </w:tc>
        <w:tc>
          <w:tcPr>
            <w:tcW w:w="1284" w:type="dxa"/>
          </w:tcPr>
          <w:p w14:paraId="340759FF" w14:textId="12045AC1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502" w:type="dxa"/>
          </w:tcPr>
          <w:p w14:paraId="5E313C9E" w14:textId="7E1BA917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610" w:type="dxa"/>
          </w:tcPr>
          <w:p w14:paraId="365B4F43" w14:textId="3178706A" w:rsidR="00F03DCD" w:rsidRPr="005675D5" w:rsidRDefault="00B144F4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1 812 320</w:t>
            </w:r>
          </w:p>
        </w:tc>
      </w:tr>
      <w:tr w:rsidR="00F03DCD" w14:paraId="3E09768C" w14:textId="67FC8917" w:rsidTr="007B28D8">
        <w:trPr>
          <w:trHeight w:val="682"/>
        </w:trPr>
        <w:tc>
          <w:tcPr>
            <w:tcW w:w="2271" w:type="dxa"/>
          </w:tcPr>
          <w:p w14:paraId="78ABF68C" w14:textId="460B6B39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4715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52" w:type="dxa"/>
          </w:tcPr>
          <w:p w14:paraId="781E6067" w14:textId="3BA01849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40653FE3" w14:textId="6E304C90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52 006</w:t>
            </w:r>
          </w:p>
        </w:tc>
        <w:tc>
          <w:tcPr>
            <w:tcW w:w="1284" w:type="dxa"/>
          </w:tcPr>
          <w:p w14:paraId="3E71ABE6" w14:textId="3955C086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1502" w:type="dxa"/>
          </w:tcPr>
          <w:p w14:paraId="0750B3AC" w14:textId="4A8742B6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610" w:type="dxa"/>
          </w:tcPr>
          <w:p w14:paraId="5E2429B2" w14:textId="3F64E3ED" w:rsidR="00F03DCD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1 860 840</w:t>
            </w:r>
          </w:p>
        </w:tc>
      </w:tr>
      <w:tr w:rsidR="00F03DCD" w14:paraId="148AACC1" w14:textId="2C60728C" w:rsidTr="007B28D8">
        <w:trPr>
          <w:trHeight w:val="708"/>
        </w:trPr>
        <w:tc>
          <w:tcPr>
            <w:tcW w:w="2271" w:type="dxa"/>
          </w:tcPr>
          <w:p w14:paraId="0C15A105" w14:textId="7A2280D8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1952" w:type="dxa"/>
          </w:tcPr>
          <w:p w14:paraId="34CEED39" w14:textId="2236BC11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13" w:type="dxa"/>
          </w:tcPr>
          <w:p w14:paraId="016F6439" w14:textId="55010547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75D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956</w:t>
            </w:r>
          </w:p>
        </w:tc>
        <w:tc>
          <w:tcPr>
            <w:tcW w:w="1284" w:type="dxa"/>
          </w:tcPr>
          <w:p w14:paraId="07525591" w14:textId="0E68137D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4,95%</w:t>
            </w:r>
          </w:p>
        </w:tc>
        <w:tc>
          <w:tcPr>
            <w:tcW w:w="1502" w:type="dxa"/>
          </w:tcPr>
          <w:p w14:paraId="2964A13F" w14:textId="57454946" w:rsidR="00F03DCD" w:rsidRPr="005675D5" w:rsidRDefault="00F03DCD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610" w:type="dxa"/>
          </w:tcPr>
          <w:p w14:paraId="0B173962" w14:textId="5975BEEE" w:rsidR="00F03DCD" w:rsidRDefault="00CA73F9" w:rsidP="00A21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1 254 920</w:t>
            </w:r>
          </w:p>
        </w:tc>
      </w:tr>
    </w:tbl>
    <w:p w14:paraId="48ABB904" w14:textId="77777777" w:rsidR="00500E47" w:rsidRDefault="00500E47" w:rsidP="00DE6694">
      <w:pPr>
        <w:tabs>
          <w:tab w:val="left" w:pos="172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30854" w14:textId="38A5B8B5" w:rsidR="00DE6694" w:rsidRDefault="00DE6694" w:rsidP="00DE6694">
      <w:pPr>
        <w:tabs>
          <w:tab w:val="left" w:pos="172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3. Расчёт ипотеки на </w:t>
      </w:r>
      <w:r w:rsidR="007D4AD8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лет </w:t>
      </w:r>
      <w:r w:rsidR="008F4BFB">
        <w:rPr>
          <w:rFonts w:ascii="Times New Roman" w:hAnsi="Times New Roman" w:cs="Times New Roman"/>
          <w:b/>
          <w:bCs/>
          <w:sz w:val="28"/>
          <w:szCs w:val="28"/>
        </w:rPr>
        <w:tab/>
      </w:r>
    </w:p>
    <w:tbl>
      <w:tblPr>
        <w:tblStyle w:val="a7"/>
        <w:tblW w:w="10647" w:type="dxa"/>
        <w:tblInd w:w="-1139" w:type="dxa"/>
        <w:tblLook w:val="04A0" w:firstRow="1" w:lastRow="0" w:firstColumn="1" w:lastColumn="0" w:noHBand="0" w:noVBand="1"/>
      </w:tblPr>
      <w:tblGrid>
        <w:gridCol w:w="2228"/>
        <w:gridCol w:w="1998"/>
        <w:gridCol w:w="2059"/>
        <w:gridCol w:w="1292"/>
        <w:gridCol w:w="1474"/>
        <w:gridCol w:w="1596"/>
      </w:tblGrid>
      <w:tr w:rsidR="00DE6694" w14:paraId="43DF6758" w14:textId="77777777" w:rsidTr="00500E47">
        <w:trPr>
          <w:trHeight w:val="968"/>
        </w:trPr>
        <w:tc>
          <w:tcPr>
            <w:tcW w:w="2228" w:type="dxa"/>
          </w:tcPr>
          <w:p w14:paraId="3B823F4F" w14:textId="32EB7958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998" w:type="dxa"/>
          </w:tcPr>
          <w:p w14:paraId="0EC384C8" w14:textId="0D24E1D4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взнос</w:t>
            </w:r>
          </w:p>
        </w:tc>
        <w:tc>
          <w:tcPr>
            <w:tcW w:w="2059" w:type="dxa"/>
          </w:tcPr>
          <w:p w14:paraId="7DC9A047" w14:textId="3FE484E3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Ежемесячный платеж</w:t>
            </w:r>
          </w:p>
        </w:tc>
        <w:tc>
          <w:tcPr>
            <w:tcW w:w="1292" w:type="dxa"/>
          </w:tcPr>
          <w:p w14:paraId="3B16C9C4" w14:textId="1813A3FB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</w:t>
            </w:r>
          </w:p>
        </w:tc>
        <w:tc>
          <w:tcPr>
            <w:tcW w:w="1474" w:type="dxa"/>
          </w:tcPr>
          <w:p w14:paraId="74473559" w14:textId="1A9D4D45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кредита</w:t>
            </w:r>
          </w:p>
        </w:tc>
        <w:tc>
          <w:tcPr>
            <w:tcW w:w="1596" w:type="dxa"/>
          </w:tcPr>
          <w:p w14:paraId="6AD68CAB" w14:textId="4FEDAB8D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E6694" w14:paraId="22E11D6C" w14:textId="77777777" w:rsidTr="00500E47">
        <w:trPr>
          <w:trHeight w:val="635"/>
        </w:trPr>
        <w:tc>
          <w:tcPr>
            <w:tcW w:w="2228" w:type="dxa"/>
          </w:tcPr>
          <w:p w14:paraId="6C8C721C" w14:textId="5F05F6EE" w:rsidR="00DE6694" w:rsidRPr="00DE6694" w:rsidRDefault="0047153E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</w:t>
            </w:r>
          </w:p>
        </w:tc>
        <w:tc>
          <w:tcPr>
            <w:tcW w:w="1998" w:type="dxa"/>
          </w:tcPr>
          <w:p w14:paraId="63027F86" w14:textId="013BEF10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71E3327C" w14:textId="56C6AF79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33 173</w:t>
            </w:r>
          </w:p>
        </w:tc>
        <w:tc>
          <w:tcPr>
            <w:tcW w:w="1292" w:type="dxa"/>
          </w:tcPr>
          <w:p w14:paraId="3414B416" w14:textId="60871C09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F7148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6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194D7F58" w14:textId="52092142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4D1B1428" w14:textId="42E5BB02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3 581 640</w:t>
            </w:r>
          </w:p>
        </w:tc>
      </w:tr>
      <w:tr w:rsidR="00DE6694" w14:paraId="361CE787" w14:textId="77777777" w:rsidTr="00500E47">
        <w:trPr>
          <w:trHeight w:val="602"/>
        </w:trPr>
        <w:tc>
          <w:tcPr>
            <w:tcW w:w="2228" w:type="dxa"/>
          </w:tcPr>
          <w:p w14:paraId="31327860" w14:textId="18490CB1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ВТБ</w:t>
            </w:r>
          </w:p>
        </w:tc>
        <w:tc>
          <w:tcPr>
            <w:tcW w:w="1998" w:type="dxa"/>
          </w:tcPr>
          <w:p w14:paraId="7840C0EE" w14:textId="0035345E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59" w:type="dxa"/>
          </w:tcPr>
          <w:p w14:paraId="6736644B" w14:textId="6677BBA2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45 808</w:t>
            </w:r>
          </w:p>
        </w:tc>
        <w:tc>
          <w:tcPr>
            <w:tcW w:w="1292" w:type="dxa"/>
          </w:tcPr>
          <w:p w14:paraId="2CB27893" w14:textId="0991A6A0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7148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55C86562" w14:textId="2E6B0F7E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4 380 000</w:t>
            </w:r>
          </w:p>
        </w:tc>
        <w:tc>
          <w:tcPr>
            <w:tcW w:w="1596" w:type="dxa"/>
          </w:tcPr>
          <w:p w14:paraId="03E65378" w14:textId="5D27D98D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6 613 920</w:t>
            </w:r>
          </w:p>
        </w:tc>
      </w:tr>
      <w:tr w:rsidR="00DE6694" w14:paraId="6CA48DD5" w14:textId="77777777" w:rsidTr="00500E47">
        <w:trPr>
          <w:trHeight w:val="602"/>
        </w:trPr>
        <w:tc>
          <w:tcPr>
            <w:tcW w:w="2228" w:type="dxa"/>
          </w:tcPr>
          <w:p w14:paraId="0DEB0415" w14:textId="223C4FE7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Открытие</w:t>
            </w:r>
          </w:p>
        </w:tc>
        <w:tc>
          <w:tcPr>
            <w:tcW w:w="1998" w:type="dxa"/>
          </w:tcPr>
          <w:p w14:paraId="0C084B89" w14:textId="48C46F16" w:rsidR="00DE6694" w:rsidRPr="00DE6694" w:rsidRDefault="003A173D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772 920 </w:t>
            </w:r>
          </w:p>
        </w:tc>
        <w:tc>
          <w:tcPr>
            <w:tcW w:w="2059" w:type="dxa"/>
          </w:tcPr>
          <w:p w14:paraId="35467932" w14:textId="2DF1E393" w:rsidR="00DE6694" w:rsidRPr="00DE6694" w:rsidRDefault="003A173D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33 566</w:t>
            </w:r>
          </w:p>
        </w:tc>
        <w:tc>
          <w:tcPr>
            <w:tcW w:w="1292" w:type="dxa"/>
          </w:tcPr>
          <w:p w14:paraId="6BA4565E" w14:textId="557DED7C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  <w:r w:rsidR="00DE66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1A9240DF" w14:textId="0211BF78" w:rsidR="00DE6694" w:rsidRPr="00DE6694" w:rsidRDefault="003A173D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77CF7410" w14:textId="05D18F07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3 675 960</w:t>
            </w:r>
          </w:p>
        </w:tc>
      </w:tr>
      <w:tr w:rsidR="00DE6694" w14:paraId="45E67D0C" w14:textId="77777777" w:rsidTr="00500E47">
        <w:trPr>
          <w:trHeight w:val="635"/>
        </w:trPr>
        <w:tc>
          <w:tcPr>
            <w:tcW w:w="2228" w:type="dxa"/>
          </w:tcPr>
          <w:p w14:paraId="7FE226AD" w14:textId="62A796A5" w:rsidR="00DE6694" w:rsidRPr="00DE6694" w:rsidRDefault="0047153E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Альфа-Банк</w:t>
            </w:r>
          </w:p>
        </w:tc>
        <w:tc>
          <w:tcPr>
            <w:tcW w:w="1998" w:type="dxa"/>
          </w:tcPr>
          <w:p w14:paraId="21F2B642" w14:textId="7BDC5CCE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</w:t>
            </w:r>
            <w:r w:rsidR="00F714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59" w:type="dxa"/>
          </w:tcPr>
          <w:p w14:paraId="7746BBBE" w14:textId="4308A3A9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33 957</w:t>
            </w:r>
          </w:p>
        </w:tc>
        <w:tc>
          <w:tcPr>
            <w:tcW w:w="1292" w:type="dxa"/>
          </w:tcPr>
          <w:p w14:paraId="6F9D69F2" w14:textId="1730EEB7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E669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74" w:type="dxa"/>
          </w:tcPr>
          <w:p w14:paraId="04F667EC" w14:textId="2E542982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7BFD77B6" w14:textId="5564D0AE" w:rsidR="00DE6694" w:rsidRPr="00DE6694" w:rsidRDefault="00F71489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3 769 800</w:t>
            </w:r>
          </w:p>
        </w:tc>
      </w:tr>
      <w:tr w:rsidR="00DE6694" w14:paraId="45B96707" w14:textId="77777777" w:rsidTr="00500E47">
        <w:trPr>
          <w:trHeight w:val="602"/>
        </w:trPr>
        <w:tc>
          <w:tcPr>
            <w:tcW w:w="2228" w:type="dxa"/>
          </w:tcPr>
          <w:p w14:paraId="36581FFC" w14:textId="2996420C" w:rsidR="00DE6694" w:rsidRPr="00DE6694" w:rsidRDefault="0047153E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Газпромбанк</w:t>
            </w:r>
          </w:p>
        </w:tc>
        <w:tc>
          <w:tcPr>
            <w:tcW w:w="1998" w:type="dxa"/>
          </w:tcPr>
          <w:p w14:paraId="6DCFCC3A" w14:textId="44218473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773 000</w:t>
            </w:r>
          </w:p>
        </w:tc>
        <w:tc>
          <w:tcPr>
            <w:tcW w:w="2059" w:type="dxa"/>
          </w:tcPr>
          <w:p w14:paraId="57DACA6D" w14:textId="5877104F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31 954</w:t>
            </w:r>
          </w:p>
        </w:tc>
        <w:tc>
          <w:tcPr>
            <w:tcW w:w="1292" w:type="dxa"/>
          </w:tcPr>
          <w:p w14:paraId="7F948D16" w14:textId="59B39C5D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7,2%</w:t>
            </w:r>
          </w:p>
        </w:tc>
        <w:tc>
          <w:tcPr>
            <w:tcW w:w="1474" w:type="dxa"/>
          </w:tcPr>
          <w:p w14:paraId="00F58EDD" w14:textId="44174C58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596" w:type="dxa"/>
          </w:tcPr>
          <w:p w14:paraId="67767027" w14:textId="18791D7E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3 289 160</w:t>
            </w:r>
          </w:p>
        </w:tc>
      </w:tr>
      <w:tr w:rsidR="00DE6694" w14:paraId="58D2169F" w14:textId="77777777" w:rsidTr="00500E47">
        <w:trPr>
          <w:trHeight w:val="602"/>
        </w:trPr>
        <w:tc>
          <w:tcPr>
            <w:tcW w:w="2228" w:type="dxa"/>
          </w:tcPr>
          <w:p w14:paraId="74B25B32" w14:textId="0B9FE702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Россельхоз</w:t>
            </w:r>
            <w:r w:rsidR="0047153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</w:tc>
        <w:tc>
          <w:tcPr>
            <w:tcW w:w="1998" w:type="dxa"/>
          </w:tcPr>
          <w:p w14:paraId="79617D54" w14:textId="4D850F31" w:rsidR="00DE6694" w:rsidRPr="00DE6694" w:rsidRDefault="00500E47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2C11FC93" w14:textId="2A90DA2B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32 913</w:t>
            </w:r>
          </w:p>
        </w:tc>
        <w:tc>
          <w:tcPr>
            <w:tcW w:w="1292" w:type="dxa"/>
          </w:tcPr>
          <w:p w14:paraId="49134D06" w14:textId="2F63AECC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E6694">
              <w:rPr>
                <w:rFonts w:ascii="Times New Roman" w:hAnsi="Times New Roman" w:cs="Times New Roman"/>
                <w:sz w:val="28"/>
                <w:szCs w:val="28"/>
              </w:rPr>
              <w:t>,6%</w:t>
            </w:r>
          </w:p>
        </w:tc>
        <w:tc>
          <w:tcPr>
            <w:tcW w:w="1474" w:type="dxa"/>
          </w:tcPr>
          <w:p w14:paraId="047EACCF" w14:textId="7E7E12CC" w:rsidR="00DE6694" w:rsidRPr="00DE6694" w:rsidRDefault="002E427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4 379 880</w:t>
            </w:r>
          </w:p>
        </w:tc>
        <w:tc>
          <w:tcPr>
            <w:tcW w:w="1596" w:type="dxa"/>
          </w:tcPr>
          <w:p w14:paraId="0AB83B92" w14:textId="319910B5" w:rsidR="00DE6694" w:rsidRPr="00DE6694" w:rsidRDefault="00CE748E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3 519 240</w:t>
            </w:r>
          </w:p>
        </w:tc>
      </w:tr>
      <w:tr w:rsidR="00DE6694" w14:paraId="1CDD72A1" w14:textId="77777777" w:rsidTr="00500E47">
        <w:trPr>
          <w:trHeight w:val="598"/>
        </w:trPr>
        <w:tc>
          <w:tcPr>
            <w:tcW w:w="2228" w:type="dxa"/>
          </w:tcPr>
          <w:p w14:paraId="0EBAAFA6" w14:textId="5736F526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Хлынов</w:t>
            </w:r>
          </w:p>
        </w:tc>
        <w:tc>
          <w:tcPr>
            <w:tcW w:w="1998" w:type="dxa"/>
          </w:tcPr>
          <w:p w14:paraId="2AF13DA3" w14:textId="125780A0" w:rsidR="00DE6694" w:rsidRPr="00DE6694" w:rsidRDefault="007D4AD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772 920</w:t>
            </w:r>
          </w:p>
        </w:tc>
        <w:tc>
          <w:tcPr>
            <w:tcW w:w="2059" w:type="dxa"/>
          </w:tcPr>
          <w:p w14:paraId="03D650E3" w14:textId="054E361F" w:rsidR="00DE6694" w:rsidRPr="00DE6694" w:rsidRDefault="007D4AD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28 926</w:t>
            </w:r>
          </w:p>
        </w:tc>
        <w:tc>
          <w:tcPr>
            <w:tcW w:w="1292" w:type="dxa"/>
          </w:tcPr>
          <w:p w14:paraId="4FE9D08F" w14:textId="7B6BD670" w:rsidR="00DE6694" w:rsidRPr="00DE6694" w:rsidRDefault="00DE6694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4,95%</w:t>
            </w:r>
          </w:p>
        </w:tc>
        <w:tc>
          <w:tcPr>
            <w:tcW w:w="1474" w:type="dxa"/>
          </w:tcPr>
          <w:p w14:paraId="57F2CB59" w14:textId="3D1010F5" w:rsidR="00DE6694" w:rsidRPr="00DE6694" w:rsidRDefault="007D4AD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4 379 800</w:t>
            </w:r>
          </w:p>
        </w:tc>
        <w:tc>
          <w:tcPr>
            <w:tcW w:w="1596" w:type="dxa"/>
          </w:tcPr>
          <w:p w14:paraId="18700787" w14:textId="01ABD853" w:rsidR="00DE6694" w:rsidRPr="00DE6694" w:rsidRDefault="007D4AD8" w:rsidP="00DE6694">
            <w:pPr>
              <w:tabs>
                <w:tab w:val="left" w:pos="172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2 562 440</w:t>
            </w:r>
          </w:p>
        </w:tc>
      </w:tr>
    </w:tbl>
    <w:p w14:paraId="2F5C224B" w14:textId="77777777" w:rsidR="00DE6694" w:rsidRDefault="00DE6694" w:rsidP="00DE6694">
      <w:pPr>
        <w:tabs>
          <w:tab w:val="left" w:pos="172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63A3A6B" w14:textId="77777777" w:rsidR="008F4BFB" w:rsidRDefault="008F4B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48EFCA71" w14:textId="21CDC046" w:rsidR="005675D5" w:rsidRDefault="008F4BFB" w:rsidP="008F4BFB">
      <w:pPr>
        <w:tabs>
          <w:tab w:val="left" w:pos="1723"/>
        </w:tabs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Приложение </w:t>
      </w:r>
      <w:r w:rsidR="00DE4041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Результаты опроса «Ипотечное кредитование» </w:t>
      </w:r>
    </w:p>
    <w:p w14:paraId="18FBDFC0" w14:textId="20D85388" w:rsidR="008F4BFB" w:rsidRDefault="008F4BFB" w:rsidP="008F4BFB">
      <w:pPr>
        <w:tabs>
          <w:tab w:val="left" w:pos="1723"/>
        </w:tabs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8F4BF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2E8F044" wp14:editId="0FB44AC0">
            <wp:extent cx="3663950" cy="274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94DD1" w14:textId="106AB222" w:rsidR="008F4BFB" w:rsidRDefault="008F4BFB" w:rsidP="008F4BFB">
      <w:pPr>
        <w:tabs>
          <w:tab w:val="left" w:pos="3701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BA91DF" wp14:editId="56DE8FEF">
            <wp:extent cx="3682365" cy="27006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00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ED8C31" w14:textId="70F05050" w:rsidR="008F4BFB" w:rsidRDefault="008F4BFB" w:rsidP="008F4BF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FFA970A" wp14:editId="23558F2B">
            <wp:extent cx="3676015" cy="270700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70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45FC2E" w14:textId="6DE858EF" w:rsidR="008F4BFB" w:rsidRDefault="008F4BFB" w:rsidP="008F4BFB">
      <w:pPr>
        <w:tabs>
          <w:tab w:val="left" w:pos="2490"/>
        </w:tabs>
        <w:rPr>
          <w:rFonts w:ascii="Times New Roman" w:hAnsi="Times New Roman" w:cs="Times New Roman"/>
          <w:sz w:val="28"/>
          <w:szCs w:val="28"/>
        </w:rPr>
      </w:pPr>
    </w:p>
    <w:p w14:paraId="05A8BC11" w14:textId="039863F7" w:rsidR="008F4BFB" w:rsidRDefault="002A3356" w:rsidP="008F4BFB">
      <w:pPr>
        <w:tabs>
          <w:tab w:val="left" w:pos="24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55CC71" wp14:editId="6141D0BF">
            <wp:extent cx="3682365" cy="2743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FAA8A" w14:textId="0D7E1F44" w:rsidR="006A62BB" w:rsidRDefault="006A62BB" w:rsidP="006A62B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8230D8" w14:textId="4DB4867B" w:rsidR="006A62BB" w:rsidRDefault="006A62BB" w:rsidP="006A62BB">
      <w:pPr>
        <w:tabs>
          <w:tab w:val="left" w:pos="387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5. Плюсы и минусы ипотеки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A62BB" w14:paraId="00A12AE9" w14:textId="77777777" w:rsidTr="007460E0">
        <w:trPr>
          <w:trHeight w:val="486"/>
        </w:trPr>
        <w:tc>
          <w:tcPr>
            <w:tcW w:w="4672" w:type="dxa"/>
          </w:tcPr>
          <w:p w14:paraId="33B5FD40" w14:textId="28980CEF" w:rsidR="006A62BB" w:rsidRPr="006A62BB" w:rsidRDefault="006A62BB" w:rsidP="006A62B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4673" w:type="dxa"/>
          </w:tcPr>
          <w:p w14:paraId="67C16088" w14:textId="0E4F7AB8" w:rsidR="006A62BB" w:rsidRPr="006A62BB" w:rsidRDefault="006A62BB" w:rsidP="006A62BB">
            <w:pPr>
              <w:tabs>
                <w:tab w:val="left" w:pos="38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6A62BB" w14:paraId="50D681AC" w14:textId="77777777" w:rsidTr="007460E0">
        <w:trPr>
          <w:trHeight w:val="996"/>
        </w:trPr>
        <w:tc>
          <w:tcPr>
            <w:tcW w:w="4672" w:type="dxa"/>
          </w:tcPr>
          <w:p w14:paraId="41F7D688" w14:textId="38CC78AA" w:rsidR="006A62BB" w:rsidRPr="006A62BB" w:rsidRDefault="006A62BB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покупки жилья, не имея всей суммы</w:t>
            </w:r>
            <w:r w:rsidR="007460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5BEDE77D" w14:textId="625B2B0C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Долгий срок оплаты.</w:t>
            </w:r>
          </w:p>
        </w:tc>
      </w:tr>
      <w:tr w:rsidR="006A62BB" w14:paraId="71F9B0B3" w14:textId="77777777" w:rsidTr="007460E0">
        <w:trPr>
          <w:trHeight w:val="973"/>
        </w:trPr>
        <w:tc>
          <w:tcPr>
            <w:tcW w:w="4672" w:type="dxa"/>
          </w:tcPr>
          <w:p w14:paraId="50398677" w14:textId="6EA3438B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Быстрое оформление и получение денег на недвижимость. </w:t>
            </w:r>
          </w:p>
        </w:tc>
        <w:tc>
          <w:tcPr>
            <w:tcW w:w="4673" w:type="dxa"/>
          </w:tcPr>
          <w:p w14:paraId="49E85B0C" w14:textId="4AD8EFBA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сумма переплаты.</w:t>
            </w:r>
          </w:p>
        </w:tc>
      </w:tr>
      <w:tr w:rsidR="006A62BB" w14:paraId="1CC9912D" w14:textId="77777777" w:rsidTr="007460E0">
        <w:trPr>
          <w:trHeight w:val="486"/>
        </w:trPr>
        <w:tc>
          <w:tcPr>
            <w:tcW w:w="4672" w:type="dxa"/>
          </w:tcPr>
          <w:p w14:paraId="12FCBEF6" w14:textId="05AC82F9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процентная ставка.</w:t>
            </w:r>
          </w:p>
        </w:tc>
        <w:tc>
          <w:tcPr>
            <w:tcW w:w="4673" w:type="dxa"/>
          </w:tcPr>
          <w:p w14:paraId="0536A7A1" w14:textId="40E22237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 процентная ставка.</w:t>
            </w:r>
          </w:p>
        </w:tc>
      </w:tr>
      <w:tr w:rsidR="006A62BB" w14:paraId="2C52CFB3" w14:textId="77777777" w:rsidTr="007460E0">
        <w:trPr>
          <w:trHeight w:val="996"/>
        </w:trPr>
        <w:tc>
          <w:tcPr>
            <w:tcW w:w="4672" w:type="dxa"/>
          </w:tcPr>
          <w:p w14:paraId="7BD31BF9" w14:textId="00F506E7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платы частями.</w:t>
            </w:r>
          </w:p>
        </w:tc>
        <w:tc>
          <w:tcPr>
            <w:tcW w:w="4673" w:type="dxa"/>
          </w:tcPr>
          <w:p w14:paraId="6CE51B3C" w14:textId="68C78292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 остается собственностью банка до полной выплаты.</w:t>
            </w:r>
          </w:p>
        </w:tc>
      </w:tr>
      <w:tr w:rsidR="006A62BB" w14:paraId="3FF4EDF1" w14:textId="77777777" w:rsidTr="007460E0">
        <w:trPr>
          <w:trHeight w:val="486"/>
        </w:trPr>
        <w:tc>
          <w:tcPr>
            <w:tcW w:w="4672" w:type="dxa"/>
          </w:tcPr>
          <w:p w14:paraId="7FF6C616" w14:textId="448309D3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льгот.</w:t>
            </w:r>
          </w:p>
        </w:tc>
        <w:tc>
          <w:tcPr>
            <w:tcW w:w="4673" w:type="dxa"/>
          </w:tcPr>
          <w:p w14:paraId="391A45CF" w14:textId="1CE50AEA" w:rsidR="006A62BB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первоначальный взнос.</w:t>
            </w:r>
          </w:p>
        </w:tc>
      </w:tr>
      <w:tr w:rsidR="007460E0" w14:paraId="73B76C60" w14:textId="77777777" w:rsidTr="007460E0">
        <w:trPr>
          <w:trHeight w:val="973"/>
        </w:trPr>
        <w:tc>
          <w:tcPr>
            <w:tcW w:w="4672" w:type="dxa"/>
          </w:tcPr>
          <w:p w14:paraId="638BC138" w14:textId="74950357" w:rsidR="007460E0" w:rsidRPr="006A62BB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Фиксированная стоимость </w:t>
            </w:r>
            <w:r w:rsidR="00A1744A">
              <w:rPr>
                <w:rFonts w:ascii="Times New Roman" w:hAnsi="Times New Roman" w:cs="Times New Roman"/>
                <w:sz w:val="28"/>
                <w:szCs w:val="28"/>
              </w:rPr>
              <w:t>недвижимости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14:paraId="03807FE7" w14:textId="27E626DF" w:rsidR="007460E0" w:rsidRDefault="007460E0" w:rsidP="006A62BB">
            <w:pPr>
              <w:tabs>
                <w:tab w:val="left" w:pos="38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Привязанность к одному месту жительства.</w:t>
            </w:r>
          </w:p>
        </w:tc>
      </w:tr>
    </w:tbl>
    <w:p w14:paraId="21980C07" w14:textId="77777777" w:rsidR="006A62BB" w:rsidRPr="006A62BB" w:rsidRDefault="006A62BB" w:rsidP="006A62BB">
      <w:pPr>
        <w:tabs>
          <w:tab w:val="left" w:pos="387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A62BB" w:rsidRPr="006A62BB" w:rsidSect="00397D2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1ADF" w14:textId="77777777" w:rsidR="005C360F" w:rsidRDefault="005C360F" w:rsidP="009908EF">
      <w:pPr>
        <w:spacing w:after="0" w:line="240" w:lineRule="auto"/>
      </w:pPr>
      <w:r>
        <w:separator/>
      </w:r>
    </w:p>
  </w:endnote>
  <w:endnote w:type="continuationSeparator" w:id="0">
    <w:p w14:paraId="26EBE99D" w14:textId="77777777" w:rsidR="005C360F" w:rsidRDefault="005C360F" w:rsidP="0099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86618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14C437" w14:textId="308203CA" w:rsidR="00B43B08" w:rsidRPr="009016C5" w:rsidRDefault="00B43B08">
        <w:pPr>
          <w:pStyle w:val="aa"/>
          <w:jc w:val="right"/>
          <w:rPr>
            <w:rFonts w:ascii="Times New Roman" w:hAnsi="Times New Roman" w:cs="Times New Roman"/>
          </w:rPr>
        </w:pPr>
        <w:r w:rsidRPr="009016C5">
          <w:rPr>
            <w:rFonts w:ascii="Times New Roman" w:hAnsi="Times New Roman" w:cs="Times New Roman"/>
          </w:rPr>
          <w:fldChar w:fldCharType="begin"/>
        </w:r>
        <w:r w:rsidRPr="009016C5">
          <w:rPr>
            <w:rFonts w:ascii="Times New Roman" w:hAnsi="Times New Roman" w:cs="Times New Roman"/>
          </w:rPr>
          <w:instrText>PAGE   \* MERGEFORMAT</w:instrText>
        </w:r>
        <w:r w:rsidRPr="009016C5">
          <w:rPr>
            <w:rFonts w:ascii="Times New Roman" w:hAnsi="Times New Roman" w:cs="Times New Roman"/>
          </w:rPr>
          <w:fldChar w:fldCharType="separate"/>
        </w:r>
        <w:r w:rsidRPr="009016C5">
          <w:rPr>
            <w:rFonts w:ascii="Times New Roman" w:hAnsi="Times New Roman" w:cs="Times New Roman"/>
          </w:rPr>
          <w:t>2</w:t>
        </w:r>
        <w:r w:rsidRPr="009016C5">
          <w:rPr>
            <w:rFonts w:ascii="Times New Roman" w:hAnsi="Times New Roman" w:cs="Times New Roman"/>
          </w:rPr>
          <w:fldChar w:fldCharType="end"/>
        </w:r>
      </w:p>
    </w:sdtContent>
  </w:sdt>
  <w:p w14:paraId="704402C7" w14:textId="77777777" w:rsidR="00B43B08" w:rsidRDefault="00B43B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168B8" w14:textId="77777777" w:rsidR="005C360F" w:rsidRDefault="005C360F" w:rsidP="009908EF">
      <w:pPr>
        <w:spacing w:after="0" w:line="240" w:lineRule="auto"/>
      </w:pPr>
      <w:r>
        <w:separator/>
      </w:r>
    </w:p>
  </w:footnote>
  <w:footnote w:type="continuationSeparator" w:id="0">
    <w:p w14:paraId="39DDD977" w14:textId="77777777" w:rsidR="005C360F" w:rsidRDefault="005C360F" w:rsidP="00990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B11"/>
    <w:multiLevelType w:val="hybridMultilevel"/>
    <w:tmpl w:val="42FACF50"/>
    <w:lvl w:ilvl="0" w:tplc="EC04FB3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318D3"/>
    <w:multiLevelType w:val="hybridMultilevel"/>
    <w:tmpl w:val="C8C837AC"/>
    <w:lvl w:ilvl="0" w:tplc="37F8B6A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1A57"/>
    <w:multiLevelType w:val="hybridMultilevel"/>
    <w:tmpl w:val="A2087696"/>
    <w:lvl w:ilvl="0" w:tplc="DD328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2E70A1"/>
    <w:multiLevelType w:val="hybridMultilevel"/>
    <w:tmpl w:val="17F44618"/>
    <w:lvl w:ilvl="0" w:tplc="8042D6A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9301C"/>
    <w:multiLevelType w:val="hybridMultilevel"/>
    <w:tmpl w:val="188CF71E"/>
    <w:lvl w:ilvl="0" w:tplc="FB1AE27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9FE2737"/>
    <w:multiLevelType w:val="hybridMultilevel"/>
    <w:tmpl w:val="9D5E9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B0465"/>
    <w:multiLevelType w:val="hybridMultilevel"/>
    <w:tmpl w:val="AAAC2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377B7"/>
    <w:multiLevelType w:val="hybridMultilevel"/>
    <w:tmpl w:val="8198284E"/>
    <w:lvl w:ilvl="0" w:tplc="1F3480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B114C17"/>
    <w:multiLevelType w:val="hybridMultilevel"/>
    <w:tmpl w:val="C1FA380C"/>
    <w:lvl w:ilvl="0" w:tplc="A51A709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2727"/>
    <w:multiLevelType w:val="hybridMultilevel"/>
    <w:tmpl w:val="A89E3934"/>
    <w:lvl w:ilvl="0" w:tplc="06B4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41A6BC9"/>
    <w:multiLevelType w:val="hybridMultilevel"/>
    <w:tmpl w:val="7286F92C"/>
    <w:lvl w:ilvl="0" w:tplc="5A109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EBA59A1"/>
    <w:multiLevelType w:val="hybridMultilevel"/>
    <w:tmpl w:val="D5C48082"/>
    <w:lvl w:ilvl="0" w:tplc="0B588C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A411B7D"/>
    <w:multiLevelType w:val="hybridMultilevel"/>
    <w:tmpl w:val="387A0C02"/>
    <w:lvl w:ilvl="0" w:tplc="1690FA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CB6336"/>
    <w:multiLevelType w:val="hybridMultilevel"/>
    <w:tmpl w:val="5BF09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12AF9"/>
    <w:multiLevelType w:val="hybridMultilevel"/>
    <w:tmpl w:val="DE2024C6"/>
    <w:lvl w:ilvl="0" w:tplc="BC628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2877E50"/>
    <w:multiLevelType w:val="hybridMultilevel"/>
    <w:tmpl w:val="98C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F63BC"/>
    <w:multiLevelType w:val="hybridMultilevel"/>
    <w:tmpl w:val="09A8D6C0"/>
    <w:lvl w:ilvl="0" w:tplc="8F3C89A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A5286"/>
    <w:multiLevelType w:val="hybridMultilevel"/>
    <w:tmpl w:val="8754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D3B51"/>
    <w:multiLevelType w:val="hybridMultilevel"/>
    <w:tmpl w:val="B582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8222241">
    <w:abstractNumId w:val="5"/>
  </w:num>
  <w:num w:numId="2" w16cid:durableId="1686786212">
    <w:abstractNumId w:val="14"/>
  </w:num>
  <w:num w:numId="3" w16cid:durableId="804200157">
    <w:abstractNumId w:val="15"/>
  </w:num>
  <w:num w:numId="4" w16cid:durableId="1599755806">
    <w:abstractNumId w:val="0"/>
  </w:num>
  <w:num w:numId="5" w16cid:durableId="307979057">
    <w:abstractNumId w:val="12"/>
  </w:num>
  <w:num w:numId="6" w16cid:durableId="1220440796">
    <w:abstractNumId w:val="3"/>
  </w:num>
  <w:num w:numId="7" w16cid:durableId="974485778">
    <w:abstractNumId w:val="1"/>
  </w:num>
  <w:num w:numId="8" w16cid:durableId="436869052">
    <w:abstractNumId w:val="8"/>
  </w:num>
  <w:num w:numId="9" w16cid:durableId="1978686102">
    <w:abstractNumId w:val="11"/>
  </w:num>
  <w:num w:numId="10" w16cid:durableId="283777146">
    <w:abstractNumId w:val="10"/>
  </w:num>
  <w:num w:numId="11" w16cid:durableId="717321931">
    <w:abstractNumId w:val="13"/>
  </w:num>
  <w:num w:numId="12" w16cid:durableId="286669499">
    <w:abstractNumId w:val="6"/>
  </w:num>
  <w:num w:numId="13" w16cid:durableId="1130629026">
    <w:abstractNumId w:val="9"/>
  </w:num>
  <w:num w:numId="14" w16cid:durableId="1698391688">
    <w:abstractNumId w:val="17"/>
  </w:num>
  <w:num w:numId="15" w16cid:durableId="125395437">
    <w:abstractNumId w:val="4"/>
  </w:num>
  <w:num w:numId="16" w16cid:durableId="848448013">
    <w:abstractNumId w:val="7"/>
  </w:num>
  <w:num w:numId="17" w16cid:durableId="451442801">
    <w:abstractNumId w:val="18"/>
  </w:num>
  <w:num w:numId="18" w16cid:durableId="129442038">
    <w:abstractNumId w:val="16"/>
  </w:num>
  <w:num w:numId="19" w16cid:durableId="1835874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575"/>
    <w:rsid w:val="000122A2"/>
    <w:rsid w:val="00012729"/>
    <w:rsid w:val="00036AD0"/>
    <w:rsid w:val="00046500"/>
    <w:rsid w:val="0004735A"/>
    <w:rsid w:val="000645AE"/>
    <w:rsid w:val="000712FF"/>
    <w:rsid w:val="00076253"/>
    <w:rsid w:val="00121351"/>
    <w:rsid w:val="0014686F"/>
    <w:rsid w:val="001570CA"/>
    <w:rsid w:val="001A1258"/>
    <w:rsid w:val="001A608E"/>
    <w:rsid w:val="00220BFB"/>
    <w:rsid w:val="00234F9E"/>
    <w:rsid w:val="00291A0A"/>
    <w:rsid w:val="002A3356"/>
    <w:rsid w:val="002D45CB"/>
    <w:rsid w:val="002E4278"/>
    <w:rsid w:val="002F1A15"/>
    <w:rsid w:val="003046D4"/>
    <w:rsid w:val="00312A86"/>
    <w:rsid w:val="0031701C"/>
    <w:rsid w:val="00330387"/>
    <w:rsid w:val="003511D0"/>
    <w:rsid w:val="00370F1B"/>
    <w:rsid w:val="003761EB"/>
    <w:rsid w:val="00397D29"/>
    <w:rsid w:val="003A173D"/>
    <w:rsid w:val="00414700"/>
    <w:rsid w:val="0047153E"/>
    <w:rsid w:val="00472AE3"/>
    <w:rsid w:val="004A768F"/>
    <w:rsid w:val="004C3028"/>
    <w:rsid w:val="004F4481"/>
    <w:rsid w:val="00500E47"/>
    <w:rsid w:val="00502FD1"/>
    <w:rsid w:val="00524C94"/>
    <w:rsid w:val="00534148"/>
    <w:rsid w:val="005427FA"/>
    <w:rsid w:val="005675D5"/>
    <w:rsid w:val="00595494"/>
    <w:rsid w:val="005C360F"/>
    <w:rsid w:val="005D1FCE"/>
    <w:rsid w:val="006155AB"/>
    <w:rsid w:val="00622453"/>
    <w:rsid w:val="00637A46"/>
    <w:rsid w:val="00677B23"/>
    <w:rsid w:val="00691D93"/>
    <w:rsid w:val="006A62BB"/>
    <w:rsid w:val="006A700D"/>
    <w:rsid w:val="006E6549"/>
    <w:rsid w:val="006E6E1B"/>
    <w:rsid w:val="007112BA"/>
    <w:rsid w:val="007302B0"/>
    <w:rsid w:val="00730F2B"/>
    <w:rsid w:val="007460E0"/>
    <w:rsid w:val="00752E3F"/>
    <w:rsid w:val="007A674C"/>
    <w:rsid w:val="007B28D8"/>
    <w:rsid w:val="007C7D3E"/>
    <w:rsid w:val="007D4AD8"/>
    <w:rsid w:val="007E2660"/>
    <w:rsid w:val="00827D48"/>
    <w:rsid w:val="00833096"/>
    <w:rsid w:val="0085793D"/>
    <w:rsid w:val="008B4E6A"/>
    <w:rsid w:val="008B7D33"/>
    <w:rsid w:val="008F4BFB"/>
    <w:rsid w:val="009016C5"/>
    <w:rsid w:val="00927B94"/>
    <w:rsid w:val="0098724B"/>
    <w:rsid w:val="009908EF"/>
    <w:rsid w:val="009A21F6"/>
    <w:rsid w:val="009A54B0"/>
    <w:rsid w:val="009E3FB4"/>
    <w:rsid w:val="00A137EE"/>
    <w:rsid w:val="00A1744A"/>
    <w:rsid w:val="00A21C08"/>
    <w:rsid w:val="00A40735"/>
    <w:rsid w:val="00A54D1B"/>
    <w:rsid w:val="00A6571B"/>
    <w:rsid w:val="00A73A87"/>
    <w:rsid w:val="00A85861"/>
    <w:rsid w:val="00A8685A"/>
    <w:rsid w:val="00B144F4"/>
    <w:rsid w:val="00B231D4"/>
    <w:rsid w:val="00B43B08"/>
    <w:rsid w:val="00B7693E"/>
    <w:rsid w:val="00BB2873"/>
    <w:rsid w:val="00BB3B86"/>
    <w:rsid w:val="00BB6F49"/>
    <w:rsid w:val="00BD1724"/>
    <w:rsid w:val="00BE1C7E"/>
    <w:rsid w:val="00C259EF"/>
    <w:rsid w:val="00C9670B"/>
    <w:rsid w:val="00CA73F9"/>
    <w:rsid w:val="00CE748E"/>
    <w:rsid w:val="00D53B54"/>
    <w:rsid w:val="00D80DEB"/>
    <w:rsid w:val="00DD01C4"/>
    <w:rsid w:val="00DD45AB"/>
    <w:rsid w:val="00DE4041"/>
    <w:rsid w:val="00DE6694"/>
    <w:rsid w:val="00E12A87"/>
    <w:rsid w:val="00E131D9"/>
    <w:rsid w:val="00E65059"/>
    <w:rsid w:val="00E91575"/>
    <w:rsid w:val="00F03DCD"/>
    <w:rsid w:val="00F71489"/>
    <w:rsid w:val="00FB239F"/>
    <w:rsid w:val="00FC4F15"/>
    <w:rsid w:val="00FD2CE6"/>
    <w:rsid w:val="00FD5EDC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557D"/>
  <w15:chartTrackingRefBased/>
  <w15:docId w15:val="{1FC290B7-DBA8-4459-B142-52CF050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1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61E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61E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85793D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92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08EF"/>
  </w:style>
  <w:style w:type="paragraph" w:styleId="aa">
    <w:name w:val="footer"/>
    <w:basedOn w:val="a"/>
    <w:link w:val="ab"/>
    <w:uiPriority w:val="99"/>
    <w:unhideWhenUsed/>
    <w:rsid w:val="0099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.ners.ru/pyat-prichin-populyarnosti-ipoteki.html?ysclid=l9binmcdfz706681319" TargetMode="External"/><Relationship Id="rId13" Type="http://schemas.openxmlformats.org/officeDocument/2006/relationships/hyperlink" Target="https://ru.wikipedia.org/wiki/&#1044;&#1086;&#1084;.&#1088;&#1092;_(&#1073;&#1072;&#1085;&#1082;)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vbr.ru/banki/ipoteka/top10/?ysclid=lafj24srav558161850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h1alcedd.xn--d1aqf.xn--p1ai/news/domrf-nazval-top20-rossiyskikh-ipotechnykh-bankov-po-itogam-2021-goda/?ysclid=l9l64yhpvs7470219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mclick.ru/?ysclid=lbupuilqrk424603519&amp;utm_referrer=https%3A%2F%2Fyandex.ru%2F" TargetMode="External"/><Relationship Id="rId10" Type="http://schemas.openxmlformats.org/officeDocument/2006/relationships/hyperlink" Target="https://www.rmnt.ru/story/realty/istorija-razvitija-ipotechnogo-kreditovanija.357470/?ysclid=l9l4lngbeh993070067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F%D0%BE%D1%82%D0%B5%D0%BA%D0%B0" TargetMode="External"/><Relationship Id="rId14" Type="http://schemas.openxmlformats.org/officeDocument/2006/relationships/hyperlink" Target="https://svoe.guru/ipoteka/rasche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3D0A-A9BD-4EA0-B94A-84229732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20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Макаров</dc:creator>
  <cp:keywords/>
  <dc:description/>
  <cp:lastModifiedBy>Владимир Макаров</cp:lastModifiedBy>
  <cp:revision>7</cp:revision>
  <dcterms:created xsi:type="dcterms:W3CDTF">2022-12-18T15:03:00Z</dcterms:created>
  <dcterms:modified xsi:type="dcterms:W3CDTF">2022-12-19T12:40:00Z</dcterms:modified>
</cp:coreProperties>
</file>