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EAD" w:rsidRPr="001E0EAD" w:rsidRDefault="001E0EAD" w:rsidP="00712E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EAD">
        <w:rPr>
          <w:rFonts w:ascii="Times New Roman" w:hAnsi="Times New Roman" w:cs="Times New Roman"/>
          <w:b/>
          <w:bCs/>
          <w:sz w:val="28"/>
          <w:szCs w:val="28"/>
          <w:lang w:val="en-US"/>
        </w:rPr>
        <w:t>XX</w:t>
      </w:r>
      <w:r w:rsidRPr="001E0EAD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муниципальная</w:t>
      </w:r>
      <w:r w:rsidRPr="001E0EAD">
        <w:rPr>
          <w:rFonts w:ascii="Times New Roman" w:hAnsi="Times New Roman" w:cs="Times New Roman"/>
          <w:b/>
          <w:sz w:val="28"/>
          <w:szCs w:val="28"/>
        </w:rPr>
        <w:t xml:space="preserve"> научно-практическая </w:t>
      </w:r>
      <w:r w:rsidR="000F3205" w:rsidRPr="001E0EAD">
        <w:rPr>
          <w:rFonts w:ascii="Times New Roman" w:hAnsi="Times New Roman" w:cs="Times New Roman"/>
          <w:b/>
          <w:sz w:val="28"/>
          <w:szCs w:val="28"/>
        </w:rPr>
        <w:t xml:space="preserve">конференция </w:t>
      </w:r>
      <w:r w:rsidR="000F3205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Pr="001E0E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2EB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E0EAD">
        <w:rPr>
          <w:rFonts w:ascii="Times New Roman" w:hAnsi="Times New Roman" w:cs="Times New Roman"/>
          <w:b/>
          <w:sz w:val="28"/>
          <w:szCs w:val="28"/>
        </w:rPr>
        <w:t>«</w:t>
      </w:r>
      <w:r w:rsidR="000F3205" w:rsidRPr="001E0EAD">
        <w:rPr>
          <w:rFonts w:ascii="Times New Roman" w:hAnsi="Times New Roman" w:cs="Times New Roman"/>
          <w:b/>
          <w:sz w:val="28"/>
          <w:szCs w:val="28"/>
        </w:rPr>
        <w:t>Старт в</w:t>
      </w:r>
      <w:r w:rsidRPr="001E0EAD">
        <w:rPr>
          <w:rFonts w:ascii="Times New Roman" w:hAnsi="Times New Roman" w:cs="Times New Roman"/>
          <w:b/>
          <w:sz w:val="28"/>
          <w:szCs w:val="28"/>
        </w:rPr>
        <w:t xml:space="preserve"> науку»</w:t>
      </w:r>
    </w:p>
    <w:p w:rsidR="001E0EAD" w:rsidRPr="001E0EAD" w:rsidRDefault="001E0EAD" w:rsidP="001E0E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EAD" w:rsidRPr="001E0EAD" w:rsidRDefault="001E0EAD" w:rsidP="001E0E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EAD" w:rsidRPr="001E0EAD" w:rsidRDefault="001E0EAD" w:rsidP="001E0E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EBA" w:rsidRDefault="00712EBA" w:rsidP="001E0E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EBA" w:rsidRDefault="00712EBA" w:rsidP="001E0E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EBA" w:rsidRDefault="00712EBA" w:rsidP="001E0E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EBA" w:rsidRDefault="00712EBA" w:rsidP="001E0E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0EAD" w:rsidRPr="001E0EAD" w:rsidRDefault="001E0EAD" w:rsidP="001E0E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E0EAD">
        <w:rPr>
          <w:rFonts w:ascii="Times New Roman" w:hAnsi="Times New Roman" w:cs="Times New Roman"/>
          <w:sz w:val="28"/>
          <w:szCs w:val="28"/>
        </w:rPr>
        <w:t xml:space="preserve">Секция </w:t>
      </w:r>
      <w:r w:rsidRPr="001E0EAD">
        <w:rPr>
          <w:rFonts w:ascii="Times New Roman" w:hAnsi="Times New Roman" w:cs="Times New Roman"/>
          <w:i/>
          <w:sz w:val="28"/>
          <w:szCs w:val="28"/>
          <w:u w:val="single"/>
        </w:rPr>
        <w:t xml:space="preserve">историко-краеведческая </w:t>
      </w:r>
    </w:p>
    <w:p w:rsidR="001E0EAD" w:rsidRPr="001E0EAD" w:rsidRDefault="001E0EAD" w:rsidP="00712EBA">
      <w:pPr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  <w:bookmarkStart w:id="0" w:name="_Toc98589983"/>
      <w:bookmarkStart w:id="1" w:name="_Toc98590076"/>
      <w:bookmarkStart w:id="2" w:name="_Toc98590276"/>
      <w:r w:rsidRPr="001E0EAD">
        <w:rPr>
          <w:rFonts w:ascii="Times New Roman" w:hAnsi="Times New Roman" w:cs="Times New Roman"/>
          <w:sz w:val="28"/>
          <w:szCs w:val="28"/>
        </w:rPr>
        <w:t xml:space="preserve">Название </w:t>
      </w:r>
      <w:bookmarkEnd w:id="0"/>
      <w:bookmarkEnd w:id="1"/>
      <w:bookmarkEnd w:id="2"/>
      <w:r w:rsidR="000F3205" w:rsidRPr="001E0EAD">
        <w:rPr>
          <w:rFonts w:ascii="Times New Roman" w:hAnsi="Times New Roman" w:cs="Times New Roman"/>
          <w:sz w:val="28"/>
          <w:szCs w:val="28"/>
        </w:rPr>
        <w:t>работы «</w:t>
      </w:r>
      <w:r w:rsidR="00264113" w:rsidRPr="00264113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Современные технологии в работе суд</w:t>
      </w:r>
      <w:r w:rsidR="00BE11D9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а</w:t>
      </w:r>
      <w:r w:rsidR="00264113" w:rsidRPr="00264113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»</w:t>
      </w:r>
      <w:r w:rsidRPr="0026411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8"/>
          <w:szCs w:val="28"/>
          <w:u w:val="single"/>
          <w:lang w:eastAsia="ru-RU"/>
        </w:rPr>
        <w:br/>
      </w:r>
      <w:r w:rsidRPr="001E0EAD">
        <w:rPr>
          <w:rFonts w:ascii="Times New Roman" w:hAnsi="Times New Roman" w:cs="Times New Roman"/>
          <w:sz w:val="28"/>
          <w:szCs w:val="28"/>
        </w:rPr>
        <w:t>Автор работы</w:t>
      </w:r>
      <w:r w:rsidR="00C14D19" w:rsidRPr="00C14D19">
        <w:rPr>
          <w:rFonts w:ascii="Times New Roman" w:hAnsi="Times New Roman" w:cs="Times New Roman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i/>
          <w:sz w:val="28"/>
          <w:szCs w:val="28"/>
          <w:u w:val="single"/>
        </w:rPr>
        <w:t xml:space="preserve">Хабибуллина Алина </w:t>
      </w:r>
    </w:p>
    <w:p w:rsidR="001E0EAD" w:rsidRPr="001E0EAD" w:rsidRDefault="001E0EAD" w:rsidP="001E0E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EAD">
        <w:rPr>
          <w:rFonts w:ascii="Times New Roman" w:hAnsi="Times New Roman" w:cs="Times New Roman"/>
          <w:sz w:val="28"/>
          <w:szCs w:val="28"/>
        </w:rPr>
        <w:t xml:space="preserve">Школа </w:t>
      </w:r>
      <w:r w:rsidR="0017124F">
        <w:rPr>
          <w:rFonts w:ascii="Times New Roman" w:hAnsi="Times New Roman" w:cs="Times New Roman"/>
          <w:i/>
          <w:sz w:val="28"/>
          <w:szCs w:val="28"/>
          <w:u w:val="single"/>
        </w:rPr>
        <w:t xml:space="preserve">МБОУ СОШ №3, </w:t>
      </w:r>
      <w:bookmarkStart w:id="3" w:name="_GoBack"/>
      <w:bookmarkEnd w:id="3"/>
      <w:r w:rsidR="0017124F">
        <w:rPr>
          <w:rFonts w:ascii="Times New Roman" w:hAnsi="Times New Roman" w:cs="Times New Roman"/>
          <w:i/>
          <w:sz w:val="28"/>
          <w:szCs w:val="28"/>
          <w:u w:val="single"/>
        </w:rPr>
        <w:t>1</w:t>
      </w:r>
      <w:r w:rsidR="0017124F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1</w:t>
      </w:r>
      <w:r w:rsidR="0017124F" w:rsidRPr="001E0EAD">
        <w:rPr>
          <w:rFonts w:ascii="Times New Roman" w:hAnsi="Times New Roman" w:cs="Times New Roman"/>
          <w:i/>
          <w:sz w:val="28"/>
          <w:szCs w:val="28"/>
          <w:u w:val="single"/>
        </w:rPr>
        <w:t xml:space="preserve"> класс</w:t>
      </w:r>
    </w:p>
    <w:p w:rsidR="001E0EAD" w:rsidRPr="001E0EAD" w:rsidRDefault="001E0EAD" w:rsidP="001E0E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EAD">
        <w:rPr>
          <w:rFonts w:ascii="Times New Roman" w:hAnsi="Times New Roman" w:cs="Times New Roman"/>
          <w:sz w:val="28"/>
          <w:szCs w:val="28"/>
        </w:rPr>
        <w:t xml:space="preserve">Научный руководитель </w:t>
      </w:r>
      <w:r w:rsidRPr="001E0EAD">
        <w:rPr>
          <w:rFonts w:ascii="Times New Roman" w:hAnsi="Times New Roman" w:cs="Times New Roman"/>
          <w:i/>
          <w:sz w:val="28"/>
          <w:szCs w:val="28"/>
          <w:u w:val="single"/>
        </w:rPr>
        <w:t>Обухова Наталья Сергеевна, учитель истории, категория - высшая</w:t>
      </w:r>
    </w:p>
    <w:p w:rsidR="00922117" w:rsidRPr="001E0EAD" w:rsidRDefault="00922117" w:rsidP="001E0EA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  <w:lang w:eastAsia="ru-RU"/>
        </w:rPr>
      </w:pPr>
    </w:p>
    <w:p w:rsidR="00922117" w:rsidRPr="001E0EAD" w:rsidRDefault="00922117" w:rsidP="001E0EA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  <w:lang w:eastAsia="ru-RU"/>
        </w:rPr>
      </w:pPr>
    </w:p>
    <w:p w:rsidR="00922117" w:rsidRPr="001E0EAD" w:rsidRDefault="00922117" w:rsidP="001E0EA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  <w:lang w:eastAsia="ru-RU"/>
        </w:rPr>
      </w:pPr>
    </w:p>
    <w:p w:rsidR="0079450D" w:rsidRPr="001E0EAD" w:rsidRDefault="00957A85" w:rsidP="001E0EAD">
      <w:pPr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  <w:lang w:eastAsia="ru-RU"/>
        </w:rPr>
        <w:t xml:space="preserve">                                     </w:t>
      </w:r>
    </w:p>
    <w:p w:rsidR="001E0EAD" w:rsidRDefault="001E0EAD" w:rsidP="001E0EAD">
      <w:pPr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</w:pPr>
    </w:p>
    <w:p w:rsidR="001E0EAD" w:rsidRPr="001E0EAD" w:rsidRDefault="001E0EAD" w:rsidP="001E0EAD">
      <w:pPr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</w:pPr>
    </w:p>
    <w:p w:rsidR="0079450D" w:rsidRPr="001E0EAD" w:rsidRDefault="0079450D" w:rsidP="001E0EAD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  <w:lang w:eastAsia="ru-RU"/>
        </w:rPr>
      </w:pPr>
    </w:p>
    <w:p w:rsidR="00C14D19" w:rsidRPr="00C14D19" w:rsidRDefault="00C14D19" w:rsidP="001E0EAD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</w:pPr>
      <w:bookmarkStart w:id="4" w:name="_Toc98168523"/>
      <w:bookmarkStart w:id="5" w:name="_Toc98347974"/>
      <w:bookmarkStart w:id="6" w:name="_Toc98589984"/>
      <w:bookmarkStart w:id="7" w:name="_Toc98590077"/>
      <w:bookmarkStart w:id="8" w:name="_Toc98590277"/>
    </w:p>
    <w:p w:rsidR="00264113" w:rsidRPr="003E06DF" w:rsidRDefault="00264113" w:rsidP="001E0EAD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</w:pPr>
    </w:p>
    <w:p w:rsidR="00264113" w:rsidRPr="003E06DF" w:rsidRDefault="00264113" w:rsidP="001E0EAD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</w:pPr>
    </w:p>
    <w:p w:rsidR="001E0EAD" w:rsidRPr="001E0EAD" w:rsidRDefault="00EE4FFB" w:rsidP="001E0EAD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Абдулино</w:t>
      </w:r>
      <w:r w:rsidR="0079450D" w:rsidRPr="001E0EAD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,</w:t>
      </w:r>
      <w:r w:rsidRPr="001E0EAD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 202</w:t>
      </w:r>
      <w:bookmarkEnd w:id="4"/>
      <w:bookmarkEnd w:id="5"/>
      <w:bookmarkEnd w:id="6"/>
      <w:bookmarkEnd w:id="7"/>
      <w:bookmarkEnd w:id="8"/>
      <w:r w:rsidR="0017124F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3</w:t>
      </w:r>
    </w:p>
    <w:p w:rsidR="00EF15D1" w:rsidRPr="009B6ABB" w:rsidRDefault="00EF15D1" w:rsidP="001E0EAD">
      <w:pPr>
        <w:tabs>
          <w:tab w:val="left" w:pos="302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</w:pPr>
      <w:bookmarkStart w:id="9" w:name="_Toc89467928"/>
      <w:bookmarkStart w:id="10" w:name="_Toc89468048"/>
      <w:r w:rsidRPr="009B6ABB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  <w:lastRenderedPageBreak/>
        <w:t>СОДЕРЖАНИЕ</w:t>
      </w:r>
    </w:p>
    <w:sdt>
      <w:sdtPr>
        <w:rPr>
          <w:rFonts w:asciiTheme="minorHAnsi" w:hAnsiTheme="minorHAnsi" w:cstheme="minorBidi"/>
          <w:b w:val="0"/>
          <w:noProof w:val="0"/>
        </w:rPr>
        <w:id w:val="279614366"/>
        <w:docPartObj>
          <w:docPartGallery w:val="Table of Contents"/>
          <w:docPartUnique/>
        </w:docPartObj>
      </w:sdtPr>
      <w:sdtEndPr>
        <w:rPr>
          <w:bCs/>
          <w:sz w:val="28"/>
          <w:szCs w:val="28"/>
        </w:rPr>
      </w:sdtEndPr>
      <w:sdtContent>
        <w:p w:rsidR="00846E6A" w:rsidRPr="009B6ABB" w:rsidRDefault="001A33F7" w:rsidP="00846E6A">
          <w:pPr>
            <w:pStyle w:val="21"/>
            <w:rPr>
              <w:rFonts w:eastAsiaTheme="minorEastAsia"/>
              <w:b w:val="0"/>
              <w:lang w:eastAsia="ru-RU"/>
            </w:rPr>
          </w:pPr>
          <w:r w:rsidRPr="009B6ABB">
            <w:rPr>
              <w:b w:val="0"/>
            </w:rPr>
            <w:fldChar w:fldCharType="begin"/>
          </w:r>
          <w:r w:rsidR="00EF15D1" w:rsidRPr="009B6ABB">
            <w:rPr>
              <w:b w:val="0"/>
            </w:rPr>
            <w:instrText xml:space="preserve"> TOC \o "1-3" \h \z \u </w:instrText>
          </w:r>
          <w:r w:rsidRPr="009B6ABB">
            <w:rPr>
              <w:b w:val="0"/>
            </w:rPr>
            <w:fldChar w:fldCharType="separate"/>
          </w:r>
          <w:hyperlink w:anchor="_Toc98590278" w:history="1">
            <w:r w:rsidR="00846E6A" w:rsidRPr="009B6ABB">
              <w:rPr>
                <w:rStyle w:val="aa"/>
                <w:rFonts w:eastAsia="Times New Roman"/>
                <w:b w:val="0"/>
                <w:lang w:eastAsia="ru-RU"/>
              </w:rPr>
              <w:t>ВВЕДЕНИЕ</w:t>
            </w:r>
            <w:r w:rsidR="00846E6A" w:rsidRPr="009B6ABB">
              <w:rPr>
                <w:b w:val="0"/>
                <w:webHidden/>
              </w:rPr>
              <w:tab/>
            </w:r>
            <w:r w:rsidRPr="009B6ABB">
              <w:rPr>
                <w:b w:val="0"/>
                <w:webHidden/>
              </w:rPr>
              <w:fldChar w:fldCharType="begin"/>
            </w:r>
            <w:r w:rsidR="00846E6A" w:rsidRPr="009B6ABB">
              <w:rPr>
                <w:b w:val="0"/>
                <w:webHidden/>
              </w:rPr>
              <w:instrText xml:space="preserve"> PAGEREF _Toc98590278 \h </w:instrText>
            </w:r>
            <w:r w:rsidRPr="009B6ABB">
              <w:rPr>
                <w:b w:val="0"/>
                <w:webHidden/>
              </w:rPr>
            </w:r>
            <w:r w:rsidRPr="009B6ABB">
              <w:rPr>
                <w:b w:val="0"/>
                <w:webHidden/>
              </w:rPr>
              <w:fldChar w:fldCharType="separate"/>
            </w:r>
            <w:r w:rsidR="003A411F">
              <w:rPr>
                <w:b w:val="0"/>
                <w:webHidden/>
              </w:rPr>
              <w:t>3</w:t>
            </w:r>
            <w:r w:rsidRPr="009B6ABB">
              <w:rPr>
                <w:b w:val="0"/>
                <w:webHidden/>
              </w:rPr>
              <w:fldChar w:fldCharType="end"/>
            </w:r>
          </w:hyperlink>
        </w:p>
        <w:p w:rsidR="00846E6A" w:rsidRPr="009B6ABB" w:rsidRDefault="0017124F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8590279" w:history="1">
            <w:r w:rsidR="00846E6A" w:rsidRPr="009B6ABB">
              <w:rPr>
                <w:rStyle w:val="aa"/>
                <w:rFonts w:ascii="Times New Roman" w:hAnsi="Times New Roman" w:cs="Times New Roman"/>
                <w:noProof/>
                <w:lang w:eastAsia="ru-RU"/>
              </w:rPr>
              <w:t xml:space="preserve">Глава </w:t>
            </w:r>
            <w:r w:rsidR="00846E6A" w:rsidRPr="009B6ABB">
              <w:rPr>
                <w:rStyle w:val="aa"/>
                <w:rFonts w:ascii="Times New Roman" w:hAnsi="Times New Roman" w:cs="Times New Roman"/>
                <w:noProof/>
              </w:rPr>
              <w:t>1. ТЕОРЕТИКО-ПРАВОВЫЕ ОСНОВЫ ИСПОЛЬЗОВАНИЯ</w:t>
            </w:r>
            <w:r w:rsidR="00846E6A" w:rsidRPr="009B6ABB">
              <w:rPr>
                <w:rStyle w:val="aa"/>
                <w:rFonts w:ascii="Times New Roman" w:hAnsi="Times New Roman" w:cs="Times New Roman"/>
                <w:noProof/>
                <w:spacing w:val="1"/>
              </w:rPr>
              <w:t xml:space="preserve"> </w:t>
            </w:r>
            <w:r w:rsidR="00846E6A" w:rsidRPr="009B6ABB">
              <w:rPr>
                <w:rStyle w:val="aa"/>
                <w:rFonts w:ascii="Times New Roman" w:hAnsi="Times New Roman" w:cs="Times New Roman"/>
                <w:noProof/>
              </w:rPr>
              <w:t>СОВРЕМЕННЫХ</w:t>
            </w:r>
            <w:r w:rsidR="00846E6A" w:rsidRPr="009B6ABB">
              <w:rPr>
                <w:rStyle w:val="aa"/>
                <w:rFonts w:ascii="Times New Roman" w:hAnsi="Times New Roman" w:cs="Times New Roman"/>
                <w:noProof/>
                <w:spacing w:val="-7"/>
              </w:rPr>
              <w:t xml:space="preserve"> </w:t>
            </w:r>
            <w:r w:rsidR="00846E6A" w:rsidRPr="009B6ABB">
              <w:rPr>
                <w:rStyle w:val="aa"/>
                <w:rFonts w:ascii="Times New Roman" w:hAnsi="Times New Roman" w:cs="Times New Roman"/>
                <w:noProof/>
              </w:rPr>
              <w:t>ИНФОРМАЦИОННЫХ</w:t>
            </w:r>
            <w:r w:rsidR="00846E6A" w:rsidRPr="009B6ABB">
              <w:rPr>
                <w:rStyle w:val="aa"/>
                <w:rFonts w:ascii="Times New Roman" w:hAnsi="Times New Roman" w:cs="Times New Roman"/>
                <w:noProof/>
                <w:spacing w:val="-7"/>
              </w:rPr>
              <w:t xml:space="preserve"> </w:t>
            </w:r>
            <w:r w:rsidR="00846E6A" w:rsidRPr="009B6ABB">
              <w:rPr>
                <w:rStyle w:val="aa"/>
                <w:rFonts w:ascii="Times New Roman" w:hAnsi="Times New Roman" w:cs="Times New Roman"/>
                <w:noProof/>
              </w:rPr>
              <w:t>ТЕХНОЛОГИЙ</w:t>
            </w:r>
            <w:r w:rsidR="00846E6A" w:rsidRPr="009B6ABB">
              <w:rPr>
                <w:rStyle w:val="aa"/>
                <w:rFonts w:ascii="Times New Roman" w:hAnsi="Times New Roman" w:cs="Times New Roman"/>
                <w:noProof/>
                <w:spacing w:val="-4"/>
              </w:rPr>
              <w:t xml:space="preserve"> </w:t>
            </w:r>
            <w:r w:rsidR="00846E6A" w:rsidRPr="009B6ABB">
              <w:rPr>
                <w:rStyle w:val="aa"/>
                <w:rFonts w:ascii="Times New Roman" w:hAnsi="Times New Roman" w:cs="Times New Roman"/>
                <w:noProof/>
              </w:rPr>
              <w:t>В</w:t>
            </w:r>
            <w:r w:rsidR="00846E6A" w:rsidRPr="009B6ABB">
              <w:rPr>
                <w:rStyle w:val="aa"/>
                <w:rFonts w:ascii="Times New Roman" w:hAnsi="Times New Roman" w:cs="Times New Roman"/>
                <w:noProof/>
                <w:spacing w:val="-8"/>
              </w:rPr>
              <w:t xml:space="preserve"> </w:t>
            </w:r>
            <w:r w:rsidR="00846E6A" w:rsidRPr="009B6ABB">
              <w:rPr>
                <w:rStyle w:val="aa"/>
                <w:rFonts w:ascii="Times New Roman" w:hAnsi="Times New Roman" w:cs="Times New Roman"/>
                <w:noProof/>
              </w:rPr>
              <w:t>ПРАВЕ</w:t>
            </w:r>
            <w:r w:rsidR="00846E6A" w:rsidRPr="009B6A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A33F7" w:rsidRPr="009B6A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46E6A" w:rsidRPr="009B6ABB">
              <w:rPr>
                <w:rFonts w:ascii="Times New Roman" w:hAnsi="Times New Roman" w:cs="Times New Roman"/>
                <w:noProof/>
                <w:webHidden/>
              </w:rPr>
              <w:instrText xml:space="preserve"> PAGEREF _Toc98590279 \h </w:instrText>
            </w:r>
            <w:r w:rsidR="001A33F7" w:rsidRPr="009B6ABB">
              <w:rPr>
                <w:rFonts w:ascii="Times New Roman" w:hAnsi="Times New Roman" w:cs="Times New Roman"/>
                <w:noProof/>
                <w:webHidden/>
              </w:rPr>
            </w:r>
            <w:r w:rsidR="001A33F7" w:rsidRPr="009B6A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A411F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1A33F7" w:rsidRPr="009B6A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46E6A" w:rsidRPr="009B6ABB" w:rsidRDefault="0017124F">
          <w:pPr>
            <w:pStyle w:val="21"/>
            <w:rPr>
              <w:rFonts w:eastAsiaTheme="minorEastAsia"/>
              <w:b w:val="0"/>
              <w:lang w:eastAsia="ru-RU"/>
            </w:rPr>
          </w:pPr>
          <w:hyperlink w:anchor="_Toc98590280" w:history="1">
            <w:r w:rsidR="00846E6A" w:rsidRPr="009B6ABB">
              <w:rPr>
                <w:rStyle w:val="aa"/>
                <w:b w:val="0"/>
              </w:rPr>
              <w:t>1.1 Понятие информационных технологий и их роль в правоохранной и правозащитной деятельности</w:t>
            </w:r>
            <w:r w:rsidR="00846E6A" w:rsidRPr="009B6ABB">
              <w:rPr>
                <w:b w:val="0"/>
                <w:webHidden/>
              </w:rPr>
              <w:tab/>
            </w:r>
            <w:r w:rsidR="001A33F7" w:rsidRPr="009B6ABB">
              <w:rPr>
                <w:b w:val="0"/>
                <w:webHidden/>
              </w:rPr>
              <w:fldChar w:fldCharType="begin"/>
            </w:r>
            <w:r w:rsidR="00846E6A" w:rsidRPr="009B6ABB">
              <w:rPr>
                <w:b w:val="0"/>
                <w:webHidden/>
              </w:rPr>
              <w:instrText xml:space="preserve"> PAGEREF _Toc98590280 \h </w:instrText>
            </w:r>
            <w:r w:rsidR="001A33F7" w:rsidRPr="009B6ABB">
              <w:rPr>
                <w:b w:val="0"/>
                <w:webHidden/>
              </w:rPr>
            </w:r>
            <w:r w:rsidR="001A33F7" w:rsidRPr="009B6ABB">
              <w:rPr>
                <w:b w:val="0"/>
                <w:webHidden/>
              </w:rPr>
              <w:fldChar w:fldCharType="separate"/>
            </w:r>
            <w:r w:rsidR="003A411F">
              <w:rPr>
                <w:b w:val="0"/>
                <w:webHidden/>
              </w:rPr>
              <w:t>5</w:t>
            </w:r>
            <w:r w:rsidR="001A33F7" w:rsidRPr="009B6ABB">
              <w:rPr>
                <w:b w:val="0"/>
                <w:webHidden/>
              </w:rPr>
              <w:fldChar w:fldCharType="end"/>
            </w:r>
          </w:hyperlink>
        </w:p>
        <w:p w:rsidR="00846E6A" w:rsidRPr="009B6ABB" w:rsidRDefault="009B6ABB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9B6ABB">
            <w:rPr>
              <w:rFonts w:ascii="Times New Roman" w:hAnsi="Times New Roman" w:cs="Times New Roman"/>
              <w:noProof/>
            </w:rPr>
            <w:t xml:space="preserve">Глава </w:t>
          </w:r>
          <w:hyperlink w:anchor="_Toc98590281" w:history="1">
            <w:r w:rsidR="00846E6A" w:rsidRPr="009B6ABB">
              <w:rPr>
                <w:rStyle w:val="aa"/>
                <w:rFonts w:ascii="Times New Roman" w:hAnsi="Times New Roman" w:cs="Times New Roman"/>
                <w:noProof/>
                <w:lang w:eastAsia="ru-RU"/>
              </w:rPr>
              <w:t xml:space="preserve">2 </w:t>
            </w:r>
            <w:r w:rsidR="00846E6A" w:rsidRPr="009B6ABB">
              <w:rPr>
                <w:rStyle w:val="aa"/>
                <w:rFonts w:ascii="Times New Roman" w:hAnsi="Times New Roman" w:cs="Times New Roman"/>
                <w:noProof/>
              </w:rPr>
              <w:t>ОРГАНИЗАЦИОННЫЙ ИНСТРУМЕНТАРИЙ ИСПОЛЬЗОВАНИЯ ИНФОРМАЦИОННЫХ ТЕХНОЛОГИЙ В ДЕЯТЕЛЬНОСТИ ПРАВООХРАНИТЕЛЬНЫХ ОРГАНОВ</w:t>
            </w:r>
            <w:r w:rsidR="00846E6A" w:rsidRPr="009B6A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A33F7" w:rsidRPr="009B6A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46E6A" w:rsidRPr="009B6ABB">
              <w:rPr>
                <w:rFonts w:ascii="Times New Roman" w:hAnsi="Times New Roman" w:cs="Times New Roman"/>
                <w:noProof/>
                <w:webHidden/>
              </w:rPr>
              <w:instrText xml:space="preserve"> PAGEREF _Toc98590281 \h </w:instrText>
            </w:r>
            <w:r w:rsidR="001A33F7" w:rsidRPr="009B6ABB">
              <w:rPr>
                <w:rFonts w:ascii="Times New Roman" w:hAnsi="Times New Roman" w:cs="Times New Roman"/>
                <w:noProof/>
                <w:webHidden/>
              </w:rPr>
            </w:r>
            <w:r w:rsidR="001A33F7" w:rsidRPr="009B6A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A411F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1A33F7" w:rsidRPr="009B6A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46E6A" w:rsidRPr="009B6ABB" w:rsidRDefault="0017124F">
          <w:pPr>
            <w:pStyle w:val="21"/>
            <w:rPr>
              <w:rFonts w:eastAsiaTheme="minorEastAsia"/>
              <w:b w:val="0"/>
              <w:lang w:eastAsia="ru-RU"/>
            </w:rPr>
          </w:pPr>
          <w:hyperlink w:anchor="_Toc98590282" w:history="1">
            <w:r w:rsidR="00846E6A" w:rsidRPr="009B6ABB">
              <w:rPr>
                <w:rStyle w:val="aa"/>
                <w:b w:val="0"/>
                <w:lang w:eastAsia="ru-RU"/>
              </w:rPr>
              <w:t>2.1 Функционирование информационных технологий в суде</w:t>
            </w:r>
            <w:r w:rsidR="00846E6A" w:rsidRPr="009B6ABB">
              <w:rPr>
                <w:b w:val="0"/>
                <w:webHidden/>
              </w:rPr>
              <w:tab/>
            </w:r>
            <w:r w:rsidR="001A33F7" w:rsidRPr="009B6ABB">
              <w:rPr>
                <w:b w:val="0"/>
                <w:webHidden/>
              </w:rPr>
              <w:fldChar w:fldCharType="begin"/>
            </w:r>
            <w:r w:rsidR="00846E6A" w:rsidRPr="009B6ABB">
              <w:rPr>
                <w:b w:val="0"/>
                <w:webHidden/>
              </w:rPr>
              <w:instrText xml:space="preserve"> PAGEREF _Toc98590282 \h </w:instrText>
            </w:r>
            <w:r w:rsidR="001A33F7" w:rsidRPr="009B6ABB">
              <w:rPr>
                <w:b w:val="0"/>
                <w:webHidden/>
              </w:rPr>
            </w:r>
            <w:r w:rsidR="001A33F7" w:rsidRPr="009B6ABB">
              <w:rPr>
                <w:b w:val="0"/>
                <w:webHidden/>
              </w:rPr>
              <w:fldChar w:fldCharType="separate"/>
            </w:r>
            <w:r w:rsidR="003A411F">
              <w:rPr>
                <w:b w:val="0"/>
                <w:webHidden/>
              </w:rPr>
              <w:t>7</w:t>
            </w:r>
            <w:r w:rsidR="001A33F7" w:rsidRPr="009B6ABB">
              <w:rPr>
                <w:b w:val="0"/>
                <w:webHidden/>
              </w:rPr>
              <w:fldChar w:fldCharType="end"/>
            </w:r>
          </w:hyperlink>
        </w:p>
        <w:p w:rsidR="00846E6A" w:rsidRPr="009B6ABB" w:rsidRDefault="0017124F">
          <w:pPr>
            <w:pStyle w:val="21"/>
            <w:rPr>
              <w:rFonts w:eastAsiaTheme="minorEastAsia"/>
              <w:b w:val="0"/>
              <w:lang w:eastAsia="ru-RU"/>
            </w:rPr>
          </w:pPr>
          <w:hyperlink w:anchor="_Toc98590283" w:history="1">
            <w:r w:rsidR="00846E6A" w:rsidRPr="009B6ABB">
              <w:rPr>
                <w:rStyle w:val="aa"/>
                <w:b w:val="0"/>
              </w:rPr>
              <w:t xml:space="preserve">2.2. Исследование </w:t>
            </w:r>
            <w:r w:rsidR="00846E6A" w:rsidRPr="009B6ABB">
              <w:rPr>
                <w:rStyle w:val="aa"/>
                <w:b w:val="0"/>
                <w:lang w:val="en-US"/>
              </w:rPr>
              <w:t>1</w:t>
            </w:r>
            <w:r w:rsidR="009B6ABB">
              <w:rPr>
                <w:rStyle w:val="aa"/>
                <w:b w:val="0"/>
              </w:rPr>
              <w:t>:</w:t>
            </w:r>
            <w:r w:rsidR="00846E6A" w:rsidRPr="009B6ABB">
              <w:rPr>
                <w:rStyle w:val="aa"/>
                <w:b w:val="0"/>
              </w:rPr>
              <w:t xml:space="preserve"> </w:t>
            </w:r>
            <w:r w:rsidR="00846E6A" w:rsidRPr="009B6ABB">
              <w:rPr>
                <w:rStyle w:val="aa"/>
                <w:b w:val="0"/>
                <w:iCs/>
              </w:rPr>
              <w:t>и</w:t>
            </w:r>
            <w:r w:rsidR="00846E6A" w:rsidRPr="009B6ABB">
              <w:rPr>
                <w:rStyle w:val="aa"/>
                <w:b w:val="0"/>
              </w:rPr>
              <w:t>нформационные</w:t>
            </w:r>
            <w:r w:rsidR="00846E6A" w:rsidRPr="009B6ABB">
              <w:rPr>
                <w:rStyle w:val="aa"/>
                <w:b w:val="0"/>
                <w:spacing w:val="-4"/>
              </w:rPr>
              <w:t xml:space="preserve"> </w:t>
            </w:r>
            <w:r w:rsidR="00846E6A" w:rsidRPr="009B6ABB">
              <w:rPr>
                <w:rStyle w:val="aa"/>
                <w:b w:val="0"/>
              </w:rPr>
              <w:t>технологии</w:t>
            </w:r>
            <w:r w:rsidR="00846E6A" w:rsidRPr="009B6ABB">
              <w:rPr>
                <w:rStyle w:val="aa"/>
                <w:b w:val="0"/>
                <w:spacing w:val="-4"/>
              </w:rPr>
              <w:t xml:space="preserve"> </w:t>
            </w:r>
            <w:r w:rsidR="00846E6A" w:rsidRPr="009B6ABB">
              <w:rPr>
                <w:rStyle w:val="aa"/>
                <w:b w:val="0"/>
              </w:rPr>
              <w:t>в</w:t>
            </w:r>
            <w:r w:rsidR="00846E6A" w:rsidRPr="009B6ABB">
              <w:rPr>
                <w:rStyle w:val="aa"/>
                <w:b w:val="0"/>
                <w:spacing w:val="-5"/>
              </w:rPr>
              <w:t xml:space="preserve"> </w:t>
            </w:r>
            <w:r w:rsidR="00846E6A" w:rsidRPr="009B6ABB">
              <w:rPr>
                <w:rStyle w:val="aa"/>
                <w:b w:val="0"/>
              </w:rPr>
              <w:t>судах</w:t>
            </w:r>
            <w:r w:rsidR="00846E6A" w:rsidRPr="009B6ABB">
              <w:rPr>
                <w:b w:val="0"/>
                <w:webHidden/>
              </w:rPr>
              <w:tab/>
            </w:r>
            <w:r w:rsidR="001A33F7" w:rsidRPr="009B6ABB">
              <w:rPr>
                <w:b w:val="0"/>
                <w:webHidden/>
              </w:rPr>
              <w:fldChar w:fldCharType="begin"/>
            </w:r>
            <w:r w:rsidR="00846E6A" w:rsidRPr="009B6ABB">
              <w:rPr>
                <w:b w:val="0"/>
                <w:webHidden/>
              </w:rPr>
              <w:instrText xml:space="preserve"> PAGEREF _Toc98590283 \h </w:instrText>
            </w:r>
            <w:r w:rsidR="001A33F7" w:rsidRPr="009B6ABB">
              <w:rPr>
                <w:b w:val="0"/>
                <w:webHidden/>
              </w:rPr>
            </w:r>
            <w:r w:rsidR="001A33F7" w:rsidRPr="009B6ABB">
              <w:rPr>
                <w:b w:val="0"/>
                <w:webHidden/>
              </w:rPr>
              <w:fldChar w:fldCharType="separate"/>
            </w:r>
            <w:r w:rsidR="003A411F">
              <w:rPr>
                <w:b w:val="0"/>
                <w:webHidden/>
              </w:rPr>
              <w:t>8</w:t>
            </w:r>
            <w:r w:rsidR="001A33F7" w:rsidRPr="009B6ABB">
              <w:rPr>
                <w:b w:val="0"/>
                <w:webHidden/>
              </w:rPr>
              <w:fldChar w:fldCharType="end"/>
            </w:r>
          </w:hyperlink>
        </w:p>
        <w:p w:rsidR="00846E6A" w:rsidRPr="009B6ABB" w:rsidRDefault="00712EBA" w:rsidP="00712EBA">
          <w:pPr>
            <w:pStyle w:val="31"/>
            <w:tabs>
              <w:tab w:val="right" w:leader="dot" w:pos="9344"/>
            </w:tabs>
            <w:ind w:left="0"/>
            <w:rPr>
              <w:rFonts w:ascii="Times New Roman" w:hAnsi="Times New Roman"/>
              <w:noProof/>
            </w:rPr>
          </w:pPr>
          <w:r w:rsidRPr="009B6ABB">
            <w:rPr>
              <w:rStyle w:val="aa"/>
              <w:rFonts w:ascii="Times New Roman" w:hAnsi="Times New Roman"/>
              <w:noProof/>
              <w:u w:val="none"/>
            </w:rPr>
            <w:t xml:space="preserve">    </w:t>
          </w:r>
          <w:hyperlink w:anchor="_Toc98590284" w:history="1">
            <w:r w:rsidR="00846E6A" w:rsidRPr="009B6ABB">
              <w:rPr>
                <w:rStyle w:val="aa"/>
                <w:rFonts w:ascii="Times New Roman" w:eastAsia="Times New Roman" w:hAnsi="Times New Roman"/>
                <w:noProof/>
                <w:kern w:val="36"/>
              </w:rPr>
              <w:t>2.3</w:t>
            </w:r>
            <w:r w:rsidR="009B6ABB">
              <w:rPr>
                <w:rStyle w:val="aa"/>
                <w:rFonts w:ascii="Times New Roman" w:eastAsia="Times New Roman" w:hAnsi="Times New Roman"/>
                <w:noProof/>
                <w:kern w:val="36"/>
              </w:rPr>
              <w:t>.</w:t>
            </w:r>
            <w:r w:rsidR="00846E6A" w:rsidRPr="009B6ABB">
              <w:rPr>
                <w:rStyle w:val="aa"/>
                <w:rFonts w:ascii="Times New Roman" w:eastAsia="Times New Roman" w:hAnsi="Times New Roman"/>
                <w:i/>
                <w:noProof/>
                <w:kern w:val="36"/>
              </w:rPr>
              <w:t xml:space="preserve"> </w:t>
            </w:r>
            <w:r w:rsidR="009B6ABB">
              <w:rPr>
                <w:rStyle w:val="aa"/>
                <w:rFonts w:ascii="Times New Roman" w:eastAsia="Times New Roman" w:hAnsi="Times New Roman"/>
                <w:noProof/>
                <w:kern w:val="36"/>
              </w:rPr>
              <w:t>Исследование 2: и</w:t>
            </w:r>
            <w:r w:rsidR="00846E6A" w:rsidRPr="009B6ABB">
              <w:rPr>
                <w:rStyle w:val="aa"/>
                <w:rFonts w:ascii="Times New Roman" w:eastAsia="Times New Roman" w:hAnsi="Times New Roman"/>
                <w:noProof/>
                <w:kern w:val="36"/>
              </w:rPr>
              <w:t>нформационные технологии в судах России</w:t>
            </w:r>
            <w:r w:rsidR="00846E6A" w:rsidRPr="009B6ABB">
              <w:rPr>
                <w:rFonts w:ascii="Times New Roman" w:hAnsi="Times New Roman"/>
                <w:noProof/>
                <w:webHidden/>
              </w:rPr>
              <w:tab/>
            </w:r>
            <w:r w:rsidR="001A33F7" w:rsidRPr="009B6AB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846E6A" w:rsidRPr="009B6ABB">
              <w:rPr>
                <w:rFonts w:ascii="Times New Roman" w:hAnsi="Times New Roman"/>
                <w:noProof/>
                <w:webHidden/>
              </w:rPr>
              <w:instrText xml:space="preserve"> PAGEREF _Toc98590284 \h </w:instrText>
            </w:r>
            <w:r w:rsidR="001A33F7" w:rsidRPr="009B6ABB">
              <w:rPr>
                <w:rFonts w:ascii="Times New Roman" w:hAnsi="Times New Roman"/>
                <w:noProof/>
                <w:webHidden/>
              </w:rPr>
            </w:r>
            <w:r w:rsidR="001A33F7" w:rsidRPr="009B6AB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A411F">
              <w:rPr>
                <w:rFonts w:ascii="Times New Roman" w:hAnsi="Times New Roman"/>
                <w:noProof/>
                <w:webHidden/>
              </w:rPr>
              <w:t>10</w:t>
            </w:r>
            <w:r w:rsidR="001A33F7" w:rsidRPr="009B6AB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846E6A" w:rsidRPr="009B6ABB" w:rsidRDefault="009B6ABB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9B6ABB">
            <w:rPr>
              <w:rFonts w:ascii="Times New Roman" w:hAnsi="Times New Roman" w:cs="Times New Roman"/>
              <w:noProof/>
            </w:rPr>
            <w:t xml:space="preserve">Глава </w:t>
          </w:r>
          <w:hyperlink w:anchor="_Toc98590288" w:history="1">
            <w:r w:rsidR="00846E6A" w:rsidRPr="009B6ABB">
              <w:rPr>
                <w:rStyle w:val="aa"/>
                <w:rFonts w:ascii="Times New Roman" w:eastAsia="Times New Roman" w:hAnsi="Times New Roman" w:cs="Times New Roman"/>
                <w:noProof/>
                <w:lang w:eastAsia="ru-RU"/>
              </w:rPr>
              <w:t>3 ПРАКТИЧЕСКАЯ ЧАСТЬ</w:t>
            </w:r>
            <w:r w:rsidR="00846E6A" w:rsidRPr="009B6A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A33F7" w:rsidRPr="009B6A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46E6A" w:rsidRPr="009B6ABB">
              <w:rPr>
                <w:rFonts w:ascii="Times New Roman" w:hAnsi="Times New Roman" w:cs="Times New Roman"/>
                <w:noProof/>
                <w:webHidden/>
              </w:rPr>
              <w:instrText xml:space="preserve"> PAGEREF _Toc98590288 \h </w:instrText>
            </w:r>
            <w:r w:rsidR="001A33F7" w:rsidRPr="009B6ABB">
              <w:rPr>
                <w:rFonts w:ascii="Times New Roman" w:hAnsi="Times New Roman" w:cs="Times New Roman"/>
                <w:noProof/>
                <w:webHidden/>
              </w:rPr>
            </w:r>
            <w:r w:rsidR="001A33F7" w:rsidRPr="009B6A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A411F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1A33F7" w:rsidRPr="009B6A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46E6A" w:rsidRPr="009B6ABB" w:rsidRDefault="0017124F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8590289" w:history="1">
            <w:r w:rsidR="00846E6A" w:rsidRPr="009B6ABB">
              <w:rPr>
                <w:rStyle w:val="aa"/>
                <w:rFonts w:ascii="Times New Roman" w:eastAsia="Times New Roman" w:hAnsi="Times New Roman" w:cs="Times New Roman"/>
                <w:noProof/>
                <w:lang w:eastAsia="ru-RU"/>
              </w:rPr>
              <w:t>ЗАКЛЮЧЕНИЕ</w:t>
            </w:r>
            <w:r w:rsidR="00846E6A" w:rsidRPr="009B6A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A33F7" w:rsidRPr="009B6A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46E6A" w:rsidRPr="009B6ABB">
              <w:rPr>
                <w:rFonts w:ascii="Times New Roman" w:hAnsi="Times New Roman" w:cs="Times New Roman"/>
                <w:noProof/>
                <w:webHidden/>
              </w:rPr>
              <w:instrText xml:space="preserve"> PAGEREF _Toc98590289 \h </w:instrText>
            </w:r>
            <w:r w:rsidR="001A33F7" w:rsidRPr="009B6ABB">
              <w:rPr>
                <w:rFonts w:ascii="Times New Roman" w:hAnsi="Times New Roman" w:cs="Times New Roman"/>
                <w:noProof/>
                <w:webHidden/>
              </w:rPr>
            </w:r>
            <w:r w:rsidR="001A33F7" w:rsidRPr="009B6A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A411F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1A33F7" w:rsidRPr="009B6A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46E6A" w:rsidRPr="009B6ABB" w:rsidRDefault="0017124F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8590290" w:history="1">
            <w:r w:rsidR="00846E6A" w:rsidRPr="009B6ABB">
              <w:rPr>
                <w:rStyle w:val="aa"/>
                <w:rFonts w:ascii="Times New Roman" w:eastAsia="Times New Roman" w:hAnsi="Times New Roman" w:cs="Times New Roman"/>
                <w:noProof/>
                <w:lang w:eastAsia="ru-RU"/>
              </w:rPr>
              <w:t>СПИСОК ИСПОЛЬЗУЕМЫХ ИСТОЧНИКОВ ИНФОРМАЦИИ</w:t>
            </w:r>
            <w:r w:rsidR="00846E6A" w:rsidRPr="009B6ABB">
              <w:rPr>
                <w:rFonts w:ascii="Times New Roman" w:hAnsi="Times New Roman" w:cs="Times New Roman"/>
                <w:noProof/>
                <w:webHidden/>
              </w:rPr>
              <w:tab/>
            </w:r>
          </w:hyperlink>
          <w:r w:rsidR="00363580">
            <w:rPr>
              <w:rFonts w:ascii="Times New Roman" w:hAnsi="Times New Roman" w:cs="Times New Roman"/>
              <w:noProof/>
            </w:rPr>
            <w:t>20</w:t>
          </w:r>
        </w:p>
        <w:p w:rsidR="00846E6A" w:rsidRPr="009B6ABB" w:rsidRDefault="0017124F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8590291" w:history="1">
            <w:r w:rsidR="00846E6A" w:rsidRPr="009B6ABB">
              <w:rPr>
                <w:rStyle w:val="aa"/>
                <w:rFonts w:ascii="Times New Roman" w:eastAsia="Times New Roman" w:hAnsi="Times New Roman" w:cs="Times New Roman"/>
                <w:noProof/>
                <w:lang w:eastAsia="ru-RU"/>
              </w:rPr>
              <w:t>ПРИЛОЖЕНИЯ</w:t>
            </w:r>
            <w:r w:rsidR="00846E6A" w:rsidRPr="009B6A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A33F7" w:rsidRPr="009B6A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46E6A" w:rsidRPr="009B6ABB">
              <w:rPr>
                <w:rFonts w:ascii="Times New Roman" w:hAnsi="Times New Roman" w:cs="Times New Roman"/>
                <w:noProof/>
                <w:webHidden/>
              </w:rPr>
              <w:instrText xml:space="preserve"> PAGEREF _Toc98590291 \h </w:instrText>
            </w:r>
            <w:r w:rsidR="001A33F7" w:rsidRPr="009B6ABB">
              <w:rPr>
                <w:rFonts w:ascii="Times New Roman" w:hAnsi="Times New Roman" w:cs="Times New Roman"/>
                <w:noProof/>
                <w:webHidden/>
              </w:rPr>
            </w:r>
            <w:r w:rsidR="001A33F7" w:rsidRPr="009B6A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A411F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1A33F7" w:rsidRPr="009B6A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F15D1" w:rsidRPr="00712EBA" w:rsidRDefault="001A33F7" w:rsidP="001E0EAD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9B6ABB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2A7D44" w:rsidRPr="001E0EAD" w:rsidRDefault="002A7D44" w:rsidP="001E0EAD">
      <w:pPr>
        <w:tabs>
          <w:tab w:val="left" w:pos="30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  <w:lang w:eastAsia="ru-RU"/>
        </w:rPr>
      </w:pPr>
    </w:p>
    <w:p w:rsidR="002A7D44" w:rsidRPr="001E0EAD" w:rsidRDefault="002A7D44" w:rsidP="001E0E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  <w:lang w:eastAsia="ru-RU"/>
        </w:rPr>
        <w:br w:type="page"/>
      </w:r>
    </w:p>
    <w:p w:rsidR="00D60C38" w:rsidRPr="00C14D19" w:rsidRDefault="0035129D" w:rsidP="001E0EAD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1" w:name="_Toc98168524"/>
      <w:bookmarkStart w:id="12" w:name="_Toc98590278"/>
      <w:r w:rsidRPr="001E0E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ВВЕДЕНИЕ</w:t>
      </w:r>
      <w:bookmarkEnd w:id="9"/>
      <w:bookmarkEnd w:id="10"/>
      <w:bookmarkEnd w:id="11"/>
      <w:bookmarkEnd w:id="12"/>
    </w:p>
    <w:p w:rsidR="00E60EBA" w:rsidRPr="001E0EAD" w:rsidRDefault="00E60EBA" w:rsidP="00E60EB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Начало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XXI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века характеризуется отчетливо выраженными явлениями глобализации и перехода от индустриального общества к обществу информационному. Под воздействием научно-технического прогресса повсеместно внедряются новые информационные технологии, которые предоставляют уникальные возможности для быстрого и эффективного развития как государства в целом, так и отдельно взятой личности. Как следствие, информация превратилась в основной товар, обладающий значительной ценностью, в своеобразный стратегический ресурс.</w:t>
      </w:r>
    </w:p>
    <w:p w:rsidR="00E60EBA" w:rsidRPr="001E0EAD" w:rsidRDefault="00E60EBA" w:rsidP="00E60EB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Значение информации во всех сферах человеческой деятельности на современном этапе постоянно возрастает, что связано с изменением социально-экономического характера, появлением новейших достижений в области техники и технологии, результатами научных исследовани</w:t>
      </w:r>
      <w:r w:rsidRPr="00BE11D9">
        <w:rPr>
          <w:rFonts w:ascii="Times New Roman" w:hAnsi="Times New Roman" w:cs="Times New Roman"/>
          <w:sz w:val="28"/>
          <w:szCs w:val="28"/>
          <w:lang w:eastAsia="ru-RU"/>
        </w:rPr>
        <w:t xml:space="preserve">й. На написание данной исследовательской работы, меня подтолкнул конкурс творческих работ «Я и Закон», объявленный </w:t>
      </w:r>
      <w:proofErr w:type="spellStart"/>
      <w:r w:rsidRPr="00BE11D9">
        <w:rPr>
          <w:rFonts w:ascii="Times New Roman" w:hAnsi="Times New Roman" w:cs="Times New Roman"/>
          <w:sz w:val="28"/>
          <w:szCs w:val="28"/>
          <w:lang w:eastAsia="ru-RU"/>
        </w:rPr>
        <w:t>Абдулинским</w:t>
      </w:r>
      <w:proofErr w:type="spellEnd"/>
      <w:r w:rsidRPr="00BE11D9">
        <w:rPr>
          <w:rFonts w:ascii="Times New Roman" w:hAnsi="Times New Roman" w:cs="Times New Roman"/>
          <w:sz w:val="28"/>
          <w:szCs w:val="28"/>
          <w:lang w:eastAsia="ru-RU"/>
        </w:rPr>
        <w:t xml:space="preserve"> районным судом. Мною был</w:t>
      </w:r>
      <w:r w:rsidR="001E092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BE11D9">
        <w:rPr>
          <w:rFonts w:ascii="Times New Roman" w:hAnsi="Times New Roman" w:cs="Times New Roman"/>
          <w:sz w:val="28"/>
          <w:szCs w:val="28"/>
          <w:lang w:eastAsia="ru-RU"/>
        </w:rPr>
        <w:t xml:space="preserve"> написан</w:t>
      </w:r>
      <w:r w:rsidR="001E092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BE11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E092B">
        <w:rPr>
          <w:rFonts w:ascii="Times New Roman" w:hAnsi="Times New Roman" w:cs="Times New Roman"/>
          <w:sz w:val="28"/>
          <w:szCs w:val="28"/>
          <w:lang w:eastAsia="ru-RU"/>
        </w:rPr>
        <w:t>творческая работа</w:t>
      </w:r>
      <w:r w:rsidRPr="00BE11D9">
        <w:rPr>
          <w:rFonts w:ascii="Times New Roman" w:hAnsi="Times New Roman" w:cs="Times New Roman"/>
          <w:sz w:val="28"/>
          <w:szCs w:val="28"/>
          <w:lang w:eastAsia="ru-RU"/>
        </w:rPr>
        <w:t xml:space="preserve"> для данного конкурса</w:t>
      </w:r>
      <w:r w:rsidR="001E092B">
        <w:rPr>
          <w:rFonts w:ascii="Times New Roman" w:hAnsi="Times New Roman" w:cs="Times New Roman"/>
          <w:sz w:val="28"/>
          <w:szCs w:val="28"/>
          <w:lang w:eastAsia="ru-RU"/>
        </w:rPr>
        <w:t>, которая заняла 2 место.</w:t>
      </w:r>
    </w:p>
    <w:p w:rsidR="00E60EBA" w:rsidRPr="001E0EAD" w:rsidRDefault="00E60EBA" w:rsidP="00E60EB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Актуальность исследовательской работы просматривается в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деятельности по цифровизации всех сфер человеческой деятельности направленной, прежде всего, на то, чтобы обеспечить полное и эффективное использование информации для оптимального решения задач государственного управления, в том числе в сфере обеспечения безопасности</w:t>
      </w:r>
      <w:r w:rsidR="00BE11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предотвращения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компьютерной преступности (киберпреступности), интернет преступности, информационной наркомании</w:t>
      </w:r>
      <w:r w:rsidR="00BE11D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 др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</w:t>
      </w:r>
    </w:p>
    <w:p w:rsidR="00E60EBA" w:rsidRPr="001E0EAD" w:rsidRDefault="00E60EBA" w:rsidP="00E60EB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Многие субъекты общественных отношений уже не могут существовать и успешно функционировать без взаимного информационного обмена и использования в своих технологических процессах различных программно-технических устройств – средств создания, накопления, хранения, обработки и передачи информации. </w:t>
      </w:r>
    </w:p>
    <w:p w:rsidR="00E60EBA" w:rsidRPr="001E0EAD" w:rsidRDefault="00E60EBA" w:rsidP="00E60EBA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Целью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1E0EAD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работы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является разработка вопросов правового обеспечения процессов использования информационных технологий органами</w:t>
      </w:r>
      <w:r w:rsidR="00BE11D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правосудия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РФ.</w:t>
      </w:r>
    </w:p>
    <w:p w:rsidR="00E60EBA" w:rsidRPr="001E0EAD" w:rsidRDefault="00E60EBA" w:rsidP="00E60EBA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этой связи исследование направлено на решение следующих </w:t>
      </w:r>
      <w:r w:rsidRPr="001E0EAD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задач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:</w:t>
      </w:r>
    </w:p>
    <w:p w:rsidR="00E60EBA" w:rsidRPr="001E0EAD" w:rsidRDefault="00E60EBA" w:rsidP="00E60EBA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 изучить понятие «информационных технологий», с точки зрения права, определив виды, свойства, компоненты организации;</w:t>
      </w:r>
    </w:p>
    <w:p w:rsidR="00E60EBA" w:rsidRPr="001E0EAD" w:rsidRDefault="00E60EBA" w:rsidP="00E60EBA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 исследовать нормативно-правовую базу, обеспечивающую регулирование информационных технологий в различных сферах деятельности;</w:t>
      </w:r>
    </w:p>
    <w:p w:rsidR="00E60EBA" w:rsidRPr="001E0EAD" w:rsidRDefault="00E60EBA" w:rsidP="00E60EBA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 рассмотреть актуальные вопросы функционирования информационных технологий в правоохранительных органах;</w:t>
      </w:r>
    </w:p>
    <w:p w:rsidR="00E60EBA" w:rsidRPr="001E0EAD" w:rsidRDefault="00E60EBA" w:rsidP="00E60EBA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 исследовать применение информационных технологий.</w:t>
      </w:r>
    </w:p>
    <w:p w:rsidR="00E60EBA" w:rsidRPr="001E0EAD" w:rsidRDefault="00E60EBA" w:rsidP="00E60EBA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Объект </w:t>
      </w:r>
      <w:r w:rsidRPr="001E0EAD">
        <w:rPr>
          <w:rFonts w:ascii="Times New Roman" w:hAnsi="Times New Roman" w:cs="Times New Roman"/>
          <w:sz w:val="28"/>
          <w:szCs w:val="28"/>
          <w:lang w:eastAsia="ru-RU"/>
        </w:rPr>
        <w:t xml:space="preserve">– информационные технологии в деятельности </w:t>
      </w:r>
      <w:r w:rsidR="00BE11D9">
        <w:rPr>
          <w:rFonts w:ascii="Times New Roman" w:hAnsi="Times New Roman" w:cs="Times New Roman"/>
          <w:sz w:val="28"/>
          <w:szCs w:val="28"/>
          <w:lang w:eastAsia="ru-RU"/>
        </w:rPr>
        <w:t xml:space="preserve">Абдулинского районного и мировых </w:t>
      </w:r>
      <w:r w:rsidRPr="001E0EAD">
        <w:rPr>
          <w:rFonts w:ascii="Times New Roman" w:hAnsi="Times New Roman" w:cs="Times New Roman"/>
          <w:sz w:val="28"/>
          <w:szCs w:val="28"/>
          <w:lang w:eastAsia="ru-RU"/>
        </w:rPr>
        <w:t>суд</w:t>
      </w:r>
      <w:r w:rsidR="00BE11D9">
        <w:rPr>
          <w:rFonts w:ascii="Times New Roman" w:hAnsi="Times New Roman" w:cs="Times New Roman"/>
          <w:sz w:val="28"/>
          <w:szCs w:val="28"/>
          <w:lang w:eastAsia="ru-RU"/>
        </w:rPr>
        <w:t>ов.</w:t>
      </w:r>
      <w:r w:rsidRPr="001E0EA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</w:t>
      </w:r>
    </w:p>
    <w:p w:rsidR="00E60EBA" w:rsidRPr="001E0EAD" w:rsidRDefault="00E60EBA" w:rsidP="00E60EBA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1E0EAD">
        <w:rPr>
          <w:rFonts w:ascii="Times New Roman" w:hAnsi="Times New Roman" w:cs="Times New Roman"/>
          <w:b/>
          <w:sz w:val="28"/>
          <w:szCs w:val="28"/>
          <w:lang w:eastAsia="ru-RU"/>
        </w:rPr>
        <w:t>Предмет</w:t>
      </w:r>
      <w:r w:rsidRPr="001E0EAD">
        <w:rPr>
          <w:rFonts w:ascii="Times New Roman" w:hAnsi="Times New Roman" w:cs="Times New Roman"/>
          <w:sz w:val="28"/>
          <w:szCs w:val="28"/>
          <w:lang w:eastAsia="ru-RU"/>
        </w:rPr>
        <w:t xml:space="preserve"> – теоретико-правовые аспекты использования информационных технологий </w:t>
      </w:r>
      <w:r w:rsidR="000F3205" w:rsidRPr="001E0EAD">
        <w:rPr>
          <w:rFonts w:ascii="Times New Roman" w:hAnsi="Times New Roman" w:cs="Times New Roman"/>
          <w:sz w:val="28"/>
          <w:szCs w:val="28"/>
          <w:lang w:eastAsia="ru-RU"/>
        </w:rPr>
        <w:t xml:space="preserve">органами </w:t>
      </w:r>
      <w:r w:rsidR="000F3205">
        <w:rPr>
          <w:rFonts w:ascii="Times New Roman" w:hAnsi="Times New Roman" w:cs="Times New Roman"/>
          <w:sz w:val="28"/>
          <w:szCs w:val="28"/>
          <w:lang w:eastAsia="ru-RU"/>
        </w:rPr>
        <w:t>правосудия</w:t>
      </w:r>
      <w:r w:rsidR="00BE11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E0EAD">
        <w:rPr>
          <w:rFonts w:ascii="Times New Roman" w:hAnsi="Times New Roman" w:cs="Times New Roman"/>
          <w:sz w:val="28"/>
          <w:szCs w:val="28"/>
          <w:lang w:eastAsia="ru-RU"/>
        </w:rPr>
        <w:t>в РФ.</w:t>
      </w:r>
    </w:p>
    <w:p w:rsidR="00E60EBA" w:rsidRPr="00C14D19" w:rsidRDefault="00E60EBA" w:rsidP="00E60EB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E0EAD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9E5539" w:rsidRPr="001B10A3" w:rsidRDefault="001E0EAD" w:rsidP="001E0EAD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98590279"/>
      <w:bookmarkStart w:id="14" w:name="OLE_LINK1"/>
      <w:r w:rsidRPr="001B10A3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 xml:space="preserve">Глава </w:t>
      </w:r>
      <w:r w:rsidR="0035129D" w:rsidRPr="001B10A3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1B10A3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35129D" w:rsidRPr="001B10A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498F" w:rsidRPr="001B10A3">
        <w:rPr>
          <w:rFonts w:ascii="Times New Roman" w:hAnsi="Times New Roman" w:cs="Times New Roman"/>
          <w:color w:val="auto"/>
          <w:sz w:val="28"/>
          <w:szCs w:val="28"/>
        </w:rPr>
        <w:t>ТЕОРЕТИКО</w:t>
      </w:r>
      <w:r w:rsidR="009E5539" w:rsidRPr="001B10A3">
        <w:rPr>
          <w:rFonts w:ascii="Times New Roman" w:hAnsi="Times New Roman" w:cs="Times New Roman"/>
          <w:color w:val="auto"/>
          <w:sz w:val="28"/>
          <w:szCs w:val="28"/>
        </w:rPr>
        <w:t>-ПРАВОВЫЕ ОСНОВЫ ИСПОЛЬЗОВАНИЯ</w:t>
      </w:r>
      <w:r w:rsidR="009E5539" w:rsidRPr="001B10A3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="009E5539" w:rsidRPr="001B10A3">
        <w:rPr>
          <w:rFonts w:ascii="Times New Roman" w:hAnsi="Times New Roman" w:cs="Times New Roman"/>
          <w:color w:val="auto"/>
          <w:sz w:val="28"/>
          <w:szCs w:val="28"/>
        </w:rPr>
        <w:t>СОВРЕМЕННЫХ</w:t>
      </w:r>
      <w:r w:rsidR="009E5539" w:rsidRPr="001B10A3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="009E5539" w:rsidRPr="001B10A3">
        <w:rPr>
          <w:rFonts w:ascii="Times New Roman" w:hAnsi="Times New Roman" w:cs="Times New Roman"/>
          <w:color w:val="auto"/>
          <w:sz w:val="28"/>
          <w:szCs w:val="28"/>
        </w:rPr>
        <w:t>ИНФОРМАЦИОННЫХ</w:t>
      </w:r>
      <w:r w:rsidR="009E5539" w:rsidRPr="001B10A3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="009E5539" w:rsidRPr="001B10A3">
        <w:rPr>
          <w:rFonts w:ascii="Times New Roman" w:hAnsi="Times New Roman" w:cs="Times New Roman"/>
          <w:color w:val="auto"/>
          <w:sz w:val="28"/>
          <w:szCs w:val="28"/>
        </w:rPr>
        <w:t>ТЕХНОЛОГИЙ</w:t>
      </w:r>
      <w:r w:rsidR="009E5539" w:rsidRPr="001B10A3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="009E5539" w:rsidRPr="001B10A3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9E5539" w:rsidRPr="001B10A3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="009E5539" w:rsidRPr="001B10A3">
        <w:rPr>
          <w:rFonts w:ascii="Times New Roman" w:hAnsi="Times New Roman" w:cs="Times New Roman"/>
          <w:color w:val="auto"/>
          <w:sz w:val="28"/>
          <w:szCs w:val="28"/>
        </w:rPr>
        <w:t>ПРАВЕ</w:t>
      </w:r>
      <w:bookmarkEnd w:id="13"/>
    </w:p>
    <w:p w:rsidR="009E5539" w:rsidRPr="001E0EAD" w:rsidRDefault="0035129D" w:rsidP="001E0EAD">
      <w:pPr>
        <w:pStyle w:val="2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5" w:name="_Toc98590280"/>
      <w:bookmarkEnd w:id="14"/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 </w:t>
      </w:r>
      <w:r w:rsidR="009E5539"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Понятие информационных технологий и их роль в правозащитной деятельности</w:t>
      </w:r>
      <w:bookmarkEnd w:id="15"/>
    </w:p>
    <w:p w:rsidR="001E092B" w:rsidRPr="001E0EAD" w:rsidRDefault="001E092B" w:rsidP="001E092B">
      <w:pPr>
        <w:pStyle w:val="a6"/>
        <w:spacing w:after="0" w:line="360" w:lineRule="auto"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1E0EAD">
        <w:rPr>
          <w:i/>
          <w:iCs/>
          <w:color w:val="000000" w:themeColor="text1"/>
          <w:sz w:val="28"/>
          <w:szCs w:val="28"/>
          <w:lang w:eastAsia="ru-RU"/>
        </w:rPr>
        <w:t>Из литературы и интернет источников я выяснила, что о</w:t>
      </w:r>
      <w:r w:rsidRPr="001E0EAD">
        <w:rPr>
          <w:i/>
          <w:iCs/>
          <w:color w:val="000000" w:themeColor="text1"/>
          <w:sz w:val="28"/>
          <w:szCs w:val="28"/>
        </w:rPr>
        <w:t>дной из главных задач современного мира является формирование</w:t>
      </w:r>
      <w:r w:rsidRPr="001E0EAD">
        <w:rPr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i/>
          <w:iCs/>
          <w:color w:val="000000" w:themeColor="text1"/>
          <w:sz w:val="28"/>
          <w:szCs w:val="28"/>
        </w:rPr>
        <w:t>информационного общества, т.е. общества, где процессы сбора, обработки,</w:t>
      </w:r>
      <w:r w:rsidRPr="001E0EAD">
        <w:rPr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i/>
          <w:iCs/>
          <w:color w:val="000000" w:themeColor="text1"/>
          <w:sz w:val="28"/>
          <w:szCs w:val="28"/>
        </w:rPr>
        <w:t>анализа,</w:t>
      </w:r>
      <w:r w:rsidRPr="001E0EAD">
        <w:rPr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i/>
          <w:iCs/>
          <w:color w:val="000000" w:themeColor="text1"/>
          <w:sz w:val="28"/>
          <w:szCs w:val="28"/>
        </w:rPr>
        <w:t>передачи</w:t>
      </w:r>
      <w:r w:rsidRPr="001E0EAD">
        <w:rPr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i/>
          <w:iCs/>
          <w:color w:val="000000" w:themeColor="text1"/>
          <w:sz w:val="28"/>
          <w:szCs w:val="28"/>
        </w:rPr>
        <w:t>информации</w:t>
      </w:r>
      <w:r w:rsidRPr="001E0EAD">
        <w:rPr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i/>
          <w:iCs/>
          <w:color w:val="000000" w:themeColor="text1"/>
          <w:sz w:val="28"/>
          <w:szCs w:val="28"/>
        </w:rPr>
        <w:t>(информационные</w:t>
      </w:r>
      <w:r w:rsidRPr="001E0EAD">
        <w:rPr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i/>
          <w:iCs/>
          <w:color w:val="000000" w:themeColor="text1"/>
          <w:sz w:val="28"/>
          <w:szCs w:val="28"/>
        </w:rPr>
        <w:t>технологии)</w:t>
      </w:r>
      <w:r w:rsidRPr="001E0EAD">
        <w:rPr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i/>
          <w:iCs/>
          <w:color w:val="000000" w:themeColor="text1"/>
          <w:sz w:val="28"/>
          <w:szCs w:val="28"/>
        </w:rPr>
        <w:t>имеют</w:t>
      </w:r>
      <w:r w:rsidRPr="001E0EAD">
        <w:rPr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i/>
          <w:iCs/>
          <w:color w:val="000000" w:themeColor="text1"/>
          <w:sz w:val="28"/>
          <w:szCs w:val="28"/>
        </w:rPr>
        <w:t>важнейшее</w:t>
      </w:r>
      <w:r w:rsidRPr="001E0EAD">
        <w:rPr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i/>
          <w:iCs/>
          <w:color w:val="000000" w:themeColor="text1"/>
          <w:sz w:val="28"/>
          <w:szCs w:val="28"/>
        </w:rPr>
        <w:t>значение</w:t>
      </w:r>
      <w:r w:rsidRPr="001E0EAD">
        <w:rPr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i/>
          <w:iCs/>
          <w:color w:val="000000" w:themeColor="text1"/>
          <w:sz w:val="28"/>
          <w:szCs w:val="28"/>
        </w:rPr>
        <w:t>в</w:t>
      </w:r>
      <w:r w:rsidRPr="001E0EAD">
        <w:rPr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i/>
          <w:iCs/>
          <w:color w:val="000000" w:themeColor="text1"/>
          <w:sz w:val="28"/>
          <w:szCs w:val="28"/>
        </w:rPr>
        <w:t>самых</w:t>
      </w:r>
      <w:r w:rsidRPr="001E0EAD">
        <w:rPr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i/>
          <w:iCs/>
          <w:color w:val="000000" w:themeColor="text1"/>
          <w:sz w:val="28"/>
          <w:szCs w:val="28"/>
        </w:rPr>
        <w:t>разных</w:t>
      </w:r>
      <w:r w:rsidRPr="001E0EAD">
        <w:rPr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i/>
          <w:iCs/>
          <w:color w:val="000000" w:themeColor="text1"/>
          <w:sz w:val="28"/>
          <w:szCs w:val="28"/>
        </w:rPr>
        <w:t>сферах</w:t>
      </w:r>
      <w:r w:rsidRPr="001E0EAD">
        <w:rPr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i/>
          <w:iCs/>
          <w:color w:val="000000" w:themeColor="text1"/>
          <w:sz w:val="28"/>
          <w:szCs w:val="28"/>
        </w:rPr>
        <w:t>человеческой</w:t>
      </w:r>
      <w:r w:rsidRPr="001E0EAD">
        <w:rPr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i/>
          <w:iCs/>
          <w:color w:val="000000" w:themeColor="text1"/>
          <w:sz w:val="28"/>
          <w:szCs w:val="28"/>
        </w:rPr>
        <w:t>деятельности.</w:t>
      </w:r>
      <w:r w:rsidRPr="001E0EAD">
        <w:rPr>
          <w:i/>
          <w:iCs/>
          <w:color w:val="000000" w:themeColor="text1"/>
          <w:spacing w:val="1"/>
          <w:sz w:val="28"/>
          <w:szCs w:val="28"/>
        </w:rPr>
        <w:t xml:space="preserve"> </w:t>
      </w:r>
    </w:p>
    <w:p w:rsidR="009E5539" w:rsidRPr="001E0EAD" w:rsidRDefault="009E5539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Под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«технологией»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понимается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«совокупность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методов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обработки.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изготовления,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изменения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состояния,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свойств,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формы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объекта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процессе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производства или в процессе продуцирования, а также как наука о способах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воздействия</w:t>
      </w:r>
      <w:r w:rsidRPr="001E0EAD">
        <w:rPr>
          <w:rFonts w:ascii="Times New Roman" w:hAnsi="Times New Roman" w:cs="Times New Roman"/>
          <w:color w:val="0D0D0D" w:themeColor="text1" w:themeTint="F2"/>
          <w:spacing w:val="27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</w:t>
      </w:r>
      <w:r w:rsidRPr="001E0EAD">
        <w:rPr>
          <w:rFonts w:ascii="Times New Roman" w:hAnsi="Times New Roman" w:cs="Times New Roman"/>
          <w:color w:val="0D0D0D" w:themeColor="text1" w:themeTint="F2"/>
          <w:spacing w:val="24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материал</w:t>
      </w:r>
      <w:r w:rsidRPr="001E0EAD">
        <w:rPr>
          <w:rFonts w:ascii="Times New Roman" w:hAnsi="Times New Roman" w:cs="Times New Roman"/>
          <w:color w:val="0D0D0D" w:themeColor="text1" w:themeTint="F2"/>
          <w:spacing w:val="25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или</w:t>
      </w:r>
      <w:r w:rsidRPr="001E0EAD">
        <w:rPr>
          <w:rFonts w:ascii="Times New Roman" w:hAnsi="Times New Roman" w:cs="Times New Roman"/>
          <w:color w:val="0D0D0D" w:themeColor="text1" w:themeTint="F2"/>
          <w:spacing w:val="24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</w:t>
      </w:r>
      <w:r w:rsidRPr="001E0EAD">
        <w:rPr>
          <w:rFonts w:ascii="Times New Roman" w:hAnsi="Times New Roman" w:cs="Times New Roman"/>
          <w:color w:val="0D0D0D" w:themeColor="text1" w:themeTint="F2"/>
          <w:spacing w:val="26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информационный</w:t>
      </w:r>
      <w:r w:rsidRPr="001E0EAD">
        <w:rPr>
          <w:rFonts w:ascii="Times New Roman" w:hAnsi="Times New Roman" w:cs="Times New Roman"/>
          <w:color w:val="0D0D0D" w:themeColor="text1" w:themeTint="F2"/>
          <w:spacing w:val="26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продукт</w:t>
      </w:r>
      <w:r w:rsidR="004E676C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соответствующими</w:t>
      </w:r>
      <w:r w:rsidR="004E676C" w:rsidRPr="001E0EAD">
        <w:rPr>
          <w:rFonts w:ascii="Times New Roman" w:hAnsi="Times New Roman" w:cs="Times New Roman"/>
          <w:color w:val="0D0D0D" w:themeColor="text1" w:themeTint="F2"/>
          <w:spacing w:val="-6"/>
          <w:sz w:val="28"/>
          <w:szCs w:val="28"/>
        </w:rPr>
        <w:t xml:space="preserve"> </w:t>
      </w:r>
      <w:r w:rsidR="004E676C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орудиями</w:t>
      </w:r>
      <w:r w:rsidR="004E676C" w:rsidRPr="001E0EAD">
        <w:rPr>
          <w:rFonts w:ascii="Times New Roman" w:hAnsi="Times New Roman" w:cs="Times New Roman"/>
          <w:color w:val="0D0D0D" w:themeColor="text1" w:themeTint="F2"/>
          <w:spacing w:val="-4"/>
          <w:sz w:val="28"/>
          <w:szCs w:val="28"/>
        </w:rPr>
        <w:t xml:space="preserve"> </w:t>
      </w:r>
      <w:r w:rsidR="004E676C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производства»</w:t>
      </w:r>
      <w:r w:rsidR="000A0E47" w:rsidRPr="001E0EAD">
        <w:rPr>
          <w:rStyle w:val="af3"/>
          <w:rFonts w:ascii="Times New Roman" w:hAnsi="Times New Roman" w:cs="Times New Roman"/>
          <w:color w:val="0D0D0D" w:themeColor="text1" w:themeTint="F2"/>
          <w:sz w:val="28"/>
          <w:szCs w:val="28"/>
        </w:rPr>
        <w:footnoteReference w:id="1"/>
      </w:r>
    </w:p>
    <w:p w:rsidR="00000487" w:rsidRDefault="004E676C" w:rsidP="00000487">
      <w:pPr>
        <w:pStyle w:val="a6"/>
        <w:spacing w:after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1E0EAD">
        <w:rPr>
          <w:color w:val="0D0D0D" w:themeColor="text1" w:themeTint="F2"/>
          <w:sz w:val="28"/>
          <w:szCs w:val="28"/>
        </w:rPr>
        <w:t>Информация</w:t>
      </w:r>
      <w:r w:rsidRPr="001E0EAD">
        <w:rPr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color w:val="0D0D0D" w:themeColor="text1" w:themeTint="F2"/>
          <w:sz w:val="28"/>
          <w:szCs w:val="28"/>
        </w:rPr>
        <w:t>–</w:t>
      </w:r>
      <w:r w:rsidRPr="001E0EAD">
        <w:rPr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color w:val="0D0D0D" w:themeColor="text1" w:themeTint="F2"/>
          <w:sz w:val="28"/>
          <w:szCs w:val="28"/>
        </w:rPr>
        <w:t>это</w:t>
      </w:r>
      <w:r w:rsidRPr="001E0EAD">
        <w:rPr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color w:val="0D0D0D" w:themeColor="text1" w:themeTint="F2"/>
          <w:sz w:val="28"/>
          <w:szCs w:val="28"/>
        </w:rPr>
        <w:t>стратегически</w:t>
      </w:r>
      <w:r w:rsidRPr="001E0EAD">
        <w:rPr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color w:val="0D0D0D" w:themeColor="text1" w:themeTint="F2"/>
          <w:sz w:val="28"/>
          <w:szCs w:val="28"/>
        </w:rPr>
        <w:t>важный</w:t>
      </w:r>
      <w:r w:rsidRPr="001E0EAD">
        <w:rPr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color w:val="0D0D0D" w:themeColor="text1" w:themeTint="F2"/>
          <w:sz w:val="28"/>
          <w:szCs w:val="28"/>
        </w:rPr>
        <w:t>продукт</w:t>
      </w:r>
      <w:r w:rsidRPr="001E0EAD">
        <w:rPr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color w:val="0D0D0D" w:themeColor="text1" w:themeTint="F2"/>
          <w:sz w:val="28"/>
          <w:szCs w:val="28"/>
        </w:rPr>
        <w:t>человеческой</w:t>
      </w:r>
      <w:r w:rsidRPr="001E0EAD">
        <w:rPr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color w:val="0D0D0D" w:themeColor="text1" w:themeTint="F2"/>
          <w:sz w:val="28"/>
          <w:szCs w:val="28"/>
        </w:rPr>
        <w:t>деятельности, однако с появлением современных технических средств она</w:t>
      </w:r>
      <w:r w:rsidRPr="001E0EAD">
        <w:rPr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color w:val="0D0D0D" w:themeColor="text1" w:themeTint="F2"/>
          <w:sz w:val="28"/>
          <w:szCs w:val="28"/>
        </w:rPr>
        <w:t>стала</w:t>
      </w:r>
      <w:r w:rsidRPr="001E0EAD">
        <w:rPr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color w:val="0D0D0D" w:themeColor="text1" w:themeTint="F2"/>
          <w:sz w:val="28"/>
          <w:szCs w:val="28"/>
        </w:rPr>
        <w:t>выступать</w:t>
      </w:r>
      <w:r w:rsidRPr="001E0EAD">
        <w:rPr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color w:val="0D0D0D" w:themeColor="text1" w:themeTint="F2"/>
          <w:sz w:val="28"/>
          <w:szCs w:val="28"/>
        </w:rPr>
        <w:t>главным</w:t>
      </w:r>
      <w:r w:rsidRPr="001E0EAD">
        <w:rPr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color w:val="0D0D0D" w:themeColor="text1" w:themeTint="F2"/>
          <w:sz w:val="28"/>
          <w:szCs w:val="28"/>
        </w:rPr>
        <w:t>ресурсом</w:t>
      </w:r>
      <w:r w:rsidRPr="001E0EAD">
        <w:rPr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color w:val="0D0D0D" w:themeColor="text1" w:themeTint="F2"/>
          <w:sz w:val="28"/>
          <w:szCs w:val="28"/>
        </w:rPr>
        <w:t>научно-технического</w:t>
      </w:r>
      <w:r w:rsidRPr="001E0EAD">
        <w:rPr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color w:val="0D0D0D" w:themeColor="text1" w:themeTint="F2"/>
          <w:sz w:val="28"/>
          <w:szCs w:val="28"/>
        </w:rPr>
        <w:t>прогресса</w:t>
      </w:r>
      <w:r w:rsidRPr="001E0EAD">
        <w:rPr>
          <w:color w:val="0D0D0D" w:themeColor="text1" w:themeTint="F2"/>
          <w:spacing w:val="71"/>
          <w:sz w:val="28"/>
          <w:szCs w:val="28"/>
        </w:rPr>
        <w:t xml:space="preserve"> </w:t>
      </w:r>
      <w:r w:rsidRPr="001E0EAD">
        <w:rPr>
          <w:color w:val="0D0D0D" w:themeColor="text1" w:themeTint="F2"/>
          <w:sz w:val="28"/>
          <w:szCs w:val="28"/>
        </w:rPr>
        <w:t>и</w:t>
      </w:r>
      <w:r w:rsidRPr="001E0EAD">
        <w:rPr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color w:val="0D0D0D" w:themeColor="text1" w:themeTint="F2"/>
          <w:sz w:val="28"/>
          <w:szCs w:val="28"/>
        </w:rPr>
        <w:t>развития</w:t>
      </w:r>
      <w:r w:rsidRPr="001E0EAD">
        <w:rPr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color w:val="0D0D0D" w:themeColor="text1" w:themeTint="F2"/>
          <w:sz w:val="28"/>
          <w:szCs w:val="28"/>
        </w:rPr>
        <w:t>общества.</w:t>
      </w:r>
      <w:r w:rsidRPr="001E0EAD">
        <w:rPr>
          <w:color w:val="0D0D0D" w:themeColor="text1" w:themeTint="F2"/>
          <w:spacing w:val="1"/>
          <w:sz w:val="28"/>
          <w:szCs w:val="28"/>
        </w:rPr>
        <w:t xml:space="preserve"> </w:t>
      </w:r>
    </w:p>
    <w:p w:rsidR="00000487" w:rsidRPr="001E0EAD" w:rsidRDefault="00000487" w:rsidP="00000487">
      <w:pPr>
        <w:pStyle w:val="a6"/>
        <w:spacing w:after="0" w:line="360" w:lineRule="auto"/>
        <w:ind w:firstLine="709"/>
        <w:jc w:val="both"/>
        <w:textAlignment w:val="baseline"/>
        <w:rPr>
          <w:sz w:val="28"/>
          <w:szCs w:val="28"/>
        </w:rPr>
      </w:pPr>
      <w:r w:rsidRPr="001E0EAD">
        <w:rPr>
          <w:color w:val="000000" w:themeColor="text1"/>
          <w:sz w:val="28"/>
          <w:szCs w:val="28"/>
        </w:rPr>
        <w:t>Быстрое</w:t>
      </w:r>
      <w:r w:rsidRPr="001E0EAD">
        <w:rPr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color w:val="000000" w:themeColor="text1"/>
          <w:sz w:val="28"/>
          <w:szCs w:val="28"/>
        </w:rPr>
        <w:t>развитие</w:t>
      </w:r>
      <w:r w:rsidRPr="001E0EAD">
        <w:rPr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color w:val="000000" w:themeColor="text1"/>
          <w:sz w:val="28"/>
          <w:szCs w:val="28"/>
        </w:rPr>
        <w:t>и</w:t>
      </w:r>
      <w:r w:rsidRPr="001E0EAD">
        <w:rPr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color w:val="000000" w:themeColor="text1"/>
          <w:sz w:val="28"/>
          <w:szCs w:val="28"/>
        </w:rPr>
        <w:t>использование</w:t>
      </w:r>
      <w:r w:rsidRPr="001E0EAD">
        <w:rPr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color w:val="000000" w:themeColor="text1"/>
          <w:sz w:val="28"/>
          <w:szCs w:val="28"/>
        </w:rPr>
        <w:t>средств</w:t>
      </w:r>
      <w:r w:rsidRPr="001E0EAD">
        <w:rPr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color w:val="000000" w:themeColor="text1"/>
          <w:sz w:val="28"/>
          <w:szCs w:val="28"/>
        </w:rPr>
        <w:t>новейших</w:t>
      </w:r>
      <w:r w:rsidRPr="001E0EAD">
        <w:rPr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color w:val="000000" w:themeColor="text1"/>
          <w:sz w:val="28"/>
          <w:szCs w:val="28"/>
        </w:rPr>
        <w:t>информационных</w:t>
      </w:r>
      <w:r w:rsidRPr="001E0EAD">
        <w:rPr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color w:val="000000" w:themeColor="text1"/>
          <w:sz w:val="28"/>
          <w:szCs w:val="28"/>
        </w:rPr>
        <w:t>технологий</w:t>
      </w:r>
      <w:r w:rsidRPr="001E0EAD">
        <w:rPr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color w:val="000000" w:themeColor="text1"/>
          <w:sz w:val="28"/>
          <w:szCs w:val="28"/>
        </w:rPr>
        <w:t>в</w:t>
      </w:r>
      <w:r w:rsidRPr="001E0EAD">
        <w:rPr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color w:val="000000" w:themeColor="text1"/>
          <w:sz w:val="28"/>
          <w:szCs w:val="28"/>
        </w:rPr>
        <w:t>социальной,</w:t>
      </w:r>
      <w:r w:rsidRPr="001E0EAD">
        <w:rPr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color w:val="000000" w:themeColor="text1"/>
          <w:sz w:val="28"/>
          <w:szCs w:val="28"/>
        </w:rPr>
        <w:t>правовой,</w:t>
      </w:r>
      <w:r w:rsidRPr="001E0EAD">
        <w:rPr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color w:val="000000" w:themeColor="text1"/>
          <w:sz w:val="28"/>
          <w:szCs w:val="28"/>
        </w:rPr>
        <w:t>политической,</w:t>
      </w:r>
      <w:r w:rsidRPr="001E0EAD">
        <w:rPr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color w:val="000000" w:themeColor="text1"/>
          <w:sz w:val="28"/>
          <w:szCs w:val="28"/>
        </w:rPr>
        <w:t>экономической</w:t>
      </w:r>
      <w:r w:rsidRPr="001E0EAD">
        <w:rPr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color w:val="000000" w:themeColor="text1"/>
          <w:sz w:val="28"/>
          <w:szCs w:val="28"/>
        </w:rPr>
        <w:t xml:space="preserve">культурной сферах общества обращают внимание на </w:t>
      </w:r>
      <w:r w:rsidRPr="001E0EAD">
        <w:rPr>
          <w:sz w:val="28"/>
          <w:szCs w:val="28"/>
        </w:rPr>
        <w:t xml:space="preserve">Формирование демократических институтов, которое подразумевает транспарентность (прозрачность) судебной системы - объективный критерий независимости "третьей власти". И на прессу, как единственный, по сути, публичный механизм распространения информации, ложится серьезная гражданская ответственность по донесению этого "послания" до общества. </w:t>
      </w:r>
    </w:p>
    <w:p w:rsidR="009E5539" w:rsidRPr="001E0EAD" w:rsidRDefault="00811D9E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    Неоценимую роль информация играет в деятельности управления, к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которой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относится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юридическая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деятельность,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том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числе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правоохранительная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правозащитная.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Однако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показывает,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что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точного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однозначного определения понятия «информация» нет. Взгляды учёных на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данный</w:t>
      </w:r>
      <w:r w:rsidRPr="001E0EAD">
        <w:rPr>
          <w:rFonts w:ascii="Times New Roman" w:hAnsi="Times New Roman" w:cs="Times New Roman"/>
          <w:color w:val="0D0D0D" w:themeColor="text1" w:themeTint="F2"/>
          <w:spacing w:val="-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вопрос</w:t>
      </w:r>
      <w:r w:rsidRPr="001E0EAD">
        <w:rPr>
          <w:rFonts w:ascii="Times New Roman" w:hAnsi="Times New Roman" w:cs="Times New Roman"/>
          <w:color w:val="0D0D0D" w:themeColor="text1" w:themeTint="F2"/>
          <w:spacing w:val="-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достаточно</w:t>
      </w:r>
      <w:r w:rsidRPr="001E0EAD">
        <w:rPr>
          <w:rFonts w:ascii="Times New Roman" w:hAnsi="Times New Roman" w:cs="Times New Roman"/>
          <w:color w:val="0D0D0D" w:themeColor="text1" w:themeTint="F2"/>
          <w:spacing w:val="-4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разнообразные</w:t>
      </w:r>
      <w:r w:rsidRPr="001E0EAD">
        <w:rPr>
          <w:rFonts w:ascii="Times New Roman" w:hAnsi="Times New Roman" w:cs="Times New Roman"/>
          <w:color w:val="0D0D0D" w:themeColor="text1" w:themeTint="F2"/>
          <w:spacing w:val="-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Pr="001E0EAD">
        <w:rPr>
          <w:rFonts w:ascii="Times New Roman" w:hAnsi="Times New Roman" w:cs="Times New Roman"/>
          <w:color w:val="0D0D0D" w:themeColor="text1" w:themeTint="F2"/>
          <w:spacing w:val="-4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</w:t>
      </w:r>
      <w:r w:rsidRPr="001E0EAD">
        <w:rPr>
          <w:rFonts w:ascii="Times New Roman" w:hAnsi="Times New Roman" w:cs="Times New Roman"/>
          <w:color w:val="0D0D0D" w:themeColor="text1" w:themeTint="F2"/>
          <w:spacing w:val="-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всегда однозначные.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Термин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«информация»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нашел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отражение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Федеральном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законе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«Об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информации,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информационных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технологиях и о защите информации» от 27.07.2006 г. № 149-ФЗ. Здесь под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информацией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понимается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«сведения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(сообщения,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данные)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независимо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формы</w:t>
      </w:r>
      <w:r w:rsidRPr="001E0EAD">
        <w:rPr>
          <w:rFonts w:ascii="Times New Roman" w:hAnsi="Times New Roman" w:cs="Times New Roman"/>
          <w:color w:val="0D0D0D" w:themeColor="text1" w:themeTint="F2"/>
          <w:spacing w:val="-4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их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представления»</w:t>
      </w:r>
      <w:r w:rsidRPr="001E0EAD">
        <w:rPr>
          <w:rStyle w:val="af3"/>
          <w:rFonts w:ascii="Times New Roman" w:hAnsi="Times New Roman" w:cs="Times New Roman"/>
          <w:color w:val="0D0D0D" w:themeColor="text1" w:themeTint="F2"/>
          <w:sz w:val="28"/>
          <w:szCs w:val="28"/>
        </w:rPr>
        <w:footnoteReference w:id="2"/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E60EBA" w:rsidRPr="00E60E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60EBA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E553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указанном выше законе также дается понятие и информационным</w:t>
      </w:r>
      <w:r w:rsidR="009E5539"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="009E553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технологиям:</w:t>
      </w:r>
      <w:r w:rsidR="009E5539"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="009E553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«процессы,</w:t>
      </w:r>
      <w:r w:rsidR="009E5539"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="009E553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методы</w:t>
      </w:r>
      <w:r w:rsidR="009E5539"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="009E553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поиска,</w:t>
      </w:r>
      <w:r w:rsidR="009E5539"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="009E553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сбора,</w:t>
      </w:r>
      <w:r w:rsidR="009E5539"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="009E553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хранения,</w:t>
      </w:r>
      <w:r w:rsidR="009E5539"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="009E553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обработки,</w:t>
      </w:r>
      <w:r w:rsidR="009E5539"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="009E553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предоставления,</w:t>
      </w:r>
      <w:r w:rsidR="009E5539"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="009E553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распространения</w:t>
      </w:r>
      <w:r w:rsidR="009E5539"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="009E553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информации</w:t>
      </w:r>
      <w:r w:rsidR="009E5539"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="009E553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="009E5539"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="009E553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способы</w:t>
      </w:r>
      <w:r w:rsidR="009E5539"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="009E553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осуществления</w:t>
      </w:r>
      <w:r w:rsidR="009E5539"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="009E553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таких процессов</w:t>
      </w:r>
      <w:r w:rsidR="009E5539" w:rsidRPr="001E0EAD">
        <w:rPr>
          <w:rFonts w:ascii="Times New Roman" w:hAnsi="Times New Roman" w:cs="Times New Roman"/>
          <w:color w:val="0D0D0D" w:themeColor="text1" w:themeTint="F2"/>
          <w:spacing w:val="-4"/>
          <w:sz w:val="28"/>
          <w:szCs w:val="28"/>
        </w:rPr>
        <w:t xml:space="preserve"> </w:t>
      </w:r>
      <w:r w:rsidR="009E553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методов».</w:t>
      </w:r>
    </w:p>
    <w:p w:rsidR="00000487" w:rsidRPr="001E0EAD" w:rsidRDefault="00000487" w:rsidP="00000487">
      <w:pPr>
        <w:spacing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Я изучила нормативно-правовые акты: </w:t>
      </w:r>
      <w:r w:rsidRPr="001E0EAD">
        <w:rPr>
          <w:rFonts w:ascii="Times New Roman" w:hAnsi="Times New Roman" w:cs="Times New Roman"/>
          <w:sz w:val="28"/>
          <w:szCs w:val="28"/>
        </w:rPr>
        <w:t>Резолюция № 428 (1970)</w:t>
      </w:r>
      <w:r w:rsidRPr="001E0EAD">
        <w:rPr>
          <w:rFonts w:ascii="Times New Roman" w:hAnsi="Times New Roman" w:cs="Times New Roman"/>
          <w:sz w:val="28"/>
          <w:szCs w:val="28"/>
        </w:rPr>
        <w:br/>
        <w:t>относительно декларации о СМИ и правах человека,</w:t>
      </w:r>
      <w:r w:rsidRPr="001E0EAD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Европейская конвенция о защите физических лиц при автоматизированной обработке персональных данных Страсбург, 28 января 1981 года, Конвенция о защите прав человека и основных свобод</w:t>
      </w:r>
      <w:r w:rsidRPr="001E0EAD">
        <w:rPr>
          <w:rStyle w:val="af3"/>
          <w:rFonts w:ascii="Times New Roman" w:eastAsiaTheme="majorEastAsia" w:hAnsi="Times New Roman" w:cs="Times New Roman"/>
          <w:bCs/>
          <w:i/>
          <w:iCs/>
          <w:color w:val="0D0D0D" w:themeColor="text1" w:themeTint="F2"/>
          <w:sz w:val="28"/>
          <w:szCs w:val="28"/>
        </w:rPr>
        <w:footnoteReference w:id="3"/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основной идей которых является, что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BFBFB"/>
        </w:rPr>
        <w:t xml:space="preserve"> целью настоящих документов  является обеспечение на территории каждой из Сторон уважения прав и основных свобод каждого человека независимо от его гражданства или места жительства и в особенности его права на неприкосновенность личной сферы в связи с автоматической обработкой касающихся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BFBFB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BFBFB"/>
        </w:rPr>
        <w:t>его 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BFBFB"/>
        </w:rPr>
        <w:t xml:space="preserve">ПД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BFBFB"/>
        </w:rPr>
        <w:t> ("защита данных").</w:t>
      </w:r>
    </w:p>
    <w:p w:rsidR="00000487" w:rsidRDefault="00000487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E5539" w:rsidRDefault="009E5539" w:rsidP="001E0EAD">
      <w:pPr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1B10A3" w:rsidRDefault="001B10A3" w:rsidP="001E0EAD">
      <w:pPr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1B10A3" w:rsidRPr="001E0EAD" w:rsidRDefault="001B10A3" w:rsidP="001E0EAD">
      <w:pPr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35129D" w:rsidRPr="001E0EAD" w:rsidRDefault="009B6ABB" w:rsidP="001E0EAD">
      <w:pPr>
        <w:pStyle w:val="1"/>
        <w:spacing w:line="360" w:lineRule="auto"/>
        <w:jc w:val="center"/>
        <w:rPr>
          <w:rStyle w:val="a4"/>
          <w:rFonts w:eastAsiaTheme="minorHAnsi"/>
          <w:b/>
          <w:color w:val="000000" w:themeColor="text1"/>
        </w:rPr>
      </w:pPr>
      <w:bookmarkStart w:id="16" w:name="_Toc98590281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Глава </w:t>
      </w:r>
      <w:r w:rsidR="0035129D" w:rsidRPr="001E0EA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1B10A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AA7697" w:rsidRPr="001E0EA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A7697" w:rsidRPr="001E0EAD">
        <w:rPr>
          <w:rStyle w:val="a4"/>
          <w:rFonts w:eastAsiaTheme="minorHAnsi"/>
          <w:color w:val="000000" w:themeColor="text1"/>
        </w:rPr>
        <w:t>О</w:t>
      </w:r>
      <w:r w:rsidR="00C8498F" w:rsidRPr="001E0EAD">
        <w:rPr>
          <w:rStyle w:val="a4"/>
          <w:rFonts w:eastAsiaTheme="minorHAnsi"/>
          <w:color w:val="000000" w:themeColor="text1"/>
        </w:rPr>
        <w:t>РГАНИЗАЦИОННЫЙ ИНСТРУМЕНТАРИЙ</w:t>
      </w:r>
      <w:r w:rsidR="00AA7697" w:rsidRPr="001E0EAD">
        <w:rPr>
          <w:rStyle w:val="a4"/>
          <w:rFonts w:eastAsiaTheme="minorHAnsi"/>
          <w:color w:val="000000" w:themeColor="text1"/>
        </w:rPr>
        <w:t xml:space="preserve"> </w:t>
      </w:r>
      <w:r w:rsidR="00C8498F" w:rsidRPr="001E0EAD">
        <w:rPr>
          <w:rStyle w:val="a4"/>
          <w:rFonts w:eastAsiaTheme="minorHAnsi"/>
          <w:color w:val="000000" w:themeColor="text1"/>
        </w:rPr>
        <w:t xml:space="preserve">ИСПОЛЬЗОВАНИЯ ИНФОРМАЦИОННЫХ ТЕХНОЛОГИЙ В </w:t>
      </w:r>
      <w:r w:rsidR="0035129D" w:rsidRPr="001E0EAD">
        <w:rPr>
          <w:rStyle w:val="a4"/>
          <w:rFonts w:eastAsiaTheme="minorHAnsi"/>
          <w:color w:val="000000" w:themeColor="text1"/>
        </w:rPr>
        <w:t xml:space="preserve">ДЕЯТЕЛЬНОСТИ </w:t>
      </w:r>
      <w:bookmarkEnd w:id="16"/>
      <w:r w:rsidR="00BE11D9">
        <w:rPr>
          <w:rStyle w:val="a4"/>
          <w:rFonts w:eastAsiaTheme="minorHAnsi"/>
          <w:color w:val="000000" w:themeColor="text1"/>
        </w:rPr>
        <w:t>СУДОВ</w:t>
      </w:r>
    </w:p>
    <w:p w:rsidR="00AA7697" w:rsidRPr="001E0EAD" w:rsidRDefault="00AA7697" w:rsidP="001E0EAD">
      <w:pPr>
        <w:pStyle w:val="2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7" w:name="_Toc98590282"/>
      <w:r w:rsidRPr="001E0EA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2.1 Функционирование информационных технологий в </w:t>
      </w:r>
      <w:r w:rsidR="00BE1F89" w:rsidRPr="001E0EA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суде</w:t>
      </w:r>
      <w:bookmarkEnd w:id="17"/>
    </w:p>
    <w:p w:rsidR="00AA7697" w:rsidRPr="001E0EAD" w:rsidRDefault="00AA7697" w:rsidP="001E0E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Государство должно обеспечить максимально быстрое развитие всех систем связи, прежде всего телекоммуникационной, на основе прогрессивной информационной технологии. Развитие современных систем связи – оптоволоконной, спутниковой, радиорелейной, и т.д. – необходимое условие совершенствования государственного управления, развития рыночных структур, нормальной кредитно-финансовой системы и т.д. </w:t>
      </w:r>
    </w:p>
    <w:p w:rsidR="00AA7697" w:rsidRPr="001E0EAD" w:rsidRDefault="00AA7697" w:rsidP="001E0E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Единое информационное пространство складывается из следующих главных компонентов: информационные ресурсы, содержащие данные, сведения и знания, зафиксированные на соответствующих носителях информации; организационные структуры, обеспечивающие функционирование и развитие единого информационного пространства, в частности, сбор, обработку, хранение, распространение, поиск и передачу информации; средства информационного взаимодействия граждан и организаций, обеспечивающие им доступ к информационным ресурсам на основе соответствующих информационных технологий, включающие программно-технические средства и организационно-нормативные документы.</w:t>
      </w:r>
      <w:r w:rsidR="00D91622"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91622"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(</w:t>
      </w:r>
      <w:r w:rsidR="000C604C"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 xml:space="preserve">см. </w:t>
      </w:r>
      <w:r w:rsidR="004A5C6D"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 xml:space="preserve">Приложение </w:t>
      </w:r>
      <w:r w:rsidR="007607A8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1</w:t>
      </w:r>
      <w:r w:rsidR="00D91622"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)</w:t>
      </w:r>
    </w:p>
    <w:p w:rsidR="00AA7697" w:rsidRPr="001E0EAD" w:rsidRDefault="00AA7697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Основным политическим и экономическим аспектом формирования единого информационного пространства России является преодоление информационного монополизма управленческих и коммерческих структур на открытые информационные ресурсы и обеспечивающие их информационные технологии. Целями формирования и развития единого информационного пространства России являются:</w:t>
      </w:r>
    </w:p>
    <w:p w:rsidR="00AA7697" w:rsidRPr="001E0EAD" w:rsidRDefault="00DC0A56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="00AA7697"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обеспечение прав граждан на информацию, провозглашенных Конституцией Российской Федерации;</w:t>
      </w:r>
    </w:p>
    <w:p w:rsidR="00AA7697" w:rsidRPr="001E0EAD" w:rsidRDefault="00DC0A56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="00AA7697"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создание и поддержание необходимого для устойчивого развития;</w:t>
      </w:r>
    </w:p>
    <w:p w:rsidR="00AA7697" w:rsidRPr="001E0EAD" w:rsidRDefault="00DC0A56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-</w:t>
      </w:r>
      <w:r w:rsidR="00AA7697"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предоставление возможности контроля со стороны граждан и общественных организаций за деятельностью федеральных органов государственной власти, органов власти субъектов Федерации и органов местного самоуправления;</w:t>
      </w:r>
    </w:p>
    <w:p w:rsidR="00AA7697" w:rsidRPr="001E0EAD" w:rsidRDefault="00DC0A56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="00AA7697"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повышение деловой и общественной активности граждан путем предоставления равной с государственными структурами возможности пользоваться открытой научно-технической, социально-экономической, общественно – политической информацией, а также информационными фондами сфер образования, культуры и т.д.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A5C6D"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(</w:t>
      </w:r>
      <w:r w:rsidR="000C604C"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 xml:space="preserve">см. </w:t>
      </w:r>
      <w:r w:rsidR="004A5C6D"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 xml:space="preserve">Приложение </w:t>
      </w:r>
      <w:r w:rsidR="00B37227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2</w:t>
      </w:r>
      <w:r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)</w:t>
      </w:r>
    </w:p>
    <w:p w:rsidR="00AA7697" w:rsidRPr="001E0EAD" w:rsidRDefault="00AA7697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Особое место в развитии информационных ресурсов и информационных систем занимают: создание развитой системы информационной поддержки деятельности органов власти и местного самоуправления; создание единой системы нормативно-правовых баз данных в составе информационно-правового пространства России.</w:t>
      </w:r>
      <w:bookmarkStart w:id="18" w:name="sub_7003"/>
    </w:p>
    <w:p w:rsidR="00841DFD" w:rsidRPr="00846E6A" w:rsidRDefault="00E60EBA" w:rsidP="00846E6A">
      <w:pPr>
        <w:pStyle w:val="2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19" w:name="_Toc98590283"/>
      <w:bookmarkEnd w:id="18"/>
      <w:r w:rsidRPr="00846E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2.2</w:t>
      </w:r>
      <w:r w:rsidR="00E12F75" w:rsidRPr="00846E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EF15D1" w:rsidRPr="00846E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12F75" w:rsidRPr="00846E6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Исследование </w:t>
      </w:r>
      <w:r w:rsidRPr="00C14D1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1</w:t>
      </w:r>
      <w:r w:rsidR="00E12F75" w:rsidRPr="00846E6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  <w:r w:rsidR="00E12F75" w:rsidRPr="00846E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12F75" w:rsidRPr="00846E6A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и</w:t>
      </w:r>
      <w:r w:rsidR="00EF15D1" w:rsidRPr="00846E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нформационные</w:t>
      </w:r>
      <w:r w:rsidR="00841DFD" w:rsidRPr="00846E6A">
        <w:rPr>
          <w:rFonts w:ascii="Times New Roman" w:hAnsi="Times New Roman" w:cs="Times New Roman"/>
          <w:color w:val="0D0D0D" w:themeColor="text1" w:themeTint="F2"/>
          <w:spacing w:val="-4"/>
          <w:sz w:val="28"/>
          <w:szCs w:val="28"/>
        </w:rPr>
        <w:t xml:space="preserve"> </w:t>
      </w:r>
      <w:r w:rsidR="00841DFD" w:rsidRPr="00846E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технологии</w:t>
      </w:r>
      <w:r w:rsidR="00841DFD" w:rsidRPr="00846E6A">
        <w:rPr>
          <w:rFonts w:ascii="Times New Roman" w:hAnsi="Times New Roman" w:cs="Times New Roman"/>
          <w:color w:val="0D0D0D" w:themeColor="text1" w:themeTint="F2"/>
          <w:spacing w:val="-4"/>
          <w:sz w:val="28"/>
          <w:szCs w:val="28"/>
        </w:rPr>
        <w:t xml:space="preserve"> </w:t>
      </w:r>
      <w:r w:rsidR="00841DFD" w:rsidRPr="00846E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="00841DFD" w:rsidRPr="00846E6A">
        <w:rPr>
          <w:rFonts w:ascii="Times New Roman" w:hAnsi="Times New Roman" w:cs="Times New Roman"/>
          <w:color w:val="0D0D0D" w:themeColor="text1" w:themeTint="F2"/>
          <w:spacing w:val="-5"/>
          <w:sz w:val="28"/>
          <w:szCs w:val="28"/>
        </w:rPr>
        <w:t xml:space="preserve"> </w:t>
      </w:r>
      <w:r w:rsidR="00841DFD" w:rsidRPr="00846E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судах</w:t>
      </w:r>
      <w:bookmarkEnd w:id="19"/>
    </w:p>
    <w:p w:rsidR="00000487" w:rsidRPr="001E0EAD" w:rsidRDefault="00000487" w:rsidP="00000487">
      <w:pPr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E0EAD">
        <w:rPr>
          <w:rFonts w:ascii="Times New Roman" w:hAnsi="Times New Roman" w:cs="Times New Roman"/>
          <w:bCs/>
          <w:i/>
          <w:iCs/>
          <w:sz w:val="28"/>
          <w:szCs w:val="28"/>
        </w:rPr>
        <w:t>Общество неразрывно связано с существующими информационными потоками. Но все ли умеют искусно ими пользоваться, применять не только в досуговой деятельности, но и в практической, учебной и трудовой?</w:t>
      </w:r>
    </w:p>
    <w:p w:rsidR="00000487" w:rsidRPr="00000487" w:rsidRDefault="00000487" w:rsidP="00000487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00487">
        <w:rPr>
          <w:rFonts w:ascii="Times New Roman" w:hAnsi="Times New Roman" w:cs="Times New Roman"/>
          <w:i/>
          <w:iCs/>
          <w:sz w:val="28"/>
          <w:szCs w:val="28"/>
        </w:rPr>
        <w:t xml:space="preserve">Я провела анкетирование в 10 и 11 классе, и сделала вывод, что старшеклассники имеют представление о деятельности судов, но, не достаточно осведомлены о информатизации и современных новшествах, применяемых в работе и деятельности судей. </w:t>
      </w:r>
    </w:p>
    <w:p w:rsidR="00000487" w:rsidRPr="001E0EAD" w:rsidRDefault="00000487" w:rsidP="00000487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00487">
        <w:rPr>
          <w:rFonts w:ascii="Times New Roman" w:hAnsi="Times New Roman" w:cs="Times New Roman"/>
          <w:i/>
          <w:iCs/>
          <w:sz w:val="28"/>
          <w:szCs w:val="28"/>
        </w:rPr>
        <w:t xml:space="preserve">Отвечая на вопросы старшеклассников, я решила изучить, как освещена деятельность судов в СМИ, доступна ли она, содержательна и полезна ли? Я ознакомилась с официальными страницами сайтов Абдулинского районного суда и </w:t>
      </w:r>
      <w:r w:rsidRPr="0000048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Судебного участка №1 </w:t>
      </w:r>
      <w:r w:rsidRPr="00000487">
        <w:rPr>
          <w:rFonts w:ascii="Times New Roman" w:hAnsi="Times New Roman" w:cs="Times New Roman"/>
          <w:i/>
          <w:iCs/>
          <w:sz w:val="28"/>
          <w:szCs w:val="28"/>
        </w:rPr>
        <w:t>мирового</w:t>
      </w:r>
      <w:r w:rsidRPr="0000048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судьи Абдулинского района и пришла к выводу, что они </w:t>
      </w:r>
      <w:r w:rsidRPr="00000487">
        <w:rPr>
          <w:rFonts w:ascii="Times New Roman" w:hAnsi="Times New Roman" w:cs="Times New Roman"/>
          <w:i/>
          <w:sz w:val="28"/>
          <w:szCs w:val="28"/>
        </w:rPr>
        <w:t xml:space="preserve">транспарентны (прозрачны) и являются публичным механизмом распространения информации по донесению этого "послания" до общества. Выяснила, что по итогам 2017 года, «Лучшим интернет-сайтом </w:t>
      </w:r>
      <w:r w:rsidRPr="0000048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года» судебный участок мировых судей в Матвеевке признан лучшим в </w:t>
      </w:r>
      <w:r w:rsidR="0017124F" w:rsidRPr="00000487">
        <w:rPr>
          <w:rFonts w:ascii="Times New Roman" w:hAnsi="Times New Roman" w:cs="Times New Roman"/>
          <w:i/>
          <w:sz w:val="28"/>
          <w:szCs w:val="28"/>
        </w:rPr>
        <w:t>области</w:t>
      </w:r>
      <w:r w:rsidR="0017124F" w:rsidRPr="001E0EAD">
        <w:rPr>
          <w:rFonts w:ascii="Times New Roman" w:hAnsi="Times New Roman" w:cs="Times New Roman"/>
          <w:i/>
          <w:sz w:val="28"/>
          <w:szCs w:val="28"/>
        </w:rPr>
        <w:t>.</w:t>
      </w:r>
    </w:p>
    <w:p w:rsidR="00000487" w:rsidRPr="001E0EAD" w:rsidRDefault="00000487" w:rsidP="00000487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i/>
          <w:iCs/>
          <w:sz w:val="28"/>
          <w:szCs w:val="28"/>
        </w:rPr>
        <w:t xml:space="preserve">Информация, размещенная на данных порталах, отражает требования статьи 6 </w:t>
      </w:r>
      <w:r w:rsidRPr="001E0EAD">
        <w:rPr>
          <w:rFonts w:ascii="Times New Roman" w:hAnsi="Times New Roman" w:cs="Times New Roman"/>
          <w:i/>
          <w:sz w:val="28"/>
          <w:szCs w:val="28"/>
        </w:rPr>
        <w:t>Конвенции о защите прав человека и основных свобод о презумпции невиновности, свободы выражения своего мнения, в том числе через СМИ, конфиденциальности, что подтверждают нормативно правовые акты:</w:t>
      </w:r>
      <w:r w:rsidRPr="001E0EA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1E0EAD">
        <w:rPr>
          <w:rFonts w:ascii="Times New Roman" w:hAnsi="Times New Roman" w:cs="Times New Roman"/>
          <w:i/>
          <w:sz w:val="28"/>
          <w:szCs w:val="28"/>
          <w:lang w:eastAsia="ru-RU"/>
        </w:rPr>
        <w:t>Конвенция о защите прав человека и основных свобод</w:t>
      </w:r>
      <w:r w:rsidRPr="001E0EAD">
        <w:rPr>
          <w:rFonts w:ascii="Times New Roman" w:hAnsi="Times New Roman" w:cs="Times New Roman"/>
          <w:i/>
          <w:sz w:val="28"/>
          <w:szCs w:val="28"/>
        </w:rPr>
        <w:t>,</w:t>
      </w:r>
      <w:r w:rsidRPr="001E0EA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Конституция Российской Федерации</w:t>
      </w:r>
      <w:r w:rsidRPr="001E0EAD">
        <w:rPr>
          <w:rFonts w:ascii="Times New Roman" w:hAnsi="Times New Roman" w:cs="Times New Roman"/>
          <w:i/>
          <w:sz w:val="28"/>
          <w:szCs w:val="28"/>
        </w:rPr>
        <w:t>,</w:t>
      </w:r>
      <w:r w:rsidRPr="001E0EA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Закон «О средствах массовой информации»</w:t>
      </w:r>
      <w:r w:rsidRPr="001E0EAD">
        <w:rPr>
          <w:rFonts w:ascii="Times New Roman" w:hAnsi="Times New Roman" w:cs="Times New Roman"/>
          <w:i/>
          <w:sz w:val="28"/>
          <w:szCs w:val="28"/>
        </w:rPr>
        <w:t xml:space="preserve"> ,</w:t>
      </w:r>
      <w:r w:rsidRPr="001E0EAD">
        <w:rPr>
          <w:rFonts w:ascii="Times New Roman" w:eastAsia="Times New Roman" w:hAnsi="Times New Roman" w:cs="Times New Roman"/>
          <w:i/>
          <w:color w:val="FFFFCC"/>
          <w:sz w:val="28"/>
          <w:szCs w:val="28"/>
          <w:lang w:eastAsia="ru-RU"/>
        </w:rPr>
        <w:t xml:space="preserve"> </w:t>
      </w:r>
      <w:r w:rsidRPr="001E0EAD">
        <w:rPr>
          <w:rFonts w:ascii="Times New Roman" w:hAnsi="Times New Roman" w:cs="Times New Roman"/>
          <w:i/>
          <w:sz w:val="28"/>
          <w:szCs w:val="28"/>
          <w:lang w:eastAsia="ru-RU"/>
        </w:rPr>
        <w:t>Закон «Об обеспечении доступа к информации о деятельности судов в Российской Федерации»</w:t>
      </w:r>
      <w:r w:rsidRPr="001E0EAD">
        <w:rPr>
          <w:rFonts w:ascii="Times New Roman" w:hAnsi="Times New Roman" w:cs="Times New Roman"/>
          <w:i/>
          <w:sz w:val="28"/>
          <w:szCs w:val="28"/>
        </w:rPr>
        <w:t xml:space="preserve"> ,</w:t>
      </w:r>
      <w:r w:rsidRPr="001E0EAD">
        <w:rPr>
          <w:rFonts w:ascii="Times New Roman" w:eastAsia="Times New Roman" w:hAnsi="Times New Roman" w:cs="Times New Roman"/>
          <w:i/>
          <w:color w:val="FFFFCC"/>
          <w:sz w:val="28"/>
          <w:szCs w:val="28"/>
          <w:lang w:eastAsia="ru-RU"/>
        </w:rPr>
        <w:t xml:space="preserve"> </w:t>
      </w:r>
      <w:r w:rsidRPr="001E0EAD">
        <w:rPr>
          <w:rFonts w:ascii="Times New Roman" w:hAnsi="Times New Roman" w:cs="Times New Roman"/>
          <w:i/>
          <w:sz w:val="28"/>
          <w:szCs w:val="28"/>
          <w:lang w:eastAsia="ru-RU"/>
        </w:rPr>
        <w:t>Закон «О защите персональных данных»</w:t>
      </w:r>
      <w:r w:rsidRPr="001E0EA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E0EAD">
        <w:rPr>
          <w:rFonts w:ascii="Times New Roman" w:hAnsi="Times New Roman" w:cs="Times New Roman"/>
          <w:i/>
          <w:sz w:val="28"/>
          <w:szCs w:val="28"/>
          <w:lang w:eastAsia="ru-RU"/>
        </w:rPr>
        <w:t>УПК РФ</w:t>
      </w:r>
      <w:r w:rsidRPr="001E0EAD">
        <w:rPr>
          <w:rFonts w:ascii="Times New Roman" w:hAnsi="Times New Roman" w:cs="Times New Roman"/>
          <w:i/>
          <w:sz w:val="28"/>
          <w:szCs w:val="28"/>
        </w:rPr>
        <w:t>,</w:t>
      </w:r>
      <w:r w:rsidRPr="001E0EAD">
        <w:rPr>
          <w:rFonts w:ascii="Times New Roman" w:eastAsia="Times New Roman" w:hAnsi="Times New Roman" w:cs="Times New Roman"/>
          <w:i/>
          <w:color w:val="FFFFCC"/>
          <w:sz w:val="28"/>
          <w:szCs w:val="28"/>
          <w:lang w:eastAsia="ru-RU"/>
        </w:rPr>
        <w:t xml:space="preserve"> </w:t>
      </w:r>
      <w:r w:rsidRPr="001E0EAD">
        <w:rPr>
          <w:rFonts w:ascii="Times New Roman" w:hAnsi="Times New Roman" w:cs="Times New Roman"/>
          <w:i/>
          <w:sz w:val="28"/>
          <w:szCs w:val="28"/>
          <w:lang w:eastAsia="ru-RU"/>
        </w:rPr>
        <w:t>ГПК РФ</w:t>
      </w:r>
      <w:r w:rsidRPr="001E0EAD">
        <w:rPr>
          <w:rFonts w:ascii="Times New Roman" w:hAnsi="Times New Roman" w:cs="Times New Roman"/>
          <w:i/>
          <w:sz w:val="28"/>
          <w:szCs w:val="28"/>
        </w:rPr>
        <w:t>,</w:t>
      </w:r>
      <w:r w:rsidRPr="001E0EAD">
        <w:rPr>
          <w:rFonts w:ascii="Times New Roman" w:eastAsia="Times New Roman" w:hAnsi="Times New Roman" w:cs="Times New Roman"/>
          <w:i/>
          <w:color w:val="FFFFCC"/>
          <w:sz w:val="28"/>
          <w:szCs w:val="28"/>
          <w:lang w:eastAsia="ru-RU"/>
        </w:rPr>
        <w:t xml:space="preserve"> </w:t>
      </w:r>
      <w:r w:rsidRPr="001E0EAD">
        <w:rPr>
          <w:rFonts w:ascii="Times New Roman" w:hAnsi="Times New Roman" w:cs="Times New Roman"/>
          <w:i/>
          <w:sz w:val="28"/>
          <w:szCs w:val="28"/>
          <w:lang w:eastAsia="ru-RU"/>
        </w:rPr>
        <w:t>Закон «О судебной системе Российской Федерации» и иные акты.</w:t>
      </w:r>
    </w:p>
    <w:p w:rsidR="00000487" w:rsidRPr="001E0EAD" w:rsidRDefault="00000487" w:rsidP="000004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EA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Также я изучила статьи </w:t>
      </w:r>
      <w:r w:rsidRPr="001E0EAD">
        <w:rPr>
          <w:rFonts w:ascii="Times New Roman" w:hAnsi="Times New Roman" w:cs="Times New Roman"/>
          <w:i/>
          <w:sz w:val="28"/>
          <w:szCs w:val="28"/>
        </w:rPr>
        <w:t>1, 2, 4, 5, 6, 11, 12, 15, 18, 19, 20, 14 Федерального закона Российской Федерации от 22 декабря 2008 г. «Об обеспечении доступа к информации о деятельности судов в Российской Федерации" (Опубликовано 26 декабря 2008 г.), которые проиллюстрировала аргументами из личного</w:t>
      </w:r>
      <w:r w:rsidRPr="0000048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i/>
          <w:sz w:val="28"/>
          <w:szCs w:val="28"/>
        </w:rPr>
        <w:t xml:space="preserve">социального опыта.  </w:t>
      </w:r>
      <w:r w:rsidRPr="001E0EAD">
        <w:rPr>
          <w:rFonts w:ascii="Times New Roman" w:hAnsi="Times New Roman" w:cs="Times New Roman"/>
          <w:i/>
          <w:iCs/>
          <w:sz w:val="28"/>
          <w:szCs w:val="28"/>
        </w:rPr>
        <w:t>Обобщила взаимодействие с судом, и привела примеры из урочной и внеурочной деятельности из которых мы получали не только теоретическую информацию, но и практические навыки.  В соответствии со статьей 6</w:t>
      </w:r>
      <w:r w:rsidRPr="001E0EAD">
        <w:rPr>
          <w:rFonts w:ascii="Times New Roman" w:hAnsi="Times New Roman" w:cs="Times New Roman"/>
          <w:i/>
          <w:sz w:val="28"/>
          <w:szCs w:val="28"/>
        </w:rPr>
        <w:t xml:space="preserve"> Федерального закона Российской Федерации от 22 декабря 2008 г. «Об обеспечении доступа к информации о деятельности судов в Российской Федерации" доступ к информации о деятельности суда обеспечиваются через экскурсии в суд, приглашения судей и сотрудников аппарата на встречи и нетрадиционные уроки в школу, обнародования информации о деятельности судов в районных газетах «Малая Родина», «Абдулинские просторы» и ежемесячном информационном вестнике Абдулинского районного суда «Фемида», в рубрике Пресс-служба на сайте Абдулинского районного суда. Являясь участницей школьного научного общества, я просмотрела работы выпускников нашей школы, которые освещали деятельность судей через интервью с судьями в отставке. </w:t>
      </w:r>
    </w:p>
    <w:p w:rsidR="00000487" w:rsidRPr="001E0EAD" w:rsidRDefault="00000487" w:rsidP="00000487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0EAD">
        <w:rPr>
          <w:rFonts w:ascii="Times New Roman" w:hAnsi="Times New Roman" w:cs="Times New Roman"/>
          <w:i/>
          <w:sz w:val="28"/>
          <w:szCs w:val="28"/>
        </w:rPr>
        <w:lastRenderedPageBreak/>
        <w:t>Популяризация деятельности суда, находит интерес в среде подростков, наша школа с 2009 года принимает активное участие в конкурсе творческих работ «Я и Закон». В 2017 году был организован первый в области урок-суд по уголовному делу с участием присяжных заседателей, который организован и проведен обучающимися нашей школы в здании Абдулинского районного суда и в последствии освещен на страницах областного и районного СМИ. Уже третий год подряд старшеклассники проводят урок-суд в стенах школы, что стало доброй традицией. Ежегодно обучающиеся нашей школы присутствуют на экскурсиях в суде.</w:t>
      </w:r>
    </w:p>
    <w:p w:rsidR="00000487" w:rsidRDefault="00000487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0EAD">
        <w:rPr>
          <w:rFonts w:ascii="Times New Roman" w:hAnsi="Times New Roman" w:cs="Times New Roman"/>
          <w:i/>
          <w:sz w:val="28"/>
          <w:szCs w:val="28"/>
        </w:rPr>
        <w:t xml:space="preserve">На прошлой неделе на федеральном канале «Россия 24» в выпуске программы «Вести» освещены новшества в сфере информатизации, упрощающие взаимодействия населения и суда в условиях пандемии. </w:t>
      </w:r>
      <w:r w:rsidRPr="001E0EAD">
        <w:rPr>
          <w:rFonts w:ascii="Times New Roman" w:hAnsi="Times New Roman" w:cs="Times New Roman"/>
          <w:i/>
          <w:sz w:val="28"/>
          <w:szCs w:val="28"/>
        </w:rPr>
        <w:br/>
      </w:r>
    </w:p>
    <w:p w:rsidR="00841DFD" w:rsidRPr="001E0EAD" w:rsidRDefault="00841DFD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00487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  <w:t>В</w:t>
      </w:r>
      <w:r w:rsidR="00000487" w:rsidRPr="00000487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  <w:t>ывод:</w:t>
      </w:r>
      <w:r w:rsidR="0000048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условиях судебно-правовой реформы существенную роль занимает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совершенствование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качества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судопроизводства,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обеспечение</w:t>
      </w:r>
      <w:r w:rsidRPr="001E0EAD">
        <w:rPr>
          <w:rFonts w:ascii="Times New Roman" w:hAnsi="Times New Roman" w:cs="Times New Roman"/>
          <w:color w:val="0D0D0D" w:themeColor="text1" w:themeTint="F2"/>
          <w:spacing w:val="7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доступа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граждан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правосудию,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облегчение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процесса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судопроизводства,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также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обеспечение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гласности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разбирательств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судах,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особенности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путем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применения</w:t>
      </w:r>
      <w:r w:rsidRPr="001E0EAD">
        <w:rPr>
          <w:rFonts w:ascii="Times New Roman" w:hAnsi="Times New Roman" w:cs="Times New Roman"/>
          <w:color w:val="0D0D0D" w:themeColor="text1" w:themeTint="F2"/>
          <w:spacing w:val="-4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компьютерных технологий</w:t>
      </w:r>
      <w:r w:rsidRPr="001E0EAD">
        <w:rPr>
          <w:rFonts w:ascii="Times New Roman" w:hAnsi="Times New Roman" w:cs="Times New Roman"/>
          <w:color w:val="0D0D0D" w:themeColor="text1" w:themeTint="F2"/>
          <w:spacing w:val="-4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Pr="001E0EAD">
        <w:rPr>
          <w:rFonts w:ascii="Times New Roman" w:hAnsi="Times New Roman" w:cs="Times New Roman"/>
          <w:color w:val="0D0D0D" w:themeColor="text1" w:themeTint="F2"/>
          <w:spacing w:val="-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информационных</w:t>
      </w:r>
      <w:r w:rsidRPr="001E0EAD">
        <w:rPr>
          <w:rFonts w:ascii="Times New Roman" w:hAnsi="Times New Roman" w:cs="Times New Roman"/>
          <w:color w:val="0D0D0D" w:themeColor="text1" w:themeTint="F2"/>
          <w:spacing w:val="-4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систем.</w:t>
      </w:r>
    </w:p>
    <w:p w:rsidR="00841DFD" w:rsidRPr="001E0EAD" w:rsidRDefault="00841DFD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Информатизация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судебной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системы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Российской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Федерации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незаменимый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важный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этап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становлении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судебной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системы,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также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ведущее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направление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реформирования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судебной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системы.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Под</w:t>
      </w:r>
      <w:r w:rsidRPr="001E0EAD">
        <w:rPr>
          <w:rFonts w:ascii="Times New Roman" w:hAnsi="Times New Roman" w:cs="Times New Roman"/>
          <w:color w:val="0D0D0D" w:themeColor="text1" w:themeTint="F2"/>
          <w:spacing w:val="-67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информатизацией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судебной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системы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понимается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четко</w:t>
      </w:r>
      <w:r w:rsidRPr="001E0EAD">
        <w:rPr>
          <w:rFonts w:ascii="Times New Roman" w:hAnsi="Times New Roman" w:cs="Times New Roman"/>
          <w:color w:val="0D0D0D" w:themeColor="text1" w:themeTint="F2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организованный</w:t>
      </w:r>
      <w:r w:rsidRPr="001E0EAD">
        <w:rPr>
          <w:rFonts w:ascii="Times New Roman" w:hAnsi="Times New Roman" w:cs="Times New Roman"/>
          <w:color w:val="0D0D0D" w:themeColor="text1" w:themeTint="F2"/>
          <w:spacing w:val="-67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процесс создания и применения информационных систем в целях повышения</w:t>
      </w:r>
      <w:r w:rsidRPr="001E0EAD">
        <w:rPr>
          <w:rFonts w:ascii="Times New Roman" w:hAnsi="Times New Roman" w:cs="Times New Roman"/>
          <w:color w:val="0D0D0D" w:themeColor="text1" w:themeTint="F2"/>
          <w:spacing w:val="-67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эффективности</w:t>
      </w:r>
      <w:r w:rsidRPr="001E0EAD">
        <w:rPr>
          <w:rFonts w:ascii="Times New Roman" w:hAnsi="Times New Roman" w:cs="Times New Roman"/>
          <w:color w:val="0D0D0D" w:themeColor="text1" w:themeTint="F2"/>
          <w:spacing w:val="-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качества правосудия.</w:t>
      </w:r>
    </w:p>
    <w:p w:rsidR="00DE1AD3" w:rsidRPr="00E12F75" w:rsidRDefault="00DE1AD3" w:rsidP="001E0E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D0D0D" w:themeColor="text1" w:themeTint="F2"/>
          <w:kern w:val="36"/>
          <w:sz w:val="28"/>
          <w:szCs w:val="28"/>
          <w:lang w:eastAsia="ru-RU"/>
        </w:rPr>
      </w:pPr>
    </w:p>
    <w:p w:rsidR="00DE1AD3" w:rsidRPr="00846E6A" w:rsidRDefault="00846E6A" w:rsidP="00846E6A">
      <w:pPr>
        <w:pStyle w:val="3"/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</w:pPr>
      <w:bookmarkStart w:id="20" w:name="_Toc98590284"/>
      <w:r w:rsidRPr="00846E6A">
        <w:rPr>
          <w:rFonts w:ascii="Times New Roman" w:eastAsia="Times New Roman" w:hAnsi="Times New Roman" w:cs="Times New Roman"/>
          <w:b/>
          <w:i/>
          <w:color w:val="0D0D0D" w:themeColor="text1" w:themeTint="F2"/>
          <w:kern w:val="36"/>
          <w:sz w:val="28"/>
          <w:szCs w:val="28"/>
          <w:lang w:eastAsia="ru-RU"/>
        </w:rPr>
        <w:t>2.3</w:t>
      </w:r>
      <w:r w:rsidR="003E06DF" w:rsidRPr="003E06DF">
        <w:rPr>
          <w:rFonts w:ascii="Times New Roman" w:eastAsia="Times New Roman" w:hAnsi="Times New Roman" w:cs="Times New Roman"/>
          <w:b/>
          <w:i/>
          <w:color w:val="0D0D0D" w:themeColor="text1" w:themeTint="F2"/>
          <w:kern w:val="36"/>
          <w:sz w:val="28"/>
          <w:szCs w:val="28"/>
          <w:lang w:eastAsia="ru-RU"/>
        </w:rPr>
        <w:t>.</w:t>
      </w:r>
      <w:r w:rsidRPr="00846E6A">
        <w:rPr>
          <w:rFonts w:ascii="Times New Roman" w:eastAsia="Times New Roman" w:hAnsi="Times New Roman" w:cs="Times New Roman"/>
          <w:b/>
          <w:i/>
          <w:color w:val="0D0D0D" w:themeColor="text1" w:themeTint="F2"/>
          <w:kern w:val="36"/>
          <w:sz w:val="28"/>
          <w:szCs w:val="28"/>
          <w:lang w:eastAsia="ru-RU"/>
        </w:rPr>
        <w:t xml:space="preserve"> </w:t>
      </w:r>
      <w:r w:rsidR="00E12F75" w:rsidRPr="00846E6A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>И</w:t>
      </w:r>
      <w:r w:rsidR="00EF15D1" w:rsidRPr="00846E6A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 xml:space="preserve">сследование </w:t>
      </w:r>
      <w:r w:rsidR="00E60EBA" w:rsidRPr="00846E6A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>2</w:t>
      </w:r>
      <w:r w:rsidR="009B6ABB"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  <w:t xml:space="preserve">: </w:t>
      </w:r>
      <w:r w:rsidR="003E06DF"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  <w:t>и</w:t>
      </w:r>
      <w:r w:rsidR="00DE1AD3" w:rsidRPr="00846E6A"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  <w:t>нформационные технологии в судах России</w:t>
      </w:r>
      <w:bookmarkEnd w:id="20"/>
    </w:p>
    <w:p w:rsidR="00D92B67" w:rsidRPr="001E0EAD" w:rsidRDefault="00D92B67" w:rsidP="001E0E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Просмотрев сайт ГАС Правосудие, я узнала, что в конце декабря 2021 года президент </w:t>
      </w:r>
      <w:hyperlink r:id="rId8" w:tooltip="Россия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shd w:val="clear" w:color="auto" w:fill="F6F6F6"/>
            <w:lang w:eastAsia="ru-RU"/>
          </w:rPr>
          <w:t>России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  <w:hyperlink r:id="rId9" w:tooltip="Путин Владимир Владимирович" w:history="1">
        <w:r w:rsidR="00846E6A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shd w:val="clear" w:color="auto" w:fill="F6F6F6"/>
            <w:lang w:eastAsia="ru-RU"/>
          </w:rPr>
          <w:t>Владимир</w:t>
        </w:r>
        <w:r w:rsidR="00C925EE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shd w:val="clear" w:color="auto" w:fill="F6F6F6"/>
            <w:lang w:eastAsia="ru-RU"/>
          </w:rPr>
          <w:t xml:space="preserve"> </w:t>
        </w:r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shd w:val="clear" w:color="auto" w:fill="F6F6F6"/>
            <w:lang w:eastAsia="ru-RU"/>
          </w:rPr>
          <w:t>Путин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 подписал закон, разрешающий гражданам подавать в суд онлайн. В частности, исковое заявление, жалобу или </w:t>
      </w: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представление разрешено направлять через портал</w:t>
      </w: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t> </w:t>
      </w:r>
      <w:hyperlink r:id="rId10" w:tooltip="Госуслуги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Госуслуг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Закон вступил в силу 1 января 2022 года.</w:t>
      </w:r>
    </w:p>
    <w:p w:rsidR="00D92B67" w:rsidRPr="001E0EAD" w:rsidRDefault="00D92B67" w:rsidP="001E0E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Документы, которые человек подает через Госуслуги или определенную </w:t>
      </w:r>
      <w:hyperlink r:id="rId11" w:tooltip="Верховный Суд Российской Федерации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Верховным судом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систему, можно заверять простой электронной подписью. Кроме того, если у суда есть соответствующая возможность, он может предоставить участникам процесса доступ к материалам дела в электронном формате. Авторы законопроекта считают, что вышеуказанные предложения позволят повысить гарантии прав граждан и юрлиц на судебную защиту, а также усовершенствовать нормы процессуального законодательства, регламентирующие порядок использования электронных документов в судопроизводстве.</w:t>
      </w:r>
    </w:p>
    <w:p w:rsidR="00D92B67" w:rsidRPr="001E0EAD" w:rsidRDefault="00D92B67" w:rsidP="001E0E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Заведующий бюро адвокатов "Де-юре" Никита Филиппов пояснил </w:t>
      </w:r>
      <w:hyperlink r:id="rId12" w:tooltip="Российская газета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"Российской газете"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, что в арбитражном, гражданском, административном процессах станет возможным с помощью </w:t>
      </w:r>
      <w:hyperlink r:id="rId13" w:tooltip="ВКС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веб-конференций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не только обеспечивать участие сторон, но и свидетелей, экспертов, а также переводчиков, в том случае, если последние с помощью усиленной квалификационной электронной подписи подпишут расписку о предупреждении об уголовной ответственности за дачу заведомо ложных сведений.</w:t>
      </w:r>
    </w:p>
    <w:p w:rsidR="00D92B67" w:rsidRPr="001E0EAD" w:rsidRDefault="00D92B67" w:rsidP="001E0EA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Он добавил, что новый закон ускорит укомплектование судов необходимой техникой, что позволит быстрее и качественнее рассматривать находящиеся в их производстве дела.</w:t>
      </w:r>
      <w:hyperlink r:id="rId14" w:anchor="cite_note-0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vertAlign w:val="superscript"/>
            <w:lang w:eastAsia="ru-RU"/>
          </w:rPr>
          <w:t>[1]</w:t>
        </w:r>
      </w:hyperlink>
    </w:p>
    <w:p w:rsidR="00D92B67" w:rsidRPr="001E0EAD" w:rsidRDefault="00D92B67" w:rsidP="001E0E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bookmarkStart w:id="21" w:name=".D0.92_.D0.A0.D0.BE.D1.81.D1.81.D0.B8.D0"/>
      <w:bookmarkEnd w:id="21"/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Просмотрев и изучив сайт «</w:t>
      </w:r>
      <w:hyperlink r:id="rId15" w:tooltip="Интерфакса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Интерфакса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», мне стало известно, что до начала пандемии коронавируса </w:t>
      </w:r>
      <w:hyperlink r:id="rId16" w:tooltip="COVID-19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COVID-19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формат удаленного участия в судебном заседании существовал, но предназначался для тех, кто находился в другом регионе и приехать не может. Но и в этом случае участнику разбирательства нужно было лично явиться в ближайший суд, чтобы тот помог организовать видеоконференцсвязь. Суд проверял личность гражданина и предоставляемые им документы.</w:t>
      </w:r>
    </w:p>
    <w:p w:rsidR="00D92B67" w:rsidRPr="001E0EAD" w:rsidRDefault="00D92B67" w:rsidP="001E0E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После начала пандемии </w:t>
      </w:r>
      <w:hyperlink r:id="rId17" w:tooltip="Верховный Суд Российской Федерации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Верховный суд РФ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разрешил участие в процессах с личных компьютеров, </w:t>
      </w:r>
      <w:hyperlink r:id="rId18" w:tooltip="Смартфон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смартфонов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и планшетов при идентификации через портал «Госуслуги», местоположение точки подключения могло быть любым. После принятия закона соответствующие изменения вносятся в законодательство: в Арбитражный процессуальный кодекс, Гражданский процессуальный кодекс и Кодекс административного судопроизводства.</w:t>
      </w:r>
    </w:p>
    <w:p w:rsidR="00D92B67" w:rsidRPr="001E0EAD" w:rsidRDefault="00D92B67" w:rsidP="001E0E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Согласно документу, «лица, нарушающие порядок в судебном заседании или не подчиняющиеся законным распоряжениям председательствующего, после предупреждения могут быть удалены из зала судебного заседания или отключены от видео-конференц-связи либо веб-конференции на все время судебного заседания либо на его часть».</w:t>
      </w:r>
      <w:hyperlink r:id="rId19" w:anchor="cite_note-1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vertAlign w:val="superscript"/>
            <w:lang w:eastAsia="ru-RU"/>
          </w:rPr>
          <w:t>[2]</w:t>
        </w:r>
      </w:hyperlink>
    </w:p>
    <w:p w:rsidR="00D92B67" w:rsidRPr="001E0EAD" w:rsidRDefault="00D92B67" w:rsidP="001E0EA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bookmarkStart w:id="22" w:name=".D0.A1.D1.82.D0.B0.D1.80.D1.82_.D0.B8.D1"/>
      <w:bookmarkStart w:id="23" w:name="_Toc98168534"/>
      <w:bookmarkStart w:id="24" w:name="_Toc98347985"/>
      <w:bookmarkStart w:id="25" w:name="_Toc98589990"/>
      <w:bookmarkStart w:id="26" w:name="_Toc98590084"/>
      <w:bookmarkStart w:id="27" w:name="_Toc98590285"/>
      <w:bookmarkEnd w:id="22"/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Старт использования ИИ при вынесении судебных решений в РФ</w:t>
      </w:r>
      <w:bookmarkEnd w:id="23"/>
      <w:bookmarkEnd w:id="24"/>
      <w:bookmarkEnd w:id="25"/>
      <w:bookmarkEnd w:id="26"/>
      <w:bookmarkEnd w:id="27"/>
    </w:p>
    <w:p w:rsidR="00D92B67" w:rsidRPr="001E0EAD" w:rsidRDefault="00D92B67" w:rsidP="001E0E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конце мая 2021 года стало известно о том, что в </w:t>
      </w:r>
      <w:hyperlink r:id="rId20" w:tooltip="Россия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России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начали использовать </w:t>
      </w:r>
      <w:hyperlink r:id="rId21" w:tooltip="ИИ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искусственный интеллект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при вынесении судебных решений. Речь идет о применении технологий при взыскании налогов. Пилотный проект запущен на трех судебных участках в Белгородской области.</w:t>
      </w:r>
    </w:p>
    <w:p w:rsidR="00D92B67" w:rsidRPr="001E0EAD" w:rsidRDefault="00D92B67" w:rsidP="001E0E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По словам председателя Совета судей России Виктора </w:t>
      </w:r>
      <w:proofErr w:type="spellStart"/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Момотова</w:t>
      </w:r>
      <w:proofErr w:type="spellEnd"/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ИИ-система поможет выносить судебные решения при взыскании имущественного, транспортного и земельного налогов. В задачи </w:t>
      </w:r>
      <w:hyperlink r:id="rId22" w:tooltip="Программное обеспечение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программного обеспечения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входит вынесение самого судебного приказа, а также подготовка документов и проверка реквизитов.</w:t>
      </w:r>
    </w:p>
    <w:p w:rsidR="00D92B67" w:rsidRPr="003A411F" w:rsidRDefault="00D92B67" w:rsidP="001E0EAD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3A411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 России начали использовать ИИ при вынесении судебных решений</w:t>
      </w:r>
    </w:p>
    <w:p w:rsidR="00D92B67" w:rsidRPr="001E0EAD" w:rsidRDefault="00D92B67" w:rsidP="001E0E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Одна из проблем при вынесении судебных приказов в том, что информация часто не доходит вовремя до должника. Нередко он узнает о приказе уже после того, как деньги списаны. Этим часто пользуются мошенники, подавая заявления по поддельным документам. В судебной системе надеются, что данную проблему можно решить с помощью тех же </w:t>
      </w:r>
      <w:hyperlink r:id="rId23" w:tooltip="Информационные технологии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информационных технологий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D92B67" w:rsidRPr="001E0EAD" w:rsidRDefault="00D92B67" w:rsidP="001E0E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Судебные приказы представляют собой упрощенную процедуру, которая позволяет достаточно быстро взыскивать бесспорные долги. В таких случаях </w:t>
      </w: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у ответчиков нет возражений, и документы на взыскание сразу же направляются судебным приставам. Если же человек не согласен с долгом, приказ автоматически должен отменяться по его заявлению. Вынесение судебного приказа — это больше техническая задача, тогда как проведение судебного разбирательства по гражданскому или уголовному делу требует от судьи глубокого знания законов и умения вникать и понимать.</w:t>
      </w:r>
    </w:p>
    <w:p w:rsidR="00D92B67" w:rsidRPr="001E0EAD" w:rsidRDefault="00D92B67" w:rsidP="001E0EA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Он добавил, что проблему с уведомлением должника также можно решить через </w:t>
      </w:r>
      <w:hyperlink r:id="rId24" w:tooltip="ЕПГУ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сервис госуслуг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предусмотрев возможность в личном кабинете не только ознакомиться с содержанием судебного приказа, но и направить несогласие с взысканием.</w:t>
      </w:r>
      <w:hyperlink r:id="rId25" w:anchor="cite_note-2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vertAlign w:val="superscript"/>
            <w:lang w:eastAsia="ru-RU"/>
          </w:rPr>
          <w:t>[3]</w:t>
        </w:r>
      </w:hyperlink>
    </w:p>
    <w:p w:rsidR="00D92B67" w:rsidRPr="001E0EAD" w:rsidRDefault="00D92B67" w:rsidP="00C925EE">
      <w:pPr>
        <w:shd w:val="clear" w:color="auto" w:fill="FFFFFF"/>
        <w:spacing w:after="0" w:line="360" w:lineRule="auto"/>
        <w:ind w:right="-144"/>
        <w:outlineLvl w:val="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bookmarkStart w:id="28" w:name=".D0.92.D0.BD.D0.B5.D0.B4.D1.80.D0.B5.D0."/>
      <w:bookmarkStart w:id="29" w:name="_Toc98168535"/>
      <w:bookmarkStart w:id="30" w:name="_Toc98347986"/>
      <w:bookmarkStart w:id="31" w:name="_Toc98589991"/>
      <w:bookmarkStart w:id="32" w:name="_Toc98590085"/>
      <w:bookmarkStart w:id="33" w:name="_Toc98590286"/>
      <w:bookmarkEnd w:id="28"/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Внедрение ИИ в российскую судебную систему</w:t>
      </w:r>
      <w:bookmarkEnd w:id="29"/>
      <w:bookmarkEnd w:id="30"/>
      <w:bookmarkEnd w:id="31"/>
      <w:bookmarkEnd w:id="32"/>
      <w:bookmarkEnd w:id="33"/>
      <w:r w:rsidR="00C925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</w:t>
      </w: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начале апреля 2021 года стало известно о том, что рабочая группа </w:t>
      </w:r>
      <w:hyperlink r:id="rId26" w:tooltip="Нормативное регулирование Цифровой экономики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«Нормативное регулирование»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  <w:r w:rsidR="00C925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 </w:t>
      </w:r>
      <w:hyperlink r:id="rId27" w:tooltip="Цифровая экономика АНО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АНО «Цифровая экономика»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одобрила концепцию машиночитаемого права и направила документ в </w:t>
      </w:r>
      <w:hyperlink r:id="rId28" w:tooltip="Минэкономразвития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Минэкономразвития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для подготовки к принятию. Эта инициатива способствует внедрению </w:t>
      </w:r>
      <w:hyperlink r:id="rId29" w:tooltip="ИИ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искусственного интеллекта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в суды, поможет сократить расходы россиян на юристов, а также преобразовать сферу контрольно-надзорной деятельности </w:t>
      </w:r>
      <w:hyperlink r:id="rId30" w:tooltip="Государство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государства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D92B67" w:rsidRPr="001E0EAD" w:rsidRDefault="00D92B67" w:rsidP="001E0E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Вице-президент по развитию и планированию фонда «</w:t>
      </w:r>
      <w:proofErr w:type="spellStart"/>
      <w:r w:rsidR="0073136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shd w:val="clear" w:color="auto" w:fill="F6F6F6"/>
          <w:lang w:eastAsia="ru-RU"/>
        </w:rPr>
        <w:fldChar w:fldCharType="begin"/>
      </w:r>
      <w:r w:rsidR="0073136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shd w:val="clear" w:color="auto" w:fill="F6F6F6"/>
          <w:lang w:eastAsia="ru-RU"/>
        </w:rPr>
        <w:instrText xml:space="preserve"> HYPERLINK "https://www.tadviser.ru/index.php/%D0%9A%D0%BE%D0%BC%D0%BF%D0%B0%D0%BD%D0%B8%D1%8F:%D0%A1%D0%BA%D0%BE%D0%BB%D0%BA%D0%BE%D0%B2%D0%BE_%D0%A4%D0%BE%D0%BD%D0%B4" \o "Сколково Фонд" </w:instrText>
      </w:r>
      <w:r w:rsidR="0073136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shd w:val="clear" w:color="auto" w:fill="F6F6F6"/>
          <w:lang w:eastAsia="ru-RU"/>
        </w:rPr>
        <w:fldChar w:fldCharType="separate"/>
      </w: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shd w:val="clear" w:color="auto" w:fill="F6F6F6"/>
          <w:lang w:eastAsia="ru-RU"/>
        </w:rPr>
        <w:t>Сколково</w:t>
      </w:r>
      <w:proofErr w:type="spellEnd"/>
      <w:r w:rsidR="0073136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shd w:val="clear" w:color="auto" w:fill="F6F6F6"/>
          <w:lang w:eastAsia="ru-RU"/>
        </w:rPr>
        <w:fldChar w:fldCharType="end"/>
      </w: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» Сергей </w:t>
      </w:r>
      <w:proofErr w:type="spellStart"/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Израйлит</w:t>
      </w:r>
      <w:proofErr w:type="spellEnd"/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 разговоре с </w:t>
      </w:r>
      <w:hyperlink r:id="rId31" w:tooltip="РБК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РБК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привел несколько примеров влияния таких технологий. Например, с их помощью у россиян появится возможность разбираться с различными правовыми документами. Также подобный </w:t>
      </w:r>
      <w:hyperlink r:id="rId32" w:tooltip="Программное обеспечение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софт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упростит подписание договоров, предоставление согласий на обработку персональных данных и выполнение требований административных процедур. При этом в будущем такие технологии повысят качество предоставления услуг, в том числе на цифровых платформах.</w:t>
      </w:r>
    </w:p>
    <w:p w:rsidR="00D92B67" w:rsidRPr="001E0EAD" w:rsidRDefault="00D92B67" w:rsidP="00C925EE">
      <w:pPr>
        <w:shd w:val="clear" w:color="auto" w:fill="FFFFFF"/>
        <w:spacing w:after="0" w:line="360" w:lineRule="auto"/>
        <w:ind w:right="-144"/>
        <w:outlineLvl w:val="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bookmarkStart w:id="34" w:name=".D0.9A.D0.B0.D0.B1.D0.BC.D0.B8.D0.BD_.D0"/>
      <w:bookmarkStart w:id="35" w:name="_Toc98168536"/>
      <w:bookmarkStart w:id="36" w:name="_Toc98347987"/>
      <w:bookmarkStart w:id="37" w:name="_Toc98589992"/>
      <w:bookmarkStart w:id="38" w:name="_Toc98590086"/>
      <w:bookmarkStart w:id="39" w:name="_Toc98590287"/>
      <w:bookmarkEnd w:id="34"/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Правительство предлагает разрешить участие в заседаниях судов с помощью телефонов и планшетов</w:t>
      </w:r>
      <w:bookmarkEnd w:id="35"/>
      <w:bookmarkEnd w:id="36"/>
      <w:bookmarkEnd w:id="37"/>
      <w:bookmarkEnd w:id="38"/>
      <w:bookmarkEnd w:id="39"/>
      <w:r w:rsidR="00C925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</w:t>
      </w: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 ап</w:t>
      </w:r>
      <w:r w:rsidR="0017124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реля 2021 года стало известно о </w:t>
      </w: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предложении </w:t>
      </w:r>
      <w:r w:rsidR="00C925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33" w:tooltip="Правительство РФ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Правительства РФ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 разрешить участие в заседаниях судов с </w:t>
      </w: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помощью</w:t>
      </w:r>
      <w:r w:rsidR="00C925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  <w:hyperlink r:id="rId34" w:tooltip="Смартфон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смартфонов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  <w:r w:rsidR="00C925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 планшетных компьютеров. Об этом премьер-министр РФ </w:t>
      </w:r>
      <w:hyperlink r:id="rId35" w:tooltip="Мишустин Михаил Владимирович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 xml:space="preserve">Михаил </w:t>
        </w:r>
        <w:proofErr w:type="spellStart"/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Мишустин</w:t>
        </w:r>
        <w:proofErr w:type="spellEnd"/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 рассказал на заседании </w:t>
      </w:r>
      <w:proofErr w:type="spellStart"/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кабмина</w:t>
      </w:r>
      <w:proofErr w:type="spellEnd"/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D92B67" w:rsidRPr="001E0EAD" w:rsidRDefault="00C20B0F" w:rsidP="001E0EA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</w:t>
      </w:r>
      <w:r w:rsidR="00D92B67"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 словам главы Правительства РФ, вынесенный на рассмотрение кабмина законопроект закрепляет в законодательстве возможность контактировать с судебными органами в удаленном режиме.</w:t>
      </w:r>
    </w:p>
    <w:p w:rsidR="00D92B67" w:rsidRPr="001E0EAD" w:rsidRDefault="00D92B67" w:rsidP="001E0E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Кроме того, направить заявление, а также получить сообщение о заседании и повестку можно будет через </w:t>
      </w:r>
      <w:hyperlink r:id="rId36" w:tooltip="ЕПГУ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единый портал государственных услуг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 и другие информационные системы, которые определит Верховный Суд, сообщил </w:t>
      </w:r>
      <w:proofErr w:type="spellStart"/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Мишустин</w:t>
      </w:r>
      <w:proofErr w:type="spellEnd"/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Он пояснил, что благодаря данной инициативе все участники судебных заседаний могут сэкономить время и средства, особенно если процесс проходит в другом регионе.</w:t>
      </w:r>
    </w:p>
    <w:p w:rsidR="00D92B67" w:rsidRPr="001E0EAD" w:rsidRDefault="00D92B67" w:rsidP="001E0E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Соответствующие поправки внесут в ряд законопроектов. Они позволят усовершенствовать порядок применения электронных документов в судопроизводстве.</w:t>
      </w:r>
    </w:p>
    <w:p w:rsidR="00D92B67" w:rsidRPr="001E0EAD" w:rsidRDefault="00D92B67" w:rsidP="001E0E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 том, что стороны судебного заседания смогут участвовать в них дистанционно (через компьютер или смартфон), глава </w:t>
      </w:r>
      <w:hyperlink r:id="rId37" w:tooltip="Верховный Суд Российской Федерации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Верховного суда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Вячеслав Лебедев сообщил на совещании судей судов общей юрисдикции и арбитражных судов в феврале 2021 года. Тогда он отметил, что с участием Верховного суда подготовлены законодательные изменения о применении в судах веб-конференции.</w:t>
      </w:r>
      <w:hyperlink r:id="rId38" w:anchor="cite_note-4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vertAlign w:val="superscript"/>
            <w:lang w:eastAsia="ru-RU"/>
          </w:rPr>
          <w:t>[5]</w:t>
        </w:r>
      </w:hyperlink>
    </w:p>
    <w:p w:rsidR="00D92B67" w:rsidRPr="00C20B0F" w:rsidRDefault="00D92B67" w:rsidP="00C20B0F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bookmarkStart w:id="40" w:name="2020:_.D0.A3.D1.80.D0.BE.D0.B2.D0.B5.D0."/>
      <w:bookmarkEnd w:id="40"/>
      <w:r w:rsidRPr="001E0EAD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Уровень внедрения ИТ в российских судах вдвое выше, чем в ЕС</w:t>
      </w:r>
      <w:r w:rsidR="00C20B0F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 xml:space="preserve">                                       </w:t>
      </w: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части электронного взаимодействия с участниками судопроизводства РФ получила оценку в 9,09 балла (среднеевропейский показатель – 5,04 балла), в части использования цифровых технологий в распределении дел и организации работы судов – также 9,09 балла (среднеевропейский показатель – 7,11 балла), а в части применения современных технологий при подготовке судебных актов – 8,24 балла (среднеевропейский показатель – 6,15 баллов).</w:t>
      </w:r>
    </w:p>
    <w:p w:rsidR="00D92B67" w:rsidRPr="001E0EAD" w:rsidRDefault="00D92B67" w:rsidP="001E0E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Общая оценка применения цифровых технологий в российских судах составляет 8,81 балла. В </w:t>
      </w:r>
      <w:hyperlink r:id="rId39" w:tooltip="Германии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Германии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этот показатель равен 8,3 балла, во </w:t>
      </w:r>
      <w:hyperlink r:id="rId40" w:tooltip="Франции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Франции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– 5,19 баллов, в </w:t>
      </w:r>
      <w:hyperlink r:id="rId41" w:tooltip="Италии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Италии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– 6,42 балла, в </w:t>
      </w:r>
      <w:hyperlink r:id="rId42" w:tooltip="Швейцарии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Швейцарии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– 5,55.</w:t>
      </w:r>
    </w:p>
    <w:p w:rsidR="00D92B67" w:rsidRPr="001E0EAD" w:rsidRDefault="00D92B67" w:rsidP="001E0E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vertAlign w:val="superscript"/>
          <w:lang w:eastAsia="ru-RU"/>
        </w:rPr>
      </w:pP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Как отмечает «</w:t>
      </w:r>
      <w:proofErr w:type="spellStart"/>
      <w:r w:rsidR="001A33F7"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fldChar w:fldCharType="begin"/>
      </w: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instrText xml:space="preserve"> HYPERLINK "https://www.tadviser.ru/index.php/%D0%9A%D0%BE%D0%BC%D0%BF%D0%B0%D0%BD%D0%B8%D1%8F:%D0%A0%D0%BE%D1%81%D1%81%D0%B8%D0%B9%D1%81%D0%BA%D0%BE%D0%B5_%D0%B0%D0%B3%D0%B5%D0%BD%D1%82%D1%81%D1%82%D0%B2%D0%BE_%D0%BF%D1%80%D0%B0%D0%B2%D0%BE%D0%B2%D0%BE%D0%B9_%D0%B8_%D1%81%D1%83%D0%B4%D0%B5%D0%B1%D0%BD%D0%BE%D0%B9_%D0%B8%D0%BD%D1%84%D0%BE%D1%80%D0%BC%D0%B0%D1%86%D0%B8%D0%B8_(%D0%A0%D0%90%D0%9F%D0%A1%D0%98)" \o "Российское агентство правовой и судебной информации (РАПСИ)" </w:instrText>
      </w:r>
      <w:r w:rsidR="001A33F7"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fldChar w:fldCharType="separate"/>
      </w: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shd w:val="clear" w:color="auto" w:fill="F6F6F6"/>
          <w:lang w:eastAsia="ru-RU"/>
        </w:rPr>
        <w:t>Рапси</w:t>
      </w:r>
      <w:proofErr w:type="spellEnd"/>
      <w:r w:rsidR="001A33F7"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fldChar w:fldCharType="end"/>
      </w: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», технологичность российской судебной системы была подтверждена в периода самоизоляции, когда с 19 марта по 11 мая 2020 года российские суды рассмотрели почти 3,5 млн дел и материалов, в электронном виде в суды поступило 360 тысяч процессуальных документов, более 13 тысяч дел рассмотрены судами с использованием системы </w:t>
      </w:r>
      <w:hyperlink r:id="rId43" w:tooltip="Видеоконференцсвязь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видеоконференцсвязи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Кроме того, пользователи </w:t>
      </w:r>
      <w:hyperlink r:id="rId44" w:tooltip="Интернет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интернета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свыше 300 млн раз воспользовались ресурсом </w:t>
      </w:r>
      <w:hyperlink r:id="rId45" w:tooltip="ГАС Правосудие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6F6F6"/>
            <w:lang w:eastAsia="ru-RU"/>
          </w:rPr>
          <w:t>ГАС «Правосудие»</w:t>
        </w:r>
      </w:hyperlink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Благодаря этому в России не был нарушен нормальный режим работы судов и за время изоляции не скопились огромные запасы нерассмотренных дел, как это произошло во многих европейских странах, говорится в публикации.</w:t>
      </w:r>
      <w:hyperlink r:id="rId46" w:anchor="cite_note-5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vertAlign w:val="superscript"/>
            <w:lang w:eastAsia="ru-RU"/>
          </w:rPr>
          <w:t>[6]</w:t>
        </w:r>
      </w:hyperlink>
      <w:hyperlink r:id="rId47" w:anchor="cite_note-6" w:history="1">
        <w:r w:rsidRPr="001E0EAD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u w:val="single"/>
            <w:vertAlign w:val="superscript"/>
            <w:lang w:eastAsia="ru-RU"/>
          </w:rPr>
          <w:t>[7]</w:t>
        </w:r>
      </w:hyperlink>
    </w:p>
    <w:p w:rsidR="00D92B67" w:rsidRPr="001B10A3" w:rsidRDefault="00D92B67" w:rsidP="001E0E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</w:pPr>
      <w:r w:rsidRPr="001B10A3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  <w:t>Примечания:</w:t>
      </w:r>
    </w:p>
    <w:p w:rsidR="00D92B67" w:rsidRPr="003A411F" w:rsidRDefault="0017124F" w:rsidP="001E0EAD">
      <w:pPr>
        <w:numPr>
          <w:ilvl w:val="0"/>
          <w:numId w:val="41"/>
        </w:numPr>
        <w:shd w:val="clear" w:color="auto" w:fill="FFFFFF"/>
        <w:spacing w:after="0" w:line="360" w:lineRule="auto"/>
        <w:ind w:left="225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</w:pPr>
      <w:hyperlink r:id="rId48" w:anchor="cite_ref-0" w:history="1">
        <w:r w:rsidR="00D92B67" w:rsidRPr="003A411F">
          <w:rPr>
            <w:rFonts w:ascii="Times New Roman" w:eastAsia="Times New Roman" w:hAnsi="Times New Roman" w:cs="Times New Roman"/>
            <w:i/>
            <w:iCs/>
            <w:color w:val="0D0D0D" w:themeColor="text1" w:themeTint="F2"/>
            <w:sz w:val="20"/>
            <w:szCs w:val="20"/>
            <w:lang w:eastAsia="ru-RU"/>
          </w:rPr>
          <w:t>↑</w:t>
        </w:r>
      </w:hyperlink>
      <w:r w:rsidR="00D92B67" w:rsidRPr="003A411F"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  <w:t> </w:t>
      </w:r>
      <w:hyperlink r:id="rId49" w:tgtFrame="_blank" w:tooltip="https://rg.ru/2021/12/30/podavat-v-sud-dokumenty-mozhno-budet-cherez-portal-gosuslug.html" w:history="1">
        <w:r w:rsidR="00D92B67" w:rsidRPr="003A411F">
          <w:rPr>
            <w:rFonts w:ascii="Times New Roman" w:eastAsia="Times New Roman" w:hAnsi="Times New Roman" w:cs="Times New Roman"/>
            <w:i/>
            <w:iCs/>
            <w:color w:val="0D0D0D" w:themeColor="text1" w:themeTint="F2"/>
            <w:sz w:val="20"/>
            <w:szCs w:val="20"/>
            <w:lang w:eastAsia="ru-RU"/>
          </w:rPr>
          <w:t>Подавать в суд документы можно будет через портал госуслуг</w:t>
        </w:r>
      </w:hyperlink>
    </w:p>
    <w:p w:rsidR="00D92B67" w:rsidRPr="003A411F" w:rsidRDefault="0017124F" w:rsidP="001E0EAD">
      <w:pPr>
        <w:numPr>
          <w:ilvl w:val="0"/>
          <w:numId w:val="41"/>
        </w:numPr>
        <w:shd w:val="clear" w:color="auto" w:fill="FFFFFF"/>
        <w:spacing w:after="0" w:line="360" w:lineRule="auto"/>
        <w:ind w:left="225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</w:pPr>
      <w:hyperlink r:id="rId50" w:anchor="cite_ref-1" w:history="1">
        <w:r w:rsidR="00D92B67" w:rsidRPr="003A411F">
          <w:rPr>
            <w:rFonts w:ascii="Times New Roman" w:eastAsia="Times New Roman" w:hAnsi="Times New Roman" w:cs="Times New Roman"/>
            <w:i/>
            <w:iCs/>
            <w:color w:val="0D0D0D" w:themeColor="text1" w:themeTint="F2"/>
            <w:sz w:val="20"/>
            <w:szCs w:val="20"/>
            <w:lang w:eastAsia="ru-RU"/>
          </w:rPr>
          <w:t>↑</w:t>
        </w:r>
      </w:hyperlink>
      <w:r w:rsidR="00D92B67" w:rsidRPr="003A411F"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  <w:t> </w:t>
      </w:r>
      <w:hyperlink r:id="rId51" w:tgtFrame="_blank" w:tooltip="https://www.interfax.ru/russia/811678" w:history="1">
        <w:r w:rsidR="00D92B67" w:rsidRPr="003A411F">
          <w:rPr>
            <w:rFonts w:ascii="Times New Roman" w:eastAsia="Times New Roman" w:hAnsi="Times New Roman" w:cs="Times New Roman"/>
            <w:i/>
            <w:iCs/>
            <w:color w:val="0D0D0D" w:themeColor="text1" w:themeTint="F2"/>
            <w:sz w:val="20"/>
            <w:szCs w:val="20"/>
            <w:lang w:eastAsia="ru-RU"/>
          </w:rPr>
          <w:t>Госдума приняла закон об онлайн-идентификации участников судебных заседаний</w:t>
        </w:r>
      </w:hyperlink>
    </w:p>
    <w:p w:rsidR="00D92B67" w:rsidRPr="003A411F" w:rsidRDefault="0017124F" w:rsidP="001E0EAD">
      <w:pPr>
        <w:numPr>
          <w:ilvl w:val="0"/>
          <w:numId w:val="41"/>
        </w:numPr>
        <w:shd w:val="clear" w:color="auto" w:fill="FFFFFF"/>
        <w:spacing w:after="0" w:line="360" w:lineRule="auto"/>
        <w:ind w:left="225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</w:pPr>
      <w:hyperlink r:id="rId52" w:anchor="cite_ref-2" w:history="1">
        <w:r w:rsidR="00D92B67" w:rsidRPr="003A411F">
          <w:rPr>
            <w:rFonts w:ascii="Times New Roman" w:eastAsia="Times New Roman" w:hAnsi="Times New Roman" w:cs="Times New Roman"/>
            <w:i/>
            <w:iCs/>
            <w:color w:val="0D0D0D" w:themeColor="text1" w:themeTint="F2"/>
            <w:sz w:val="20"/>
            <w:szCs w:val="20"/>
            <w:lang w:eastAsia="ru-RU"/>
          </w:rPr>
          <w:t>↑</w:t>
        </w:r>
      </w:hyperlink>
      <w:r w:rsidR="00D92B67" w:rsidRPr="003A411F"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  <w:t> </w:t>
      </w:r>
      <w:hyperlink r:id="rId53" w:tgtFrame="_blank" w:tooltip="http://www.ssrf.ru/news/vystuplieniia-intierv-iu-publikatsii/42229" w:history="1">
        <w:r w:rsidR="00D92B67" w:rsidRPr="003A411F">
          <w:rPr>
            <w:rFonts w:ascii="Times New Roman" w:eastAsia="Times New Roman" w:hAnsi="Times New Roman" w:cs="Times New Roman"/>
            <w:i/>
            <w:iCs/>
            <w:color w:val="0D0D0D" w:themeColor="text1" w:themeTint="F2"/>
            <w:sz w:val="20"/>
            <w:szCs w:val="20"/>
            <w:lang w:eastAsia="ru-RU"/>
          </w:rPr>
          <w:t xml:space="preserve">Выступление председателя Совета судей РФ </w:t>
        </w:r>
        <w:proofErr w:type="spellStart"/>
        <w:r w:rsidR="00D92B67" w:rsidRPr="003A411F">
          <w:rPr>
            <w:rFonts w:ascii="Times New Roman" w:eastAsia="Times New Roman" w:hAnsi="Times New Roman" w:cs="Times New Roman"/>
            <w:i/>
            <w:iCs/>
            <w:color w:val="0D0D0D" w:themeColor="text1" w:themeTint="F2"/>
            <w:sz w:val="20"/>
            <w:szCs w:val="20"/>
            <w:lang w:eastAsia="ru-RU"/>
          </w:rPr>
          <w:t>Момотова</w:t>
        </w:r>
        <w:proofErr w:type="spellEnd"/>
        <w:r w:rsidR="00D92B67" w:rsidRPr="003A411F">
          <w:rPr>
            <w:rFonts w:ascii="Times New Roman" w:eastAsia="Times New Roman" w:hAnsi="Times New Roman" w:cs="Times New Roman"/>
            <w:i/>
            <w:iCs/>
            <w:color w:val="0D0D0D" w:themeColor="text1" w:themeTint="F2"/>
            <w:sz w:val="20"/>
            <w:szCs w:val="20"/>
            <w:lang w:eastAsia="ru-RU"/>
          </w:rPr>
          <w:t xml:space="preserve"> В.В. на пленарном заседании Совета судей РФ 25 мая 2021 года</w:t>
        </w:r>
      </w:hyperlink>
    </w:p>
    <w:p w:rsidR="00D92B67" w:rsidRPr="003A411F" w:rsidRDefault="0017124F" w:rsidP="001E0EAD">
      <w:pPr>
        <w:numPr>
          <w:ilvl w:val="0"/>
          <w:numId w:val="41"/>
        </w:numPr>
        <w:shd w:val="clear" w:color="auto" w:fill="FFFFFF"/>
        <w:spacing w:after="0" w:line="360" w:lineRule="auto"/>
        <w:ind w:left="225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</w:pPr>
      <w:hyperlink r:id="rId54" w:anchor="cite_ref-3" w:history="1">
        <w:r w:rsidR="00D92B67" w:rsidRPr="003A411F">
          <w:rPr>
            <w:rFonts w:ascii="Times New Roman" w:eastAsia="Times New Roman" w:hAnsi="Times New Roman" w:cs="Times New Roman"/>
            <w:i/>
            <w:iCs/>
            <w:color w:val="0D0D0D" w:themeColor="text1" w:themeTint="F2"/>
            <w:sz w:val="20"/>
            <w:szCs w:val="20"/>
            <w:lang w:eastAsia="ru-RU"/>
          </w:rPr>
          <w:t>↑</w:t>
        </w:r>
      </w:hyperlink>
      <w:r w:rsidR="00D92B67" w:rsidRPr="003A411F"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  <w:t> </w:t>
      </w:r>
      <w:hyperlink r:id="rId55" w:tgtFrame="_blank" w:tooltip="https://www.rbc.ru/technology_and_media/05/04/2021/60690bed9a7947e1fb2426eb?from=newsfeed" w:history="1">
        <w:r w:rsidR="00D92B67" w:rsidRPr="003A411F">
          <w:rPr>
            <w:rFonts w:ascii="Times New Roman" w:eastAsia="Times New Roman" w:hAnsi="Times New Roman" w:cs="Times New Roman"/>
            <w:i/>
            <w:iCs/>
            <w:color w:val="0D0D0D" w:themeColor="text1" w:themeTint="F2"/>
            <w:sz w:val="20"/>
            <w:szCs w:val="20"/>
            <w:lang w:eastAsia="ru-RU"/>
          </w:rPr>
          <w:t>Власти подготовили план привлечения искусственного интеллекта в суды</w:t>
        </w:r>
      </w:hyperlink>
    </w:p>
    <w:p w:rsidR="00D92B67" w:rsidRPr="003A411F" w:rsidRDefault="0017124F" w:rsidP="001E0EAD">
      <w:pPr>
        <w:numPr>
          <w:ilvl w:val="0"/>
          <w:numId w:val="41"/>
        </w:numPr>
        <w:shd w:val="clear" w:color="auto" w:fill="FFFFFF"/>
        <w:spacing w:after="0" w:line="360" w:lineRule="auto"/>
        <w:ind w:left="225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</w:pPr>
      <w:hyperlink r:id="rId56" w:anchor="cite_ref-4" w:history="1">
        <w:r w:rsidR="00D92B67" w:rsidRPr="003A411F">
          <w:rPr>
            <w:rFonts w:ascii="Times New Roman" w:eastAsia="Times New Roman" w:hAnsi="Times New Roman" w:cs="Times New Roman"/>
            <w:i/>
            <w:iCs/>
            <w:color w:val="0D0D0D" w:themeColor="text1" w:themeTint="F2"/>
            <w:sz w:val="20"/>
            <w:szCs w:val="20"/>
            <w:lang w:eastAsia="ru-RU"/>
          </w:rPr>
          <w:t>↑</w:t>
        </w:r>
      </w:hyperlink>
      <w:r w:rsidR="00D92B67" w:rsidRPr="003A411F"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  <w:t> </w:t>
      </w:r>
      <w:hyperlink r:id="rId57" w:tgtFrame="_blank" w:tooltip="https://tass.ru/obschestvo/11047719" w:history="1">
        <w:r w:rsidR="00D92B67" w:rsidRPr="003A411F">
          <w:rPr>
            <w:rFonts w:ascii="Times New Roman" w:eastAsia="Times New Roman" w:hAnsi="Times New Roman" w:cs="Times New Roman"/>
            <w:i/>
            <w:iCs/>
            <w:color w:val="0D0D0D" w:themeColor="text1" w:themeTint="F2"/>
            <w:sz w:val="20"/>
            <w:szCs w:val="20"/>
            <w:lang w:eastAsia="ru-RU"/>
          </w:rPr>
          <w:t>Кабмин предлагает разрешить участие в заседаниях судов с помощью телефонов и планшетов</w:t>
        </w:r>
      </w:hyperlink>
    </w:p>
    <w:p w:rsidR="00D92B67" w:rsidRPr="003A411F" w:rsidRDefault="0017124F" w:rsidP="001E0EAD">
      <w:pPr>
        <w:numPr>
          <w:ilvl w:val="0"/>
          <w:numId w:val="41"/>
        </w:numPr>
        <w:shd w:val="clear" w:color="auto" w:fill="FFFFFF"/>
        <w:spacing w:after="0" w:line="360" w:lineRule="auto"/>
        <w:ind w:left="225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</w:pPr>
      <w:hyperlink r:id="rId58" w:anchor="cite_ref-5" w:history="1">
        <w:r w:rsidR="00D92B67" w:rsidRPr="003A411F">
          <w:rPr>
            <w:rFonts w:ascii="Times New Roman" w:eastAsia="Times New Roman" w:hAnsi="Times New Roman" w:cs="Times New Roman"/>
            <w:i/>
            <w:iCs/>
            <w:color w:val="0D0D0D" w:themeColor="text1" w:themeTint="F2"/>
            <w:sz w:val="20"/>
            <w:szCs w:val="20"/>
            <w:lang w:eastAsia="ru-RU"/>
          </w:rPr>
          <w:t>↑</w:t>
        </w:r>
      </w:hyperlink>
      <w:r w:rsidR="00D92B67" w:rsidRPr="003A411F"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  <w:t> </w:t>
      </w:r>
      <w:proofErr w:type="spellStart"/>
      <w:r w:rsidR="001A33F7" w:rsidRPr="003A411F"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  <w:fldChar w:fldCharType="begin"/>
      </w:r>
      <w:r w:rsidR="006A4A1D" w:rsidRPr="003A411F"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  <w:instrText xml:space="preserve"> HYPERLINK "https://www.tadviser.ru/images/3/34/Evaluation_Report_Part_1_English.docx.pdf" \t "_blank" \o "https://www.tadviser.ru/images/3/34/Evaluation_Report_Part_1_English.docx.pdf" </w:instrText>
      </w:r>
      <w:r w:rsidR="001A33F7" w:rsidRPr="003A411F"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  <w:fldChar w:fldCharType="separate"/>
      </w:r>
      <w:r w:rsidR="00D92B67" w:rsidRPr="003A411F"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  <w:t>European</w:t>
      </w:r>
      <w:proofErr w:type="spellEnd"/>
      <w:r w:rsidR="00D92B67" w:rsidRPr="003A411F"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  <w:t xml:space="preserve"> </w:t>
      </w:r>
      <w:proofErr w:type="spellStart"/>
      <w:r w:rsidR="00D92B67" w:rsidRPr="003A411F"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  <w:t>judicial</w:t>
      </w:r>
      <w:proofErr w:type="spellEnd"/>
      <w:r w:rsidR="00D92B67" w:rsidRPr="003A411F"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  <w:t xml:space="preserve"> </w:t>
      </w:r>
      <w:proofErr w:type="spellStart"/>
      <w:r w:rsidR="00D92B67" w:rsidRPr="003A411F"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  <w:t>systems</w:t>
      </w:r>
      <w:proofErr w:type="spellEnd"/>
      <w:r w:rsidR="001A33F7" w:rsidRPr="003A411F"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  <w:fldChar w:fldCharType="end"/>
      </w:r>
    </w:p>
    <w:p w:rsidR="00D92B67" w:rsidRPr="003A411F" w:rsidRDefault="0017124F" w:rsidP="001E0EAD">
      <w:pPr>
        <w:numPr>
          <w:ilvl w:val="0"/>
          <w:numId w:val="41"/>
        </w:numPr>
        <w:shd w:val="clear" w:color="auto" w:fill="FFFFFF"/>
        <w:spacing w:after="0" w:line="360" w:lineRule="auto"/>
        <w:ind w:left="225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</w:pPr>
      <w:hyperlink r:id="rId59" w:anchor="cite_ref-6" w:history="1">
        <w:r w:rsidR="00D92B67" w:rsidRPr="003A411F">
          <w:rPr>
            <w:rFonts w:ascii="Times New Roman" w:eastAsia="Times New Roman" w:hAnsi="Times New Roman" w:cs="Times New Roman"/>
            <w:i/>
            <w:iCs/>
            <w:color w:val="0D0D0D" w:themeColor="text1" w:themeTint="F2"/>
            <w:sz w:val="20"/>
            <w:szCs w:val="20"/>
            <w:lang w:eastAsia="ru-RU"/>
          </w:rPr>
          <w:t>↑</w:t>
        </w:r>
      </w:hyperlink>
      <w:r w:rsidR="00D92B67" w:rsidRPr="003A411F"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eastAsia="ru-RU"/>
        </w:rPr>
        <w:t> </w:t>
      </w:r>
      <w:hyperlink r:id="rId60" w:tgtFrame="_blank" w:tooltip="http://rapsinews.ru/judicial_analyst/20201103/306468156.html?fbclid=IwAR1QprmJIrYdLBqo4Nb3T-UZlvD5MlP_jY1RgfY5qDUT6iMtgYppsZ0BgCM" w:history="1">
        <w:r w:rsidR="00D92B67" w:rsidRPr="003A411F">
          <w:rPr>
            <w:rFonts w:ascii="Times New Roman" w:eastAsia="Times New Roman" w:hAnsi="Times New Roman" w:cs="Times New Roman"/>
            <w:i/>
            <w:iCs/>
            <w:color w:val="0D0D0D" w:themeColor="text1" w:themeTint="F2"/>
            <w:sz w:val="20"/>
            <w:szCs w:val="20"/>
            <w:lang w:eastAsia="ru-RU"/>
          </w:rPr>
          <w:t>Судебная система России признана наиболее эффективной и экономной в Европе</w:t>
        </w:r>
      </w:hyperlink>
    </w:p>
    <w:p w:rsidR="004C654D" w:rsidRPr="003A411F" w:rsidRDefault="0077493C" w:rsidP="003A41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Применение информационных и коммуникационных технологий в судебной деятельности позволит:</w:t>
      </w:r>
      <w:r w:rsidR="003A411F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                                                                                                     1) </w:t>
      </w:r>
      <w:r w:rsidR="003A41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="00C77B1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птимизировать работу судей</w:t>
      </w:r>
      <w:r w:rsidR="00C77B1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  <w:r w:rsidR="00C77B1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применение электронных шаблонов для изготовления процессуальных документов, автоматического заполнение сведений из баз данных судебного делопроизводства, применения электронных словарей для проверки орфографических и стилистических ошибок</w:t>
      </w:r>
      <w:r w:rsidR="00C77B1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3A411F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2) </w:t>
      </w:r>
      <w:r w:rsidR="003A41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="00C77B1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беспечить информационную поддержку принятия решений судьями и работниками аппарата суда</w:t>
      </w:r>
      <w:r w:rsidR="00C77B1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  <w:r w:rsidR="00C77B1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оперативный доступ к банкам нормативных правовых актов, поддерживаемых в актуальном состоянии, а также судебной практике</w:t>
      </w:r>
      <w:r w:rsidR="00C77B1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3A411F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                                                                                                                      </w:t>
      </w:r>
      <w:r w:rsidR="003A41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3) П</w:t>
      </w:r>
      <w:r w:rsidR="00C77B1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овысить эффективность организации и деятельности работников аппарата суда</w:t>
      </w:r>
      <w:r w:rsidR="003A41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  <w:r w:rsidR="003A411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автоматизация судебного делопроизводства, включая </w:t>
      </w:r>
      <w:r w:rsidR="003A411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автоматизацию регистрации дел и материалов, подготовка процессуальных документов, осуществление процессуальной переписки, планирование судебных заседаний и использования залов, передача дел в архив, способствует переходу к электронному документообороту;</w:t>
      </w:r>
      <w:r w:rsidR="003A411F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                                              </w:t>
      </w:r>
      <w:r w:rsidR="003A411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обеспечение административного управления деятельностью суда, оперативное получение сведений и анализ про</w:t>
      </w:r>
      <w:r w:rsidR="003A41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хождения и состояния дел в суде, </w:t>
      </w:r>
      <w:r w:rsidR="003A411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анализ загрузки и управление планами судей, автоматизация распределение загрузки судей, автоматизация бухгалтерского учета, автоматизация материально-хозяйственной деятельности, информационное обеспечение государственных закупок, пресс-служб и т. п.;</w:t>
      </w:r>
      <w:r w:rsidR="003A411F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 </w:t>
      </w:r>
      <w:r w:rsidR="003A411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формирование государственной и ведомственной судебной статистики: автоматизация подготовки, сбора, обработки, обобщения и анализа статистической и прочей отчетности, распространение итоговой статистической отчетности.</w:t>
      </w:r>
      <w:r w:rsidR="003A411F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3A41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4) Р</w:t>
      </w:r>
      <w:r w:rsidR="003A411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еализовать информационные процессы непосредственно в зале судебного </w:t>
      </w:r>
      <w:proofErr w:type="gramStart"/>
      <w:r w:rsidR="003A411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заседания</w:t>
      </w:r>
      <w:r w:rsidR="003A41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 </w:t>
      </w:r>
      <w:r w:rsidR="003A411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</w:t>
      </w:r>
      <w:proofErr w:type="gramEnd"/>
      <w:r w:rsidR="003A411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аудиозапись и </w:t>
      </w:r>
      <w:proofErr w:type="spellStart"/>
      <w:r w:rsidR="003A411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видеоконференц</w:t>
      </w:r>
      <w:proofErr w:type="spellEnd"/>
      <w:r w:rsidR="003A411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-связь</w:t>
      </w:r>
      <w:r w:rsidR="003A41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3A411F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                                               </w:t>
      </w:r>
      <w:r w:rsidR="003A41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5) О</w:t>
      </w:r>
      <w:r w:rsidR="003A411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беспечить открытость правосудия</w:t>
      </w:r>
      <w:r w:rsidR="003A41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  <w:r w:rsidR="003A411F" w:rsidRPr="003A41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3A411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информационное обслуживание граждан и информирование общественности о деятельности судебной </w:t>
      </w:r>
      <w:proofErr w:type="gramStart"/>
      <w:r w:rsidR="003A411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системы,</w:t>
      </w:r>
      <w:r w:rsidR="003A41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  <w:proofErr w:type="gramEnd"/>
      <w:r w:rsidR="003A41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                                                                 </w:t>
      </w:r>
      <w:r w:rsidR="003A411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информационно-справочные киоски, банки судебных решений.</w:t>
      </w:r>
      <w:r w:rsidR="003A411F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           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Внедрение в деятельность судов информационных технологий позволяет поднять на качественно иной уровень организацию их деятельности, а также обеспечить гражданам и организациям возможность реализации требований законодательства о доступе к информации о деятельности судов.</w:t>
      </w:r>
      <w:r w:rsidR="00C20B0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 использовании средств аудиозаписи и иных технических средств для фиксирования хода судебного заседания электронные носители информации должны быть вшиты в дело в упакованном виде с указанием на упаковке номера дела, даты, а также</w:t>
      </w:r>
      <w:r w:rsidR="00811D9E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подписаны уполномоченным работником аппарата суда. Упаковка должна обеспечивать сохранность электронного носителя от повреждений и порчи.</w:t>
      </w:r>
      <w:bookmarkStart w:id="41" w:name="_Toc89467930"/>
      <w:bookmarkStart w:id="42" w:name="_Toc89468050"/>
    </w:p>
    <w:p w:rsidR="00EF15D1" w:rsidRPr="001E0EAD" w:rsidRDefault="009B6ABB" w:rsidP="001E0EAD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43" w:name="_Toc98590288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Глава </w:t>
      </w:r>
      <w:r w:rsidR="00EF15D1" w:rsidRPr="001E0E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C8498F" w:rsidRPr="001E0E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ПРАКТИЧЕСКАЯ ЧАСТЬ</w:t>
      </w:r>
      <w:bookmarkEnd w:id="43"/>
    </w:p>
    <w:p w:rsidR="0099030E" w:rsidRPr="001E0EAD" w:rsidRDefault="005C03BF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Современное общество не может существовать без непрерывного потока информации, технологий и коммуникаций. </w:t>
      </w:r>
      <w:r w:rsidR="00C8498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</w:t>
      </w:r>
      <w:r w:rsidR="0099030E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никальные возможности для быстрого и эффективного развития как государства в целом, так и отдельно взятой личности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зачастую могут стать о оборотной стороной медали</w:t>
      </w:r>
      <w:r w:rsidR="0099030E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</w:p>
    <w:p w:rsidR="0099030E" w:rsidRPr="001E0EAD" w:rsidRDefault="0099030E" w:rsidP="001E0EAD">
      <w:pPr>
        <w:pStyle w:val="a9"/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Значение информации во всех сферах человеческой деятельности </w:t>
      </w:r>
      <w:r w:rsidR="005C03B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каждый человек расценивает </w:t>
      </w:r>
      <w:r w:rsidR="00774629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по-своему</w:t>
      </w:r>
      <w:r w:rsidR="005C03B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субъективно, поэтому в СМИ все чаще мелькает информация о криминальном, отрицательном ее использовании</w:t>
      </w:r>
      <w:r w:rsidR="00B3572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5C03B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Нам захотелось более подробнее </w:t>
      </w:r>
      <w:r w:rsidR="00C20B0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узнать,</w:t>
      </w:r>
      <w:r w:rsidR="005C03B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как информатизация нашла свое отражение в деятельности о</w:t>
      </w:r>
      <w:r w:rsidR="00635DAB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</w:t>
      </w:r>
      <w:r w:rsidR="005C03BF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ганов суда, прокуратуры и правоохранительных органов</w:t>
      </w:r>
      <w:r w:rsidR="00635DAB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</w:p>
    <w:p w:rsidR="0099030E" w:rsidRPr="001E0EAD" w:rsidRDefault="0099030E" w:rsidP="001E0EAD">
      <w:pPr>
        <w:spacing w:after="0" w:line="360" w:lineRule="auto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Описание этапов:</w:t>
      </w:r>
    </w:p>
    <w:p w:rsidR="0099030E" w:rsidRPr="001E0EAD" w:rsidRDefault="0017124F" w:rsidP="001E0EAD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1 этап. Сроки: ноябрь 2022</w:t>
      </w:r>
      <w:r w:rsidR="0099030E"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г.</w:t>
      </w:r>
    </w:p>
    <w:p w:rsidR="0099030E" w:rsidRPr="001E0EAD" w:rsidRDefault="0099030E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Цель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- изучить понятие «информационных технологий», с точки зрения права, определив виды, свойства, компоненты организации; теоретика – правовые основы использования современных информационных технологий в праве.</w:t>
      </w:r>
    </w:p>
    <w:p w:rsidR="0099030E" w:rsidRPr="001E0EAD" w:rsidRDefault="0099030E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База исследования: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чтение научно-популярной и справочной литературы и просмотр художественных, документальных фильмов об информационных технологиях, просмотр телепередач.</w:t>
      </w:r>
    </w:p>
    <w:p w:rsidR="0099030E" w:rsidRPr="001E0EAD" w:rsidRDefault="0099030E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Методы исследования: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поисково-аналитический, обобщенно-мыслительный.</w:t>
      </w:r>
    </w:p>
    <w:p w:rsidR="0099030E" w:rsidRPr="001E0EAD" w:rsidRDefault="0099030E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Средства обработки данных: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научные статьи, книги, справочники, архивы, материалы сети Интернет.</w:t>
      </w:r>
    </w:p>
    <w:p w:rsidR="0099030E" w:rsidRPr="001E0EAD" w:rsidRDefault="0099030E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Результаты: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подборка материалов по данной теме.</w:t>
      </w:r>
    </w:p>
    <w:p w:rsidR="0099030E" w:rsidRPr="001E0EAD" w:rsidRDefault="0099030E" w:rsidP="001E0EAD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D0D0D" w:themeColor="text1" w:themeTint="F2"/>
          <w:sz w:val="28"/>
          <w:szCs w:val="28"/>
        </w:rPr>
      </w:pPr>
    </w:p>
    <w:p w:rsidR="0099030E" w:rsidRPr="00C20B0F" w:rsidRDefault="0099030E" w:rsidP="00C20B0F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Выводы: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Информационные технологии — 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процессы, методы поиска, сбора, хранения, обработки, предоставления, распространения информации и способы осуществления таких процессов и методов. Внедрение информационных технологий в деятельность правоохранительных органов позволяет поднять на качественно иной уровень организацию их деятельности.</w:t>
      </w: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99030E" w:rsidRPr="001E0EAD" w:rsidRDefault="0017124F" w:rsidP="001E0EAD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lastRenderedPageBreak/>
        <w:t>2 этап. Сроки: декабрь 2022</w:t>
      </w:r>
      <w:r w:rsidR="0099030E"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г.</w:t>
      </w:r>
    </w:p>
    <w:p w:rsidR="0099030E" w:rsidRPr="001E0EAD" w:rsidRDefault="0099030E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Цель: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Анализ сайтов Абдулинского </w:t>
      </w:r>
      <w:r w:rsidR="000F3205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районного </w:t>
      </w:r>
      <w:r w:rsidR="000F320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="001B10A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мировых </w:t>
      </w:r>
      <w:r w:rsidR="00B93965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суд</w:t>
      </w:r>
      <w:r w:rsidR="001B10A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ов.</w:t>
      </w:r>
    </w:p>
    <w:p w:rsidR="0099030E" w:rsidRPr="001E0EAD" w:rsidRDefault="0099030E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База исследования: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сайты </w:t>
      </w:r>
      <w:r w:rsidR="001B10A3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Абдулинского </w:t>
      </w:r>
      <w:r w:rsidR="000F3205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районного </w:t>
      </w:r>
      <w:r w:rsidR="000F320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="001B10A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мировых </w:t>
      </w:r>
      <w:r w:rsidR="001B10A3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суд</w:t>
      </w:r>
      <w:r w:rsidR="001B10A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ов</w:t>
      </w:r>
      <w:r w:rsidR="001B10A3"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Методы исследования: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анализ </w:t>
      </w:r>
    </w:p>
    <w:p w:rsidR="0099030E" w:rsidRPr="001E0EAD" w:rsidRDefault="0099030E" w:rsidP="001E0EAD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Выводы: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Просмотрев сайты </w:t>
      </w:r>
      <w:r w:rsidR="00B93965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Абдулинского районного </w:t>
      </w:r>
      <w:r w:rsidR="000F3205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суда выявила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что все правоохранительные органы имеют свой сайт. Он доступен всем и </w:t>
      </w:r>
      <w:r w:rsidR="000F3205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полностью соответствует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требованиям сайта, предъявляемым к нему законодательством</w:t>
      </w:r>
      <w:r w:rsidR="00635DAB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="000F3205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информация,</w:t>
      </w:r>
      <w:r w:rsidR="00635DAB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размещенная на данных ресурсах доступна и понятна гражданам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EFCFA"/>
          <w:lang w:eastAsia="ru-RU"/>
        </w:rPr>
        <w:t xml:space="preserve"> </w:t>
      </w:r>
    </w:p>
    <w:p w:rsidR="0099030E" w:rsidRPr="001E0EAD" w:rsidRDefault="0099030E" w:rsidP="001E0EAD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3 этап. Сроки: январь </w:t>
      </w:r>
      <w:r w:rsidR="0017124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2023</w:t>
      </w: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г.</w:t>
      </w:r>
    </w:p>
    <w:p w:rsidR="0099030E" w:rsidRPr="001E0EAD" w:rsidRDefault="0099030E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Цель: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35DAB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выявление уровн</w:t>
      </w:r>
      <w:r w:rsidR="00DE1AD3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 освещенности старшеклассников</w:t>
      </w:r>
    </w:p>
    <w:p w:rsidR="0099030E" w:rsidRPr="001E0EAD" w:rsidRDefault="0099030E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База исследования: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35DAB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старшеклассники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МБОУ СОШ №3</w:t>
      </w:r>
    </w:p>
    <w:p w:rsidR="0099030E" w:rsidRPr="001E0EAD" w:rsidRDefault="0099030E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Методы исследования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  <w:r w:rsidR="00811D9E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интервьюирование, анкетирование</w:t>
      </w:r>
      <w:r w:rsidR="00635DAB"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старшеклассников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</w:p>
    <w:p w:rsidR="0099030E" w:rsidRPr="001E0EAD" w:rsidRDefault="0099030E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Средства обработки данных: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статьи, книги, справочники.</w:t>
      </w:r>
    </w:p>
    <w:p w:rsidR="00811D9E" w:rsidRPr="00846E6A" w:rsidRDefault="00846E6A" w:rsidP="001E0E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 провела анкетирование</w:t>
      </w:r>
      <w:r w:rsidR="003E06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состоящее из четырех вопросов. Результаты полученной общей информации </w:t>
      </w:r>
      <w:r w:rsidR="001B10A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см. Прило</w:t>
      </w:r>
      <w:r w:rsidR="00E97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жение 3</w:t>
      </w:r>
      <w:r w:rsidR="001B10A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  <w:r w:rsidR="003E06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99030E" w:rsidRPr="001E0EAD" w:rsidRDefault="0099030E" w:rsidP="001E0E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EFCFA"/>
          <w:lang w:eastAsia="ru-RU"/>
        </w:rPr>
      </w:pPr>
      <w:r w:rsidRPr="001E0EA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Выводы: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Перспективные информационные технологии обеспечивают принципиально новый уровень обобщения, передачи, трансформации, аккумулируемой или извлекаемой из различных форм информационных ресурсов, создаваемых и используемых в процессе жизнедеятельности общества.</w:t>
      </w:r>
    </w:p>
    <w:p w:rsidR="00137A85" w:rsidRDefault="00137A85" w:rsidP="00137A85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44" w:name="_Toc98590289"/>
      <w:bookmarkEnd w:id="41"/>
      <w:bookmarkEnd w:id="42"/>
    </w:p>
    <w:p w:rsidR="001B10A3" w:rsidRDefault="001B10A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8A1F47" w:rsidRPr="001E0EAD" w:rsidRDefault="00EF15D1" w:rsidP="00137A85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ЗАКЛЮЧЕНИЕ</w:t>
      </w:r>
      <w:bookmarkEnd w:id="44"/>
    </w:p>
    <w:p w:rsidR="001B10A3" w:rsidRDefault="00841DFD" w:rsidP="007308F2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Перспективные информационные технологии обеспечивают принципиально новый уровень обобщения, передачи, трансформации, аккумулируемой или извлекаемой из различных форм информационных ресурсов, создаваемых и используемых в процессе жизнедеятельности общества. </w:t>
      </w:r>
      <w:bookmarkStart w:id="45" w:name="_Toc98590290"/>
    </w:p>
    <w:p w:rsidR="007308F2" w:rsidRPr="001E0EAD" w:rsidRDefault="007308F2" w:rsidP="007308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ерспективные информационные технологии обеспечивают принципиально новый уровень обобщения, передачи, трансформации, аккумулируемой или извлекаемой из различных форм информационных ресурсов, создаваемых и используемых в процессе жизнедеятельности общества. Цель государственной политики в сфере информации – построение информационного пространства, в рамках которого будут реализованы права граждан на информацию.</w:t>
      </w:r>
      <w:r w:rsidRPr="001E0EAD">
        <w:rPr>
          <w:rFonts w:ascii="Times New Roman" w:hAnsi="Times New Roman" w:cs="Times New Roman"/>
          <w:sz w:val="28"/>
          <w:szCs w:val="28"/>
        </w:rPr>
        <w:t xml:space="preserve"> Внедрение в деятельность судов информационных технологий позволяет поднять на качественно иной уровень организацию их деятельности, а также обеспечить гражданам и организациям возможность реализации требований законодательства о доступе к информации о деятельности судов.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информационных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технологий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судебной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деятельности необходимо, в первую очередь, для упрощения работы и повышения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её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оперативности,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во-вторых,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обеспечения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эффективного правосудия. Естественно,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данной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работы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зависят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уровня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информационной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поддержки,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развития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информационных технологий и их полного внедрения в судебную практику,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обеспечения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доступа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сотрудникам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использованию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информационных технологий при любом необходимом случае, связанным с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профессиональной деятельностью. Прежде всего, это объясняется тем, что,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специалисту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приходится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работать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огромным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информационным</w:t>
      </w:r>
      <w:r w:rsidRPr="001E0EAD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потоком</w:t>
      </w:r>
      <w:r w:rsidRPr="001E0EAD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                              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социально-правовой информации, справляться с которыми без технических и</w:t>
      </w:r>
      <w:r w:rsidRPr="001E0EAD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программных средств</w:t>
      </w:r>
      <w:r w:rsidRPr="001E0EAD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E0EAD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практически невозможно.</w:t>
      </w:r>
    </w:p>
    <w:p w:rsidR="007308F2" w:rsidRPr="00C14D19" w:rsidRDefault="007308F2" w:rsidP="007308F2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7308F2" w:rsidRPr="00C14D19" w:rsidRDefault="007308F2" w:rsidP="007308F2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7308F2" w:rsidRDefault="007308F2" w:rsidP="007308F2"/>
    <w:p w:rsidR="00E16B83" w:rsidRPr="001E0EAD" w:rsidRDefault="00EF15D1" w:rsidP="001E0EAD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СПИСОК ИСПОЛЬЗУЕМЫХ ИСТОЧНИКОВ ИНФОРМАЦИИ</w:t>
      </w:r>
      <w:bookmarkEnd w:id="45"/>
    </w:p>
    <w:p w:rsidR="00EF15D1" w:rsidRPr="001E0EAD" w:rsidRDefault="00EF15D1" w:rsidP="001E0EA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91622" w:rsidRPr="001E0EAD" w:rsidRDefault="0017124F" w:rsidP="001E0EAD">
      <w:pPr>
        <w:pStyle w:val="a5"/>
        <w:numPr>
          <w:ilvl w:val="0"/>
          <w:numId w:val="42"/>
        </w:numPr>
        <w:spacing w:line="360" w:lineRule="auto"/>
        <w:rPr>
          <w:color w:val="0D0D0D" w:themeColor="text1" w:themeTint="F2"/>
          <w:sz w:val="28"/>
          <w:szCs w:val="28"/>
          <w:lang w:eastAsia="ru-RU"/>
        </w:rPr>
      </w:pPr>
      <w:hyperlink r:id="rId61" w:history="1">
        <w:r w:rsidR="00D91622" w:rsidRPr="001E0EAD">
          <w:rPr>
            <w:rStyle w:val="aa"/>
            <w:color w:val="0D0D0D" w:themeColor="text1" w:themeTint="F2"/>
            <w:sz w:val="28"/>
            <w:szCs w:val="28"/>
            <w:lang w:eastAsia="ru-RU"/>
          </w:rPr>
          <w:t>http://abdulinsky.orb.sudrf.ru/</w:t>
        </w:r>
      </w:hyperlink>
      <w:r w:rsidR="00E16B83" w:rsidRPr="001E0EAD">
        <w:rPr>
          <w:rStyle w:val="aa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D91622" w:rsidRPr="001E0EAD" w:rsidRDefault="0017124F" w:rsidP="001E0EAD">
      <w:pPr>
        <w:pStyle w:val="a5"/>
        <w:numPr>
          <w:ilvl w:val="0"/>
          <w:numId w:val="42"/>
        </w:numPr>
        <w:spacing w:line="360" w:lineRule="auto"/>
        <w:rPr>
          <w:color w:val="0D0D0D" w:themeColor="text1" w:themeTint="F2"/>
          <w:sz w:val="28"/>
          <w:szCs w:val="28"/>
          <w:lang w:eastAsia="ru-RU"/>
        </w:rPr>
      </w:pPr>
      <w:hyperlink r:id="rId62" w:history="1">
        <w:r w:rsidR="00D91622" w:rsidRPr="001E0EAD">
          <w:rPr>
            <w:rStyle w:val="aa"/>
            <w:color w:val="0D0D0D" w:themeColor="text1" w:themeTint="F2"/>
            <w:sz w:val="28"/>
            <w:szCs w:val="28"/>
            <w:lang w:eastAsia="ru-RU"/>
          </w:rPr>
          <w:t>http://publication.pravo.gov.ru/Document/View/0001202012300041</w:t>
        </w:r>
      </w:hyperlink>
      <w:r w:rsidR="00E16B83" w:rsidRPr="001E0EAD">
        <w:rPr>
          <w:rStyle w:val="aa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D91622" w:rsidRPr="001E0EAD" w:rsidRDefault="0017124F" w:rsidP="001E0EAD">
      <w:pPr>
        <w:pStyle w:val="a5"/>
        <w:numPr>
          <w:ilvl w:val="0"/>
          <w:numId w:val="42"/>
        </w:numPr>
        <w:spacing w:line="360" w:lineRule="auto"/>
        <w:rPr>
          <w:color w:val="0D0D0D" w:themeColor="text1" w:themeTint="F2"/>
          <w:sz w:val="28"/>
          <w:szCs w:val="28"/>
          <w:lang w:eastAsia="ru-RU"/>
        </w:rPr>
      </w:pPr>
      <w:hyperlink r:id="rId63" w:history="1">
        <w:r w:rsidR="00D91622" w:rsidRPr="001E0EAD">
          <w:rPr>
            <w:rStyle w:val="aa"/>
            <w:color w:val="0D0D0D" w:themeColor="text1" w:themeTint="F2"/>
            <w:sz w:val="28"/>
            <w:szCs w:val="28"/>
            <w:lang w:eastAsia="ru-RU"/>
          </w:rPr>
          <w:t>https://www.youtube.com/watch?v=rMUI0fWlMOk</w:t>
        </w:r>
      </w:hyperlink>
      <w:r w:rsidR="00E16B83" w:rsidRPr="001E0EAD">
        <w:rPr>
          <w:rStyle w:val="aa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D91622" w:rsidRPr="001E0EAD" w:rsidRDefault="0017124F" w:rsidP="001E0EAD">
      <w:pPr>
        <w:pStyle w:val="a5"/>
        <w:numPr>
          <w:ilvl w:val="0"/>
          <w:numId w:val="42"/>
        </w:numPr>
        <w:spacing w:line="360" w:lineRule="auto"/>
        <w:rPr>
          <w:rStyle w:val="aa"/>
          <w:color w:val="0D0D0D" w:themeColor="text1" w:themeTint="F2"/>
          <w:sz w:val="28"/>
          <w:szCs w:val="28"/>
          <w:lang w:eastAsia="ru-RU"/>
        </w:rPr>
      </w:pPr>
      <w:hyperlink r:id="rId64" w:history="1">
        <w:r w:rsidR="00D91622" w:rsidRPr="001E0EAD">
          <w:rPr>
            <w:rStyle w:val="aa"/>
            <w:color w:val="0D0D0D" w:themeColor="text1" w:themeTint="F2"/>
            <w:sz w:val="28"/>
            <w:szCs w:val="28"/>
            <w:lang w:eastAsia="ru-RU"/>
          </w:rPr>
          <w:t>https://www.youtube.com/watch?v=JraI70YATtw</w:t>
        </w:r>
      </w:hyperlink>
      <w:r w:rsidR="00E16B83" w:rsidRPr="001E0EAD">
        <w:rPr>
          <w:rStyle w:val="aa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811D9E" w:rsidRPr="001E0EAD" w:rsidRDefault="0017124F" w:rsidP="001E0EAD">
      <w:pPr>
        <w:pStyle w:val="a5"/>
        <w:numPr>
          <w:ilvl w:val="0"/>
          <w:numId w:val="42"/>
        </w:numPr>
        <w:spacing w:line="360" w:lineRule="auto"/>
        <w:rPr>
          <w:rStyle w:val="aa"/>
          <w:color w:val="0D0D0D" w:themeColor="text1" w:themeTint="F2"/>
          <w:sz w:val="28"/>
          <w:szCs w:val="28"/>
        </w:rPr>
      </w:pPr>
      <w:hyperlink r:id="rId65" w:history="1">
        <w:r w:rsidR="00811D9E" w:rsidRPr="001E0EAD">
          <w:rPr>
            <w:rStyle w:val="aa"/>
            <w:color w:val="0D0D0D" w:themeColor="text1" w:themeTint="F2"/>
            <w:sz w:val="28"/>
            <w:szCs w:val="28"/>
          </w:rPr>
          <w:t>https://moluch.ru/archive/312/70742/</w:t>
        </w:r>
      </w:hyperlink>
    </w:p>
    <w:p w:rsidR="00811D9E" w:rsidRPr="001E0EAD" w:rsidRDefault="00811D9E" w:rsidP="001E0EAD">
      <w:pPr>
        <w:pStyle w:val="a5"/>
        <w:numPr>
          <w:ilvl w:val="0"/>
          <w:numId w:val="42"/>
        </w:numPr>
        <w:spacing w:line="360" w:lineRule="auto"/>
        <w:rPr>
          <w:color w:val="0D0D0D" w:themeColor="text1" w:themeTint="F2"/>
          <w:sz w:val="28"/>
          <w:szCs w:val="28"/>
          <w:lang w:eastAsia="ru-RU"/>
        </w:rPr>
      </w:pPr>
      <w:r w:rsidRPr="001E0EAD">
        <w:rPr>
          <w:color w:val="0D0D0D" w:themeColor="text1" w:themeTint="F2"/>
          <w:sz w:val="28"/>
          <w:szCs w:val="28"/>
          <w:lang w:eastAsia="ru-RU"/>
        </w:rPr>
        <w:t>http://pravo.gov.ru/proxy/ips/?docbody=&amp;link_id=4&amp;nd=206003852&amp;collection=1</w:t>
      </w:r>
    </w:p>
    <w:p w:rsidR="00D91622" w:rsidRPr="001E0EAD" w:rsidRDefault="00D91622" w:rsidP="001E0E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91622" w:rsidRPr="001E0EAD" w:rsidRDefault="00D91622" w:rsidP="001E0E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91622" w:rsidRPr="001E0EAD" w:rsidRDefault="00D91622" w:rsidP="001E0E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91622" w:rsidRPr="001E0EAD" w:rsidRDefault="00D91622" w:rsidP="001E0E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91622" w:rsidRPr="001E0EAD" w:rsidRDefault="00D91622" w:rsidP="001E0E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91622" w:rsidRPr="001E0EAD" w:rsidRDefault="00D91622" w:rsidP="001E0E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91622" w:rsidRPr="001E0EAD" w:rsidRDefault="00D91622" w:rsidP="001E0E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91622" w:rsidRPr="001E0EAD" w:rsidRDefault="00D91622" w:rsidP="001E0E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91622" w:rsidRPr="001E0EAD" w:rsidRDefault="00D91622" w:rsidP="001E0E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91622" w:rsidRPr="001E0EAD" w:rsidRDefault="00D91622" w:rsidP="001E0E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137A85" w:rsidRDefault="00846E6A" w:rsidP="00846E6A">
      <w:pPr>
        <w:pStyle w:val="1"/>
        <w:spacing w:before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</w:t>
      </w:r>
    </w:p>
    <w:p w:rsidR="00137A85" w:rsidRDefault="00137A85" w:rsidP="00846E6A">
      <w:pPr>
        <w:pStyle w:val="1"/>
        <w:spacing w:before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37A85" w:rsidRDefault="00137A85" w:rsidP="00846E6A">
      <w:pPr>
        <w:pStyle w:val="1"/>
        <w:spacing w:before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877B1" w:rsidRDefault="004877B1" w:rsidP="00846E6A">
      <w:pPr>
        <w:pStyle w:val="1"/>
        <w:spacing w:before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B10A3" w:rsidRDefault="00846E6A" w:rsidP="00846E6A">
      <w:pPr>
        <w:pStyle w:val="1"/>
        <w:spacing w:before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bookmarkStart w:id="46" w:name="_Toc98590291"/>
    </w:p>
    <w:p w:rsidR="001B10A3" w:rsidRDefault="001B10A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811D9E" w:rsidRPr="001E0EAD" w:rsidRDefault="00EF15D1" w:rsidP="00C20B0F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ПРИЛОЖЕНИЯ</w:t>
      </w:r>
      <w:bookmarkEnd w:id="46"/>
    </w:p>
    <w:p w:rsidR="00EF15D1" w:rsidRPr="001E0EAD" w:rsidRDefault="00EF15D1" w:rsidP="001E0EAD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C0A56" w:rsidRPr="001E0EAD" w:rsidRDefault="007607A8" w:rsidP="001E0EAD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Приложение 1</w:t>
      </w:r>
      <w:r w:rsidR="00DC0A56" w:rsidRPr="001E0EAD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624623" cy="4153299"/>
            <wp:effectExtent l="0" t="0" r="0" b="0"/>
            <wp:docPr id="6" name="Рисунок 6" descr="C:\Users\Алик\Download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к\Downloads\5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200" cy="416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A56" w:rsidRPr="001E0EAD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260196" cy="3950074"/>
            <wp:effectExtent l="0" t="0" r="0" b="0"/>
            <wp:docPr id="7" name="Рисунок 7" descr="C:\Users\Алик\Download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к\Downloads\6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89" cy="395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B0F" w:rsidRPr="001E0EAD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 wp14:anchorId="2A0518CB" wp14:editId="2094ECBA">
            <wp:extent cx="5932805" cy="4433570"/>
            <wp:effectExtent l="0" t="0" r="0" b="5080"/>
            <wp:docPr id="11" name="Рисунок 11" descr="C:\Users\Алик\Download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к\Downloads\4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A56" w:rsidRPr="001E0EAD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932805" cy="4348480"/>
            <wp:effectExtent l="0" t="0" r="0" b="0"/>
            <wp:docPr id="8" name="Рисунок 8" descr="C:\Users\Алик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к\Downloads\1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A56" w:rsidRPr="001E0EAD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5932805" cy="4742180"/>
            <wp:effectExtent l="0" t="0" r="0" b="1270"/>
            <wp:docPr id="9" name="Рисунок 9" descr="C:\Users\Алик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к\Downloads\2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A56" w:rsidRPr="001E0EAD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362018" cy="4026535"/>
            <wp:effectExtent l="0" t="0" r="0" b="0"/>
            <wp:docPr id="10" name="Рисунок 10" descr="C:\Users\Алик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к\Downloads\3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50" cy="402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56" w:rsidRPr="001E0EAD" w:rsidRDefault="00DC0A56" w:rsidP="001E0E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91622" w:rsidRPr="001E0EAD" w:rsidRDefault="00D91622" w:rsidP="001E0EAD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Приложение </w:t>
      </w:r>
      <w:r w:rsidR="00B372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2</w:t>
      </w:r>
      <w:r w:rsidRPr="001E0EAD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723636" cy="3824973"/>
            <wp:effectExtent l="0" t="0" r="0" b="4445"/>
            <wp:docPr id="4" name="Рисунок 4" descr="C:\Users\Алик\Desktop\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к\Desktop\slid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93"/>
                    <a:stretch/>
                  </pic:blipFill>
                  <pic:spPr bwMode="auto">
                    <a:xfrm>
                      <a:off x="0" y="0"/>
                      <a:ext cx="5733131" cy="383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622" w:rsidRPr="001E0EAD" w:rsidRDefault="00D91622" w:rsidP="001E0E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6858CF" w:rsidRPr="00C20B0F" w:rsidRDefault="004707E4" w:rsidP="00B37227">
      <w:pPr>
        <w:tabs>
          <w:tab w:val="left" w:pos="6321"/>
        </w:tabs>
        <w:spacing w:line="360" w:lineRule="auto"/>
        <w:jc w:val="righ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E0E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ab/>
      </w:r>
      <w:r w:rsidR="00B372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Приложение 3</w:t>
      </w:r>
    </w:p>
    <w:p w:rsidR="00A35981" w:rsidRPr="00B37227" w:rsidRDefault="00E97CBA" w:rsidP="00B37227">
      <w:pPr>
        <w:tabs>
          <w:tab w:val="left" w:pos="6321"/>
        </w:tabs>
        <w:spacing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934075" cy="4076700"/>
            <wp:effectExtent l="0" t="0" r="9525" b="0"/>
            <wp:docPr id="2" name="Рисунок 2" descr="C:\Users\Алик\Desktop\2022-03-22_20-50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к\Desktop\2022-03-22_20-50-20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981" w:rsidRPr="00B37227" w:rsidSect="000F3205">
      <w:footerReference w:type="default" r:id="rId74"/>
      <w:pgSz w:w="11906" w:h="16838"/>
      <w:pgMar w:top="1134" w:right="851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7DB" w:rsidRDefault="003C27DB" w:rsidP="00EE4FFB">
      <w:pPr>
        <w:spacing w:after="0" w:line="240" w:lineRule="auto"/>
      </w:pPr>
      <w:r>
        <w:separator/>
      </w:r>
    </w:p>
  </w:endnote>
  <w:endnote w:type="continuationSeparator" w:id="0">
    <w:p w:rsidR="003C27DB" w:rsidRDefault="003C27DB" w:rsidP="00EE4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4905787"/>
      <w:docPartObj>
        <w:docPartGallery w:val="Page Numbers (Bottom of Page)"/>
        <w:docPartUnique/>
      </w:docPartObj>
    </w:sdtPr>
    <w:sdtEndPr/>
    <w:sdtContent>
      <w:p w:rsidR="00846E6A" w:rsidRDefault="004E2507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124F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846E6A" w:rsidRDefault="00846E6A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7DB" w:rsidRDefault="003C27DB" w:rsidP="00EE4FFB">
      <w:pPr>
        <w:spacing w:after="0" w:line="240" w:lineRule="auto"/>
      </w:pPr>
      <w:r>
        <w:separator/>
      </w:r>
    </w:p>
  </w:footnote>
  <w:footnote w:type="continuationSeparator" w:id="0">
    <w:p w:rsidR="003C27DB" w:rsidRDefault="003C27DB" w:rsidP="00EE4FFB">
      <w:pPr>
        <w:spacing w:after="0" w:line="240" w:lineRule="auto"/>
      </w:pPr>
      <w:r>
        <w:continuationSeparator/>
      </w:r>
    </w:p>
  </w:footnote>
  <w:footnote w:id="1">
    <w:p w:rsidR="00846E6A" w:rsidRDefault="00846E6A">
      <w:pPr>
        <w:pStyle w:val="af1"/>
      </w:pPr>
      <w:r>
        <w:rPr>
          <w:rStyle w:val="af3"/>
        </w:rPr>
        <w:footnoteRef/>
      </w:r>
      <w:r>
        <w:t xml:space="preserve"> </w:t>
      </w:r>
      <w:hyperlink r:id="rId1" w:history="1">
        <w:r w:rsidRPr="00E04FDB">
          <w:rPr>
            <w:rStyle w:val="aa"/>
          </w:rPr>
          <w:t>https://studme.org/414710/pravo/rol_znachenie_tsifrovyh_tehnologiy_deyatelnosti_pravoohranitelnyh_organov_borbe_prestupnostyu</w:t>
        </w:r>
      </w:hyperlink>
      <w:r>
        <w:t xml:space="preserve"> </w:t>
      </w:r>
    </w:p>
  </w:footnote>
  <w:footnote w:id="2">
    <w:p w:rsidR="00846E6A" w:rsidRDefault="00846E6A" w:rsidP="00811D9E">
      <w:pPr>
        <w:pStyle w:val="af1"/>
      </w:pPr>
      <w:r>
        <w:rPr>
          <w:rStyle w:val="af3"/>
        </w:rPr>
        <w:footnoteRef/>
      </w:r>
      <w:r>
        <w:t xml:space="preserve"> </w:t>
      </w:r>
      <w:hyperlink r:id="rId2" w:history="1">
        <w:r w:rsidRPr="00E04FDB">
          <w:rPr>
            <w:rStyle w:val="aa"/>
          </w:rPr>
          <w:t>https://moluch.ru/archive/312/70742/</w:t>
        </w:r>
      </w:hyperlink>
      <w:r>
        <w:t xml:space="preserve"> </w:t>
      </w:r>
    </w:p>
  </w:footnote>
  <w:footnote w:id="3">
    <w:p w:rsidR="00000487" w:rsidRDefault="00000487" w:rsidP="00000487">
      <w:pPr>
        <w:pStyle w:val="af1"/>
      </w:pPr>
      <w:r>
        <w:rPr>
          <w:rStyle w:val="af3"/>
        </w:rPr>
        <w:footnoteRef/>
      </w:r>
      <w:r>
        <w:t xml:space="preserve"> </w:t>
      </w:r>
      <w:r w:rsidRPr="00EB54E4">
        <w:t>http://pravo.gov.ru/proxy/ips/?docbody=&amp;link_id=4&amp;nd=206003852&amp;collection=1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4pt;height:11.4pt" o:bullet="t">
        <v:imagedata r:id="rId1" o:title="msoFF9F"/>
      </v:shape>
    </w:pict>
  </w:numPicBullet>
  <w:abstractNum w:abstractNumId="0" w15:restartNumberingAfterBreak="0">
    <w:nsid w:val="02F0546A"/>
    <w:multiLevelType w:val="hybridMultilevel"/>
    <w:tmpl w:val="47B8DBC6"/>
    <w:lvl w:ilvl="0" w:tplc="34DC4B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060D2"/>
    <w:multiLevelType w:val="hybridMultilevel"/>
    <w:tmpl w:val="2314347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 w15:restartNumberingAfterBreak="0">
    <w:nsid w:val="064F3118"/>
    <w:multiLevelType w:val="hybridMultilevel"/>
    <w:tmpl w:val="32789C5C"/>
    <w:lvl w:ilvl="0" w:tplc="95766A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DC4BF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95686"/>
    <w:multiLevelType w:val="hybridMultilevel"/>
    <w:tmpl w:val="4FC6F0E8"/>
    <w:lvl w:ilvl="0" w:tplc="34DC4BF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616087"/>
    <w:multiLevelType w:val="hybridMultilevel"/>
    <w:tmpl w:val="ADAAF2AC"/>
    <w:lvl w:ilvl="0" w:tplc="34DC4BF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3905D0"/>
    <w:multiLevelType w:val="hybridMultilevel"/>
    <w:tmpl w:val="760AC86A"/>
    <w:lvl w:ilvl="0" w:tplc="34DC4BF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AE37EE"/>
    <w:multiLevelType w:val="hybridMultilevel"/>
    <w:tmpl w:val="DE8A14F6"/>
    <w:lvl w:ilvl="0" w:tplc="670EF4C4">
      <w:start w:val="1"/>
      <w:numFmt w:val="decimal"/>
      <w:lvlText w:val="%1)"/>
      <w:lvlJc w:val="left"/>
      <w:pPr>
        <w:ind w:left="302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584A92">
      <w:numFmt w:val="bullet"/>
      <w:lvlText w:val="•"/>
      <w:lvlJc w:val="left"/>
      <w:pPr>
        <w:ind w:left="1258" w:hanging="711"/>
      </w:pPr>
      <w:rPr>
        <w:rFonts w:hint="default"/>
        <w:lang w:val="ru-RU" w:eastAsia="en-US" w:bidi="ar-SA"/>
      </w:rPr>
    </w:lvl>
    <w:lvl w:ilvl="2" w:tplc="402649A8">
      <w:numFmt w:val="bullet"/>
      <w:lvlText w:val="•"/>
      <w:lvlJc w:val="left"/>
      <w:pPr>
        <w:ind w:left="2217" w:hanging="711"/>
      </w:pPr>
      <w:rPr>
        <w:rFonts w:hint="default"/>
        <w:lang w:val="ru-RU" w:eastAsia="en-US" w:bidi="ar-SA"/>
      </w:rPr>
    </w:lvl>
    <w:lvl w:ilvl="3" w:tplc="1A8CD70A">
      <w:numFmt w:val="bullet"/>
      <w:lvlText w:val="•"/>
      <w:lvlJc w:val="left"/>
      <w:pPr>
        <w:ind w:left="3175" w:hanging="711"/>
      </w:pPr>
      <w:rPr>
        <w:rFonts w:hint="default"/>
        <w:lang w:val="ru-RU" w:eastAsia="en-US" w:bidi="ar-SA"/>
      </w:rPr>
    </w:lvl>
    <w:lvl w:ilvl="4" w:tplc="5492BAC4">
      <w:numFmt w:val="bullet"/>
      <w:lvlText w:val="•"/>
      <w:lvlJc w:val="left"/>
      <w:pPr>
        <w:ind w:left="4134" w:hanging="711"/>
      </w:pPr>
      <w:rPr>
        <w:rFonts w:hint="default"/>
        <w:lang w:val="ru-RU" w:eastAsia="en-US" w:bidi="ar-SA"/>
      </w:rPr>
    </w:lvl>
    <w:lvl w:ilvl="5" w:tplc="A2760CB4">
      <w:numFmt w:val="bullet"/>
      <w:lvlText w:val="•"/>
      <w:lvlJc w:val="left"/>
      <w:pPr>
        <w:ind w:left="5093" w:hanging="711"/>
      </w:pPr>
      <w:rPr>
        <w:rFonts w:hint="default"/>
        <w:lang w:val="ru-RU" w:eastAsia="en-US" w:bidi="ar-SA"/>
      </w:rPr>
    </w:lvl>
    <w:lvl w:ilvl="6" w:tplc="D0748116">
      <w:numFmt w:val="bullet"/>
      <w:lvlText w:val="•"/>
      <w:lvlJc w:val="left"/>
      <w:pPr>
        <w:ind w:left="6051" w:hanging="711"/>
      </w:pPr>
      <w:rPr>
        <w:rFonts w:hint="default"/>
        <w:lang w:val="ru-RU" w:eastAsia="en-US" w:bidi="ar-SA"/>
      </w:rPr>
    </w:lvl>
    <w:lvl w:ilvl="7" w:tplc="8F507398">
      <w:numFmt w:val="bullet"/>
      <w:lvlText w:val="•"/>
      <w:lvlJc w:val="left"/>
      <w:pPr>
        <w:ind w:left="7010" w:hanging="711"/>
      </w:pPr>
      <w:rPr>
        <w:rFonts w:hint="default"/>
        <w:lang w:val="ru-RU" w:eastAsia="en-US" w:bidi="ar-SA"/>
      </w:rPr>
    </w:lvl>
    <w:lvl w:ilvl="8" w:tplc="1CC4EA3C">
      <w:numFmt w:val="bullet"/>
      <w:lvlText w:val="•"/>
      <w:lvlJc w:val="left"/>
      <w:pPr>
        <w:ind w:left="7969" w:hanging="711"/>
      </w:pPr>
      <w:rPr>
        <w:rFonts w:hint="default"/>
        <w:lang w:val="ru-RU" w:eastAsia="en-US" w:bidi="ar-SA"/>
      </w:rPr>
    </w:lvl>
  </w:abstractNum>
  <w:abstractNum w:abstractNumId="7" w15:restartNumberingAfterBreak="0">
    <w:nsid w:val="1053661A"/>
    <w:multiLevelType w:val="multilevel"/>
    <w:tmpl w:val="837E0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F90B0B"/>
    <w:multiLevelType w:val="hybridMultilevel"/>
    <w:tmpl w:val="A7B69E42"/>
    <w:lvl w:ilvl="0" w:tplc="34DC4B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79345F"/>
    <w:multiLevelType w:val="multilevel"/>
    <w:tmpl w:val="B0089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445CB4"/>
    <w:multiLevelType w:val="hybridMultilevel"/>
    <w:tmpl w:val="EA240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4B3BBE"/>
    <w:multiLevelType w:val="hybridMultilevel"/>
    <w:tmpl w:val="8C146B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DB0CD8"/>
    <w:multiLevelType w:val="hybridMultilevel"/>
    <w:tmpl w:val="DBB2DE14"/>
    <w:lvl w:ilvl="0" w:tplc="445857E2">
      <w:start w:val="1"/>
      <w:numFmt w:val="decimal"/>
      <w:lvlText w:val="%1)"/>
      <w:lvlJc w:val="left"/>
      <w:pPr>
        <w:tabs>
          <w:tab w:val="num" w:pos="1380"/>
        </w:tabs>
        <w:ind w:left="1380" w:hanging="8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3" w15:restartNumberingAfterBreak="0">
    <w:nsid w:val="22386EC7"/>
    <w:multiLevelType w:val="hybridMultilevel"/>
    <w:tmpl w:val="5D3AD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95362"/>
    <w:multiLevelType w:val="hybridMultilevel"/>
    <w:tmpl w:val="21BC96DE"/>
    <w:lvl w:ilvl="0" w:tplc="34DC4BF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4C83A3E"/>
    <w:multiLevelType w:val="hybridMultilevel"/>
    <w:tmpl w:val="222A1DE8"/>
    <w:lvl w:ilvl="0" w:tplc="34DC4BF6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2C516953"/>
    <w:multiLevelType w:val="hybridMultilevel"/>
    <w:tmpl w:val="CB88BD64"/>
    <w:lvl w:ilvl="0" w:tplc="34DC4B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F139EA"/>
    <w:multiLevelType w:val="hybridMultilevel"/>
    <w:tmpl w:val="27703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5D527B"/>
    <w:multiLevelType w:val="multilevel"/>
    <w:tmpl w:val="175C8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25679D"/>
    <w:multiLevelType w:val="hybridMultilevel"/>
    <w:tmpl w:val="93442A6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0" w15:restartNumberingAfterBreak="0">
    <w:nsid w:val="3CC044F0"/>
    <w:multiLevelType w:val="multilevel"/>
    <w:tmpl w:val="270C666C"/>
    <w:lvl w:ilvl="0">
      <w:start w:val="1"/>
      <w:numFmt w:val="decimal"/>
      <w:lvlText w:val="%1"/>
      <w:lvlJc w:val="left"/>
      <w:pPr>
        <w:ind w:left="3221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221" w:hanging="42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5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1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3" w:hanging="423"/>
      </w:pPr>
      <w:rPr>
        <w:rFonts w:hint="default"/>
        <w:lang w:val="ru-RU" w:eastAsia="en-US" w:bidi="ar-SA"/>
      </w:rPr>
    </w:lvl>
  </w:abstractNum>
  <w:abstractNum w:abstractNumId="21" w15:restartNumberingAfterBreak="0">
    <w:nsid w:val="3DA94B6F"/>
    <w:multiLevelType w:val="hybridMultilevel"/>
    <w:tmpl w:val="F5263F0C"/>
    <w:lvl w:ilvl="0" w:tplc="7E505528">
      <w:start w:val="1"/>
      <w:numFmt w:val="decimal"/>
      <w:lvlText w:val="%1."/>
      <w:lvlJc w:val="left"/>
      <w:pPr>
        <w:tabs>
          <w:tab w:val="num" w:pos="1080"/>
        </w:tabs>
        <w:ind w:left="108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3186D50">
      <w:start w:val="1"/>
      <w:numFmt w:val="decimal"/>
      <w:lvlText w:val="%3)"/>
      <w:lvlJc w:val="left"/>
      <w:pPr>
        <w:tabs>
          <w:tab w:val="num" w:pos="2805"/>
        </w:tabs>
        <w:ind w:left="2805" w:hanging="825"/>
      </w:pPr>
      <w:rPr>
        <w:rFonts w:cs="Times New Roman" w:hint="default"/>
      </w:rPr>
    </w:lvl>
    <w:lvl w:ilvl="3" w:tplc="7E505528">
      <w:start w:val="1"/>
      <w:numFmt w:val="decimal"/>
      <w:lvlText w:val="%4."/>
      <w:lvlJc w:val="left"/>
      <w:pPr>
        <w:tabs>
          <w:tab w:val="num" w:pos="2520"/>
        </w:tabs>
        <w:ind w:left="2520"/>
      </w:pPr>
      <w:rPr>
        <w:rFonts w:ascii="Times New Roman" w:hAnsi="Times New Roman"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3E366149"/>
    <w:multiLevelType w:val="hybridMultilevel"/>
    <w:tmpl w:val="DAAEFC82"/>
    <w:lvl w:ilvl="0" w:tplc="34DC4BF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F600DDB"/>
    <w:multiLevelType w:val="multilevel"/>
    <w:tmpl w:val="7FCC140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3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6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9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2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968" w:hanging="2160"/>
      </w:pPr>
      <w:rPr>
        <w:rFonts w:hint="default"/>
      </w:rPr>
    </w:lvl>
  </w:abstractNum>
  <w:abstractNum w:abstractNumId="24" w15:restartNumberingAfterBreak="0">
    <w:nsid w:val="3FD8079E"/>
    <w:multiLevelType w:val="hybridMultilevel"/>
    <w:tmpl w:val="E31E9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A75756"/>
    <w:multiLevelType w:val="hybridMultilevel"/>
    <w:tmpl w:val="910C0F5E"/>
    <w:lvl w:ilvl="0" w:tplc="34DC4BF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3C5613D"/>
    <w:multiLevelType w:val="multilevel"/>
    <w:tmpl w:val="5B74C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F0608B"/>
    <w:multiLevelType w:val="hybridMultilevel"/>
    <w:tmpl w:val="041AD542"/>
    <w:lvl w:ilvl="0" w:tplc="BB3C7EE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54C01B5"/>
    <w:multiLevelType w:val="hybridMultilevel"/>
    <w:tmpl w:val="3FD2B5A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9" w15:restartNumberingAfterBreak="0">
    <w:nsid w:val="5560016F"/>
    <w:multiLevelType w:val="multilevel"/>
    <w:tmpl w:val="F788C4BE"/>
    <w:lvl w:ilvl="0">
      <w:start w:val="2"/>
      <w:numFmt w:val="decimal"/>
      <w:lvlText w:val="%1"/>
      <w:lvlJc w:val="left"/>
      <w:pPr>
        <w:ind w:left="30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211" w:hanging="42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96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4" w:hanging="423"/>
      </w:pPr>
      <w:rPr>
        <w:rFonts w:hint="default"/>
        <w:lang w:val="ru-RU" w:eastAsia="en-US" w:bidi="ar-SA"/>
      </w:rPr>
    </w:lvl>
  </w:abstractNum>
  <w:abstractNum w:abstractNumId="30" w15:restartNumberingAfterBreak="0">
    <w:nsid w:val="55974198"/>
    <w:multiLevelType w:val="hybridMultilevel"/>
    <w:tmpl w:val="6D8023CC"/>
    <w:lvl w:ilvl="0" w:tplc="34DC4B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1D6AE5"/>
    <w:multiLevelType w:val="hybridMultilevel"/>
    <w:tmpl w:val="2716F06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63264F3"/>
    <w:multiLevelType w:val="hybridMultilevel"/>
    <w:tmpl w:val="2BDE5D58"/>
    <w:lvl w:ilvl="0" w:tplc="34DC4BF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0D853ED"/>
    <w:multiLevelType w:val="hybridMultilevel"/>
    <w:tmpl w:val="C34A94D2"/>
    <w:lvl w:ilvl="0" w:tplc="34DC4BF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0DE4D59"/>
    <w:multiLevelType w:val="multilevel"/>
    <w:tmpl w:val="1EC24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0ED777D"/>
    <w:multiLevelType w:val="multilevel"/>
    <w:tmpl w:val="787839B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29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8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0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488" w:hanging="2160"/>
      </w:pPr>
      <w:rPr>
        <w:rFonts w:hint="default"/>
      </w:rPr>
    </w:lvl>
  </w:abstractNum>
  <w:abstractNum w:abstractNumId="36" w15:restartNumberingAfterBreak="0">
    <w:nsid w:val="77584CAB"/>
    <w:multiLevelType w:val="hybridMultilevel"/>
    <w:tmpl w:val="DD549866"/>
    <w:lvl w:ilvl="0" w:tplc="34DC4BF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8662764"/>
    <w:multiLevelType w:val="hybridMultilevel"/>
    <w:tmpl w:val="C0F04D96"/>
    <w:lvl w:ilvl="0" w:tplc="34DC4BF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631154"/>
    <w:multiLevelType w:val="hybridMultilevel"/>
    <w:tmpl w:val="01A09F5A"/>
    <w:lvl w:ilvl="0" w:tplc="34DC4BF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9F27977"/>
    <w:multiLevelType w:val="hybridMultilevel"/>
    <w:tmpl w:val="1D2446B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34DC4BF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40" w15:restartNumberingAfterBreak="0">
    <w:nsid w:val="7AA27712"/>
    <w:multiLevelType w:val="multilevel"/>
    <w:tmpl w:val="6430124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76" w:hanging="2160"/>
      </w:pPr>
      <w:rPr>
        <w:rFonts w:hint="default"/>
      </w:rPr>
    </w:lvl>
  </w:abstractNum>
  <w:num w:numId="1">
    <w:abstractNumId w:val="2"/>
  </w:num>
  <w:num w:numId="2">
    <w:abstractNumId w:val="20"/>
  </w:num>
  <w:num w:numId="3">
    <w:abstractNumId w:val="21"/>
  </w:num>
  <w:num w:numId="4">
    <w:abstractNumId w:val="5"/>
  </w:num>
  <w:num w:numId="5">
    <w:abstractNumId w:val="22"/>
  </w:num>
  <w:num w:numId="6">
    <w:abstractNumId w:val="12"/>
  </w:num>
  <w:num w:numId="7">
    <w:abstractNumId w:val="16"/>
  </w:num>
  <w:num w:numId="8">
    <w:abstractNumId w:val="8"/>
  </w:num>
  <w:num w:numId="9">
    <w:abstractNumId w:val="30"/>
  </w:num>
  <w:num w:numId="10">
    <w:abstractNumId w:val="0"/>
  </w:num>
  <w:num w:numId="11">
    <w:abstractNumId w:val="27"/>
  </w:num>
  <w:num w:numId="12">
    <w:abstractNumId w:val="36"/>
  </w:num>
  <w:num w:numId="13">
    <w:abstractNumId w:val="14"/>
  </w:num>
  <w:num w:numId="14">
    <w:abstractNumId w:val="3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</w:num>
  <w:num w:numId="18">
    <w:abstractNumId w:val="37"/>
  </w:num>
  <w:num w:numId="19">
    <w:abstractNumId w:val="4"/>
  </w:num>
  <w:num w:numId="20">
    <w:abstractNumId w:val="33"/>
  </w:num>
  <w:num w:numId="21">
    <w:abstractNumId w:val="31"/>
  </w:num>
  <w:num w:numId="22">
    <w:abstractNumId w:val="19"/>
  </w:num>
  <w:num w:numId="23">
    <w:abstractNumId w:val="28"/>
  </w:num>
  <w:num w:numId="24">
    <w:abstractNumId w:val="1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32"/>
  </w:num>
  <w:num w:numId="28">
    <w:abstractNumId w:val="34"/>
  </w:num>
  <w:num w:numId="29">
    <w:abstractNumId w:val="7"/>
  </w:num>
  <w:num w:numId="30">
    <w:abstractNumId w:val="26"/>
  </w:num>
  <w:num w:numId="31">
    <w:abstractNumId w:val="29"/>
  </w:num>
  <w:num w:numId="32">
    <w:abstractNumId w:val="6"/>
  </w:num>
  <w:num w:numId="33">
    <w:abstractNumId w:val="35"/>
  </w:num>
  <w:num w:numId="34">
    <w:abstractNumId w:val="23"/>
  </w:num>
  <w:num w:numId="35">
    <w:abstractNumId w:val="18"/>
  </w:num>
  <w:num w:numId="36">
    <w:abstractNumId w:val="40"/>
  </w:num>
  <w:num w:numId="37">
    <w:abstractNumId w:val="10"/>
  </w:num>
  <w:num w:numId="38">
    <w:abstractNumId w:val="17"/>
  </w:num>
  <w:num w:numId="39">
    <w:abstractNumId w:val="11"/>
  </w:num>
  <w:num w:numId="40">
    <w:abstractNumId w:val="13"/>
  </w:num>
  <w:num w:numId="41">
    <w:abstractNumId w:val="9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F0E"/>
    <w:rsid w:val="00000487"/>
    <w:rsid w:val="00000D8B"/>
    <w:rsid w:val="00041C61"/>
    <w:rsid w:val="00074227"/>
    <w:rsid w:val="000839BF"/>
    <w:rsid w:val="000A0E47"/>
    <w:rsid w:val="000C604C"/>
    <w:rsid w:val="000E0DED"/>
    <w:rsid w:val="000E6225"/>
    <w:rsid w:val="000F3205"/>
    <w:rsid w:val="00137A85"/>
    <w:rsid w:val="00140791"/>
    <w:rsid w:val="0017124F"/>
    <w:rsid w:val="001A33F7"/>
    <w:rsid w:val="001A3737"/>
    <w:rsid w:val="001B10A3"/>
    <w:rsid w:val="001E092B"/>
    <w:rsid w:val="001E0EAD"/>
    <w:rsid w:val="00205237"/>
    <w:rsid w:val="00206D84"/>
    <w:rsid w:val="00216A66"/>
    <w:rsid w:val="00264113"/>
    <w:rsid w:val="002813AF"/>
    <w:rsid w:val="002A7D44"/>
    <w:rsid w:val="002B26FF"/>
    <w:rsid w:val="002D4F88"/>
    <w:rsid w:val="002E2461"/>
    <w:rsid w:val="002F09DA"/>
    <w:rsid w:val="0032266E"/>
    <w:rsid w:val="003268BF"/>
    <w:rsid w:val="0035129D"/>
    <w:rsid w:val="00355C42"/>
    <w:rsid w:val="00363580"/>
    <w:rsid w:val="003A212B"/>
    <w:rsid w:val="003A411F"/>
    <w:rsid w:val="003B0366"/>
    <w:rsid w:val="003C27DB"/>
    <w:rsid w:val="003E06DF"/>
    <w:rsid w:val="00425EF3"/>
    <w:rsid w:val="004675C5"/>
    <w:rsid w:val="004707E4"/>
    <w:rsid w:val="004877B1"/>
    <w:rsid w:val="004A5C6D"/>
    <w:rsid w:val="004A6C39"/>
    <w:rsid w:val="004C159A"/>
    <w:rsid w:val="004C654D"/>
    <w:rsid w:val="004E2507"/>
    <w:rsid w:val="004E676C"/>
    <w:rsid w:val="00511811"/>
    <w:rsid w:val="00522F38"/>
    <w:rsid w:val="0052427F"/>
    <w:rsid w:val="0055353C"/>
    <w:rsid w:val="00571B4C"/>
    <w:rsid w:val="005769AB"/>
    <w:rsid w:val="005C03BF"/>
    <w:rsid w:val="00606582"/>
    <w:rsid w:val="006259CA"/>
    <w:rsid w:val="00634F0E"/>
    <w:rsid w:val="00635DAB"/>
    <w:rsid w:val="00676C86"/>
    <w:rsid w:val="006858CF"/>
    <w:rsid w:val="006A4A1D"/>
    <w:rsid w:val="006C4130"/>
    <w:rsid w:val="006F5E4E"/>
    <w:rsid w:val="00704052"/>
    <w:rsid w:val="00712EBA"/>
    <w:rsid w:val="00716057"/>
    <w:rsid w:val="00724C9F"/>
    <w:rsid w:val="007308F2"/>
    <w:rsid w:val="00731360"/>
    <w:rsid w:val="007607A8"/>
    <w:rsid w:val="00774629"/>
    <w:rsid w:val="0077493C"/>
    <w:rsid w:val="0079450D"/>
    <w:rsid w:val="00807E71"/>
    <w:rsid w:val="00811D9E"/>
    <w:rsid w:val="00841DFD"/>
    <w:rsid w:val="00846CAE"/>
    <w:rsid w:val="00846E6A"/>
    <w:rsid w:val="008A1F47"/>
    <w:rsid w:val="008E4D06"/>
    <w:rsid w:val="008F0A7F"/>
    <w:rsid w:val="00922117"/>
    <w:rsid w:val="00936572"/>
    <w:rsid w:val="00957A85"/>
    <w:rsid w:val="0099030E"/>
    <w:rsid w:val="00992A15"/>
    <w:rsid w:val="009B0C82"/>
    <w:rsid w:val="009B6ABB"/>
    <w:rsid w:val="009D6292"/>
    <w:rsid w:val="009D732A"/>
    <w:rsid w:val="009E5539"/>
    <w:rsid w:val="009F261D"/>
    <w:rsid w:val="00A3244D"/>
    <w:rsid w:val="00A35981"/>
    <w:rsid w:val="00A76396"/>
    <w:rsid w:val="00A81EB4"/>
    <w:rsid w:val="00AA7697"/>
    <w:rsid w:val="00AD4CB0"/>
    <w:rsid w:val="00B17465"/>
    <w:rsid w:val="00B3572F"/>
    <w:rsid w:val="00B37227"/>
    <w:rsid w:val="00B5283F"/>
    <w:rsid w:val="00B66487"/>
    <w:rsid w:val="00B70BB2"/>
    <w:rsid w:val="00B92DC7"/>
    <w:rsid w:val="00B93965"/>
    <w:rsid w:val="00BE11D9"/>
    <w:rsid w:val="00BE1F89"/>
    <w:rsid w:val="00BE58F4"/>
    <w:rsid w:val="00C14D19"/>
    <w:rsid w:val="00C20B0F"/>
    <w:rsid w:val="00C73D6F"/>
    <w:rsid w:val="00C77B19"/>
    <w:rsid w:val="00C8498F"/>
    <w:rsid w:val="00C925EE"/>
    <w:rsid w:val="00C962D2"/>
    <w:rsid w:val="00D43146"/>
    <w:rsid w:val="00D60C38"/>
    <w:rsid w:val="00D85779"/>
    <w:rsid w:val="00D91622"/>
    <w:rsid w:val="00D92B67"/>
    <w:rsid w:val="00D95EA9"/>
    <w:rsid w:val="00DC0A56"/>
    <w:rsid w:val="00DE1AD3"/>
    <w:rsid w:val="00E12F75"/>
    <w:rsid w:val="00E16B83"/>
    <w:rsid w:val="00E21E20"/>
    <w:rsid w:val="00E37D82"/>
    <w:rsid w:val="00E53CF6"/>
    <w:rsid w:val="00E60EBA"/>
    <w:rsid w:val="00E8636A"/>
    <w:rsid w:val="00E97CBA"/>
    <w:rsid w:val="00EE4FFB"/>
    <w:rsid w:val="00EE5609"/>
    <w:rsid w:val="00EF15D1"/>
    <w:rsid w:val="00EF3ECB"/>
    <w:rsid w:val="00F008C8"/>
    <w:rsid w:val="00F22078"/>
    <w:rsid w:val="00F67E80"/>
    <w:rsid w:val="00FF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86FA3E"/>
  <w15:docId w15:val="{AD34EB38-0A80-43F9-B803-2777684B3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0BB2"/>
  </w:style>
  <w:style w:type="paragraph" w:styleId="1">
    <w:name w:val="heading 1"/>
    <w:basedOn w:val="a"/>
    <w:next w:val="a"/>
    <w:link w:val="10"/>
    <w:uiPriority w:val="9"/>
    <w:qFormat/>
    <w:rsid w:val="009E55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D4F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512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F15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E5539"/>
    <w:pPr>
      <w:widowControl w:val="0"/>
      <w:autoSpaceDE w:val="0"/>
      <w:autoSpaceDN w:val="0"/>
      <w:spacing w:after="0" w:line="240" w:lineRule="auto"/>
      <w:ind w:left="30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E553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9E5539"/>
    <w:pPr>
      <w:widowControl w:val="0"/>
      <w:autoSpaceDE w:val="0"/>
      <w:autoSpaceDN w:val="0"/>
      <w:spacing w:after="0" w:line="240" w:lineRule="auto"/>
      <w:ind w:left="302"/>
      <w:jc w:val="both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9E55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onsPlusNormal">
    <w:name w:val="ConsPlusNormal"/>
    <w:uiPriority w:val="99"/>
    <w:rsid w:val="009E55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9E5539"/>
    <w:rPr>
      <w:rFonts w:ascii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uiPriority w:val="99"/>
    <w:semiHidden/>
    <w:unhideWhenUsed/>
    <w:rsid w:val="00AA7697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AA7697"/>
  </w:style>
  <w:style w:type="paragraph" w:styleId="a9">
    <w:name w:val="No Spacing"/>
    <w:uiPriority w:val="1"/>
    <w:qFormat/>
    <w:rsid w:val="00000D8B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D91622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D91622"/>
    <w:rPr>
      <w:color w:val="954F72" w:themeColor="followedHyperlink"/>
      <w:u w:val="single"/>
    </w:rPr>
  </w:style>
  <w:style w:type="paragraph" w:styleId="ac">
    <w:name w:val="TOC Heading"/>
    <w:basedOn w:val="1"/>
    <w:next w:val="a"/>
    <w:uiPriority w:val="39"/>
    <w:unhideWhenUsed/>
    <w:qFormat/>
    <w:rsid w:val="00922117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846E6A"/>
    <w:pPr>
      <w:tabs>
        <w:tab w:val="right" w:leader="dot" w:pos="9344"/>
      </w:tabs>
      <w:spacing w:after="100"/>
      <w:ind w:left="220"/>
    </w:pPr>
    <w:rPr>
      <w:rFonts w:ascii="Times New Roman" w:hAnsi="Times New Roman" w:cs="Times New Roman"/>
      <w:b/>
      <w:noProof/>
    </w:rPr>
  </w:style>
  <w:style w:type="paragraph" w:styleId="11">
    <w:name w:val="toc 1"/>
    <w:basedOn w:val="a"/>
    <w:next w:val="a"/>
    <w:autoRedefine/>
    <w:uiPriority w:val="39"/>
    <w:unhideWhenUsed/>
    <w:rsid w:val="00922117"/>
    <w:pPr>
      <w:spacing w:after="100"/>
    </w:pPr>
  </w:style>
  <w:style w:type="paragraph" w:styleId="ad">
    <w:name w:val="header"/>
    <w:basedOn w:val="a"/>
    <w:link w:val="ae"/>
    <w:uiPriority w:val="99"/>
    <w:unhideWhenUsed/>
    <w:rsid w:val="00EE4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E4FFB"/>
  </w:style>
  <w:style w:type="paragraph" w:styleId="af">
    <w:name w:val="footer"/>
    <w:basedOn w:val="a"/>
    <w:link w:val="af0"/>
    <w:uiPriority w:val="99"/>
    <w:unhideWhenUsed/>
    <w:rsid w:val="00EE4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E4FFB"/>
  </w:style>
  <w:style w:type="character" w:customStyle="1" w:styleId="20">
    <w:name w:val="Заголовок 2 Знак"/>
    <w:basedOn w:val="a0"/>
    <w:link w:val="2"/>
    <w:uiPriority w:val="9"/>
    <w:rsid w:val="002D4F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1">
    <w:name w:val="toc 3"/>
    <w:basedOn w:val="a"/>
    <w:next w:val="a"/>
    <w:autoRedefine/>
    <w:uiPriority w:val="39"/>
    <w:unhideWhenUsed/>
    <w:rsid w:val="00206D84"/>
    <w:pPr>
      <w:spacing w:after="100"/>
      <w:ind w:left="440"/>
    </w:pPr>
    <w:rPr>
      <w:rFonts w:eastAsiaTheme="minorEastAsia" w:cs="Times New Roman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0A0E47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0A0E47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0A0E47"/>
    <w:rPr>
      <w:vertAlign w:val="superscript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0A0E47"/>
    <w:rPr>
      <w:color w:val="605E5C"/>
      <w:shd w:val="clear" w:color="auto" w:fill="E1DFDD"/>
    </w:rPr>
  </w:style>
  <w:style w:type="table" w:styleId="af4">
    <w:name w:val="Table Grid"/>
    <w:basedOn w:val="a1"/>
    <w:uiPriority w:val="39"/>
    <w:rsid w:val="00BE1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1">
    <w:name w:val="c21"/>
    <w:basedOn w:val="a"/>
    <w:rsid w:val="00470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4707E4"/>
  </w:style>
  <w:style w:type="paragraph" w:customStyle="1" w:styleId="c6">
    <w:name w:val="c6"/>
    <w:basedOn w:val="a"/>
    <w:rsid w:val="00F22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22078"/>
  </w:style>
  <w:style w:type="character" w:customStyle="1" w:styleId="c3">
    <w:name w:val="c3"/>
    <w:basedOn w:val="a0"/>
    <w:rsid w:val="00F22078"/>
  </w:style>
  <w:style w:type="character" w:customStyle="1" w:styleId="30">
    <w:name w:val="Заголовок 3 Знак"/>
    <w:basedOn w:val="a0"/>
    <w:link w:val="3"/>
    <w:uiPriority w:val="9"/>
    <w:rsid w:val="003512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EF15D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f5">
    <w:name w:val="Balloon Text"/>
    <w:basedOn w:val="a"/>
    <w:link w:val="af6"/>
    <w:uiPriority w:val="99"/>
    <w:semiHidden/>
    <w:unhideWhenUsed/>
    <w:rsid w:val="00E60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60E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7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1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2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7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tadviser.ru/index.php/%D0%A1%D1%82%D0%B0%D1%82%D1%8C%D1%8F:%D0%9D%D0%BE%D1%80%D0%BC%D0%B0%D1%82%D0%B8%D0%B2%D0%BD%D0%BE%D0%B5_%D1%80%D0%B5%D0%B3%D1%83%D0%BB%D0%B8%D1%80%D0%BE%D0%B2%D0%B0%D0%BD%D0%B8%D0%B5_%D0%A6%D0%B8%D1%84%D1%80%D0%BE%D0%B2%D0%BE%D0%B9_%D1%8D%D0%BA%D0%BE%D0%BD%D0%BE%D0%BC%D0%B8%D0%BA%D0%B8" TargetMode="External"/><Relationship Id="rId21" Type="http://schemas.openxmlformats.org/officeDocument/2006/relationships/hyperlink" Target="https://www.tadviser.ru/index.php/%D0%98%D0%98" TargetMode="External"/><Relationship Id="rId42" Type="http://schemas.openxmlformats.org/officeDocument/2006/relationships/hyperlink" Target="https://www.tadviser.ru/index.php/%D0%A8%D0%B2%D0%B5%D0%B9%D1%86%D0%B0%D1%80%D0%B8%D0%B8" TargetMode="External"/><Relationship Id="rId47" Type="http://schemas.openxmlformats.org/officeDocument/2006/relationships/hyperlink" Target="https://www.tadviser.ru/index.php/%D0%A1%D1%82%D0%B0%D1%82%D1%8C%D1%8F:%D0%98%D0%BD%D1%84%D0%BE%D1%80%D0%BC%D0%B0%D1%86%D0%B8%D0%BE%D0%BD%D0%BD%D1%8B%D0%B5_%D1%82%D0%B5%D1%85%D0%BD%D0%BE%D0%BB%D0%BE%D0%B3%D0%B8%D0%B8_%D0%B2_%D1%81%D1%83%D0%B4%D0%B0%D1%85_%D0%A0%D0%BE%D1%81%D1%81%D0%B8%D0%B8" TargetMode="External"/><Relationship Id="rId63" Type="http://schemas.openxmlformats.org/officeDocument/2006/relationships/hyperlink" Target="https://www.youtube.com/watch?v=rMUI0fWlMOk" TargetMode="External"/><Relationship Id="rId68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tadviser.ru/index.php/COVID-19" TargetMode="External"/><Relationship Id="rId29" Type="http://schemas.openxmlformats.org/officeDocument/2006/relationships/hyperlink" Target="https://www.tadviser.ru/index.php/%D0%98%D0%98" TargetMode="External"/><Relationship Id="rId11" Type="http://schemas.openxmlformats.org/officeDocument/2006/relationships/hyperlink" Target="https://www.tadviser.ru/index.php/%D0%9A%D0%BE%D0%BC%D0%BF%D0%B0%D0%BD%D0%B8%D1%8F:%D0%92%D0%B5%D1%80%D1%85%D0%BE%D0%B2%D0%BD%D1%8B%D0%B9_%D0%A1%D1%83%D0%B4_%D0%A0%D0%BE%D1%81%D1%81%D0%B8%D0%B9%D1%81%D0%BA%D0%BE%D0%B9_%D0%A4%D0%B5%D0%B4%D0%B5%D1%80%D0%B0%D1%86%D0%B8%D0%B8" TargetMode="External"/><Relationship Id="rId24" Type="http://schemas.openxmlformats.org/officeDocument/2006/relationships/hyperlink" Target="https://www.tadviser.ru/index.php/%D0%95%D0%9F%D0%93%D0%A3" TargetMode="External"/><Relationship Id="rId32" Type="http://schemas.openxmlformats.org/officeDocument/2006/relationships/hyperlink" Target="https://www.tadviser.ru/index.php/%D0%A1%D1%82%D0%B0%D1%82%D1%8C%D1%8F:%D0%9F%D1%80%D0%BE%D0%B3%D1%80%D0%B0%D0%BC%D0%BC%D0%BD%D0%BE%D0%B5_%D0%BE%D0%B1%D0%B5%D1%81%D0%BF%D0%B5%D1%87%D0%B5%D0%BD%D0%B8%D0%B5" TargetMode="External"/><Relationship Id="rId37" Type="http://schemas.openxmlformats.org/officeDocument/2006/relationships/hyperlink" Target="https://www.tadviser.ru/index.php/%D0%9A%D0%BE%D0%BC%D0%BF%D0%B0%D0%BD%D0%B8%D1%8F:%D0%92%D0%B5%D1%80%D1%85%D0%BE%D0%B2%D0%BD%D1%8B%D0%B9_%D0%A1%D1%83%D0%B4_%D0%A0%D0%BE%D1%81%D1%81%D0%B8%D0%B9%D1%81%D0%BA%D0%BE%D0%B9_%D0%A4%D0%B5%D0%B4%D0%B5%D1%80%D0%B0%D1%86%D0%B8%D0%B8" TargetMode="External"/><Relationship Id="rId40" Type="http://schemas.openxmlformats.org/officeDocument/2006/relationships/hyperlink" Target="https://www.tadviser.ru/index.php/%D0%A4%D1%80%D0%B0%D0%BD%D1%86%D0%B8%D0%B8" TargetMode="External"/><Relationship Id="rId45" Type="http://schemas.openxmlformats.org/officeDocument/2006/relationships/hyperlink" Target="https://www.tadviser.ru/index.php/%D0%9F%D1%80%D0%BE%D0%B4%D1%83%D0%BA%D1%82:%D0%93%D0%90%D0%A1_%D0%9F%D1%80%D0%B0%D0%B2%D0%BE%D1%81%D1%83%D0%B4%D0%B8%D0%B5" TargetMode="External"/><Relationship Id="rId53" Type="http://schemas.openxmlformats.org/officeDocument/2006/relationships/hyperlink" Target="http://www.ssrf.ru/news/vystuplieniia-intierv-iu-publikatsii/42229" TargetMode="External"/><Relationship Id="rId58" Type="http://schemas.openxmlformats.org/officeDocument/2006/relationships/hyperlink" Target="https://www.tadviser.ru/index.php/%D0%A1%D1%82%D0%B0%D1%82%D1%8C%D1%8F:%D0%98%D0%BD%D1%84%D0%BE%D1%80%D0%BC%D0%B0%D1%86%D0%B8%D0%BE%D0%BD%D0%BD%D1%8B%D0%B5_%D1%82%D0%B5%D1%85%D0%BD%D0%BE%D0%BB%D0%BE%D0%B3%D0%B8%D0%B8_%D0%B2_%D1%81%D1%83%D0%B4%D0%B0%D1%85_%D0%A0%D0%BE%D1%81%D1%81%D0%B8%D0%B8" TargetMode="External"/><Relationship Id="rId66" Type="http://schemas.openxmlformats.org/officeDocument/2006/relationships/image" Target="media/image2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://abdulinsky.orb.sudrf.ru/" TargetMode="External"/><Relationship Id="rId19" Type="http://schemas.openxmlformats.org/officeDocument/2006/relationships/hyperlink" Target="https://www.tadviser.ru/index.php/%D0%A1%D1%82%D0%B0%D1%82%D1%8C%D1%8F:%D0%98%D0%BD%D1%84%D0%BE%D1%80%D0%BC%D0%B0%D1%86%D0%B8%D0%BE%D0%BD%D0%BD%D1%8B%D0%B5_%D1%82%D0%B5%D1%85%D0%BD%D0%BE%D0%BB%D0%BE%D0%B3%D0%B8%D0%B8_%D0%B2_%D1%81%D1%83%D0%B4%D0%B0%D1%85_%D0%A0%D0%BE%D1%81%D1%81%D0%B8%D0%B8" TargetMode="External"/><Relationship Id="rId14" Type="http://schemas.openxmlformats.org/officeDocument/2006/relationships/hyperlink" Target="https://www.tadviser.ru/index.php/%D0%A1%D1%82%D0%B0%D1%82%D1%8C%D1%8F:%D0%98%D0%BD%D1%84%D0%BE%D1%80%D0%BC%D0%B0%D1%86%D0%B8%D0%BE%D0%BD%D0%BD%D1%8B%D0%B5_%D1%82%D0%B5%D1%85%D0%BD%D0%BE%D0%BB%D0%BE%D0%B3%D0%B8%D0%B8_%D0%B2_%D1%81%D1%83%D0%B4%D0%B0%D1%85_%D0%A0%D0%BE%D1%81%D1%81%D0%B8%D0%B8" TargetMode="External"/><Relationship Id="rId22" Type="http://schemas.openxmlformats.org/officeDocument/2006/relationships/hyperlink" Target="https://www.tadviser.ru/index.php/%D0%A1%D1%82%D0%B0%D1%82%D1%8C%D1%8F:%D0%9F%D1%80%D0%BE%D0%B3%D1%80%D0%B0%D0%BC%D0%BC%D0%BD%D0%BE%D0%B5_%D0%BE%D0%B1%D0%B5%D1%81%D0%BF%D0%B5%D1%87%D0%B5%D0%BD%D0%B8%D0%B5" TargetMode="External"/><Relationship Id="rId27" Type="http://schemas.openxmlformats.org/officeDocument/2006/relationships/hyperlink" Target="https://www.tadviser.ru/index.php/%D0%9A%D0%BE%D0%BC%D0%BF%D0%B0%D0%BD%D0%B8%D1%8F:%D0%A6%D0%B8%D1%84%D1%80%D0%BE%D0%B2%D0%B0%D1%8F_%D1%8D%D0%BA%D0%BE%D0%BD%D0%BE%D0%BC%D0%B8%D0%BA%D0%B0_%D0%90%D0%9D%D0%9E" TargetMode="External"/><Relationship Id="rId30" Type="http://schemas.openxmlformats.org/officeDocument/2006/relationships/hyperlink" Target="https://www.tadviser.ru/index.php/%D0%93%D0%BE%D1%81%D1%83%D0%B4%D0%B0%D1%80%D1%81%D1%82%D0%B2%D0%BE" TargetMode="External"/><Relationship Id="rId35" Type="http://schemas.openxmlformats.org/officeDocument/2006/relationships/hyperlink" Target="https://www.tadviser.ru/index.php/%D0%9F%D0%B5%D1%80%D1%81%D0%BE%D0%BD%D0%B0:%D0%9C%D0%B8%D1%88%D1%83%D1%81%D1%82%D0%B8%D0%BD_%D0%9C%D0%B8%D1%85%D0%B0%D0%B8%D0%BB_%D0%92%D0%BB%D0%B0%D0%B4%D0%B8%D0%BC%D0%B8%D1%80%D0%BE%D0%B2%D0%B8%D1%87" TargetMode="External"/><Relationship Id="rId43" Type="http://schemas.openxmlformats.org/officeDocument/2006/relationships/hyperlink" Target="https://www.tadviser.ru/index.php/%D0%92%D0%B8%D0%B4%D0%B5%D0%BE%D0%BA%D0%BE%D0%BD%D1%84%D0%B5%D1%80%D0%B5%D0%BD%D1%86%D1%81%D0%B2%D1%8F%D0%B7%D1%8C" TargetMode="External"/><Relationship Id="rId48" Type="http://schemas.openxmlformats.org/officeDocument/2006/relationships/hyperlink" Target="https://www.tadviser.ru/index.php/%D0%A1%D1%82%D0%B0%D1%82%D1%8C%D1%8F:%D0%98%D0%BD%D1%84%D0%BE%D1%80%D0%BC%D0%B0%D1%86%D0%B8%D0%BE%D0%BD%D0%BD%D1%8B%D0%B5_%D1%82%D0%B5%D1%85%D0%BD%D0%BE%D0%BB%D0%BE%D0%B3%D0%B8%D0%B8_%D0%B2_%D1%81%D1%83%D0%B4%D0%B0%D1%85_%D0%A0%D0%BE%D1%81%D1%81%D0%B8%D0%B8" TargetMode="External"/><Relationship Id="rId56" Type="http://schemas.openxmlformats.org/officeDocument/2006/relationships/hyperlink" Target="https://www.tadviser.ru/index.php/%D0%A1%D1%82%D0%B0%D1%82%D1%8C%D1%8F:%D0%98%D0%BD%D1%84%D0%BE%D1%80%D0%BC%D0%B0%D1%86%D0%B8%D0%BE%D0%BD%D0%BD%D1%8B%D0%B5_%D1%82%D0%B5%D1%85%D0%BD%D0%BE%D0%BB%D0%BE%D0%B3%D0%B8%D0%B8_%D0%B2_%D1%81%D1%83%D0%B4%D0%B0%D1%85_%D0%A0%D0%BE%D1%81%D1%81%D0%B8%D0%B8" TargetMode="External"/><Relationship Id="rId64" Type="http://schemas.openxmlformats.org/officeDocument/2006/relationships/hyperlink" Target="https://www.youtube.com/watch?v=JraI70YATtw" TargetMode="External"/><Relationship Id="rId69" Type="http://schemas.openxmlformats.org/officeDocument/2006/relationships/image" Target="media/image5.png"/><Relationship Id="rId8" Type="http://schemas.openxmlformats.org/officeDocument/2006/relationships/hyperlink" Target="https://www.tadviser.ru/index.php/%D0%A0%D0%BE%D1%81%D1%81%D0%B8%D1%8F" TargetMode="External"/><Relationship Id="rId51" Type="http://schemas.openxmlformats.org/officeDocument/2006/relationships/hyperlink" Target="https://www.interfax.ru/russia/811678" TargetMode="External"/><Relationship Id="rId72" Type="http://schemas.openxmlformats.org/officeDocument/2006/relationships/image" Target="media/image8.jpeg"/><Relationship Id="rId3" Type="http://schemas.openxmlformats.org/officeDocument/2006/relationships/styles" Target="styles.xml"/><Relationship Id="rId12" Type="http://schemas.openxmlformats.org/officeDocument/2006/relationships/hyperlink" Target="https://www.tadviser.ru/index.php/%D0%9A%D0%BE%D0%BC%D0%BF%D0%B0%D0%BD%D0%B8%D1%8F:%D0%A0%D0%BE%D1%81%D1%81%D0%B8%D0%B9%D1%81%D0%BA%D0%B0%D1%8F_%D0%B3%D0%B0%D0%B7%D0%B5%D1%82%D0%B0" TargetMode="External"/><Relationship Id="rId17" Type="http://schemas.openxmlformats.org/officeDocument/2006/relationships/hyperlink" Target="https://www.tadviser.ru/index.php/%D0%9A%D0%BE%D0%BC%D0%BF%D0%B0%D0%BD%D0%B8%D1%8F:%D0%92%D0%B5%D1%80%D1%85%D0%BE%D0%B2%D0%BD%D1%8B%D0%B9_%D0%A1%D1%83%D0%B4_%D0%A0%D0%BE%D1%81%D1%81%D0%B8%D0%B9%D1%81%D0%BA%D0%BE%D0%B9_%D0%A4%D0%B5%D0%B4%D0%B5%D1%80%D0%B0%D1%86%D0%B8%D0%B8" TargetMode="External"/><Relationship Id="rId25" Type="http://schemas.openxmlformats.org/officeDocument/2006/relationships/hyperlink" Target="https://www.tadviser.ru/index.php/%D0%A1%D1%82%D0%B0%D1%82%D1%8C%D1%8F:%D0%98%D0%BD%D1%84%D0%BE%D1%80%D0%BC%D0%B0%D1%86%D0%B8%D0%BE%D0%BD%D0%BD%D1%8B%D0%B5_%D1%82%D0%B5%D1%85%D0%BD%D0%BE%D0%BB%D0%BE%D0%B3%D0%B8%D0%B8_%D0%B2_%D1%81%D1%83%D0%B4%D0%B0%D1%85_%D0%A0%D0%BE%D1%81%D1%81%D0%B8%D0%B8" TargetMode="External"/><Relationship Id="rId33" Type="http://schemas.openxmlformats.org/officeDocument/2006/relationships/hyperlink" Target="https://www.tadviser.ru/index.php/%D0%9F%D1%80%D0%B0%D0%B2%D0%B8%D1%82%D0%B5%D0%BB%D1%8C%D1%81%D1%82%D0%B2%D0%BE_%D0%A0%D0%A4" TargetMode="External"/><Relationship Id="rId38" Type="http://schemas.openxmlformats.org/officeDocument/2006/relationships/hyperlink" Target="https://www.tadviser.ru/index.php/%D0%A1%D1%82%D0%B0%D1%82%D1%8C%D1%8F:%D0%98%D0%BD%D1%84%D0%BE%D1%80%D0%BC%D0%B0%D1%86%D0%B8%D0%BE%D0%BD%D0%BD%D1%8B%D0%B5_%D1%82%D0%B5%D1%85%D0%BD%D0%BE%D0%BB%D0%BE%D0%B3%D0%B8%D0%B8_%D0%B2_%D1%81%D1%83%D0%B4%D0%B0%D1%85_%D0%A0%D0%BE%D1%81%D1%81%D0%B8%D0%B8" TargetMode="External"/><Relationship Id="rId46" Type="http://schemas.openxmlformats.org/officeDocument/2006/relationships/hyperlink" Target="https://www.tadviser.ru/index.php/%D0%A1%D1%82%D0%B0%D1%82%D1%8C%D1%8F:%D0%98%D0%BD%D1%84%D0%BE%D1%80%D0%BC%D0%B0%D1%86%D0%B8%D0%BE%D0%BD%D0%BD%D1%8B%D0%B5_%D1%82%D0%B5%D1%85%D0%BD%D0%BE%D0%BB%D0%BE%D0%B3%D0%B8%D0%B8_%D0%B2_%D1%81%D1%83%D0%B4%D0%B0%D1%85_%D0%A0%D0%BE%D1%81%D1%81%D0%B8%D0%B8" TargetMode="External"/><Relationship Id="rId59" Type="http://schemas.openxmlformats.org/officeDocument/2006/relationships/hyperlink" Target="https://www.tadviser.ru/index.php/%D0%A1%D1%82%D0%B0%D1%82%D1%8C%D1%8F:%D0%98%D0%BD%D1%84%D0%BE%D1%80%D0%BC%D0%B0%D1%86%D0%B8%D0%BE%D0%BD%D0%BD%D1%8B%D0%B5_%D1%82%D0%B5%D1%85%D0%BD%D0%BE%D0%BB%D0%BE%D0%B3%D0%B8%D0%B8_%D0%B2_%D1%81%D1%83%D0%B4%D0%B0%D1%85_%D0%A0%D0%BE%D1%81%D1%81%D0%B8%D0%B8" TargetMode="External"/><Relationship Id="rId67" Type="http://schemas.openxmlformats.org/officeDocument/2006/relationships/image" Target="media/image3.png"/><Relationship Id="rId20" Type="http://schemas.openxmlformats.org/officeDocument/2006/relationships/hyperlink" Target="https://www.tadviser.ru/index.php/%D0%A0%D0%BE%D1%81%D1%81%D0%B8%D1%8F" TargetMode="External"/><Relationship Id="rId41" Type="http://schemas.openxmlformats.org/officeDocument/2006/relationships/hyperlink" Target="https://www.tadviser.ru/index.php/%D0%98%D1%82%D0%B0%D0%BB%D0%B8%D0%B8" TargetMode="External"/><Relationship Id="rId54" Type="http://schemas.openxmlformats.org/officeDocument/2006/relationships/hyperlink" Target="https://www.tadviser.ru/index.php/%D0%A1%D1%82%D0%B0%D1%82%D1%8C%D1%8F:%D0%98%D0%BD%D1%84%D0%BE%D1%80%D0%BC%D0%B0%D1%86%D0%B8%D0%BE%D0%BD%D0%BD%D1%8B%D0%B5_%D1%82%D0%B5%D1%85%D0%BD%D0%BE%D0%BB%D0%BE%D0%B3%D0%B8%D0%B8_%D0%B2_%D1%81%D1%83%D0%B4%D0%B0%D1%85_%D0%A0%D0%BE%D1%81%D1%81%D0%B8%D0%B8" TargetMode="External"/><Relationship Id="rId62" Type="http://schemas.openxmlformats.org/officeDocument/2006/relationships/hyperlink" Target="http://publication.pravo.gov.ru/Document/View/0001202012300041" TargetMode="External"/><Relationship Id="rId70" Type="http://schemas.openxmlformats.org/officeDocument/2006/relationships/image" Target="media/image6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tadviser.ru/index.php/%D0%98%D0%BD%D1%82%D0%B5%D1%80%D1%84%D0%B0%D0%BA%D1%81%D0%B0" TargetMode="External"/><Relationship Id="rId23" Type="http://schemas.openxmlformats.org/officeDocument/2006/relationships/hyperlink" Target="https://www.tadviser.ru/index.php/%D0%98%D0%BD%D1%84%D0%BE%D1%80%D0%BC%D0%B0%D1%86%D0%B8%D0%BE%D0%BD%D0%BD%D1%8B%D0%B5_%D1%82%D0%B5%D1%85%D0%BD%D0%BE%D0%BB%D0%BE%D0%B3%D0%B8%D0%B8" TargetMode="External"/><Relationship Id="rId28" Type="http://schemas.openxmlformats.org/officeDocument/2006/relationships/hyperlink" Target="https://www.tadviser.ru/index.php/%D0%9C%D0%B8%D0%BD%D1%8D%D0%BA%D0%BE%D0%BD%D0%BE%D0%BC%D1%80%D0%B0%D0%B7%D0%B2%D0%B8%D1%82%D0%B8%D1%8F" TargetMode="External"/><Relationship Id="rId36" Type="http://schemas.openxmlformats.org/officeDocument/2006/relationships/hyperlink" Target="https://www.tadviser.ru/index.php/%D0%95%D0%9F%D0%93%D0%A3" TargetMode="External"/><Relationship Id="rId49" Type="http://schemas.openxmlformats.org/officeDocument/2006/relationships/hyperlink" Target="https://rg.ru/2021/12/30/podavat-v-sud-dokumenty-mozhno-budet-cherez-portal-gosuslug.html" TargetMode="External"/><Relationship Id="rId57" Type="http://schemas.openxmlformats.org/officeDocument/2006/relationships/hyperlink" Target="https://tass.ru/obschestvo/11047719" TargetMode="External"/><Relationship Id="rId10" Type="http://schemas.openxmlformats.org/officeDocument/2006/relationships/hyperlink" Target="https://www.tadviser.ru/index.php/%D0%93%D0%BE%D1%81%D1%83%D1%81%D0%BB%D1%83%D0%B3%D0%B8" TargetMode="External"/><Relationship Id="rId31" Type="http://schemas.openxmlformats.org/officeDocument/2006/relationships/hyperlink" Target="https://www.tadviser.ru/index.php/%D0%A0%D0%91%D0%9A" TargetMode="External"/><Relationship Id="rId44" Type="http://schemas.openxmlformats.org/officeDocument/2006/relationships/hyperlink" Target="https://www.tadviser.ru/index.php/%D0%98%D0%BD%D1%82%D0%B5%D1%80%D0%BD%D0%B5%D1%82" TargetMode="External"/><Relationship Id="rId52" Type="http://schemas.openxmlformats.org/officeDocument/2006/relationships/hyperlink" Target="https://www.tadviser.ru/index.php/%D0%A1%D1%82%D0%B0%D1%82%D1%8C%D1%8F:%D0%98%D0%BD%D1%84%D0%BE%D1%80%D0%BC%D0%B0%D1%86%D0%B8%D0%BE%D0%BD%D0%BD%D1%8B%D0%B5_%D1%82%D0%B5%D1%85%D0%BD%D0%BE%D0%BB%D0%BE%D0%B3%D0%B8%D0%B8_%D0%B2_%D1%81%D1%83%D0%B4%D0%B0%D1%85_%D0%A0%D0%BE%D1%81%D1%81%D0%B8%D0%B8" TargetMode="External"/><Relationship Id="rId60" Type="http://schemas.openxmlformats.org/officeDocument/2006/relationships/hyperlink" Target="http://rapsinews.ru/judicial_analyst/20201103/306468156.html?fbclid=IwAR1QprmJIrYdLBqo4Nb3T-UZlvD5MlP_jY1RgfY5qDUT6iMtgYppsZ0BgCM" TargetMode="External"/><Relationship Id="rId65" Type="http://schemas.openxmlformats.org/officeDocument/2006/relationships/hyperlink" Target="https://moluch.ru/archive/312/70742/" TargetMode="External"/><Relationship Id="rId73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tadviser.ru/index.php/%D0%9F%D0%B5%D1%80%D1%81%D0%BE%D0%BD%D0%B0:%D0%9F%D1%83%D1%82%D0%B8%D0%BD_%D0%92%D0%BB%D0%B0%D0%B4%D0%B8%D0%BC%D0%B8%D1%80_%D0%92%D0%BB%D0%B0%D0%B4%D0%B8%D0%BC%D0%B8%D1%80%D0%BE%D0%B2%D0%B8%D1%87" TargetMode="External"/><Relationship Id="rId13" Type="http://schemas.openxmlformats.org/officeDocument/2006/relationships/hyperlink" Target="https://www.tadviser.ru/index.php/%D0%92%D0%9A%D0%A1" TargetMode="External"/><Relationship Id="rId18" Type="http://schemas.openxmlformats.org/officeDocument/2006/relationships/hyperlink" Target="https://www.tadviser.ru/index.php/%D0%A1%D0%BC%D0%B0%D1%80%D1%82%D1%84%D0%BE%D0%BD" TargetMode="External"/><Relationship Id="rId39" Type="http://schemas.openxmlformats.org/officeDocument/2006/relationships/hyperlink" Target="https://www.tadviser.ru/index.php/%D0%93%D0%B5%D1%80%D0%BC%D0%B0%D0%BD%D0%B8%D0%B8" TargetMode="External"/><Relationship Id="rId34" Type="http://schemas.openxmlformats.org/officeDocument/2006/relationships/hyperlink" Target="https://www.tadviser.ru/index.php/%D0%A1%D0%BC%D0%B0%D1%80%D1%82%D1%84%D0%BE%D0%BD" TargetMode="External"/><Relationship Id="rId50" Type="http://schemas.openxmlformats.org/officeDocument/2006/relationships/hyperlink" Target="https://www.tadviser.ru/index.php/%D0%A1%D1%82%D0%B0%D1%82%D1%8C%D1%8F:%D0%98%D0%BD%D1%84%D0%BE%D1%80%D0%BC%D0%B0%D1%86%D0%B8%D0%BE%D0%BD%D0%BD%D1%8B%D0%B5_%D1%82%D0%B5%D1%85%D0%BD%D0%BE%D0%BB%D0%BE%D0%B3%D0%B8%D0%B8_%D0%B2_%D1%81%D1%83%D0%B4%D0%B0%D1%85_%D0%A0%D0%BE%D1%81%D1%81%D0%B8%D0%B8" TargetMode="External"/><Relationship Id="rId55" Type="http://schemas.openxmlformats.org/officeDocument/2006/relationships/hyperlink" Target="https://www.rbc.ru/technology_and_media/05/04/2021/60690bed9a7947e1fb2426eb?from=newsfeed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moluch.ru/archive/312/70742/" TargetMode="External"/><Relationship Id="rId1" Type="http://schemas.openxmlformats.org/officeDocument/2006/relationships/hyperlink" Target="https://studme.org/414710/pravo/rol_znachenie_tsifrovyh_tehnologiy_deyatelnosti_pravoohranitelnyh_organov_borbe_prestupnosty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81AE7-6A4A-46EE-AF07-8C5285417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24</Pages>
  <Words>6483</Words>
  <Characters>36955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Алик</dc:creator>
  <cp:keywords/>
  <dc:description/>
  <cp:lastModifiedBy>Alina</cp:lastModifiedBy>
  <cp:revision>11</cp:revision>
  <dcterms:created xsi:type="dcterms:W3CDTF">2022-03-19T13:13:00Z</dcterms:created>
  <dcterms:modified xsi:type="dcterms:W3CDTF">2023-02-07T19:48:00Z</dcterms:modified>
</cp:coreProperties>
</file>