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1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E7D16">
        <w:rPr>
          <w:rFonts w:ascii="Times New Roman" w:hAnsi="Times New Roman" w:cs="Times New Roman"/>
          <w:b/>
          <w:sz w:val="28"/>
          <w:szCs w:val="28"/>
        </w:rPr>
        <w:t xml:space="preserve"> муниципальная научно-практическая конференция школьников</w:t>
      </w: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16">
        <w:rPr>
          <w:rFonts w:ascii="Times New Roman" w:hAnsi="Times New Roman" w:cs="Times New Roman"/>
          <w:b/>
          <w:sz w:val="28"/>
          <w:szCs w:val="28"/>
        </w:rPr>
        <w:t>«Я познаю мир наук»</w:t>
      </w: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ЧЁМ ГОВОРИТ ТВОЙ ПОЧЕРК</w:t>
      </w:r>
      <w:r w:rsidR="004C2EC8">
        <w:rPr>
          <w:rFonts w:ascii="Times New Roman" w:hAnsi="Times New Roman" w:cs="Times New Roman"/>
          <w:b/>
          <w:sz w:val="28"/>
          <w:szCs w:val="28"/>
        </w:rPr>
        <w:t>?</w:t>
      </w: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D16">
        <w:rPr>
          <w:rFonts w:ascii="Times New Roman" w:hAnsi="Times New Roman" w:cs="Times New Roman"/>
          <w:sz w:val="28"/>
          <w:szCs w:val="28"/>
        </w:rPr>
        <w:t>:</w:t>
      </w: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b/>
          <w:sz w:val="28"/>
          <w:szCs w:val="28"/>
        </w:rPr>
        <w:t>Глазатова Надежда Сергеевна</w:t>
      </w:r>
      <w:r w:rsidRPr="00BE7D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7D16">
        <w:rPr>
          <w:rFonts w:ascii="Times New Roman" w:hAnsi="Times New Roman" w:cs="Times New Roman"/>
          <w:sz w:val="28"/>
          <w:szCs w:val="28"/>
        </w:rPr>
        <w:t>ченица</w:t>
      </w:r>
      <w:r>
        <w:rPr>
          <w:rFonts w:ascii="Times New Roman" w:hAnsi="Times New Roman" w:cs="Times New Roman"/>
          <w:sz w:val="28"/>
          <w:szCs w:val="28"/>
        </w:rPr>
        <w:t xml:space="preserve"> 7Ж </w:t>
      </w:r>
      <w:r w:rsidRPr="00BE7D16">
        <w:rPr>
          <w:rFonts w:ascii="Times New Roman" w:hAnsi="Times New Roman" w:cs="Times New Roman"/>
          <w:sz w:val="28"/>
          <w:szCs w:val="28"/>
        </w:rPr>
        <w:t>класса</w:t>
      </w:r>
    </w:p>
    <w:p w:rsid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Научный руководитель:</w:t>
      </w: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b/>
          <w:sz w:val="28"/>
          <w:szCs w:val="28"/>
        </w:rPr>
        <w:t>Аксёнова Евгения Александровна</w:t>
      </w:r>
      <w:r w:rsidRPr="00BE7D16">
        <w:rPr>
          <w:rFonts w:ascii="Times New Roman" w:hAnsi="Times New Roman" w:cs="Times New Roman"/>
          <w:sz w:val="28"/>
          <w:szCs w:val="28"/>
        </w:rPr>
        <w:t>,</w:t>
      </w:r>
    </w:p>
    <w:p w:rsidR="00BE7D16" w:rsidRP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учитель истории, обществознания и права</w:t>
      </w:r>
    </w:p>
    <w:p w:rsidR="00BE7D16" w:rsidRDefault="00BE7D16" w:rsidP="00BE7D16">
      <w:pPr>
        <w:tabs>
          <w:tab w:val="left" w:pos="13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Хоботовского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BE7D16" w:rsidRDefault="00BE7D16" w:rsidP="00BE7D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044A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25C" w:rsidRPr="00BE7D16" w:rsidRDefault="00A2425C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 xml:space="preserve">Новоникольское </w:t>
      </w:r>
    </w:p>
    <w:p w:rsidR="00BE7D16" w:rsidRPr="00BE7D16" w:rsidRDefault="00BE7D16" w:rsidP="00BE7D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16">
        <w:rPr>
          <w:rFonts w:ascii="Times New Roman" w:hAnsi="Times New Roman" w:cs="Times New Roman"/>
          <w:sz w:val="28"/>
          <w:szCs w:val="28"/>
        </w:rPr>
        <w:t>2023 г.</w:t>
      </w:r>
    </w:p>
    <w:p w:rsidR="00427026" w:rsidRDefault="00427026" w:rsidP="004270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0D2E85" w:rsidRDefault="000D2E85" w:rsidP="004270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958" w:type="dxa"/>
          </w:tcPr>
          <w:p w:rsidR="000D2E85" w:rsidRDefault="00333337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1.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графологии    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958" w:type="dxa"/>
          </w:tcPr>
          <w:p w:rsidR="000D2E85" w:rsidRDefault="00333337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2. Типы темперамента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58" w:type="dxa"/>
          </w:tcPr>
          <w:p w:rsidR="000D2E85" w:rsidRDefault="00333337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4132D6">
            <w:pPr>
              <w:spacing w:line="36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3</w:t>
            </w: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C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озможности анализа почерка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58" w:type="dxa"/>
          </w:tcPr>
          <w:p w:rsidR="000D2E85" w:rsidRDefault="00333337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10-14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C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проведения анализа почер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   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958" w:type="dxa"/>
          </w:tcPr>
          <w:p w:rsidR="000D2E85" w:rsidRDefault="00333337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 w:rsidR="00413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958" w:type="dxa"/>
          </w:tcPr>
          <w:p w:rsidR="000D2E85" w:rsidRDefault="00633CE0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r w:rsidRPr="003C0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литературы</w:t>
            </w:r>
            <w:r w:rsidRPr="003C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</w:t>
            </w:r>
            <w:r w:rsidRPr="00136A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413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958" w:type="dxa"/>
          </w:tcPr>
          <w:p w:rsidR="000D2E85" w:rsidRDefault="00633CE0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D2E85" w:rsidTr="004132D6">
        <w:tc>
          <w:tcPr>
            <w:tcW w:w="8613" w:type="dxa"/>
          </w:tcPr>
          <w:p w:rsidR="000D2E85" w:rsidRDefault="000D2E85" w:rsidP="000D2E8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4132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958" w:type="dxa"/>
          </w:tcPr>
          <w:p w:rsidR="000D2E85" w:rsidRDefault="007872B8" w:rsidP="000D2E85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19-27</w:t>
            </w:r>
          </w:p>
        </w:tc>
      </w:tr>
    </w:tbl>
    <w:p w:rsidR="000D2E85" w:rsidRPr="003C0B27" w:rsidRDefault="000D2E85" w:rsidP="004270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026" w:rsidRPr="003C0B27" w:rsidRDefault="00427026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026" w:rsidRPr="003C0B27" w:rsidRDefault="00427026" w:rsidP="00392B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Pr="003C0B27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026" w:rsidRDefault="00427026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CF3" w:rsidRDefault="001F4CF3" w:rsidP="0042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78" w:rsidRDefault="00131278" w:rsidP="00427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F74" w:rsidRPr="00392B67" w:rsidRDefault="00427026" w:rsidP="00A2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1F74" w:rsidRPr="00392B67" w:rsidRDefault="00341F74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сейчас большинство документов выполняется при помощи компьютеров и принтеров, роль почерковедческих знаний так же велика, как и прежде. Документы удостоверяются подписями, в договорах и доверенностях встречаются рукописные записи. Экспертиза устанавливает подлинность подписи лица под документом.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глубокой древности люди начали обращать внимание на связь между</w:t>
      </w:r>
      <w:r w:rsidR="00392B67"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почерком и характером. Почерк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основа нашей жизни. Мы пишем дома, на работе, в школе, и по качеству почерка судят о нас самих. От почерка зависит многое: и восприятие самого себя, и как нас видят окружающие, и оценки в школе, и самооценка, и характер. А ведь почерк каждого человека абсолютно индивидуален. И хотя на протяжении жизни манера письма меняется, так как изменяются обстоятельства жизни и физическое развитие человека, в почерке, как и в поведении, и в речи раскрывается внутренний мир человека, особенности воспитания, обучения, умственные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</w:t>
      </w:r>
      <w:r w:rsidR="00392B67"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существует даже целая наука -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графология</w:t>
      </w:r>
      <w:r w:rsidRPr="0039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39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законы зависимости между почерком и личностью, характером человека.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развитых странах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графологии придается большое значение. Спецслужбы и правоохранительные органы практически всех государств имеют в своем штате специалистов-графологов. Графология входит в программу обучения дипломатов ряда европейских государств. Также многие фирмы пользуются услугами экспертов-графологов, составляющих характеристики на специалистов, принимаемых на работу, а также для оценки некоторых черт конкурентов. Графология с успехом применяется в бизнесе, медицине, спорте, педагогике и в других областях.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в школе обучают писать одинаково, но со временем большинство ребят начинают писать по-разному. Возможно, таким образом,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люди проявляют свои индивидуальные черты характера и ума.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это заинтересовало, зависит ли почерк от нашего темперамента.</w:t>
      </w:r>
    </w:p>
    <w:p w:rsidR="00392B67" w:rsidRPr="00392B67" w:rsidRDefault="00427026" w:rsidP="00392B67">
      <w:pPr>
        <w:pStyle w:val="ac"/>
        <w:spacing w:line="360" w:lineRule="auto"/>
        <w:ind w:firstLine="540"/>
        <w:jc w:val="both"/>
        <w:rPr>
          <w:sz w:val="28"/>
          <w:szCs w:val="28"/>
        </w:rPr>
      </w:pPr>
      <w:r w:rsidRPr="00392B67">
        <w:rPr>
          <w:b/>
          <w:bCs/>
          <w:color w:val="000000"/>
          <w:sz w:val="28"/>
          <w:szCs w:val="28"/>
        </w:rPr>
        <w:t>Цель исследования</w:t>
      </w:r>
      <w:r w:rsidRPr="00392B67">
        <w:rPr>
          <w:color w:val="000000"/>
          <w:sz w:val="28"/>
          <w:szCs w:val="28"/>
        </w:rPr>
        <w:t xml:space="preserve">: </w:t>
      </w:r>
      <w:r w:rsidR="00392B67" w:rsidRPr="00392B67">
        <w:rPr>
          <w:sz w:val="28"/>
          <w:szCs w:val="28"/>
        </w:rPr>
        <w:t>изучение характеров учащихся 7Ж класса с помощью анализа почерка.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B67" w:rsidRPr="00392B67" w:rsidRDefault="00392B67" w:rsidP="00392B67">
      <w:pPr>
        <w:pStyle w:val="ac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2B67">
        <w:rPr>
          <w:sz w:val="28"/>
          <w:szCs w:val="28"/>
        </w:rPr>
        <w:t>Изучить научную и публицистическую литературу по исследуемой теме.</w:t>
      </w:r>
    </w:p>
    <w:p w:rsidR="00392B67" w:rsidRPr="00392B67" w:rsidRDefault="00392B67" w:rsidP="00392B67">
      <w:pPr>
        <w:pStyle w:val="ac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2B67">
        <w:rPr>
          <w:sz w:val="28"/>
          <w:szCs w:val="28"/>
        </w:rPr>
        <w:t>Проанализировать и определить основные параметры почерка.</w:t>
      </w:r>
    </w:p>
    <w:p w:rsidR="00392B67" w:rsidRPr="00392B67" w:rsidRDefault="00392B67" w:rsidP="00392B67">
      <w:pPr>
        <w:pStyle w:val="ac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2B67">
        <w:rPr>
          <w:sz w:val="28"/>
          <w:szCs w:val="28"/>
        </w:rPr>
        <w:t xml:space="preserve">Определить характер учащихся 7Ж классов путём анализа почерка. </w:t>
      </w:r>
    </w:p>
    <w:p w:rsidR="00392B67" w:rsidRPr="00392B67" w:rsidRDefault="00392B67" w:rsidP="00392B67">
      <w:pPr>
        <w:pStyle w:val="ac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2B67">
        <w:rPr>
          <w:sz w:val="28"/>
          <w:szCs w:val="28"/>
        </w:rPr>
        <w:t>Составить психологические портреты одноклассников.</w:t>
      </w:r>
    </w:p>
    <w:p w:rsidR="00427026" w:rsidRPr="00392B67" w:rsidRDefault="00427026" w:rsidP="00392B67">
      <w:pPr>
        <w:pStyle w:val="ac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92B67">
        <w:rPr>
          <w:b/>
          <w:sz w:val="28"/>
          <w:szCs w:val="28"/>
        </w:rPr>
        <w:t>Объект исследования:</w:t>
      </w:r>
      <w:r w:rsidRPr="00392B67">
        <w:rPr>
          <w:sz w:val="28"/>
          <w:szCs w:val="28"/>
        </w:rPr>
        <w:t xml:space="preserve"> </w:t>
      </w:r>
      <w:r w:rsidR="00392B67" w:rsidRPr="00392B67">
        <w:rPr>
          <w:sz w:val="28"/>
          <w:szCs w:val="28"/>
        </w:rPr>
        <w:t xml:space="preserve">почерк одноклассников, участвующих в эксперименте. </w:t>
      </w:r>
    </w:p>
    <w:p w:rsidR="00392B67" w:rsidRPr="00392B67" w:rsidRDefault="00392B67" w:rsidP="00392B67">
      <w:pPr>
        <w:pStyle w:val="ac"/>
        <w:spacing w:line="360" w:lineRule="auto"/>
        <w:ind w:firstLine="540"/>
        <w:jc w:val="both"/>
        <w:rPr>
          <w:sz w:val="28"/>
          <w:szCs w:val="28"/>
        </w:rPr>
      </w:pPr>
      <w:r w:rsidRPr="00392B67">
        <w:rPr>
          <w:b/>
          <w:sz w:val="28"/>
          <w:szCs w:val="28"/>
        </w:rPr>
        <w:t>Предмет исследования</w:t>
      </w:r>
      <w:r w:rsidRPr="00392B67">
        <w:rPr>
          <w:sz w:val="28"/>
          <w:szCs w:val="28"/>
        </w:rPr>
        <w:t>: взаимосвязь почерка и личностных характеристик человека.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предполагаю, что</w:t>
      </w:r>
      <w:r w:rsidR="00131278"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почерку человека можно определить</w:t>
      </w:r>
      <w:r w:rsidR="00131278"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74"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темперамент.</w:t>
      </w:r>
    </w:p>
    <w:p w:rsidR="00392B67" w:rsidRPr="00392B67" w:rsidRDefault="00392B67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2B67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 </w:t>
      </w:r>
      <w:r w:rsidRPr="00392B67">
        <w:rPr>
          <w:rFonts w:ascii="Times New Roman" w:hAnsi="Times New Roman" w:cs="Times New Roman"/>
          <w:sz w:val="28"/>
          <w:szCs w:val="28"/>
        </w:rPr>
        <w:t>наблюдение,</w:t>
      </w:r>
      <w:r w:rsidR="00716094" w:rsidRPr="00392B67">
        <w:rPr>
          <w:rFonts w:ascii="Times New Roman" w:hAnsi="Times New Roman" w:cs="Times New Roman"/>
          <w:sz w:val="28"/>
          <w:szCs w:val="28"/>
        </w:rPr>
        <w:t xml:space="preserve"> тест Ганса Юргена </w:t>
      </w:r>
      <w:proofErr w:type="spellStart"/>
      <w:r w:rsidR="00716094" w:rsidRPr="00392B6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716094" w:rsidRPr="00392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определение темперамента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7208">
        <w:rPr>
          <w:rFonts w:ascii="Times New Roman" w:hAnsi="Times New Roman" w:cs="Times New Roman"/>
          <w:sz w:val="28"/>
          <w:szCs w:val="28"/>
        </w:rPr>
        <w:t xml:space="preserve"> графологическое исследование, сравнительный 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B67">
        <w:rPr>
          <w:rFonts w:ascii="Times New Roman" w:hAnsi="Times New Roman" w:cs="Times New Roman"/>
          <w:b/>
          <w:sz w:val="28"/>
          <w:szCs w:val="28"/>
        </w:rPr>
        <w:tab/>
      </w:r>
    </w:p>
    <w:p w:rsidR="00392B67" w:rsidRPr="00392B67" w:rsidRDefault="00392B67" w:rsidP="00392B67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392B67">
        <w:rPr>
          <w:b/>
          <w:sz w:val="28"/>
          <w:szCs w:val="28"/>
        </w:rPr>
        <w:t xml:space="preserve">Практическая значимость исследования: </w:t>
      </w:r>
      <w:r w:rsidRPr="00392B67">
        <w:rPr>
          <w:sz w:val="28"/>
          <w:szCs w:val="28"/>
        </w:rPr>
        <w:t>определение особенностей характера подростков может явиться подсказкой  для учителей, работающих в классе; оно показывает, на что, прежде всего, нужно обратить внимание в работе с учащимися. Может послужить кратким пособием в общении с подростками и для родителей.</w:t>
      </w:r>
    </w:p>
    <w:p w:rsidR="00392B67" w:rsidRPr="00392B67" w:rsidRDefault="00392B67" w:rsidP="00392B67">
      <w:pPr>
        <w:pStyle w:val="1"/>
        <w:ind w:firstLine="708"/>
        <w:contextualSpacing/>
        <w:rPr>
          <w:color w:val="auto"/>
          <w:szCs w:val="28"/>
          <w:shd w:val="clear" w:color="auto" w:fill="FFFFFF"/>
        </w:rPr>
      </w:pP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26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5C" w:rsidRPr="00392B67" w:rsidRDefault="00A2425C" w:rsidP="006D5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26" w:rsidRPr="00392B67" w:rsidRDefault="00427026" w:rsidP="00392B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1. История графологии </w:t>
      </w:r>
    </w:p>
    <w:p w:rsidR="00716094" w:rsidRPr="00392B67" w:rsidRDefault="0071609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Умение писать не дается человеку с рождения. Когда ребенок только осваивает технику письма, он выводит буквы на бумаге старательно, то есть осознанно. Но постепенно навык письма становится машинальным. Человек в процессе написания не обдумывает то, как он пишет. Письмо управляется уже не сознанием, а подсознательными механизмами. Рукой человека управляют мозг и центральная нервная система. </w:t>
      </w:r>
    </w:p>
    <w:p w:rsidR="00742763" w:rsidRDefault="0071609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Так что же такое почерк? Мы обратились к словарям и выяснили следующее: согласно словарю </w:t>
      </w:r>
      <w:r w:rsidRPr="00392B67">
        <w:rPr>
          <w:rFonts w:ascii="Times New Roman" w:hAnsi="Times New Roman" w:cs="Times New Roman"/>
          <w:color w:val="000000"/>
          <w:sz w:val="28"/>
          <w:szCs w:val="28"/>
        </w:rPr>
        <w:t>С. И. Ожегова,</w:t>
      </w:r>
      <w:r w:rsidR="00392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B67" w:rsidRPr="00392B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почерк</w:t>
      </w:r>
      <w:r w:rsidR="00392B6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92B67">
        <w:rPr>
          <w:rFonts w:ascii="Times New Roman" w:hAnsi="Times New Roman" w:cs="Times New Roman"/>
          <w:color w:val="000000"/>
          <w:sz w:val="28"/>
          <w:szCs w:val="28"/>
        </w:rPr>
        <w:t xml:space="preserve"> это м</w:t>
      </w:r>
      <w:r w:rsidRPr="00392B67">
        <w:rPr>
          <w:rFonts w:ascii="Times New Roman" w:hAnsi="Times New Roman" w:cs="Times New Roman"/>
          <w:sz w:val="28"/>
          <w:szCs w:val="28"/>
        </w:rPr>
        <w:t xml:space="preserve">анера писать, характер начертаний букв в письме. </w:t>
      </w:r>
    </w:p>
    <w:p w:rsidR="00716094" w:rsidRPr="00392B67" w:rsidRDefault="0071609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Манера писать у каждого человека абсолютно индивидуальна и никогда не повторяется. Почерк очень тонко реагирует на зарождающиеся в нашей голове мысли и на переживаемые чувства. По почерку можно лучше понять своих друзей или членов семьи. Для того чтобы научиться разбирать почерк, необходимы определенные усилия, практический опыт и хорошая справочная литература.</w:t>
      </w:r>
    </w:p>
    <w:p w:rsidR="00716094" w:rsidRPr="00392B67" w:rsidRDefault="00716094" w:rsidP="00392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Можно ли по почерку определить характер? Согласитесь, заманчиво не имея возможности быстро понять человека, посмотреть лишь на его почерк и «увидеть» за ним характер.</w:t>
      </w:r>
    </w:p>
    <w:p w:rsidR="00716094" w:rsidRPr="00392B67" w:rsidRDefault="0071609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Именно поэтому и возникла еще несколько веков назад хитрая наука «графология».</w:t>
      </w:r>
    </w:p>
    <w:p w:rsidR="00716094" w:rsidRPr="00392B67" w:rsidRDefault="0071609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b/>
          <w:bCs/>
          <w:sz w:val="28"/>
          <w:szCs w:val="28"/>
        </w:rPr>
        <w:t xml:space="preserve">Графология </w:t>
      </w:r>
      <w:r w:rsidRPr="00392B67">
        <w:rPr>
          <w:rFonts w:ascii="Times New Roman" w:hAnsi="Times New Roman" w:cs="Times New Roman"/>
          <w:sz w:val="28"/>
          <w:szCs w:val="28"/>
        </w:rPr>
        <w:t>– учение, согласно которому существует устойчивая связь между почерком и индивидуальными особенностями личности.</w:t>
      </w:r>
    </w:p>
    <w:p w:rsidR="00716094" w:rsidRPr="00392B67" w:rsidRDefault="00716094" w:rsidP="00392B67">
      <w:pPr>
        <w:pStyle w:val="a8"/>
        <w:spacing w:before="0" w:beforeAutospacing="0" w:after="0" w:afterAutospacing="0" w:line="360" w:lineRule="auto"/>
        <w:ind w:left="75" w:right="75" w:firstLine="709"/>
        <w:jc w:val="both"/>
        <w:rPr>
          <w:sz w:val="28"/>
          <w:szCs w:val="28"/>
          <w:shd w:val="clear" w:color="auto" w:fill="FFFFFF"/>
        </w:rPr>
      </w:pPr>
      <w:r w:rsidRPr="00392B67">
        <w:rPr>
          <w:bCs/>
          <w:sz w:val="28"/>
          <w:szCs w:val="28"/>
          <w:shd w:val="clear" w:color="auto" w:fill="FFFFFF"/>
        </w:rPr>
        <w:t>Первая известная книга</w:t>
      </w:r>
      <w:r w:rsidRPr="00392B67">
        <w:rPr>
          <w:rStyle w:val="apple-converted-space"/>
          <w:sz w:val="28"/>
          <w:szCs w:val="28"/>
          <w:shd w:val="clear" w:color="auto" w:fill="FFFFFF"/>
        </w:rPr>
        <w:t> </w:t>
      </w:r>
      <w:r w:rsidRPr="00392B67">
        <w:rPr>
          <w:sz w:val="28"/>
          <w:szCs w:val="28"/>
          <w:shd w:val="clear" w:color="auto" w:fill="FFFFFF"/>
        </w:rPr>
        <w:t xml:space="preserve">по графологии – «Как узнать природу и качества человека, взглянув на букву, которую он написал», вышла в 1622 году и принадлежит перу итальянского профессора </w:t>
      </w:r>
      <w:proofErr w:type="spellStart"/>
      <w:r w:rsidRPr="00392B67">
        <w:rPr>
          <w:sz w:val="28"/>
          <w:szCs w:val="28"/>
          <w:shd w:val="clear" w:color="auto" w:fill="FFFFFF"/>
        </w:rPr>
        <w:t>Камилло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92B67">
        <w:rPr>
          <w:sz w:val="28"/>
          <w:szCs w:val="28"/>
          <w:shd w:val="clear" w:color="auto" w:fill="FFFFFF"/>
        </w:rPr>
        <w:t>Бальдо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. Его французский последователь ученый-церковник аббат </w:t>
      </w:r>
      <w:proofErr w:type="spellStart"/>
      <w:r w:rsidRPr="00392B67">
        <w:rPr>
          <w:sz w:val="28"/>
          <w:szCs w:val="28"/>
          <w:shd w:val="clear" w:color="auto" w:fill="FFFFFF"/>
        </w:rPr>
        <w:t>Фландрэн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 для обозначения новой науки использовал два греческих слова «графо» (писать) и «логос» (мысль, разум, знание). Однако</w:t>
      </w:r>
      <w:r w:rsidRPr="00392B67">
        <w:rPr>
          <w:rStyle w:val="apple-converted-space"/>
          <w:sz w:val="28"/>
          <w:szCs w:val="28"/>
          <w:shd w:val="clear" w:color="auto" w:fill="FFFFFF"/>
        </w:rPr>
        <w:t> </w:t>
      </w:r>
      <w:r w:rsidRPr="00392B67">
        <w:rPr>
          <w:bCs/>
          <w:sz w:val="28"/>
          <w:szCs w:val="28"/>
          <w:shd w:val="clear" w:color="auto" w:fill="FFFFFF"/>
        </w:rPr>
        <w:t>впервые слово «графология»</w:t>
      </w:r>
      <w:r w:rsidRPr="00392B67">
        <w:rPr>
          <w:rStyle w:val="apple-converted-space"/>
          <w:sz w:val="28"/>
          <w:szCs w:val="28"/>
          <w:shd w:val="clear" w:color="auto" w:fill="FFFFFF"/>
        </w:rPr>
        <w:t> </w:t>
      </w:r>
      <w:r w:rsidRPr="00392B67">
        <w:rPr>
          <w:sz w:val="28"/>
          <w:szCs w:val="28"/>
          <w:shd w:val="clear" w:color="auto" w:fill="FFFFFF"/>
        </w:rPr>
        <w:t xml:space="preserve">употребил ученик </w:t>
      </w:r>
      <w:proofErr w:type="spellStart"/>
      <w:r w:rsidRPr="00392B67">
        <w:rPr>
          <w:sz w:val="28"/>
          <w:szCs w:val="28"/>
          <w:shd w:val="clear" w:color="auto" w:fill="FFFFFF"/>
        </w:rPr>
        <w:t>Фландрэна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 аббат Жан Ипполит </w:t>
      </w:r>
      <w:proofErr w:type="spellStart"/>
      <w:r w:rsidRPr="00392B67">
        <w:rPr>
          <w:sz w:val="28"/>
          <w:szCs w:val="28"/>
          <w:shd w:val="clear" w:color="auto" w:fill="FFFFFF"/>
        </w:rPr>
        <w:t>Мишон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 в </w:t>
      </w:r>
      <w:r w:rsidRPr="00392B67">
        <w:rPr>
          <w:sz w:val="28"/>
          <w:szCs w:val="28"/>
          <w:shd w:val="clear" w:color="auto" w:fill="FFFFFF"/>
        </w:rPr>
        <w:lastRenderedPageBreak/>
        <w:t>своей книге «Система графологии», вышедшей в 1872 году.</w:t>
      </w:r>
      <w:r w:rsidRPr="00392B67">
        <w:rPr>
          <w:rStyle w:val="apple-converted-space"/>
          <w:sz w:val="28"/>
          <w:szCs w:val="28"/>
          <w:shd w:val="clear" w:color="auto" w:fill="FFFFFF"/>
        </w:rPr>
        <w:t> </w:t>
      </w:r>
      <w:r w:rsidRPr="00392B67">
        <w:rPr>
          <w:sz w:val="28"/>
          <w:szCs w:val="28"/>
          <w:shd w:val="clear" w:color="auto" w:fill="FFFFFF"/>
        </w:rPr>
        <w:t xml:space="preserve"> Именно его и считают отцом графологии, так как благодаря инициативе аббата </w:t>
      </w:r>
      <w:proofErr w:type="spellStart"/>
      <w:r w:rsidRPr="00392B67">
        <w:rPr>
          <w:sz w:val="28"/>
          <w:szCs w:val="28"/>
          <w:shd w:val="clear" w:color="auto" w:fill="FFFFFF"/>
        </w:rPr>
        <w:t>Мишона</w:t>
      </w:r>
      <w:proofErr w:type="spellEnd"/>
      <w:r w:rsidRPr="00392B67">
        <w:rPr>
          <w:sz w:val="28"/>
          <w:szCs w:val="28"/>
          <w:shd w:val="clear" w:color="auto" w:fill="FFFFFF"/>
        </w:rPr>
        <w:t xml:space="preserve">, в конце прошлого столетия образовались графологические общества, возникли специальные журналы по графологии. Он изучал и сравнивал отдельные элементы письма: штрихи, буквы, слова. Его метод предполагал, что наличие одного графологического признака означает одну определенную черту характера, а его отсутствие - противоположную черту. </w:t>
      </w:r>
    </w:p>
    <w:p w:rsidR="00716094" w:rsidRPr="00392B67" w:rsidRDefault="00716094" w:rsidP="00992B7D">
      <w:pPr>
        <w:pStyle w:val="a8"/>
        <w:spacing w:before="0" w:beforeAutospacing="0" w:after="0" w:afterAutospacing="0" w:line="360" w:lineRule="auto"/>
        <w:ind w:left="75" w:right="75" w:firstLine="709"/>
        <w:jc w:val="both"/>
        <w:rPr>
          <w:sz w:val="28"/>
          <w:szCs w:val="28"/>
          <w:shd w:val="clear" w:color="auto" w:fill="FFFFFF"/>
        </w:rPr>
      </w:pPr>
      <w:r w:rsidRPr="00392B67">
        <w:rPr>
          <w:rStyle w:val="apple-style-span"/>
          <w:sz w:val="28"/>
          <w:szCs w:val="28"/>
          <w:shd w:val="clear" w:color="auto" w:fill="FFFFFF"/>
        </w:rPr>
        <w:t xml:space="preserve">В России в </w:t>
      </w:r>
      <w:smartTag w:uri="urn:schemas-microsoft-com:office:smarttags" w:element="metricconverter">
        <w:smartTagPr>
          <w:attr w:name="ProductID" w:val="1903 г"/>
        </w:smartTagPr>
        <w:r w:rsidRPr="00392B67">
          <w:rPr>
            <w:rStyle w:val="apple-style-span"/>
            <w:sz w:val="28"/>
            <w:szCs w:val="28"/>
            <w:shd w:val="clear" w:color="auto" w:fill="FFFFFF"/>
          </w:rPr>
          <w:t>1903 г</w:t>
        </w:r>
      </w:smartTag>
      <w:r w:rsidRPr="00392B67">
        <w:rPr>
          <w:rStyle w:val="apple-style-span"/>
          <w:sz w:val="28"/>
          <w:szCs w:val="28"/>
          <w:shd w:val="clear" w:color="auto" w:fill="FFFFFF"/>
        </w:rPr>
        <w:t xml:space="preserve">. </w:t>
      </w:r>
      <w:r w:rsidRPr="00392B67">
        <w:rPr>
          <w:sz w:val="28"/>
          <w:szCs w:val="28"/>
          <w:shd w:val="clear" w:color="auto" w:fill="FFFFFF"/>
        </w:rPr>
        <w:t xml:space="preserve">графология впервые была представлена </w:t>
      </w:r>
      <w:r w:rsidRPr="00392B67">
        <w:rPr>
          <w:rStyle w:val="apple-style-span"/>
          <w:sz w:val="28"/>
          <w:szCs w:val="28"/>
          <w:shd w:val="clear" w:color="auto" w:fill="FFFFFF"/>
        </w:rPr>
        <w:t>книгой Ильи Федоровича Моргенштерна «</w:t>
      </w:r>
      <w:proofErr w:type="spellStart"/>
      <w:r w:rsidRPr="00392B67">
        <w:rPr>
          <w:rStyle w:val="apple-style-span"/>
          <w:sz w:val="28"/>
          <w:szCs w:val="28"/>
          <w:shd w:val="clear" w:color="auto" w:fill="FFFFFF"/>
        </w:rPr>
        <w:t>Психографология</w:t>
      </w:r>
      <w:proofErr w:type="spellEnd"/>
      <w:r w:rsidRPr="00392B67">
        <w:rPr>
          <w:rStyle w:val="apple-style-span"/>
          <w:sz w:val="28"/>
          <w:szCs w:val="28"/>
          <w:shd w:val="clear" w:color="auto" w:fill="FFFFFF"/>
        </w:rPr>
        <w:t>», которая была переиздана в 1994г.</w:t>
      </w:r>
      <w:r w:rsidRPr="00392B67">
        <w:rPr>
          <w:sz w:val="28"/>
          <w:szCs w:val="28"/>
          <w:shd w:val="clear" w:color="auto" w:fill="FFFFFF"/>
        </w:rPr>
        <w:t xml:space="preserve"> </w:t>
      </w:r>
      <w:r w:rsidR="00992B7D">
        <w:rPr>
          <w:sz w:val="28"/>
          <w:szCs w:val="28"/>
          <w:shd w:val="clear" w:color="auto" w:fill="FFFFFF"/>
        </w:rPr>
        <w:t xml:space="preserve"> </w:t>
      </w:r>
      <w:r w:rsidRPr="00392B67">
        <w:rPr>
          <w:sz w:val="28"/>
          <w:szCs w:val="28"/>
          <w:shd w:val="clear" w:color="auto" w:fill="FFFFFF"/>
        </w:rPr>
        <w:t>В дальнейшем графология стала распространяться по всей Европе.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 почерку мы можем сказать скрытый человек или откровенный оптимист человек или пессимист, щедрый или бережливый, есть ли чувство юмора и воображение.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анализа почерка существуют пределы возможностей. Нельзя определить принадлежит ли почерк мужчине или женщине, то есть графолог не может отгадать пол писавшего. Почерк не показывает и возраст автора письма, так как письмо раскрывает умственный, а не хронологический возраст. Нельзя узнать по почерку, женат мужчина или холост, замужем женщина или одинока, есть ли дети у автора письма, характер работы, род занятий или увлечения, принадлежат ли люди к одной и той же семье, потому что почерки не обладают семейным сходством.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Почерк может открыть наличие состязательного духа, способность ясно мыслить, четко действовать, проявлять упорство в достижении цели, присутствие финансовой расчетливости, а также других качеств, которые помогают человеку преуспеть. </w:t>
      </w:r>
    </w:p>
    <w:p w:rsidR="00427026" w:rsidRPr="00392B67" w:rsidRDefault="00427026" w:rsidP="00392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763" w:rsidRDefault="00742763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763" w:rsidRDefault="00742763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45C" w:rsidRDefault="006D545C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026" w:rsidRPr="00392B67" w:rsidRDefault="00427026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2.</w:t>
      </w:r>
      <w:r w:rsidRPr="0039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Типы темперамента</w:t>
      </w:r>
    </w:p>
    <w:p w:rsidR="00427026" w:rsidRPr="00392B67" w:rsidRDefault="00427026" w:rsidP="006D5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Темперамент </w:t>
      </w:r>
      <w:r w:rsidR="00992B7D" w:rsidRPr="0099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индивидуальных психических свойств человека, характеризующих степень его возбудимости и проявляющихся в его отношении к окружающей действительности, в силе чувств, поведении. </w:t>
      </w:r>
    </w:p>
    <w:p w:rsidR="00427026" w:rsidRPr="00392B67" w:rsidRDefault="00427026" w:rsidP="006D5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Различают 4 типа темперамента: сангвинический, меланхолический, холерический и флегматический. Следует учитывать, что часто в темпераменте человека соединяются черты разных темпераментов. Темпераменты в «чистом» виде встречаются относительно редко.     </w:t>
      </w:r>
    </w:p>
    <w:p w:rsidR="00427026" w:rsidRPr="00392B67" w:rsidRDefault="00427026" w:rsidP="006D5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Сангвиник -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темперамент, характеризующийся живостью, легкой возбудимостью, быстрой сменой эмоций.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активность, возбудимость.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 и с большим энтузиазмом откликается на всё, привлекшее его внимание. Живая мимика и выразительные движения. По его лицу легко угадать, каково его настроение, каково его отношение к предмету или человеку. Быстро сосредоточивает внимание, при выполнении какого-либо дела работает быстро, может долго работать, не утомляясь, энергично принимается за новое дело. Быстрота ума, находчивость. Чувства, настроения, интересы и стремления очень изменчивы. Он легко сходится с новыми людьми. Легко привыкает к новым требованиям и обстановке. Азартен, склонен к риску. Может быть лидером и вести за собой, умеет увлекать других своими идеями. Не всегда чувствителен к переживаниям и проблемам окружающих, хорошо справляется лишь с той работой, которая для него интересна и важна. Не всегда ответственно выполняет то, что ему не очень нужно или неинтересно.</w:t>
      </w:r>
    </w:p>
    <w:p w:rsidR="00427026" w:rsidRPr="00392B67" w:rsidRDefault="00427026" w:rsidP="00392B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Холерик –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темперамент, характеризующийся быстротой действий, быстрой сменой и силой эмоций.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</w:t>
      </w:r>
      <w:proofErr w:type="spellStart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несдержан</w:t>
      </w:r>
      <w:proofErr w:type="spellEnd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нетерпелив, вспыльчив, но так же легко отходит и забывает об обидах. Устойчивость стремлений и интересов, большая настойчивость, высокая ответственность, переживает за результаты и последствия своих действий, не любит расстраивать окружающих. Общителен, открыт, умеет сопереживать, сочувствовать, энергичный,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работоспособный, быстро переключается с одного дела на другое, но не всегда внимателен и организован. Тревожен, беспокоен, не всегда чётко определяет приоритеты.</w:t>
      </w:r>
    </w:p>
    <w:p w:rsidR="00427026" w:rsidRPr="00392B67" w:rsidRDefault="00427026" w:rsidP="00392B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Флегматик –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темперамент, характеризующийся уравновешенностью в сочетании с вялой реакцией и медлительностью в волевых проявлениях.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эмоционален. Трудно рассмешить, разгневать или опечатать. Когда все смеются по какому-либо поводу, остаётся невозмутимым. При больших неприятностях остаётся спокойным. Мимика и движения не выразительны. Энергичен, отличается терпеливостью, выдержкой, самообладанием. Медленный темп движений и речи, ненаходчив. Медленно сосредоточивает внимание. С трудом переключает внимание, приспосабливается к новой обстановке и перестраивает навыки и привычки. С трудом сходится с новыми людьми и откликается на внешние впечатления.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Меланхолик -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темперамент, характеризующийся слабой возбудимостью, глубиной и длительностью эмоций. 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чувствительность, незначительный повод может вызвать слёзы на глазах. Чрезмерно обидчив, раним, мнителен. Мимика и движения не выразительны. Голос тихий. Плачет и смеётся тихо. Пониженная активность. Нерешителен, не уверен в себе, робок, малейшая трудность заставляет опускать руки, неэнергичен, ненастойчив, легко утомляется и мало работоспособен. Легко отвлекаемое и неустойчивое внимание. Медленный психический темп. Обиды носит в себе, фиксируется на ошибках и неудачах.</w:t>
      </w:r>
    </w:p>
    <w:p w:rsidR="00AC0313" w:rsidRPr="00392B67" w:rsidRDefault="00AC0313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Знание особенностей обращения с разными типами темперамента позволит построить ровные и гармоничные отношения.</w:t>
      </w:r>
    </w:p>
    <w:p w:rsidR="00AC0313" w:rsidRPr="00392B67" w:rsidRDefault="00AC0313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Для того, чтобы найти подход к </w:t>
      </w:r>
      <w:r w:rsidRPr="00392B67">
        <w:rPr>
          <w:rFonts w:ascii="Times New Roman" w:hAnsi="Times New Roman" w:cs="Times New Roman"/>
          <w:sz w:val="28"/>
          <w:szCs w:val="28"/>
          <w:u w:val="single"/>
        </w:rPr>
        <w:t xml:space="preserve">холерику </w:t>
      </w:r>
      <w:r w:rsidRPr="00392B67">
        <w:rPr>
          <w:rFonts w:ascii="Times New Roman" w:hAnsi="Times New Roman" w:cs="Times New Roman"/>
          <w:sz w:val="28"/>
          <w:szCs w:val="28"/>
        </w:rPr>
        <w:t xml:space="preserve">нужно научиться говорить достаточно громко и четко: этот импульсивный темперамент не любит невнятную и тихую речь. Холерики обожают комплименты, но если только они не похожи на грубую лесть, а высказаны искренне, от чистого сердца и </w:t>
      </w:r>
      <w:r w:rsidRPr="00392B67">
        <w:rPr>
          <w:rFonts w:ascii="Times New Roman" w:hAnsi="Times New Roman" w:cs="Times New Roman"/>
          <w:sz w:val="28"/>
          <w:szCs w:val="28"/>
        </w:rPr>
        <w:lastRenderedPageBreak/>
        <w:t xml:space="preserve">честно. Если возник спорный вопрос, не критикуйте и не повышайте тон на холерика, иначе вместо разумного объяснения вы получите громкий скандал. </w:t>
      </w:r>
    </w:p>
    <w:p w:rsidR="00AC0313" w:rsidRPr="00392B67" w:rsidRDefault="00AC0313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r w:rsidRPr="00392B67">
        <w:rPr>
          <w:rFonts w:ascii="Times New Roman" w:hAnsi="Times New Roman" w:cs="Times New Roman"/>
          <w:sz w:val="28"/>
          <w:szCs w:val="28"/>
          <w:u w:val="single"/>
        </w:rPr>
        <w:t>сангвиником</w:t>
      </w:r>
      <w:r w:rsidRPr="00392B67">
        <w:rPr>
          <w:rFonts w:ascii="Times New Roman" w:hAnsi="Times New Roman" w:cs="Times New Roman"/>
          <w:sz w:val="28"/>
          <w:szCs w:val="28"/>
        </w:rPr>
        <w:t xml:space="preserve"> необходимо учитывать, что </w:t>
      </w:r>
      <w:r w:rsidR="00D64138" w:rsidRPr="00392B67">
        <w:rPr>
          <w:rFonts w:ascii="Times New Roman" w:hAnsi="Times New Roman" w:cs="Times New Roman"/>
          <w:sz w:val="28"/>
          <w:szCs w:val="28"/>
        </w:rPr>
        <w:t xml:space="preserve">они </w:t>
      </w:r>
      <w:r w:rsidRPr="00392B67">
        <w:rPr>
          <w:rFonts w:ascii="Times New Roman" w:hAnsi="Times New Roman" w:cs="Times New Roman"/>
          <w:sz w:val="28"/>
          <w:szCs w:val="28"/>
        </w:rPr>
        <w:t>стремятся понравиться всем без исключения. Поэтому будьте готовы, что его искренний интерес и внимание будут адресованы не только вам, но и всем вокруг. Постоянно удивляйте сангвиника, не будьте для него заурядным – и тогда ваши отношения будут стабильны и продолжительны. Этот тип темперамента не выносит скуки, равнодушия и рутины. Относитесь с любопытством к увлечениям этого типа характера, поддерживайте в начинаниях: сангвинику очень важно ощущать интерес посторонних к тому, что он делает. Сангвиники нуждаются в поощрении, положительной оценке: они готовы горы свернуть, если услышат добрые слова в свой адрес.</w:t>
      </w:r>
    </w:p>
    <w:p w:rsidR="00AC0313" w:rsidRPr="00392B67" w:rsidRDefault="00AC0313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 силу природной медлительности </w:t>
      </w:r>
      <w:r w:rsidRPr="00392B67">
        <w:rPr>
          <w:rFonts w:ascii="Times New Roman" w:hAnsi="Times New Roman" w:cs="Times New Roman"/>
          <w:sz w:val="28"/>
          <w:szCs w:val="28"/>
          <w:u w:val="single"/>
        </w:rPr>
        <w:t>флегматик</w:t>
      </w:r>
      <w:r w:rsidRPr="00392B67">
        <w:rPr>
          <w:rFonts w:ascii="Times New Roman" w:hAnsi="Times New Roman" w:cs="Times New Roman"/>
          <w:sz w:val="28"/>
          <w:szCs w:val="28"/>
        </w:rPr>
        <w:t xml:space="preserve"> попросту не может быстро действовать или незамедлительно принять или озвучить свое решение. Поэтому все мероприятия должны планироваться заранее.</w:t>
      </w:r>
      <w:r w:rsidR="00992B7D">
        <w:rPr>
          <w:rFonts w:ascii="Times New Roman" w:hAnsi="Times New Roman" w:cs="Times New Roman"/>
          <w:sz w:val="28"/>
          <w:szCs w:val="28"/>
        </w:rPr>
        <w:t xml:space="preserve"> </w:t>
      </w:r>
      <w:r w:rsidRPr="00392B67">
        <w:rPr>
          <w:rFonts w:ascii="Times New Roman" w:hAnsi="Times New Roman" w:cs="Times New Roman"/>
          <w:sz w:val="28"/>
          <w:szCs w:val="28"/>
        </w:rPr>
        <w:t>Даже не пытайтесь навязать этому типу темперамента свое мнение, требования или выполнение условий. Для флегматика существует только его личный выбор и путь. В противном случае вы спровоцируете такой приступ ярости, что мало не покажется! Флегматикам свойственно занижать свои возможности, поэтому вера в них поможет преодолеть закомплексованность и сомнения в способностях. Почаще давайте им понять, что вы верите в них.</w:t>
      </w:r>
    </w:p>
    <w:p w:rsidR="00427026" w:rsidRPr="00992B7D" w:rsidRDefault="00D64138" w:rsidP="00992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Общаясь с меланхоликом смиритесь, что он</w:t>
      </w:r>
      <w:r w:rsidR="00AC0313" w:rsidRPr="00392B67">
        <w:rPr>
          <w:rFonts w:ascii="Times New Roman" w:hAnsi="Times New Roman" w:cs="Times New Roman"/>
          <w:sz w:val="28"/>
          <w:szCs w:val="28"/>
        </w:rPr>
        <w:t xml:space="preserve"> в силу особенностей нервной системы очень уязвим, раним, тонок и капризен. Этот тип темперамента, как никто другой, нуждается в похвале, внимании и поддержке. Однако очень легко выведет вас на чистую воду, если комплименты будут неискренни и не будут идти от сердца.</w:t>
      </w:r>
    </w:p>
    <w:p w:rsidR="00A2425C" w:rsidRDefault="00A2425C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5C" w:rsidRDefault="00A2425C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5C" w:rsidRDefault="00A2425C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5C" w:rsidRDefault="00A2425C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026" w:rsidRPr="00392B67" w:rsidRDefault="00427026" w:rsidP="00392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3. Возможности анализа почерка</w:t>
      </w:r>
    </w:p>
    <w:p w:rsidR="00427026" w:rsidRPr="00392B67" w:rsidRDefault="00427026" w:rsidP="00992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Каждый из нас обладает не только уникальной внешностью, своим характером, темпераментом, голосом, но и имеет свой собственный почерк. Почерк любого человека характеризует его своеобразный внутренний мир, особенности темперамента и даже настроения.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7">
        <w:rPr>
          <w:rFonts w:ascii="Times New Roman" w:hAnsi="Times New Roman" w:cs="Times New Roman"/>
          <w:sz w:val="28"/>
          <w:szCs w:val="28"/>
          <w:shd w:val="clear" w:color="auto" w:fill="FFFFFF"/>
        </w:rPr>
        <w:t>Почерк окончательно формируется уже в старших классах школы. С течением времени он может изменяться лишь в деталях, основные же его признаки останутся у человека на всю жизнь.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если мы попытаемся изменить свой почерк, опытный эксперт, сличив наш измененный и обычный почерк, легко найдет его общие элементы и выявит писавшего.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 мире не существует двух одинаковых почерков, так же как и одинаковых характеров. Даже если на первый взгляд, кажется, что почерки и характеры людей похожи как две капли воды, на самом деле это не так, они индивидуальны.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характер по почерку, учитывается размер букв. Размер меняется с возрастом, а также в зависимости от текущего физического состояния.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 возрастом и при утомлении написание слов становиться крупнее. Считается, что максимально достоверную информацию даёт почерк в возрасте от двадцати пяти до сорока пяти </w:t>
      </w:r>
      <w:proofErr w:type="spellStart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лет.Буквы</w:t>
      </w:r>
      <w:proofErr w:type="spellEnd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размера встречаются наиболее часто. Если вы наткнулись на такие буквы, изучая характер по почерку, знайте, что никакой специфичной информации о его обладателе они не дают.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 написанные символы говорят о том, что у их обладателя есть лидерские способности. Такие люди эмоциональны и лёгкие в общении. Без проблем знакомятся и устанавливают новые связи.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буквы говорят о целеустремлённости и сдержанности человека. Иногда они являются признаком скрытой и замкнутой личности.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узнать характер по почерку, необходимо обратить внимание на поля. Люди, оставляющие узкие поля, часто обладают такими качествами,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бережливость. Иногда узкие поля могут говорить о мелочности автора. Чем уже поля, тем более ярко выражено качество бережливости, порой, оно может доходить до скупости.</w:t>
      </w:r>
      <w:r w:rsidR="006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 поля, напротив, говорят о щедрости автора. Чем шире поля, тем больше вероятность того, что человек окажется не только щедрым, но и расточительным. Чрезмерно широкие поля также могут говорить о тщеславии, стремлении к роскоши и хвастовству.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нажим можно узнать не только характер по почерку, но и эмоциональное состояние человека в момент письма. Чем сильнее были эмоции, тем сильнее нажим.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Сильный нажим характерен для энергичных людей и </w:t>
      </w:r>
      <w:proofErr w:type="spellStart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трудоголиков</w:t>
      </w:r>
      <w:proofErr w:type="spellEnd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люди легко налаживают контакт с окружающими, обладают низкой степенью замкнутости.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 нажим, напротив, характерен для людей, предпочитающих одиночество и спокойствие общению. Такие натуры часто бывают романтиками.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склонные к частым переменам настроения и авантюрам, нередко являются обладателями «волнообразных» строк при письме. В некоторых случаях такие строки говорят о склонности автора к обману и изворотливости.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строки, написанные как по линейке, выдают людей рассудительных и сдержанных. Часто такие люди имеют адекватную самооценку и трезво оценивают свои возможности.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Строка, поднимающаяся вверх, говорит о том, что её автор </w:t>
      </w:r>
      <w:hyperlink r:id="rId9" w:history="1">
        <w:r w:rsidRPr="00392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оптимист</w:t>
        </w:r>
      </w:hyperlink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спускается вниз — автор, вероятно, пессимист или имеет заниженную самооценку.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характер по почерку, изучается связанность элементов письма. Почерк человека, пишущего все символы связанно, говорит о том, что это прямолинейная личность с преобладающим логическим мышлением. Нередко такие люди предприимчивы и склонны к критике.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хорошо развитым образным мышлением часто пишут все буквы раздельно.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письме обнаруживаются связки из двух или трёх букв, то это говорит об уравновешенности автора.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характера по почерку включает в себя изучение формы букв. Угловатые и острые символы. Если вы натолкнулись на такой стиль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письма, изучая характер по почерку, знайте, что он часто бывает признаком эгоизма.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Округлые и плавные — характерный признак уступчивости и податливости. Такие люди бывают слишком лояльны, обычно им сложно достигать своих целей.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характер по почерку обращают внимание на его наклон. Слабый наклон влево говорит о том, что автор склонен критиковать других. Такая личность часто ставит свои интересы выше интересов других.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буквы сильно наклоняются влево, то это говорит об упрямстве автора и склонности считать свою точку зрения единственно верной.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характер по почерку, наиболее часто придётся сталкиваться с лёгким наклоном вправо. Такой наклон, как правило, ничего не говорит о пишущем. Так учат писать в школе.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буквы наклоняются</w:t>
      </w:r>
      <w:r w:rsidR="006D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очень сильно, то автор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392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сильная личность</w:t>
        </w:r>
      </w:hyperlink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целеустремлён. Часто такой наклон встречается у ревнивцев и людей способных очень сильно влюбляться.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без наклона говорят об упрямом харкаете. Такие люди обычно хорошо продумывают свои действия, оценивают положение вещей и действуют наверняка.</w:t>
      </w:r>
    </w:p>
    <w:p w:rsidR="00427026" w:rsidRPr="00392B67" w:rsidRDefault="00427026" w:rsidP="00392B67">
      <w:pPr>
        <w:pStyle w:val="a6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Каллиграфический почерк характеризует человека как обязательного, аккуратного, но несамостоятельного. Правильный почерк указывает на спокойствие и уравновешенность. Размашистый почерк, неразборчивый почерк говорит об энергичности, беззаботности, а также нервозности бывает у людей активных, любознательных, с весёлым нравом. 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характер по почерку, особое внимание уделяется подписи. Подпись даёт достаточно много сведений о характере её обладателя.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определении характера по письму, вы наткнулись на обычную подпись, то есть у неё нет каких-либо дополнительных элементов, то это говорит о смелости и уверенности её обладателя.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содержит подчёркивание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предприимчивый человек.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имеет петельки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наблюдательный человек.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перечёркнута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импульсивный и активный человек.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Обведённая подпись -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труслив </w:t>
      </w:r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hyperlink r:id="rId11" w:history="1">
        <w:r w:rsidRPr="00392B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интроверт</w:t>
        </w:r>
      </w:hyperlink>
      <w:r w:rsidRPr="0039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внимание уделяется заглавной букве, изучая характер по почерку. Чем более замысловато украшена заглавная буква, тем сильнее у автора потребность в признании и внимании окружения.</w:t>
      </w:r>
      <w:r w:rsidR="0099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изучая характер по почерку, вы увидите заглавный символ небольшого размера, то, возможно, строки принадлежат зажатому человеку.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Графологи считают, что можно не только изучить характер по почерку, но и узнать темперамент. Каждый темперамент имеет свои особенности письма:</w:t>
      </w:r>
    </w:p>
    <w:p w:rsidR="00427026" w:rsidRPr="00392B67" w:rsidRDefault="00427026" w:rsidP="00392B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Холерик. Для этого типа характерен наклон вправо. Знаки завёрнутые и запутанные. Нажим сильный. Расстояние между словами не одинаково.</w:t>
      </w:r>
    </w:p>
    <w:p w:rsidR="00427026" w:rsidRPr="00392B67" w:rsidRDefault="00427026" w:rsidP="00392B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Флегматик. </w:t>
      </w:r>
      <w:proofErr w:type="spellStart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Межбуквенные</w:t>
      </w:r>
      <w:proofErr w:type="spellEnd"/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 различные. Сами буквы жирные, но толщина их непостоянна.</w:t>
      </w:r>
    </w:p>
    <w:p w:rsidR="00427026" w:rsidRPr="00392B67" w:rsidRDefault="00427026" w:rsidP="00392B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Сангвиник. Часто сангвиники имеют красивый почерк. Буквы бегущие, размашистые. Строки неровные.</w:t>
      </w:r>
    </w:p>
    <w:p w:rsidR="00427026" w:rsidRPr="00392B67" w:rsidRDefault="00427026" w:rsidP="00392B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Меланхолик. Характерны неровные поля. Буквы танцующие, имеют длинные штрихи и чёрточки.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 характер по почерку, можно также выявить некоторые качества человека. 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Вспыльчивость. Для вспыльчивых людей характерны символы, поднимающиеся над строкой. Крючки последних букв слова опускаются ниже строк.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Чувствительность. Часто встречаются незаконченные символы, нажим неравномерный, присутствует наклон, буквы бледные.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Ум. Буквы не имеют декоративных элементов, наклон незначительный или отсутствует. Расстояние между словами одинаковое. Буквы среднего размера, округлые.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Глупость. Наличие необычных крючков. Различное расстояние между словами, нажим неравномерный. Заглавные буквы выводятся с большим старанием и оригинальностью. Письмо кажется пафосным.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Воля. Буквы связаны между собой. Нажим равномерный. Количество штрихов небольшое. Буквы отчётливые, письмо содержит очень мало украшений, округлое.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Хладнокровие. При неровных строках, как правило, последнее слово пишется точно на своём месте. Буквы аккуратные, расстояние между словами различное.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Уравновешенность. Вызывает ощущение, что все символы «сплетены». Почерк красивый, но изначально может показаться неразборчивым. Строки ровные.</w:t>
      </w: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Жестокость. Иногда буквы имеют подчёркивания. Обычно они старательно прописаны, крючковатые, сплюснутые, но выглядят грубыми и жирными.</w:t>
      </w:r>
    </w:p>
    <w:p w:rsidR="00427026" w:rsidRPr="00392B67" w:rsidRDefault="00427026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6" w:rsidRPr="00392B67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6" w:rsidRDefault="00427026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7D" w:rsidRDefault="00992B7D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C" w:rsidRDefault="00A2425C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C" w:rsidRDefault="00A2425C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C" w:rsidRDefault="00A2425C" w:rsidP="00392B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6" w:rsidRPr="00392B67" w:rsidRDefault="00427026" w:rsidP="00392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026" w:rsidRPr="00392B67" w:rsidRDefault="00427026" w:rsidP="00392B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4.</w:t>
      </w:r>
      <w:r w:rsidRPr="0039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анализа почерка</w:t>
      </w:r>
    </w:p>
    <w:p w:rsidR="00BE7D16" w:rsidRPr="00392B67" w:rsidRDefault="00BE7D1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Целью нашей работы стало выявление взаимосвязи между особенностями почерка и личностными характеристиками. </w:t>
      </w:r>
      <w:r w:rsidR="00992B7D">
        <w:rPr>
          <w:rFonts w:ascii="Times New Roman" w:hAnsi="Times New Roman" w:cs="Times New Roman"/>
          <w:sz w:val="28"/>
          <w:szCs w:val="28"/>
        </w:rPr>
        <w:t>О</w:t>
      </w:r>
      <w:r w:rsidRPr="00392B67">
        <w:rPr>
          <w:rFonts w:ascii="Times New Roman" w:hAnsi="Times New Roman" w:cs="Times New Roman"/>
          <w:sz w:val="28"/>
          <w:szCs w:val="28"/>
        </w:rPr>
        <w:t xml:space="preserve">бъектом исследования являются </w:t>
      </w:r>
      <w:r w:rsidR="00992B7D">
        <w:rPr>
          <w:rFonts w:ascii="Times New Roman" w:hAnsi="Times New Roman" w:cs="Times New Roman"/>
          <w:sz w:val="28"/>
          <w:szCs w:val="28"/>
        </w:rPr>
        <w:t>мои одноклассники</w:t>
      </w:r>
      <w:r w:rsidRPr="00392B67">
        <w:rPr>
          <w:rFonts w:ascii="Times New Roman" w:hAnsi="Times New Roman" w:cs="Times New Roman"/>
          <w:sz w:val="28"/>
          <w:szCs w:val="28"/>
        </w:rPr>
        <w:t>. В исследовании принимали участие 1</w:t>
      </w:r>
      <w:r w:rsidR="00992B7D">
        <w:rPr>
          <w:rFonts w:ascii="Times New Roman" w:hAnsi="Times New Roman" w:cs="Times New Roman"/>
          <w:sz w:val="28"/>
          <w:szCs w:val="28"/>
        </w:rPr>
        <w:t>5</w:t>
      </w:r>
      <w:r w:rsidRPr="00392B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E7D16" w:rsidRPr="00392B67" w:rsidRDefault="00BE7D1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Всем испытуемым было предложено написать на обычном, </w:t>
      </w:r>
      <w:proofErr w:type="spellStart"/>
      <w:r w:rsidRPr="00392B67">
        <w:rPr>
          <w:rFonts w:ascii="Times New Roman" w:hAnsi="Times New Roman" w:cs="Times New Roman"/>
          <w:sz w:val="28"/>
          <w:szCs w:val="28"/>
        </w:rPr>
        <w:t>неразлинованном</w:t>
      </w:r>
      <w:proofErr w:type="spellEnd"/>
      <w:r w:rsidRPr="00392B67">
        <w:rPr>
          <w:rFonts w:ascii="Times New Roman" w:hAnsi="Times New Roman" w:cs="Times New Roman"/>
          <w:sz w:val="28"/>
          <w:szCs w:val="28"/>
        </w:rPr>
        <w:t xml:space="preserve"> листе бумаги небольшой текст. Мы  </w:t>
      </w:r>
      <w:r w:rsidRPr="00392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графологический анализ почерков </w:t>
      </w:r>
      <w:r w:rsidRPr="00392B67">
        <w:rPr>
          <w:rFonts w:ascii="Times New Roman" w:hAnsi="Times New Roman" w:cs="Times New Roman"/>
          <w:sz w:val="28"/>
          <w:szCs w:val="28"/>
        </w:rPr>
        <w:t xml:space="preserve">(Приложение 1), где постарались наиболее точно определить личностные качества, характер, темперамент испытуемых. </w:t>
      </w:r>
    </w:p>
    <w:p w:rsidR="00992B7D" w:rsidRDefault="00A2425C" w:rsidP="000D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Был проведен тест Г. </w:t>
      </w:r>
      <w:proofErr w:type="spellStart"/>
      <w:r w:rsidRPr="00392B6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392B67">
        <w:rPr>
          <w:rFonts w:ascii="Times New Roman" w:hAnsi="Times New Roman" w:cs="Times New Roman"/>
          <w:sz w:val="28"/>
          <w:szCs w:val="28"/>
        </w:rPr>
        <w:t xml:space="preserve"> на определение темперамента этих же учеников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</w:t>
      </w:r>
      <w:r w:rsidRPr="00392B67">
        <w:rPr>
          <w:rFonts w:ascii="Times New Roman" w:hAnsi="Times New Roman" w:cs="Times New Roman"/>
          <w:sz w:val="28"/>
          <w:szCs w:val="28"/>
        </w:rPr>
        <w:t xml:space="preserve">). Обычно темперамент человека представляет собой смесь двух, а то и трех темпераментов. Тест помогает определить, какого из всех четырех темпераментов у человека больше. </w:t>
      </w:r>
      <w:r w:rsidR="000D2E85" w:rsidRPr="00392B67">
        <w:rPr>
          <w:rFonts w:ascii="Times New Roman" w:hAnsi="Times New Roman" w:cs="Times New Roman"/>
          <w:sz w:val="28"/>
          <w:szCs w:val="28"/>
        </w:rPr>
        <w:t xml:space="preserve">Ещё раз оговоримся, что тот или </w:t>
      </w:r>
      <w:r w:rsidR="000D2E85">
        <w:rPr>
          <w:rFonts w:ascii="Times New Roman" w:hAnsi="Times New Roman" w:cs="Times New Roman"/>
          <w:sz w:val="28"/>
          <w:szCs w:val="28"/>
        </w:rPr>
        <w:t>иной темперамент в чистом виде -</w:t>
      </w:r>
      <w:r w:rsidR="000D2E85" w:rsidRPr="00392B67">
        <w:rPr>
          <w:rFonts w:ascii="Times New Roman" w:hAnsi="Times New Roman" w:cs="Times New Roman"/>
          <w:sz w:val="28"/>
          <w:szCs w:val="28"/>
        </w:rPr>
        <w:t xml:space="preserve"> это редчайшее явление. </w:t>
      </w:r>
    </w:p>
    <w:p w:rsidR="00333337" w:rsidRDefault="00333337" w:rsidP="003333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3B1F9E" wp14:editId="3638D4CE">
            <wp:extent cx="4038600" cy="20193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2E85" w:rsidRDefault="0067682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Далее я сопоставила результаты графологического анализа и результаты теста с особенностями типа темперамента испытуемых (</w:t>
      </w:r>
      <w:r w:rsidR="000D2E85">
        <w:rPr>
          <w:rFonts w:ascii="Times New Roman" w:hAnsi="Times New Roman" w:cs="Times New Roman"/>
          <w:sz w:val="28"/>
          <w:szCs w:val="28"/>
        </w:rPr>
        <w:t>Приложение 3</w:t>
      </w:r>
      <w:r w:rsidRPr="00392B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6824" w:rsidRPr="00333337" w:rsidRDefault="00676824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37">
        <w:rPr>
          <w:rFonts w:ascii="Times New Roman" w:hAnsi="Times New Roman" w:cs="Times New Roman"/>
          <w:sz w:val="28"/>
          <w:szCs w:val="28"/>
        </w:rPr>
        <w:t xml:space="preserve">В ходе исследования выяснила, что данные анализа почерка частично совпали с результатом теста </w:t>
      </w:r>
      <w:r w:rsidR="00333337" w:rsidRPr="00333337">
        <w:rPr>
          <w:rFonts w:ascii="Times New Roman" w:hAnsi="Times New Roman" w:cs="Times New Roman"/>
          <w:sz w:val="28"/>
          <w:szCs w:val="28"/>
        </w:rPr>
        <w:t>на</w:t>
      </w:r>
      <w:r w:rsidR="006D545C">
        <w:rPr>
          <w:rFonts w:ascii="Times New Roman" w:hAnsi="Times New Roman" w:cs="Times New Roman"/>
          <w:sz w:val="28"/>
          <w:szCs w:val="28"/>
        </w:rPr>
        <w:t xml:space="preserve"> определение темперамента у 87</w:t>
      </w:r>
      <w:r w:rsidRPr="00333337">
        <w:rPr>
          <w:rFonts w:ascii="Times New Roman" w:hAnsi="Times New Roman" w:cs="Times New Roman"/>
          <w:sz w:val="28"/>
          <w:szCs w:val="28"/>
        </w:rPr>
        <w:t>% эк</w:t>
      </w:r>
      <w:r w:rsidR="00333337">
        <w:rPr>
          <w:rFonts w:ascii="Times New Roman" w:hAnsi="Times New Roman" w:cs="Times New Roman"/>
          <w:sz w:val="28"/>
          <w:szCs w:val="28"/>
        </w:rPr>
        <w:t>спериментальной группы людей (12</w:t>
      </w:r>
      <w:r w:rsidRPr="00333337">
        <w:rPr>
          <w:rFonts w:ascii="Times New Roman" w:hAnsi="Times New Roman" w:cs="Times New Roman"/>
          <w:sz w:val="28"/>
          <w:szCs w:val="28"/>
        </w:rPr>
        <w:t xml:space="preserve"> человек). Это доказывает, что темпераменты в «чистом» виде встречаются относительно редко.     </w:t>
      </w:r>
    </w:p>
    <w:p w:rsidR="00333337" w:rsidRDefault="00333337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4164FF" wp14:editId="0DCC67DA">
            <wp:extent cx="4933950" cy="2076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6824" w:rsidRPr="00333337" w:rsidRDefault="00676824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Соединив все полученные данные, мы составили характеристику класса. Получилось, что в нашем классе: коммуникабельных, энергичных, уверенных в себе</w:t>
      </w:r>
      <w:r w:rsidR="00BC1DDB" w:rsidRP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</w:t>
      </w:r>
      <w:r w:rsidRP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урав</w:t>
      </w:r>
      <w:r w:rsid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новешенных в отношениях – 40%,   упрямых – 33 %, отзывчивых – 60</w:t>
      </w:r>
      <w:r w:rsidRPr="003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81BBA" w:rsidRPr="00A2425C" w:rsidRDefault="00981BBA" w:rsidP="00392B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0313" w:rsidRPr="00392B67" w:rsidRDefault="00AC0313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24" w:rsidRPr="00392B67" w:rsidRDefault="00676824" w:rsidP="000D2E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3333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337" w:rsidRDefault="00333337" w:rsidP="003333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2763" w:rsidRDefault="00742763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63" w:rsidRDefault="00742763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16" w:rsidRPr="00392B67" w:rsidRDefault="00BE7D16" w:rsidP="000D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6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D2E85" w:rsidRPr="00392B67" w:rsidRDefault="000D2E85" w:rsidP="000D2E85">
      <w:pPr>
        <w:pStyle w:val="1"/>
        <w:ind w:firstLine="708"/>
        <w:contextualSpacing/>
        <w:rPr>
          <w:i/>
          <w:iCs/>
          <w:color w:val="auto"/>
          <w:szCs w:val="28"/>
          <w:shd w:val="clear" w:color="auto" w:fill="FFFFFF"/>
        </w:rPr>
      </w:pPr>
      <w:r w:rsidRPr="00392B67">
        <w:rPr>
          <w:color w:val="auto"/>
          <w:szCs w:val="28"/>
          <w:shd w:val="clear" w:color="auto" w:fill="FFFFFF"/>
        </w:rPr>
        <w:t>Проанализировав теоретическую литературу, мы пришли к выводу о том, что к настоящему времени разносторонне изучена, такая наука как графология</w:t>
      </w:r>
      <w:r w:rsidRPr="00392B67">
        <w:rPr>
          <w:rStyle w:val="ad"/>
          <w:b/>
          <w:bCs/>
          <w:color w:val="auto"/>
          <w:szCs w:val="28"/>
          <w:shd w:val="clear" w:color="auto" w:fill="FFFFFF"/>
        </w:rPr>
        <w:t>,</w:t>
      </w:r>
      <w:r w:rsidRPr="00392B67">
        <w:rPr>
          <w:rStyle w:val="apple-converted-space"/>
          <w:color w:val="auto"/>
          <w:szCs w:val="28"/>
          <w:shd w:val="clear" w:color="auto" w:fill="FFFFFF"/>
        </w:rPr>
        <w:t> </w:t>
      </w:r>
      <w:r w:rsidRPr="00392B67">
        <w:rPr>
          <w:rStyle w:val="ad"/>
          <w:color w:val="auto"/>
          <w:szCs w:val="28"/>
          <w:shd w:val="clear" w:color="auto" w:fill="FFFFFF"/>
        </w:rPr>
        <w:t>которая</w:t>
      </w:r>
      <w:r w:rsidRPr="00392B67">
        <w:rPr>
          <w:rStyle w:val="apple-converted-space"/>
          <w:i/>
          <w:color w:val="auto"/>
          <w:szCs w:val="28"/>
          <w:shd w:val="clear" w:color="auto" w:fill="FFFFFF"/>
        </w:rPr>
        <w:t> </w:t>
      </w:r>
      <w:r w:rsidRPr="00392B67">
        <w:rPr>
          <w:rStyle w:val="ad"/>
          <w:color w:val="auto"/>
          <w:szCs w:val="28"/>
          <w:shd w:val="clear" w:color="auto" w:fill="FFFFFF"/>
        </w:rPr>
        <w:t>изучает законы зависимости между почерком и личностью, характером человека.</w:t>
      </w:r>
    </w:p>
    <w:p w:rsidR="000D2E85" w:rsidRPr="00392B67" w:rsidRDefault="000D2E85" w:rsidP="000D2E85">
      <w:pPr>
        <w:pStyle w:val="a8"/>
        <w:spacing w:before="0" w:beforeAutospacing="0" w:after="0" w:afterAutospacing="0" w:line="360" w:lineRule="auto"/>
        <w:ind w:left="-142" w:firstLine="850"/>
        <w:contextualSpacing/>
        <w:jc w:val="both"/>
        <w:rPr>
          <w:color w:val="000000"/>
          <w:sz w:val="28"/>
          <w:szCs w:val="28"/>
        </w:rPr>
      </w:pPr>
      <w:r w:rsidRPr="00392B67">
        <w:rPr>
          <w:color w:val="000000"/>
          <w:sz w:val="28"/>
          <w:szCs w:val="28"/>
        </w:rPr>
        <w:t xml:space="preserve">Цель исследования была достигнута: изучены особенности почерка обучающихся 7Ж класса и составлены на их основе характеристики, руководствуясь при этом теорией зависимости почерка от характера человека. </w:t>
      </w:r>
    </w:p>
    <w:p w:rsidR="00BE7D16" w:rsidRPr="00392B67" w:rsidRDefault="00BE7D1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>Изучение образцов почерка показало, что авторы похожих по написанию текстов обладают и схожими характерами. Однако степень той или иной характеристики личности вариативна. К примеру, любитель поговорить может это делать эмоционально, либо сильно преувеличивать, либо критиковать, отстаивать свои права, убеждать собеседника с энтузиазмом и т.д.</w:t>
      </w:r>
    </w:p>
    <w:p w:rsidR="00BE7D16" w:rsidRPr="00392B67" w:rsidRDefault="00BE7D16" w:rsidP="0039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 наш век компьютерных технологий мы все реже имеем возможность лицезреть чей бы то ни было почерк. Письма стали писать все реже. Так что, если вам в руки случайно попадет кем-то собственноручно написанный текст, воспользуйтесь возможностью проверить на практике все то, о чем прочитали выше. </w:t>
      </w:r>
    </w:p>
    <w:p w:rsidR="000D2E85" w:rsidRPr="00392B67" w:rsidRDefault="000D2E85" w:rsidP="000D2E85">
      <w:pPr>
        <w:pStyle w:val="a8"/>
        <w:spacing w:before="0" w:beforeAutospacing="0" w:after="0" w:afterAutospacing="0" w:line="360" w:lineRule="auto"/>
        <w:ind w:left="-142" w:firstLine="850"/>
        <w:contextualSpacing/>
        <w:jc w:val="both"/>
        <w:rPr>
          <w:color w:val="000000"/>
          <w:sz w:val="28"/>
          <w:szCs w:val="28"/>
        </w:rPr>
      </w:pPr>
      <w:r w:rsidRPr="00392B67">
        <w:rPr>
          <w:color w:val="000000"/>
          <w:sz w:val="28"/>
          <w:szCs w:val="28"/>
        </w:rPr>
        <w:t xml:space="preserve">В итоге проведенного исследования выявлено, что почерк зависит от характера человека, является скрытым информатором о человеке и наравне с особенностями его внешнего вида, поведения и привычек, дополняя наши впечатления о нём, позволяет делать определенные выводы. </w:t>
      </w:r>
    </w:p>
    <w:p w:rsidR="00333337" w:rsidRPr="001F4CF3" w:rsidRDefault="000D2E85" w:rsidP="001F4CF3">
      <w:pPr>
        <w:pStyle w:val="a8"/>
        <w:spacing w:before="0" w:beforeAutospacing="0" w:after="0" w:afterAutospacing="0" w:line="360" w:lineRule="auto"/>
        <w:ind w:left="-142" w:firstLine="850"/>
        <w:contextualSpacing/>
        <w:jc w:val="both"/>
        <w:rPr>
          <w:color w:val="000000"/>
          <w:sz w:val="28"/>
          <w:szCs w:val="28"/>
        </w:rPr>
      </w:pPr>
      <w:r w:rsidRPr="00392B67">
        <w:rPr>
          <w:color w:val="000000"/>
          <w:sz w:val="28"/>
          <w:szCs w:val="28"/>
        </w:rPr>
        <w:t xml:space="preserve">Таким образом, гипотеза о том, изучая особенности почерка можно понять черты характера человека, была подтверждена в данной работе. </w:t>
      </w:r>
      <w:r w:rsidRPr="00392B67">
        <w:rPr>
          <w:color w:val="000000"/>
          <w:sz w:val="28"/>
          <w:szCs w:val="28"/>
          <w:shd w:val="clear" w:color="auto" w:fill="FFFFFF"/>
        </w:rPr>
        <w:t>Полученные данные нашей работы можно использовать классным руководителям для проведения классных часов и внеклассных мероприятий.</w:t>
      </w:r>
    </w:p>
    <w:p w:rsidR="00333337" w:rsidRPr="001F4CF3" w:rsidRDefault="00BE7D16" w:rsidP="001F4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 ходе изучения данной темы мы наметили перспективы дальнейшей работы. Предполагаем на классных часах познакомить одноклассников и классных руководителей с результатами своего исследования. </w:t>
      </w:r>
    </w:p>
    <w:p w:rsidR="00333337" w:rsidRDefault="00333337" w:rsidP="001F4CF3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0313" w:rsidRPr="00392B67" w:rsidRDefault="000D2E85" w:rsidP="000D2E85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D2E85" w:rsidRDefault="000D2E85" w:rsidP="000D2E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Зуев-Инсаров </w:t>
      </w:r>
      <w:r>
        <w:rPr>
          <w:rFonts w:ascii="Times New Roman" w:hAnsi="Times New Roman" w:cs="Times New Roman"/>
          <w:sz w:val="28"/>
          <w:szCs w:val="28"/>
        </w:rPr>
        <w:t>Д.М. Почерк и личность. М., 2003</w:t>
      </w:r>
      <w:r w:rsidRPr="00392B67">
        <w:rPr>
          <w:rFonts w:ascii="Times New Roman" w:hAnsi="Times New Roman" w:cs="Times New Roman"/>
          <w:sz w:val="28"/>
          <w:szCs w:val="28"/>
        </w:rPr>
        <w:t>г.</w:t>
      </w:r>
    </w:p>
    <w:p w:rsidR="00427026" w:rsidRDefault="00427026" w:rsidP="000D2E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85">
        <w:rPr>
          <w:rFonts w:ascii="Times New Roman" w:hAnsi="Times New Roman" w:cs="Times New Roman"/>
          <w:sz w:val="28"/>
          <w:szCs w:val="28"/>
        </w:rPr>
        <w:t>Ожегов</w:t>
      </w:r>
      <w:r w:rsidR="000D2E85" w:rsidRPr="000D2E85">
        <w:rPr>
          <w:rFonts w:ascii="Times New Roman" w:hAnsi="Times New Roman" w:cs="Times New Roman"/>
          <w:sz w:val="28"/>
          <w:szCs w:val="28"/>
        </w:rPr>
        <w:t xml:space="preserve"> С.И.</w:t>
      </w:r>
      <w:r w:rsidRPr="000D2E85">
        <w:rPr>
          <w:rFonts w:ascii="Times New Roman" w:hAnsi="Times New Roman" w:cs="Times New Roman"/>
          <w:sz w:val="28"/>
          <w:szCs w:val="28"/>
        </w:rPr>
        <w:t xml:space="preserve">. Толковый словарь русского языка. </w:t>
      </w:r>
      <w:proofErr w:type="spellStart"/>
      <w:r w:rsidRPr="000D2E8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D2E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ooltip="Издательство" w:history="1">
        <w:r w:rsidRPr="000D2E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Образование</w:t>
        </w:r>
      </w:hyperlink>
      <w:r w:rsidRPr="000D2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Издательство" w:history="1">
        <w:r w:rsidRPr="000D2E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Оникс</w:t>
        </w:r>
      </w:hyperlink>
      <w:r w:rsidR="000D2E85">
        <w:rPr>
          <w:rFonts w:ascii="Times New Roman" w:hAnsi="Times New Roman" w:cs="Times New Roman"/>
          <w:sz w:val="28"/>
          <w:szCs w:val="28"/>
        </w:rPr>
        <w:t>, 2012</w:t>
      </w:r>
      <w:r w:rsidRPr="000D2E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27026" w:rsidRDefault="00427026" w:rsidP="000D2E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85">
        <w:rPr>
          <w:rFonts w:ascii="Times New Roman" w:hAnsi="Times New Roman" w:cs="Times New Roman"/>
          <w:sz w:val="28"/>
          <w:szCs w:val="28"/>
        </w:rPr>
        <w:t>Дороти Сара. Тайны почерка: как по почерку определить черты вашего характера. - М.: Вече, АСТ, 1998г.,  с. 160.</w:t>
      </w:r>
    </w:p>
    <w:p w:rsidR="00427026" w:rsidRDefault="00427026" w:rsidP="000D2E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E8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D2E85">
        <w:rPr>
          <w:rFonts w:ascii="Times New Roman" w:hAnsi="Times New Roman" w:cs="Times New Roman"/>
          <w:sz w:val="28"/>
          <w:szCs w:val="28"/>
        </w:rPr>
        <w:t xml:space="preserve">, Р. С. Психология. Книга </w:t>
      </w:r>
      <w:smartTag w:uri="urn:schemas-microsoft-com:office:smarttags" w:element="metricconverter">
        <w:smartTagPr>
          <w:attr w:name="ProductID" w:val="3. М"/>
        </w:smartTagPr>
        <w:r w:rsidRPr="000D2E85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0D2E85">
        <w:rPr>
          <w:rFonts w:ascii="Times New Roman" w:hAnsi="Times New Roman" w:cs="Times New Roman"/>
          <w:sz w:val="28"/>
          <w:szCs w:val="28"/>
        </w:rPr>
        <w:t>., ВЛАДО</w:t>
      </w:r>
      <w:r w:rsidR="000D2E85">
        <w:rPr>
          <w:rFonts w:ascii="Times New Roman" w:hAnsi="Times New Roman" w:cs="Times New Roman"/>
          <w:sz w:val="28"/>
          <w:szCs w:val="28"/>
        </w:rPr>
        <w:t>С ИМПЭ им. А. С. Грибоедова, 201</w:t>
      </w:r>
      <w:r w:rsidRPr="000D2E85">
        <w:rPr>
          <w:rFonts w:ascii="Times New Roman" w:hAnsi="Times New Roman" w:cs="Times New Roman"/>
          <w:sz w:val="28"/>
          <w:szCs w:val="28"/>
        </w:rPr>
        <w:t>2г.</w:t>
      </w:r>
    </w:p>
    <w:p w:rsidR="00427026" w:rsidRPr="000D2E85" w:rsidRDefault="00427026" w:rsidP="000D2E8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85">
        <w:rPr>
          <w:rFonts w:ascii="Times New Roman" w:hAnsi="Times New Roman" w:cs="Times New Roman"/>
          <w:sz w:val="28"/>
          <w:szCs w:val="28"/>
        </w:rPr>
        <w:t>Практическая графология: как узнать характер по почерку. Составитель: Елена Льв</w:t>
      </w:r>
      <w:r w:rsidR="000D2E85">
        <w:rPr>
          <w:rFonts w:ascii="Times New Roman" w:hAnsi="Times New Roman" w:cs="Times New Roman"/>
          <w:sz w:val="28"/>
          <w:szCs w:val="28"/>
        </w:rPr>
        <w:t>овна Исаева. РИПОЛ Классик, 2015</w:t>
      </w:r>
      <w:r w:rsidRPr="000D2E85">
        <w:rPr>
          <w:rFonts w:ascii="Times New Roman" w:hAnsi="Times New Roman" w:cs="Times New Roman"/>
          <w:sz w:val="28"/>
          <w:szCs w:val="28"/>
        </w:rPr>
        <w:t>.</w:t>
      </w:r>
    </w:p>
    <w:p w:rsidR="00BE7D16" w:rsidRPr="00392B67" w:rsidRDefault="00BE7D16" w:rsidP="000D2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7D16" w:rsidRPr="00392B67" w:rsidRDefault="00BE7D16" w:rsidP="00392B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67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Взаимосвязь почерка и темперамента.  © Электронная версия, </w:t>
      </w:r>
      <w:hyperlink r:id="rId16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www.ido.edu.ru/psychology/psychology_of_person/ch8_2.html</w:t>
        </w:r>
      </w:hyperlink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Педсовет. Почерк руки – это «почерк мозга». © Электронная версия </w:t>
      </w:r>
      <w:hyperlink r:id="rId17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www.pedsovet.org/mtree/task,viewlink/link_id,2876/Itemid,118</w:t>
        </w:r>
      </w:hyperlink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Практическая графология. © Электронная версия, </w:t>
      </w:r>
      <w:hyperlink r:id="rId18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http://fictionbook.ru/author/litagent_ripol/prakticheskaya_grafologiya_kak_uznat_har/read_online.html?page=1</w:t>
        </w:r>
      </w:hyperlink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Темперамент как базовая характеристика личности. © Электронная версия, </w:t>
      </w:r>
      <w:hyperlink r:id="rId19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www.ido.edu.ru/psychology/psychology_of_person/8.html</w:t>
        </w:r>
      </w:hyperlink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Тест Г. </w:t>
      </w:r>
      <w:proofErr w:type="spellStart"/>
      <w:r w:rsidRPr="00392B6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392B67">
        <w:rPr>
          <w:rFonts w:ascii="Times New Roman" w:hAnsi="Times New Roman" w:cs="Times New Roman"/>
          <w:sz w:val="28"/>
          <w:szCs w:val="28"/>
        </w:rPr>
        <w:t xml:space="preserve"> на определение типа темперамента. © Электронная версия, </w:t>
      </w:r>
      <w:hyperlink r:id="rId20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http://www.testtemperamenta.ru/begin_test.php?id_test=9</w:t>
        </w:r>
      </w:hyperlink>
    </w:p>
    <w:p w:rsidR="00BE7D16" w:rsidRPr="00392B67" w:rsidRDefault="00BE7D16" w:rsidP="00392B6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B67">
        <w:rPr>
          <w:rFonts w:ascii="Times New Roman" w:hAnsi="Times New Roman" w:cs="Times New Roman"/>
          <w:sz w:val="28"/>
          <w:szCs w:val="28"/>
        </w:rPr>
        <w:t xml:space="preserve">Характер и почерк © Электронная версия </w:t>
      </w:r>
      <w:hyperlink r:id="rId21" w:history="1">
        <w:r w:rsidRPr="00392B67">
          <w:rPr>
            <w:rStyle w:val="a7"/>
            <w:rFonts w:ascii="Times New Roman" w:hAnsi="Times New Roman" w:cs="Times New Roman"/>
            <w:sz w:val="28"/>
            <w:szCs w:val="28"/>
          </w:rPr>
          <w:t>http://graphology.stormpages.com/</w:t>
        </w:r>
      </w:hyperlink>
    </w:p>
    <w:p w:rsidR="00427026" w:rsidRPr="00392B67" w:rsidRDefault="00427026" w:rsidP="00392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B67" w:rsidRPr="00392B67" w:rsidRDefault="00392B67" w:rsidP="00392B67">
      <w:pPr>
        <w:pStyle w:val="a6"/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25C" w:rsidRDefault="00A2425C" w:rsidP="00A2425C">
      <w:pPr>
        <w:pStyle w:val="ac"/>
        <w:ind w:firstLine="284"/>
        <w:jc w:val="center"/>
        <w:rPr>
          <w:b/>
          <w:sz w:val="32"/>
          <w:szCs w:val="32"/>
        </w:rPr>
      </w:pPr>
    </w:p>
    <w:p w:rsidR="00A2425C" w:rsidRDefault="00A2425C" w:rsidP="00A2425C">
      <w:pPr>
        <w:pStyle w:val="ac"/>
        <w:ind w:firstLine="284"/>
        <w:jc w:val="center"/>
        <w:rPr>
          <w:b/>
          <w:sz w:val="32"/>
          <w:szCs w:val="32"/>
        </w:rPr>
      </w:pPr>
    </w:p>
    <w:p w:rsidR="00A2425C" w:rsidRDefault="00A2425C" w:rsidP="00A2425C">
      <w:pPr>
        <w:pStyle w:val="ac"/>
        <w:ind w:firstLine="284"/>
        <w:jc w:val="center"/>
        <w:rPr>
          <w:b/>
          <w:sz w:val="32"/>
          <w:szCs w:val="32"/>
        </w:rPr>
      </w:pPr>
    </w:p>
    <w:p w:rsidR="00A2425C" w:rsidRPr="00392B67" w:rsidRDefault="006D545C" w:rsidP="00A2425C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A2425C" w:rsidRPr="00333337" w:rsidRDefault="00A2425C" w:rsidP="00A242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Графологический анализ почерков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5103"/>
        <w:gridCol w:w="2551"/>
      </w:tblGrid>
      <w:tr w:rsidR="00A2425C" w:rsidRPr="00992B7D" w:rsidTr="001F4CF3">
        <w:tc>
          <w:tcPr>
            <w:tcW w:w="993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Номер ученика</w:t>
            </w:r>
          </w:p>
        </w:tc>
      </w:tr>
      <w:tr w:rsidR="00A2425C" w:rsidRPr="00992B7D" w:rsidTr="001F4CF3">
        <w:trPr>
          <w:trHeight w:val="575"/>
        </w:trPr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Наклон букв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Косой наклон 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эмоциональность, сердечность, способность к сочувствию, логичность в действиях и поступках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3, 10, 4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Лежащий наклон 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невоздержанность, вспыльчивость, сентиментальность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9, 11, 13, 12, 1</w:t>
            </w:r>
          </w:p>
          <w:p w:rsidR="00A2425C" w:rsidRPr="00992B7D" w:rsidRDefault="00A2425C" w:rsidP="001F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Вертикальный почерк 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воля, самообладание, сдержанность, нравственность, уравновешенность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8, 2, 5</w:t>
            </w:r>
          </w:p>
          <w:p w:rsidR="00A2425C" w:rsidRPr="00992B7D" w:rsidRDefault="00A2425C" w:rsidP="001F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5C" w:rsidRPr="00992B7D" w:rsidTr="001F4CF3"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Нажим на ручку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Сильный нажим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решительность, энергичность, интерес к новому окружению, активность, идеализм и материализм одновременно, работают с людьми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12, 11, 4, 5, 9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 14, 15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Средний нажим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уравновешенность, спокойствие, целеустремленность, предсказуемость, обдуманность действий и поступков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7, 1, 10, 13, 2, 8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Слабый нажим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чувствительность, творческая направленность,  идеализация  других, тонкий вкус, нерешительность, склонность к рефлексии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A2425C" w:rsidRPr="00992B7D" w:rsidTr="001F4CF3">
        <w:trPr>
          <w:trHeight w:val="281"/>
        </w:trPr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 поля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уверенность, деятельность, «широкая натура»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12, 13,9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или узкие поля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скромность, деловитость, бережливость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7, 3, 4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 14, 15</w:t>
            </w:r>
          </w:p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отсутствуют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естественность, непосредственность, мелочность, скупость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6, 1, 10, 11, 5, 2, 8</w:t>
            </w:r>
          </w:p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7, 1, 3, 10, 13, 11, 5, 2</w:t>
            </w:r>
          </w:p>
        </w:tc>
      </w:tr>
      <w:tr w:rsidR="00A2425C" w:rsidRPr="00992B7D" w:rsidTr="001F4CF3">
        <w:trPr>
          <w:trHeight w:val="573"/>
        </w:trPr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Расстояние между словами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бережливый человек</w:t>
            </w:r>
          </w:p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7, 1, 3, 10, 13, 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11, 5, 2</w:t>
            </w:r>
          </w:p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Большие пробелы</w:t>
            </w:r>
          </w:p>
          <w:p w:rsidR="00A2425C" w:rsidRPr="00992B7D" w:rsidRDefault="00A2425C" w:rsidP="001F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 xml:space="preserve">щедрость, </w:t>
            </w: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расточительность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4, 9,8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A2425C" w:rsidRPr="00992B7D" w:rsidTr="001F4CF3"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pStyle w:val="a6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букв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Закругленные буквы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отзывчивость, склонность к сотрудничеству, пассивность, ожидание инициативы от других, согласие с мнением большинства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7, 6, 3, 13, 11, 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4, 5, 2, 8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Угловатые буквы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независимость, критичный ум, работоспособность,  склонность составлять и осуществлять собственные планы, независимость суждений и мнений, упрямство, неуступчивость, требовательность, резкость 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1, 10, 12, 9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Каллиграфический почерк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аккуратность, несамостоятельность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25C" w:rsidRPr="00992B7D" w:rsidRDefault="00A2425C" w:rsidP="001F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5C" w:rsidRPr="00992B7D" w:rsidTr="001F4CF3">
        <w:tc>
          <w:tcPr>
            <w:tcW w:w="993" w:type="dxa"/>
            <w:vMerge w:val="restart"/>
            <w:textDirection w:val="btLr"/>
          </w:tcPr>
          <w:p w:rsidR="00A2425C" w:rsidRPr="00992B7D" w:rsidRDefault="00A2425C" w:rsidP="001F4C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Размер букв</w:t>
            </w: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Крупный почерк</w:t>
            </w:r>
          </w:p>
          <w:p w:rsidR="00A2425C" w:rsidRPr="00992B7D" w:rsidRDefault="00A2425C" w:rsidP="001F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общительность, склонность к широкому кругу контактов, ум, уверенность в себе, активность  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1, 12, 11, 9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букв </w:t>
            </w: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самостоятельным критерием (характерен для большинства)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6, 1, 10, 5, 13, 4, 8</w:t>
            </w:r>
            <w:r w:rsidR="006D545C">
              <w:rPr>
                <w:rFonts w:ascii="Times New Roman" w:hAnsi="Times New Roman" w:cs="Times New Roman"/>
                <w:sz w:val="24"/>
                <w:szCs w:val="24"/>
              </w:rPr>
              <w:t>, 14, 15</w:t>
            </w:r>
          </w:p>
        </w:tc>
      </w:tr>
      <w:tr w:rsidR="00A2425C" w:rsidRPr="00992B7D" w:rsidTr="001F4CF3">
        <w:tc>
          <w:tcPr>
            <w:tcW w:w="993" w:type="dxa"/>
            <w:vMerge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Мелкий  почерк</w:t>
            </w:r>
          </w:p>
          <w:p w:rsidR="00A2425C" w:rsidRPr="00992B7D" w:rsidRDefault="00A2425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25C" w:rsidRPr="00992B7D" w:rsidRDefault="00A2425C" w:rsidP="001F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7D">
              <w:rPr>
                <w:rFonts w:ascii="Times New Roman" w:hAnsi="Times New Roman" w:cs="Times New Roman"/>
                <w:sz w:val="24"/>
                <w:szCs w:val="24"/>
              </w:rPr>
              <w:t>способность к концентрации внимания, сдержанность, замкнутость, скрытность</w:t>
            </w:r>
          </w:p>
        </w:tc>
        <w:tc>
          <w:tcPr>
            <w:tcW w:w="2551" w:type="dxa"/>
          </w:tcPr>
          <w:p w:rsidR="00A2425C" w:rsidRPr="00992B7D" w:rsidRDefault="00A10C4C" w:rsidP="001F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7, 3, 2</w:t>
            </w:r>
          </w:p>
        </w:tc>
      </w:tr>
    </w:tbl>
    <w:p w:rsidR="001F4CF3" w:rsidRDefault="001F4CF3" w:rsidP="00BB28F9">
      <w:pPr>
        <w:pStyle w:val="ac"/>
        <w:rPr>
          <w:sz w:val="28"/>
          <w:szCs w:val="28"/>
        </w:rPr>
      </w:pPr>
    </w:p>
    <w:p w:rsidR="000D2E85" w:rsidRPr="000D2E85" w:rsidRDefault="00BB28F9" w:rsidP="000D2E85">
      <w:pPr>
        <w:pStyle w:val="ac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2425C" w:rsidRPr="000D2E85" w:rsidRDefault="00A2425C" w:rsidP="00A2425C">
      <w:pPr>
        <w:pStyle w:val="ac"/>
        <w:ind w:firstLine="284"/>
        <w:jc w:val="center"/>
        <w:rPr>
          <w:b/>
          <w:sz w:val="28"/>
          <w:szCs w:val="28"/>
        </w:rPr>
      </w:pPr>
      <w:r w:rsidRPr="000D2E85">
        <w:rPr>
          <w:b/>
          <w:sz w:val="28"/>
          <w:szCs w:val="28"/>
        </w:rPr>
        <w:t xml:space="preserve">Методика </w:t>
      </w:r>
      <w:proofErr w:type="gramStart"/>
      <w:r w:rsidRPr="000D2E85">
        <w:rPr>
          <w:b/>
          <w:sz w:val="28"/>
          <w:szCs w:val="28"/>
        </w:rPr>
        <w:t>экспресс-диагностики</w:t>
      </w:r>
      <w:proofErr w:type="gramEnd"/>
      <w:r w:rsidRPr="000D2E85">
        <w:rPr>
          <w:b/>
          <w:sz w:val="28"/>
          <w:szCs w:val="28"/>
        </w:rPr>
        <w:t xml:space="preserve"> </w:t>
      </w:r>
    </w:p>
    <w:p w:rsidR="00A2425C" w:rsidRPr="005B3273" w:rsidRDefault="00A2425C" w:rsidP="005B3273">
      <w:pPr>
        <w:pStyle w:val="ac"/>
        <w:ind w:firstLine="284"/>
        <w:jc w:val="center"/>
        <w:rPr>
          <w:b/>
          <w:sz w:val="28"/>
          <w:szCs w:val="28"/>
        </w:rPr>
      </w:pPr>
      <w:r w:rsidRPr="000D2E85">
        <w:rPr>
          <w:b/>
          <w:sz w:val="28"/>
          <w:szCs w:val="28"/>
        </w:rPr>
        <w:t>характерологических особенностей личности</w:t>
      </w:r>
    </w:p>
    <w:p w:rsidR="00A2425C" w:rsidRPr="000D2E85" w:rsidRDefault="00A2425C" w:rsidP="000D2E85">
      <w:pPr>
        <w:pStyle w:val="ac"/>
        <w:ind w:firstLine="708"/>
        <w:jc w:val="both"/>
      </w:pPr>
      <w:r w:rsidRPr="000D2E85">
        <w:t xml:space="preserve">Предлагаемая методика содержит опросник </w:t>
      </w:r>
      <w:proofErr w:type="spellStart"/>
      <w:r w:rsidRPr="000D2E85">
        <w:t>Айзенка</w:t>
      </w:r>
      <w:proofErr w:type="spellEnd"/>
      <w:r w:rsidRPr="000D2E85">
        <w:t xml:space="preserve"> (подростковый вариант), классификацию в зависимости от соотношения результатов на основе шкалы </w:t>
      </w:r>
      <w:proofErr w:type="spellStart"/>
      <w:r w:rsidRPr="000D2E85">
        <w:t>невротизма</w:t>
      </w:r>
      <w:proofErr w:type="spellEnd"/>
      <w:r w:rsidRPr="000D2E85">
        <w:t xml:space="preserve"> и шкалы интроверсии, вербальное описание особенностей каждого типа и основное направление тактики взаимоотношений с подростками каждого типа.</w:t>
      </w:r>
    </w:p>
    <w:p w:rsidR="00A2425C" w:rsidRPr="000D2E85" w:rsidRDefault="00A2425C" w:rsidP="005B3273">
      <w:pPr>
        <w:pStyle w:val="ac"/>
        <w:ind w:firstLine="708"/>
        <w:jc w:val="both"/>
      </w:pPr>
      <w:r w:rsidRPr="000D2E85">
        <w:t xml:space="preserve">В качестве основного используется тест </w:t>
      </w:r>
      <w:proofErr w:type="spellStart"/>
      <w:r w:rsidRPr="000D2E85">
        <w:t>Айзенка</w:t>
      </w:r>
      <w:proofErr w:type="spellEnd"/>
      <w:r w:rsidRPr="000D2E85">
        <w:t xml:space="preserve"> (подростковый вариант), шкала градации результатов и разработанные типологические характеристики и рекомендации по коррекции.</w:t>
      </w:r>
    </w:p>
    <w:p w:rsidR="00A2425C" w:rsidRPr="000D2E85" w:rsidRDefault="00A2425C" w:rsidP="00A2425C">
      <w:pPr>
        <w:pStyle w:val="ac"/>
        <w:ind w:firstLine="284"/>
        <w:jc w:val="both"/>
        <w:rPr>
          <w:b/>
        </w:rPr>
      </w:pPr>
      <w:r w:rsidRPr="000D2E85">
        <w:rPr>
          <w:b/>
        </w:rPr>
        <w:t>Этапы работы:</w:t>
      </w:r>
    </w:p>
    <w:p w:rsidR="00A2425C" w:rsidRPr="000D2E85" w:rsidRDefault="00A2425C" w:rsidP="00A2425C">
      <w:pPr>
        <w:pStyle w:val="ac"/>
        <w:numPr>
          <w:ilvl w:val="0"/>
          <w:numId w:val="7"/>
        </w:numPr>
        <w:jc w:val="both"/>
      </w:pPr>
      <w:r w:rsidRPr="000D2E85">
        <w:t xml:space="preserve">Проведение теста </w:t>
      </w:r>
      <w:proofErr w:type="spellStart"/>
      <w:r w:rsidRPr="000D2E85">
        <w:t>Айзенка</w:t>
      </w:r>
      <w:proofErr w:type="spellEnd"/>
      <w:r w:rsidRPr="000D2E85">
        <w:t>.</w:t>
      </w:r>
    </w:p>
    <w:p w:rsidR="00A2425C" w:rsidRPr="000D2E85" w:rsidRDefault="00A2425C" w:rsidP="00A2425C">
      <w:pPr>
        <w:pStyle w:val="ac"/>
        <w:numPr>
          <w:ilvl w:val="0"/>
          <w:numId w:val="7"/>
        </w:numPr>
        <w:jc w:val="both"/>
      </w:pPr>
      <w:r w:rsidRPr="000D2E85">
        <w:t>Подсчет результатов.</w:t>
      </w:r>
    </w:p>
    <w:p w:rsidR="00A2425C" w:rsidRPr="000D2E85" w:rsidRDefault="00A2425C" w:rsidP="00A2425C">
      <w:pPr>
        <w:pStyle w:val="ac"/>
        <w:numPr>
          <w:ilvl w:val="0"/>
          <w:numId w:val="7"/>
        </w:numPr>
        <w:jc w:val="both"/>
      </w:pPr>
      <w:r w:rsidRPr="000D2E85">
        <w:t>Градация результатов по таблице типов.</w:t>
      </w:r>
    </w:p>
    <w:p w:rsidR="00A2425C" w:rsidRPr="000D2E85" w:rsidRDefault="00A2425C" w:rsidP="005B3273">
      <w:pPr>
        <w:pStyle w:val="ac"/>
        <w:numPr>
          <w:ilvl w:val="0"/>
          <w:numId w:val="7"/>
        </w:numPr>
        <w:jc w:val="both"/>
      </w:pPr>
      <w:r w:rsidRPr="000D2E85">
        <w:t>Отбор данных, где балл по шкале «Ложь» больше 5.</w:t>
      </w:r>
    </w:p>
    <w:p w:rsidR="00A2425C" w:rsidRPr="000D2E85" w:rsidRDefault="00A2425C" w:rsidP="00A2425C">
      <w:pPr>
        <w:pStyle w:val="ac"/>
        <w:ind w:left="284"/>
        <w:jc w:val="both"/>
      </w:pPr>
      <w:r w:rsidRPr="000D2E85">
        <w:t xml:space="preserve">Данная методика была преобразована для облегченной и быстрой обработки данных. </w:t>
      </w:r>
    </w:p>
    <w:p w:rsidR="00A2425C" w:rsidRPr="000D2E85" w:rsidRDefault="00A2425C" w:rsidP="00A2425C">
      <w:pPr>
        <w:pStyle w:val="ac"/>
        <w:ind w:left="284"/>
        <w:jc w:val="both"/>
      </w:pPr>
      <w:r w:rsidRPr="000D2E85">
        <w:t xml:space="preserve">Подросткам предлагается бланк с таблицей и вариантами ответов: </w:t>
      </w:r>
    </w:p>
    <w:p w:rsidR="00A2425C" w:rsidRPr="000D2E85" w:rsidRDefault="005B3273" w:rsidP="00A2425C">
      <w:pPr>
        <w:pStyle w:val="ac"/>
        <w:ind w:left="284"/>
        <w:jc w:val="both"/>
      </w:pPr>
      <w:r>
        <w:t>да – «+», нет – «-».</w:t>
      </w:r>
    </w:p>
    <w:p w:rsidR="00A2425C" w:rsidRDefault="005B3273" w:rsidP="005B3273">
      <w:pPr>
        <w:pStyle w:val="ac"/>
        <w:jc w:val="both"/>
      </w:pPr>
      <w:r>
        <w:rPr>
          <w:b/>
        </w:rPr>
        <w:t>Инструкция</w:t>
      </w:r>
      <w:r w:rsidR="00A2425C" w:rsidRPr="00FF7207">
        <w:rPr>
          <w:b/>
        </w:rPr>
        <w:t xml:space="preserve">: </w:t>
      </w:r>
      <w:r w:rsidR="00A2425C" w:rsidRPr="00FF7207">
        <w:t>«На предлагаемые вопросы испытуемый должен отвечать «да» или «нет», не раздумывая. Ответ заносится на опросный лист под соответствующим номером».</w:t>
      </w:r>
    </w:p>
    <w:p w:rsidR="00A2425C" w:rsidRDefault="00A2425C" w:rsidP="00A2425C">
      <w:pPr>
        <w:pStyle w:val="ac"/>
        <w:ind w:firstLine="284"/>
        <w:jc w:val="both"/>
      </w:pPr>
    </w:p>
    <w:p w:rsidR="00A2425C" w:rsidRDefault="00A2425C" w:rsidP="00A2425C">
      <w:pPr>
        <w:pStyle w:val="ac"/>
        <w:ind w:firstLine="284"/>
        <w:jc w:val="both"/>
      </w:pPr>
      <w:r>
        <w:t xml:space="preserve">Опросник </w:t>
      </w:r>
      <w:proofErr w:type="spellStart"/>
      <w:r>
        <w:t>Айзенка</w:t>
      </w:r>
      <w:proofErr w:type="spellEnd"/>
      <w:r>
        <w:t>.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Любишь ли ты шум и суету возле себя?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всегда находишь быстрый ответ?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Часто ли ты нуждаешься в друзьях, которые могли бы тебя поддержать?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Часто ли у тебя меняется настроение?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всегда делаешь, так как тебе говорят?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Любишь ли ты подшучивать над кем-нибудь?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Можешь ли ты рассказать о себе, что ты веселый, живой человек?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Часто ли тебе мешают уснуть разные мысли?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когда-нибудь чувствовал себя несчастным, хотя для этого не было настоящей причины?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можно доверить любую тайну?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Нравится ли тебе все делать в быстром темпе (если же, наоборот, склонен к неторопливости, ответь «нет»)?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 xml:space="preserve">Можешь ли ты без особого труда внести оживление в скучную компанию сверстников? 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Верно ли, что ты часто раздражен чем-нибудь?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переживаешь из-за всяких страшных событий, которые чуть было не произошли, хотя все кончилось все хорошо?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всегда сначала делаешь уроки, а все остальное потом?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Делаешь ли ты обычно первый шаг для того, чтобы подружиться с кем-нибудь?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часто шутишь и рассказываешь смешные рассказы своим друзьям?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Бывает ли так, что у тебя без всякой причины (физические нагрузки) сильно бьется сердце?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легко расстраиваешься, когда критикуют тебя и твою работу?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Всегда ли ты выполняешь просьбы родных о помощи по хозяйству?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обычно весел и всем доволен?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очень любишь общаться с другими ребятами?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часто чувствуешь себя усталым?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Обидчив ли ты?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lastRenderedPageBreak/>
        <w:t>Ты никогда не шумишь в классе, даже когда нет учителя?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Бывает ли так, что твои действия и поступки ставят других людей в неловкое положение?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обычно быстро принимаешь решения?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У тебя бывают головокружения?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часто чувствуешь, что тебе что-нибудь надоело?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всегда ешь то, что тебе подают?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Можешь ли ты дать волю чувствам и повеселиться в обществе друзей?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Верно ли, что ты обычно говоришь и действуешь быстро, не задерживаясь особенно на обдумывании?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Волнуешься ли ты иногда так, что не можешь усидеть на месте?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часто снятся страшные сны?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Бывает ли так, что ты раздражен чем-нибудь?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очень нравятся шумные и веселые игры?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любишь часто ходить в гости?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Тебя легко огорчить?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Если оказываешься в глупом положении, то потом долго переживаешь?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когда-нибудь нарушал правила поведения в школе?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Считают ли тебя ребята веселым и живым человеком?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Бываешь ли ты совершенно уверен, что сможешь справиться  с делом, которое должен выполнить?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трудно ответить «нет», когда тебя о чем-нибудь просят?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Бывают ли такие моменты, когда тебя о чем-нибудь просят?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когда-нибудь говорил неправду?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Когда кто-нибудь из ребят кричит на тебя, ты тоже кричишь в ответ?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Верно ли, что тебе легче и приятнее с книгами, чем с ребятами?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часто отвлекаешься, когда делаешь уроки?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обычно бывает трудно уснуть из-за разных мыслей?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Любишь ли ты иногда похвастаться?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чаще всего сидишь и молчишь, когда попадаешь в общество незнакомых людей?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чаще сидишь и смотришь, чем принимаешь активное участие в общем веселье?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Бывает ли, что ты чувствуешь себя одиноким?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часто спохватываешься, когда уже поздно что-нибудь исправить?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Случалось ли тебе говорить плохо о ком-нибудь?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стесняешься заговорить первым с новыми людьми?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Ты считаешь, что трудно получить настоящее удовольствие от оживленной компании сверстников?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Бывает ли так, что ты иногда чувствуешь себя веселым или печальным без всякой причины?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Тебе часто приходится волноваться из-за того, что ты сделал что-нибудь не подумав?</w:t>
      </w:r>
    </w:p>
    <w:p w:rsidR="00A2425C" w:rsidRDefault="00A2425C" w:rsidP="00A2425C">
      <w:pPr>
        <w:pStyle w:val="ac"/>
        <w:numPr>
          <w:ilvl w:val="0"/>
          <w:numId w:val="8"/>
        </w:numPr>
        <w:jc w:val="both"/>
      </w:pPr>
      <w:r>
        <w:t>Был ли ты когда-нибудь груб с родителями?</w:t>
      </w:r>
    </w:p>
    <w:p w:rsidR="00A2425C" w:rsidRDefault="00A2425C" w:rsidP="00A2425C">
      <w:pPr>
        <w:pStyle w:val="ac"/>
        <w:ind w:left="644"/>
        <w:jc w:val="both"/>
      </w:pPr>
    </w:p>
    <w:p w:rsidR="00A2425C" w:rsidRDefault="00A2425C" w:rsidP="00A2425C">
      <w:pPr>
        <w:pStyle w:val="ac"/>
        <w:ind w:left="644"/>
        <w:jc w:val="both"/>
      </w:pPr>
      <w:r>
        <w:t>КЛЮЧ</w:t>
      </w:r>
    </w:p>
    <w:p w:rsidR="00A2425C" w:rsidRDefault="00A2425C" w:rsidP="00A2425C">
      <w:pPr>
        <w:pStyle w:val="ac"/>
        <w:ind w:left="644"/>
        <w:jc w:val="both"/>
      </w:pPr>
      <w:r>
        <w:t>За ответ «да» начисляется 1 балл, «нет» - 0 баллов.</w:t>
      </w:r>
    </w:p>
    <w:p w:rsidR="005B3273" w:rsidRDefault="005B3273" w:rsidP="00A2425C">
      <w:pPr>
        <w:pStyle w:val="ac"/>
        <w:ind w:left="644"/>
        <w:jc w:val="both"/>
      </w:pPr>
    </w:p>
    <w:p w:rsidR="005B3273" w:rsidRDefault="005B3273" w:rsidP="00A2425C">
      <w:pPr>
        <w:pStyle w:val="ac"/>
        <w:ind w:left="644"/>
        <w:jc w:val="both"/>
      </w:pPr>
    </w:p>
    <w:p w:rsidR="005B3273" w:rsidRDefault="005B3273" w:rsidP="00A2425C">
      <w:pPr>
        <w:pStyle w:val="ac"/>
        <w:ind w:left="644"/>
        <w:jc w:val="both"/>
      </w:pPr>
    </w:p>
    <w:p w:rsidR="005B3273" w:rsidRDefault="005B3273" w:rsidP="00A2425C">
      <w:pPr>
        <w:pStyle w:val="ac"/>
        <w:ind w:left="644"/>
        <w:jc w:val="both"/>
      </w:pPr>
    </w:p>
    <w:p w:rsidR="005B3273" w:rsidRDefault="005B3273" w:rsidP="00A2425C">
      <w:pPr>
        <w:pStyle w:val="ac"/>
        <w:ind w:left="644"/>
        <w:jc w:val="both"/>
      </w:pPr>
    </w:p>
    <w:p w:rsidR="005B3273" w:rsidRDefault="005B3273" w:rsidP="00A2425C">
      <w:pPr>
        <w:pStyle w:val="ac"/>
        <w:ind w:left="644"/>
        <w:jc w:val="both"/>
      </w:pPr>
    </w:p>
    <w:p w:rsidR="00A2425C" w:rsidRDefault="00A2425C" w:rsidP="00A2425C">
      <w:pPr>
        <w:pStyle w:val="ac"/>
        <w:ind w:left="644"/>
        <w:jc w:val="both"/>
      </w:pPr>
    </w:p>
    <w:tbl>
      <w:tblPr>
        <w:tblW w:w="3298" w:type="pct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64"/>
        <w:gridCol w:w="1263"/>
        <w:gridCol w:w="1263"/>
        <w:gridCol w:w="1261"/>
      </w:tblGrid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63"/>
          <w:jc w:val="center"/>
        </w:trPr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1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1000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numPr>
                <w:ilvl w:val="0"/>
                <w:numId w:val="10"/>
              </w:numPr>
              <w:ind w:left="283"/>
              <w:jc w:val="both"/>
            </w:pPr>
          </w:p>
        </w:tc>
      </w:tr>
      <w:tr w:rsidR="005B3273" w:rsidRPr="000D2E85" w:rsidTr="00137485">
        <w:trPr>
          <w:trHeight w:val="278"/>
          <w:jc w:val="center"/>
        </w:trPr>
        <w:tc>
          <w:tcPr>
            <w:tcW w:w="2001" w:type="pct"/>
            <w:gridSpan w:val="2"/>
          </w:tcPr>
          <w:p w:rsidR="005B3273" w:rsidRPr="000D2E85" w:rsidRDefault="005B3273" w:rsidP="00137485">
            <w:pPr>
              <w:pStyle w:val="ac"/>
              <w:jc w:val="both"/>
            </w:pPr>
            <w:r w:rsidRPr="000D2E85">
              <w:rPr>
                <w:i/>
              </w:rPr>
              <w:t xml:space="preserve">Экстраверсия </w:t>
            </w:r>
            <w:r w:rsidRPr="000D2E85">
              <w:rPr>
                <w:b/>
                <w:i/>
              </w:rPr>
              <w:t>(Э)</w:t>
            </w:r>
            <w:r w:rsidRPr="000D2E85">
              <w:rPr>
                <w:i/>
              </w:rPr>
              <w:t>=</w:t>
            </w:r>
          </w:p>
        </w:tc>
        <w:tc>
          <w:tcPr>
            <w:tcW w:w="1999" w:type="pct"/>
            <w:gridSpan w:val="2"/>
          </w:tcPr>
          <w:p w:rsidR="005B3273" w:rsidRPr="000D2E85" w:rsidRDefault="005B3273" w:rsidP="00137485">
            <w:pPr>
              <w:pStyle w:val="ac"/>
              <w:jc w:val="both"/>
            </w:pPr>
            <w:proofErr w:type="spellStart"/>
            <w:r w:rsidRPr="000D2E85">
              <w:rPr>
                <w:i/>
              </w:rPr>
              <w:t>Невротизм</w:t>
            </w:r>
            <w:proofErr w:type="spellEnd"/>
            <w:r w:rsidRPr="000D2E85">
              <w:rPr>
                <w:i/>
              </w:rPr>
              <w:t xml:space="preserve"> </w:t>
            </w:r>
            <w:r w:rsidRPr="000D2E85">
              <w:rPr>
                <w:b/>
                <w:i/>
              </w:rPr>
              <w:t>(Н)</w:t>
            </w:r>
            <w:r w:rsidRPr="000D2E85">
              <w:rPr>
                <w:i/>
              </w:rPr>
              <w:t xml:space="preserve"> = </w:t>
            </w:r>
          </w:p>
        </w:tc>
        <w:tc>
          <w:tcPr>
            <w:tcW w:w="999" w:type="pct"/>
          </w:tcPr>
          <w:p w:rsidR="005B3273" w:rsidRPr="000D2E85" w:rsidRDefault="005B3273" w:rsidP="00137485">
            <w:pPr>
              <w:pStyle w:val="ac"/>
              <w:jc w:val="both"/>
            </w:pPr>
            <w:r w:rsidRPr="000D2E85">
              <w:rPr>
                <w:i/>
              </w:rPr>
              <w:t xml:space="preserve">Ложь = </w:t>
            </w:r>
          </w:p>
        </w:tc>
      </w:tr>
    </w:tbl>
    <w:p w:rsidR="00A2425C" w:rsidRDefault="00A2425C" w:rsidP="00A2425C">
      <w:pPr>
        <w:pStyle w:val="ac"/>
        <w:jc w:val="both"/>
      </w:pPr>
    </w:p>
    <w:p w:rsidR="00A2425C" w:rsidRPr="00DA5212" w:rsidRDefault="00A2425C" w:rsidP="00A2425C">
      <w:pPr>
        <w:pStyle w:val="ac"/>
        <w:numPr>
          <w:ilvl w:val="0"/>
          <w:numId w:val="9"/>
        </w:numPr>
        <w:jc w:val="both"/>
        <w:rPr>
          <w:i/>
        </w:rPr>
      </w:pPr>
      <w:r w:rsidRPr="00DA5212">
        <w:rPr>
          <w:i/>
        </w:rPr>
        <w:t xml:space="preserve">Экстраверсия </w:t>
      </w:r>
      <w:r w:rsidRPr="006312CD">
        <w:rPr>
          <w:b/>
          <w:i/>
        </w:rPr>
        <w:t>(Э)</w:t>
      </w:r>
      <w:r w:rsidRPr="00DA5212">
        <w:rPr>
          <w:i/>
        </w:rPr>
        <w:t>:</w:t>
      </w:r>
    </w:p>
    <w:p w:rsidR="00A2425C" w:rsidRDefault="00A2425C" w:rsidP="00A2425C">
      <w:pPr>
        <w:pStyle w:val="ac"/>
        <w:jc w:val="both"/>
      </w:pPr>
      <w:r>
        <w:t>«Да»: 1,2,6,7,11,12,16,17,21,22,26,27,31,32, 36,37,41,42,46.</w:t>
      </w:r>
    </w:p>
    <w:p w:rsidR="00A2425C" w:rsidRDefault="00A2425C" w:rsidP="00A2425C">
      <w:pPr>
        <w:pStyle w:val="ac"/>
        <w:jc w:val="both"/>
      </w:pPr>
      <w:r>
        <w:t>«Нет»: 47,51,52,56,57.</w:t>
      </w:r>
    </w:p>
    <w:p w:rsidR="00A2425C" w:rsidRPr="00DA5212" w:rsidRDefault="00A2425C" w:rsidP="00A2425C">
      <w:pPr>
        <w:pStyle w:val="ac"/>
        <w:numPr>
          <w:ilvl w:val="0"/>
          <w:numId w:val="9"/>
        </w:numPr>
        <w:jc w:val="both"/>
        <w:rPr>
          <w:i/>
        </w:rPr>
      </w:pPr>
      <w:proofErr w:type="spellStart"/>
      <w:r w:rsidRPr="00DA5212">
        <w:rPr>
          <w:i/>
        </w:rPr>
        <w:t>Невротизм</w:t>
      </w:r>
      <w:proofErr w:type="spellEnd"/>
      <w:r w:rsidRPr="00DA5212">
        <w:rPr>
          <w:i/>
        </w:rPr>
        <w:t xml:space="preserve"> </w:t>
      </w:r>
      <w:r w:rsidRPr="006312CD">
        <w:rPr>
          <w:b/>
          <w:i/>
        </w:rPr>
        <w:t>(Н)</w:t>
      </w:r>
      <w:r w:rsidRPr="00DA5212">
        <w:rPr>
          <w:i/>
        </w:rPr>
        <w:t>:</w:t>
      </w:r>
    </w:p>
    <w:p w:rsidR="00A2425C" w:rsidRDefault="00A2425C" w:rsidP="00A2425C">
      <w:pPr>
        <w:pStyle w:val="ac"/>
        <w:jc w:val="both"/>
      </w:pPr>
      <w:r>
        <w:t>«Да»: 3,4,8,9,13,14,18,19,23,24,28,29,33,34,38,39,43,44,448,49,53,54,58,59.</w:t>
      </w:r>
    </w:p>
    <w:p w:rsidR="00A2425C" w:rsidRPr="00C73516" w:rsidRDefault="00A2425C" w:rsidP="00A2425C">
      <w:pPr>
        <w:pStyle w:val="ac"/>
        <w:numPr>
          <w:ilvl w:val="0"/>
          <w:numId w:val="9"/>
        </w:numPr>
        <w:jc w:val="both"/>
        <w:rPr>
          <w:i/>
        </w:rPr>
      </w:pPr>
      <w:r w:rsidRPr="00C73516">
        <w:rPr>
          <w:i/>
        </w:rPr>
        <w:t>Ложь:</w:t>
      </w:r>
    </w:p>
    <w:p w:rsidR="00A2425C" w:rsidRDefault="00A2425C" w:rsidP="00A2425C">
      <w:pPr>
        <w:pStyle w:val="ac"/>
        <w:jc w:val="both"/>
      </w:pPr>
      <w:r>
        <w:t>«Да»: 5,10,15,20,25,30.</w:t>
      </w:r>
    </w:p>
    <w:p w:rsidR="00A2425C" w:rsidRDefault="00A2425C" w:rsidP="00A2425C">
      <w:pPr>
        <w:pStyle w:val="ac"/>
        <w:jc w:val="both"/>
      </w:pPr>
      <w:r>
        <w:t>«Нет»:</w:t>
      </w:r>
      <w:r w:rsidRPr="00074B3B">
        <w:t xml:space="preserve"> </w:t>
      </w:r>
      <w:r>
        <w:t>35,40,45,50,55,60.</w:t>
      </w:r>
    </w:p>
    <w:p w:rsidR="00A2425C" w:rsidRDefault="00A2425C" w:rsidP="00A2425C">
      <w:pPr>
        <w:pStyle w:val="ac"/>
        <w:jc w:val="both"/>
      </w:pPr>
    </w:p>
    <w:p w:rsidR="00A2425C" w:rsidRDefault="00A2425C" w:rsidP="00A2425C">
      <w:pPr>
        <w:pStyle w:val="ac"/>
        <w:jc w:val="both"/>
      </w:pPr>
      <w:r>
        <w:t>Нормативы для подростков 12-17 лет:</w:t>
      </w:r>
    </w:p>
    <w:p w:rsidR="00A2425C" w:rsidRDefault="00A2425C" w:rsidP="00A2425C">
      <w:pPr>
        <w:pStyle w:val="ac"/>
        <w:jc w:val="both"/>
      </w:pPr>
      <w:r>
        <w:t>экстраверсия (Э): 11 – 14 баллов;</w:t>
      </w:r>
    </w:p>
    <w:p w:rsidR="00A2425C" w:rsidRDefault="00A2425C" w:rsidP="00A2425C">
      <w:pPr>
        <w:pStyle w:val="ac"/>
        <w:jc w:val="both"/>
      </w:pPr>
      <w:proofErr w:type="spellStart"/>
      <w:r>
        <w:t>невротизм</w:t>
      </w:r>
      <w:proofErr w:type="spellEnd"/>
      <w:r>
        <w:t xml:space="preserve"> (Н): 10 – 15 баллов;</w:t>
      </w:r>
    </w:p>
    <w:p w:rsidR="00A2425C" w:rsidRDefault="00A2425C" w:rsidP="00A2425C">
      <w:pPr>
        <w:pStyle w:val="ac"/>
        <w:jc w:val="both"/>
      </w:pPr>
      <w:r>
        <w:t>ложь: 4 – 5 баллов.</w:t>
      </w:r>
    </w:p>
    <w:p w:rsidR="00A2425C" w:rsidRDefault="00A2425C" w:rsidP="00A2425C">
      <w:pPr>
        <w:pStyle w:val="ac"/>
        <w:jc w:val="both"/>
      </w:pP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Личностный опросник EPI (методика </w:t>
      </w:r>
      <w:proofErr w:type="spellStart"/>
      <w:r w:rsidRPr="002E2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Г.Айзенка</w:t>
      </w:r>
      <w:proofErr w:type="spellEnd"/>
      <w:r w:rsidRPr="002E2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Испытуемый:_______________________ Экспериментатор:_______________</w:t>
      </w: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_________Возраст:______________ Дата:____________</w:t>
      </w: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Самоотчет:________________________________________________ ________________________________________________________</w:t>
      </w: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Результаты:_______________________________________</w:t>
      </w:r>
      <w:r w:rsidR="005B3273" w:rsidRPr="002E26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AAF71C8" wp14:editId="67ACE5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7590" cy="3340100"/>
            <wp:effectExtent l="0" t="0" r="0" b="0"/>
            <wp:wrapSquare wrapText="bothSides"/>
            <wp:docPr id="2" name="Рисунок 2" descr="https://studfile.net/html/2706/1073/html_OJDezb7wyu.MVqo/img-hKGY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73/html_OJDezb7wyu.MVqo/img-hKGYZ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08" cy="334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 __________________________________________________________</w:t>
      </w:r>
    </w:p>
    <w:p w:rsidR="00A2425C" w:rsidRPr="002E26B7" w:rsidRDefault="00A2425C" w:rsidP="00A24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Вывод:_________________________________________________________________________________________________________________________________________</w:t>
      </w:r>
    </w:p>
    <w:p w:rsidR="00BE0815" w:rsidRDefault="00BE0815" w:rsidP="00A2425C">
      <w:pPr>
        <w:pStyle w:val="ac"/>
      </w:pPr>
    </w:p>
    <w:p w:rsidR="005B3273" w:rsidRDefault="005B3273" w:rsidP="00A2425C">
      <w:pPr>
        <w:pStyle w:val="ac"/>
      </w:pPr>
    </w:p>
    <w:p w:rsidR="005B3273" w:rsidRDefault="005B3273" w:rsidP="00A2425C">
      <w:pPr>
        <w:pStyle w:val="ac"/>
      </w:pPr>
    </w:p>
    <w:p w:rsidR="005B3273" w:rsidRDefault="005B3273" w:rsidP="00A2425C">
      <w:pPr>
        <w:pStyle w:val="ac"/>
      </w:pPr>
    </w:p>
    <w:p w:rsidR="005B3273" w:rsidRDefault="005B3273" w:rsidP="00A2425C">
      <w:pPr>
        <w:pStyle w:val="ac"/>
      </w:pPr>
    </w:p>
    <w:p w:rsidR="005B3273" w:rsidRDefault="005B3273" w:rsidP="00A2425C">
      <w:pPr>
        <w:pStyle w:val="ac"/>
      </w:pPr>
    </w:p>
    <w:p w:rsidR="005B3273" w:rsidRPr="001F4CF3" w:rsidRDefault="005B3273" w:rsidP="005B3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CF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3273" w:rsidRPr="001F4CF3" w:rsidRDefault="005B3273" w:rsidP="005B3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273" w:rsidRPr="001F4CF3" w:rsidRDefault="005B3273" w:rsidP="00A10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F3">
        <w:rPr>
          <w:rFonts w:ascii="Times New Roman" w:hAnsi="Times New Roman" w:cs="Times New Roman"/>
          <w:b/>
          <w:sz w:val="28"/>
          <w:szCs w:val="28"/>
        </w:rPr>
        <w:t xml:space="preserve">Сопоставление результатов графологического анализа с особенностями типа темперамента испытуемых </w:t>
      </w:r>
    </w:p>
    <w:p w:rsidR="005B3273" w:rsidRPr="005B3273" w:rsidRDefault="005B3273" w:rsidP="005B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74"/>
        <w:gridCol w:w="3245"/>
        <w:gridCol w:w="2931"/>
      </w:tblGrid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Преобладающий тип темперамента (по </w:t>
            </w:r>
            <w:proofErr w:type="spellStart"/>
            <w:r w:rsidRPr="00A10C4C">
              <w:rPr>
                <w:rFonts w:ascii="Times New Roman" w:hAnsi="Times New Roman" w:cs="Times New Roman"/>
                <w:b/>
                <w:sz w:val="24"/>
                <w:szCs w:val="24"/>
              </w:rPr>
              <w:t>Айзенку</w:t>
            </w:r>
            <w:proofErr w:type="spellEnd"/>
            <w:r w:rsidRPr="00A10C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графологического анализа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</w:t>
            </w:r>
            <w:r w:rsidR="00A10C4C"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Костя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Меланхолик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Флегматик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Ш……..</w:t>
            </w:r>
            <w:r w:rsidR="00A10C4C"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Дима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CF67B5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Флегматик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2931" w:type="dxa"/>
            <w:tcBorders>
              <w:top w:val="nil"/>
            </w:tcBorders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Т…………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BB28F9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К……….</w:t>
            </w:r>
            <w:r w:rsidR="00A10C4C"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Даша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Флегматик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Л…………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И………..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И……….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931" w:type="dxa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Г……….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931" w:type="dxa"/>
          </w:tcPr>
          <w:p w:rsidR="00A10C4C" w:rsidRPr="00A10C4C" w:rsidRDefault="00CF67B5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</w:tr>
      <w:tr w:rsidR="00A10C4C" w:rsidRPr="00A10C4C" w:rsidTr="00137485">
        <w:trPr>
          <w:jc w:val="center"/>
        </w:trPr>
        <w:tc>
          <w:tcPr>
            <w:tcW w:w="636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  <w:shd w:val="clear" w:color="auto" w:fill="auto"/>
          </w:tcPr>
          <w:p w:rsidR="00A10C4C" w:rsidRPr="00A10C4C" w:rsidRDefault="00F20197" w:rsidP="00A10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П……..</w:t>
            </w:r>
            <w:r w:rsidR="00A10C4C" w:rsidRPr="00A10C4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245" w:type="dxa"/>
            <w:shd w:val="clear" w:color="auto" w:fill="auto"/>
          </w:tcPr>
          <w:p w:rsidR="00A10C4C" w:rsidRPr="00A10C4C" w:rsidRDefault="00A10C4C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C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931" w:type="dxa"/>
          </w:tcPr>
          <w:p w:rsidR="00A10C4C" w:rsidRPr="00A10C4C" w:rsidRDefault="00CF67B5" w:rsidP="00A10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</w:tr>
    </w:tbl>
    <w:p w:rsidR="00D6579E" w:rsidRDefault="00D6579E" w:rsidP="005B3273">
      <w:pPr>
        <w:pStyle w:val="ac"/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Pr="00D6579E" w:rsidRDefault="00D6579E" w:rsidP="00D6579E">
      <w:pPr>
        <w:rPr>
          <w:lang w:eastAsia="ru-RU"/>
        </w:rPr>
      </w:pPr>
    </w:p>
    <w:p w:rsidR="00D6579E" w:rsidRDefault="00D6579E" w:rsidP="00D6579E">
      <w:pPr>
        <w:rPr>
          <w:lang w:eastAsia="ru-RU"/>
        </w:rPr>
      </w:pPr>
    </w:p>
    <w:p w:rsidR="005B3273" w:rsidRDefault="005B3273" w:rsidP="00D6579E">
      <w:pPr>
        <w:jc w:val="center"/>
        <w:rPr>
          <w:lang w:eastAsia="ru-RU"/>
        </w:rPr>
      </w:pPr>
    </w:p>
    <w:p w:rsidR="00D6579E" w:rsidRDefault="00D6579E" w:rsidP="00D6579E">
      <w:pPr>
        <w:jc w:val="center"/>
        <w:rPr>
          <w:lang w:eastAsia="ru-RU"/>
        </w:rPr>
      </w:pPr>
    </w:p>
    <w:p w:rsidR="00D6579E" w:rsidRDefault="00D6579E" w:rsidP="00D6579E">
      <w:pPr>
        <w:jc w:val="center"/>
        <w:rPr>
          <w:lang w:eastAsia="ru-RU"/>
        </w:rPr>
      </w:pPr>
    </w:p>
    <w:p w:rsidR="00D6579E" w:rsidRDefault="00D6579E" w:rsidP="00D6579E">
      <w:pPr>
        <w:jc w:val="center"/>
        <w:rPr>
          <w:lang w:eastAsia="ru-RU"/>
        </w:rPr>
      </w:pPr>
    </w:p>
    <w:p w:rsidR="00137485" w:rsidRDefault="00137485" w:rsidP="00D6579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137485" w:rsidSect="00BA1D22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79E" w:rsidRDefault="00D6579E" w:rsidP="00D6579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57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37485" w:rsidRPr="00137485" w:rsidRDefault="00137485" w:rsidP="0013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85">
        <w:rPr>
          <w:rFonts w:ascii="Times New Roman" w:hAnsi="Times New Roman" w:cs="Times New Roman"/>
          <w:b/>
          <w:sz w:val="28"/>
          <w:szCs w:val="28"/>
        </w:rPr>
        <w:t>Графический анализ почерков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группы людей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594"/>
        <w:gridCol w:w="7204"/>
        <w:gridCol w:w="5466"/>
      </w:tblGrid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почерка</w:t>
            </w:r>
          </w:p>
        </w:tc>
        <w:tc>
          <w:tcPr>
            <w:tcW w:w="3379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почерка</w:t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:rsidR="00137485" w:rsidRPr="00137485" w:rsidRDefault="00137485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19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295" w:type="dxa"/>
          </w:tcPr>
          <w:p w:rsid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Склонность к перемене реакций и чувств. Не нуждается в большом количестве друзей. Малоактивна. Предпочитает независимость любому из видов тесного общения. Целеустремлённость. Усидчивость. Старается доводить начатое дело до конца.</w:t>
            </w:r>
          </w:p>
          <w:p w:rsidR="00D75CE5" w:rsidRPr="00137485" w:rsidRDefault="00D75CE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манере письма и данной характеристике - </w:t>
            </w:r>
            <w:r w:rsidRPr="00D75CE5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9CDD0" wp14:editId="457977E2">
                  <wp:extent cx="3326004" cy="1287185"/>
                  <wp:effectExtent l="0" t="0" r="8255" b="8255"/>
                  <wp:docPr id="27" name="Рисунок 27" descr="C:\Users\1\Desktop\х\котелевск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х\котелевска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056" cy="128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9295" w:type="dxa"/>
          </w:tcPr>
          <w:p w:rsidR="00137485" w:rsidRPr="00137485" w:rsidRDefault="00F41E5F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Энергичная. 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привлечь к себе внимание окружающих, но делает это тактично. </w:t>
            </w: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Резкая смена настроения. 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небольшая раздражительность. 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Холерик</w:t>
            </w:r>
          </w:p>
          <w:p w:rsidR="00137485" w:rsidRPr="00137485" w:rsidRDefault="00137485" w:rsidP="0010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8F257" wp14:editId="6C75DA41">
                  <wp:extent cx="3326004" cy="1475411"/>
                  <wp:effectExtent l="0" t="0" r="8255" b="0"/>
                  <wp:docPr id="29" name="Рисунок 29" descr="C:\Users\1\Desktop\х\ламо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Desktop\х\ламо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237" cy="148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dxa"/>
          </w:tcPr>
          <w:p w:rsidR="00137485" w:rsidRPr="00137485" w:rsidRDefault="00137485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19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Общительна. Активна. Любит настаивать на своём. Энергичная. Резкая смена настроения. Не хватает организованности. Вспыльчивость. 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Холерик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2E9FA" wp14:editId="2216C0C3">
                  <wp:extent cx="3326005" cy="1264072"/>
                  <wp:effectExtent l="0" t="0" r="8255" b="0"/>
                  <wp:docPr id="26" name="Рисунок 26" descr="C:\Users\1\Desktop\х\кост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Desktop\х\кост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606" cy="126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02B3E">
        <w:trPr>
          <w:trHeight w:val="73"/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А……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9295" w:type="dxa"/>
          </w:tcPr>
          <w:p w:rsid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Склонность к частой перемене настроения. Принимает близко к сердцу любое событие, даже которое происходит не с ней. Практичность. Неуверенность. Мечтательность. Тяжело переносит обиды.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Сангвиник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35" w:rsidRPr="00137485" w:rsidRDefault="00991C3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DC15F" wp14:editId="05203B26">
                  <wp:extent cx="3326005" cy="1549583"/>
                  <wp:effectExtent l="0" t="0" r="8255" b="0"/>
                  <wp:docPr id="18" name="Рисунок 18" descr="C:\Users\1\Desktop\х\ахмед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х\ахмед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081" cy="154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02B3E">
              <w:rPr>
                <w:rFonts w:ascii="Times New Roman" w:hAnsi="Times New Roman" w:cs="Times New Roman"/>
                <w:sz w:val="24"/>
                <w:szCs w:val="24"/>
              </w:rPr>
              <w:t>Костя</w:t>
            </w:r>
          </w:p>
        </w:tc>
        <w:tc>
          <w:tcPr>
            <w:tcW w:w="9295" w:type="dxa"/>
          </w:tcPr>
          <w:p w:rsid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Доброта, отзывчивость. Спокоен, сдержан. Терпеливость. Рассудительность. Реалист. Не </w:t>
            </w:r>
            <w:proofErr w:type="gramStart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решений. Склонность к сарказму.</w:t>
            </w:r>
          </w:p>
          <w:p w:rsidR="00D75CE5" w:rsidRPr="00137485" w:rsidRDefault="00D75CE5" w:rsidP="00D7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манере письма и данной характеристике - </w:t>
            </w:r>
            <w:r w:rsidRPr="00D75CE5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  <w:p w:rsidR="00D75CE5" w:rsidRPr="00137485" w:rsidRDefault="00D75CE5" w:rsidP="00D7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E5" w:rsidRPr="00137485" w:rsidRDefault="00D75CE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9C7EB" wp14:editId="00C7552C">
                  <wp:extent cx="3245617" cy="1325862"/>
                  <wp:effectExtent l="0" t="0" r="0" b="8255"/>
                  <wp:docPr id="20" name="Рисунок 20" descr="C:\Users\1\Desktop\х\берез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х\берез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533" cy="133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Ш…..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9295" w:type="dxa"/>
          </w:tcPr>
          <w:p w:rsid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Привык скрывать свои эмоции. Уверенность. Целеустремлённость. Обладает большим запасом терпения. Самодисциплина. Стремление  к одиночеству.</w:t>
            </w:r>
          </w:p>
          <w:p w:rsidR="00137485" w:rsidRPr="00137485" w:rsidRDefault="00D75CE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манере письма и данной характеристике - </w:t>
            </w:r>
            <w:r w:rsidRPr="00D75CE5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B2171" wp14:editId="7DDEEF8C">
                  <wp:extent cx="3305908" cy="990312"/>
                  <wp:effectExtent l="0" t="0" r="0" b="635"/>
                  <wp:docPr id="34" name="Рисунок 34" descr="C:\Users\1\Desktop\х\ше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Desktop\х\ше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949" cy="99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Скромность. Не любит привлекать к себе внимание. Постоянство чувств и эмоций. Надёжность. Бережливость. Несколько </w:t>
            </w:r>
            <w:proofErr w:type="gramStart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застенчив</w:t>
            </w:r>
            <w:r w:rsidR="00F41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. Тщ</w:t>
            </w:r>
            <w:r w:rsidR="00F41E5F">
              <w:rPr>
                <w:rFonts w:ascii="Times New Roman" w:hAnsi="Times New Roman" w:cs="Times New Roman"/>
                <w:sz w:val="24"/>
                <w:szCs w:val="24"/>
              </w:rPr>
              <w:t xml:space="preserve">ательно выбирает друзей. 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Меланхолик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8D10E" wp14:editId="3D990863">
                  <wp:extent cx="3195376" cy="1481781"/>
                  <wp:effectExtent l="0" t="0" r="5080" b="4445"/>
                  <wp:docPr id="31" name="Рисунок 31" descr="C:\Users\1\Desktop\х\степан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Desktop\х\степан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76" cy="14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Спокойствие. Надёжность. Уверенность в своих силах. Целеустремлённость. Предусмотрительность. Тщательный выбор друзей. Наличие организаторски</w:t>
            </w:r>
            <w:r w:rsidR="00D75CE5">
              <w:rPr>
                <w:rFonts w:ascii="Times New Roman" w:hAnsi="Times New Roman" w:cs="Times New Roman"/>
                <w:sz w:val="24"/>
                <w:szCs w:val="24"/>
              </w:rPr>
              <w:t>х способностей, инициативности.</w:t>
            </w:r>
          </w:p>
          <w:p w:rsidR="00137485" w:rsidRPr="00137485" w:rsidRDefault="00D75CE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манере письма и данной характеристике - </w:t>
            </w:r>
            <w:r w:rsidRPr="00D75CE5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39302" wp14:editId="5F8B93C8">
                  <wp:extent cx="3305908" cy="1056595"/>
                  <wp:effectExtent l="0" t="0" r="0" b="0"/>
                  <wp:docPr id="30" name="Рисунок 30" descr="C:\Users\1\Desktop\х\понкрат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х\понкрат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53" cy="105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137485" w:rsidRPr="00137485" w:rsidRDefault="00137485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2019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Ксюша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Неуравновешенность. Плохо контролирует свои эмоции. Склонность к перемене чувств и реакций. Энергичность. Активность. Обидчивость. Стремление к общению.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Холерик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B2823" wp14:editId="759FB12F">
                  <wp:extent cx="3265714" cy="1306409"/>
                  <wp:effectExtent l="0" t="0" r="0" b="8255"/>
                  <wp:docPr id="25" name="Рисунок 25" descr="C:\Users\1\Desktop\х\корне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\Desktop\х\корне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210" cy="131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Л……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Умение принимать спонтанные решения при преодолении трудностей. Аналитический склад ума. Сильные, но не постоянные чувства. Стремление к общению. Энергичность. Оптимист, не теряет присутствия духа.</w:t>
            </w:r>
          </w:p>
          <w:p w:rsidR="00137485" w:rsidRPr="00137485" w:rsidRDefault="00991C3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Сангвиник</w:t>
            </w: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C200E" wp14:editId="3AD6B4B8">
                  <wp:extent cx="3175280" cy="820981"/>
                  <wp:effectExtent l="0" t="0" r="6350" b="0"/>
                  <wp:docPr id="28" name="Рисунок 28" descr="C:\Users\1\Desktop\х\лазар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х\лазар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895" cy="82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Скромность. Не любит привлекать к себе внимание. Самостоятельность. Стабильность поведения. Контроль над чувствами. Не требует к себе повышенного внимания. Ясность мышления. 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Сангвиник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3E00D" wp14:editId="0DD72EE3">
                  <wp:extent cx="2944645" cy="1445839"/>
                  <wp:effectExtent l="0" t="0" r="8255" b="2540"/>
                  <wp:docPr id="21" name="Рисунок 21" descr="C:\Users\1\Desktop\х\вотановск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х\вотановск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26" cy="144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Г……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Высокая самодисциплина. Стабильность поведения. Жизнеутверждающий оптимизм. Ясность и организованность ума. Потребность в разнообразии и частой смене жизненного темпа. Общий позитивный настрой. Жажда перемен. Общительность. Склонность к спорам.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Холерик</w:t>
            </w:r>
          </w:p>
          <w:p w:rsidR="00137485" w:rsidRPr="00137485" w:rsidRDefault="00137485" w:rsidP="00102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7F617" wp14:editId="38D89CA2">
                  <wp:extent cx="3053355" cy="1266084"/>
                  <wp:effectExtent l="0" t="0" r="0" b="0"/>
                  <wp:docPr id="22" name="Рисунок 22" descr="C:\Users\1\Desktop\х\глазат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х\глазат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055" cy="127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И…..</w:t>
            </w:r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9295" w:type="dxa"/>
          </w:tcPr>
          <w:p w:rsidR="00D75CE5" w:rsidRDefault="00137485" w:rsidP="00D7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Склонность или к нерешительности, или к импульсивности. Общительный, дружелюбный. Воспринимает ситуацию двояко: с логической и эмоциональной стороны. Относится к окружающим с пониманием и всегда готов выслушать и принять новую точку зрения.</w:t>
            </w:r>
            <w:r w:rsidR="00D7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85" w:rsidRPr="00137485" w:rsidRDefault="00D75CE5" w:rsidP="00D7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манере письма и данной характеристике - </w:t>
            </w:r>
            <w:r w:rsidRPr="00D75CE5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BDAD0" wp14:editId="237649FC">
                  <wp:extent cx="3004458" cy="970309"/>
                  <wp:effectExtent l="0" t="0" r="5715" b="1270"/>
                  <wp:docPr id="23" name="Рисунок 23" descr="C:\Users\1\Desktop\х\иван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\Desktop\х\иван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66" cy="97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0" w:type="dxa"/>
          </w:tcPr>
          <w:p w:rsidR="00137485" w:rsidRPr="00137485" w:rsidRDefault="00F20197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137485" w:rsidRPr="00137485" w:rsidRDefault="00137485" w:rsidP="0010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Целеустремлённый, уравновешенный характер. Потребность в разнообразной смене жизненного темпа. С уважением относится к социальному неравенству и ведёт себя адекватно при знакомстве с новыми людьми. Готов открывать для себя что-то новое. Уверенность. Активность. Романтичность. Обидчивость.</w:t>
            </w:r>
          </w:p>
          <w:p w:rsidR="0013748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Сангвиник</w:t>
            </w: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7F822" wp14:editId="4996DE95">
                  <wp:extent cx="2914022" cy="1351129"/>
                  <wp:effectExtent l="0" t="0" r="635" b="1905"/>
                  <wp:docPr id="24" name="Рисунок 24" descr="C:\Users\1\Desktop\х\иса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х\иса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234" cy="135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3E" w:rsidRPr="00137485" w:rsidTr="00137485">
        <w:trPr>
          <w:jc w:val="center"/>
        </w:trPr>
        <w:tc>
          <w:tcPr>
            <w:tcW w:w="644" w:type="dxa"/>
          </w:tcPr>
          <w:p w:rsidR="00137485" w:rsidRPr="00137485" w:rsidRDefault="00137485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0" w:type="dxa"/>
          </w:tcPr>
          <w:p w:rsidR="00137485" w:rsidRPr="00137485" w:rsidRDefault="00F20197" w:rsidP="00F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Т…..</w:t>
            </w:r>
            <w:bookmarkStart w:id="0" w:name="_GoBack"/>
            <w:bookmarkEnd w:id="0"/>
            <w:r w:rsidR="00137485" w:rsidRPr="0013748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9295" w:type="dxa"/>
          </w:tcPr>
          <w:p w:rsidR="00137485" w:rsidRDefault="00137485" w:rsidP="0010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Целеустремлён. Не </w:t>
            </w:r>
            <w:proofErr w:type="gramStart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 xml:space="preserve"> к решительным действиям. Стабильность поведения. Надёжность и стабильность в отношении с людьми. Привык скрывать свои эмоции. Невозмутимость, собранность. </w:t>
            </w:r>
            <w:proofErr w:type="spellStart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Малоэмоционален</w:t>
            </w:r>
            <w:proofErr w:type="spellEnd"/>
            <w:r w:rsidRPr="00137485">
              <w:rPr>
                <w:rFonts w:ascii="Times New Roman" w:hAnsi="Times New Roman" w:cs="Times New Roman"/>
                <w:sz w:val="24"/>
                <w:szCs w:val="24"/>
              </w:rPr>
              <w:t>. Соблюдает дистанцию в отношении с окружающими.</w:t>
            </w:r>
            <w:r w:rsidR="0010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C35" w:rsidRPr="00137485" w:rsidRDefault="00991C35" w:rsidP="0099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манере письма и данной характеристике - Холерик</w:t>
            </w:r>
          </w:p>
        </w:tc>
        <w:tc>
          <w:tcPr>
            <w:tcW w:w="3379" w:type="dxa"/>
          </w:tcPr>
          <w:p w:rsidR="00137485" w:rsidRPr="00137485" w:rsidRDefault="00102B3E" w:rsidP="0010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AF78E" wp14:editId="6147ADF8">
                  <wp:extent cx="2924070" cy="929757"/>
                  <wp:effectExtent l="0" t="0" r="0" b="3810"/>
                  <wp:docPr id="32" name="Рисунок 32" descr="C:\Users\1\Desktop\х\тейму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\Desktop\х\теймур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24" cy="93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485" w:rsidRPr="00C528B7" w:rsidRDefault="00137485" w:rsidP="00137485">
      <w:pPr>
        <w:jc w:val="center"/>
        <w:rPr>
          <w:b/>
        </w:rPr>
      </w:pPr>
    </w:p>
    <w:p w:rsidR="00D6579E" w:rsidRPr="00D6579E" w:rsidRDefault="00D6579E" w:rsidP="00D6579E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579E" w:rsidRPr="00D6579E" w:rsidSect="00137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3" w:rsidRDefault="00532D23" w:rsidP="004F315E">
      <w:pPr>
        <w:spacing w:after="0" w:line="240" w:lineRule="auto"/>
      </w:pPr>
      <w:r>
        <w:separator/>
      </w:r>
    </w:p>
  </w:endnote>
  <w:endnote w:type="continuationSeparator" w:id="0">
    <w:p w:rsidR="00532D23" w:rsidRDefault="00532D23" w:rsidP="004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17190"/>
    </w:sdtPr>
    <w:sdtEndPr/>
    <w:sdtContent>
      <w:p w:rsidR="00137485" w:rsidRDefault="001374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9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7485" w:rsidRDefault="001374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3" w:rsidRDefault="00532D23" w:rsidP="004F315E">
      <w:pPr>
        <w:spacing w:after="0" w:line="240" w:lineRule="auto"/>
      </w:pPr>
      <w:r>
        <w:separator/>
      </w:r>
    </w:p>
  </w:footnote>
  <w:footnote w:type="continuationSeparator" w:id="0">
    <w:p w:rsidR="00532D23" w:rsidRDefault="00532D23" w:rsidP="004F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A4E"/>
    <w:multiLevelType w:val="hybridMultilevel"/>
    <w:tmpl w:val="C8B8E99C"/>
    <w:lvl w:ilvl="0" w:tplc="5BD2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6246A"/>
    <w:multiLevelType w:val="hybridMultilevel"/>
    <w:tmpl w:val="3F4A61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195113"/>
    <w:multiLevelType w:val="hybridMultilevel"/>
    <w:tmpl w:val="3936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AAD"/>
    <w:multiLevelType w:val="hybridMultilevel"/>
    <w:tmpl w:val="62A26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824313"/>
    <w:multiLevelType w:val="hybridMultilevel"/>
    <w:tmpl w:val="8B8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751B"/>
    <w:multiLevelType w:val="multilevel"/>
    <w:tmpl w:val="9F7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52694"/>
    <w:multiLevelType w:val="hybridMultilevel"/>
    <w:tmpl w:val="41BAED36"/>
    <w:lvl w:ilvl="0" w:tplc="43EAB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B92F53"/>
    <w:multiLevelType w:val="hybridMultilevel"/>
    <w:tmpl w:val="C6A89A74"/>
    <w:lvl w:ilvl="0" w:tplc="A7A27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FD1B5D"/>
    <w:multiLevelType w:val="hybridMultilevel"/>
    <w:tmpl w:val="1A50D4E8"/>
    <w:lvl w:ilvl="0" w:tplc="C05C2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3140CE"/>
    <w:multiLevelType w:val="multilevel"/>
    <w:tmpl w:val="D13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74CFF"/>
    <w:multiLevelType w:val="hybridMultilevel"/>
    <w:tmpl w:val="3936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A0"/>
    <w:rsid w:val="00023FCA"/>
    <w:rsid w:val="00063152"/>
    <w:rsid w:val="00092A73"/>
    <w:rsid w:val="000D2E85"/>
    <w:rsid w:val="00102B3E"/>
    <w:rsid w:val="00131278"/>
    <w:rsid w:val="00137485"/>
    <w:rsid w:val="0018210E"/>
    <w:rsid w:val="001C724C"/>
    <w:rsid w:val="001D7208"/>
    <w:rsid w:val="001F4CF3"/>
    <w:rsid w:val="001F784C"/>
    <w:rsid w:val="002657D5"/>
    <w:rsid w:val="0027795F"/>
    <w:rsid w:val="002A42A1"/>
    <w:rsid w:val="00302AD8"/>
    <w:rsid w:val="00333337"/>
    <w:rsid w:val="00341F74"/>
    <w:rsid w:val="00392B67"/>
    <w:rsid w:val="003C6D70"/>
    <w:rsid w:val="004132D6"/>
    <w:rsid w:val="00427026"/>
    <w:rsid w:val="004401E4"/>
    <w:rsid w:val="004625AD"/>
    <w:rsid w:val="00485F3B"/>
    <w:rsid w:val="004C24D0"/>
    <w:rsid w:val="004C2EC8"/>
    <w:rsid w:val="004F315E"/>
    <w:rsid w:val="004F781C"/>
    <w:rsid w:val="00515E05"/>
    <w:rsid w:val="00532D23"/>
    <w:rsid w:val="005418E2"/>
    <w:rsid w:val="005544B6"/>
    <w:rsid w:val="005B3273"/>
    <w:rsid w:val="005C42D7"/>
    <w:rsid w:val="005E4C6F"/>
    <w:rsid w:val="0060755E"/>
    <w:rsid w:val="006323E6"/>
    <w:rsid w:val="00633CE0"/>
    <w:rsid w:val="00667777"/>
    <w:rsid w:val="00676824"/>
    <w:rsid w:val="006847A2"/>
    <w:rsid w:val="006D545C"/>
    <w:rsid w:val="00706821"/>
    <w:rsid w:val="00716094"/>
    <w:rsid w:val="00731398"/>
    <w:rsid w:val="0073326D"/>
    <w:rsid w:val="00742763"/>
    <w:rsid w:val="00747427"/>
    <w:rsid w:val="0075049D"/>
    <w:rsid w:val="00786EFE"/>
    <w:rsid w:val="007872B8"/>
    <w:rsid w:val="007E45CF"/>
    <w:rsid w:val="00820CEA"/>
    <w:rsid w:val="00894B3B"/>
    <w:rsid w:val="008C6660"/>
    <w:rsid w:val="008E165E"/>
    <w:rsid w:val="009121C1"/>
    <w:rsid w:val="00951001"/>
    <w:rsid w:val="009757E6"/>
    <w:rsid w:val="00981BBA"/>
    <w:rsid w:val="00991C35"/>
    <w:rsid w:val="00992B7D"/>
    <w:rsid w:val="00A10C4C"/>
    <w:rsid w:val="00A2425C"/>
    <w:rsid w:val="00A26A87"/>
    <w:rsid w:val="00A568F1"/>
    <w:rsid w:val="00A81BD1"/>
    <w:rsid w:val="00AC0313"/>
    <w:rsid w:val="00AD4281"/>
    <w:rsid w:val="00B337BD"/>
    <w:rsid w:val="00BA1D22"/>
    <w:rsid w:val="00BB28F9"/>
    <w:rsid w:val="00BC1DDB"/>
    <w:rsid w:val="00BE0815"/>
    <w:rsid w:val="00BE7D16"/>
    <w:rsid w:val="00C86C3F"/>
    <w:rsid w:val="00CD317F"/>
    <w:rsid w:val="00CF67B5"/>
    <w:rsid w:val="00D42F2A"/>
    <w:rsid w:val="00D64138"/>
    <w:rsid w:val="00D6579E"/>
    <w:rsid w:val="00D75CE5"/>
    <w:rsid w:val="00DB63A0"/>
    <w:rsid w:val="00DC1B33"/>
    <w:rsid w:val="00E50FA0"/>
    <w:rsid w:val="00E7622F"/>
    <w:rsid w:val="00E97989"/>
    <w:rsid w:val="00EF0FFB"/>
    <w:rsid w:val="00F20197"/>
    <w:rsid w:val="00F41E5F"/>
    <w:rsid w:val="00F7429A"/>
    <w:rsid w:val="00FE5A0A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2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7026"/>
  </w:style>
  <w:style w:type="paragraph" w:styleId="a6">
    <w:name w:val="List Paragraph"/>
    <w:basedOn w:val="a"/>
    <w:uiPriority w:val="34"/>
    <w:qFormat/>
    <w:rsid w:val="00427026"/>
    <w:pPr>
      <w:ind w:left="720"/>
      <w:contextualSpacing/>
    </w:pPr>
  </w:style>
  <w:style w:type="character" w:styleId="a7">
    <w:name w:val="Hyperlink"/>
    <w:basedOn w:val="a0"/>
    <w:unhideWhenUsed/>
    <w:rsid w:val="004270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57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6094"/>
    <w:rPr>
      <w:rFonts w:cs="Times New Roman"/>
    </w:rPr>
  </w:style>
  <w:style w:type="character" w:customStyle="1" w:styleId="apple-style-span">
    <w:name w:val="apple-style-span"/>
    <w:rsid w:val="00716094"/>
    <w:rPr>
      <w:rFonts w:cs="Times New Roman"/>
    </w:rPr>
  </w:style>
  <w:style w:type="paragraph" w:customStyle="1" w:styleId="western">
    <w:name w:val="western"/>
    <w:basedOn w:val="a"/>
    <w:rsid w:val="00BE7D1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uiPriority w:val="1"/>
    <w:qFormat/>
    <w:rsid w:val="003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392B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d">
    <w:name w:val="Emphasis"/>
    <w:uiPriority w:val="20"/>
    <w:qFormat/>
    <w:rsid w:val="00392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2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7026"/>
  </w:style>
  <w:style w:type="paragraph" w:styleId="a6">
    <w:name w:val="List Paragraph"/>
    <w:basedOn w:val="a"/>
    <w:uiPriority w:val="34"/>
    <w:qFormat/>
    <w:rsid w:val="00427026"/>
    <w:pPr>
      <w:ind w:left="720"/>
      <w:contextualSpacing/>
    </w:pPr>
  </w:style>
  <w:style w:type="character" w:styleId="a7">
    <w:name w:val="Hyperlink"/>
    <w:basedOn w:val="a0"/>
    <w:unhideWhenUsed/>
    <w:rsid w:val="004270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57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6094"/>
    <w:rPr>
      <w:rFonts w:cs="Times New Roman"/>
    </w:rPr>
  </w:style>
  <w:style w:type="character" w:customStyle="1" w:styleId="apple-style-span">
    <w:name w:val="apple-style-span"/>
    <w:rsid w:val="00716094"/>
    <w:rPr>
      <w:rFonts w:cs="Times New Roman"/>
    </w:rPr>
  </w:style>
  <w:style w:type="paragraph" w:customStyle="1" w:styleId="western">
    <w:name w:val="western"/>
    <w:basedOn w:val="a"/>
    <w:rsid w:val="00BE7D1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uiPriority w:val="1"/>
    <w:qFormat/>
    <w:rsid w:val="003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392B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d">
    <w:name w:val="Emphasis"/>
    <w:uiPriority w:val="20"/>
    <w:qFormat/>
    <w:rsid w:val="00392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fictionbook.ru/author/litagent_ripol/prakticheskaya_grafologiya_kak_uznat_har/read_online.html?page=1" TargetMode="External"/><Relationship Id="rId26" Type="http://schemas.openxmlformats.org/officeDocument/2006/relationships/image" Target="media/image4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raphology.stormpages.com/" TargetMode="External"/><Relationship Id="rId34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pedsovet.org/mtree/task,viewlink/link_id,2876/Itemid,118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www.ido.edu.ru/psychology/psychology_of_person/ch8_2.html" TargetMode="External"/><Relationship Id="rId20" Type="http://schemas.openxmlformats.org/officeDocument/2006/relationships/hyperlink" Target="http://www.testtemperamenta.ru/begin_test.php?id_test=9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dlife.ru/introvert/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zon.ru/context/detail/id/857032/" TargetMode="External"/><Relationship Id="rId23" Type="http://schemas.openxmlformats.org/officeDocument/2006/relationships/footer" Target="footer1.xm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headlife.ru/silnaya-lichnost/" TargetMode="External"/><Relationship Id="rId19" Type="http://schemas.openxmlformats.org/officeDocument/2006/relationships/hyperlink" Target="http://www.ido.edu.ru/psychology/psychology_of_person/8.html" TargetMode="External"/><Relationship Id="rId31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headlife.ru/optimist-i-pessimist/" TargetMode="External"/><Relationship Id="rId14" Type="http://schemas.openxmlformats.org/officeDocument/2006/relationships/hyperlink" Target="http://www.ozon.ru/context/detail/id/858958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Распределение учащихся по типу личности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Кол-во уч-ся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Word]Лист1'!$A$2:$A$4</c:f>
              <c:strCache>
                <c:ptCount val="3"/>
                <c:pt idx="0">
                  <c:v>Интроверты</c:v>
                </c:pt>
                <c:pt idx="1">
                  <c:v>Экстраверты</c:v>
                </c:pt>
                <c:pt idx="2">
                  <c:v>Амбиверты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0.00%</c:formatCode>
                <c:ptCount val="3"/>
                <c:pt idx="0">
                  <c:v>6.7000000000000004E-2</c:v>
                </c:pt>
                <c:pt idx="1">
                  <c:v>0.66700000000000004</c:v>
                </c:pt>
                <c:pt idx="2">
                  <c:v>0.26700000000000002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/>
            </a:pPr>
            <a:r>
              <a:rPr lang="ru-RU" sz="1800" dirty="0">
                <a:latin typeface="Times New Roman" pitchFamily="18" charset="0"/>
                <a:cs typeface="Times New Roman" pitchFamily="18" charset="0"/>
              </a:rPr>
              <a:t>Процентное соотношения мнения одноклассников о результате</a:t>
            </a:r>
          </a:p>
        </c:rich>
      </c:tx>
      <c:layout>
        <c:manualLayout>
          <c:xMode val="edge"/>
          <c:yMode val="edge"/>
          <c:x val="0.15915057915057915"/>
          <c:y val="2.3010426448987456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18241042345291"/>
          <c:y val="0.36470588235294216"/>
          <c:w val="0.35016286644951194"/>
          <c:h val="0.5254901960784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соотношения мнения людей о результате.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5870194534506673E-2"/>
                  <c:y val="5.07081467757706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согласны</c:v>
                </c:pt>
                <c:pt idx="1">
                  <c:v>согласны частично</c:v>
                </c:pt>
                <c:pt idx="2">
                  <c:v>не согласны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</c:v>
                </c:pt>
                <c:pt idx="1">
                  <c:v>0.13300000000000001</c:v>
                </c:pt>
                <c:pt idx="2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7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737476259251614"/>
          <c:y val="0.45311281654869506"/>
          <c:w val="0.34254699213314921"/>
          <c:h val="0.5468871834513049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BD73-903E-4429-864B-EE0A17F4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cp:lastPrinted>2023-02-02T13:25:00Z</cp:lastPrinted>
  <dcterms:created xsi:type="dcterms:W3CDTF">2023-02-07T12:40:00Z</dcterms:created>
  <dcterms:modified xsi:type="dcterms:W3CDTF">2023-02-07T12:40:00Z</dcterms:modified>
</cp:coreProperties>
</file>