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7C" w:rsidRPr="00F56A7C" w:rsidRDefault="00F56A7C" w:rsidP="00F56A7C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56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</w:t>
      </w:r>
      <w:proofErr w:type="gramEnd"/>
      <w:r w:rsidRPr="00F56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образовательное учреждение</w:t>
      </w:r>
    </w:p>
    <w:p w:rsidR="0096149A" w:rsidRPr="0096149A" w:rsidRDefault="00F56A7C" w:rsidP="00F56A7C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города Новосибирска Гимназия №11 «Гармония»</w:t>
      </w:r>
    </w:p>
    <w:p w:rsidR="00F56A7C" w:rsidRDefault="00F56A7C" w:rsidP="00874743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149A" w:rsidRPr="0096149A" w:rsidRDefault="0096149A" w:rsidP="00874743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Номинация: </w:t>
      </w:r>
      <w:proofErr w:type="gramStart"/>
      <w:r w:rsidR="00F56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естественно-научные</w:t>
      </w:r>
      <w:proofErr w:type="gramEnd"/>
      <w:r w:rsidR="00F56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дисциплины</w:t>
      </w:r>
    </w:p>
    <w:p w:rsidR="0096149A" w:rsidRPr="0096149A" w:rsidRDefault="0096149A" w:rsidP="00874743">
      <w:pPr>
        <w:spacing w:before="240" w:line="360" w:lineRule="auto"/>
        <w:rPr>
          <w:rFonts w:ascii="Times New Roman" w:eastAsia="Times New Roman" w:hAnsi="Times New Roman" w:cs="Times New Roman"/>
          <w:b/>
          <w:color w:val="F7CAAC"/>
          <w:sz w:val="24"/>
          <w:szCs w:val="24"/>
        </w:rPr>
      </w:pPr>
    </w:p>
    <w:p w:rsidR="0096149A" w:rsidRPr="00874743" w:rsidRDefault="0096149A" w:rsidP="00874743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74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зависимости электрического сопротивления почвы от ее влажности</w:t>
      </w:r>
    </w:p>
    <w:p w:rsidR="0096149A" w:rsidRPr="0096149A" w:rsidRDefault="0096149A" w:rsidP="00874743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49A" w:rsidRPr="0096149A" w:rsidRDefault="0096149A" w:rsidP="00874743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743">
        <w:rPr>
          <w:rFonts w:ascii="Times New Roman" w:eastAsia="Times New Roman" w:hAnsi="Times New Roman" w:cs="Times New Roman"/>
          <w:b/>
          <w:sz w:val="24"/>
          <w:szCs w:val="24"/>
        </w:rPr>
        <w:t>Самохвалова</w:t>
      </w:r>
      <w:proofErr w:type="spellEnd"/>
      <w:r w:rsidRPr="00874743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</w:t>
      </w:r>
    </w:p>
    <w:p w:rsidR="0096149A" w:rsidRPr="0096149A" w:rsidRDefault="0096149A" w:rsidP="00874743">
      <w:pPr>
        <w:spacing w:before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49A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96149A" w:rsidRPr="0096149A" w:rsidRDefault="0096149A" w:rsidP="00874743">
      <w:pPr>
        <w:spacing w:before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49A" w:rsidRPr="0096149A" w:rsidRDefault="0096149A" w:rsidP="00874743">
      <w:pPr>
        <w:spacing w:before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49A" w:rsidRPr="00874743" w:rsidRDefault="0096149A" w:rsidP="00874743">
      <w:pPr>
        <w:spacing w:before="24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149A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gramStart"/>
      <w:r w:rsidRPr="00874743">
        <w:rPr>
          <w:rFonts w:ascii="Times New Roman" w:eastAsia="Calibri" w:hAnsi="Times New Roman" w:cs="Times New Roman"/>
          <w:b/>
          <w:sz w:val="24"/>
          <w:szCs w:val="24"/>
        </w:rPr>
        <w:t>Самохвалов</w:t>
      </w:r>
      <w:proofErr w:type="gramEnd"/>
      <w:r w:rsidRPr="00874743">
        <w:rPr>
          <w:rFonts w:ascii="Times New Roman" w:eastAsia="Calibri" w:hAnsi="Times New Roman" w:cs="Times New Roman"/>
          <w:b/>
          <w:sz w:val="24"/>
          <w:szCs w:val="24"/>
        </w:rPr>
        <w:t xml:space="preserve"> Максим Владимирович</w:t>
      </w:r>
      <w:r w:rsidRPr="008747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6149A" w:rsidRPr="0096149A" w:rsidRDefault="0096149A" w:rsidP="00874743">
      <w:pPr>
        <w:spacing w:before="24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747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6149A">
        <w:rPr>
          <w:rFonts w:ascii="Times New Roman" w:eastAsia="Calibri" w:hAnsi="Times New Roman" w:cs="Times New Roman"/>
          <w:b/>
          <w:sz w:val="24"/>
          <w:szCs w:val="24"/>
        </w:rPr>
        <w:t>Матвеева</w:t>
      </w:r>
      <w:r w:rsidRPr="00874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149A">
        <w:rPr>
          <w:rFonts w:ascii="Times New Roman" w:eastAsia="Calibri" w:hAnsi="Times New Roman" w:cs="Times New Roman"/>
          <w:b/>
          <w:sz w:val="24"/>
          <w:szCs w:val="24"/>
        </w:rPr>
        <w:t>Светлана Ивановна</w:t>
      </w:r>
      <w:r w:rsidRPr="00961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6149A" w:rsidRPr="0096149A" w:rsidRDefault="0096149A" w:rsidP="00874743">
      <w:pPr>
        <w:spacing w:before="24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149A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</w:p>
    <w:p w:rsidR="0096149A" w:rsidRPr="0096149A" w:rsidRDefault="0096149A" w:rsidP="00874743">
      <w:pPr>
        <w:spacing w:before="24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149A">
        <w:rPr>
          <w:rFonts w:ascii="Times New Roman" w:eastAsia="Calibri" w:hAnsi="Times New Roman" w:cs="Times New Roman"/>
          <w:sz w:val="24"/>
          <w:szCs w:val="24"/>
        </w:rPr>
        <w:t>высшей квалификационной категории</w:t>
      </w:r>
    </w:p>
    <w:p w:rsidR="0096149A" w:rsidRPr="0096149A" w:rsidRDefault="0096149A" w:rsidP="00874743">
      <w:pPr>
        <w:spacing w:before="24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149A" w:rsidRPr="0096149A" w:rsidRDefault="0096149A" w:rsidP="00874743">
      <w:pPr>
        <w:tabs>
          <w:tab w:val="left" w:pos="2622"/>
          <w:tab w:val="center" w:pos="4677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9A" w:rsidRDefault="0096149A" w:rsidP="00874743">
      <w:pPr>
        <w:tabs>
          <w:tab w:val="left" w:pos="2622"/>
          <w:tab w:val="center" w:pos="4677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A7C" w:rsidRDefault="00F56A7C" w:rsidP="00874743">
      <w:pPr>
        <w:tabs>
          <w:tab w:val="left" w:pos="2622"/>
          <w:tab w:val="center" w:pos="4677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A7C" w:rsidRPr="0096149A" w:rsidRDefault="00F56A7C" w:rsidP="00874743">
      <w:pPr>
        <w:tabs>
          <w:tab w:val="left" w:pos="2622"/>
          <w:tab w:val="center" w:pos="4677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9A" w:rsidRPr="00F56A7C" w:rsidRDefault="0096149A" w:rsidP="00F56A7C">
      <w:pPr>
        <w:tabs>
          <w:tab w:val="left" w:pos="2622"/>
          <w:tab w:val="center" w:pos="4677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Новосибирск 2022/2023 </w:t>
      </w:r>
      <w:proofErr w:type="spellStart"/>
      <w:r w:rsidRPr="0087474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874743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7474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981617608"/>
        <w:docPartObj>
          <w:docPartGallery w:val="Table of Contents"/>
          <w:docPartUnique/>
        </w:docPartObj>
      </w:sdtPr>
      <w:sdtEndPr/>
      <w:sdtContent>
        <w:p w:rsidR="007F0FA6" w:rsidRPr="00874743" w:rsidRDefault="007F0FA6" w:rsidP="00874743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7474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F3C82" w:rsidRPr="00874743" w:rsidRDefault="00EF3C82" w:rsidP="00874743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612676" w:rsidRPr="00874743" w:rsidRDefault="007F0FA6" w:rsidP="0087474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747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7474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747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3737190" w:history="1"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Введение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_Toc113737190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2676" w:rsidRPr="00874743" w:rsidRDefault="00CA2D3A" w:rsidP="0087474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3737191" w:history="1"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1.</w:t>
            </w:r>
            <w:r w:rsidR="00EF3C82" w:rsidRPr="0087474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Теоретическая часть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_Toc113737191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2676" w:rsidRPr="00874743" w:rsidRDefault="00CA2D3A" w:rsidP="00874743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3737192" w:history="1">
            <w:r w:rsidR="00612676" w:rsidRPr="00874743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612676" w:rsidRPr="0087474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12676" w:rsidRPr="00874743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Весовой метод определения влажности почвы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_Toc113737192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2676" w:rsidRPr="00874743" w:rsidRDefault="00CA2D3A" w:rsidP="00874743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3737193" w:history="1">
            <w:r w:rsidR="00612676" w:rsidRPr="00874743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612676" w:rsidRPr="0087474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12676" w:rsidRPr="00874743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Определение электрического сопротивления почвы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_Toc113737193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2676" w:rsidRPr="00874743" w:rsidRDefault="00CA2D3A" w:rsidP="0087474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3737194" w:history="1"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2.</w:t>
            </w:r>
            <w:r w:rsidR="00EF3C82" w:rsidRPr="0087474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Методика проведения опытов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_Toc113737194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2676" w:rsidRPr="00874743" w:rsidRDefault="00CA2D3A" w:rsidP="0087474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3737195" w:history="1"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Заключение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_Toc113737195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2676" w:rsidRPr="00874743" w:rsidRDefault="00CA2D3A" w:rsidP="0087474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3737196" w:history="1">
            <w:r w:rsidR="00612676" w:rsidRPr="00874743">
              <w:rPr>
                <w:rStyle w:val="a6"/>
                <w:rFonts w:ascii="Times New Roman" w:hAnsi="Times New Roman" w:cs="Times New Roman"/>
                <w:caps/>
                <w:noProof/>
                <w:sz w:val="24"/>
                <w:szCs w:val="24"/>
              </w:rPr>
              <w:t>Список литературы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_Toc113737196 \h </w:instrTex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12676" w:rsidRPr="008747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0FA6" w:rsidRPr="00874743" w:rsidRDefault="007F0FA6" w:rsidP="0087474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7474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B0885" w:rsidRPr="00874743" w:rsidRDefault="009B0885" w:rsidP="0087474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74743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B24C0" w:rsidRPr="00874743" w:rsidRDefault="00CC7E4C" w:rsidP="0087474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113737190"/>
      <w:r w:rsidRPr="0087474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Введение</w:t>
      </w:r>
      <w:bookmarkEnd w:id="0"/>
    </w:p>
    <w:p w:rsidR="005B2AD2" w:rsidRPr="00874743" w:rsidRDefault="005B2AD2" w:rsidP="0087474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F6B" w:rsidRPr="00874743" w:rsidRDefault="00534F6B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На протяжении всей своей </w:t>
      </w:r>
      <w:r w:rsidR="00C71722" w:rsidRPr="00874743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874743">
        <w:rPr>
          <w:rFonts w:ascii="Times New Roman" w:hAnsi="Times New Roman" w:cs="Times New Roman"/>
          <w:sz w:val="24"/>
          <w:szCs w:val="24"/>
        </w:rPr>
        <w:t>человек выращивает растения для определенных целей. Сельскохозяйственные растения выращиваются для того</w:t>
      </w:r>
      <w:r w:rsidR="00DD4004" w:rsidRPr="00874743">
        <w:rPr>
          <w:rFonts w:ascii="Times New Roman" w:hAnsi="Times New Roman" w:cs="Times New Roman"/>
          <w:sz w:val="24"/>
          <w:szCs w:val="24"/>
        </w:rPr>
        <w:t>,</w:t>
      </w:r>
      <w:r w:rsidRPr="00874743">
        <w:rPr>
          <w:rFonts w:ascii="Times New Roman" w:hAnsi="Times New Roman" w:cs="Times New Roman"/>
          <w:sz w:val="24"/>
          <w:szCs w:val="24"/>
        </w:rPr>
        <w:t xml:space="preserve"> чтобы обеспечить пищей население или </w:t>
      </w:r>
      <w:r w:rsidR="006F4124" w:rsidRPr="00874743">
        <w:rPr>
          <w:rFonts w:ascii="Times New Roman" w:hAnsi="Times New Roman" w:cs="Times New Roman"/>
          <w:sz w:val="24"/>
          <w:szCs w:val="24"/>
        </w:rPr>
        <w:t xml:space="preserve">кормом </w:t>
      </w:r>
      <w:r w:rsidRPr="00874743">
        <w:rPr>
          <w:rFonts w:ascii="Times New Roman" w:hAnsi="Times New Roman" w:cs="Times New Roman"/>
          <w:sz w:val="24"/>
          <w:szCs w:val="24"/>
        </w:rPr>
        <w:t xml:space="preserve">животных. Домашние растения, например цветы, служат для украшения нашего дома. Для </w:t>
      </w:r>
      <w:r w:rsidR="00DD4004" w:rsidRPr="00874743">
        <w:rPr>
          <w:rFonts w:ascii="Times New Roman" w:hAnsi="Times New Roman" w:cs="Times New Roman"/>
          <w:sz w:val="24"/>
          <w:szCs w:val="24"/>
        </w:rPr>
        <w:t>выращивания</w:t>
      </w:r>
      <w:r w:rsidRPr="00874743">
        <w:rPr>
          <w:rFonts w:ascii="Times New Roman" w:hAnsi="Times New Roman" w:cs="Times New Roman"/>
          <w:sz w:val="24"/>
          <w:szCs w:val="24"/>
        </w:rPr>
        <w:t xml:space="preserve"> раст</w:t>
      </w:r>
      <w:r w:rsidR="00DD4004" w:rsidRPr="00874743">
        <w:rPr>
          <w:rFonts w:ascii="Times New Roman" w:hAnsi="Times New Roman" w:cs="Times New Roman"/>
          <w:sz w:val="24"/>
          <w:szCs w:val="24"/>
        </w:rPr>
        <w:t>ения необходимо</w:t>
      </w:r>
      <w:r w:rsidRPr="00874743">
        <w:rPr>
          <w:rFonts w:ascii="Times New Roman" w:hAnsi="Times New Roman" w:cs="Times New Roman"/>
          <w:sz w:val="24"/>
          <w:szCs w:val="24"/>
        </w:rPr>
        <w:t xml:space="preserve"> посадить </w:t>
      </w:r>
      <w:r w:rsidR="00DD4004" w:rsidRPr="008747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874743">
        <w:rPr>
          <w:rFonts w:ascii="Times New Roman" w:hAnsi="Times New Roman" w:cs="Times New Roman"/>
          <w:sz w:val="24"/>
          <w:szCs w:val="24"/>
        </w:rPr>
        <w:t>в почву и периодически поливать. Без влаги оно засохнет и погибнет. Если же влаги в почве будет слишком много, растение тоже может заболеть и погибнуть.</w:t>
      </w:r>
    </w:p>
    <w:p w:rsidR="006F4124" w:rsidRPr="00874743" w:rsidRDefault="006F4124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Когда мы дома поливаем цветы на окне, мы не задумываемся о том, сколько воды нужно налить в горшок и как часто нужно поливать. Мы просто пальцем трогаем почву и если она сухая, то мы их поливаем. </w:t>
      </w:r>
      <w:r w:rsidR="000C66CF" w:rsidRPr="00874743">
        <w:rPr>
          <w:rFonts w:ascii="Times New Roman" w:hAnsi="Times New Roman" w:cs="Times New Roman"/>
          <w:sz w:val="24"/>
          <w:szCs w:val="24"/>
        </w:rPr>
        <w:t xml:space="preserve">А нам бы хотелось, чтобы растения получали ровно столько влаги, сколько им требуется в данный момент. Тогда они будут лучше расти. </w:t>
      </w:r>
      <w:r w:rsidR="00DD4004" w:rsidRPr="00874743">
        <w:rPr>
          <w:rFonts w:ascii="Times New Roman" w:hAnsi="Times New Roman" w:cs="Times New Roman"/>
          <w:sz w:val="24"/>
          <w:szCs w:val="24"/>
        </w:rPr>
        <w:t>В</w:t>
      </w:r>
      <w:r w:rsidR="000C66CF" w:rsidRPr="00874743">
        <w:rPr>
          <w:rFonts w:ascii="Times New Roman" w:hAnsi="Times New Roman" w:cs="Times New Roman"/>
          <w:sz w:val="24"/>
          <w:szCs w:val="24"/>
        </w:rPr>
        <w:t xml:space="preserve"> сельском хозяйстве или на огороде при оптимальном поливе растения будут давать больший урожай.</w:t>
      </w:r>
    </w:p>
    <w:p w:rsidR="000C66CF" w:rsidRPr="00874743" w:rsidRDefault="000C66CF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Тогда возникает вопрос, а сколько требуется влаги почве в данный момент? Для того чтобы ответить на этот вопрос, нужно определить </w:t>
      </w:r>
      <w:r w:rsidR="001D3FA5" w:rsidRPr="00874743">
        <w:rPr>
          <w:rFonts w:ascii="Times New Roman" w:hAnsi="Times New Roman" w:cs="Times New Roman"/>
          <w:sz w:val="24"/>
          <w:szCs w:val="24"/>
        </w:rPr>
        <w:t>ее влажность. И если влажность недостаточная, произвести полив.</w:t>
      </w:r>
    </w:p>
    <w:p w:rsidR="00582817" w:rsidRPr="00874743" w:rsidRDefault="001D3FA5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Существует несколько способов определения влажности почвы. Самый точный – весовой метод.  Недостатком этого метода является его сложность и длительное время измерения (от 3 до 6 часов). В последнее время наибольшую распространенность получили электрические методы измерения влажности, основанные на измерении электрических свойств почвы.</w:t>
      </w:r>
      <w:r w:rsidR="00C71722" w:rsidRPr="00874743">
        <w:rPr>
          <w:rFonts w:ascii="Times New Roman" w:hAnsi="Times New Roman" w:cs="Times New Roman"/>
          <w:sz w:val="24"/>
          <w:szCs w:val="24"/>
        </w:rPr>
        <w:t xml:space="preserve"> Самым простым является измерение электрического сопротивления почвы.</w:t>
      </w:r>
    </w:p>
    <w:p w:rsidR="001D3FA5" w:rsidRPr="00874743" w:rsidRDefault="00DD4004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b/>
          <w:sz w:val="24"/>
          <w:szCs w:val="24"/>
        </w:rPr>
        <w:t>Цель</w:t>
      </w:r>
      <w:r w:rsidR="00BF58D7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="00582817" w:rsidRPr="00874743">
        <w:rPr>
          <w:rFonts w:ascii="Times New Roman" w:hAnsi="Times New Roman" w:cs="Times New Roman"/>
          <w:sz w:val="24"/>
          <w:szCs w:val="24"/>
        </w:rPr>
        <w:t>определить зависимость электрического сопротивления почвы от ее влажности.</w:t>
      </w:r>
      <w:r w:rsidR="001D3FA5" w:rsidRPr="0087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17" w:rsidRPr="00874743" w:rsidRDefault="00DD4004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определены следующие </w:t>
      </w:r>
      <w:r w:rsidRPr="00874743">
        <w:rPr>
          <w:rFonts w:ascii="Times New Roman" w:hAnsi="Times New Roman" w:cs="Times New Roman"/>
          <w:b/>
          <w:sz w:val="24"/>
          <w:szCs w:val="24"/>
        </w:rPr>
        <w:t>з</w:t>
      </w:r>
      <w:r w:rsidR="00582817" w:rsidRPr="00874743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582817" w:rsidRPr="00874743" w:rsidRDefault="00EF3C8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–</w:t>
      </w:r>
      <w:r w:rsidR="00582817" w:rsidRPr="00874743">
        <w:rPr>
          <w:rFonts w:ascii="Times New Roman" w:hAnsi="Times New Roman" w:cs="Times New Roman"/>
          <w:sz w:val="24"/>
          <w:szCs w:val="24"/>
        </w:rPr>
        <w:t xml:space="preserve"> провести анализ </w:t>
      </w:r>
      <w:proofErr w:type="gramStart"/>
      <w:r w:rsidR="00582817" w:rsidRPr="00874743">
        <w:rPr>
          <w:rFonts w:ascii="Times New Roman" w:hAnsi="Times New Roman" w:cs="Times New Roman"/>
          <w:sz w:val="24"/>
          <w:szCs w:val="24"/>
        </w:rPr>
        <w:t>методов измерения влажности почвы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>;</w:t>
      </w:r>
    </w:p>
    <w:p w:rsidR="00582817" w:rsidRPr="00874743" w:rsidRDefault="00EF3C8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–</w:t>
      </w:r>
      <w:r w:rsidR="00582817" w:rsidRPr="00874743">
        <w:rPr>
          <w:rFonts w:ascii="Times New Roman" w:hAnsi="Times New Roman" w:cs="Times New Roman"/>
          <w:sz w:val="24"/>
          <w:szCs w:val="24"/>
        </w:rPr>
        <w:t xml:space="preserve"> определить зависимость электрического сопротивления почвы </w:t>
      </w:r>
      <w:r w:rsidRPr="00874743">
        <w:rPr>
          <w:rFonts w:ascii="Times New Roman" w:hAnsi="Times New Roman" w:cs="Times New Roman"/>
          <w:sz w:val="24"/>
          <w:szCs w:val="24"/>
        </w:rPr>
        <w:t>от влажности</w:t>
      </w:r>
      <w:r w:rsidR="00582817" w:rsidRPr="008747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82817" w:rsidRPr="00874743">
        <w:rPr>
          <w:rFonts w:ascii="Times New Roman" w:hAnsi="Times New Roman" w:cs="Times New Roman"/>
          <w:sz w:val="24"/>
          <w:szCs w:val="24"/>
        </w:rPr>
        <w:t>почвы, измеренную весовым методом</w:t>
      </w:r>
      <w:r w:rsidR="00C71722" w:rsidRPr="00874743">
        <w:rPr>
          <w:rFonts w:ascii="Times New Roman" w:hAnsi="Times New Roman" w:cs="Times New Roman"/>
          <w:sz w:val="24"/>
          <w:szCs w:val="24"/>
        </w:rPr>
        <w:t>.</w:t>
      </w:r>
    </w:p>
    <w:p w:rsidR="00C71722" w:rsidRPr="00874743" w:rsidRDefault="00C43EAB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EF3C82" w:rsidRPr="00874743">
        <w:rPr>
          <w:rFonts w:ascii="Times New Roman" w:hAnsi="Times New Roman" w:cs="Times New Roman"/>
          <w:sz w:val="24"/>
          <w:szCs w:val="24"/>
        </w:rPr>
        <w:t>является</w:t>
      </w:r>
      <w:r w:rsidRPr="00874743">
        <w:rPr>
          <w:rFonts w:ascii="Times New Roman" w:hAnsi="Times New Roman" w:cs="Times New Roman"/>
          <w:sz w:val="24"/>
          <w:szCs w:val="24"/>
        </w:rPr>
        <w:t xml:space="preserve"> образец почвы для выращивания комнатных растений.</w:t>
      </w:r>
    </w:p>
    <w:p w:rsidR="00C43EAB" w:rsidRPr="00874743" w:rsidRDefault="00DD4004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Pr="00874743"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  <w:r w:rsidR="00C43EAB" w:rsidRPr="00874743">
        <w:rPr>
          <w:rFonts w:ascii="Times New Roman" w:hAnsi="Times New Roman" w:cs="Times New Roman"/>
          <w:sz w:val="24"/>
          <w:szCs w:val="24"/>
        </w:rPr>
        <w:t>чем больше в почве содержание влаги, тем меньше ее электрическое сопротивление, т.к. вода является хорошим проводником.</w:t>
      </w:r>
    </w:p>
    <w:p w:rsidR="00BE770F" w:rsidRPr="00874743" w:rsidRDefault="00BE770F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научной работы применялись такие </w:t>
      </w:r>
      <w:r w:rsidRPr="00874743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874743">
        <w:rPr>
          <w:rFonts w:ascii="Times New Roman" w:hAnsi="Times New Roman" w:cs="Times New Roman"/>
          <w:sz w:val="24"/>
          <w:szCs w:val="24"/>
        </w:rPr>
        <w:t>исследования как: наблюдение, сравнение, эксперимент.</w:t>
      </w:r>
    </w:p>
    <w:p w:rsidR="00C43EAB" w:rsidRPr="00874743" w:rsidRDefault="00EF3C8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В процессе исследования применялись</w:t>
      </w:r>
      <w:r w:rsidR="00C43EAB" w:rsidRPr="00874743">
        <w:rPr>
          <w:rFonts w:ascii="Times New Roman" w:hAnsi="Times New Roman" w:cs="Times New Roman"/>
          <w:sz w:val="24"/>
          <w:szCs w:val="24"/>
        </w:rPr>
        <w:t xml:space="preserve"> два экспериментальных метода определения влажности почвы: </w:t>
      </w:r>
    </w:p>
    <w:p w:rsidR="00C43EAB" w:rsidRPr="00874743" w:rsidRDefault="00C43EAB" w:rsidP="008747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классический метод –  весовой</w:t>
      </w:r>
      <w:r w:rsidR="00EF3C82" w:rsidRPr="00874743">
        <w:rPr>
          <w:rFonts w:ascii="Times New Roman" w:hAnsi="Times New Roman" w:cs="Times New Roman"/>
          <w:sz w:val="24"/>
          <w:szCs w:val="24"/>
        </w:rPr>
        <w:t>;</w:t>
      </w:r>
    </w:p>
    <w:p w:rsidR="00C43EAB" w:rsidRPr="00874743" w:rsidRDefault="00C43EAB" w:rsidP="008747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определение электрического сопротивления</w:t>
      </w:r>
      <w:r w:rsidR="00EF3C82" w:rsidRPr="00874743">
        <w:rPr>
          <w:rFonts w:ascii="Times New Roman" w:hAnsi="Times New Roman" w:cs="Times New Roman"/>
          <w:sz w:val="24"/>
          <w:szCs w:val="24"/>
        </w:rPr>
        <w:t>.</w:t>
      </w:r>
    </w:p>
    <w:p w:rsidR="00C43EAB" w:rsidRPr="00874743" w:rsidRDefault="00E773CB" w:rsidP="008747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Далее, проведем сопоставления результатов экспериментов.</w:t>
      </w:r>
    </w:p>
    <w:p w:rsidR="00582817" w:rsidRPr="00874743" w:rsidRDefault="00582817" w:rsidP="008747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br w:type="page"/>
      </w:r>
    </w:p>
    <w:p w:rsidR="00E773CB" w:rsidRPr="00874743" w:rsidRDefault="009B0885" w:rsidP="0087474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_Toc113737191"/>
      <w:r w:rsidRPr="00874743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Теоретическая часть</w:t>
      </w:r>
      <w:bookmarkEnd w:id="2"/>
    </w:p>
    <w:p w:rsidR="00BE770F" w:rsidRPr="00874743" w:rsidRDefault="00BE770F" w:rsidP="00874743">
      <w:pPr>
        <w:pStyle w:val="a3"/>
        <w:spacing w:after="0" w:line="36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73DC2" w:rsidRPr="00874743" w:rsidRDefault="00273DC2" w:rsidP="00874743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13737192"/>
      <w:r w:rsidRPr="00874743">
        <w:rPr>
          <w:rFonts w:ascii="Times New Roman" w:hAnsi="Times New Roman" w:cs="Times New Roman"/>
          <w:b/>
          <w:sz w:val="24"/>
          <w:szCs w:val="24"/>
        </w:rPr>
        <w:t>Весовой метод определения влажности почвы</w:t>
      </w:r>
      <w:bookmarkEnd w:id="3"/>
    </w:p>
    <w:p w:rsidR="005B2AD2" w:rsidRPr="00874743" w:rsidRDefault="005B2AD2" w:rsidP="00874743">
      <w:pPr>
        <w:pStyle w:val="a3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77BC" w:rsidRPr="00874743" w:rsidRDefault="00A077BC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Влажностью почвы называется количество воды, находящееся в данный момент в почве и выраженное в процентах (весовых или объемных) по отношению к абсолютно сухой почве. Этой величиной пользуются для вычисления запасов воды в почве, поливной нормы, относительной влажности</w:t>
      </w:r>
      <w:r w:rsidR="00E773CB" w:rsidRPr="00874743">
        <w:rPr>
          <w:rFonts w:ascii="Times New Roman" w:hAnsi="Times New Roman" w:cs="Times New Roman"/>
          <w:sz w:val="24"/>
          <w:szCs w:val="24"/>
        </w:rPr>
        <w:t>.</w:t>
      </w:r>
    </w:p>
    <w:p w:rsidR="00E773CB" w:rsidRPr="00874743" w:rsidRDefault="00E773CB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Самым точным методом является весовой. На измерение этим методом существует государственный стандарт ГОСТ 28268-89 [1].</w:t>
      </w:r>
      <w:r w:rsidR="0045719B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 xml:space="preserve">Сущность метода заключается в определении массы воды, которая содержится в образце почвы. Для того чтобы определить </w:t>
      </w:r>
      <w:r w:rsidR="00C17805" w:rsidRPr="00874743">
        <w:rPr>
          <w:rFonts w:ascii="Times New Roman" w:hAnsi="Times New Roman" w:cs="Times New Roman"/>
          <w:sz w:val="24"/>
          <w:szCs w:val="24"/>
        </w:rPr>
        <w:t>относительную влажность почвы (В), необходимо определить отношение массы воды, которая содержится в почве к массе абсолютно сухой почвы.</w:t>
      </w:r>
    </w:p>
    <w:p w:rsidR="00C17805" w:rsidRPr="00874743" w:rsidRDefault="00C17805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В=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Масса воды в почве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Масса сухой почвы</m:t>
            </m:r>
          </m:den>
        </m:f>
      </m:oMath>
      <w:r w:rsidR="00EB260D" w:rsidRPr="00874743">
        <w:rPr>
          <w:rFonts w:ascii="Times New Roman" w:eastAsiaTheme="minorEastAsia" w:hAnsi="Times New Roman" w:cs="Times New Roman"/>
          <w:sz w:val="24"/>
          <w:szCs w:val="24"/>
        </w:rPr>
        <w:t xml:space="preserve">  (1)</w:t>
      </w:r>
    </w:p>
    <w:p w:rsidR="00C17805" w:rsidRPr="00874743" w:rsidRDefault="00C17805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Для эксперимента потребуется контейнер для почвы, духовой шкаф и высокоточные весы.</w:t>
      </w:r>
    </w:p>
    <w:p w:rsidR="004B3D9C" w:rsidRPr="00874743" w:rsidRDefault="004B3D9C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Согласно [1], опыт проводится в следующей последовательности.</w:t>
      </w:r>
    </w:p>
    <w:p w:rsidR="004B3D9C" w:rsidRPr="00874743" w:rsidRDefault="004B3D9C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Сначала берется контейнер и загружается образцом почвы. Затем мы взвешиваем контейнер вместе с почвой</w:t>
      </w:r>
      <w:r w:rsidR="005F1263" w:rsidRPr="00874743">
        <w:rPr>
          <w:rFonts w:ascii="Times New Roman" w:hAnsi="Times New Roman" w:cs="Times New Roman"/>
          <w:sz w:val="24"/>
          <w:szCs w:val="24"/>
        </w:rPr>
        <w:t xml:space="preserve"> (М</w:t>
      </w:r>
      <w:proofErr w:type="gramStart"/>
      <w:r w:rsidR="005F1263" w:rsidRPr="008747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F1263" w:rsidRPr="00874743">
        <w:rPr>
          <w:rFonts w:ascii="Times New Roman" w:hAnsi="Times New Roman" w:cs="Times New Roman"/>
          <w:sz w:val="24"/>
          <w:szCs w:val="24"/>
        </w:rPr>
        <w:t>)</w:t>
      </w:r>
      <w:r w:rsidRPr="00874743">
        <w:rPr>
          <w:rFonts w:ascii="Times New Roman" w:hAnsi="Times New Roman" w:cs="Times New Roman"/>
          <w:sz w:val="24"/>
          <w:szCs w:val="24"/>
        </w:rPr>
        <w:t>. Далее, контейнер помещается в печь, где при температуре 105 градусов в течение 6 часов происходит испарение влаги. После этого контейнер взвешивается (определяется масса сухой почвы с контейнером</w:t>
      </w:r>
      <w:r w:rsidR="005F1263" w:rsidRPr="00874743">
        <w:rPr>
          <w:rFonts w:ascii="Times New Roman" w:hAnsi="Times New Roman" w:cs="Times New Roman"/>
          <w:sz w:val="24"/>
          <w:szCs w:val="24"/>
        </w:rPr>
        <w:t xml:space="preserve"> (М3</w:t>
      </w:r>
      <w:r w:rsidRPr="00874743">
        <w:rPr>
          <w:rFonts w:ascii="Times New Roman" w:hAnsi="Times New Roman" w:cs="Times New Roman"/>
          <w:sz w:val="24"/>
          <w:szCs w:val="24"/>
        </w:rPr>
        <w:t>)</w:t>
      </w:r>
      <w:r w:rsidR="005F1263" w:rsidRPr="00874743">
        <w:rPr>
          <w:rFonts w:ascii="Times New Roman" w:hAnsi="Times New Roman" w:cs="Times New Roman"/>
          <w:sz w:val="24"/>
          <w:szCs w:val="24"/>
        </w:rPr>
        <w:t>)</w:t>
      </w:r>
      <w:r w:rsidRPr="00874743">
        <w:rPr>
          <w:rFonts w:ascii="Times New Roman" w:hAnsi="Times New Roman" w:cs="Times New Roman"/>
          <w:sz w:val="24"/>
          <w:szCs w:val="24"/>
        </w:rPr>
        <w:t>. Затем, почва из контейнера удаляется и определяется масса пустого контейнера</w:t>
      </w:r>
      <w:r w:rsidR="005F1263" w:rsidRPr="00874743">
        <w:rPr>
          <w:rFonts w:ascii="Times New Roman" w:hAnsi="Times New Roman" w:cs="Times New Roman"/>
          <w:sz w:val="24"/>
          <w:szCs w:val="24"/>
        </w:rPr>
        <w:t xml:space="preserve"> (М</w:t>
      </w:r>
      <w:proofErr w:type="gramStart"/>
      <w:r w:rsidR="005F1263" w:rsidRPr="0087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F1263" w:rsidRPr="00874743">
        <w:rPr>
          <w:rFonts w:ascii="Times New Roman" w:hAnsi="Times New Roman" w:cs="Times New Roman"/>
          <w:sz w:val="24"/>
          <w:szCs w:val="24"/>
        </w:rPr>
        <w:t>)</w:t>
      </w:r>
      <w:r w:rsidRPr="00874743">
        <w:rPr>
          <w:rFonts w:ascii="Times New Roman" w:hAnsi="Times New Roman" w:cs="Times New Roman"/>
          <w:sz w:val="24"/>
          <w:szCs w:val="24"/>
        </w:rPr>
        <w:t>.</w:t>
      </w:r>
    </w:p>
    <w:p w:rsidR="00A077BC" w:rsidRPr="00874743" w:rsidRDefault="00A077BC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По полученным результатам взвешивания определяем влажность, используя следующую формулу:</w:t>
      </w:r>
    </w:p>
    <w:p w:rsidR="005F1263" w:rsidRPr="00874743" w:rsidRDefault="005F1263" w:rsidP="008747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В=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М2-М3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М3-М1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М5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 w:rsidR="00EB260D" w:rsidRPr="00874743">
        <w:rPr>
          <w:rFonts w:ascii="Times New Roman" w:eastAsiaTheme="minorEastAsia" w:hAnsi="Times New Roman" w:cs="Times New Roman"/>
          <w:sz w:val="24"/>
          <w:szCs w:val="24"/>
        </w:rPr>
        <w:t xml:space="preserve"> (2)</w:t>
      </w:r>
    </w:p>
    <w:p w:rsidR="00A077BC" w:rsidRPr="00874743" w:rsidRDefault="00A077BC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8133A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5F1263" w:rsidRPr="00874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 xml:space="preserve"> – влажность почвы, % от массы сухой почвы;</w:t>
      </w:r>
      <w:r w:rsidR="005F1263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 xml:space="preserve">М1 – масса пустого </w:t>
      </w:r>
      <w:r w:rsidR="005F1263" w:rsidRPr="00874743">
        <w:rPr>
          <w:rFonts w:ascii="Times New Roman" w:hAnsi="Times New Roman" w:cs="Times New Roman"/>
          <w:sz w:val="24"/>
          <w:szCs w:val="24"/>
        </w:rPr>
        <w:t>контейнера</w:t>
      </w:r>
      <w:r w:rsidRPr="00874743">
        <w:rPr>
          <w:rFonts w:ascii="Times New Roman" w:hAnsi="Times New Roman" w:cs="Times New Roman"/>
          <w:sz w:val="24"/>
          <w:szCs w:val="24"/>
        </w:rPr>
        <w:t xml:space="preserve">, г.; М2 – масса </w:t>
      </w:r>
      <w:r w:rsidR="005F1263" w:rsidRPr="00874743">
        <w:rPr>
          <w:rFonts w:ascii="Times New Roman" w:hAnsi="Times New Roman" w:cs="Times New Roman"/>
          <w:sz w:val="24"/>
          <w:szCs w:val="24"/>
        </w:rPr>
        <w:t>контейнера</w:t>
      </w:r>
      <w:r w:rsidRPr="00874743">
        <w:rPr>
          <w:rFonts w:ascii="Times New Roman" w:hAnsi="Times New Roman" w:cs="Times New Roman"/>
          <w:sz w:val="24"/>
          <w:szCs w:val="24"/>
        </w:rPr>
        <w:t xml:space="preserve"> с почвой до сушки, г.; М3 – масса </w:t>
      </w:r>
      <w:r w:rsidR="005F1263" w:rsidRPr="00874743">
        <w:rPr>
          <w:rFonts w:ascii="Times New Roman" w:hAnsi="Times New Roman" w:cs="Times New Roman"/>
          <w:sz w:val="24"/>
          <w:szCs w:val="24"/>
        </w:rPr>
        <w:t>контейнера</w:t>
      </w:r>
      <w:r w:rsidRPr="00874743">
        <w:rPr>
          <w:rFonts w:ascii="Times New Roman" w:hAnsi="Times New Roman" w:cs="Times New Roman"/>
          <w:sz w:val="24"/>
          <w:szCs w:val="24"/>
        </w:rPr>
        <w:t xml:space="preserve"> с почвой после сушки, г.; М4</w:t>
      </w:r>
      <w:r w:rsidR="005F1263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 xml:space="preserve">= М2 </w:t>
      </w:r>
      <w:r w:rsidR="005F1263" w:rsidRPr="00874743">
        <w:rPr>
          <w:rFonts w:ascii="Times New Roman" w:hAnsi="Times New Roman" w:cs="Times New Roman"/>
          <w:sz w:val="24"/>
          <w:szCs w:val="24"/>
        </w:rPr>
        <w:t>-</w:t>
      </w:r>
      <w:r w:rsidRPr="00874743">
        <w:rPr>
          <w:rFonts w:ascii="Times New Roman" w:hAnsi="Times New Roman" w:cs="Times New Roman"/>
          <w:sz w:val="24"/>
          <w:szCs w:val="24"/>
        </w:rPr>
        <w:t xml:space="preserve"> М3 </w:t>
      </w:r>
      <w:r w:rsidR="005F1263" w:rsidRPr="00874743">
        <w:rPr>
          <w:rFonts w:ascii="Times New Roman" w:hAnsi="Times New Roman" w:cs="Times New Roman"/>
          <w:sz w:val="24"/>
          <w:szCs w:val="24"/>
        </w:rPr>
        <w:t>–</w:t>
      </w:r>
      <w:r w:rsidRPr="00874743">
        <w:rPr>
          <w:rFonts w:ascii="Times New Roman" w:hAnsi="Times New Roman" w:cs="Times New Roman"/>
          <w:sz w:val="24"/>
          <w:szCs w:val="24"/>
        </w:rPr>
        <w:t xml:space="preserve"> масса испарившейся воды, г.; М5 = М3</w:t>
      </w:r>
      <w:r w:rsidR="005F1263" w:rsidRPr="00874743">
        <w:rPr>
          <w:rFonts w:ascii="Times New Roman" w:hAnsi="Times New Roman" w:cs="Times New Roman"/>
          <w:sz w:val="24"/>
          <w:szCs w:val="24"/>
        </w:rPr>
        <w:t xml:space="preserve"> - </w:t>
      </w:r>
      <w:r w:rsidRPr="00874743">
        <w:rPr>
          <w:rFonts w:ascii="Times New Roman" w:hAnsi="Times New Roman" w:cs="Times New Roman"/>
          <w:sz w:val="24"/>
          <w:szCs w:val="24"/>
        </w:rPr>
        <w:t xml:space="preserve">М1 </w:t>
      </w:r>
      <w:r w:rsidR="005F1263" w:rsidRPr="00874743">
        <w:rPr>
          <w:rFonts w:ascii="Times New Roman" w:hAnsi="Times New Roman" w:cs="Times New Roman"/>
          <w:sz w:val="24"/>
          <w:szCs w:val="24"/>
        </w:rPr>
        <w:t>–</w:t>
      </w:r>
      <w:r w:rsidRPr="00874743">
        <w:rPr>
          <w:rFonts w:ascii="Times New Roman" w:hAnsi="Times New Roman" w:cs="Times New Roman"/>
          <w:sz w:val="24"/>
          <w:szCs w:val="24"/>
        </w:rPr>
        <w:t xml:space="preserve"> масса сухой почвы г.; 100 – коэффициент для пересчета в проценты.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>Полученные результаты заносят в таблицу</w:t>
      </w:r>
      <w:r w:rsidR="00B8133A" w:rsidRPr="00874743">
        <w:rPr>
          <w:rFonts w:ascii="Times New Roman" w:hAnsi="Times New Roman" w:cs="Times New Roman"/>
          <w:sz w:val="24"/>
          <w:szCs w:val="24"/>
        </w:rPr>
        <w:t>.</w:t>
      </w:r>
    </w:p>
    <w:p w:rsidR="005B2AD2" w:rsidRDefault="005B2AD2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43" w:rsidRDefault="00874743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43" w:rsidRDefault="00874743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43" w:rsidRPr="00874743" w:rsidRDefault="00874743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D2" w:rsidRPr="00874743" w:rsidRDefault="00273DC2" w:rsidP="00874743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13737193"/>
      <w:r w:rsidRPr="00874743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электрического сопротивления почвы</w:t>
      </w:r>
      <w:bookmarkEnd w:id="4"/>
    </w:p>
    <w:p w:rsidR="005B2AD2" w:rsidRPr="00874743" w:rsidRDefault="005B2AD2" w:rsidP="00874743">
      <w:pPr>
        <w:pStyle w:val="a3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AA2" w:rsidRPr="00874743" w:rsidRDefault="00273DC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Электрическое сопротивление – это способность пропускать через себя электрический ток. Это физическая величина, которая измеряется в Омах. Прибор, который измеряет электрическое сопротивление</w:t>
      </w:r>
      <w:r w:rsidR="00BF58D7" w:rsidRPr="00874743">
        <w:rPr>
          <w:rFonts w:ascii="Times New Roman" w:hAnsi="Times New Roman" w:cs="Times New Roman"/>
          <w:sz w:val="24"/>
          <w:szCs w:val="24"/>
        </w:rPr>
        <w:t>,</w:t>
      </w:r>
      <w:r w:rsidRPr="00874743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874743">
        <w:rPr>
          <w:rFonts w:ascii="Times New Roman" w:hAnsi="Times New Roman" w:cs="Times New Roman"/>
          <w:i/>
          <w:sz w:val="24"/>
          <w:szCs w:val="24"/>
        </w:rPr>
        <w:t>омметром</w:t>
      </w:r>
      <w:r w:rsidRPr="00874743">
        <w:rPr>
          <w:rFonts w:ascii="Times New Roman" w:hAnsi="Times New Roman" w:cs="Times New Roman"/>
          <w:sz w:val="24"/>
          <w:szCs w:val="24"/>
        </w:rPr>
        <w:t xml:space="preserve">. Так же электрическое сопротивление может измерять прибор под названием </w:t>
      </w:r>
      <w:proofErr w:type="spellStart"/>
      <w:r w:rsidRPr="00874743">
        <w:rPr>
          <w:rFonts w:ascii="Times New Roman" w:hAnsi="Times New Roman" w:cs="Times New Roman"/>
          <w:i/>
          <w:sz w:val="24"/>
          <w:szCs w:val="24"/>
        </w:rPr>
        <w:t>мультиметр</w:t>
      </w:r>
      <w:proofErr w:type="spellEnd"/>
      <w:r w:rsidRPr="00874743">
        <w:rPr>
          <w:rFonts w:ascii="Times New Roman" w:hAnsi="Times New Roman" w:cs="Times New Roman"/>
          <w:sz w:val="24"/>
          <w:szCs w:val="24"/>
        </w:rPr>
        <w:t>. Он так называется, потому что помимо сопротивления, может измерять и другие электрические характеристики</w:t>
      </w:r>
      <w:r w:rsidR="00FB49E6" w:rsidRPr="00874743">
        <w:rPr>
          <w:rFonts w:ascii="Times New Roman" w:hAnsi="Times New Roman" w:cs="Times New Roman"/>
          <w:sz w:val="24"/>
          <w:szCs w:val="24"/>
        </w:rPr>
        <w:t xml:space="preserve"> [2]</w:t>
      </w:r>
      <w:r w:rsidRPr="00874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7BC" w:rsidRPr="00874743" w:rsidRDefault="00297AA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Если представить что почва может проводить электрический ток, то мы можем измерить ее электрическое сопротивление. </w:t>
      </w:r>
      <w:r w:rsidR="002230B1" w:rsidRPr="00874743">
        <w:rPr>
          <w:rFonts w:ascii="Times New Roman" w:hAnsi="Times New Roman" w:cs="Times New Roman"/>
          <w:sz w:val="24"/>
          <w:szCs w:val="24"/>
        </w:rPr>
        <w:t xml:space="preserve">Мы предполагаем, что сухая почва </w:t>
      </w:r>
      <w:r w:rsidR="00FB49E6" w:rsidRPr="00874743">
        <w:rPr>
          <w:rFonts w:ascii="Times New Roman" w:hAnsi="Times New Roman" w:cs="Times New Roman"/>
          <w:sz w:val="24"/>
          <w:szCs w:val="24"/>
        </w:rPr>
        <w:t>плохо</w:t>
      </w:r>
      <w:r w:rsidR="002230B1" w:rsidRPr="00874743">
        <w:rPr>
          <w:rFonts w:ascii="Times New Roman" w:hAnsi="Times New Roman" w:cs="Times New Roman"/>
          <w:sz w:val="24"/>
          <w:szCs w:val="24"/>
        </w:rPr>
        <w:t xml:space="preserve"> проводит электрический ток и имеет очень высокое сопротивление. Вода является хорошим проводником электрического тока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[3]</w:t>
      </w:r>
      <w:r w:rsidR="002230B1" w:rsidRPr="00874743">
        <w:rPr>
          <w:rFonts w:ascii="Times New Roman" w:hAnsi="Times New Roman" w:cs="Times New Roman"/>
          <w:sz w:val="24"/>
          <w:szCs w:val="24"/>
        </w:rPr>
        <w:t xml:space="preserve"> и ее сопротивление мало. </w:t>
      </w:r>
      <w:r w:rsidR="00FB49E6" w:rsidRPr="00874743">
        <w:rPr>
          <w:rFonts w:ascii="Times New Roman" w:hAnsi="Times New Roman" w:cs="Times New Roman"/>
          <w:sz w:val="24"/>
          <w:szCs w:val="24"/>
        </w:rPr>
        <w:t>Мы думаем, что содержание влаги (воды) в почве напрямую влияет на ее электрическое сопротивление. Определим эту зависимость опытным путем.</w:t>
      </w:r>
      <w:r w:rsidR="00A077BC" w:rsidRPr="00874743">
        <w:rPr>
          <w:rFonts w:ascii="Times New Roman" w:hAnsi="Times New Roman" w:cs="Times New Roman"/>
          <w:sz w:val="24"/>
          <w:szCs w:val="24"/>
        </w:rPr>
        <w:br w:type="page"/>
      </w:r>
    </w:p>
    <w:p w:rsidR="00D478F9" w:rsidRPr="00874743" w:rsidRDefault="00D478F9" w:rsidP="0087474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5" w:name="_Toc113737194"/>
      <w:r w:rsidRPr="0087474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Методика проведения </w:t>
      </w:r>
      <w:r w:rsidR="00FB49E6" w:rsidRPr="00874743">
        <w:rPr>
          <w:rFonts w:ascii="Times New Roman" w:hAnsi="Times New Roman" w:cs="Times New Roman"/>
          <w:b/>
          <w:caps/>
          <w:sz w:val="24"/>
          <w:szCs w:val="24"/>
        </w:rPr>
        <w:t>опытов</w:t>
      </w:r>
      <w:bookmarkEnd w:id="5"/>
    </w:p>
    <w:p w:rsidR="00DD4004" w:rsidRPr="00874743" w:rsidRDefault="00DD4004" w:rsidP="00874743">
      <w:pPr>
        <w:pStyle w:val="a3"/>
        <w:spacing w:after="0" w:line="360" w:lineRule="auto"/>
        <w:ind w:left="357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478F9" w:rsidRPr="00874743" w:rsidRDefault="00D478F9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7474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FB49E6" w:rsidRPr="00874743">
        <w:rPr>
          <w:rFonts w:ascii="Times New Roman" w:hAnsi="Times New Roman" w:cs="Times New Roman"/>
          <w:sz w:val="24"/>
          <w:szCs w:val="24"/>
        </w:rPr>
        <w:t>я сопротивления</w:t>
      </w:r>
      <w:r w:rsidRPr="00874743">
        <w:rPr>
          <w:rFonts w:ascii="Times New Roman" w:hAnsi="Times New Roman" w:cs="Times New Roman"/>
          <w:sz w:val="24"/>
          <w:szCs w:val="24"/>
        </w:rPr>
        <w:t xml:space="preserve"> мы будем использовать прибор «</w:t>
      </w:r>
      <w:proofErr w:type="spellStart"/>
      <w:r w:rsidRPr="00874743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  <w:lang w:val="en-US"/>
        </w:rPr>
        <w:t>APPA</w:t>
      </w:r>
      <w:r w:rsidRPr="0087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743">
        <w:rPr>
          <w:rFonts w:ascii="Times New Roman" w:hAnsi="Times New Roman" w:cs="Times New Roman"/>
          <w:sz w:val="24"/>
          <w:szCs w:val="24"/>
          <w:lang w:val="en-US"/>
        </w:rPr>
        <w:t>iMeter</w:t>
      </w:r>
      <w:proofErr w:type="spellEnd"/>
      <w:r w:rsidRPr="00874743">
        <w:rPr>
          <w:rFonts w:ascii="Times New Roman" w:hAnsi="Times New Roman" w:cs="Times New Roman"/>
          <w:sz w:val="24"/>
          <w:szCs w:val="24"/>
        </w:rPr>
        <w:t xml:space="preserve"> 3». Так же нам понадобятся измерительные электроды. Это два проводника, которые будут погружаться в измеряемую почву. Расстояние между электродами при всех измерениях должно быть одинаковым. Самостоятельно изготовим электроды из двух медных проводов с зафиксированным расстоянием между ними</w:t>
      </w:r>
      <w:r w:rsidR="00B04E1F" w:rsidRPr="00874743">
        <w:rPr>
          <w:rFonts w:ascii="Times New Roman" w:hAnsi="Times New Roman" w:cs="Times New Roman"/>
          <w:sz w:val="24"/>
          <w:szCs w:val="24"/>
        </w:rPr>
        <w:t xml:space="preserve"> (рис.</w:t>
      </w:r>
      <w:r w:rsidR="00BE770F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B04E1F" w:rsidRPr="00874743">
        <w:rPr>
          <w:rFonts w:ascii="Times New Roman" w:hAnsi="Times New Roman" w:cs="Times New Roman"/>
          <w:sz w:val="24"/>
          <w:szCs w:val="24"/>
        </w:rPr>
        <w:t>1)</w:t>
      </w:r>
      <w:r w:rsidRPr="00874743">
        <w:rPr>
          <w:rFonts w:ascii="Times New Roman" w:hAnsi="Times New Roman" w:cs="Times New Roman"/>
          <w:sz w:val="24"/>
          <w:szCs w:val="24"/>
        </w:rPr>
        <w:t>.</w:t>
      </w:r>
    </w:p>
    <w:p w:rsidR="00D478F9" w:rsidRPr="00874743" w:rsidRDefault="00D478F9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47503" wp14:editId="6699E24F">
            <wp:extent cx="2306472" cy="2190833"/>
            <wp:effectExtent l="0" t="0" r="0" b="0"/>
            <wp:docPr id="2" name="Рисунок 2" descr="C:\Users\maxsa\Documents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sa\Documents\3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10" cy="21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1F" w:rsidRPr="00874743" w:rsidRDefault="00B04E1F" w:rsidP="0087474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743">
        <w:rPr>
          <w:rFonts w:ascii="Times New Roman" w:hAnsi="Times New Roman" w:cs="Times New Roman"/>
          <w:i/>
          <w:sz w:val="24"/>
          <w:szCs w:val="24"/>
        </w:rPr>
        <w:t xml:space="preserve">Рисунок 1 – Внешний вид </w:t>
      </w:r>
      <w:proofErr w:type="spellStart"/>
      <w:r w:rsidRPr="00874743">
        <w:rPr>
          <w:rFonts w:ascii="Times New Roman" w:hAnsi="Times New Roman" w:cs="Times New Roman"/>
          <w:i/>
          <w:sz w:val="24"/>
          <w:szCs w:val="24"/>
        </w:rPr>
        <w:t>мультиметра</w:t>
      </w:r>
      <w:proofErr w:type="spellEnd"/>
      <w:r w:rsidRPr="00874743">
        <w:rPr>
          <w:rFonts w:ascii="Times New Roman" w:hAnsi="Times New Roman" w:cs="Times New Roman"/>
          <w:i/>
          <w:sz w:val="24"/>
          <w:szCs w:val="24"/>
        </w:rPr>
        <w:t xml:space="preserve"> с электродами</w:t>
      </w:r>
    </w:p>
    <w:p w:rsidR="00D478F9" w:rsidRPr="00874743" w:rsidRDefault="00D478F9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Основная задача нашего исследования – определить зависимость сопротивления от влажности почвы. Мы будем определять влажность почвы двумя способами одновременно. Первый – весовой. Этот метод является самым точным и его значения будут для нас истинными. Второй – это выбранный нами метод измерения электрического сопротивления. Затем мы сопоставим данные обоих методов, и данные занесем в таблицу. </w:t>
      </w:r>
    </w:p>
    <w:p w:rsidR="00D478F9" w:rsidRPr="00874743" w:rsidRDefault="00D478F9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Для того чтобы получить образцы почвы разной влажности, мы </w:t>
      </w:r>
      <w:r w:rsidR="00D37CEA" w:rsidRPr="00874743">
        <w:rPr>
          <w:rFonts w:ascii="Times New Roman" w:hAnsi="Times New Roman" w:cs="Times New Roman"/>
          <w:sz w:val="24"/>
          <w:szCs w:val="24"/>
        </w:rPr>
        <w:t xml:space="preserve">провели эксперимент в следующей последовательности. Вначале мы взяли контейнер и насыпали туда почву. </w:t>
      </w:r>
      <w:r w:rsidR="00C82E93" w:rsidRPr="00874743">
        <w:rPr>
          <w:rFonts w:ascii="Times New Roman" w:hAnsi="Times New Roman" w:cs="Times New Roman"/>
          <w:sz w:val="24"/>
          <w:szCs w:val="24"/>
        </w:rPr>
        <w:t xml:space="preserve">В качестве почвы мы использовали цветочный грунт, который продается в пакетах. </w:t>
      </w:r>
      <w:r w:rsidR="00D37CEA" w:rsidRPr="00874743">
        <w:rPr>
          <w:rFonts w:ascii="Times New Roman" w:hAnsi="Times New Roman" w:cs="Times New Roman"/>
          <w:sz w:val="24"/>
          <w:szCs w:val="24"/>
        </w:rPr>
        <w:t xml:space="preserve">Затем мы поставили контейнер </w:t>
      </w:r>
      <w:r w:rsidR="00C82E93" w:rsidRPr="00874743">
        <w:rPr>
          <w:rFonts w:ascii="Times New Roman" w:hAnsi="Times New Roman" w:cs="Times New Roman"/>
          <w:sz w:val="24"/>
          <w:szCs w:val="24"/>
        </w:rPr>
        <w:t xml:space="preserve">с почвой </w:t>
      </w:r>
      <w:r w:rsidR="00D37CEA" w:rsidRPr="00874743">
        <w:rPr>
          <w:rFonts w:ascii="Times New Roman" w:hAnsi="Times New Roman" w:cs="Times New Roman"/>
          <w:sz w:val="24"/>
          <w:szCs w:val="24"/>
        </w:rPr>
        <w:t xml:space="preserve">в духовку и выдерживали его при температуре 105 градусов в течение 6 часов. За это время вся влага (вода) из почвы испарилась. Тем самым мы получили абсолютно </w:t>
      </w:r>
      <w:r w:rsidR="00DD4004" w:rsidRPr="00874743">
        <w:rPr>
          <w:rFonts w:ascii="Times New Roman" w:hAnsi="Times New Roman" w:cs="Times New Roman"/>
          <w:sz w:val="24"/>
          <w:szCs w:val="24"/>
        </w:rPr>
        <w:t>сухую почву,</w:t>
      </w:r>
      <w:r w:rsidR="00D37CEA" w:rsidRPr="00874743">
        <w:rPr>
          <w:rFonts w:ascii="Times New Roman" w:hAnsi="Times New Roman" w:cs="Times New Roman"/>
          <w:sz w:val="24"/>
          <w:szCs w:val="24"/>
        </w:rPr>
        <w:t xml:space="preserve"> в которой нет влаги.</w:t>
      </w:r>
    </w:p>
    <w:p w:rsidR="00141AC1" w:rsidRPr="00874743" w:rsidRDefault="00D37CEA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Затем мы измерили с помощью нашего прибора (</w:t>
      </w:r>
      <w:proofErr w:type="spellStart"/>
      <w:r w:rsidRPr="00874743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874743">
        <w:rPr>
          <w:rFonts w:ascii="Times New Roman" w:hAnsi="Times New Roman" w:cs="Times New Roman"/>
          <w:sz w:val="24"/>
          <w:szCs w:val="24"/>
        </w:rPr>
        <w:t>) сопротивление почвы, оно оказалось бесконечно большим, поэтому прибор его не показал</w:t>
      </w:r>
      <w:r w:rsidR="00FB49E6" w:rsidRPr="00874743">
        <w:rPr>
          <w:rFonts w:ascii="Times New Roman" w:hAnsi="Times New Roman" w:cs="Times New Roman"/>
          <w:sz w:val="24"/>
          <w:szCs w:val="24"/>
        </w:rPr>
        <w:t>.</w:t>
      </w:r>
    </w:p>
    <w:p w:rsidR="00D37CEA" w:rsidRPr="00874743" w:rsidRDefault="00D37CEA" w:rsidP="00874743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74743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141AC1" w:rsidRPr="0087474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1AC1"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BDD6C" wp14:editId="68BA4136">
            <wp:extent cx="2272353" cy="1836225"/>
            <wp:effectExtent l="0" t="0" r="0" b="0"/>
            <wp:docPr id="4" name="Рисунок 4" descr="C:\Users\maxsa\Document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sa\Documents\1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22" cy="18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1F" w:rsidRPr="00874743" w:rsidRDefault="00B04E1F" w:rsidP="0087474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743">
        <w:rPr>
          <w:rFonts w:ascii="Times New Roman" w:hAnsi="Times New Roman" w:cs="Times New Roman"/>
          <w:i/>
          <w:sz w:val="24"/>
          <w:szCs w:val="24"/>
        </w:rPr>
        <w:t>Рисунок 2 – Измерение сопротивления почвы</w:t>
      </w:r>
    </w:p>
    <w:p w:rsidR="00D37CEA" w:rsidRPr="00874743" w:rsidRDefault="00D37CEA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Вывод 1. </w:t>
      </w:r>
      <w:r w:rsidR="00FB49E6" w:rsidRPr="00874743">
        <w:rPr>
          <w:rFonts w:ascii="Times New Roman" w:hAnsi="Times New Roman" w:cs="Times New Roman"/>
          <w:sz w:val="24"/>
          <w:szCs w:val="24"/>
        </w:rPr>
        <w:t>Абсолютно сухая почва</w:t>
      </w:r>
      <w:r w:rsidRPr="00874743">
        <w:rPr>
          <w:rFonts w:ascii="Times New Roman" w:hAnsi="Times New Roman" w:cs="Times New Roman"/>
          <w:sz w:val="24"/>
          <w:szCs w:val="24"/>
        </w:rPr>
        <w:t xml:space="preserve"> не проводит электрический ток и ее сопротивление очень большое.</w:t>
      </w:r>
    </w:p>
    <w:p w:rsidR="00D37CEA" w:rsidRPr="00874743" w:rsidRDefault="00D37CEA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Далее, мы измерили массу контейнера с сухой почвой при помощи высокоточных весов. Тем самым мы получили массу абсолютно сухой почвы вместе с контейнером</w:t>
      </w:r>
      <w:r w:rsidR="00FB49E6" w:rsidRPr="00874743">
        <w:rPr>
          <w:rFonts w:ascii="Times New Roman" w:hAnsi="Times New Roman" w:cs="Times New Roman"/>
          <w:sz w:val="24"/>
          <w:szCs w:val="24"/>
        </w:rPr>
        <w:t xml:space="preserve"> (М3)</w:t>
      </w:r>
      <w:r w:rsidRPr="00874743">
        <w:rPr>
          <w:rFonts w:ascii="Times New Roman" w:hAnsi="Times New Roman" w:cs="Times New Roman"/>
          <w:sz w:val="24"/>
          <w:szCs w:val="24"/>
        </w:rPr>
        <w:t>. После определения массы контейнера, мы сможем вычислить массу сухой почвы.</w:t>
      </w:r>
    </w:p>
    <w:p w:rsidR="00141AC1" w:rsidRPr="00874743" w:rsidRDefault="00141AC1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4B1AC" wp14:editId="4E00F364">
            <wp:extent cx="2613547" cy="2231684"/>
            <wp:effectExtent l="0" t="0" r="0" b="0"/>
            <wp:docPr id="5" name="Рисунок 5" descr="C:\Users\maxsa\Documents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sa\Documents\2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67" cy="22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1F" w:rsidRPr="00874743" w:rsidRDefault="00B04E1F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i/>
          <w:sz w:val="24"/>
          <w:szCs w:val="24"/>
        </w:rPr>
        <w:t>Рисунок 3 – Измерение массы почвы</w:t>
      </w:r>
    </w:p>
    <w:p w:rsidR="00D37CEA" w:rsidRPr="00874743" w:rsidRDefault="00D37CEA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Далее, для того чтобы повысить влажность </w:t>
      </w:r>
      <w:r w:rsidR="00C82E93" w:rsidRPr="00874743">
        <w:rPr>
          <w:rFonts w:ascii="Times New Roman" w:hAnsi="Times New Roman" w:cs="Times New Roman"/>
          <w:sz w:val="24"/>
          <w:szCs w:val="24"/>
        </w:rPr>
        <w:t>исследуемого</w:t>
      </w:r>
      <w:r w:rsidRPr="00874743">
        <w:rPr>
          <w:rFonts w:ascii="Times New Roman" w:hAnsi="Times New Roman" w:cs="Times New Roman"/>
          <w:sz w:val="24"/>
          <w:szCs w:val="24"/>
        </w:rPr>
        <w:t xml:space="preserve"> образца почвы, </w:t>
      </w:r>
      <w:r w:rsidR="00242870" w:rsidRPr="00874743">
        <w:rPr>
          <w:rFonts w:ascii="Times New Roman" w:hAnsi="Times New Roman" w:cs="Times New Roman"/>
          <w:sz w:val="24"/>
          <w:szCs w:val="24"/>
        </w:rPr>
        <w:t>мы добавили в</w:t>
      </w:r>
      <w:r w:rsidRPr="00874743">
        <w:rPr>
          <w:rFonts w:ascii="Times New Roman" w:hAnsi="Times New Roman" w:cs="Times New Roman"/>
          <w:sz w:val="24"/>
          <w:szCs w:val="24"/>
        </w:rPr>
        <w:t xml:space="preserve"> контейнер с помощью мерного шприца</w:t>
      </w:r>
      <w:r w:rsidR="00242870" w:rsidRPr="00874743">
        <w:rPr>
          <w:rFonts w:ascii="Times New Roman" w:hAnsi="Times New Roman" w:cs="Times New Roman"/>
          <w:sz w:val="24"/>
          <w:szCs w:val="24"/>
        </w:rPr>
        <w:t xml:space="preserve"> 2,5 миллилитра обычной воды. При этом после добавления воды, измерили электрическое сопротивление и массу контейнера с почвой.</w:t>
      </w:r>
    </w:p>
    <w:p w:rsidR="00242870" w:rsidRPr="00874743" w:rsidRDefault="00242870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После добавления воды, мы увидели, что сопротивление почвы составило </w:t>
      </w:r>
      <w:r w:rsidR="00141AC1" w:rsidRPr="00874743">
        <w:rPr>
          <w:rFonts w:ascii="Times New Roman" w:hAnsi="Times New Roman" w:cs="Times New Roman"/>
          <w:sz w:val="24"/>
          <w:szCs w:val="24"/>
        </w:rPr>
        <w:t xml:space="preserve">9900 </w:t>
      </w:r>
      <w:r w:rsidRPr="00874743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242870" w:rsidRPr="00874743" w:rsidRDefault="00242870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Вывод 2. Сопротивление почвы напрямую зависит от содержания в ней влаги.</w:t>
      </w:r>
    </w:p>
    <w:p w:rsidR="00242870" w:rsidRPr="00874743" w:rsidRDefault="00242870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Затем мы добавляли по 2,5 мл воды и производили измерения сопротивления и массы. Воду мы добавляли до тех пор, пока она не скрыла почву. Т.е. максимальное </w:t>
      </w:r>
      <w:r w:rsidRPr="00874743">
        <w:rPr>
          <w:rFonts w:ascii="Times New Roman" w:hAnsi="Times New Roman" w:cs="Times New Roman"/>
          <w:sz w:val="24"/>
          <w:szCs w:val="24"/>
        </w:rPr>
        <w:lastRenderedPageBreak/>
        <w:t>количество воды, которое может впитать почва. Это значение будем считать максимальной влажностью нашего образца почвы.</w:t>
      </w:r>
    </w:p>
    <w:p w:rsidR="00141AC1" w:rsidRPr="00874743" w:rsidRDefault="00141AC1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6305A" wp14:editId="57F9AB2F">
            <wp:extent cx="1890215" cy="2300303"/>
            <wp:effectExtent l="0" t="0" r="0" b="5080"/>
            <wp:docPr id="6" name="Рисунок 6" descr="C:\Users\maxsa\Documents\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sa\Documents\4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41" cy="22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1F" w:rsidRPr="00874743" w:rsidRDefault="00B04E1F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i/>
          <w:sz w:val="24"/>
          <w:szCs w:val="24"/>
        </w:rPr>
        <w:t>Рисунок 4 – Добавление в почву воды с помощью мерного шприца</w:t>
      </w:r>
    </w:p>
    <w:p w:rsidR="00D70196" w:rsidRPr="00874743" w:rsidRDefault="00D70196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Все результаты измерений заносим в таблицу</w:t>
      </w:r>
      <w:r w:rsidR="0045719B" w:rsidRPr="00874743">
        <w:rPr>
          <w:rFonts w:ascii="Times New Roman" w:hAnsi="Times New Roman" w:cs="Times New Roman"/>
          <w:sz w:val="24"/>
          <w:szCs w:val="24"/>
        </w:rPr>
        <w:t xml:space="preserve"> 1</w:t>
      </w:r>
      <w:r w:rsidR="00BE770F" w:rsidRPr="00874743">
        <w:rPr>
          <w:rFonts w:ascii="Times New Roman" w:hAnsi="Times New Roman" w:cs="Times New Roman"/>
          <w:sz w:val="24"/>
          <w:szCs w:val="24"/>
        </w:rPr>
        <w:t>.</w:t>
      </w:r>
    </w:p>
    <w:p w:rsidR="00B04E1F" w:rsidRPr="00874743" w:rsidRDefault="00B04E1F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Таблица 1 – Результаты измерений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3075"/>
      </w:tblGrid>
      <w:tr w:rsidR="006D5FB6" w:rsidRPr="00874743" w:rsidTr="00B04E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 xml:space="preserve">Масса почвы с контейнером, </w:t>
            </w:r>
            <w:proofErr w:type="gramStart"/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Сопротивление почвы, Ом</w:t>
            </w:r>
          </w:p>
        </w:tc>
      </w:tr>
      <w:tr w:rsidR="006D5FB6" w:rsidRPr="00874743" w:rsidTr="00B04E1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  <w:tr w:rsidR="006D5FB6" w:rsidRPr="00874743" w:rsidTr="00B04E1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D5FB6" w:rsidRPr="00874743" w:rsidTr="00B04E1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D5FB6" w:rsidRPr="00874743" w:rsidTr="00B04E1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D5FB6" w:rsidRPr="00874743" w:rsidTr="00B04E1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D5FB6" w:rsidRPr="00874743" w:rsidTr="00B04E1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30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5FB6" w:rsidRPr="00874743" w:rsidRDefault="006D5FB6" w:rsidP="008747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B2AD2" w:rsidRPr="00874743" w:rsidRDefault="005B2AD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E93" w:rsidRPr="00874743" w:rsidRDefault="006D5FB6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C82E93" w:rsidRPr="00874743">
        <w:rPr>
          <w:rFonts w:ascii="Times New Roman" w:hAnsi="Times New Roman" w:cs="Times New Roman"/>
          <w:sz w:val="24"/>
          <w:szCs w:val="24"/>
        </w:rPr>
        <w:t>Далее, мы измерили массу контейнера</w:t>
      </w:r>
      <w:r w:rsidR="00EB260D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 xml:space="preserve">без почвы </w:t>
      </w:r>
      <w:r w:rsidR="00EB260D" w:rsidRPr="00874743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EB260D" w:rsidRPr="0087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B260D" w:rsidRPr="00874743">
        <w:rPr>
          <w:rFonts w:ascii="Times New Roman" w:hAnsi="Times New Roman" w:cs="Times New Roman"/>
          <w:sz w:val="24"/>
          <w:szCs w:val="24"/>
        </w:rPr>
        <w:t>)</w:t>
      </w:r>
      <w:r w:rsidR="00C82E93" w:rsidRPr="00874743">
        <w:rPr>
          <w:rFonts w:ascii="Times New Roman" w:hAnsi="Times New Roman" w:cs="Times New Roman"/>
          <w:sz w:val="24"/>
          <w:szCs w:val="24"/>
        </w:rPr>
        <w:t>, которая составила 10</w:t>
      </w:r>
      <w:r w:rsidR="00D70196" w:rsidRPr="00874743">
        <w:rPr>
          <w:rFonts w:ascii="Times New Roman" w:hAnsi="Times New Roman" w:cs="Times New Roman"/>
          <w:sz w:val="24"/>
          <w:szCs w:val="24"/>
        </w:rPr>
        <w:t>2,4</w:t>
      </w:r>
      <w:r w:rsidR="00C82E93" w:rsidRPr="00874743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D70196" w:rsidRPr="00874743">
        <w:rPr>
          <w:rFonts w:ascii="Times New Roman" w:hAnsi="Times New Roman" w:cs="Times New Roman"/>
          <w:sz w:val="24"/>
          <w:szCs w:val="24"/>
        </w:rPr>
        <w:t>а</w:t>
      </w:r>
      <w:r w:rsidR="00BE770F" w:rsidRPr="00874743">
        <w:rPr>
          <w:rFonts w:ascii="Times New Roman" w:hAnsi="Times New Roman" w:cs="Times New Roman"/>
          <w:sz w:val="24"/>
          <w:szCs w:val="24"/>
        </w:rPr>
        <w:t>.</w:t>
      </w:r>
    </w:p>
    <w:p w:rsidR="00D70196" w:rsidRPr="00874743" w:rsidRDefault="00D70196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Далее, для каждого из измерений, произведем расчет влажности почвы с помощью формулы</w:t>
      </w:r>
      <w:r w:rsidR="00BE770F" w:rsidRPr="0087474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B260D" w:rsidRPr="00874743" w:rsidRDefault="00C82E93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где 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Pr="008747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7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 xml:space="preserve"> – масса пустого </w:t>
      </w:r>
      <w:r w:rsidR="005F1263" w:rsidRPr="00874743">
        <w:rPr>
          <w:rFonts w:ascii="Times New Roman" w:hAnsi="Times New Roman" w:cs="Times New Roman"/>
          <w:sz w:val="24"/>
          <w:szCs w:val="24"/>
        </w:rPr>
        <w:t>контейнера</w:t>
      </w:r>
      <w:r w:rsidR="00D70196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EB260D" w:rsidRPr="00874743">
        <w:rPr>
          <w:rFonts w:ascii="Times New Roman" w:hAnsi="Times New Roman" w:cs="Times New Roman"/>
          <w:sz w:val="24"/>
          <w:szCs w:val="24"/>
        </w:rPr>
        <w:t>(</w:t>
      </w:r>
      <w:r w:rsidR="00D70196" w:rsidRPr="00874743">
        <w:rPr>
          <w:rFonts w:ascii="Times New Roman" w:hAnsi="Times New Roman" w:cs="Times New Roman"/>
          <w:sz w:val="24"/>
          <w:szCs w:val="24"/>
        </w:rPr>
        <w:t>для всех расчетов будет 102,4</w:t>
      </w:r>
      <w:r w:rsidRPr="00874743">
        <w:rPr>
          <w:rFonts w:ascii="Times New Roman" w:hAnsi="Times New Roman" w:cs="Times New Roman"/>
          <w:sz w:val="24"/>
          <w:szCs w:val="24"/>
        </w:rPr>
        <w:t xml:space="preserve"> г.</w:t>
      </w:r>
      <w:r w:rsidR="00EB260D" w:rsidRPr="00874743">
        <w:rPr>
          <w:rFonts w:ascii="Times New Roman" w:hAnsi="Times New Roman" w:cs="Times New Roman"/>
          <w:sz w:val="24"/>
          <w:szCs w:val="24"/>
        </w:rPr>
        <w:t>)</w:t>
      </w:r>
      <w:r w:rsidRPr="008747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60D" w:rsidRPr="00874743" w:rsidRDefault="00C82E93" w:rsidP="0087474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747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 xml:space="preserve"> – масса </w:t>
      </w:r>
      <w:r w:rsidR="005F1263" w:rsidRPr="00874743">
        <w:rPr>
          <w:rFonts w:ascii="Times New Roman" w:hAnsi="Times New Roman" w:cs="Times New Roman"/>
          <w:sz w:val="24"/>
          <w:szCs w:val="24"/>
        </w:rPr>
        <w:t>контейнера</w:t>
      </w:r>
      <w:r w:rsidRPr="00874743">
        <w:rPr>
          <w:rFonts w:ascii="Times New Roman" w:hAnsi="Times New Roman" w:cs="Times New Roman"/>
          <w:sz w:val="24"/>
          <w:szCs w:val="24"/>
        </w:rPr>
        <w:t xml:space="preserve"> с </w:t>
      </w:r>
      <w:r w:rsidR="00D70196" w:rsidRPr="00874743">
        <w:rPr>
          <w:rFonts w:ascii="Times New Roman" w:hAnsi="Times New Roman" w:cs="Times New Roman"/>
          <w:sz w:val="24"/>
          <w:szCs w:val="24"/>
        </w:rPr>
        <w:t>влажной почвой</w:t>
      </w:r>
      <w:r w:rsidR="00EB260D" w:rsidRPr="00874743">
        <w:rPr>
          <w:rFonts w:ascii="Times New Roman" w:hAnsi="Times New Roman" w:cs="Times New Roman"/>
          <w:sz w:val="24"/>
          <w:szCs w:val="24"/>
        </w:rPr>
        <w:t xml:space="preserve"> (будет разной)</w:t>
      </w:r>
      <w:r w:rsidRPr="00874743">
        <w:rPr>
          <w:rFonts w:ascii="Times New Roman" w:hAnsi="Times New Roman" w:cs="Times New Roman"/>
          <w:sz w:val="24"/>
          <w:szCs w:val="24"/>
        </w:rPr>
        <w:t xml:space="preserve">, г.; </w:t>
      </w:r>
    </w:p>
    <w:p w:rsidR="00EB260D" w:rsidRPr="00874743" w:rsidRDefault="00C82E93" w:rsidP="0087474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М3 – масса </w:t>
      </w:r>
      <w:r w:rsidR="005F1263" w:rsidRPr="00874743">
        <w:rPr>
          <w:rFonts w:ascii="Times New Roman" w:hAnsi="Times New Roman" w:cs="Times New Roman"/>
          <w:sz w:val="24"/>
          <w:szCs w:val="24"/>
        </w:rPr>
        <w:t>контейнера</w:t>
      </w:r>
      <w:r w:rsidRPr="00874743">
        <w:rPr>
          <w:rFonts w:ascii="Times New Roman" w:hAnsi="Times New Roman" w:cs="Times New Roman"/>
          <w:sz w:val="24"/>
          <w:szCs w:val="24"/>
        </w:rPr>
        <w:t xml:space="preserve"> с </w:t>
      </w:r>
      <w:r w:rsidR="00D70196" w:rsidRPr="00874743">
        <w:rPr>
          <w:rFonts w:ascii="Times New Roman" w:hAnsi="Times New Roman" w:cs="Times New Roman"/>
          <w:sz w:val="24"/>
          <w:szCs w:val="24"/>
        </w:rPr>
        <w:t xml:space="preserve">сухой </w:t>
      </w:r>
      <w:r w:rsidRPr="00874743">
        <w:rPr>
          <w:rFonts w:ascii="Times New Roman" w:hAnsi="Times New Roman" w:cs="Times New Roman"/>
          <w:sz w:val="24"/>
          <w:szCs w:val="24"/>
        </w:rPr>
        <w:t>почвой</w:t>
      </w:r>
      <w:r w:rsidR="00D70196" w:rsidRPr="00874743">
        <w:rPr>
          <w:rFonts w:ascii="Times New Roman" w:hAnsi="Times New Roman" w:cs="Times New Roman"/>
          <w:sz w:val="24"/>
          <w:szCs w:val="24"/>
        </w:rPr>
        <w:t xml:space="preserve"> для всех расчетов будет 107,5 г.; </w:t>
      </w:r>
    </w:p>
    <w:p w:rsidR="00EB260D" w:rsidRPr="00874743" w:rsidRDefault="00D70196" w:rsidP="0087474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747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>= М2 -</w:t>
      </w:r>
      <w:r w:rsidR="00C82E93" w:rsidRPr="00874743">
        <w:rPr>
          <w:rFonts w:ascii="Times New Roman" w:hAnsi="Times New Roman" w:cs="Times New Roman"/>
          <w:sz w:val="24"/>
          <w:szCs w:val="24"/>
        </w:rPr>
        <w:t xml:space="preserve"> М3 </w:t>
      </w:r>
      <w:r w:rsidRPr="00874743">
        <w:rPr>
          <w:rFonts w:ascii="Times New Roman" w:hAnsi="Times New Roman" w:cs="Times New Roman"/>
          <w:sz w:val="24"/>
          <w:szCs w:val="24"/>
        </w:rPr>
        <w:t>–</w:t>
      </w:r>
      <w:r w:rsidR="00C82E93" w:rsidRPr="00874743">
        <w:rPr>
          <w:rFonts w:ascii="Times New Roman" w:hAnsi="Times New Roman" w:cs="Times New Roman"/>
          <w:sz w:val="24"/>
          <w:szCs w:val="24"/>
        </w:rPr>
        <w:t xml:space="preserve"> масса воды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в почве</w:t>
      </w:r>
      <w:r w:rsidR="00C82E93" w:rsidRPr="00874743">
        <w:rPr>
          <w:rFonts w:ascii="Times New Roman" w:hAnsi="Times New Roman" w:cs="Times New Roman"/>
          <w:sz w:val="24"/>
          <w:szCs w:val="24"/>
        </w:rPr>
        <w:t xml:space="preserve">, г.; </w:t>
      </w:r>
    </w:p>
    <w:p w:rsidR="00EB260D" w:rsidRPr="00874743" w:rsidRDefault="00C82E93" w:rsidP="0087474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М5 = М3</w:t>
      </w:r>
      <w:r w:rsidR="00EB260D" w:rsidRPr="00874743">
        <w:rPr>
          <w:rFonts w:ascii="Times New Roman" w:hAnsi="Times New Roman" w:cs="Times New Roman"/>
          <w:sz w:val="24"/>
          <w:szCs w:val="24"/>
        </w:rPr>
        <w:t xml:space="preserve"> -</w:t>
      </w:r>
      <w:r w:rsidRPr="0087474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87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B260D" w:rsidRPr="00874743">
        <w:rPr>
          <w:rFonts w:ascii="Times New Roman" w:hAnsi="Times New Roman" w:cs="Times New Roman"/>
          <w:sz w:val="24"/>
          <w:szCs w:val="24"/>
        </w:rPr>
        <w:t xml:space="preserve"> = 107,5 – 102,4 = 5,1 г</w:t>
      </w:r>
      <w:r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EB260D" w:rsidRPr="00874743">
        <w:rPr>
          <w:rFonts w:ascii="Times New Roman" w:hAnsi="Times New Roman" w:cs="Times New Roman"/>
          <w:sz w:val="24"/>
          <w:szCs w:val="24"/>
        </w:rPr>
        <w:t>–</w:t>
      </w:r>
      <w:r w:rsidRPr="00874743">
        <w:rPr>
          <w:rFonts w:ascii="Times New Roman" w:hAnsi="Times New Roman" w:cs="Times New Roman"/>
          <w:sz w:val="24"/>
          <w:szCs w:val="24"/>
        </w:rPr>
        <w:t xml:space="preserve"> масса сухой почвы; </w:t>
      </w:r>
    </w:p>
    <w:p w:rsidR="00C82E93" w:rsidRPr="00874743" w:rsidRDefault="00C82E93" w:rsidP="0087474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100 – коэффициент для пересчета в проценты.</w:t>
      </w:r>
    </w:p>
    <w:p w:rsidR="00D70196" w:rsidRPr="00874743" w:rsidRDefault="00D70196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lastRenderedPageBreak/>
        <w:t>Для первого опыта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по формуле 2 вычисляем относительную влажность</w:t>
      </w:r>
      <w:r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5B2AD2" w:rsidRPr="00874743">
        <w:rPr>
          <w:rFonts w:ascii="Times New Roman" w:hAnsi="Times New Roman" w:cs="Times New Roman"/>
          <w:sz w:val="24"/>
          <w:szCs w:val="24"/>
        </w:rPr>
        <w:br/>
        <w:t>почвы</w:t>
      </w:r>
      <w:proofErr w:type="gramStart"/>
      <w:r w:rsidR="005B2AD2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B04E1F" w:rsidRPr="00874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4E1F" w:rsidRPr="00874743">
        <w:rPr>
          <w:rFonts w:ascii="Times New Roman" w:hAnsi="Times New Roman" w:cs="Times New Roman"/>
          <w:sz w:val="24"/>
          <w:szCs w:val="24"/>
        </w:rPr>
        <w:t xml:space="preserve"> = </w:t>
      </w:r>
      <w:r w:rsidR="00A40B0E" w:rsidRPr="00874743">
        <w:rPr>
          <w:rFonts w:ascii="Times New Roman" w:hAnsi="Times New Roman" w:cs="Times New Roman"/>
          <w:sz w:val="24"/>
          <w:szCs w:val="24"/>
        </w:rPr>
        <w:t>(</w:t>
      </w:r>
      <w:r w:rsidRPr="00874743">
        <w:rPr>
          <w:rFonts w:ascii="Times New Roman" w:hAnsi="Times New Roman" w:cs="Times New Roman"/>
          <w:sz w:val="24"/>
          <w:szCs w:val="24"/>
        </w:rPr>
        <w:t>10</w:t>
      </w:r>
      <w:r w:rsidR="00A40B0E" w:rsidRPr="00874743">
        <w:rPr>
          <w:rFonts w:ascii="Times New Roman" w:hAnsi="Times New Roman" w:cs="Times New Roman"/>
          <w:sz w:val="24"/>
          <w:szCs w:val="24"/>
        </w:rPr>
        <w:t>9,7-107,5)/(107,5-102,4)*100 = 2,2/5,1*100 = 43 %</w:t>
      </w:r>
    </w:p>
    <w:p w:rsidR="00A40B0E" w:rsidRPr="00874743" w:rsidRDefault="00A40B0E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6D5FB6" w:rsidRPr="00874743">
        <w:rPr>
          <w:rFonts w:ascii="Times New Roman" w:hAnsi="Times New Roman" w:cs="Times New Roman"/>
          <w:sz w:val="24"/>
          <w:szCs w:val="24"/>
        </w:rPr>
        <w:t>результаты</w:t>
      </w:r>
      <w:r w:rsidRPr="00874743">
        <w:rPr>
          <w:rFonts w:ascii="Times New Roman" w:hAnsi="Times New Roman" w:cs="Times New Roman"/>
          <w:sz w:val="24"/>
          <w:szCs w:val="24"/>
        </w:rPr>
        <w:t xml:space="preserve"> расчетов заносим в таблицу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2</w:t>
      </w:r>
      <w:r w:rsidR="00C25B3E" w:rsidRPr="00874743">
        <w:rPr>
          <w:rFonts w:ascii="Times New Roman" w:hAnsi="Times New Roman" w:cs="Times New Roman"/>
          <w:sz w:val="24"/>
          <w:szCs w:val="24"/>
        </w:rPr>
        <w:t>.</w:t>
      </w:r>
    </w:p>
    <w:p w:rsidR="00C25B3E" w:rsidRPr="00874743" w:rsidRDefault="00B04E1F" w:rsidP="0087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Таблица 2 – Результаты вычислений</w:t>
      </w:r>
    </w:p>
    <w:tbl>
      <w:tblPr>
        <w:tblStyle w:val="a9"/>
        <w:tblW w:w="8787" w:type="dxa"/>
        <w:jc w:val="center"/>
        <w:tblLook w:val="04A0" w:firstRow="1" w:lastRow="0" w:firstColumn="1" w:lastColumn="0" w:noHBand="0" w:noVBand="1"/>
      </w:tblPr>
      <w:tblGrid>
        <w:gridCol w:w="941"/>
        <w:gridCol w:w="2193"/>
        <w:gridCol w:w="2065"/>
        <w:gridCol w:w="1794"/>
        <w:gridCol w:w="1794"/>
      </w:tblGrid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EF3C82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 xml:space="preserve">Масса почвы с контейнером, </w:t>
            </w:r>
            <w:proofErr w:type="gramStart"/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Сопротивление почвы, Ом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Влажность почвы, %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 xml:space="preserve">Масса воды в почве, </w:t>
            </w:r>
            <w:proofErr w:type="gramStart"/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25B3E" w:rsidRPr="00874743" w:rsidTr="00C25B3E">
        <w:trPr>
          <w:trHeight w:val="300"/>
          <w:jc w:val="center"/>
        </w:trPr>
        <w:tc>
          <w:tcPr>
            <w:tcW w:w="941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2065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4" w:type="dxa"/>
            <w:noWrap/>
            <w:hideMark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94" w:type="dxa"/>
          </w:tcPr>
          <w:p w:rsidR="00C25B3E" w:rsidRPr="00874743" w:rsidRDefault="00C25B3E" w:rsidP="008747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</w:tbl>
    <w:p w:rsidR="006D5FB6" w:rsidRPr="00874743" w:rsidRDefault="006D5FB6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D2" w:rsidRPr="00874743" w:rsidRDefault="005B2AD2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По полученным результатам измерений с 3 по 6 опытов, влажность почвы оказалась больше 100 %. Это связано с тем, что масса воды, которую впитала почва, превышает массу сухой почвы.</w:t>
      </w:r>
    </w:p>
    <w:p w:rsidR="00A40B0E" w:rsidRPr="00874743" w:rsidRDefault="00612676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Зависимость сопротивления почвы от ее влажности отразим на графике (рисунок 5).</w:t>
      </w:r>
    </w:p>
    <w:p w:rsidR="00D478F9" w:rsidRPr="00874743" w:rsidRDefault="00797C1A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916A6" wp14:editId="63569959">
                <wp:simplePos x="0" y="0"/>
                <wp:positionH relativeFrom="column">
                  <wp:posOffset>1989455</wp:posOffset>
                </wp:positionH>
                <wp:positionV relativeFrom="paragraph">
                  <wp:posOffset>139065</wp:posOffset>
                </wp:positionV>
                <wp:extent cx="1072515" cy="2520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35" w:rsidRPr="00BC2035" w:rsidRDefault="00BC2035" w:rsidP="00BC20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035">
                              <w:rPr>
                                <w:b/>
                              </w:rPr>
                              <w:t>Сухая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6.65pt;margin-top:10.95pt;width:84.4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" fillcolor="red" stroked="f">
                <v:textbox>
                  <w:txbxContent>
                    <w:p w:rsidR="00BC2035" w:rsidRPr="00BC2035" w:rsidRDefault="00BC2035" w:rsidP="00BC2035">
                      <w:pPr>
                        <w:jc w:val="center"/>
                        <w:rPr>
                          <w:b/>
                        </w:rPr>
                      </w:pPr>
                      <w:r w:rsidRPr="00BC2035">
                        <w:rPr>
                          <w:b/>
                        </w:rPr>
                        <w:t>Сухая</w:t>
                      </w:r>
                    </w:p>
                  </w:txbxContent>
                </v:textbox>
              </v:shape>
            </w:pict>
          </mc:Fallback>
        </mc:AlternateContent>
      </w:r>
      <w:r w:rsidR="00EC78D5"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5CA45" wp14:editId="6C6D71DC">
                <wp:simplePos x="0" y="0"/>
                <wp:positionH relativeFrom="column">
                  <wp:posOffset>1991423</wp:posOffset>
                </wp:positionH>
                <wp:positionV relativeFrom="paragraph">
                  <wp:posOffset>-75200</wp:posOffset>
                </wp:positionV>
                <wp:extent cx="4426321" cy="27613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321" cy="27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D5" w:rsidRDefault="00EC78D5" w:rsidP="00EC78D5">
                            <w:pPr>
                              <w:jc w:val="center"/>
                            </w:pPr>
                            <w:r>
                              <w:t>Состояние почвы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8pt;margin-top:-5.9pt;width:348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" filled="f" stroked="f">
                <v:textbox>
                  <w:txbxContent>
                    <w:p w:rsidR="00EC78D5" w:rsidRDefault="00EC78D5" w:rsidP="00EC78D5">
                      <w:pPr>
                        <w:jc w:val="center"/>
                      </w:pPr>
                      <w:r>
                        <w:t>Состояние почвы</w:t>
                      </w:r>
                    </w:p>
                  </w:txbxContent>
                </v:textbox>
              </v:shape>
            </w:pict>
          </mc:Fallback>
        </mc:AlternateContent>
      </w:r>
      <w:r w:rsidR="00BC2035"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5F8FC" wp14:editId="091DC354">
                <wp:simplePos x="0" y="0"/>
                <wp:positionH relativeFrom="column">
                  <wp:posOffset>4684423</wp:posOffset>
                </wp:positionH>
                <wp:positionV relativeFrom="paragraph">
                  <wp:posOffset>141340</wp:posOffset>
                </wp:positionV>
                <wp:extent cx="1732915" cy="252095"/>
                <wp:effectExtent l="0" t="0" r="63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52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35" w:rsidRPr="00BC2035" w:rsidRDefault="00BC2035" w:rsidP="00BC203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C2035">
                              <w:rPr>
                                <w:b/>
                              </w:rPr>
                              <w:t>Влажная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8.85pt;margin-top:11.15pt;width:136.4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" fillcolor="#e36c0a [2409]" stroked="f">
                <v:textbox>
                  <w:txbxContent>
                    <w:p w:rsidR="00BC2035" w:rsidRPr="00BC2035" w:rsidRDefault="00BC2035" w:rsidP="00BC203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BC2035">
                        <w:rPr>
                          <w:b/>
                        </w:rPr>
                        <w:t>Влажная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692D" w:rsidRPr="0087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B1095" wp14:editId="5017FE44">
            <wp:extent cx="6565900" cy="2635250"/>
            <wp:effectExtent l="0" t="0" r="254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2676" w:rsidRPr="00874743" w:rsidRDefault="00612676" w:rsidP="0087474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743">
        <w:rPr>
          <w:rFonts w:ascii="Times New Roman" w:hAnsi="Times New Roman" w:cs="Times New Roman"/>
          <w:i/>
          <w:sz w:val="24"/>
          <w:szCs w:val="24"/>
        </w:rPr>
        <w:t>Рисунок 5 – Зависимость электрического сопротивления почвы от ее влажности</w:t>
      </w:r>
    </w:p>
    <w:p w:rsidR="00BE770F" w:rsidRPr="00874743" w:rsidRDefault="00BE770F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70F" w:rsidRPr="00874743" w:rsidRDefault="00BE770F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Данные рисунка 5 наглядно отображают </w:t>
      </w:r>
      <w:proofErr w:type="gramStart"/>
      <w:r w:rsidRPr="00874743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874743">
        <w:rPr>
          <w:rFonts w:ascii="Times New Roman" w:hAnsi="Times New Roman" w:cs="Times New Roman"/>
          <w:sz w:val="24"/>
          <w:szCs w:val="24"/>
        </w:rPr>
        <w:t xml:space="preserve"> влажности почвы в зависимости от её электрического сопротивления.</w:t>
      </w:r>
    </w:p>
    <w:p w:rsidR="00B04E1F" w:rsidRPr="00874743" w:rsidRDefault="00B04E1F" w:rsidP="008747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04E1F" w:rsidRPr="00874743" w:rsidRDefault="00B04E1F" w:rsidP="008747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04E1F" w:rsidRPr="00874743" w:rsidRDefault="00B04E1F" w:rsidP="008747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614D" w:rsidRPr="00874743" w:rsidRDefault="0028614D" w:rsidP="0087474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6" w:name="_Toc113737195"/>
      <w:r w:rsidRPr="00874743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  <w:bookmarkEnd w:id="6"/>
    </w:p>
    <w:p w:rsidR="005B2AD2" w:rsidRPr="00874743" w:rsidRDefault="005B2AD2" w:rsidP="008747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F0FA6" w:rsidRPr="00874743" w:rsidRDefault="0028614D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На основании нашего исследования определяется четкая зависимость сопротивления почвы от ее влажности. Чем влажность больше, тем сопротивление меньше. </w:t>
      </w:r>
      <w:r w:rsidR="007F0FA6" w:rsidRPr="00874743">
        <w:rPr>
          <w:rFonts w:ascii="Times New Roman" w:hAnsi="Times New Roman" w:cs="Times New Roman"/>
          <w:sz w:val="24"/>
          <w:szCs w:val="24"/>
        </w:rPr>
        <w:t>У абсолютно сухой почвы сопротивление очень большое и не определяется прибором.</w:t>
      </w:r>
    </w:p>
    <w:p w:rsidR="00AA7DA8" w:rsidRPr="00874743" w:rsidRDefault="00AA7DA8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Влажность почвы может быть больше 100 %. в случае, если масса воды, которую впитала почва, превышает массу абсолютно сухой почвы.</w:t>
      </w:r>
    </w:p>
    <w:p w:rsidR="00464E65" w:rsidRPr="00874743" w:rsidRDefault="0028614D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На основании наших исследований можно создать </w:t>
      </w:r>
      <w:r w:rsidR="007F0FA6" w:rsidRPr="00874743">
        <w:rPr>
          <w:rFonts w:ascii="Times New Roman" w:hAnsi="Times New Roman" w:cs="Times New Roman"/>
          <w:sz w:val="24"/>
          <w:szCs w:val="24"/>
        </w:rPr>
        <w:t>устройство</w:t>
      </w:r>
      <w:r w:rsidRPr="00874743">
        <w:rPr>
          <w:rFonts w:ascii="Times New Roman" w:hAnsi="Times New Roman" w:cs="Times New Roman"/>
          <w:sz w:val="24"/>
          <w:szCs w:val="24"/>
        </w:rPr>
        <w:t>, котор</w:t>
      </w:r>
      <w:r w:rsidR="007F0FA6" w:rsidRPr="00874743">
        <w:rPr>
          <w:rFonts w:ascii="Times New Roman" w:hAnsi="Times New Roman" w:cs="Times New Roman"/>
          <w:sz w:val="24"/>
          <w:szCs w:val="24"/>
        </w:rPr>
        <w:t>ое</w:t>
      </w:r>
      <w:r w:rsidRPr="00874743">
        <w:rPr>
          <w:rFonts w:ascii="Times New Roman" w:hAnsi="Times New Roman" w:cs="Times New Roman"/>
          <w:sz w:val="24"/>
          <w:szCs w:val="24"/>
        </w:rPr>
        <w:t xml:space="preserve"> будет измерять </w:t>
      </w:r>
      <w:r w:rsidR="007F0FA6" w:rsidRPr="00874743">
        <w:rPr>
          <w:rFonts w:ascii="Times New Roman" w:hAnsi="Times New Roman" w:cs="Times New Roman"/>
          <w:sz w:val="24"/>
          <w:szCs w:val="24"/>
        </w:rPr>
        <w:t>влажность почвы электрическим методом и в нужный момент производить автоматический полив растений.</w:t>
      </w:r>
      <w:r w:rsidR="00EC78D5" w:rsidRPr="00874743">
        <w:rPr>
          <w:rFonts w:ascii="Times New Roman" w:hAnsi="Times New Roman" w:cs="Times New Roman"/>
          <w:sz w:val="24"/>
          <w:szCs w:val="24"/>
        </w:rPr>
        <w:t xml:space="preserve"> Например, в нашем случае, если электрическое сопротивление станет больше 3300 Ом, значит, требуется полив.</w:t>
      </w:r>
    </w:p>
    <w:p w:rsidR="0028614D" w:rsidRPr="00874743" w:rsidRDefault="00464E65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Перспектива: попробовать создать прибор для полива комнатных цветов. </w:t>
      </w:r>
      <w:r w:rsidR="00EC78D5" w:rsidRPr="0087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4D" w:rsidRPr="00874743" w:rsidRDefault="0028614D" w:rsidP="0087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F9" w:rsidRPr="00874743" w:rsidRDefault="00D478F9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885" w:rsidRPr="00874743" w:rsidRDefault="009B0885" w:rsidP="00874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br w:type="page"/>
      </w:r>
    </w:p>
    <w:p w:rsidR="00A077BC" w:rsidRPr="00874743" w:rsidRDefault="00A077BC" w:rsidP="008747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7" w:name="_Toc113737196"/>
      <w:r w:rsidRPr="00874743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Список литературы</w:t>
      </w:r>
      <w:bookmarkEnd w:id="7"/>
    </w:p>
    <w:p w:rsidR="009B0885" w:rsidRPr="00874743" w:rsidRDefault="009B0885" w:rsidP="008747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F6B" w:rsidRPr="00874743" w:rsidRDefault="009B0885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 xml:space="preserve">1. </w:t>
      </w:r>
      <w:r w:rsidR="00A077BC" w:rsidRPr="00874743">
        <w:rPr>
          <w:rFonts w:ascii="Times New Roman" w:hAnsi="Times New Roman" w:cs="Times New Roman"/>
          <w:sz w:val="24"/>
          <w:szCs w:val="24"/>
        </w:rPr>
        <w:t xml:space="preserve">ГОСТ 28268-89 ПОЧВЫ Методы определения влажности, максимальной гигроскопической влажности и влажности устойчивого </w:t>
      </w:r>
      <w:proofErr w:type="spellStart"/>
      <w:r w:rsidR="00A077BC" w:rsidRPr="00874743">
        <w:rPr>
          <w:rFonts w:ascii="Times New Roman" w:hAnsi="Times New Roman" w:cs="Times New Roman"/>
          <w:sz w:val="24"/>
          <w:szCs w:val="24"/>
        </w:rPr>
        <w:t>завядания</w:t>
      </w:r>
      <w:proofErr w:type="spellEnd"/>
      <w:r w:rsidR="00A077BC" w:rsidRPr="00874743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A077BC" w:rsidRPr="00874743" w:rsidRDefault="00BE770F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2. 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Электрическое сопротивление </w:t>
      </w:r>
      <w:r w:rsidR="00A077BC" w:rsidRPr="00874743">
        <w:rPr>
          <w:rFonts w:ascii="Times New Roman" w:hAnsi="Times New Roman" w:cs="Times New Roman"/>
          <w:sz w:val="24"/>
          <w:szCs w:val="24"/>
        </w:rPr>
        <w:t>https://ru.wikipedia.org/wiki/Электрическое</w:t>
      </w:r>
      <w:r w:rsidR="005B2AD2" w:rsidRPr="00874743">
        <w:rPr>
          <w:rFonts w:ascii="Times New Roman" w:hAnsi="Times New Roman" w:cs="Times New Roman"/>
          <w:sz w:val="24"/>
          <w:szCs w:val="24"/>
        </w:rPr>
        <w:t xml:space="preserve"> </w:t>
      </w:r>
      <w:r w:rsidR="00A077BC" w:rsidRPr="00874743">
        <w:rPr>
          <w:rFonts w:ascii="Times New Roman" w:hAnsi="Times New Roman" w:cs="Times New Roman"/>
          <w:sz w:val="24"/>
          <w:szCs w:val="24"/>
        </w:rPr>
        <w:t>_сопротивление</w:t>
      </w:r>
      <w:r w:rsidR="00EF3C82" w:rsidRPr="00874743">
        <w:rPr>
          <w:rFonts w:ascii="Times New Roman" w:hAnsi="Times New Roman" w:cs="Times New Roman"/>
          <w:sz w:val="24"/>
          <w:szCs w:val="24"/>
        </w:rPr>
        <w:t>.</w:t>
      </w:r>
    </w:p>
    <w:p w:rsidR="009B0885" w:rsidRPr="00874743" w:rsidRDefault="00BE770F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43">
        <w:rPr>
          <w:rFonts w:ascii="Times New Roman" w:hAnsi="Times New Roman" w:cs="Times New Roman"/>
          <w:sz w:val="24"/>
          <w:szCs w:val="24"/>
        </w:rPr>
        <w:t>3. </w:t>
      </w:r>
      <w:r w:rsidR="005B2AD2" w:rsidRPr="00874743">
        <w:rPr>
          <w:rFonts w:ascii="Times New Roman" w:hAnsi="Times New Roman" w:cs="Times New Roman"/>
          <w:sz w:val="24"/>
          <w:szCs w:val="24"/>
        </w:rPr>
        <w:t>Электрические свойства воды http://electricalschool.info/main/osnovy/2593-elektricheskie-svoystva-vody.html</w:t>
      </w:r>
      <w:r w:rsidR="00EF3C82" w:rsidRPr="00874743">
        <w:rPr>
          <w:rFonts w:ascii="Times New Roman" w:hAnsi="Times New Roman" w:cs="Times New Roman"/>
          <w:sz w:val="24"/>
          <w:szCs w:val="24"/>
        </w:rPr>
        <w:t>.</w:t>
      </w:r>
    </w:p>
    <w:p w:rsidR="00A077BC" w:rsidRPr="00874743" w:rsidRDefault="00A077BC" w:rsidP="008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77BC" w:rsidRPr="00874743" w:rsidSect="00BE770F">
      <w:headerReference w:type="default" r:id="rId14"/>
      <w:pgSz w:w="11906" w:h="16838"/>
      <w:pgMar w:top="69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3A" w:rsidRDefault="00CA2D3A" w:rsidP="00DD4004">
      <w:pPr>
        <w:spacing w:after="0" w:line="240" w:lineRule="auto"/>
      </w:pPr>
      <w:r>
        <w:separator/>
      </w:r>
    </w:p>
  </w:endnote>
  <w:endnote w:type="continuationSeparator" w:id="0">
    <w:p w:rsidR="00CA2D3A" w:rsidRDefault="00CA2D3A" w:rsidP="00DD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3A" w:rsidRDefault="00CA2D3A" w:rsidP="00DD4004">
      <w:pPr>
        <w:spacing w:after="0" w:line="240" w:lineRule="auto"/>
      </w:pPr>
      <w:r>
        <w:separator/>
      </w:r>
    </w:p>
  </w:footnote>
  <w:footnote w:type="continuationSeparator" w:id="0">
    <w:p w:rsidR="00CA2D3A" w:rsidRDefault="00CA2D3A" w:rsidP="00DD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86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4004" w:rsidRPr="00BE770F" w:rsidRDefault="00DD4004">
        <w:pPr>
          <w:pStyle w:val="ac"/>
          <w:jc w:val="center"/>
          <w:rPr>
            <w:rFonts w:ascii="Times New Roman" w:hAnsi="Times New Roman" w:cs="Times New Roman"/>
          </w:rPr>
        </w:pPr>
        <w:r w:rsidRPr="00BE770F">
          <w:rPr>
            <w:rFonts w:ascii="Times New Roman" w:hAnsi="Times New Roman" w:cs="Times New Roman"/>
          </w:rPr>
          <w:fldChar w:fldCharType="begin"/>
        </w:r>
        <w:r w:rsidRPr="00BE770F">
          <w:rPr>
            <w:rFonts w:ascii="Times New Roman" w:hAnsi="Times New Roman" w:cs="Times New Roman"/>
          </w:rPr>
          <w:instrText>PAGE   \* MERGEFORMAT</w:instrText>
        </w:r>
        <w:r w:rsidRPr="00BE770F">
          <w:rPr>
            <w:rFonts w:ascii="Times New Roman" w:hAnsi="Times New Roman" w:cs="Times New Roman"/>
          </w:rPr>
          <w:fldChar w:fldCharType="separate"/>
        </w:r>
        <w:r w:rsidR="00F56A7C">
          <w:rPr>
            <w:rFonts w:ascii="Times New Roman" w:hAnsi="Times New Roman" w:cs="Times New Roman"/>
            <w:noProof/>
          </w:rPr>
          <w:t>4</w:t>
        </w:r>
        <w:r w:rsidRPr="00BE770F">
          <w:rPr>
            <w:rFonts w:ascii="Times New Roman" w:hAnsi="Times New Roman" w:cs="Times New Roman"/>
          </w:rPr>
          <w:fldChar w:fldCharType="end"/>
        </w:r>
      </w:p>
    </w:sdtContent>
  </w:sdt>
  <w:p w:rsidR="00DD4004" w:rsidRDefault="00DD40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4164"/>
    <w:multiLevelType w:val="hybridMultilevel"/>
    <w:tmpl w:val="FD0A15BC"/>
    <w:lvl w:ilvl="0" w:tplc="0CC68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46E29"/>
    <w:multiLevelType w:val="multilevel"/>
    <w:tmpl w:val="01903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6E09AC"/>
    <w:multiLevelType w:val="hybridMultilevel"/>
    <w:tmpl w:val="26BED44C"/>
    <w:lvl w:ilvl="0" w:tplc="7AA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5"/>
    <w:rsid w:val="00053BF7"/>
    <w:rsid w:val="000C66CF"/>
    <w:rsid w:val="00141AC1"/>
    <w:rsid w:val="001B24C0"/>
    <w:rsid w:val="001D3FA5"/>
    <w:rsid w:val="002230B1"/>
    <w:rsid w:val="00242870"/>
    <w:rsid w:val="00273DC2"/>
    <w:rsid w:val="0028614D"/>
    <w:rsid w:val="00297AA2"/>
    <w:rsid w:val="002D7267"/>
    <w:rsid w:val="00313F1A"/>
    <w:rsid w:val="00344119"/>
    <w:rsid w:val="00404A3A"/>
    <w:rsid w:val="0045719B"/>
    <w:rsid w:val="00464E65"/>
    <w:rsid w:val="00497EBE"/>
    <w:rsid w:val="004B3D9C"/>
    <w:rsid w:val="00534F6B"/>
    <w:rsid w:val="00540DCD"/>
    <w:rsid w:val="00582817"/>
    <w:rsid w:val="005B2AD2"/>
    <w:rsid w:val="005B692D"/>
    <w:rsid w:val="005F1263"/>
    <w:rsid w:val="00612676"/>
    <w:rsid w:val="006D5FB6"/>
    <w:rsid w:val="006F4124"/>
    <w:rsid w:val="007815F7"/>
    <w:rsid w:val="00797C1A"/>
    <w:rsid w:val="007F0FA6"/>
    <w:rsid w:val="00874743"/>
    <w:rsid w:val="0093145B"/>
    <w:rsid w:val="0096149A"/>
    <w:rsid w:val="009B0885"/>
    <w:rsid w:val="00A077BC"/>
    <w:rsid w:val="00A40B0E"/>
    <w:rsid w:val="00AA7DA8"/>
    <w:rsid w:val="00AD5F60"/>
    <w:rsid w:val="00B04E1F"/>
    <w:rsid w:val="00B8133A"/>
    <w:rsid w:val="00BC2035"/>
    <w:rsid w:val="00BE770F"/>
    <w:rsid w:val="00BF58D7"/>
    <w:rsid w:val="00C17805"/>
    <w:rsid w:val="00C25B3E"/>
    <w:rsid w:val="00C43EAB"/>
    <w:rsid w:val="00C52955"/>
    <w:rsid w:val="00C71722"/>
    <w:rsid w:val="00C82E93"/>
    <w:rsid w:val="00CA2D3A"/>
    <w:rsid w:val="00CC7E4C"/>
    <w:rsid w:val="00D37CEA"/>
    <w:rsid w:val="00D478F9"/>
    <w:rsid w:val="00D70196"/>
    <w:rsid w:val="00DD4004"/>
    <w:rsid w:val="00E00D87"/>
    <w:rsid w:val="00E773CB"/>
    <w:rsid w:val="00E941ED"/>
    <w:rsid w:val="00EB260D"/>
    <w:rsid w:val="00EC78D5"/>
    <w:rsid w:val="00EF3C82"/>
    <w:rsid w:val="00F56A7C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6"/>
  </w:style>
  <w:style w:type="paragraph" w:styleId="1">
    <w:name w:val="heading 1"/>
    <w:basedOn w:val="a"/>
    <w:next w:val="a"/>
    <w:link w:val="10"/>
    <w:uiPriority w:val="9"/>
    <w:qFormat/>
    <w:rsid w:val="007F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7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77BC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C17805"/>
    <w:rPr>
      <w:color w:val="808080"/>
    </w:rPr>
  </w:style>
  <w:style w:type="table" w:styleId="a9">
    <w:name w:val="Table Grid"/>
    <w:basedOn w:val="a1"/>
    <w:uiPriority w:val="59"/>
    <w:rsid w:val="006D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F0F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3C82"/>
    <w:pPr>
      <w:tabs>
        <w:tab w:val="right" w:leader="dot" w:pos="9071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F3C82"/>
    <w:pPr>
      <w:tabs>
        <w:tab w:val="left" w:pos="880"/>
        <w:tab w:val="right" w:leader="dot" w:pos="9071"/>
      </w:tabs>
      <w:spacing w:after="100"/>
      <w:ind w:left="220"/>
    </w:pPr>
  </w:style>
  <w:style w:type="paragraph" w:styleId="ab">
    <w:name w:val="Normal (Web)"/>
    <w:basedOn w:val="a"/>
    <w:uiPriority w:val="99"/>
    <w:semiHidden/>
    <w:unhideWhenUsed/>
    <w:rsid w:val="00BC2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D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4004"/>
  </w:style>
  <w:style w:type="paragraph" w:styleId="ae">
    <w:name w:val="footer"/>
    <w:basedOn w:val="a"/>
    <w:link w:val="af"/>
    <w:uiPriority w:val="99"/>
    <w:unhideWhenUsed/>
    <w:rsid w:val="00DD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6"/>
  </w:style>
  <w:style w:type="paragraph" w:styleId="1">
    <w:name w:val="heading 1"/>
    <w:basedOn w:val="a"/>
    <w:next w:val="a"/>
    <w:link w:val="10"/>
    <w:uiPriority w:val="9"/>
    <w:qFormat/>
    <w:rsid w:val="007F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7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77BC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C17805"/>
    <w:rPr>
      <w:color w:val="808080"/>
    </w:rPr>
  </w:style>
  <w:style w:type="table" w:styleId="a9">
    <w:name w:val="Table Grid"/>
    <w:basedOn w:val="a1"/>
    <w:uiPriority w:val="59"/>
    <w:rsid w:val="006D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F0F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3C82"/>
    <w:pPr>
      <w:tabs>
        <w:tab w:val="right" w:leader="dot" w:pos="9071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F3C82"/>
    <w:pPr>
      <w:tabs>
        <w:tab w:val="left" w:pos="880"/>
        <w:tab w:val="right" w:leader="dot" w:pos="9071"/>
      </w:tabs>
      <w:spacing w:after="100"/>
      <w:ind w:left="220"/>
    </w:pPr>
  </w:style>
  <w:style w:type="paragraph" w:styleId="ab">
    <w:name w:val="Normal (Web)"/>
    <w:basedOn w:val="a"/>
    <w:uiPriority w:val="99"/>
    <w:semiHidden/>
    <w:unhideWhenUsed/>
    <w:rsid w:val="00BC2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D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4004"/>
  </w:style>
  <w:style w:type="paragraph" w:styleId="ae">
    <w:name w:val="footer"/>
    <w:basedOn w:val="a"/>
    <w:link w:val="af"/>
    <w:uiPriority w:val="99"/>
    <w:unhideWhenUsed/>
    <w:rsid w:val="00DD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Лист1!$B$39</c:f>
              <c:strCache>
                <c:ptCount val="1"/>
                <c:pt idx="0">
                  <c:v>Влажность почвы, %</c:v>
                </c:pt>
              </c:strCache>
            </c:strRef>
          </c:tx>
          <c:val>
            <c:numRef>
              <c:f>Лист1!$C$39:$H$39</c:f>
              <c:numCache>
                <c:formatCode>0.00</c:formatCode>
                <c:ptCount val="6"/>
                <c:pt idx="0">
                  <c:v>43.137254901960887</c:v>
                </c:pt>
                <c:pt idx="1">
                  <c:v>0.78431372549019696</c:v>
                </c:pt>
                <c:pt idx="2">
                  <c:v>1.2549019607843162</c:v>
                </c:pt>
                <c:pt idx="3">
                  <c:v>1.7058823529411788</c:v>
                </c:pt>
                <c:pt idx="4">
                  <c:v>2.1568627450980418</c:v>
                </c:pt>
                <c:pt idx="5">
                  <c:v>2.6078431372549042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F96-4369-8760-82A5E64AA2D9}"/>
            </c:ext>
          </c:extLst>
        </c:ser>
        <c:ser>
          <c:idx val="1"/>
          <c:order val="1"/>
          <c:tx>
            <c:strRef>
              <c:f>Лист1!$B$40</c:f>
              <c:strCache>
                <c:ptCount val="1"/>
                <c:pt idx="0">
                  <c:v>Сопротивление почвы, Ом</c:v>
                </c:pt>
              </c:strCache>
            </c:strRef>
          </c:tx>
          <c:val>
            <c:numRef>
              <c:f>Лист1!$C$40:$H$40</c:f>
              <c:numCache>
                <c:formatCode>General</c:formatCode>
                <c:ptCount val="6"/>
                <c:pt idx="0">
                  <c:v>9900</c:v>
                </c:pt>
                <c:pt idx="1">
                  <c:v>3300</c:v>
                </c:pt>
                <c:pt idx="2">
                  <c:v>1800</c:v>
                </c:pt>
                <c:pt idx="3">
                  <c:v>1400</c:v>
                </c:pt>
                <c:pt idx="4">
                  <c:v>1100</c:v>
                </c:pt>
                <c:pt idx="5">
                  <c:v>500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F96-4369-8760-82A5E64AA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953664"/>
        <c:axId val="159955200"/>
      </c:lineChart>
      <c:catAx>
        <c:axId val="15995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955200"/>
        <c:crosses val="autoZero"/>
        <c:auto val="1"/>
        <c:lblAlgn val="ctr"/>
        <c:lblOffset val="100"/>
        <c:noMultiLvlLbl val="0"/>
      </c:catAx>
      <c:valAx>
        <c:axId val="159955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Сопротивление, Ом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59953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0.43552</cdr:x>
      <cdr:y>0.05241</cdr:y>
    </cdr:from>
    <cdr:to>
      <cdr:x>0.7194</cdr:x>
      <cdr:y>0.14867</cdr:y>
    </cdr:to>
    <cdr:sp macro="" textlink="">
      <cdr:nvSpPr>
        <cdr:cNvPr id="3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9600" y="138112"/>
          <a:ext cx="1863895" cy="253683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b="1"/>
            <a:t>Норма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46EA-7138-47F6-94C6-12208C5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maxsamokhvalov@mail.ru</dc:creator>
  <cp:lastModifiedBy>Светлана</cp:lastModifiedBy>
  <cp:revision>7</cp:revision>
  <dcterms:created xsi:type="dcterms:W3CDTF">2022-09-14T02:36:00Z</dcterms:created>
  <dcterms:modified xsi:type="dcterms:W3CDTF">2023-02-11T09:48:00Z</dcterms:modified>
</cp:coreProperties>
</file>