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C" w14:textId="69F66AA9" w:rsidR="00440658" w:rsidRDefault="00AF4A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0000002D" w14:textId="77777777" w:rsidR="00440658" w:rsidRDefault="00AF4A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«Лицей № 9 имени заслуженного учителя школы Российской Федерации А.Н. Неверова Дзержинского района Волгограда»</w:t>
      </w:r>
    </w:p>
    <w:p w14:paraId="0000002E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440658" w:rsidRDefault="00AF4A3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работа по английскому языку на тему:</w:t>
      </w:r>
    </w:p>
    <w:p w14:paraId="0000003A" w14:textId="77777777" w:rsidR="00440658" w:rsidRDefault="00AF4A3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«Речевой портрет типичного британского журналиста» </w:t>
      </w:r>
    </w:p>
    <w:p w14:paraId="0000003B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440658" w:rsidRDefault="004406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440658" w:rsidRDefault="00AF4A3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14:paraId="00000043" w14:textId="77777777" w:rsidR="00440658" w:rsidRDefault="00AF4A3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Мордовина Полина Алексеевна </w:t>
      </w:r>
    </w:p>
    <w:p w14:paraId="00000044" w14:textId="77777777" w:rsidR="00440658" w:rsidRDefault="00AF4A3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11«В» класса</w:t>
      </w:r>
    </w:p>
    <w:p w14:paraId="00000045" w14:textId="77777777" w:rsidR="00440658" w:rsidRDefault="00AF4A3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00000046" w14:textId="77777777" w:rsidR="00440658" w:rsidRDefault="00AF4A3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Яковлев Александр Олегович </w:t>
      </w:r>
    </w:p>
    <w:p w14:paraId="00000047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66C603" w14:textId="77777777" w:rsidR="00707A67" w:rsidRDefault="00707A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C73B27" w14:textId="77777777" w:rsidR="00707A67" w:rsidRPr="00707A67" w:rsidRDefault="00707A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49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1E53B31D" w:rsidR="00440658" w:rsidRPr="00707A67" w:rsidRDefault="00707A67" w:rsidP="00707A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</w:p>
    <w:p w14:paraId="0000004C" w14:textId="77777777" w:rsidR="00440658" w:rsidRDefault="004406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440658" w:rsidRDefault="00AF4A3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sdt>
      <w:sdtPr>
        <w:id w:val="417907255"/>
        <w:docPartObj>
          <w:docPartGallery w:val="Table of Contents"/>
          <w:docPartUnique/>
        </w:docPartObj>
      </w:sdtPr>
      <w:sdtEndPr/>
      <w:sdtContent>
        <w:p w14:paraId="0000004E" w14:textId="77777777" w:rsidR="00440658" w:rsidRDefault="00AF4A33">
          <w:pPr>
            <w:tabs>
              <w:tab w:val="right" w:pos="9025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dar1nd6mk0gp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</w:p>
        <w:p w14:paraId="0000004F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nn6o7q7e5hfu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I. Роберт Фиск и Кэрол </w:t>
            </w:r>
          </w:hyperlink>
          <w:hyperlink w:anchor="_nn6o7q7e5hfu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Кадвалладр.</w:t>
            </w:r>
          </w:hyperlink>
          <w:hyperlink w:anchor="_nn6o7q7e5hfu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Изучение биографий, литературной и телевизионной деятельностей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8</w:t>
          </w:r>
        </w:p>
        <w:p w14:paraId="00000050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imsr1ltyt0ti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Роберт Фиск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8</w:t>
          </w:r>
        </w:p>
        <w:p w14:paraId="00000051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a4pe12vyezw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Кэрол Кадвалладр </w:t>
            </w:r>
          </w:hyperlink>
          <w:hyperlink w:anchor="_a4pe12vyezw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hyperlink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11</w:t>
          </w:r>
        </w:p>
        <w:p w14:paraId="00000052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8d4patqrxfgx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Выводы по главе 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4</w:t>
          </w:r>
        </w:p>
        <w:p w14:paraId="00000053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km3t177619sz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II. Теоретические основы изучения речевого портрета в современной лингвистике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15</w:t>
          </w:r>
        </w:p>
        <w:p w14:paraId="00000054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qeh1tflmz4ar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Разработка понятия «речевой портрет»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современной лингвистике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15</w:t>
          </w:r>
        </w:p>
        <w:p w14:paraId="00000055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b0f1bgyzwly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Принципы создания и модели описания речевого портрета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16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</w:p>
        <w:p w14:paraId="00000056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a5zn38350yvg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Выводы по главе II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22</w:t>
          </w:r>
        </w:p>
        <w:p w14:paraId="00000057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mm2pe95opixq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III. Речевые характеристики типичного британского журналиста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23</w:t>
          </w:r>
        </w:p>
        <w:p w14:paraId="00000058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Выводы по Главе III                                                                                       29</w:t>
          </w:r>
        </w:p>
        <w:p w14:paraId="00000059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11iy8s6tghzr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30</w:t>
          </w:r>
        </w:p>
        <w:p w14:paraId="0000005A" w14:textId="77777777" w:rsidR="00440658" w:rsidRDefault="00AF4A33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q5a0g5h4xqa2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литературы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31</w:t>
          </w:r>
        </w:p>
        <w:p w14:paraId="0000005B" w14:textId="77777777" w:rsidR="00440658" w:rsidRDefault="00AF4A33">
          <w:pPr>
            <w:tabs>
              <w:tab w:val="right" w:pos="9025"/>
            </w:tabs>
            <w:spacing w:before="200" w:after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end"/>
          </w:r>
        </w:p>
      </w:sdtContent>
    </w:sdt>
    <w:p w14:paraId="0000005C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440658" w:rsidRDefault="004406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440658" w:rsidRDefault="00AF4A33">
      <w:pPr>
        <w:pStyle w:val="1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qwqk82lwyivh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0000068" w14:textId="77777777" w:rsidR="00440658" w:rsidRDefault="00AF4A33">
      <w:pPr>
        <w:pStyle w:val="1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jxvslbfbd03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14:paraId="00000069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Мировые тенденции стремительно развиваются: научные открытия, познание искусства, раскрытие духовно-нравственных и культурных ценностей, технологический прогресс и международные отношения. Все эти аспекты требуют освещения для широкого круга лиц. Именно эт</w:t>
      </w:r>
      <w:r>
        <w:rPr>
          <w:rFonts w:ascii="Times New Roman" w:eastAsia="Times New Roman" w:hAnsi="Times New Roman" w:cs="Times New Roman"/>
          <w:sz w:val="28"/>
          <w:szCs w:val="28"/>
        </w:rPr>
        <w:t>им занимается СМИ. Активная деятельность журналистов не может остаться незамеченной для современных языковедов. Специалисты в области лингвистики обращаются к рассмотрению различных речеповеденческих особенностей, включающих в себя как общие, так и индивид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уальные характеристики. Зарубежные и отечественные исследователи в области языкознания проявляют интерес к британской культуре и, в частности, к культуре современной британской журналистики. Представители этой культуры играют важную роль не только в своей </w:t>
      </w:r>
      <w:r>
        <w:rPr>
          <w:rFonts w:ascii="Times New Roman" w:eastAsia="Times New Roman" w:hAnsi="Times New Roman" w:cs="Times New Roman"/>
          <w:sz w:val="28"/>
          <w:szCs w:val="28"/>
        </w:rPr>
        <w:t>стране, но и во всем мире. Именно поэтому актуальность рассмотрения речевого портрета типичного британского журналиста не вызывает сомнений.</w:t>
      </w:r>
    </w:p>
    <w:p w14:paraId="0000006A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</w:p>
    <w:p w14:paraId="0000006B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современной англоязычной  лингвистике существуют недостаточно изученные аспекты. Одним из них является с</w:t>
      </w:r>
      <w:r>
        <w:rPr>
          <w:rFonts w:ascii="Times New Roman" w:eastAsia="Times New Roman" w:hAnsi="Times New Roman" w:cs="Times New Roman"/>
          <w:sz w:val="28"/>
          <w:szCs w:val="28"/>
        </w:rPr>
        <w:t>обирательный образ британского журналиста, его речеповеденческие особенности. Именно это направление будет изучено в нашей работе.</w:t>
      </w:r>
    </w:p>
    <w:p w14:paraId="0000006C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</w:p>
    <w:p w14:paraId="0000006D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предполагаем, что определенные аспекты поведения и речи выбранных представителей англоязычного СМИ могут стать ос</w:t>
      </w:r>
      <w:r>
        <w:rPr>
          <w:rFonts w:ascii="Times New Roman" w:eastAsia="Times New Roman" w:hAnsi="Times New Roman" w:cs="Times New Roman"/>
          <w:sz w:val="28"/>
          <w:szCs w:val="28"/>
        </w:rPr>
        <w:t>новой для моделирования речевого портрета британского журналиста.</w:t>
      </w:r>
    </w:p>
    <w:p w14:paraId="0000006E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14:paraId="0000006F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модель речевого портрета британского журналиста.</w:t>
      </w:r>
    </w:p>
    <w:p w14:paraId="00000070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2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</w:p>
    <w:p w14:paraId="00000073" w14:textId="77777777" w:rsidR="00440658" w:rsidRDefault="00AF4A3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биографические сведения о выбранных для лингвистического анализа британских журналистах;</w:t>
      </w:r>
    </w:p>
    <w:p w14:paraId="00000074" w14:textId="77777777" w:rsidR="00440658" w:rsidRDefault="00AF4A3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телевизионную деятельность, интервью, записи публичных выступлений выбранных журналистов;</w:t>
      </w:r>
    </w:p>
    <w:p w14:paraId="00000075" w14:textId="77777777" w:rsidR="00440658" w:rsidRDefault="00AF4A3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теоретические работы, посвященные моделям описания речевого портрета;</w:t>
      </w:r>
    </w:p>
    <w:p w14:paraId="00000076" w14:textId="77777777" w:rsidR="00440658" w:rsidRDefault="00AF4A3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Обозначить, выявить и изучить аспекты речеповеденческих особенносте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 выбранных представителей СМИ; </w:t>
      </w:r>
    </w:p>
    <w:p w14:paraId="00000077" w14:textId="77777777" w:rsidR="00440658" w:rsidRDefault="00AF4A3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полученные данные и смоделировать речевой портрет британского журналиста.</w:t>
      </w:r>
    </w:p>
    <w:p w14:paraId="00000078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14:paraId="00000079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Речеповеденческие особенности британских журналистов.</w:t>
      </w:r>
    </w:p>
    <w:p w14:paraId="0000007A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14:paraId="0000007B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Речеповеденческие особенности брит</w:t>
      </w:r>
      <w:r>
        <w:rPr>
          <w:rFonts w:ascii="Times New Roman" w:eastAsia="Times New Roman" w:hAnsi="Times New Roman" w:cs="Times New Roman"/>
          <w:sz w:val="28"/>
          <w:szCs w:val="28"/>
        </w:rPr>
        <w:t>анских журналистов, служащие основой для моделирования речевого портрета представителей данной профессиональной группы.</w:t>
      </w:r>
    </w:p>
    <w:p w14:paraId="0000007C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14:paraId="0000007D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Теоретические: анализ, аннотирование, индукция;</w:t>
      </w:r>
    </w:p>
    <w:p w14:paraId="0000007E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Эмпирические: описание, моделирование.</w:t>
      </w:r>
    </w:p>
    <w:p w14:paraId="0000007F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Методологическая осн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</w:t>
      </w:r>
    </w:p>
    <w:p w14:paraId="00000080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база исследования состоит из следующих материалов: лексикографические источники (словари, энциклопедии), видео-материалы британских телевизионных программ, интервью, в которых принимали участие выбранные для анализа журналисты, записи пуб</w:t>
      </w:r>
      <w:r>
        <w:rPr>
          <w:rFonts w:ascii="Times New Roman" w:eastAsia="Times New Roman" w:hAnsi="Times New Roman" w:cs="Times New Roman"/>
          <w:sz w:val="28"/>
          <w:szCs w:val="28"/>
        </w:rPr>
        <w:t>личных выступлений. Также в работе применяются материалы из исследований, анализирующих теоретические основы изучения речевого портрета и особенностей письма в современной лингвистике (М. В. Панов, С. В. Леорда, Л. П. Крысин и др.).</w:t>
      </w:r>
    </w:p>
    <w:p w14:paraId="00000081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 значимост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2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исследованы речеповеденческие характеристики британских журналистов, которые могут лечь в основу будущих лингвистических исследований, а также стать вспомогательным материалом для будущих англоязычных журналистов. </w:t>
      </w:r>
    </w:p>
    <w:p w14:paraId="00000083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значимость </w:t>
      </w:r>
    </w:p>
    <w:p w14:paraId="00000084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проведенного исследования способствуют наиболее глубинному изучению речеповеденческих особенностей британских журналистов, возможности усовершенствовать языковые навыки в сфере британской журналистики.</w:t>
      </w:r>
    </w:p>
    <w:p w14:paraId="00000085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</w:p>
    <w:p w14:paraId="00000086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исследовательская р</w:t>
      </w:r>
      <w:r>
        <w:rPr>
          <w:rFonts w:ascii="Times New Roman" w:eastAsia="Times New Roman" w:hAnsi="Times New Roman" w:cs="Times New Roman"/>
          <w:sz w:val="28"/>
          <w:szCs w:val="28"/>
        </w:rPr>
        <w:t>абота несет в себе вклад в будущее изучение речевых портретов британских журналистов, системы моделирования и анализирования речеповеденческих особенностей представителей англоязычных СМИ. Новизна исследования заключается в представлении нового собирательн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образа британского журналиста.</w:t>
      </w:r>
    </w:p>
    <w:p w14:paraId="00000087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440658" w:rsidRDefault="00AF4A33">
      <w:pPr>
        <w:pStyle w:val="1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nn6o7q7e5hfu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I. Роберт Фиск и Кэрол Кадвалладр.  Изучение биографий, литературной и телевизионной деятельностей</w:t>
      </w:r>
    </w:p>
    <w:p w14:paraId="0000008B" w14:textId="77777777" w:rsidR="00440658" w:rsidRDefault="00AF4A33">
      <w:pPr>
        <w:pStyle w:val="1"/>
        <w:spacing w:before="0" w:after="0" w:line="360" w:lineRule="auto"/>
      </w:pPr>
      <w:bookmarkStart w:id="4" w:name="_d0rsbmg5hmwu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1.1. Роберт Фиск</w:t>
      </w:r>
    </w:p>
    <w:p w14:paraId="0000008C" w14:textId="77777777" w:rsidR="00440658" w:rsidRDefault="00AF4A33">
      <w:pPr>
        <w:pStyle w:val="1"/>
        <w:numPr>
          <w:ilvl w:val="0"/>
          <w:numId w:val="29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d90k1taa2iiz" w:colFirst="0" w:colLast="0"/>
      <w:bookmarkEnd w:id="5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Общие сведения</w:t>
      </w:r>
    </w:p>
    <w:p w14:paraId="0000008D" w14:textId="77777777" w:rsidR="00440658" w:rsidRDefault="00AF4A33">
      <w:pPr>
        <w:pStyle w:val="1"/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6" w:name="_cr7012rj1nb2" w:colFirst="0" w:colLast="0"/>
      <w:bookmarkEnd w:id="6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Родился 12 июля 1946 года в Мейдстоне. Британский журналист, крупный репортер и корреспондент по Ближнему Востоку. Более тридцати лет работал в Бейруте для газеты “The Independent”. Роберт опубликовал выдающееся количество книг, посвященных иранской револю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ции, войнам в Ливане, Персидскому заливу, Афганистану, вторжению в Ирак, Косово и Алжир. Фиск получил огромное количество наград за свою журналистскую деятельность. Среди них: премия “Amnesty International” 2000 года за репортажи в Сербии во время бомбарди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ровок НАТО и премия Дэвида Ватта 2001 года за освещение событий на Ближнем Востоке.</w:t>
      </w:r>
    </w:p>
    <w:p w14:paraId="0000008E" w14:textId="77777777" w:rsidR="00440658" w:rsidRDefault="00AF4A33">
      <w:pPr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Журналистская деятельность, репортажи</w:t>
      </w:r>
    </w:p>
    <w:p w14:paraId="0000008F" w14:textId="77777777" w:rsidR="00440658" w:rsidRDefault="00AF4A33">
      <w:pPr>
        <w:shd w:val="clear" w:color="auto" w:fill="FFFFFF"/>
        <w:spacing w:line="360" w:lineRule="auto"/>
        <w:jc w:val="both"/>
        <w:rPr>
          <w:color w:val="202122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“New York Times” составил такую характеристику британскому журналисту: «Роберт Фиск — возможно, самый известный иностранный корреспонд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ент Великобритании» — опыт журналистской деятельности за рубежом у него составляет более 30 лет. В число самых громких репортажей входят события в 70-х годах в Белфасте, Революция красных гвоздик в Португалии, Гражданская война в Ливане 1975-90 гг.,Исламск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ая революция в Иране 1979 г., Ирано-Иракская война 1990—1991гг., вторжение в Ирак в 2003 г. Он был одним из двух западных журналистов, кто находился в Бейруте во время гражданской войны в Ливане. Фиск также делал репортажи во время арабо-израильского конфл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икта и конфликтов в Косово и Алжире. Фиск свободно владел арабским, он три раза интервьюировал Усаму Бен Ладена (в период с 1994 по 1997 гг.). В 1998 Фиск получил Amnesty International UK Press Awards за репортажи из Алжира, и в 2000— во время военной камп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ании НАТО против Югославии. Семь раз Роберт получал титул лучшего международного корреспондента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в Великобритании и дважды удостаивался титула журналист года. Помимо журналистских наград, Фиск в июне 2004 г. ему получил степень почётного доктора права Сент-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Эндрюсского университета. А также отделение политических и общественных наук Гентского университета сделало Роберта почётным доктором 24 марта 2006 г. С 1972 по 1975 гг. был собственным корреспондентом «The Times» в Белфасте, потом он переместился в Португ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алию, где наблюдал последствия революции 1974 г. Затем он стал работать на Ближнем Востоке (1976—1988) и в 1989 перешел работать в «The Independent</w:t>
      </w:r>
      <w:r>
        <w:rPr>
          <w:color w:val="202122"/>
          <w:sz w:val="21"/>
          <w:szCs w:val="21"/>
        </w:rPr>
        <w:t>».</w:t>
      </w:r>
    </w:p>
    <w:p w14:paraId="00000090" w14:textId="77777777" w:rsidR="00440658" w:rsidRDefault="00AF4A33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bookmarkStart w:id="7" w:name="_5ar8o3m1wkre" w:colFirst="0" w:colLast="0"/>
      <w:bookmarkEnd w:id="7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Критика, высказывания, суть деятельности, долг.</w:t>
      </w:r>
    </w:p>
    <w:p w14:paraId="00000091" w14:textId="77777777" w:rsidR="00440658" w:rsidRDefault="00AF4A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Роберт Фиск писал репортажи на протяжении 30 лет. За этот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период его тексты вызвали волны не только похвал, но и критики. Вызваны они были по одним и тем же причинам: за осуждение насилия против мирных жителей, мужество при исполнении обязанностей, исключительную целеустремленность в попытке опровергнуть заявлени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я официальной власти. Ему принадлежат следующие слова: «Журнализм должен бросать вызов власти - любой власти - особенно, когда правительства и политики гонят нас на войну». Смысл высказывания в том, что ошибочно считать объективность долгом журналиста, вед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ь его работа на самом деле — это осознание центров сосредоточения власти, силы и умение объяснять события, основываясь на этом знании. Репортажи Фиска, как и его полноценные литературные издания, основаны на полевых заметках и зарисовках, в которых прямая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фактология сочетается с глубоким и тщательным анализом, зачастую даже с острой критикой в адрес правительств Ближнего Востока, Великобритании и Соединенных Штатов. Если говорить об исторических событиях, свидетелем которых был Фиск, то стоит сказать о том,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как Роберт вел себя в них. Он был неустрашим, постоянно помнил и своём журналистском долге — максимально точно  передать все сведения о произошедшем народу, зачастую жертвуя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собственной жизнью. Иллюстрацией вышесказанного может служить эпизод, который про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изошёл с журналистом в Пакистане.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Во время боевых действий США в Афганистане после теракта 11.09.2001 г. Фиска командировали в  Пакистан для освещения событий, происходящих там. Когда Роберт прибыл в Пакистан, он был избит афганскими беженцами, позже его с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пасли. В статье о ситуации в Пакистане Фиск описал этот инцидент и заявил, что нападавшие невиновны  («Я не мог винить их за то, что они сделали»), снял с них всю ответственность. Прокомментировал свой поступок так:  «жестокость — порождение другой жестоко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сти — нашей, тех, кто поставлял им оружие в их войне против русских, закрывая глаза на их боль и смеясь над гражданской войной в их стране, тех нас, кто потом снова вооружил их и за деньги отправил на «Войну против Цивилизации», которая шла всего в несколь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ких милях от их домов. А потом мы разбомбили их дома и уничтожили их семьи, оправдавшись тем, что «лес рубят — щепки летят». Один из ярых критиков Фиска, Эндрю Салливан, назвал это нежелание призвать беженцев к ответственности за их поступок «классическим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примером левацкой патетики».</w:t>
      </w:r>
    </w:p>
    <w:p w14:paraId="00000092" w14:textId="77777777" w:rsidR="00440658" w:rsidRDefault="00AF4A3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Фискинг</w:t>
      </w:r>
    </w:p>
    <w:p w14:paraId="00000093" w14:textId="77777777" w:rsidR="00440658" w:rsidRDefault="00AF4A3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«Фискинг» - последовательное изложение пунков, опровергающих официальные новостные сообщения. Это то, чем занимался Роберт Фиск. Для многих эта деятельность являлась раздражающей, недостойной и отвратительной. Самым ярким примером может стать следующая сит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уация. Актер Джон Малкович в мае 2002 года на собрании Общественного Союза Кембриджа заявил, что с удовольствием пристрелил бы Фиска вместе с парламентарием Джорджем Гэллоуэем. Помимо этого, постоянный комментатор “Guardian” Саймон Хогарт критиковал Роберт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 за то, что тот составил следующий прогноз после событий 11.09.2001: «ответные действия Запада после теракта обрушат на его голову всевозможные бедствия». Хогарт Назвал Фиска «жутким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>пессимистом». Саймона также возмущают  слова, написанные Робертом: «груп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пка английских солдат, потерявшихся в песках», — комментарий о предположительном провале операции «Буря в пустыне». Но, признавая «блестящий стиль репортажа» Фиска, Хогарт делает вывод о том, что пессимизм Роберта доказывает только то, что он «не просто ош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ибается, но совершенно точно ошибается».</w:t>
      </w:r>
    </w:p>
    <w:p w14:paraId="00000094" w14:textId="77777777" w:rsidR="00440658" w:rsidRDefault="00AF4A33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Таким образом, Роберт Фиск - это журналист, деятельность которого вызывала много неоднозначной реакции. В нашем исследовании биографические данные Фиска являются одними из аспектов, позволяющих провести анализ его речевого портрета.</w:t>
      </w:r>
    </w:p>
    <w:p w14:paraId="00000095" w14:textId="77777777" w:rsidR="00440658" w:rsidRDefault="00AF4A33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Кэрол Кадвалладр</w:t>
      </w:r>
    </w:p>
    <w:p w14:paraId="00000096" w14:textId="77777777" w:rsidR="00440658" w:rsidRDefault="00AF4A33">
      <w:pPr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бщие сведения</w:t>
      </w:r>
    </w:p>
    <w:p w14:paraId="00000097" w14:textId="77777777" w:rsidR="00440658" w:rsidRDefault="00AF4A33">
      <w:pPr>
        <w:spacing w:line="360" w:lineRule="auto"/>
        <w:ind w:firstLine="720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Родилась в октябре 1969 года, в Тонтоне, Сомерсет, Англия. Получила образование в Школе Радира, Кардифф, Уэльс и Хэртфорд-колледже, Оксфорд. Является британской журналисткой-расследовательницей и писательницей. Создает статьи для газеты The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bserver. Ранее работала в издательстве “The Daily Telegraph”. </w:t>
      </w:r>
    </w:p>
    <w:p w14:paraId="00000098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Кэрол Кадвалладр получила международную известность в 2018 году, когда она представила, а затем проследила за скандалом с данными Facebook-Cambridge Analytica / Aggregate IQ и его последствиями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99" w14:textId="77777777" w:rsidR="00440658" w:rsidRDefault="00AF4A3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получила множество наград и была финалистом Пулитцеровской премии 2019 года за свою работу в области национальных журналистских расследований и освещение скандала с манипулированием общественным мнением, который привел Великобританию к голосованию п</w:t>
      </w:r>
      <w:r>
        <w:rPr>
          <w:rFonts w:ascii="Times New Roman" w:eastAsia="Times New Roman" w:hAnsi="Times New Roman" w:cs="Times New Roman"/>
          <w:sz w:val="28"/>
          <w:szCs w:val="28"/>
        </w:rPr>
        <w:t>о Брекситу; работа проводится совместно с репортерами New York Times и в связи с несколькими информаторами.</w:t>
      </w:r>
    </w:p>
    <w:p w14:paraId="0000009A" w14:textId="77777777" w:rsidR="00440658" w:rsidRDefault="00AF4A33">
      <w:pPr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Карьера</w:t>
      </w:r>
    </w:p>
    <w:p w14:paraId="0000009B" w14:textId="77777777" w:rsidR="00440658" w:rsidRDefault="00AF4A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Её журналистская работа во втором десятилетии 21 века была посвящена вопросам, связанным с технологиями. Например, она взяла интервью у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Джимми Уэйлса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основателя Википедии.</w:t>
      </w:r>
    </w:p>
    <w:p w14:paraId="0000009C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конца 2016 года газета The Observer опубликовала серию статей Кэрол о том, что она назвала «правой экос</w:t>
      </w:r>
      <w:r>
        <w:rPr>
          <w:rFonts w:ascii="Times New Roman" w:eastAsia="Times New Roman" w:hAnsi="Times New Roman" w:cs="Times New Roman"/>
          <w:sz w:val="28"/>
          <w:szCs w:val="28"/>
        </w:rPr>
        <w:t>истемой фейковых новостей». Писатель Энтони Барнетт написал в блоге “The New York Review of Books” о статьях Кадвалладр в “The Observer”. В статьях сообщалось о злоупотреблениях со стороны участников кампании о выходе Великобритании из Европейского союза (</w:t>
      </w:r>
      <w:r>
        <w:rPr>
          <w:rFonts w:ascii="Times New Roman" w:eastAsia="Times New Roman" w:hAnsi="Times New Roman" w:cs="Times New Roman"/>
          <w:sz w:val="28"/>
          <w:szCs w:val="28"/>
        </w:rPr>
        <w:t>Brexit), а также о незаконном финансировании Vote Leave на референдуме о членстве Великобритании в Европейском союзе в 2016 году. Помимо этого, журналисткой были освещены предполагаемые связи между Найджелом Фаражем, президентской кампанией Дональда Трампа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влиянием России на президентские выборы 2016 года, расследуемые США.  </w:t>
      </w:r>
    </w:p>
    <w:p w14:paraId="0000009D" w14:textId="77777777" w:rsidR="00440658" w:rsidRDefault="00AF4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Кадвалладр исследовала роль Facebook в Брексите; вместе с другими журналистами и исследователями она обнаружила, что во время референдума в Facebook имело место множество нарушений. </w:t>
      </w:r>
      <w:r>
        <w:rPr>
          <w:rFonts w:ascii="Times New Roman" w:eastAsia="Times New Roman" w:hAnsi="Times New Roman" w:cs="Times New Roman"/>
          <w:sz w:val="28"/>
          <w:szCs w:val="28"/>
        </w:rPr>
        <w:t>Журналистка отметила, что избирательный лимит полностью превышен, потому что мнения о референдуме почти абсолютно сфальсифицированы в Интернете: «Вы можете потратить, что хотите, на рекламу в Facebook, Google или YouTube, и никто не узнает, потому что это«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черные ящики» .</w:t>
      </w:r>
    </w:p>
    <w:p w14:paraId="0000009E" w14:textId="77777777" w:rsidR="00440658" w:rsidRDefault="00AF4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своего расследования кэрол Кадвалладр показала, что многие, казалось бы, не связанные между собой консервативные группы сторонников Брексита (помимо их общей цели - вывести Великобританию из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Европейского союза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), на самом деле были созданы для того, чтобы обойти британский избирательный закон и ввести в заблуждение общественное мнение.</w:t>
      </w:r>
      <w:r>
        <w:rPr>
          <w:color w:val="222222"/>
          <w:sz w:val="21"/>
          <w:szCs w:val="21"/>
        </w:rPr>
        <w:t xml:space="preserve"> </w:t>
      </w:r>
    </w:p>
    <w:p w14:paraId="0000009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апреле 2019 года Кадвалладр выступила на конференции TED с докладом о связях между социальной сетью Facebook и Brexit под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названием «Роль Facebook в Brexit — и угроза демократии» (англ. “Facebook’s role in Brexit —and the threat to democracy”). Кадваллад</w:t>
      </w:r>
      <w:r>
        <w:rPr>
          <w:rFonts w:ascii="Times New Roman" w:eastAsia="Times New Roman" w:hAnsi="Times New Roman" w:cs="Times New Roman"/>
          <w:sz w:val="28"/>
          <w:szCs w:val="28"/>
        </w:rPr>
        <w:t>р раскритиковала «богов Силиконовой долины — Марка Цукерберга,Шерил Сэндберг, Сергея Брина, Ларри Пейджа и Джека Дорси», обвинив Facebook в подрыве демократии. Куратор TED назвал выступление Кэрол одним из лучших в 2019 году. Позже журналистка резюмировала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доклад в статье The Observer: «В сложившейся ситуации я не думала, что когда-либо снова будут возможны свободные и честные выборы. Эта либеральная демократия была сломана. И они её сломали». </w:t>
      </w:r>
    </w:p>
    <w:p w14:paraId="000000A0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Журналистская деятельность Кэрол в 2020 году была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а вопросам, связанным с технологиями. Например, интервью с Джимми Уэйлсом, основателем Википедии. Помимо деятельности в прессе, докладов и написания статей, Кэрол Кадвалладр занималась литературно-издательской деятельностью. Ее первый роман “The Family Tre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e” вошел в шорт-лист Премии писателей Содружества 2006 года, Премии Клуба Авторов за лучший первый роман, Премии Уэвертона и Уэльской книги года. Произведение было экранизировано в виде пятисерийного сериала BBC Radio 4. В США роман стал выбором редактора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“The New York Times Book Review”. “The Family Tree” переведен на несколько языков, включая испанский, итальянский, немецкий, чешский и португальский. </w:t>
      </w:r>
    </w:p>
    <w:p w14:paraId="000000A1" w14:textId="77777777" w:rsidR="00440658" w:rsidRDefault="00AF4A33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биографические данные Кэрол Кадвалладр говорят об особенностях ее личности, формирующих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речевой порт</w:t>
      </w:r>
    </w:p>
    <w:p w14:paraId="000000A2" w14:textId="77777777" w:rsidR="00440658" w:rsidRDefault="00440658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440658" w:rsidRDefault="00440658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440658" w:rsidRDefault="004406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440658" w:rsidRDefault="00440658"/>
    <w:p w14:paraId="000000A6" w14:textId="77777777" w:rsidR="00440658" w:rsidRDefault="00440658"/>
    <w:p w14:paraId="000000A7" w14:textId="77777777" w:rsidR="00440658" w:rsidRDefault="00440658"/>
    <w:p w14:paraId="000000A8" w14:textId="77777777" w:rsidR="00440658" w:rsidRDefault="00AF4A33">
      <w:pPr>
        <w:pStyle w:val="1"/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y14111sg07ai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 по главе I</w:t>
      </w:r>
    </w:p>
    <w:p w14:paraId="000000A9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образом, проведенный анализ биографий позволил нам сделать следующие выводы:</w:t>
      </w:r>
    </w:p>
    <w:p w14:paraId="000000AA" w14:textId="77777777" w:rsidR="00440658" w:rsidRDefault="00AF4A3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Биография Роберта Фиска сформировала его речевые особенности: военные действия послужили причиной привычки громко разговаривать, литературные работы и телевизионная деятельность имеют острый политический характер.</w:t>
      </w:r>
    </w:p>
    <w:p w14:paraId="000000AB" w14:textId="77777777" w:rsidR="00440658" w:rsidRDefault="00AF4A3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Биографические данные Кэрол Кадвалладр 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орят об особенностях ее личности, ложащихся в основу создания ее речевого портрета: журналистка ведет активные интернет-расследования, а значит обладает способностью убеждающей речи, располагающей к себе. </w:t>
      </w:r>
    </w:p>
    <w:p w14:paraId="000000AC" w14:textId="77777777" w:rsidR="00440658" w:rsidRDefault="00AF4A3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Журналисты ведут активную литературную и телевизио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деятельность, существует масса биографических сведений, видео-роликов, статей, которые лягут в основу анализа их речевого портрета. </w:t>
      </w:r>
    </w:p>
    <w:p w14:paraId="000000AD" w14:textId="77777777" w:rsidR="00440658" w:rsidRDefault="00AF4A33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AE" w14:textId="77777777" w:rsidR="00440658" w:rsidRDefault="00440658">
      <w:pPr>
        <w:spacing w:line="360" w:lineRule="auto"/>
      </w:pPr>
    </w:p>
    <w:p w14:paraId="000000AF" w14:textId="77777777" w:rsidR="00440658" w:rsidRDefault="00440658">
      <w:pPr>
        <w:spacing w:line="360" w:lineRule="auto"/>
      </w:pPr>
    </w:p>
    <w:p w14:paraId="000000B0" w14:textId="77777777" w:rsidR="00440658" w:rsidRDefault="00440658">
      <w:pPr>
        <w:spacing w:line="360" w:lineRule="auto"/>
      </w:pPr>
    </w:p>
    <w:p w14:paraId="000000B1" w14:textId="77777777" w:rsidR="00440658" w:rsidRDefault="00440658">
      <w:pPr>
        <w:spacing w:line="360" w:lineRule="auto"/>
      </w:pPr>
    </w:p>
    <w:p w14:paraId="000000B2" w14:textId="77777777" w:rsidR="00440658" w:rsidRDefault="00440658">
      <w:pPr>
        <w:spacing w:line="360" w:lineRule="auto"/>
      </w:pPr>
    </w:p>
    <w:p w14:paraId="000000B3" w14:textId="77777777" w:rsidR="00440658" w:rsidRDefault="00440658">
      <w:pPr>
        <w:spacing w:line="360" w:lineRule="auto"/>
      </w:pPr>
    </w:p>
    <w:p w14:paraId="000000B4" w14:textId="77777777" w:rsidR="00440658" w:rsidRDefault="00440658">
      <w:pPr>
        <w:spacing w:line="360" w:lineRule="auto"/>
      </w:pPr>
    </w:p>
    <w:p w14:paraId="000000B5" w14:textId="77777777" w:rsidR="00440658" w:rsidRDefault="00440658">
      <w:pPr>
        <w:spacing w:line="360" w:lineRule="auto"/>
      </w:pPr>
    </w:p>
    <w:p w14:paraId="000000B6" w14:textId="77777777" w:rsidR="00440658" w:rsidRDefault="00440658">
      <w:pPr>
        <w:spacing w:line="360" w:lineRule="auto"/>
      </w:pPr>
    </w:p>
    <w:p w14:paraId="000000B7" w14:textId="77777777" w:rsidR="00440658" w:rsidRDefault="00440658">
      <w:pPr>
        <w:spacing w:line="360" w:lineRule="auto"/>
      </w:pPr>
    </w:p>
    <w:p w14:paraId="000000B8" w14:textId="77777777" w:rsidR="00440658" w:rsidRDefault="00440658">
      <w:pPr>
        <w:spacing w:line="360" w:lineRule="auto"/>
      </w:pPr>
    </w:p>
    <w:p w14:paraId="000000B9" w14:textId="77777777" w:rsidR="00440658" w:rsidRDefault="00440658">
      <w:pPr>
        <w:spacing w:line="360" w:lineRule="auto"/>
      </w:pPr>
    </w:p>
    <w:p w14:paraId="000000BA" w14:textId="77777777" w:rsidR="00440658" w:rsidRDefault="00440658">
      <w:pPr>
        <w:spacing w:line="360" w:lineRule="auto"/>
      </w:pPr>
    </w:p>
    <w:p w14:paraId="000000BB" w14:textId="77777777" w:rsidR="00440658" w:rsidRDefault="00440658">
      <w:pPr>
        <w:spacing w:line="360" w:lineRule="auto"/>
      </w:pPr>
    </w:p>
    <w:p w14:paraId="000000BC" w14:textId="77777777" w:rsidR="00440658" w:rsidRDefault="00440658">
      <w:pPr>
        <w:pStyle w:val="1"/>
        <w:keepNext w:val="0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s3b77x9heoq4" w:colFirst="0" w:colLast="0"/>
      <w:bookmarkEnd w:id="9"/>
    </w:p>
    <w:p w14:paraId="000000BD" w14:textId="77777777" w:rsidR="00440658" w:rsidRDefault="00AF4A33">
      <w:pPr>
        <w:pStyle w:val="1"/>
        <w:keepNext w:val="0"/>
        <w:spacing w:before="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atb65wz2ol6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II.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изучения речевого портрета и особенностей письма в современной лингвистике.</w:t>
      </w:r>
    </w:p>
    <w:bookmarkStart w:id="11" w:name="_b1utaqu7j99" w:colFirst="0" w:colLast="0"/>
    <w:bookmarkEnd w:id="11"/>
    <w:p w14:paraId="000000BE" w14:textId="77777777" w:rsidR="00440658" w:rsidRDefault="00AF4A33">
      <w:pPr>
        <w:pStyle w:val="1"/>
        <w:keepNext w:val="0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\l "_qeh1tflmz4ar"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8"/>
          <w:szCs w:val="28"/>
        </w:rPr>
        <w:t>2.1 Разработка понятия «речевой портрет» в современной лингвистике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B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Речевой портрет —это речевые предпочтения личности и со</w:t>
      </w:r>
      <w:r>
        <w:rPr>
          <w:rFonts w:ascii="Times New Roman" w:eastAsia="Times New Roman" w:hAnsi="Times New Roman" w:cs="Times New Roman"/>
          <w:sz w:val="28"/>
          <w:szCs w:val="28"/>
        </w:rPr>
        <w:t>вокупность особенностей, которые делают ее узнаваемой. Термин «речевой портрет» включает в себя функцию, позволяющую выявить черты, свойственные не только отдельному человеку, но и всему коллективу, а также характеризующую коллектив с учётом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ых речевых особенностей, сложившихся в определенной культурной среде. Речевой портрет сочетает в себе особенности речи, в которых отражаются гендерные, возрастные, психологические, этнокультурные, социальные характеристики личности.</w:t>
      </w:r>
    </w:p>
    <w:p w14:paraId="000000C0" w14:textId="77777777" w:rsidR="00440658" w:rsidRDefault="00AF4A33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современных трудах ли</w:t>
      </w:r>
      <w:r>
        <w:rPr>
          <w:rFonts w:ascii="Times New Roman" w:eastAsia="Times New Roman" w:hAnsi="Times New Roman" w:cs="Times New Roman"/>
          <w:sz w:val="28"/>
          <w:szCs w:val="28"/>
        </w:rPr>
        <w:t>нгвистов, посвященных изучению речевых портретов, чаще всего приводится определение Ю.Н.Караулова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 Согласно ему, речевой портрет —это реализация в речи языковой личности человека, то есть представление в речи многокомпонентного и многослойного набора язык</w:t>
      </w:r>
      <w:r>
        <w:rPr>
          <w:rFonts w:ascii="Times New Roman" w:eastAsia="Times New Roman" w:hAnsi="Times New Roman" w:cs="Times New Roman"/>
          <w:sz w:val="28"/>
          <w:szCs w:val="28"/>
        </w:rPr>
        <w:t>овых способностей, умений, готовностей к осуществлению речевых поступков разной степени сложности».  Рассмотрим историю происхождения понятия «речевой портрет». Закономерное изучение данного термина начинается с фонетического портрета. В середине 60-х годо</w:t>
      </w:r>
      <w:r>
        <w:rPr>
          <w:rFonts w:ascii="Times New Roman" w:eastAsia="Times New Roman" w:hAnsi="Times New Roman" w:cs="Times New Roman"/>
          <w:sz w:val="28"/>
          <w:szCs w:val="28"/>
        </w:rPr>
        <w:t>в XX века лингвист М.В.Панов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разработал технический алгоритм описания фонетического портрета. Михаил Викторович анализирует произношение различных личностей и в результате этой деятельности создает ряд фонетических портретов политических деятелей,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писателей и ученых. В своей модели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описания лингвист опирался на различные характеристики людей. Например, принадлежность к определенному социальному слою, наличие в речи диалектных особенностей, возраст, род деятельности и др. Несмотря на то, что каждый </w:t>
      </w:r>
      <w:r>
        <w:rPr>
          <w:rFonts w:ascii="Times New Roman" w:eastAsia="Times New Roman" w:hAnsi="Times New Roman" w:cs="Times New Roman"/>
          <w:sz w:val="28"/>
          <w:szCs w:val="28"/>
        </w:rPr>
        <w:t>из портретов отражал особенности конкретного человека, они все равно объединялись коллективными свойствами, потому что являлись отражением речи всей социальной среды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1" w14:textId="77777777" w:rsidR="00440658" w:rsidRDefault="00AF4A33">
      <w:pPr>
        <w:pStyle w:val="1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gjzj46uf3f83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Концепция речевого портрета активно разрабатывается по сей день. Но к единому мнению 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гвисты так и не пришли. Несколько трактовок приведено ниже. </w:t>
      </w:r>
    </w:p>
    <w:p w14:paraId="000000C2" w14:textId="77777777" w:rsidR="00440658" w:rsidRDefault="00AF4A33">
      <w:pPr>
        <w:pStyle w:val="1"/>
        <w:spacing w:before="0" w:after="0" w:line="360" w:lineRule="auto"/>
        <w:ind w:firstLine="720"/>
        <w:jc w:val="both"/>
      </w:pPr>
      <w:bookmarkStart w:id="13" w:name="_gbbpu58zo16g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Так, для С.В.Леорды речевой портрет —это воплощенная в речь языковая личность определенной социальной общности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3" w14:textId="77777777" w:rsidR="00440658" w:rsidRDefault="00AF4A33">
      <w:pPr>
        <w:pStyle w:val="1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scollxd3dp9w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Л.П.Крысин дает следующую трактовку термину. Речевой портрет есть «представленная </w:t>
      </w:r>
      <w:r>
        <w:rPr>
          <w:rFonts w:ascii="Times New Roman" w:eastAsia="Times New Roman" w:hAnsi="Times New Roman" w:cs="Times New Roman"/>
          <w:sz w:val="28"/>
          <w:szCs w:val="28"/>
        </w:rPr>
        <w:t>в определенной форме лингвистическая (языковая) манера, предназначенная для образования какого-либо образа (модели) языковой личности»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 В своем исследовании Л. П. Крысин предлагает следующую схему анализа речевого портрета:</w:t>
      </w:r>
    </w:p>
    <w:p w14:paraId="000000C4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Анализ набора языковых един</w:t>
      </w:r>
      <w:r>
        <w:rPr>
          <w:rFonts w:ascii="Times New Roman" w:eastAsia="Times New Roman" w:hAnsi="Times New Roman" w:cs="Times New Roman"/>
          <w:sz w:val="28"/>
          <w:szCs w:val="28"/>
        </w:rPr>
        <w:t>иц: фонетика, лексика и словоупотребление (частотность слов, оценочные, просторечные, жаргонные, диалектные слова и словосочетания), синтаксические особенности;</w:t>
      </w:r>
    </w:p>
    <w:p w14:paraId="000000C5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речевого поведения: формулы общения, прецедентные феномены, языковая игра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6" w14:textId="77777777" w:rsidR="00440658" w:rsidRDefault="00440658"/>
    <w:p w14:paraId="000000C7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обратиться к Ю.С.Алышевой, то можно узнать, что согласно ее мнению, под речевым портретом понимается набор определенных качеств языковой личности, формирующихся на базе ведущих коммуникативных свойств ее речи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8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Изучая работы О.С.Иссерс, стоит обратит</w:t>
      </w:r>
      <w:r>
        <w:rPr>
          <w:rFonts w:ascii="Times New Roman" w:eastAsia="Times New Roman" w:hAnsi="Times New Roman" w:cs="Times New Roman"/>
          <w:sz w:val="28"/>
          <w:szCs w:val="28"/>
        </w:rPr>
        <w:t>ь внимание, что филолог, рассматривая понятие «речевой портрет», акцентирует внимание на коммуникативном поведении личности («коммуникативный портрет»). Поскольку Оксана Сергеевна считает, что  само понятие «коммуникативный портрет» связано с анализом хара</w:t>
      </w:r>
      <w:r>
        <w:rPr>
          <w:rFonts w:ascii="Times New Roman" w:eastAsia="Times New Roman" w:hAnsi="Times New Roman" w:cs="Times New Roman"/>
          <w:sz w:val="28"/>
          <w:szCs w:val="28"/>
        </w:rPr>
        <w:t>ктеристики речевого поведения личности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9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стоит обратить внимание на позицию О.Г.Алюниной, для которой речевой портрет —это воплощенная в речи языковая личность определённой социальной общности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 Под целостным речевым портретом языковой личности пони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мается иерархически организованная структура, которая включает следующие компоненты: </w:t>
      </w:r>
    </w:p>
    <w:p w14:paraId="000000CA" w14:textId="77777777" w:rsidR="00440658" w:rsidRDefault="00AF4A33">
      <w:pPr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Социопсихолингвистический портрет — социальные, психологические, биологические особенности; личные интересы и увлечения. </w:t>
      </w:r>
    </w:p>
    <w:p w14:paraId="000000CB" w14:textId="77777777" w:rsidR="00440658" w:rsidRDefault="00AF4A33">
      <w:pPr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речевого портрета на уровне его лекс</w:t>
      </w:r>
      <w:r>
        <w:rPr>
          <w:rFonts w:ascii="Times New Roman" w:eastAsia="Times New Roman" w:hAnsi="Times New Roman" w:cs="Times New Roman"/>
          <w:sz w:val="28"/>
          <w:szCs w:val="28"/>
        </w:rPr>
        <w:t>икона: описание и анализ всех системно-языковых уровней;</w:t>
      </w:r>
    </w:p>
    <w:p w14:paraId="000000CC" w14:textId="77777777" w:rsidR="00440658" w:rsidRDefault="00AF4A33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речевой культуры — особенности коммуникативного поведения, учет фактора адресата, своеобразие лексики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D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только О.Г.Алюнина сформировала структуру целостного речевого портрета языковой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личности. Т.П.Тарасенко тоже выделяет ряд характеристик. Он определяет «совокупность языковых и речевых характеристик коммуникативной личности или определенного социума в отдельно взяты период существования». Лингвист выделил следующие определения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, отражающиеся в речевом портрете: возрастные, гендерные, психологические, социальные, этнокультурные и лингвистические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E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речевой портрет описывает индивидуальные характеристики конкретной языковой личности. При этом в центре внимания оказы</w:t>
      </w:r>
      <w:r>
        <w:rPr>
          <w:rFonts w:ascii="Times New Roman" w:eastAsia="Times New Roman" w:hAnsi="Times New Roman" w:cs="Times New Roman"/>
          <w:sz w:val="28"/>
          <w:szCs w:val="28"/>
        </w:rPr>
        <w:t>вается индивидуальный стиль, который отражает специфику речевого взаимодействия. Коллективный речевой портрет отличается от индивидуального тем, что он позволяет выявить речевые характеристики, присущие определенной профессиональной, возрастной,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национальной общности. Так Н.В.Юдина и Е.А.Кузнецова отмечают, что «коллективный речевой портрет дает возможность обобщить факты, процессы и явления, которые свойственны речи представителей определенного круга»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C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Обозначая речевой портрет как «совокупн</w:t>
      </w:r>
      <w:r>
        <w:rPr>
          <w:rFonts w:ascii="Times New Roman" w:eastAsia="Times New Roman" w:hAnsi="Times New Roman" w:cs="Times New Roman"/>
          <w:sz w:val="28"/>
          <w:szCs w:val="28"/>
        </w:rPr>
        <w:t>ость языковых и речевых характеристик коммуникативной личности или определённого социума в отдельно взятый период существования», Т.П. Тарасенко выделяет ряд характеристик личности, отражающихся в речевом портрете: возрастные, гендерные, психологические,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оциальные, этнокультурные и лингвистические.</w:t>
      </w:r>
    </w:p>
    <w:p w14:paraId="000000D0" w14:textId="77777777" w:rsidR="00440658" w:rsidRDefault="00440658"/>
    <w:p w14:paraId="000000D1" w14:textId="77777777" w:rsidR="00440658" w:rsidRDefault="00440658"/>
    <w:p w14:paraId="000000D2" w14:textId="77777777" w:rsidR="00440658" w:rsidRDefault="00AF4A33">
      <w:pPr>
        <w:pStyle w:val="1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b0f1bgyzwlyt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2.2. Принципы создания и модели описания речевого портрета</w:t>
      </w:r>
    </w:p>
    <w:p w14:paraId="000000D3" w14:textId="77777777" w:rsidR="00440658" w:rsidRDefault="00AF4A33">
      <w:pPr>
        <w:pStyle w:val="1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5ussuu1sg9xs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существует несколько схем создания и описания речевого портрета. </w:t>
      </w:r>
    </w:p>
    <w:p w14:paraId="000000D4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М.В.Китайгородская и Н.Н.Розанова называют речевой портрет «функциональной моделью языковой личности» и выделяют параметры, по которым производится анализ этой модели</w:t>
      </w:r>
      <w:r>
        <w:rPr>
          <w:vertAlign w:val="superscript"/>
        </w:rPr>
        <w:footnoteReference w:id="13"/>
      </w:r>
      <w:r>
        <w:t xml:space="preserve">. </w:t>
      </w:r>
    </w:p>
    <w:p w14:paraId="000000D5" w14:textId="77777777" w:rsidR="00440658" w:rsidRDefault="00AF4A33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Лексикон языковой личности —уровень, который отражает владение лексико-грамм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атическим фондом языка. На этом уровне анализируется  запас слов и словосочетаний, которым пользуется конкретная языковая личность. </w:t>
      </w:r>
    </w:p>
    <w:p w14:paraId="000000D6" w14:textId="77777777" w:rsidR="00440658" w:rsidRDefault="00AF4A33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Тезаурус, репрезентирующий языковую картину мира. При описании речевого портрета делается акцент на использовании разговорн</w:t>
      </w:r>
      <w:r>
        <w:rPr>
          <w:rFonts w:ascii="Times New Roman" w:eastAsia="Times New Roman" w:hAnsi="Times New Roman" w:cs="Times New Roman"/>
          <w:sz w:val="28"/>
          <w:szCs w:val="28"/>
        </w:rPr>
        <w:t>ых формул, речевых оборотов, особой лексики, которые делают личность узнаваемой.</w:t>
      </w:r>
    </w:p>
    <w:p w14:paraId="000000D7" w14:textId="77777777" w:rsidR="00440658" w:rsidRDefault="00AF4A33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Прагматикон, включающий в себя систему мотивов, целей, коммуникативных ролей, которых придерживается личность в процессе коммуникации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8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Л.П. Крысин, описывая речевой портрет р</w:t>
      </w:r>
      <w:r>
        <w:rPr>
          <w:rFonts w:ascii="Times New Roman" w:eastAsia="Times New Roman" w:hAnsi="Times New Roman" w:cs="Times New Roman"/>
          <w:sz w:val="28"/>
          <w:szCs w:val="28"/>
        </w:rPr>
        <w:t>усской интеллигенции, выделяет характеристики, необходимые для проведения анализа речевого портрета. К ним относятся особенности языковых единиц и речевого поведения, представляющие, по мнению ученого, наибольший интерес в исследовательском плане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9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Н.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ордеева в статье «Речевой портрет и способы его описания» пишет о том, что «анализ речевого портрета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характеристику разных уровней реализации языковой личности» и приводит в своей работе три уровня описания речевого портрета:</w:t>
      </w:r>
    </w:p>
    <w:p w14:paraId="000000DA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sz w:val="28"/>
          <w:szCs w:val="28"/>
        </w:rPr>
        <w:t>ический уровень, при анализе которого рассматриваются особенности словоупотребления;</w:t>
      </w:r>
    </w:p>
    <w:p w14:paraId="000000DB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Уровень, отражающий представления о мире, заключенные в значении слов и выражений —картину мира говорящего;</w:t>
      </w:r>
    </w:p>
    <w:p w14:paraId="000000DC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коммуникативных ролей, стратегий и тактик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D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М.Н. Гордеева,  обобщая результаты анализа существующих способов описания речевого портрета, делает акцент на особенностях речевого поведения, приводя следующую модель анализа:</w:t>
      </w:r>
    </w:p>
    <w:p w14:paraId="000000DE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языковых единиц разных уровней;</w:t>
      </w:r>
    </w:p>
    <w:p w14:paraId="000000D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речевого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(этикетные формулы, речевые клише, прецедентные феномены, языковая игра);</w:t>
      </w:r>
    </w:p>
    <w:p w14:paraId="000000E0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Лингвокультурологические особенности (отражение культуры в языке);</w:t>
      </w:r>
    </w:p>
    <w:p w14:paraId="000000E1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 персонажей и метаязыковые пометы. В связи с отсутствием общепринятых принципов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и единой модели исследования речевого портрета, ученые чаще всего предпочитают фокусироваться на изучении одной стороны речи и  занимаются созданием уровневых или фрагментарных речевых портретов, уделяя внимание речевым характеристикам, которые несут  в се</w:t>
      </w:r>
      <w:r>
        <w:rPr>
          <w:rFonts w:ascii="Times New Roman" w:eastAsia="Times New Roman" w:hAnsi="Times New Roman" w:cs="Times New Roman"/>
          <w:sz w:val="28"/>
          <w:szCs w:val="28"/>
        </w:rPr>
        <w:t>бе некие общие черты языковой личности или коллектива. Так, Б. К. Максимов в статье «Речевой портрет молодежи на фоне нашей жизни» исследует употребление жаргонизмов на лексическом уровне. Е. А. Гончарова рассматривает речь персонажа с точки зрения лексики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синтаксиса.</w:t>
      </w:r>
    </w:p>
    <w:p w14:paraId="000000E2" w14:textId="77777777" w:rsidR="00440658" w:rsidRDefault="00AF4A33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и труды большинства современных исследований коллективного речевого портрета, данная работа носит фрагментарный характер и основывается на описании особенностей речевого поведения британских журналистов.</w:t>
      </w:r>
    </w:p>
    <w:p w14:paraId="000000E3" w14:textId="77777777" w:rsidR="00440658" w:rsidRDefault="00AF4A33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uc2hkkth9di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единой строгой сх</w:t>
      </w:r>
      <w:r>
        <w:rPr>
          <w:rFonts w:ascii="Times New Roman" w:eastAsia="Times New Roman" w:hAnsi="Times New Roman" w:cs="Times New Roman"/>
          <w:sz w:val="28"/>
          <w:szCs w:val="28"/>
        </w:rPr>
        <w:t>емы анализа речевого портрета не разработано, однако, при изучении проведенных исследований можно выделить основные характеристики , требующие описания:</w:t>
      </w:r>
    </w:p>
    <w:p w14:paraId="000000E4" w14:textId="77777777" w:rsidR="00440658" w:rsidRDefault="00AF4A33">
      <w:pPr>
        <w:pStyle w:val="1"/>
        <w:numPr>
          <w:ilvl w:val="0"/>
          <w:numId w:val="1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ab6lp2uz98lg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Лексический уровень, при анализе которого рассматриваются особенности словоупотребления; </w:t>
      </w:r>
    </w:p>
    <w:p w14:paraId="000000E5" w14:textId="77777777" w:rsidR="00440658" w:rsidRDefault="00AF4A33">
      <w:pPr>
        <w:pStyle w:val="1"/>
        <w:numPr>
          <w:ilvl w:val="0"/>
          <w:numId w:val="1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4eswfveep96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Грамматически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>й уровень;</w:t>
      </w:r>
    </w:p>
    <w:p w14:paraId="000000E6" w14:textId="77777777" w:rsidR="00440658" w:rsidRDefault="00AF4A33">
      <w:pPr>
        <w:pStyle w:val="1"/>
        <w:numPr>
          <w:ilvl w:val="0"/>
          <w:numId w:val="1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ssu4jlxpf9a8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Синтаксический уровень;</w:t>
      </w:r>
    </w:p>
    <w:p w14:paraId="000000E7" w14:textId="77777777" w:rsidR="00440658" w:rsidRDefault="00AF4A33">
      <w:pPr>
        <w:pStyle w:val="1"/>
        <w:numPr>
          <w:ilvl w:val="0"/>
          <w:numId w:val="1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ec3v74tgafr7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Фонетический уровень, представляющий собой анализ интонационных характеристик речи,  мелодики, темпа речи и паузации.</w:t>
      </w:r>
    </w:p>
    <w:p w14:paraId="000000E8" w14:textId="77777777" w:rsidR="00440658" w:rsidRDefault="00440658">
      <w:pPr>
        <w:pStyle w:val="1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s3og968p58z4" w:colFirst="0" w:colLast="0"/>
      <w:bookmarkEnd w:id="22"/>
    </w:p>
    <w:p w14:paraId="000000E9" w14:textId="77777777" w:rsidR="00440658" w:rsidRDefault="00AF4A33">
      <w:pPr>
        <w:pStyle w:val="1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lbtk1ewbpqi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EA" w14:textId="77777777" w:rsidR="00440658" w:rsidRDefault="00440658"/>
    <w:p w14:paraId="000000EB" w14:textId="77777777" w:rsidR="00440658" w:rsidRDefault="00440658"/>
    <w:p w14:paraId="000000EC" w14:textId="77777777" w:rsidR="00440658" w:rsidRDefault="00440658"/>
    <w:p w14:paraId="000000ED" w14:textId="77777777" w:rsidR="00440658" w:rsidRDefault="00440658"/>
    <w:p w14:paraId="000000EE" w14:textId="77777777" w:rsidR="00440658" w:rsidRDefault="00440658"/>
    <w:p w14:paraId="000000EF" w14:textId="77777777" w:rsidR="00440658" w:rsidRDefault="00440658"/>
    <w:p w14:paraId="000000F0" w14:textId="77777777" w:rsidR="00440658" w:rsidRDefault="00440658"/>
    <w:p w14:paraId="000000F1" w14:textId="77777777" w:rsidR="00440658" w:rsidRDefault="00440658"/>
    <w:p w14:paraId="000000F2" w14:textId="77777777" w:rsidR="00440658" w:rsidRDefault="00440658"/>
    <w:p w14:paraId="000000F3" w14:textId="77777777" w:rsidR="00440658" w:rsidRDefault="00440658"/>
    <w:p w14:paraId="000000F4" w14:textId="77777777" w:rsidR="00440658" w:rsidRDefault="00440658"/>
    <w:p w14:paraId="000000F5" w14:textId="77777777" w:rsidR="00440658" w:rsidRDefault="00440658"/>
    <w:p w14:paraId="000000F6" w14:textId="77777777" w:rsidR="00440658" w:rsidRDefault="00440658"/>
    <w:p w14:paraId="000000F7" w14:textId="77777777" w:rsidR="00440658" w:rsidRDefault="00440658"/>
    <w:p w14:paraId="000000F8" w14:textId="77777777" w:rsidR="00440658" w:rsidRDefault="00440658"/>
    <w:p w14:paraId="000000F9" w14:textId="77777777" w:rsidR="00440658" w:rsidRDefault="00440658"/>
    <w:p w14:paraId="000000FA" w14:textId="77777777" w:rsidR="00440658" w:rsidRDefault="00440658"/>
    <w:p w14:paraId="000000FB" w14:textId="77777777" w:rsidR="00440658" w:rsidRDefault="00AF4A33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lz544lomy1yx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 по Главе II</w:t>
      </w:r>
    </w:p>
    <w:p w14:paraId="000000FC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Теория, изучаемая нами в Главе I, посвящена основам изучения речевого портрета в современной лингвистике. В процессе работы было дано толкование понятию «речевой портрет», а также исследован принцип разработки изучаемого термина и рассмотрены алгоритм созд</w:t>
      </w:r>
      <w:r>
        <w:rPr>
          <w:rFonts w:ascii="Times New Roman" w:eastAsia="Times New Roman" w:hAnsi="Times New Roman" w:cs="Times New Roman"/>
          <w:sz w:val="28"/>
          <w:szCs w:val="28"/>
        </w:rPr>
        <w:t>ания и модель описания речевого портрета.</w:t>
      </w:r>
    </w:p>
    <w:p w14:paraId="000000FD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Итоговой дифиницией  понятия «речевой портрет» стало следующее толкование: набор речевых предпочтений говорящего в конкретных обстоятельствах для актуализации определенных намерений и стратегий воздействия на слушающего. Мы определили, что понятие «речевой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портрет» позволяет выявить характеристики, свойственные не только личности, но и всему коллективу в целом, и охарактеризовать группу людей с учетом профессиональных речевых характеристик, сложившихся в определенной среде.</w:t>
      </w:r>
    </w:p>
    <w:p w14:paraId="000000FE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Помимо этого нами установлено, ч</w:t>
      </w:r>
      <w:r>
        <w:rPr>
          <w:rFonts w:ascii="Times New Roman" w:eastAsia="Times New Roman" w:hAnsi="Times New Roman" w:cs="Times New Roman"/>
          <w:sz w:val="28"/>
          <w:szCs w:val="28"/>
        </w:rPr>
        <w:t>то термин «речевой портрет» является сочетанием особенностей речи, которые отражают в себе гендерные, возрастные, психологические, этнокультурные и социальные характеристики личности.</w:t>
      </w:r>
    </w:p>
    <w:p w14:paraId="000000FF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работы лингвистов, мы сформировали определенные абстраг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ированные выводы, которые будут нами использованы в моделировании речевого портрета британского журналиста.</w:t>
      </w:r>
    </w:p>
    <w:p w14:paraId="00000100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101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2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3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4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5" w14:textId="77777777" w:rsidR="00440658" w:rsidRDefault="00AF4A33">
      <w:pPr>
        <w:pStyle w:val="1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nkfken3njlhn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III. Речевые характеристики типичного британского журналиста</w:t>
      </w:r>
    </w:p>
    <w:p w14:paraId="00000106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исследование подразумевает просмотр интервью, прослушивание записей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выступлений выбранных для анализа речи британских журналистов для выявления уникальных особенностей речевого поведения представителей СМИ.</w:t>
      </w:r>
    </w:p>
    <w:p w14:paraId="00000107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материала для исследования речи были взяты записи интервью Роберта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Фиска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: “Life in Lebanon according to Ro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bert Fisk”, “Conversations with History: Robert Fisk”,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707A6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записи</w:t>
      </w:r>
      <w:r w:rsidRPr="00707A6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выступления</w:t>
      </w:r>
      <w:r w:rsidRPr="00707A6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Кэрол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Кадвалладр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“Facebook's role in Brexit — and the threat to democracy”, “Is This The End of Democracy?”. </w:t>
      </w:r>
      <w:r>
        <w:rPr>
          <w:rFonts w:ascii="Times New Roman" w:eastAsia="Times New Roman" w:hAnsi="Times New Roman" w:cs="Times New Roman"/>
          <w:sz w:val="28"/>
          <w:szCs w:val="28"/>
        </w:rPr>
        <w:t>Из них извлекались контексты, характеризующие речевое поведение британских журналистов. Нами конкретно анализировались такие аспекты, как эмоциона</w:t>
      </w:r>
      <w:r>
        <w:rPr>
          <w:rFonts w:ascii="Times New Roman" w:eastAsia="Times New Roman" w:hAnsi="Times New Roman" w:cs="Times New Roman"/>
          <w:sz w:val="28"/>
          <w:szCs w:val="28"/>
        </w:rPr>
        <w:t>льное состояние, интонации, жестикуляция, мимика, речевые особенности.</w:t>
      </w:r>
    </w:p>
    <w:p w14:paraId="00000108" w14:textId="77777777" w:rsidR="00440658" w:rsidRPr="00707A67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Роберт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Фиск</w:t>
      </w:r>
    </w:p>
    <w:p w14:paraId="00000109" w14:textId="77777777" w:rsidR="00440658" w:rsidRPr="00707A67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“Life in Lebanon according to Robert Fisk”</w:t>
      </w:r>
    </w:p>
    <w:p w14:paraId="0000010A" w14:textId="77777777" w:rsidR="00440658" w:rsidRDefault="00AF4A33">
      <w:pPr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состояние.</w:t>
      </w:r>
    </w:p>
    <w:p w14:paraId="0000010B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эмоциональное состояние изучаемого журналиста, мы делаем вывод о том, что в начале интервью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жчина спокоен, но в процессе диалога он начинает активнее проявлять свои эмоции. Роберт Фиск находится в хорошем настроении, что способствует динамике беседы. </w:t>
      </w:r>
    </w:p>
    <w:p w14:paraId="0000010C" w14:textId="77777777" w:rsidR="00440658" w:rsidRDefault="00AF4A33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Интонации.</w:t>
      </w:r>
    </w:p>
    <w:p w14:paraId="0000010D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Роберт Фиск грамотно расставляет интонационные акценты. Мы можем заметить, что на пер</w:t>
      </w:r>
      <w:r>
        <w:rPr>
          <w:rFonts w:ascii="Times New Roman" w:eastAsia="Times New Roman" w:hAnsi="Times New Roman" w:cs="Times New Roman"/>
          <w:sz w:val="28"/>
          <w:szCs w:val="28"/>
        </w:rPr>
        <w:t>ечислении каких-либо аспектов, моментах, на которые Роберт особенно хочет обратить внимание, выражении главной мысли всего своего ответа Фиск повышает интонацию и держит громкость своего голоса на одном достаточно высоком уровне, что способствует тезисному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пониманию его речи. Слушающий воспринимает акцентную речь намного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лучше, потому что основная мысль зачастую короткая и ее проще запомнить, усвоить. </w:t>
      </w:r>
    </w:p>
    <w:p w14:paraId="0000010E" w14:textId="77777777" w:rsidR="00440658" w:rsidRDefault="00AF4A33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Жестикуляция</w:t>
      </w:r>
    </w:p>
    <w:p w14:paraId="0000010F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Жесты Роберта Фиска можно назвать акцентными. Большую часть времени руки героя спокойно 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коленях, но когда Роберт повышает интонацию и начинает акцентировать внимание на какой-либо части своего ответа, его руки начинают в какой-то степени повторять интонацию речи. Например, если идет интонация перечисления, то рука сжимается в кулак и начи</w:t>
      </w:r>
      <w:r>
        <w:rPr>
          <w:rFonts w:ascii="Times New Roman" w:eastAsia="Times New Roman" w:hAnsi="Times New Roman" w:cs="Times New Roman"/>
          <w:sz w:val="28"/>
          <w:szCs w:val="28"/>
        </w:rPr>
        <w:t>нает ударять по воздуху. Жестикуляцию Фиска можно назвать умеренной и лаконичной.</w:t>
      </w:r>
    </w:p>
    <w:p w14:paraId="00000110" w14:textId="77777777" w:rsidR="00440658" w:rsidRDefault="00AF4A33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Мимика</w:t>
      </w:r>
    </w:p>
    <w:p w14:paraId="00000111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Выражение лица Роберта довольно спокойное в  любой ситуации. Даже находясь в порыве эмоций, мужчина сохраняет сдержанное лицо. Единственная особенность его мимики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физиологической —при эмоциональной речи Роберту не хватает воздуха, и лицо чуть краснеет.</w:t>
      </w:r>
    </w:p>
    <w:p w14:paraId="00000112" w14:textId="77777777" w:rsidR="00440658" w:rsidRDefault="00AF4A33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особенности</w:t>
      </w:r>
    </w:p>
    <w:p w14:paraId="00000113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Роберт Фиск дает очень четкие и развернутые ответы на вопросы. Его речь эмоциональна, в ней нет сленга, сложных выражений, профессионализмов. Журналист выражается просто и ясно, чтобы в теме интервью смог разобраться каждый слушатель. </w:t>
      </w:r>
    </w:p>
    <w:p w14:paraId="00000114" w14:textId="77777777" w:rsidR="00440658" w:rsidRPr="00707A67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“Conversations with 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History: Robert Fisk”</w:t>
      </w:r>
    </w:p>
    <w:p w14:paraId="00000115" w14:textId="77777777" w:rsidR="00440658" w:rsidRDefault="00AF4A33">
      <w:pPr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</w:p>
    <w:p w14:paraId="00000116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просмотра интервью мы замечаем эмоциональную нестабильность героя. Роберт активнее выражает несогласие, ярче демонстрирует свою позицию, чем во время последнего выступления. </w:t>
      </w:r>
    </w:p>
    <w:p w14:paraId="00000117" w14:textId="77777777" w:rsidR="00440658" w:rsidRDefault="00AF4A33">
      <w:pPr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Интонации</w:t>
      </w:r>
    </w:p>
    <w:p w14:paraId="00000118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Интонации Робе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рта Фиска грамотно расставлены. Мужчина также, как и в предыдущем  рассматриваемом нами интервью 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“Life in Lebanon according to Robert Fisk”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расставляет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акценты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 этот раз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громкость речи повышена, что является отличительной особенностью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его манеры речи. Роберт не раз был участником военных действий и скорее всего ему приходилось находиться вблизи военной техники, которая достаточно громко работает. И чтобы журналиста было слышно, Роберту приходилось повышать тон голоса. Это стало его прив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ычкой, и в повседневной жизни он говорит так же. </w:t>
      </w:r>
    </w:p>
    <w:p w14:paraId="00000119" w14:textId="77777777" w:rsidR="00440658" w:rsidRDefault="00AF4A33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Жестикуляция</w:t>
      </w:r>
    </w:p>
    <w:p w14:paraId="0000011A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Жесты Роберта способствуют расстановке акцентов в речи. Фразы, на которые Фиск хочет обратить особое внимание, выделяются наиболее резкими жестами, интонация также указывает на это. 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 Роберта —это его помощник в выражении мыслей. </w:t>
      </w:r>
    </w:p>
    <w:p w14:paraId="0000011B" w14:textId="77777777" w:rsidR="00440658" w:rsidRDefault="00AF4A33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Мимика</w:t>
      </w:r>
    </w:p>
    <w:p w14:paraId="0000011C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Роберт Фиск улыбчив, что способствует возникновению доброжелательных чувств к нему. Его лицо меняется в соответствии с интонацией. В течение ответа на вопрос он мимически выделяет некоторые слова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сдвигает брови, расширяет глаза, улыбается, смеется).  </w:t>
      </w:r>
    </w:p>
    <w:p w14:paraId="0000011D" w14:textId="77777777" w:rsidR="00440658" w:rsidRDefault="00AF4A33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особенности</w:t>
      </w:r>
    </w:p>
    <w:p w14:paraId="0000011E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Роберт четко и быстро формулирует ответ на вопрос. В его речи практически исключены паузы, но Фиск заполняет возникшие пробелы в речи словами-паразитами. Его речь четкая, разборчив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ая, понятная для слушателей, в его высказываниях нет сленга, сложных для понимания слов. </w:t>
      </w:r>
    </w:p>
    <w:p w14:paraId="0000011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Роберт Фиск создает впечатление приятного собеседника, готового на диалог. Журналист выделяет значимые моменты в высказывании с помощью интонации, жестов и мим</w:t>
      </w:r>
      <w:r>
        <w:rPr>
          <w:rFonts w:ascii="Times New Roman" w:eastAsia="Times New Roman" w:hAnsi="Times New Roman" w:cs="Times New Roman"/>
          <w:sz w:val="28"/>
          <w:szCs w:val="28"/>
        </w:rPr>
        <w:t>ики. Фиск эмоционален, это способствует живости взаимодействия между беседующими, а также вызывает доверие у слушателя, мы понимаем, что Роберту не безразлично то, о чем он говорит. Тон речи повышен, уровень громкости меняется в соответствии со смысловой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оставляющей речи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(расстановка акцентов). Для высказываний журналиста характерна лексика  среднего уровня сложности, присутствуют слова-паразиты, ими заполняются возникающие паузы, сложные конструкции встречаются, но редко. </w:t>
      </w:r>
    </w:p>
    <w:p w14:paraId="00000120" w14:textId="77777777" w:rsidR="00440658" w:rsidRDefault="00AF4A3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Кэрол Кадвалладр</w:t>
      </w:r>
    </w:p>
    <w:p w14:paraId="00000121" w14:textId="77777777" w:rsidR="00440658" w:rsidRPr="00707A67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“Facebook's rol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e in Brexit — and the threat to democracy”</w:t>
      </w:r>
    </w:p>
    <w:p w14:paraId="00000122" w14:textId="77777777" w:rsidR="00440658" w:rsidRDefault="00AF4A3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</w:p>
    <w:p w14:paraId="00000123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Кэрол Кадвалладр находится в абсолютно стабильном эмоциональном состоянии, она спокойна, улыбчива. Такому состоянию способствует случай, в котором журналистка находится и то, что она представляет. Кэрол рассказывает о своем расследовании и она совершенно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верена в своей правоте, на что указывает ее спокойствие. Своим эмоциональным состоянием она создает ощущение неприкосновенной правоты, вызывает доверие у слушателей. </w:t>
      </w:r>
    </w:p>
    <w:p w14:paraId="00000124" w14:textId="77777777" w:rsidR="00440658" w:rsidRDefault="00AF4A33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Интонации </w:t>
      </w:r>
    </w:p>
    <w:p w14:paraId="00000125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Кэрол находится в спокойном состоянии, то ее речь характеризуется  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пешным  и ровным темпом, с паузами, которые используются для того, чтобы акцентировать внимание на определенных моментах выступления. Именно это отличает ее от Роберта Фиска. Роберт акцентирует внимание на важных вещах с помощью голоса, а Кэрол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паузацию. </w:t>
      </w:r>
    </w:p>
    <w:p w14:paraId="00000126" w14:textId="77777777" w:rsidR="00440658" w:rsidRDefault="00AF4A33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Жестикуляция</w:t>
      </w:r>
    </w:p>
    <w:p w14:paraId="00000127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Жесты Кэрол использует умеренно, крайне редко. В основном она использует только левую руку, так как в правой находится пульт управления презентацией. Ее движения немного жесткие, резкие, она как будто определяет границы слов жестами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(ладонь прямая, напряженная, похожа на режущий нож). </w:t>
      </w:r>
    </w:p>
    <w:p w14:paraId="00000128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9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A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B" w14:textId="77777777" w:rsidR="00440658" w:rsidRDefault="004406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C" w14:textId="77777777" w:rsidR="00440658" w:rsidRDefault="00AF4A33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Мимика</w:t>
      </w:r>
    </w:p>
    <w:p w14:paraId="0000012D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 Кэрол напряженное, также присутствует физиологическая особенность, которая заключается в постоянной улыбке, как при разговоре, так и при молчании. Это можно отнести к привычке, так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выступления журналистка хочет создать максимально доверительные отношения со зрителями, то она улыбается, и это влилось в повседневную жизнь. </w:t>
      </w:r>
    </w:p>
    <w:p w14:paraId="0000012E" w14:textId="77777777" w:rsidR="00440658" w:rsidRDefault="00AF4A33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особенности</w:t>
      </w:r>
    </w:p>
    <w:p w14:paraId="0000012F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Журналистка медленно говорит, делает короткие частые паузы. В ее выступлении не</w:t>
      </w:r>
      <w:r>
        <w:rPr>
          <w:rFonts w:ascii="Times New Roman" w:eastAsia="Times New Roman" w:hAnsi="Times New Roman" w:cs="Times New Roman"/>
          <w:sz w:val="28"/>
          <w:szCs w:val="28"/>
        </w:rPr>
        <w:t>т слов-паразитов, Кэрол шутит, чтобы настроить аудиторию на положительный контакт, что ей удается. В ее речи используется простая лексика, доступная обывателю. Это сделано для того, чтобы информация, которую преподносит Кадвалладр, была доступна широким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ссам. </w:t>
      </w:r>
    </w:p>
    <w:p w14:paraId="00000130" w14:textId="77777777" w:rsidR="00440658" w:rsidRPr="00707A67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67">
        <w:rPr>
          <w:rFonts w:ascii="Times New Roman" w:eastAsia="Times New Roman" w:hAnsi="Times New Roman" w:cs="Times New Roman"/>
          <w:sz w:val="28"/>
          <w:szCs w:val="28"/>
          <w:lang w:val="en-US"/>
        </w:rPr>
        <w:t>“Is This The End of Democracy?”</w:t>
      </w:r>
    </w:p>
    <w:p w14:paraId="00000131" w14:textId="77777777" w:rsidR="00440658" w:rsidRDefault="00AF4A33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</w:p>
    <w:p w14:paraId="00000132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Кэрол находится в спокойном, умеренном эмоциональном состоянии, она дружелюбна, настроена на продуктивный для всех разговор с благоприятным  исходом. </w:t>
      </w:r>
    </w:p>
    <w:p w14:paraId="00000133" w14:textId="77777777" w:rsidR="00440658" w:rsidRDefault="00AF4A33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Интонация</w:t>
      </w:r>
    </w:p>
    <w:p w14:paraId="00000134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Интонация Кэрол спокойна, гром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кость голоса средняя, темп ровный. </w:t>
      </w:r>
    </w:p>
    <w:p w14:paraId="00000135" w14:textId="77777777" w:rsidR="00440658" w:rsidRDefault="00AF4A33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Жестикуляция</w:t>
      </w:r>
    </w:p>
    <w:p w14:paraId="00000136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Жесты Кэрол сопровождают ее речь, помогают ей отвечать на вопросы. Она практически не привязывает свои слова к жестам, руки свободно жестикулируют. Когда журналистке задают вопрос, она кивает головой, тем самым показывая, что заинтересована в диалоге и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ормации, которую у нее хотят узнать.  </w:t>
      </w:r>
    </w:p>
    <w:p w14:paraId="00000137" w14:textId="77777777" w:rsidR="00440658" w:rsidRDefault="00AF4A3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Мимика</w:t>
      </w:r>
    </w:p>
    <w:p w14:paraId="00000138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 Кэрол спокойно, в процессе речи журналистка широко открывает рот.</w:t>
      </w:r>
    </w:p>
    <w:p w14:paraId="00000139" w14:textId="77777777" w:rsidR="00440658" w:rsidRDefault="00AF4A33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особенности</w:t>
      </w:r>
    </w:p>
    <w:p w14:paraId="0000013A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Кэрол спокойно, развернуто отвечает на поставленный вопрос. Журналистка заинтересована в том, что говорит и поэтому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рается заинтересовать слушающих. Она делает небольшие и частые паузы, время от времени  даже в неподходящих для этого местах. Героиня интервью шутит, использует простую лексику, слова-паразиты минимизированы в ее речи. </w:t>
      </w:r>
    </w:p>
    <w:p w14:paraId="0000013B" w14:textId="77777777" w:rsidR="00440658" w:rsidRDefault="00AF4A3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Вывод: Кэрол Кадвалладр является сп</w:t>
      </w:r>
      <w:r>
        <w:rPr>
          <w:rFonts w:ascii="Times New Roman" w:eastAsia="Times New Roman" w:hAnsi="Times New Roman" w:cs="Times New Roman"/>
          <w:sz w:val="28"/>
          <w:szCs w:val="28"/>
        </w:rPr>
        <w:t>окойной личностью, которая в процессе речи держит спокойный ровный темп, умеренную громкость, использует паузацию в качестве акцента на те или иные фразы. Она делает короткие частые паузы, слова-паразиты практически отсутствуют, лексика проста и понятна.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имика журналистки спокойна, девушка улыбчива, жесты умеренны, способствуют выражению сути речи. Также в ее выступлениях встречаются шутки, направленные на получение расположения со стороны слушателей.  </w:t>
      </w:r>
    </w:p>
    <w:p w14:paraId="0000013C" w14:textId="77777777" w:rsidR="00440658" w:rsidRDefault="00440658"/>
    <w:p w14:paraId="0000013D" w14:textId="77777777" w:rsidR="00440658" w:rsidRDefault="00440658"/>
    <w:p w14:paraId="0000013E" w14:textId="77777777" w:rsidR="00440658" w:rsidRDefault="00440658"/>
    <w:p w14:paraId="0000013F" w14:textId="77777777" w:rsidR="00440658" w:rsidRDefault="00440658"/>
    <w:p w14:paraId="00000140" w14:textId="77777777" w:rsidR="00440658" w:rsidRDefault="00440658"/>
    <w:p w14:paraId="00000141" w14:textId="77777777" w:rsidR="00440658" w:rsidRDefault="00440658"/>
    <w:p w14:paraId="00000142" w14:textId="77777777" w:rsidR="00440658" w:rsidRDefault="00440658"/>
    <w:p w14:paraId="00000143" w14:textId="77777777" w:rsidR="00440658" w:rsidRDefault="00440658"/>
    <w:p w14:paraId="00000144" w14:textId="77777777" w:rsidR="00440658" w:rsidRDefault="00440658"/>
    <w:p w14:paraId="00000145" w14:textId="77777777" w:rsidR="00440658" w:rsidRDefault="00440658"/>
    <w:p w14:paraId="00000146" w14:textId="77777777" w:rsidR="00440658" w:rsidRDefault="00440658"/>
    <w:p w14:paraId="00000147" w14:textId="77777777" w:rsidR="00440658" w:rsidRDefault="00440658">
      <w:pPr>
        <w:pStyle w:val="1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ncsyz14xvy7m" w:colFirst="0" w:colLast="0"/>
      <w:bookmarkEnd w:id="26"/>
    </w:p>
    <w:p w14:paraId="00000148" w14:textId="77777777" w:rsidR="00440658" w:rsidRDefault="00AF4A33">
      <w:pPr>
        <w:pStyle w:val="1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p883z8j7xfab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Выводы по главе III</w:t>
      </w:r>
    </w:p>
    <w:p w14:paraId="00000149" w14:textId="77777777" w:rsidR="00440658" w:rsidRDefault="00AF4A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речев</w:t>
      </w:r>
      <w:r>
        <w:rPr>
          <w:rFonts w:ascii="Times New Roman" w:eastAsia="Times New Roman" w:hAnsi="Times New Roman" w:cs="Times New Roman"/>
          <w:sz w:val="28"/>
          <w:szCs w:val="28"/>
        </w:rPr>
        <w:t>ые портреты выбранных британских журналистов, мы пришли к выводу о том, что собирательный образ представителя англоязычных СМИ должен включать в себя следующие характеристики:</w:t>
      </w:r>
    </w:p>
    <w:p w14:paraId="0000014A" w14:textId="77777777" w:rsidR="00440658" w:rsidRDefault="00AF4A33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обладание эмоциональной участливостью в разговоре, демонстрирование себя заинтер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есованным в собственной теме, в диалоге. Преподнесение себя как приятного собеседника, что создаст комфортную среду для общения. </w:t>
      </w:r>
    </w:p>
    <w:p w14:paraId="0000014B" w14:textId="77777777" w:rsidR="00440658" w:rsidRDefault="00AF4A33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обладание достаточным количеством лексики различных уровней сложностей, понимание своей аудитории. Умение держать ровную, спок</w:t>
      </w:r>
      <w:r>
        <w:rPr>
          <w:rFonts w:ascii="Times New Roman" w:eastAsia="Times New Roman" w:hAnsi="Times New Roman" w:cs="Times New Roman"/>
          <w:sz w:val="28"/>
          <w:szCs w:val="28"/>
        </w:rPr>
        <w:t>ойную интонацию, избегать пауз, слов-паразитов. Для налаживания контакта с аудиторией использовать шутки, доступный язык. Жесты и мимика должны быть естественными.</w:t>
      </w:r>
    </w:p>
    <w:p w14:paraId="0000014C" w14:textId="77777777" w:rsidR="00440658" w:rsidRDefault="00AF4A33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построение не должно вызывать трудностей у слушателя. Использование слов-паразитов, допущение длительных пауз не приемлемо. </w:t>
      </w:r>
    </w:p>
    <w:p w14:paraId="0000014D" w14:textId="77777777" w:rsidR="00440658" w:rsidRDefault="00440658"/>
    <w:p w14:paraId="0000014E" w14:textId="77777777" w:rsidR="00440658" w:rsidRDefault="00440658"/>
    <w:p w14:paraId="0000014F" w14:textId="77777777" w:rsidR="00440658" w:rsidRDefault="00440658"/>
    <w:p w14:paraId="00000150" w14:textId="77777777" w:rsidR="00440658" w:rsidRDefault="00440658"/>
    <w:p w14:paraId="00000151" w14:textId="77777777" w:rsidR="00440658" w:rsidRDefault="00440658"/>
    <w:p w14:paraId="00000152" w14:textId="77777777" w:rsidR="00440658" w:rsidRDefault="00440658"/>
    <w:p w14:paraId="00000153" w14:textId="77777777" w:rsidR="00440658" w:rsidRDefault="00440658"/>
    <w:p w14:paraId="00000154" w14:textId="77777777" w:rsidR="00440658" w:rsidRDefault="00440658"/>
    <w:p w14:paraId="00000155" w14:textId="77777777" w:rsidR="00440658" w:rsidRDefault="00440658"/>
    <w:p w14:paraId="00000156" w14:textId="77777777" w:rsidR="00440658" w:rsidRDefault="00440658"/>
    <w:p w14:paraId="00000157" w14:textId="77777777" w:rsidR="00440658" w:rsidRDefault="00440658"/>
    <w:p w14:paraId="00000158" w14:textId="77777777" w:rsidR="00440658" w:rsidRDefault="00440658"/>
    <w:p w14:paraId="00000159" w14:textId="77777777" w:rsidR="00440658" w:rsidRDefault="00440658"/>
    <w:p w14:paraId="0000015A" w14:textId="77777777" w:rsidR="00440658" w:rsidRDefault="00440658"/>
    <w:p w14:paraId="0000015B" w14:textId="77777777" w:rsidR="00440658" w:rsidRDefault="00AF4A3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11iy8s6tghzr" w:colFirst="0" w:colLast="0"/>
      <w:bookmarkEnd w:id="2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000015C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написания данной исследовательской работы мы выполнили ряд задач. </w:t>
      </w:r>
    </w:p>
    <w:p w14:paraId="0000015D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мы изучили,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истематизировали и описали биографии выбранных нами для анализа речевого портрета британских журналистов. </w:t>
      </w:r>
    </w:p>
    <w:p w14:paraId="0000015E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мы изучили термин «речевой портрет», рассмотрели различные модели речевого портрета, которые были выведены лингвистами. Мы дали общую 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товку понятию «речевой портрет» и охарактеризовали его. Речевой портрет —это речевые предпочтения личности и совокупность особенностей, которые делают ее узнаваемой. Термин «речевой портрет» включает в себя функцию, позволяющую выявить черты, свойственные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не только отдельному человеку, но и всему коллективу, а также характеризующую коллектив с учётом профессиональных речевых особенностей, сложившихся в определенной культурной среде. Термин «речевой портрет» сочетает в себе особенности речи, в которых отража</w:t>
      </w:r>
      <w:r>
        <w:rPr>
          <w:rFonts w:ascii="Times New Roman" w:eastAsia="Times New Roman" w:hAnsi="Times New Roman" w:cs="Times New Roman"/>
          <w:sz w:val="28"/>
          <w:szCs w:val="28"/>
        </w:rPr>
        <w:t>ются гендерные, возрастные, психологические, этнокультурные, социальные характеристики личности.</w:t>
      </w:r>
    </w:p>
    <w:p w14:paraId="0000015F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мы изучили телевизионную деятельность Роберта Фиска и Кэролл Кадвалладр, интервью и выступления на публике. Разобрали их поведенческие и речевые осо</w:t>
      </w:r>
      <w:r>
        <w:rPr>
          <w:rFonts w:ascii="Times New Roman" w:eastAsia="Times New Roman" w:hAnsi="Times New Roman" w:cs="Times New Roman"/>
          <w:sz w:val="28"/>
          <w:szCs w:val="28"/>
        </w:rPr>
        <w:t>бенности. Нами были проанализированы интонация, жесты, мимика, общее эмоциональное состояние. В итоге мы сформировали основные критерии, помогающие раскрыть особенности речевого портрета британских журналистов.</w:t>
      </w:r>
    </w:p>
    <w:p w14:paraId="00000160" w14:textId="77777777" w:rsidR="00440658" w:rsidRDefault="00AF4A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мы подтвердили гипотезу и  дос</w:t>
      </w:r>
      <w:r>
        <w:rPr>
          <w:rFonts w:ascii="Times New Roman" w:eastAsia="Times New Roman" w:hAnsi="Times New Roman" w:cs="Times New Roman"/>
          <w:sz w:val="28"/>
          <w:szCs w:val="28"/>
        </w:rPr>
        <w:t>тигли поставленной цели, выполнив ряд задач.</w:t>
      </w:r>
    </w:p>
    <w:p w14:paraId="00000161" w14:textId="77777777" w:rsidR="00440658" w:rsidRDefault="00440658"/>
    <w:p w14:paraId="00000162" w14:textId="77777777" w:rsidR="00440658" w:rsidRDefault="00440658"/>
    <w:p w14:paraId="00000163" w14:textId="77777777" w:rsidR="00440658" w:rsidRDefault="00440658"/>
    <w:p w14:paraId="00000164" w14:textId="77777777" w:rsidR="00440658" w:rsidRDefault="00440658"/>
    <w:p w14:paraId="00000165" w14:textId="77777777" w:rsidR="00440658" w:rsidRDefault="00AF4A3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q5a0g5h4xqa2" w:colFirst="0" w:colLast="0"/>
      <w:bookmarkEnd w:id="2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 и электронных ресурсов</w:t>
      </w:r>
    </w:p>
    <w:p w14:paraId="00000166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5vdmftx6w73x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Алышева Ю. С. Речевой портрет современного политического лидера: автореф. дис. ... канд. филол. наук. Волгоград, 2012.</w:t>
      </w:r>
    </w:p>
    <w:p w14:paraId="00000167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rlsqn9eu7l6w" w:colFirst="0" w:colLast="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 xml:space="preserve">Алюнина О. Г. Понятие речевого портрета в современных лингвистических исследованиях // Лингвистика и лингводидактика на рубеже веков: теоретические и прикладные аспекты: материалы региональной научно-методической Интернет-конференции, посвященной 10-летию </w:t>
      </w:r>
      <w:r>
        <w:rPr>
          <w:rFonts w:ascii="Times New Roman" w:eastAsia="Times New Roman" w:hAnsi="Times New Roman" w:cs="Times New Roman"/>
          <w:sz w:val="28"/>
          <w:szCs w:val="28"/>
        </w:rPr>
        <w:t>факультета романо-германских языков Ставропольского государственного университета. Ставрополь: СГУ, 2010. 235 с.</w:t>
      </w:r>
    </w:p>
    <w:p w14:paraId="00000168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ryl37wc1zgqo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>Алюнина О. Г. Русский язык и языковая личность.–М.: Наука, 1987. –257 с.</w:t>
      </w:r>
    </w:p>
    <w:p w14:paraId="00000169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k62xenbhzxra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Гордеева Н.М. Речевой портрет и способы его описания. [Электрон- ный р</w:t>
      </w:r>
      <w:r>
        <w:rPr>
          <w:rFonts w:ascii="Times New Roman" w:eastAsia="Times New Roman" w:hAnsi="Times New Roman" w:cs="Times New Roman"/>
          <w:sz w:val="28"/>
          <w:szCs w:val="28"/>
        </w:rPr>
        <w:t>есурс]. URL: https://www.hqlib.ru/st.php?n=101.</w:t>
      </w:r>
    </w:p>
    <w:p w14:paraId="0000016A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jktbwgtexxbi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 xml:space="preserve"> Еремина С. А., Потысьева А. Н. Речевой портрет депутата Евгения Ройзмана // Политическая лингвистика. Екатеринбург: УрГПУ, 2005. №15. 32 с.</w:t>
      </w:r>
    </w:p>
    <w:p w14:paraId="0000016B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ze45z5njsotm" w:colFirst="0" w:colLast="0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Иссерс О. С. Коммуникативный портрет языковой личности (на примере </w:t>
      </w:r>
      <w:r>
        <w:rPr>
          <w:rFonts w:ascii="Times New Roman" w:eastAsia="Times New Roman" w:hAnsi="Times New Roman" w:cs="Times New Roman"/>
          <w:sz w:val="28"/>
          <w:szCs w:val="28"/>
        </w:rPr>
        <w:t>писем Сергея Довлатова) // Русистика сегодня. - 2000. - № 1-4. 15 с.</w:t>
      </w:r>
    </w:p>
    <w:p w14:paraId="0000016C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4hxcbgnxgh1n" w:colFirst="0" w:colLast="0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Китайгородская М. В., Розанова Н.Н. Русский речевой портрет. Фонохрестоматия. М.: Издательство: Академический научно-издательский, производственно-полиграфический и книгораспространительс</w:t>
      </w:r>
      <w:r>
        <w:rPr>
          <w:rFonts w:ascii="Times New Roman" w:eastAsia="Times New Roman" w:hAnsi="Times New Roman" w:cs="Times New Roman"/>
          <w:sz w:val="28"/>
          <w:szCs w:val="28"/>
        </w:rPr>
        <w:t>кий центр РАН «Издательство «Наука», 1996 г. 128 с.</w:t>
      </w:r>
    </w:p>
    <w:p w14:paraId="0000016D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pef0y3aquhpt" w:colFirst="0" w:colLast="0"/>
      <w:bookmarkEnd w:id="37"/>
      <w:r>
        <w:rPr>
          <w:rFonts w:ascii="Times New Roman" w:eastAsia="Times New Roman" w:hAnsi="Times New Roman" w:cs="Times New Roman"/>
          <w:sz w:val="28"/>
          <w:szCs w:val="28"/>
        </w:rPr>
        <w:t>Крысин, Л.П. Современный русский интеллигент: попытка речевого портрета / Л.П. Крысин // Русский язык в научном освещении. - 2001. - № 1. - 16 с.</w:t>
      </w:r>
    </w:p>
    <w:p w14:paraId="0000016E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5ilrnepxh3m" w:colFirst="0" w:colLast="0"/>
      <w:bookmarkEnd w:id="3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Леорда С. В. Речевой портрет современного студента: дис. .</w:t>
      </w:r>
      <w:r>
        <w:rPr>
          <w:rFonts w:ascii="Times New Roman" w:eastAsia="Times New Roman" w:hAnsi="Times New Roman" w:cs="Times New Roman"/>
          <w:sz w:val="28"/>
          <w:szCs w:val="28"/>
        </w:rPr>
        <w:t>.. канд. филол. наук. Саратов, 2006. 161 с.</w:t>
      </w:r>
    </w:p>
    <w:p w14:paraId="0000016F" w14:textId="77777777" w:rsidR="00440658" w:rsidRDefault="00AF4A33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Матвеева Г. Г. Скрытые грамматические значения и идентификация социального лица («портрета») говорящего: дис. … д-ра филол. Наук: 10.02.19. СПб., 1993. 264 с.</w:t>
      </w:r>
    </w:p>
    <w:p w14:paraId="00000170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_5ag8sbxtadjc" w:colFirst="0" w:colLast="0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 xml:space="preserve"> Павлычева Е.Д. Характеристика особенностей понятия </w:t>
      </w:r>
      <w:r>
        <w:rPr>
          <w:rFonts w:ascii="Times New Roman" w:eastAsia="Times New Roman" w:hAnsi="Times New Roman" w:cs="Times New Roman"/>
          <w:sz w:val="28"/>
          <w:szCs w:val="28"/>
        </w:rPr>
        <w:t>«речевой портрет» // Вестник Московского государственного областного университета. Серия: Лингвистика. 2015. № 6. 261 с.</w:t>
      </w:r>
    </w:p>
    <w:p w14:paraId="00000171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bsinhar6l8z" w:colFirst="0" w:colLast="0"/>
      <w:bookmarkEnd w:id="40"/>
      <w:r>
        <w:rPr>
          <w:rFonts w:ascii="Times New Roman" w:eastAsia="Times New Roman" w:hAnsi="Times New Roman" w:cs="Times New Roman"/>
          <w:sz w:val="28"/>
          <w:szCs w:val="28"/>
        </w:rPr>
        <w:t xml:space="preserve"> Панов М. В. История русского литературного произношения XVIII – XX вв. М.: УРСС, 2002, 456 с.</w:t>
      </w:r>
    </w:p>
    <w:p w14:paraId="00000172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himizhva7ywr" w:colFirst="0" w:colLast="0"/>
      <w:bookmarkEnd w:id="41"/>
      <w:r>
        <w:rPr>
          <w:rFonts w:ascii="Times New Roman" w:eastAsia="Times New Roman" w:hAnsi="Times New Roman" w:cs="Times New Roman"/>
          <w:sz w:val="28"/>
          <w:szCs w:val="28"/>
        </w:rPr>
        <w:t xml:space="preserve"> Тарасенко Т. П. Языковая личность старш</w:t>
      </w:r>
      <w:r>
        <w:rPr>
          <w:rFonts w:ascii="Times New Roman" w:eastAsia="Times New Roman" w:hAnsi="Times New Roman" w:cs="Times New Roman"/>
          <w:sz w:val="28"/>
          <w:szCs w:val="28"/>
        </w:rPr>
        <w:t>еклассника в аспекте ее речевых реализаций (на материале данных ассоциативного эксперимента и социолекта школьников Краснодара): автореф. дис. ... канд. филол. наук. Краснодар, 2007. - 26 с.</w:t>
      </w:r>
    </w:p>
    <w:p w14:paraId="00000173" w14:textId="77777777" w:rsidR="00440658" w:rsidRDefault="00AF4A33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Юдина Н. В., Кузнецова Е. А. Языковой портрет современного финан</w:t>
      </w:r>
      <w:r>
        <w:rPr>
          <w:rFonts w:ascii="Times New Roman" w:eastAsia="Times New Roman" w:hAnsi="Times New Roman" w:cs="Times New Roman"/>
          <w:sz w:val="28"/>
          <w:szCs w:val="28"/>
        </w:rPr>
        <w:t>систа: учебник для бакалавров. М.: Финансовый университет, 2016. 280 с.</w:t>
      </w:r>
    </w:p>
    <w:p w14:paraId="00000174" w14:textId="77777777" w:rsidR="00440658" w:rsidRDefault="00AF4A33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Крысин Л.П. Толковый словарь иностранных слов под ред. М.: Русский язык, 1998. URL: http://dic.academic.ru/contents.nsf/dic_fwords/</w:t>
      </w:r>
    </w:p>
    <w:p w14:paraId="00000175" w14:textId="77777777" w:rsidR="00440658" w:rsidRDefault="00AF4A33">
      <w:pPr>
        <w:pStyle w:val="1"/>
        <w:numPr>
          <w:ilvl w:val="0"/>
          <w:numId w:val="2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f9nqjq42hctr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Большой Энциклопедический словарь. Изд. 2-е / Гл. р</w:t>
      </w:r>
      <w:r>
        <w:rPr>
          <w:rFonts w:ascii="Times New Roman" w:eastAsia="Times New Roman" w:hAnsi="Times New Roman" w:cs="Times New Roman"/>
          <w:sz w:val="28"/>
          <w:szCs w:val="28"/>
        </w:rPr>
        <w:t>ед. А.М. Прохоров. М.; СПб. 2000. URL: http://dic.academic.ru/contents.nsf/enc3p/</w:t>
      </w:r>
    </w:p>
    <w:sectPr w:rsidR="00440658">
      <w:headerReference w:type="default" r:id="rId10"/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CE27" w14:textId="77777777" w:rsidR="00AF4A33" w:rsidRDefault="00AF4A33">
      <w:pPr>
        <w:spacing w:line="240" w:lineRule="auto"/>
      </w:pPr>
      <w:r>
        <w:separator/>
      </w:r>
    </w:p>
  </w:endnote>
  <w:endnote w:type="continuationSeparator" w:id="0">
    <w:p w14:paraId="713A1BA9" w14:textId="77777777" w:rsidR="00AF4A33" w:rsidRDefault="00AF4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88" w14:textId="77777777" w:rsidR="00440658" w:rsidRDefault="00AF4A33">
    <w:pPr>
      <w:jc w:val="center"/>
    </w:pPr>
    <w:r>
      <w:fldChar w:fldCharType="begin"/>
    </w:r>
    <w:r>
      <w:instrText>PAGE</w:instrText>
    </w:r>
    <w:r w:rsidR="00707A67">
      <w:fldChar w:fldCharType="separate"/>
    </w:r>
    <w:r w:rsidR="00707A6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87" w14:textId="77777777" w:rsidR="00440658" w:rsidRDefault="0044065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D5B3" w14:textId="77777777" w:rsidR="00AF4A33" w:rsidRDefault="00AF4A33">
      <w:pPr>
        <w:spacing w:line="240" w:lineRule="auto"/>
      </w:pPr>
      <w:r>
        <w:separator/>
      </w:r>
    </w:p>
  </w:footnote>
  <w:footnote w:type="continuationSeparator" w:id="0">
    <w:p w14:paraId="272BD27C" w14:textId="77777777" w:rsidR="00AF4A33" w:rsidRDefault="00AF4A33">
      <w:pPr>
        <w:spacing w:line="240" w:lineRule="auto"/>
      </w:pPr>
      <w:r>
        <w:continuationSeparator/>
      </w:r>
    </w:p>
  </w:footnote>
  <w:footnote w:id="1">
    <w:p w14:paraId="0000017F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Караулов Ю.Н. Русский язык и языковая личность.–М.: Наука, 1987. – с. 132.</w:t>
      </w:r>
    </w:p>
  </w:footnote>
  <w:footnote w:id="2">
    <w:p w14:paraId="00000176" w14:textId="77777777" w:rsidR="00440658" w:rsidRDefault="00AF4A3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5156"/>
          <w:sz w:val="20"/>
          <w:szCs w:val="20"/>
          <w:highlight w:val="white"/>
        </w:rPr>
        <w:t>Михаи́л Ви́кторович Пано́в — советский и российский лингвист, литературовед, один из наиболее значительных представителей Московской фонологической школы. Доктор филологических наук, профессор</w:t>
      </w:r>
    </w:p>
  </w:footnote>
  <w:footnote w:id="3">
    <w:p w14:paraId="00000177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Панов М. В. История русского литературного произношения XVII</w:t>
      </w:r>
      <w:r>
        <w:rPr>
          <w:rFonts w:ascii="Times New Roman" w:eastAsia="Times New Roman" w:hAnsi="Times New Roman" w:cs="Times New Roman"/>
          <w:sz w:val="20"/>
          <w:szCs w:val="20"/>
        </w:rPr>
        <w:t>I – XX вв. М.: УРСС, 2002, 456 с.</w:t>
      </w:r>
    </w:p>
    <w:p w14:paraId="00000178" w14:textId="77777777" w:rsidR="00440658" w:rsidRDefault="00440658">
      <w:pPr>
        <w:spacing w:line="240" w:lineRule="auto"/>
        <w:rPr>
          <w:sz w:val="20"/>
          <w:szCs w:val="20"/>
        </w:rPr>
      </w:pPr>
    </w:p>
  </w:footnote>
  <w:footnote w:id="4">
    <w:p w14:paraId="00000179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Леорда С. В. Речевой портрет современного студента: дис. ... канд. филол. наук. Саратов, 2006, с. 6.</w:t>
      </w:r>
    </w:p>
  </w:footnote>
  <w:footnote w:id="5">
    <w:p w14:paraId="0000017A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Крысин, Л.П. Современный русский интеллигент: попытка речевого портрета / Л.П. Крысин // Русский язык в научном осве</w:t>
      </w:r>
      <w:r>
        <w:rPr>
          <w:rFonts w:ascii="Times New Roman" w:eastAsia="Times New Roman" w:hAnsi="Times New Roman" w:cs="Times New Roman"/>
          <w:sz w:val="20"/>
          <w:szCs w:val="20"/>
        </w:rPr>
        <w:t>щении. - 2001. - № 1. - С. 90-106.</w:t>
      </w:r>
    </w:p>
  </w:footnote>
  <w:footnote w:id="6">
    <w:p w14:paraId="00000189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Крысин, Л.П. Современный русский интеллигент: попытка речевого портрета / Л.П. Крысин // Русский язык в научном освещении. - 2001. - № 1. - С. 94.г. с. 4.</w:t>
      </w:r>
    </w:p>
    <w:p w14:paraId="0000018A" w14:textId="77777777" w:rsidR="00440658" w:rsidRDefault="0044065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7">
    <w:p w14:paraId="0000017B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Алышева Ю. С. Речевой портрет современного политического лидера: автореф. дис. канд. филол. наук. Волгоград, 2012.</w:t>
      </w:r>
    </w:p>
  </w:footnote>
  <w:footnote w:id="8">
    <w:p w14:paraId="0000017C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Иссерс О. С. Коммуникативный портрет языковой личности (на примере писем Сергея Довлатова) // Русистик</w:t>
      </w:r>
      <w:r>
        <w:rPr>
          <w:rFonts w:ascii="Times New Roman" w:eastAsia="Times New Roman" w:hAnsi="Times New Roman" w:cs="Times New Roman"/>
          <w:sz w:val="20"/>
          <w:szCs w:val="20"/>
        </w:rPr>
        <w:t>а сегодня. - 2000. - № 1-4. -С. 63-75.</w:t>
      </w:r>
    </w:p>
  </w:footnote>
  <w:footnote w:id="9">
    <w:p w14:paraId="0000017D" w14:textId="77777777" w:rsidR="00440658" w:rsidRDefault="00AF4A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z w:val="20"/>
          <w:szCs w:val="20"/>
        </w:rPr>
        <w:t>юнина О. Г. Понятие речевого портрета в современных лингвистических исследованиях // Лингвистика и лингводидактика на рубеже веков: теоретические и прикладные аспекты: материалы региональной научно-методической Ин</w:t>
      </w:r>
      <w:r>
        <w:rPr>
          <w:rFonts w:ascii="Times New Roman" w:eastAsia="Times New Roman" w:hAnsi="Times New Roman" w:cs="Times New Roman"/>
          <w:sz w:val="20"/>
          <w:szCs w:val="20"/>
        </w:rPr>
        <w:t>тернет-конференции, посвященной 10-летию факультета романо-германских языков Ставропольского государственного университета. Ставрополь: СГУ, 2010. С. 106-109.</w:t>
      </w:r>
    </w:p>
  </w:footnote>
  <w:footnote w:id="10">
    <w:p w14:paraId="0000017E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Алюнина О. Г. Понятие речевого портрета в современных лингвистических исследованиях // Лингвист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ика и лингводидактика на рубеже веков: теоретические и прикладные аспекты: материалы региональной научно-методической Интернет-конференции, посвященной 10-летию факультета романо-германских языков Ставропольского государственного университета. Ставрополь: </w:t>
      </w:r>
      <w:r>
        <w:rPr>
          <w:rFonts w:ascii="Times New Roman" w:eastAsia="Times New Roman" w:hAnsi="Times New Roman" w:cs="Times New Roman"/>
          <w:sz w:val="20"/>
          <w:szCs w:val="20"/>
        </w:rPr>
        <w:t>СГУ, 2010. С. 106-109.</w:t>
      </w:r>
    </w:p>
  </w:footnote>
  <w:footnote w:id="11">
    <w:p w14:paraId="00000180" w14:textId="77777777" w:rsidR="00440658" w:rsidRDefault="00AF4A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Тарасенко Т. П. Языковая личность старшеклассника в аспекте ее речевых реализаций (на материале данных ассоциативного эксперимента и социолекта школьников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Краснодара): автореф. дис. ... канд. филол. наук. Краснодар, 2007. -  с. 8.</w:t>
      </w:r>
    </w:p>
  </w:footnote>
  <w:footnote w:id="12">
    <w:p w14:paraId="00000181" w14:textId="77777777" w:rsidR="00440658" w:rsidRDefault="00AF4A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Юдина Н. В., Кузнецова Е. А. Языковой портрет современного финансиста: учебник для бакалавров. М.: Финансовый университет, 2016. 280 с.</w:t>
      </w:r>
    </w:p>
  </w:footnote>
  <w:footnote w:id="13">
    <w:p w14:paraId="00000182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Китайгородская М. В., Розанова Н.Н. Рус</w:t>
      </w:r>
      <w:r>
        <w:rPr>
          <w:rFonts w:ascii="Times New Roman" w:eastAsia="Times New Roman" w:hAnsi="Times New Roman" w:cs="Times New Roman"/>
          <w:sz w:val="20"/>
          <w:szCs w:val="20"/>
        </w:rPr>
        <w:t>ский речевой портрет. Фонохрестоматия. М.: Издательство: Академический научно-издательский, производственно-полиграфический и книгораспространительский центр РАН «Издательство «Наука», 1996 г. с.</w:t>
      </w:r>
    </w:p>
  </w:footnote>
  <w:footnote w:id="14">
    <w:p w14:paraId="00000185" w14:textId="77777777" w:rsidR="00440658" w:rsidRDefault="00AF4A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Китайгородская М. В., Розанова Н.Н. Русский речевой портрет. Фонохрестоматия. М.: Издательство: Академический научно-издательский, производственно-полиграфический и книгораспространительский центр РАН «Издательство «Нау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ка», 1996 </w:t>
      </w:r>
    </w:p>
  </w:footnote>
  <w:footnote w:id="15">
    <w:p w14:paraId="00000183" w14:textId="77777777" w:rsidR="00440658" w:rsidRDefault="00AF4A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Крысин, Л.П. Современный русский интеллигент: попытка рече</w:t>
      </w:r>
      <w:r>
        <w:rPr>
          <w:rFonts w:ascii="Times New Roman" w:eastAsia="Times New Roman" w:hAnsi="Times New Roman" w:cs="Times New Roman"/>
          <w:sz w:val="20"/>
          <w:szCs w:val="20"/>
        </w:rPr>
        <w:t>вого портрета / Л.П. Крысин // Русский язык в научном освещении. - 2001. - № 1. - С. 92.</w:t>
      </w:r>
    </w:p>
  </w:footnote>
  <w:footnote w:id="16">
    <w:p w14:paraId="00000184" w14:textId="77777777" w:rsidR="00440658" w:rsidRDefault="00AF4A3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Гордеева Н.М. Речевой портрет и способы его описания. [Электрон- ный ресурс]. URL: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https://www.hqlib.ru/st.php?n=101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86" w14:textId="77777777" w:rsidR="00440658" w:rsidRDefault="004406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38"/>
    <w:multiLevelType w:val="multilevel"/>
    <w:tmpl w:val="4A7843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59E3F3B"/>
    <w:multiLevelType w:val="multilevel"/>
    <w:tmpl w:val="045EF2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A3A04E8"/>
    <w:multiLevelType w:val="multilevel"/>
    <w:tmpl w:val="BA305E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FA973AE"/>
    <w:multiLevelType w:val="multilevel"/>
    <w:tmpl w:val="6D5CBC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29F1DF3"/>
    <w:multiLevelType w:val="multilevel"/>
    <w:tmpl w:val="3766C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DA3B12"/>
    <w:multiLevelType w:val="multilevel"/>
    <w:tmpl w:val="C068D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577A03"/>
    <w:multiLevelType w:val="multilevel"/>
    <w:tmpl w:val="38DA8A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52F4F9A"/>
    <w:multiLevelType w:val="multilevel"/>
    <w:tmpl w:val="21D65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6630F19"/>
    <w:multiLevelType w:val="multilevel"/>
    <w:tmpl w:val="A3B60D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193A7249"/>
    <w:multiLevelType w:val="multilevel"/>
    <w:tmpl w:val="37D2D8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1CCC772E"/>
    <w:multiLevelType w:val="multilevel"/>
    <w:tmpl w:val="E9B44F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EB111F2"/>
    <w:multiLevelType w:val="multilevel"/>
    <w:tmpl w:val="4A4835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211F47DE"/>
    <w:multiLevelType w:val="multilevel"/>
    <w:tmpl w:val="81147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277D123C"/>
    <w:multiLevelType w:val="multilevel"/>
    <w:tmpl w:val="6F6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CB01569"/>
    <w:multiLevelType w:val="multilevel"/>
    <w:tmpl w:val="FDB46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0A30BC6"/>
    <w:multiLevelType w:val="multilevel"/>
    <w:tmpl w:val="B9EE8F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30E90CB9"/>
    <w:multiLevelType w:val="multilevel"/>
    <w:tmpl w:val="6DD269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39B342B5"/>
    <w:multiLevelType w:val="multilevel"/>
    <w:tmpl w:val="9FE0B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0B21F62"/>
    <w:multiLevelType w:val="multilevel"/>
    <w:tmpl w:val="71F675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433F7900"/>
    <w:multiLevelType w:val="multilevel"/>
    <w:tmpl w:val="70945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D72E62"/>
    <w:multiLevelType w:val="multilevel"/>
    <w:tmpl w:val="651C7C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48E65DFE"/>
    <w:multiLevelType w:val="multilevel"/>
    <w:tmpl w:val="625033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5C740B03"/>
    <w:multiLevelType w:val="multilevel"/>
    <w:tmpl w:val="2946D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26F14CD"/>
    <w:multiLevelType w:val="multilevel"/>
    <w:tmpl w:val="75DAA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CF041F"/>
    <w:multiLevelType w:val="multilevel"/>
    <w:tmpl w:val="927647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nsid w:val="66E94B70"/>
    <w:multiLevelType w:val="multilevel"/>
    <w:tmpl w:val="ABCC45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67156053"/>
    <w:multiLevelType w:val="multilevel"/>
    <w:tmpl w:val="138C47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6D047DC3"/>
    <w:multiLevelType w:val="multilevel"/>
    <w:tmpl w:val="DBD287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6D7202D2"/>
    <w:multiLevelType w:val="multilevel"/>
    <w:tmpl w:val="A5CE58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nsid w:val="7160408C"/>
    <w:multiLevelType w:val="multilevel"/>
    <w:tmpl w:val="D2F22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30A1F78"/>
    <w:multiLevelType w:val="multilevel"/>
    <w:tmpl w:val="DED2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6032C9D"/>
    <w:multiLevelType w:val="multilevel"/>
    <w:tmpl w:val="86EC8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A45014B"/>
    <w:multiLevelType w:val="multilevel"/>
    <w:tmpl w:val="84006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7C98347B"/>
    <w:multiLevelType w:val="multilevel"/>
    <w:tmpl w:val="00A298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8"/>
  </w:num>
  <w:num w:numId="5">
    <w:abstractNumId w:val="10"/>
  </w:num>
  <w:num w:numId="6">
    <w:abstractNumId w:val="33"/>
  </w:num>
  <w:num w:numId="7">
    <w:abstractNumId w:val="2"/>
  </w:num>
  <w:num w:numId="8">
    <w:abstractNumId w:val="12"/>
  </w:num>
  <w:num w:numId="9">
    <w:abstractNumId w:val="25"/>
  </w:num>
  <w:num w:numId="10">
    <w:abstractNumId w:val="29"/>
  </w:num>
  <w:num w:numId="11">
    <w:abstractNumId w:val="1"/>
  </w:num>
  <w:num w:numId="12">
    <w:abstractNumId w:val="30"/>
  </w:num>
  <w:num w:numId="13">
    <w:abstractNumId w:val="17"/>
  </w:num>
  <w:num w:numId="14">
    <w:abstractNumId w:val="24"/>
  </w:num>
  <w:num w:numId="15">
    <w:abstractNumId w:val="0"/>
  </w:num>
  <w:num w:numId="16">
    <w:abstractNumId w:val="6"/>
  </w:num>
  <w:num w:numId="17">
    <w:abstractNumId w:val="18"/>
  </w:num>
  <w:num w:numId="18">
    <w:abstractNumId w:val="14"/>
  </w:num>
  <w:num w:numId="19">
    <w:abstractNumId w:val="26"/>
  </w:num>
  <w:num w:numId="20">
    <w:abstractNumId w:val="23"/>
  </w:num>
  <w:num w:numId="21">
    <w:abstractNumId w:val="32"/>
  </w:num>
  <w:num w:numId="22">
    <w:abstractNumId w:val="21"/>
  </w:num>
  <w:num w:numId="23">
    <w:abstractNumId w:val="9"/>
  </w:num>
  <w:num w:numId="24">
    <w:abstractNumId w:val="4"/>
  </w:num>
  <w:num w:numId="25">
    <w:abstractNumId w:val="19"/>
  </w:num>
  <w:num w:numId="26">
    <w:abstractNumId w:val="3"/>
  </w:num>
  <w:num w:numId="27">
    <w:abstractNumId w:val="5"/>
  </w:num>
  <w:num w:numId="28">
    <w:abstractNumId w:val="11"/>
  </w:num>
  <w:num w:numId="29">
    <w:abstractNumId w:val="13"/>
  </w:num>
  <w:num w:numId="30">
    <w:abstractNumId w:val="28"/>
  </w:num>
  <w:num w:numId="31">
    <w:abstractNumId w:val="27"/>
  </w:num>
  <w:num w:numId="32">
    <w:abstractNumId w:val="15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658"/>
    <w:rsid w:val="00440658"/>
    <w:rsid w:val="00707A67"/>
    <w:rsid w:val="00A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7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7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ru/%D0%A3%D1%8D%D0%B9%D0%BB%D1%81,_%D0%94%D0%B6%D0%B8%D0%BC%D0%BC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frwiki.wiki/wiki/Union_europ%C3%A9enn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qlib.ru/st.php?n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5934</Words>
  <Characters>33827</Characters>
  <Application>Microsoft Office Word</Application>
  <DocSecurity>0</DocSecurity>
  <Lines>281</Lines>
  <Paragraphs>79</Paragraphs>
  <ScaleCrop>false</ScaleCrop>
  <Company>HP</Company>
  <LinksUpToDate>false</LinksUpToDate>
  <CharactersWithSpaces>39682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Яковлева</cp:lastModifiedBy>
  <cp:revision>2</cp:revision>
  <dcterms:created xsi:type="dcterms:W3CDTF">2023-01-23T13:23:00Z</dcterms:created>
  <dcterms:modified xsi:type="dcterms:W3CDTF">2023-01-23T13:23:00Z</dcterms:modified>
</cp:coreProperties>
</file>