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CDE7" w14:textId="77777777" w:rsidR="00D51D7E" w:rsidRDefault="00D51D7E" w:rsidP="00FA41EC">
      <w:pPr>
        <w:spacing w:after="0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6607899"/>
      <w:bookmarkEnd w:id="0"/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14:paraId="735FDBC6" w14:textId="77777777" w:rsidR="00D51D7E" w:rsidRDefault="00D51D7E" w:rsidP="00FA41EC">
      <w:pPr>
        <w:spacing w:after="0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№150</w:t>
      </w:r>
    </w:p>
    <w:p w14:paraId="3F7F385C" w14:textId="77777777" w:rsidR="00101BDE" w:rsidRDefault="00101BDE" w:rsidP="00FA41EC">
      <w:pPr>
        <w:spacing w:after="0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г. Санкт-Петербурга</w:t>
      </w:r>
    </w:p>
    <w:p w14:paraId="0EA1FDF6" w14:textId="77777777" w:rsidR="00101BDE" w:rsidRDefault="00101BDE" w:rsidP="00FA41EC">
      <w:pPr>
        <w:spacing w:after="0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14:paraId="7798865A" w14:textId="77777777" w:rsidR="00101BDE" w:rsidRDefault="00101BDE" w:rsidP="00FA41EC">
      <w:pPr>
        <w:spacing w:after="0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14:paraId="31672F8B" w14:textId="77777777" w:rsidR="00101BDE" w:rsidRDefault="00101BDE" w:rsidP="00FA41EC">
      <w:pPr>
        <w:spacing w:after="0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14:paraId="5E97C348" w14:textId="77777777" w:rsidR="005E270C" w:rsidRDefault="005E270C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B8E8C" w14:textId="77777777" w:rsidR="005E270C" w:rsidRDefault="005E270C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8988E" w14:textId="77777777" w:rsidR="005E270C" w:rsidRDefault="005E270C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157A0" w14:textId="77777777" w:rsidR="005E270C" w:rsidRDefault="005E270C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B7F5F" w14:textId="77777777" w:rsidR="005E270C" w:rsidRDefault="005E270C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24F3A" w14:textId="77777777" w:rsidR="005E270C" w:rsidRDefault="005E270C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65DAE" w14:textId="77777777" w:rsidR="005E270C" w:rsidRDefault="005E270C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4AE7B" w14:textId="77777777" w:rsidR="005E270C" w:rsidRDefault="005E270C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68F75" w14:textId="29984981" w:rsidR="00101BDE" w:rsidRDefault="00D51D7E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60">
        <w:rPr>
          <w:rFonts w:ascii="Times New Roman" w:hAnsi="Times New Roman" w:cs="Times New Roman"/>
          <w:b/>
          <w:sz w:val="36"/>
          <w:szCs w:val="36"/>
        </w:rPr>
        <w:t>Использование фитон</w:t>
      </w:r>
      <w:r w:rsidR="00101BDE" w:rsidRPr="00163B60">
        <w:rPr>
          <w:rFonts w:ascii="Times New Roman" w:hAnsi="Times New Roman" w:cs="Times New Roman"/>
          <w:b/>
          <w:sz w:val="36"/>
          <w:szCs w:val="36"/>
        </w:rPr>
        <w:t>цидных свойств растений в медицине</w:t>
      </w:r>
      <w:r w:rsidR="00163B60" w:rsidRPr="00163B60">
        <w:rPr>
          <w:rFonts w:ascii="Times New Roman" w:hAnsi="Times New Roman" w:cs="Times New Roman"/>
          <w:b/>
          <w:sz w:val="36"/>
          <w:szCs w:val="36"/>
        </w:rPr>
        <w:t>, пищевой промышленности и косметологии</w:t>
      </w:r>
      <w:r w:rsidR="00163B60">
        <w:rPr>
          <w:rFonts w:ascii="Times New Roman" w:hAnsi="Times New Roman" w:cs="Times New Roman"/>
          <w:b/>
          <w:sz w:val="28"/>
          <w:szCs w:val="28"/>
        </w:rPr>
        <w:t>.</w:t>
      </w:r>
    </w:p>
    <w:p w14:paraId="1E2A4F20" w14:textId="77777777" w:rsidR="00D51D7E" w:rsidRPr="00EE326E" w:rsidRDefault="00D51D7E" w:rsidP="00FA41EC">
      <w:pPr>
        <w:spacing w:after="0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>Исследовательская работа</w:t>
      </w:r>
      <w:r w:rsidR="001F5E2E" w:rsidRPr="00EE326E">
        <w:rPr>
          <w:rFonts w:ascii="Times New Roman" w:hAnsi="Times New Roman" w:cs="Times New Roman"/>
          <w:sz w:val="28"/>
          <w:szCs w:val="28"/>
        </w:rPr>
        <w:t>.</w:t>
      </w:r>
    </w:p>
    <w:p w14:paraId="582A4D60" w14:textId="77777777" w:rsidR="00101BDE" w:rsidRPr="00EE326E" w:rsidRDefault="00101BDE" w:rsidP="00FA41EC">
      <w:pPr>
        <w:spacing w:after="0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14:paraId="69E7320A" w14:textId="77777777" w:rsidR="00101BDE" w:rsidRDefault="00101BDE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77A57D" w14:textId="77777777" w:rsidR="00D51D7E" w:rsidRDefault="00D51D7E" w:rsidP="00FA41EC">
      <w:pPr>
        <w:spacing w:after="0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</w:p>
    <w:p w14:paraId="3A148FEA" w14:textId="77777777" w:rsidR="00D51D7E" w:rsidRDefault="00D51D7E" w:rsidP="00FA41EC">
      <w:pPr>
        <w:spacing w:after="0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</w:p>
    <w:p w14:paraId="41E1E63D" w14:textId="77777777" w:rsidR="00101BDE" w:rsidRDefault="00101BDE" w:rsidP="00FA41EC">
      <w:pPr>
        <w:spacing w:after="0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</w:p>
    <w:p w14:paraId="124A9106" w14:textId="77777777" w:rsidR="00101BDE" w:rsidRDefault="00101BDE" w:rsidP="00FA41EC">
      <w:pPr>
        <w:spacing w:after="0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Варун Маргарита Дмитриевна</w:t>
      </w:r>
    </w:p>
    <w:p w14:paraId="51AA4502" w14:textId="4439D8F4" w:rsidR="00101BDE" w:rsidRDefault="00101BDE" w:rsidP="00FA41EC">
      <w:pPr>
        <w:spacing w:after="0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163B6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3B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класса</w:t>
      </w:r>
    </w:p>
    <w:p w14:paraId="0C262F8D" w14:textId="77777777" w:rsidR="00101BDE" w:rsidRDefault="00101BDE" w:rsidP="00FA41EC">
      <w:pPr>
        <w:spacing w:after="0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+79215673709</w:t>
      </w:r>
    </w:p>
    <w:p w14:paraId="2FFAF530" w14:textId="77777777" w:rsidR="00101BDE" w:rsidRPr="00101BDE" w:rsidRDefault="00000000" w:rsidP="00FA41EC">
      <w:pPr>
        <w:spacing w:after="0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01BDE" w:rsidRPr="004248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margovarun</w:t>
        </w:r>
        <w:r w:rsidR="00101BDE" w:rsidRPr="00101B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01BDE" w:rsidRPr="004248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101BDE" w:rsidRPr="00101B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01BDE" w:rsidRPr="004248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499CF86C" w14:textId="77777777" w:rsidR="00101BDE" w:rsidRDefault="00101BDE" w:rsidP="00FA41EC">
      <w:pPr>
        <w:spacing w:after="0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25F313BD" w14:textId="77777777" w:rsidR="00101BDE" w:rsidRDefault="00101BDE" w:rsidP="00FA41EC">
      <w:pPr>
        <w:spacing w:after="0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Армер Ирина Яковлевна</w:t>
      </w:r>
    </w:p>
    <w:p w14:paraId="7948FE97" w14:textId="77777777" w:rsidR="00D73C23" w:rsidRDefault="00D51D7E" w:rsidP="00FA41EC">
      <w:pPr>
        <w:spacing w:after="0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+79214494818</w:t>
      </w:r>
    </w:p>
    <w:p w14:paraId="005BEB42" w14:textId="77777777" w:rsidR="00D73C23" w:rsidRPr="0093468D" w:rsidRDefault="00000000" w:rsidP="00FA41EC">
      <w:pPr>
        <w:spacing w:after="0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73C23" w:rsidRPr="00B218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msb</w:t>
        </w:r>
        <w:r w:rsidR="00D73C23" w:rsidRPr="0093468D">
          <w:rPr>
            <w:rStyle w:val="a3"/>
            <w:rFonts w:ascii="Times New Roman" w:hAnsi="Times New Roman" w:cs="Times New Roman"/>
            <w:sz w:val="28"/>
            <w:szCs w:val="28"/>
          </w:rPr>
          <w:t>-21@</w:t>
        </w:r>
        <w:r w:rsidR="00D73C23" w:rsidRPr="00B218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73C23" w:rsidRPr="009346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73C23" w:rsidRPr="00B218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615CF4F4" w14:textId="77777777" w:rsidR="00D73C23" w:rsidRPr="0093468D" w:rsidRDefault="00D73C23" w:rsidP="00FA41EC">
      <w:pPr>
        <w:spacing w:after="0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</w:p>
    <w:p w14:paraId="462E1467" w14:textId="77777777" w:rsidR="00101BDE" w:rsidRDefault="00101BDE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17A86" w14:textId="77777777" w:rsidR="00101BDE" w:rsidRDefault="00101BDE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64EFB" w14:textId="77777777" w:rsidR="00101BDE" w:rsidRDefault="00101BDE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0C708" w14:textId="77777777" w:rsidR="00101BDE" w:rsidRDefault="00101BDE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03B33" w14:textId="77777777" w:rsidR="00101BDE" w:rsidRDefault="00101BDE" w:rsidP="00FA41EC">
      <w:pPr>
        <w:spacing w:after="0"/>
        <w:ind w:left="170" w:right="113"/>
        <w:rPr>
          <w:rFonts w:ascii="Times New Roman" w:hAnsi="Times New Roman" w:cs="Times New Roman"/>
          <w:b/>
          <w:sz w:val="28"/>
          <w:szCs w:val="28"/>
        </w:rPr>
      </w:pPr>
    </w:p>
    <w:p w14:paraId="0B6BDD56" w14:textId="77777777" w:rsidR="0031272F" w:rsidRDefault="0031272F" w:rsidP="00FA41EC">
      <w:pPr>
        <w:spacing w:after="0"/>
        <w:ind w:left="170" w:right="113"/>
        <w:rPr>
          <w:rFonts w:ascii="Times New Roman" w:hAnsi="Times New Roman" w:cs="Times New Roman"/>
          <w:b/>
          <w:sz w:val="28"/>
          <w:szCs w:val="28"/>
        </w:rPr>
      </w:pPr>
    </w:p>
    <w:p w14:paraId="4416DC7F" w14:textId="77777777" w:rsidR="0031272F" w:rsidRDefault="0031272F" w:rsidP="00FA41EC">
      <w:pPr>
        <w:spacing w:after="0"/>
        <w:ind w:left="170" w:right="113"/>
        <w:rPr>
          <w:rFonts w:ascii="Times New Roman" w:hAnsi="Times New Roman" w:cs="Times New Roman"/>
          <w:b/>
          <w:sz w:val="28"/>
          <w:szCs w:val="28"/>
        </w:rPr>
      </w:pPr>
    </w:p>
    <w:p w14:paraId="003DE17B" w14:textId="77777777" w:rsidR="0031272F" w:rsidRDefault="0031272F" w:rsidP="00163B60">
      <w:pPr>
        <w:spacing w:after="0"/>
        <w:ind w:right="113"/>
        <w:rPr>
          <w:rFonts w:ascii="Times New Roman" w:hAnsi="Times New Roman" w:cs="Times New Roman"/>
          <w:b/>
          <w:sz w:val="28"/>
          <w:szCs w:val="28"/>
        </w:rPr>
      </w:pPr>
    </w:p>
    <w:p w14:paraId="60FFCF0C" w14:textId="77777777" w:rsidR="00101BDE" w:rsidRPr="00CF29FC" w:rsidRDefault="00101BDE" w:rsidP="00FA41EC">
      <w:pPr>
        <w:spacing w:after="0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14:paraId="50B6F55F" w14:textId="3E06FCFB" w:rsidR="00D73C23" w:rsidRDefault="00101BDE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63B6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63B60">
        <w:rPr>
          <w:rFonts w:ascii="Times New Roman" w:hAnsi="Times New Roman" w:cs="Times New Roman"/>
          <w:b/>
          <w:sz w:val="28"/>
          <w:szCs w:val="28"/>
        </w:rPr>
        <w:t>3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963311132"/>
        <w:docPartObj>
          <w:docPartGallery w:val="Table of Contents"/>
          <w:docPartUnique/>
        </w:docPartObj>
      </w:sdtPr>
      <w:sdtContent>
        <w:p w14:paraId="15F028F6" w14:textId="77777777" w:rsidR="00EA581A" w:rsidRPr="00EA581A" w:rsidRDefault="00EA581A" w:rsidP="00EA581A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u w:val="single"/>
            </w:rPr>
          </w:pPr>
          <w:r w:rsidRPr="00EA581A">
            <w:rPr>
              <w:rFonts w:ascii="Times New Roman" w:hAnsi="Times New Roman" w:cs="Times New Roman"/>
              <w:color w:val="000000" w:themeColor="text1"/>
              <w:u w:val="single"/>
            </w:rPr>
            <w:t>Содержание:</w:t>
          </w:r>
        </w:p>
        <w:p w14:paraId="39602AFA" w14:textId="77777777" w:rsidR="00EA581A" w:rsidRPr="00EA581A" w:rsidRDefault="00EA581A" w:rsidP="00EA581A">
          <w:pPr>
            <w:pStyle w:val="1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en-US"/>
            </w:rPr>
            <w:t>I</w:t>
          </w:r>
          <w:r w:rsidRPr="00EA581A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Введение</w:t>
          </w:r>
          <w:r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14:paraId="395D88D8" w14:textId="77777777" w:rsidR="00EA581A" w:rsidRPr="00EA581A" w:rsidRDefault="00EA581A" w:rsidP="00EA581A">
          <w:pPr>
            <w:pStyle w:val="21"/>
            <w:spacing w:line="36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II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Цели и задачи</w:t>
          </w:r>
          <w:r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14:paraId="2F4E5684" w14:textId="12B1671F" w:rsidR="00EA581A" w:rsidRPr="00897C7F" w:rsidRDefault="00897C7F" w:rsidP="00897C7F">
          <w:pPr>
            <w:pStyle w:val="21"/>
            <w:spacing w:line="360" w:lineRule="auto"/>
            <w:ind w:left="0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en-US"/>
            </w:rPr>
            <w:t>I</w:t>
          </w:r>
          <w:r w:rsidR="00854A7B">
            <w:rPr>
              <w:rFonts w:ascii="Times New Roman" w:hAnsi="Times New Roman" w:cs="Times New Roman"/>
              <w:bCs/>
              <w:sz w:val="28"/>
              <w:szCs w:val="28"/>
              <w:lang w:val="en-US"/>
            </w:rPr>
            <w:t>II</w:t>
          </w:r>
          <w:r w:rsidR="00EA581A">
            <w:rPr>
              <w:rFonts w:ascii="Times New Roman" w:hAnsi="Times New Roman" w:cs="Times New Roman"/>
              <w:bCs/>
              <w:sz w:val="28"/>
              <w:szCs w:val="28"/>
            </w:rPr>
            <w:t xml:space="preserve"> Теоретическая часть</w:t>
          </w:r>
          <w:r w:rsidR="00EA581A"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87168">
            <w:rPr>
              <w:rFonts w:ascii="Times New Roman" w:hAnsi="Times New Roman" w:cs="Times New Roman"/>
              <w:bCs/>
              <w:sz w:val="28"/>
              <w:szCs w:val="28"/>
              <w:lang w:val="en-US"/>
            </w:rPr>
            <w:t>5</w:t>
          </w:r>
        </w:p>
        <w:p w14:paraId="6B59DF57" w14:textId="041FCCB9" w:rsidR="00EA581A" w:rsidRPr="00EA581A" w:rsidRDefault="00EA581A" w:rsidP="00EA581A">
          <w:pPr>
            <w:pStyle w:val="21"/>
            <w:numPr>
              <w:ilvl w:val="0"/>
              <w:numId w:val="8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Дезинфицирующие свойства зелёных </w:t>
          </w:r>
          <w:r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87168">
            <w:rPr>
              <w:rFonts w:ascii="Times New Roman" w:hAnsi="Times New Roman" w:cs="Times New Roman"/>
              <w:sz w:val="28"/>
              <w:szCs w:val="28"/>
              <w:lang w:val="en-US"/>
            </w:rPr>
            <w:t>5</w:t>
          </w:r>
        </w:p>
        <w:p w14:paraId="71DA0131" w14:textId="62941D34" w:rsidR="00EA581A" w:rsidRDefault="00EA581A" w:rsidP="00EA581A">
          <w:pPr>
            <w:pStyle w:val="3"/>
            <w:numPr>
              <w:ilvl w:val="0"/>
              <w:numId w:val="8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Открытие Токина</w:t>
          </w:r>
          <w:r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87168">
            <w:rPr>
              <w:rFonts w:ascii="Times New Roman" w:hAnsi="Times New Roman" w:cs="Times New Roman"/>
              <w:sz w:val="28"/>
              <w:szCs w:val="28"/>
              <w:lang w:val="en-US"/>
            </w:rPr>
            <w:t>6</w:t>
          </w:r>
        </w:p>
        <w:p w14:paraId="536CA6EA" w14:textId="66327F67" w:rsidR="00EA581A" w:rsidRDefault="00EA581A" w:rsidP="00EA581A">
          <w:pPr>
            <w:pStyle w:val="21"/>
            <w:numPr>
              <w:ilvl w:val="0"/>
              <w:numId w:val="8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Применение в медицине</w:t>
          </w:r>
          <w:r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87168">
            <w:rPr>
              <w:rFonts w:ascii="Times New Roman" w:hAnsi="Times New Roman" w:cs="Times New Roman"/>
              <w:sz w:val="28"/>
              <w:szCs w:val="28"/>
              <w:lang w:val="en-US"/>
            </w:rPr>
            <w:t>7</w:t>
          </w:r>
        </w:p>
        <w:p w14:paraId="0A4C516D" w14:textId="71A3E338" w:rsidR="00EA581A" w:rsidRDefault="00EA581A" w:rsidP="00EA581A">
          <w:pPr>
            <w:pStyle w:val="21"/>
            <w:numPr>
              <w:ilvl w:val="0"/>
              <w:numId w:val="8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Химический состав</w:t>
          </w:r>
          <w:r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97C7F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287168">
            <w:rPr>
              <w:rFonts w:ascii="Times New Roman" w:hAnsi="Times New Roman" w:cs="Times New Roman"/>
              <w:sz w:val="28"/>
              <w:szCs w:val="28"/>
              <w:lang w:val="en-US"/>
            </w:rPr>
            <w:t>1</w:t>
          </w:r>
        </w:p>
        <w:p w14:paraId="2CDC8416" w14:textId="5AA02A4C" w:rsidR="00EA581A" w:rsidRPr="00BB53AF" w:rsidRDefault="00854A7B" w:rsidP="00EA581A">
          <w:pPr>
            <w:pStyle w:val="21"/>
            <w:spacing w:line="36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 w:rsidR="00EA581A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V </w:t>
          </w:r>
          <w:r w:rsidR="00EA581A">
            <w:rPr>
              <w:rFonts w:ascii="Times New Roman" w:hAnsi="Times New Roman" w:cs="Times New Roman"/>
              <w:sz w:val="28"/>
              <w:szCs w:val="28"/>
            </w:rPr>
            <w:t xml:space="preserve">Экспериментальная часть </w:t>
          </w:r>
          <w:r w:rsidR="00EA581A"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97C7F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BB53AF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14:paraId="22C41064" w14:textId="4D0A1EEB" w:rsidR="00EA581A" w:rsidRDefault="00EA581A" w:rsidP="00EA581A">
          <w:pPr>
            <w:pStyle w:val="21"/>
            <w:numPr>
              <w:ilvl w:val="0"/>
              <w:numId w:val="10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Используемое оборудование, химическая посуда и материалы</w:t>
          </w:r>
          <w:r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E52B3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BB53AF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14:paraId="56B5A258" w14:textId="0D8E6FC8" w:rsidR="001E52B3" w:rsidRPr="001E52B3" w:rsidRDefault="00EA581A" w:rsidP="001E52B3">
          <w:pPr>
            <w:pStyle w:val="21"/>
            <w:numPr>
              <w:ilvl w:val="0"/>
              <w:numId w:val="10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Исследуемые объекты</w:t>
          </w:r>
          <w:r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E52B3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287168">
            <w:rPr>
              <w:rFonts w:ascii="Times New Roman" w:hAnsi="Times New Roman" w:cs="Times New Roman"/>
              <w:sz w:val="28"/>
              <w:szCs w:val="28"/>
              <w:lang w:val="en-US"/>
            </w:rPr>
            <w:t>2</w:t>
          </w:r>
        </w:p>
        <w:p w14:paraId="1121F7E4" w14:textId="6D1C0A6F" w:rsidR="00EA581A" w:rsidRDefault="00EA581A" w:rsidP="00EA581A">
          <w:pPr>
            <w:pStyle w:val="21"/>
            <w:numPr>
              <w:ilvl w:val="0"/>
              <w:numId w:val="10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Химические реактивы</w:t>
          </w:r>
          <w:r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E52B3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287168">
            <w:rPr>
              <w:rFonts w:ascii="Times New Roman" w:hAnsi="Times New Roman" w:cs="Times New Roman"/>
              <w:sz w:val="28"/>
              <w:szCs w:val="28"/>
              <w:lang w:val="en-US"/>
            </w:rPr>
            <w:t>2</w:t>
          </w:r>
        </w:p>
        <w:p w14:paraId="5F2FAB36" w14:textId="74458E81" w:rsidR="00EA581A" w:rsidRDefault="00EA581A" w:rsidP="00EA581A">
          <w:pPr>
            <w:pStyle w:val="21"/>
            <w:numPr>
              <w:ilvl w:val="0"/>
              <w:numId w:val="10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Сравнение фитонцидной активности растений</w:t>
          </w:r>
          <w:r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E52B3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BB53AF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14:paraId="42C81819" w14:textId="49BEC380" w:rsidR="00EA581A" w:rsidRDefault="00EA581A" w:rsidP="00EA581A">
          <w:pPr>
            <w:pStyle w:val="21"/>
            <w:numPr>
              <w:ilvl w:val="0"/>
              <w:numId w:val="10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Воздействие фитонцидов на развитие плесени</w:t>
          </w:r>
          <w:r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E52B3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287168">
            <w:rPr>
              <w:rFonts w:ascii="Times New Roman" w:hAnsi="Times New Roman" w:cs="Times New Roman"/>
              <w:sz w:val="28"/>
              <w:szCs w:val="28"/>
              <w:lang w:val="en-US"/>
            </w:rPr>
            <w:t>4</w:t>
          </w:r>
        </w:p>
        <w:p w14:paraId="11515CFD" w14:textId="4C27D1F1" w:rsidR="00EA581A" w:rsidRDefault="00EA581A" w:rsidP="00EA581A">
          <w:pPr>
            <w:pStyle w:val="21"/>
            <w:numPr>
              <w:ilvl w:val="0"/>
              <w:numId w:val="10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Определение содержания эфирных масел методом мацерации</w:t>
          </w:r>
          <w:r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E52B3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287168" w:rsidRPr="00287168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14:paraId="79690A95" w14:textId="55D97FC9" w:rsidR="00EA581A" w:rsidRPr="00287168" w:rsidRDefault="00EA581A" w:rsidP="00EA581A">
          <w:pPr>
            <w:pStyle w:val="21"/>
            <w:spacing w:line="36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V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Выводы</w:t>
          </w:r>
          <w:r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87168" w:rsidRPr="00287168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BB53AF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14:paraId="4DC7EA91" w14:textId="178EA82C" w:rsidR="00EA581A" w:rsidRPr="00287168" w:rsidRDefault="00DA6044" w:rsidP="00EA581A">
          <w:pPr>
            <w:pStyle w:val="21"/>
            <w:spacing w:line="36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VII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Список литературы</w:t>
          </w:r>
          <w:r w:rsidR="00EA581A"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87168" w:rsidRPr="00287168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BB53AF">
            <w:rPr>
              <w:rFonts w:ascii="Times New Roman" w:hAnsi="Times New Roman" w:cs="Times New Roman"/>
              <w:sz w:val="28"/>
              <w:szCs w:val="28"/>
            </w:rPr>
            <w:t>9</w:t>
          </w:r>
        </w:p>
        <w:p w14:paraId="097EA102" w14:textId="794970A5" w:rsidR="00EA581A" w:rsidRPr="00EA581A" w:rsidRDefault="00DA6044" w:rsidP="00DA6044">
          <w:pPr>
            <w:pStyle w:val="21"/>
            <w:spacing w:line="36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54A7B">
            <w:rPr>
              <w:rFonts w:ascii="Times New Roman" w:hAnsi="Times New Roman" w:cs="Times New Roman"/>
              <w:sz w:val="28"/>
              <w:szCs w:val="28"/>
              <w:lang w:val="en-US"/>
            </w:rPr>
            <w:t>VIII</w:t>
          </w:r>
          <w:r w:rsidR="00854A7B" w:rsidRPr="00854A7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Список интернет ресурсов</w:t>
          </w:r>
          <w:r w:rsidRPr="00EA581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87168" w:rsidRPr="00EF7948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BB53AF">
            <w:rPr>
              <w:rFonts w:ascii="Times New Roman" w:hAnsi="Times New Roman" w:cs="Times New Roman"/>
              <w:sz w:val="28"/>
              <w:szCs w:val="28"/>
            </w:rPr>
            <w:t>9</w:t>
          </w:r>
        </w:p>
      </w:sdtContent>
    </w:sdt>
    <w:p w14:paraId="59F38585" w14:textId="77777777" w:rsidR="00A030A7" w:rsidRDefault="00A030A7">
      <w:pPr>
        <w:pStyle w:val="3"/>
        <w:ind w:left="446"/>
      </w:pPr>
    </w:p>
    <w:p w14:paraId="6E561734" w14:textId="77777777" w:rsidR="00B26D05" w:rsidRDefault="00B26D05" w:rsidP="00FA41EC">
      <w:pPr>
        <w:spacing w:after="0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C52890" w14:textId="5EF6E673" w:rsidR="00DA6044" w:rsidRDefault="00DA6044" w:rsidP="00DA6044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F3C27D" w14:textId="572014E1" w:rsidR="007222CC" w:rsidRDefault="007222CC" w:rsidP="00DA6044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CDF13B" w14:textId="6BAC10B7" w:rsidR="007222CC" w:rsidRDefault="007222CC" w:rsidP="00DA6044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0A23BB" w14:textId="7709A275" w:rsidR="007222CC" w:rsidRDefault="007222CC" w:rsidP="00DA6044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AA676D" w14:textId="6F4EA36D" w:rsidR="007222CC" w:rsidRDefault="007222CC" w:rsidP="00DA6044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E07CD7" w14:textId="5D2221D7" w:rsidR="007222CC" w:rsidRDefault="007222CC" w:rsidP="00DA6044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7917DD" w14:textId="1D953C33" w:rsidR="007222CC" w:rsidRDefault="007222CC" w:rsidP="00DA6044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332BE0" w14:textId="2326E9F6" w:rsidR="007222CC" w:rsidRDefault="007222CC" w:rsidP="00DA6044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EA3955" w14:textId="77777777" w:rsidR="007222CC" w:rsidRDefault="007222CC" w:rsidP="00DA6044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B2141F" w14:textId="77777777" w:rsidR="00CF29FC" w:rsidRPr="00D73C23" w:rsidRDefault="00CF29FC" w:rsidP="00DA6044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1.Введение</w:t>
      </w:r>
    </w:p>
    <w:p w14:paraId="07BAD430" w14:textId="77777777" w:rsidR="00D73C23" w:rsidRDefault="00CF29FC" w:rsidP="00FA41EC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Египетским пирамидам, древним мумиям привёл меня в Эрмитаж, в отдел Древнего Египта.</w:t>
      </w:r>
    </w:p>
    <w:p w14:paraId="256AF0A2" w14:textId="77777777" w:rsidR="00190FCF" w:rsidRDefault="00190FCF" w:rsidP="00FA41EC">
      <w:pPr>
        <w:spacing w:after="0" w:line="360" w:lineRule="auto"/>
        <w:ind w:left="170" w:right="113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мумифицирования менялось на протяжении столетий, и нам не известны подробности этого искусства. Несомненно, только то, что древние врачи использовали при мумифицировании специальные растения, убивающие микробы. Это было подтверждено исследованиями </w:t>
      </w:r>
      <w:r w:rsidR="0031272F">
        <w:rPr>
          <w:rFonts w:ascii="Times New Roman" w:hAnsi="Times New Roman" w:cs="Times New Roman"/>
          <w:sz w:val="28"/>
          <w:szCs w:val="28"/>
        </w:rPr>
        <w:t>кусочков ткани, взятых с мумии ф</w:t>
      </w:r>
      <w:r>
        <w:rPr>
          <w:rFonts w:ascii="Times New Roman" w:hAnsi="Times New Roman" w:cs="Times New Roman"/>
          <w:sz w:val="28"/>
          <w:szCs w:val="28"/>
        </w:rPr>
        <w:t>араона, забальзамированного 3 тысячи лет назад.</w:t>
      </w:r>
    </w:p>
    <w:p w14:paraId="129E3D5D" w14:textId="77777777" w:rsidR="00D51D7E" w:rsidRDefault="00190FCF" w:rsidP="00FA41EC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давно археологи находили на территории Египта множество захоронений. Но находка 1963 года близ Рима оказалась уникальной. Исключительная сохранность тела была достойна удивления.</w:t>
      </w:r>
    </w:p>
    <w:p w14:paraId="5BA4C956" w14:textId="0E2DAD86" w:rsidR="009D17C2" w:rsidRDefault="00190FCF" w:rsidP="00FA41EC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71F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F32">
        <w:rPr>
          <w:rFonts w:ascii="Times New Roman" w:hAnsi="Times New Roman" w:cs="Times New Roman"/>
          <w:sz w:val="28"/>
          <w:szCs w:val="28"/>
        </w:rPr>
        <w:t>маленькой красавицы сохранились мягкие ткани, прелестные брови, ресницы, коса;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F32">
        <w:rPr>
          <w:rFonts w:ascii="Times New Roman" w:hAnsi="Times New Roman" w:cs="Times New Roman"/>
          <w:sz w:val="28"/>
          <w:szCs w:val="28"/>
        </w:rPr>
        <w:t>полуоткрытыми губами - совершенно белые зубы, в её черепе обнаружены 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26E">
        <w:rPr>
          <w:rFonts w:ascii="Times New Roman" w:hAnsi="Times New Roman" w:cs="Times New Roman"/>
          <w:sz w:val="28"/>
          <w:szCs w:val="28"/>
        </w:rPr>
        <w:t xml:space="preserve">мозга. </w:t>
      </w:r>
      <w:r>
        <w:rPr>
          <w:rFonts w:ascii="Times New Roman" w:hAnsi="Times New Roman" w:cs="Times New Roman"/>
          <w:sz w:val="28"/>
          <w:szCs w:val="28"/>
        </w:rPr>
        <w:t xml:space="preserve">В захоронённой приблизительно 1800 лет назад </w:t>
      </w:r>
      <w:r w:rsidR="009D17C2">
        <w:rPr>
          <w:rFonts w:ascii="Times New Roman" w:hAnsi="Times New Roman" w:cs="Times New Roman"/>
          <w:sz w:val="28"/>
          <w:szCs w:val="28"/>
        </w:rPr>
        <w:t>не было обна</w:t>
      </w:r>
      <w:r w:rsidR="00D51D7E">
        <w:rPr>
          <w:rFonts w:ascii="Times New Roman" w:hAnsi="Times New Roman" w:cs="Times New Roman"/>
          <w:sz w:val="28"/>
          <w:szCs w:val="28"/>
        </w:rPr>
        <w:t xml:space="preserve">ружено следов гниения и </w:t>
      </w:r>
      <w:r w:rsidR="00A26420">
        <w:rPr>
          <w:rFonts w:ascii="Times New Roman" w:hAnsi="Times New Roman" w:cs="Times New Roman"/>
          <w:sz w:val="28"/>
          <w:szCs w:val="28"/>
        </w:rPr>
        <w:t>заплесневения</w:t>
      </w:r>
      <w:r w:rsidR="009D17C2">
        <w:rPr>
          <w:rFonts w:ascii="Times New Roman" w:hAnsi="Times New Roman" w:cs="Times New Roman"/>
          <w:sz w:val="28"/>
          <w:szCs w:val="28"/>
        </w:rPr>
        <w:t>. При вскрыти</w:t>
      </w:r>
      <w:r w:rsidR="00D51D7E">
        <w:rPr>
          <w:rFonts w:ascii="Times New Roman" w:hAnsi="Times New Roman" w:cs="Times New Roman"/>
          <w:sz w:val="28"/>
          <w:szCs w:val="28"/>
        </w:rPr>
        <w:t>и саркофага ощущался острый аром</w:t>
      </w:r>
      <w:r w:rsidR="008B1E72">
        <w:rPr>
          <w:rFonts w:ascii="Times New Roman" w:hAnsi="Times New Roman" w:cs="Times New Roman"/>
          <w:sz w:val="28"/>
          <w:szCs w:val="28"/>
        </w:rPr>
        <w:t>ат неведомых трав, запах хвои и</w:t>
      </w:r>
      <w:r w:rsidR="00A76535">
        <w:rPr>
          <w:rFonts w:ascii="Times New Roman" w:hAnsi="Times New Roman" w:cs="Times New Roman"/>
          <w:sz w:val="28"/>
          <w:szCs w:val="28"/>
        </w:rPr>
        <w:t>,</w:t>
      </w:r>
      <w:r w:rsidR="008B1E72">
        <w:rPr>
          <w:rFonts w:ascii="Times New Roman" w:hAnsi="Times New Roman" w:cs="Times New Roman"/>
          <w:sz w:val="28"/>
          <w:szCs w:val="28"/>
        </w:rPr>
        <w:t xml:space="preserve"> </w:t>
      </w:r>
      <w:r w:rsidR="009D17C2">
        <w:rPr>
          <w:rFonts w:ascii="Times New Roman" w:hAnsi="Times New Roman" w:cs="Times New Roman"/>
          <w:sz w:val="28"/>
          <w:szCs w:val="28"/>
        </w:rPr>
        <w:t>возможно</w:t>
      </w:r>
      <w:r w:rsidR="00A76535">
        <w:rPr>
          <w:rFonts w:ascii="Times New Roman" w:hAnsi="Times New Roman" w:cs="Times New Roman"/>
          <w:sz w:val="28"/>
          <w:szCs w:val="28"/>
        </w:rPr>
        <w:t>,</w:t>
      </w:r>
      <w:r w:rsidR="009D17C2">
        <w:rPr>
          <w:rFonts w:ascii="Times New Roman" w:hAnsi="Times New Roman" w:cs="Times New Roman"/>
          <w:sz w:val="28"/>
          <w:szCs w:val="28"/>
        </w:rPr>
        <w:t xml:space="preserve"> эвкалипта.</w:t>
      </w:r>
      <w:r w:rsidR="00EE326E">
        <w:rPr>
          <w:rFonts w:ascii="Times New Roman" w:hAnsi="Times New Roman" w:cs="Times New Roman"/>
          <w:sz w:val="28"/>
          <w:szCs w:val="28"/>
        </w:rPr>
        <w:t xml:space="preserve"> </w:t>
      </w:r>
      <w:r w:rsidR="009D17C2">
        <w:rPr>
          <w:rFonts w:ascii="Times New Roman" w:hAnsi="Times New Roman" w:cs="Times New Roman"/>
          <w:sz w:val="28"/>
          <w:szCs w:val="28"/>
        </w:rPr>
        <w:t>Учёные были уверенны, что тело было обмыто сезамовым маслом и покрыто нарезанным луком.</w:t>
      </w:r>
      <w:r w:rsidR="001411CB" w:rsidRPr="001411CB">
        <w:rPr>
          <w:rFonts w:ascii="Times New Roman" w:hAnsi="Times New Roman" w:cs="Times New Roman"/>
          <w:sz w:val="28"/>
          <w:szCs w:val="28"/>
        </w:rPr>
        <w:t>[4]</w:t>
      </w:r>
      <w:r w:rsidR="00EE326E">
        <w:rPr>
          <w:rFonts w:ascii="Times New Roman" w:hAnsi="Times New Roman" w:cs="Times New Roman"/>
          <w:sz w:val="28"/>
          <w:szCs w:val="28"/>
        </w:rPr>
        <w:t xml:space="preserve"> </w:t>
      </w:r>
      <w:r w:rsidR="009D17C2">
        <w:rPr>
          <w:rFonts w:ascii="Times New Roman" w:hAnsi="Times New Roman" w:cs="Times New Roman"/>
          <w:sz w:val="28"/>
          <w:szCs w:val="28"/>
        </w:rPr>
        <w:t>Что же это за растения</w:t>
      </w:r>
      <w:r w:rsidR="00163B60">
        <w:rPr>
          <w:rFonts w:ascii="Times New Roman" w:hAnsi="Times New Roman" w:cs="Times New Roman"/>
          <w:sz w:val="28"/>
          <w:szCs w:val="28"/>
        </w:rPr>
        <w:t>, способные убивать микробов</w:t>
      </w:r>
      <w:r w:rsidR="001F5E2E">
        <w:rPr>
          <w:rFonts w:ascii="Times New Roman" w:hAnsi="Times New Roman" w:cs="Times New Roman"/>
          <w:sz w:val="28"/>
          <w:szCs w:val="28"/>
        </w:rPr>
        <w:t>?</w:t>
      </w:r>
      <w:r w:rsidR="0031272F">
        <w:rPr>
          <w:rFonts w:ascii="Times New Roman" w:hAnsi="Times New Roman" w:cs="Times New Roman"/>
          <w:sz w:val="28"/>
          <w:szCs w:val="28"/>
        </w:rPr>
        <w:t xml:space="preserve"> Ответить на этот вопрос и разобраться в свойствах этих растений и стало целью данной работы.</w:t>
      </w:r>
    </w:p>
    <w:p w14:paraId="5BCCDD0E" w14:textId="77777777" w:rsidR="009D17C2" w:rsidRDefault="009D17C2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 w:rsidRPr="009D17C2">
        <w:rPr>
          <w:rFonts w:ascii="Times New Roman" w:hAnsi="Times New Roman" w:cs="Times New Roman"/>
          <w:b/>
          <w:sz w:val="28"/>
          <w:szCs w:val="28"/>
          <w:u w:val="single"/>
        </w:rPr>
        <w:t>2. Цель и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4942BE" w14:textId="77777777" w:rsidR="009D17C2" w:rsidRDefault="009D17C2" w:rsidP="00FA41EC">
      <w:pPr>
        <w:spacing w:after="0" w:line="360" w:lineRule="auto"/>
        <w:ind w:left="170" w:right="113"/>
        <w:rPr>
          <w:rFonts w:ascii="Times New Roman" w:hAnsi="Times New Roman" w:cs="Times New Roman"/>
          <w:b/>
          <w:sz w:val="28"/>
          <w:szCs w:val="28"/>
        </w:rPr>
      </w:pPr>
      <w:r w:rsidRPr="009D17C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E925900" w14:textId="526869DA" w:rsidR="009D17C2" w:rsidRDefault="009D17C2" w:rsidP="008B1E72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свойства фитонцидных растений, узнать о применении их в медицине</w:t>
      </w:r>
      <w:r w:rsidR="00163B60">
        <w:rPr>
          <w:rFonts w:ascii="Times New Roman" w:hAnsi="Times New Roman" w:cs="Times New Roman"/>
          <w:sz w:val="28"/>
          <w:szCs w:val="28"/>
        </w:rPr>
        <w:t>, пищевой промышленности и косметологии.</w:t>
      </w:r>
    </w:p>
    <w:p w14:paraId="2F6D3702" w14:textId="141BB1B5" w:rsidR="009D17C2" w:rsidRDefault="009D17C2" w:rsidP="00FA41EC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 w:rsidRPr="009D17C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E9BF34" w14:textId="516B4374" w:rsidR="00163B60" w:rsidRDefault="00163B60" w:rsidP="00163B60">
      <w:pPr>
        <w:pStyle w:val="a4"/>
        <w:numPr>
          <w:ilvl w:val="0"/>
          <w:numId w:val="12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63B60">
        <w:rPr>
          <w:rFonts w:ascii="Times New Roman" w:hAnsi="Times New Roman" w:cs="Times New Roman"/>
          <w:sz w:val="28"/>
          <w:szCs w:val="28"/>
        </w:rPr>
        <w:t>Подобрать информационный материал для написания реферативной части.</w:t>
      </w:r>
    </w:p>
    <w:p w14:paraId="1B079A07" w14:textId="14B957BF" w:rsidR="00163B60" w:rsidRPr="00163B60" w:rsidRDefault="00163B60" w:rsidP="00163B60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60">
        <w:rPr>
          <w:rFonts w:ascii="Times New Roman" w:hAnsi="Times New Roman" w:cs="Times New Roman"/>
          <w:sz w:val="28"/>
          <w:szCs w:val="28"/>
        </w:rPr>
        <w:t>Познакомиться и овладеть методами химического и физико-химического анализа.</w:t>
      </w:r>
    </w:p>
    <w:p w14:paraId="7B590268" w14:textId="62052E1E" w:rsidR="00163B60" w:rsidRPr="00163B60" w:rsidRDefault="00163B60" w:rsidP="00163B60">
      <w:pPr>
        <w:pStyle w:val="a4"/>
        <w:numPr>
          <w:ilvl w:val="0"/>
          <w:numId w:val="12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63B60">
        <w:rPr>
          <w:rFonts w:ascii="Times New Roman" w:hAnsi="Times New Roman" w:cs="Times New Roman"/>
          <w:sz w:val="28"/>
          <w:szCs w:val="28"/>
        </w:rPr>
        <w:lastRenderedPageBreak/>
        <w:t>Провести оценку фитонцидной активности растений.</w:t>
      </w:r>
    </w:p>
    <w:p w14:paraId="20BE4BCA" w14:textId="59E02CDE" w:rsidR="00163B60" w:rsidRPr="00163B60" w:rsidRDefault="00163B60" w:rsidP="00163B60">
      <w:pPr>
        <w:pStyle w:val="a4"/>
        <w:numPr>
          <w:ilvl w:val="0"/>
          <w:numId w:val="12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63B60">
        <w:rPr>
          <w:rFonts w:ascii="Times New Roman" w:hAnsi="Times New Roman" w:cs="Times New Roman"/>
          <w:sz w:val="28"/>
          <w:szCs w:val="28"/>
        </w:rPr>
        <w:t>Рассмотреть воздействие фитонцидов на развитие плесени.</w:t>
      </w:r>
    </w:p>
    <w:p w14:paraId="3F6E4F89" w14:textId="3D596AF7" w:rsidR="00163B60" w:rsidRPr="00163B60" w:rsidRDefault="00163B60" w:rsidP="00163B60">
      <w:pPr>
        <w:pStyle w:val="a4"/>
        <w:numPr>
          <w:ilvl w:val="0"/>
          <w:numId w:val="12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63B60">
        <w:rPr>
          <w:rFonts w:ascii="Times New Roman" w:hAnsi="Times New Roman" w:cs="Times New Roman"/>
          <w:sz w:val="28"/>
          <w:szCs w:val="28"/>
        </w:rPr>
        <w:t xml:space="preserve"> Провести экстракцию эфирных масел методом мацерации.</w:t>
      </w:r>
    </w:p>
    <w:p w14:paraId="057D3B95" w14:textId="0BD6E44F" w:rsidR="00163B60" w:rsidRPr="00163B60" w:rsidRDefault="00163B60" w:rsidP="00163B60">
      <w:pPr>
        <w:pStyle w:val="a4"/>
        <w:numPr>
          <w:ilvl w:val="0"/>
          <w:numId w:val="12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63B60">
        <w:rPr>
          <w:rFonts w:ascii="Times New Roman" w:hAnsi="Times New Roman" w:cs="Times New Roman"/>
          <w:sz w:val="28"/>
          <w:szCs w:val="28"/>
        </w:rPr>
        <w:t xml:space="preserve"> Сделать выводы.</w:t>
      </w:r>
    </w:p>
    <w:p w14:paraId="15141C15" w14:textId="77777777" w:rsidR="00D51D7E" w:rsidRDefault="00D51D7E" w:rsidP="00FA41EC">
      <w:pPr>
        <w:spacing w:after="0" w:line="360" w:lineRule="auto"/>
        <w:ind w:left="170" w:right="113"/>
        <w:rPr>
          <w:rFonts w:ascii="Times New Roman" w:hAnsi="Times New Roman" w:cs="Times New Roman"/>
          <w:b/>
          <w:sz w:val="28"/>
          <w:szCs w:val="28"/>
        </w:rPr>
      </w:pPr>
      <w:r w:rsidRPr="00D51D7E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14:paraId="3F85FEA9" w14:textId="77777777" w:rsidR="00D51D7E" w:rsidRDefault="00D51D7E" w:rsidP="008B1E72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рассмотренных растений дают возможность применить их в медицине.</w:t>
      </w:r>
    </w:p>
    <w:p w14:paraId="1287799B" w14:textId="77777777" w:rsidR="00D51D7E" w:rsidRDefault="00D51D7E" w:rsidP="00FA41EC">
      <w:pPr>
        <w:spacing w:after="0" w:line="360" w:lineRule="auto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D7E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14:paraId="7250EB79" w14:textId="25D7A3CE" w:rsidR="00D51D7E" w:rsidRDefault="004B1A10" w:rsidP="008B1E72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Фитонциды растений способны вызывать гибель микробных клеток. Но в отличие от медицинских препаратов, использование фитонцидов не приводит к мутации микробных клеток.</w:t>
      </w:r>
      <w:r w:rsidR="00163B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67BB1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A3FD28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33C8CA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AABE61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5676A4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123E87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F5AFC9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659DB1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5F69D0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6B3A96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B3673C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8C1B00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F49D4D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4365B1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A12586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940A5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A1F846" w14:textId="77777777" w:rsidR="00AF2674" w:rsidRDefault="00AF2674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BE5280" w14:textId="77777777" w:rsidR="004B1A10" w:rsidRDefault="004B1A10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14:paraId="635C0508" w14:textId="77777777" w:rsidR="00A85332" w:rsidRDefault="00A85332" w:rsidP="00163B60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14:paraId="01164198" w14:textId="77777777" w:rsidR="009D17C2" w:rsidRPr="00163B60" w:rsidRDefault="001F5E2E" w:rsidP="001E52B3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5E270C">
        <w:rPr>
          <w:rFonts w:ascii="Times New Roman" w:hAnsi="Times New Roman" w:cs="Times New Roman"/>
          <w:b/>
          <w:sz w:val="28"/>
          <w:szCs w:val="28"/>
          <w:u w:val="single"/>
        </w:rPr>
        <w:t>.Глава</w:t>
      </w:r>
      <w:r w:rsidR="005E270C" w:rsidRPr="005B36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27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E270C" w:rsidRPr="005B36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B2C3D" w:rsidRPr="005B2C3D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часть.</w:t>
      </w:r>
    </w:p>
    <w:p w14:paraId="4DDF063C" w14:textId="49AAEFE2" w:rsidR="0031272F" w:rsidRDefault="0031272F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163B60">
        <w:rPr>
          <w:rFonts w:ascii="Times New Roman" w:hAnsi="Times New Roman" w:cs="Times New Roman"/>
          <w:b/>
          <w:sz w:val="28"/>
          <w:szCs w:val="28"/>
          <w:u w:val="single"/>
        </w:rPr>
        <w:t>1. Дезинфицирующие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свойства «зелёных».</w:t>
      </w:r>
    </w:p>
    <w:p w14:paraId="7FFF1777" w14:textId="77777777" w:rsidR="002561B6" w:rsidRDefault="002561B6" w:rsidP="00FA41EC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Растения, обладающие противомикробными свой</w:t>
      </w:r>
      <w:r w:rsidR="0031272F">
        <w:rPr>
          <w:rFonts w:ascii="Times New Roman" w:hAnsi="Times New Roman" w:cs="Times New Roman"/>
          <w:sz w:val="28"/>
          <w:szCs w:val="28"/>
        </w:rPr>
        <w:t>ствами</w:t>
      </w:r>
      <w:r w:rsidR="008B1E72">
        <w:rPr>
          <w:rFonts w:ascii="Times New Roman" w:hAnsi="Times New Roman" w:cs="Times New Roman"/>
          <w:sz w:val="28"/>
          <w:szCs w:val="28"/>
        </w:rPr>
        <w:t>,</w:t>
      </w:r>
      <w:r w:rsidR="0031272F">
        <w:rPr>
          <w:rFonts w:ascii="Times New Roman" w:hAnsi="Times New Roman" w:cs="Times New Roman"/>
          <w:sz w:val="28"/>
          <w:szCs w:val="28"/>
        </w:rPr>
        <w:t xml:space="preserve"> были известны </w:t>
      </w:r>
      <w:r w:rsidR="00A76535">
        <w:rPr>
          <w:rFonts w:ascii="Times New Roman" w:hAnsi="Times New Roman" w:cs="Times New Roman"/>
          <w:sz w:val="28"/>
          <w:szCs w:val="28"/>
        </w:rPr>
        <w:t>издревле</w:t>
      </w:r>
      <w:r>
        <w:rPr>
          <w:rFonts w:ascii="Times New Roman" w:hAnsi="Times New Roman" w:cs="Times New Roman"/>
          <w:sz w:val="28"/>
          <w:szCs w:val="28"/>
        </w:rPr>
        <w:t>. Сведения о них переходили из поколения в поколение.</w:t>
      </w:r>
    </w:p>
    <w:p w14:paraId="78343C91" w14:textId="77777777" w:rsidR="002561B6" w:rsidRDefault="002561B6" w:rsidP="00FA41EC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растений, экстрактом которых при бальзамировании пропитывали ткани для обёртывания, был эвкалипт. Название, которое получило это растение, не случайно. По-русски оно переводится как «хороший воздух».</w:t>
      </w:r>
    </w:p>
    <w:p w14:paraId="07048F20" w14:textId="3DC18745" w:rsidR="0031272F" w:rsidRPr="00492F6E" w:rsidRDefault="0031272F" w:rsidP="00FA41EC">
      <w:pPr>
        <w:spacing w:after="0" w:line="360" w:lineRule="auto"/>
        <w:ind w:left="17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Средиземноморье и</w:t>
      </w:r>
      <w:r w:rsidR="005B361A">
        <w:rPr>
          <w:rFonts w:ascii="Times New Roman" w:hAnsi="Times New Roman" w:cs="Times New Roman"/>
          <w:sz w:val="28"/>
          <w:szCs w:val="28"/>
        </w:rPr>
        <w:t>спользовали для подавления роста</w:t>
      </w:r>
      <w:r>
        <w:rPr>
          <w:rFonts w:ascii="Times New Roman" w:hAnsi="Times New Roman" w:cs="Times New Roman"/>
          <w:sz w:val="28"/>
          <w:szCs w:val="28"/>
        </w:rPr>
        <w:t xml:space="preserve"> бактерий, развития грибов эвкалипт, то на Руси особой популярностью пользовались лук, чеснок, хвоя, горчица, перец, хрен, черёмуха. Животный мир имеет собственный иммунитет. Свою систему защиты имеют и растения. Они </w:t>
      </w:r>
      <w:r w:rsidRPr="009C017B">
        <w:rPr>
          <w:rFonts w:ascii="Times New Roman" w:hAnsi="Times New Roman" w:cs="Times New Roman"/>
          <w:sz w:val="28"/>
          <w:szCs w:val="28"/>
        </w:rPr>
        <w:t>выделяют в а</w:t>
      </w:r>
      <w:r w:rsidR="008B1E72">
        <w:rPr>
          <w:rFonts w:ascii="Times New Roman" w:hAnsi="Times New Roman" w:cs="Times New Roman"/>
          <w:sz w:val="28"/>
          <w:szCs w:val="28"/>
        </w:rPr>
        <w:t xml:space="preserve">тмосферу некие летучие вещества, </w:t>
      </w:r>
      <w:r w:rsidRPr="009C017B">
        <w:rPr>
          <w:rFonts w:ascii="Times New Roman" w:hAnsi="Times New Roman" w:cs="Times New Roman"/>
          <w:sz w:val="28"/>
          <w:szCs w:val="28"/>
        </w:rPr>
        <w:t>помогая таким образом себе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7B">
        <w:rPr>
          <w:rFonts w:ascii="Times New Roman" w:hAnsi="Times New Roman" w:cs="Times New Roman"/>
          <w:sz w:val="28"/>
          <w:szCs w:val="28"/>
        </w:rPr>
        <w:t>окружающему миру. Дезинфицирующие свойства у «зеленых» проявляются по-разному.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7B">
        <w:rPr>
          <w:rFonts w:ascii="Times New Roman" w:hAnsi="Times New Roman" w:cs="Times New Roman"/>
          <w:sz w:val="28"/>
          <w:szCs w:val="28"/>
        </w:rPr>
        <w:t>антимикробные вещества, продукт растительного мира, и были названы</w:t>
      </w:r>
      <w:r>
        <w:rPr>
          <w:rFonts w:ascii="Times New Roman" w:hAnsi="Times New Roman" w:cs="Times New Roman"/>
          <w:sz w:val="28"/>
          <w:szCs w:val="28"/>
        </w:rPr>
        <w:t xml:space="preserve"> русским ученым Токиным «фитонцидами». </w:t>
      </w:r>
      <w:r w:rsidRPr="00492F6E">
        <w:rPr>
          <w:rFonts w:ascii="Times New Roman" w:hAnsi="Times New Roman" w:cs="Times New Roman"/>
          <w:sz w:val="28"/>
          <w:szCs w:val="28"/>
        </w:rPr>
        <w:t>Само слово сложилось из греческого «phyton», в 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6E">
        <w:rPr>
          <w:rFonts w:ascii="Times New Roman" w:hAnsi="Times New Roman" w:cs="Times New Roman"/>
          <w:sz w:val="28"/>
          <w:szCs w:val="28"/>
        </w:rPr>
        <w:t>«растение, и латинского «caedo», или «убиваю».</w:t>
      </w:r>
      <w:r>
        <w:rPr>
          <w:rFonts w:ascii="Times New Roman" w:hAnsi="Times New Roman" w:cs="Times New Roman"/>
          <w:sz w:val="28"/>
          <w:szCs w:val="28"/>
        </w:rPr>
        <w:t xml:space="preserve"> Так, в начале XX века была создана теория</w:t>
      </w:r>
      <w:r w:rsidRPr="009C017B">
        <w:rPr>
          <w:rFonts w:ascii="Times New Roman" w:hAnsi="Times New Roman" w:cs="Times New Roman"/>
          <w:sz w:val="28"/>
          <w:szCs w:val="28"/>
        </w:rPr>
        <w:t xml:space="preserve"> об этих защитниках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7B">
        <w:rPr>
          <w:rFonts w:ascii="Times New Roman" w:hAnsi="Times New Roman" w:cs="Times New Roman"/>
          <w:sz w:val="28"/>
          <w:szCs w:val="28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F36942" w14:textId="129D066D" w:rsidR="002561B6" w:rsidRPr="006C3E3F" w:rsidRDefault="0031272F" w:rsidP="00A85332">
      <w:pPr>
        <w:spacing w:after="0" w:line="360" w:lineRule="auto"/>
        <w:ind w:left="170" w:right="11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4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Открытие растительных бактерицидов в годы войны пережило второе рождение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61B6">
        <w:rPr>
          <w:rFonts w:ascii="Times New Roman" w:hAnsi="Times New Roman" w:cs="Times New Roman"/>
          <w:sz w:val="28"/>
          <w:szCs w:val="28"/>
        </w:rPr>
        <w:t>когда остро встал вопрос о новых антисептиках, из-за трудностей в гнойной хирургии.</w:t>
      </w:r>
      <w:r>
        <w:rPr>
          <w:rFonts w:ascii="Times New Roman" w:hAnsi="Times New Roman" w:cs="Times New Roman"/>
          <w:sz w:val="28"/>
          <w:szCs w:val="28"/>
        </w:rPr>
        <w:t xml:space="preserve"> Нехв</w:t>
      </w:r>
      <w:r w:rsidR="008E5F2E">
        <w:rPr>
          <w:rFonts w:ascii="Times New Roman" w:hAnsi="Times New Roman" w:cs="Times New Roman"/>
          <w:sz w:val="28"/>
          <w:szCs w:val="28"/>
        </w:rPr>
        <w:t>атка лечебных препаратов привела</w:t>
      </w:r>
      <w:r>
        <w:rPr>
          <w:rFonts w:ascii="Times New Roman" w:hAnsi="Times New Roman" w:cs="Times New Roman"/>
          <w:sz w:val="28"/>
          <w:szCs w:val="28"/>
        </w:rPr>
        <w:t xml:space="preserve"> к активному использованию лука и чеснока, обладающих фитонцидными свойствами. Ежедневное поднесение к ранам </w:t>
      </w:r>
      <w:r w:rsidR="008B1E72">
        <w:rPr>
          <w:rFonts w:ascii="Times New Roman" w:hAnsi="Times New Roman" w:cs="Times New Roman"/>
          <w:sz w:val="28"/>
          <w:szCs w:val="28"/>
        </w:rPr>
        <w:t xml:space="preserve">производило </w:t>
      </w:r>
      <w:r>
        <w:rPr>
          <w:rFonts w:ascii="Times New Roman" w:hAnsi="Times New Roman" w:cs="Times New Roman"/>
          <w:sz w:val="28"/>
          <w:szCs w:val="28"/>
        </w:rPr>
        <w:t xml:space="preserve">удивительный эффект. </w:t>
      </w:r>
      <w:r w:rsidRPr="00F827E8">
        <w:rPr>
          <w:rFonts w:ascii="Times New Roman" w:hAnsi="Times New Roman" w:cs="Times New Roman"/>
          <w:sz w:val="28"/>
          <w:szCs w:val="28"/>
        </w:rPr>
        <w:t>Мощное бактерицидное</w:t>
      </w:r>
      <w:r>
        <w:rPr>
          <w:rFonts w:ascii="Times New Roman" w:hAnsi="Times New Roman" w:cs="Times New Roman"/>
          <w:sz w:val="28"/>
          <w:szCs w:val="28"/>
        </w:rPr>
        <w:t xml:space="preserve"> влияние фитонцидов лука снимало </w:t>
      </w:r>
      <w:r w:rsidRPr="00F827E8">
        <w:rPr>
          <w:rFonts w:ascii="Times New Roman" w:hAnsi="Times New Roman" w:cs="Times New Roman"/>
          <w:sz w:val="28"/>
          <w:szCs w:val="28"/>
        </w:rPr>
        <w:t>тормозящее действие инфекции</w:t>
      </w:r>
      <w:r>
        <w:rPr>
          <w:rFonts w:ascii="Times New Roman" w:hAnsi="Times New Roman" w:cs="Times New Roman"/>
          <w:sz w:val="28"/>
          <w:szCs w:val="28"/>
        </w:rPr>
        <w:t xml:space="preserve"> в ходе регенерации гнойных ран.</w:t>
      </w:r>
      <w:r w:rsidR="008E5F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Интенсивное изучение </w:t>
      </w:r>
      <w:r w:rsidR="006C3E3F" w:rsidRPr="00E24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фитонцидо</w:t>
      </w:r>
      <w:r w:rsidR="008E5F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 применения их на практике осуществлялось в Томске п</w:t>
      </w:r>
      <w:r w:rsidR="006C3E3F" w:rsidRPr="00E24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рофессором Токиным совместно </w:t>
      </w:r>
      <w:r w:rsidR="00A853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6C3E3F" w:rsidRPr="00E24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подключившимися к его </w:t>
      </w:r>
      <w:r w:rsidR="00EF7948" w:rsidRPr="00E24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исследованиям </w:t>
      </w:r>
      <w:r w:rsidR="00EF79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учеными</w:t>
      </w:r>
      <w:r w:rsidR="006C3E3F" w:rsidRPr="00E24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Томского медицинского института, Томского института эпидемиологии и </w:t>
      </w:r>
      <w:r w:rsidR="006C3E3F" w:rsidRPr="00E24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микробиологии</w:t>
      </w:r>
      <w:r w:rsidR="00A76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</w:t>
      </w:r>
      <w:r w:rsidR="006C3E3F" w:rsidRPr="00E24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ыло доказано, что фитонциды могут использоваться для эффективного лечения ран, борьбы с инфекционными, кишечными заболеваниями. Причем для их производства не требовалось сложное заводское оборудование, большие финансовые затраты</w:t>
      </w:r>
    </w:p>
    <w:p w14:paraId="1919F061" w14:textId="6E34F2ED" w:rsidR="005E270C" w:rsidRDefault="00DB49D7" w:rsidP="005E270C">
      <w:pPr>
        <w:spacing w:after="0" w:line="360" w:lineRule="auto"/>
        <w:ind w:left="170" w:right="113" w:firstLine="5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EF794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F7948" w:rsidRPr="006C3E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F7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Открытие</w:t>
      </w:r>
      <w:r w:rsidR="00AC22E1" w:rsidRPr="006C3E3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Токина</w:t>
      </w:r>
      <w:r w:rsidR="00AC22E1">
        <w:rPr>
          <w:rFonts w:ascii="Times New Roman" w:hAnsi="Times New Roman" w:cs="Times New Roman"/>
          <w:sz w:val="28"/>
          <w:szCs w:val="28"/>
        </w:rPr>
        <w:t>.</w:t>
      </w:r>
    </w:p>
    <w:p w14:paraId="13278631" w14:textId="77777777" w:rsidR="005E270C" w:rsidRDefault="005E270C" w:rsidP="005E270C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Ещё будучи студентом МГУ, в 1928 году Борис Токин заявил о фитонцидных свойствах растений.</w:t>
      </w:r>
    </w:p>
    <w:p w14:paraId="6E53CE2E" w14:textId="77777777" w:rsidR="00DB49D7" w:rsidRPr="001411CB" w:rsidRDefault="006C3E3F" w:rsidP="00F251B8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22E1" w:rsidRPr="009C017B">
        <w:rPr>
          <w:rFonts w:ascii="Times New Roman" w:hAnsi="Times New Roman" w:cs="Times New Roman"/>
          <w:sz w:val="28"/>
          <w:szCs w:val="28"/>
        </w:rPr>
        <w:t>ыводы</w:t>
      </w:r>
      <w:r>
        <w:rPr>
          <w:rFonts w:ascii="Times New Roman" w:hAnsi="Times New Roman" w:cs="Times New Roman"/>
          <w:sz w:val="28"/>
          <w:szCs w:val="28"/>
        </w:rPr>
        <w:t>, сделанные Токиным,</w:t>
      </w:r>
      <w:r w:rsidR="00AC22E1" w:rsidRPr="009C017B">
        <w:rPr>
          <w:rFonts w:ascii="Times New Roman" w:hAnsi="Times New Roman" w:cs="Times New Roman"/>
          <w:sz w:val="28"/>
          <w:szCs w:val="28"/>
        </w:rPr>
        <w:t xml:space="preserve"> основывались на резу</w:t>
      </w:r>
      <w:r w:rsidR="00DB49D7">
        <w:rPr>
          <w:rFonts w:ascii="Times New Roman" w:hAnsi="Times New Roman" w:cs="Times New Roman"/>
          <w:sz w:val="28"/>
          <w:szCs w:val="28"/>
        </w:rPr>
        <w:t xml:space="preserve">льтатах бессчетных исследований. </w:t>
      </w:r>
      <w:r w:rsidR="00AC22E1" w:rsidRPr="009C017B">
        <w:rPr>
          <w:rFonts w:ascii="Times New Roman" w:hAnsi="Times New Roman" w:cs="Times New Roman"/>
          <w:sz w:val="28"/>
          <w:szCs w:val="28"/>
        </w:rPr>
        <w:t>В ходе проводимых им опытов удалось установить, что на</w:t>
      </w:r>
      <w:r w:rsidR="00AC22E1">
        <w:rPr>
          <w:rFonts w:ascii="Times New Roman" w:hAnsi="Times New Roman" w:cs="Times New Roman"/>
          <w:sz w:val="28"/>
          <w:szCs w:val="28"/>
        </w:rPr>
        <w:t xml:space="preserve"> </w:t>
      </w:r>
      <w:r w:rsidR="00AC22E1" w:rsidRPr="009C017B">
        <w:rPr>
          <w:rFonts w:ascii="Times New Roman" w:hAnsi="Times New Roman" w:cs="Times New Roman"/>
          <w:sz w:val="28"/>
          <w:szCs w:val="28"/>
        </w:rPr>
        <w:t xml:space="preserve">бактерии губительно воздействовать способны </w:t>
      </w:r>
      <w:r w:rsidR="00DB49D7">
        <w:rPr>
          <w:rFonts w:ascii="Times New Roman" w:hAnsi="Times New Roman" w:cs="Times New Roman"/>
          <w:sz w:val="28"/>
          <w:szCs w:val="28"/>
        </w:rPr>
        <w:t>не только лук и чеснок, хрен и редька, но и другие растения. П</w:t>
      </w:r>
      <w:r w:rsidR="00AC22E1" w:rsidRPr="009C017B">
        <w:rPr>
          <w:rFonts w:ascii="Times New Roman" w:hAnsi="Times New Roman" w:cs="Times New Roman"/>
          <w:sz w:val="28"/>
          <w:szCs w:val="28"/>
        </w:rPr>
        <w:t>озже удалось более точно ответить на вопрос, где содержатся фитонциды. Они обнаружились</w:t>
      </w:r>
      <w:r w:rsidR="00AC22E1">
        <w:rPr>
          <w:rFonts w:ascii="Times New Roman" w:hAnsi="Times New Roman" w:cs="Times New Roman"/>
          <w:sz w:val="28"/>
          <w:szCs w:val="28"/>
        </w:rPr>
        <w:t xml:space="preserve"> </w:t>
      </w:r>
      <w:r w:rsidR="00AC22E1" w:rsidRPr="009C017B">
        <w:rPr>
          <w:rFonts w:ascii="Times New Roman" w:hAnsi="Times New Roman" w:cs="Times New Roman"/>
          <w:sz w:val="28"/>
          <w:szCs w:val="28"/>
        </w:rPr>
        <w:t>практически в каждом растении. Полезные их свойства у одних видов оказались выраженными более</w:t>
      </w:r>
      <w:r w:rsidR="00AC22E1">
        <w:rPr>
          <w:rFonts w:ascii="Times New Roman" w:hAnsi="Times New Roman" w:cs="Times New Roman"/>
          <w:sz w:val="28"/>
          <w:szCs w:val="28"/>
        </w:rPr>
        <w:t xml:space="preserve"> </w:t>
      </w:r>
      <w:r w:rsidR="00AC22E1" w:rsidRPr="009C017B">
        <w:rPr>
          <w:rFonts w:ascii="Times New Roman" w:hAnsi="Times New Roman" w:cs="Times New Roman"/>
          <w:sz w:val="28"/>
          <w:szCs w:val="28"/>
        </w:rPr>
        <w:t>сильно, у других менее. Но этих веществ ученый не встретил в продуктах животного происхождения</w:t>
      </w:r>
      <w:r w:rsidR="00AC22E1" w:rsidRPr="00EA51FB">
        <w:rPr>
          <w:rFonts w:ascii="Times New Roman" w:hAnsi="Times New Roman" w:cs="Times New Roman"/>
          <w:sz w:val="28"/>
          <w:szCs w:val="28"/>
        </w:rPr>
        <w:t>.</w:t>
      </w:r>
    </w:p>
    <w:p w14:paraId="2019A663" w14:textId="77777777" w:rsidR="00DB49D7" w:rsidRDefault="00DB49D7" w:rsidP="00FA41EC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C22E1">
        <w:rPr>
          <w:rFonts w:ascii="Times New Roman" w:hAnsi="Times New Roman" w:cs="Times New Roman"/>
          <w:b/>
          <w:sz w:val="28"/>
          <w:szCs w:val="28"/>
        </w:rPr>
        <w:t>Образуемые растениями биологически активные вещества, убивающие и подавляющие рост и развитие бактерий, грибов и простейших, Борис Токин назвал фитонцидами</w:t>
      </w:r>
      <w:r w:rsidRPr="00AC22E1">
        <w:rPr>
          <w:rFonts w:ascii="Times New Roman" w:hAnsi="Times New Roman" w:cs="Times New Roman"/>
          <w:sz w:val="28"/>
          <w:szCs w:val="28"/>
        </w:rPr>
        <w:t>.</w:t>
      </w:r>
    </w:p>
    <w:p w14:paraId="1310D831" w14:textId="77777777" w:rsidR="001341C1" w:rsidRDefault="001341C1" w:rsidP="001341C1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5FFE41" wp14:editId="34A9B7D7">
            <wp:extent cx="2109651" cy="2812868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кин_Борис_Петрович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51" cy="281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29A6F" w14:textId="77777777" w:rsidR="001411CB" w:rsidRDefault="001411CB" w:rsidP="001341C1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79B34C73" w14:textId="77777777" w:rsidR="00163B60" w:rsidRDefault="00163B60" w:rsidP="001341C1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2B4480" w14:textId="446F378F" w:rsidR="00E24D51" w:rsidRPr="001341C1" w:rsidRDefault="00492F6E" w:rsidP="001341C1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3.3</w:t>
      </w:r>
      <w:r w:rsidR="00AC22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Применение в медицине.</w:t>
      </w:r>
    </w:p>
    <w:p w14:paraId="5CEFDAD5" w14:textId="77777777" w:rsidR="00E56C74" w:rsidRDefault="00E24D51" w:rsidP="008B1E72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4D51">
        <w:rPr>
          <w:rFonts w:ascii="Times New Roman" w:hAnsi="Times New Roman" w:cs="Times New Roman"/>
          <w:sz w:val="28"/>
          <w:szCs w:val="28"/>
        </w:rPr>
        <w:t>Знахар</w:t>
      </w:r>
      <w:r w:rsidR="00AF2674">
        <w:rPr>
          <w:rFonts w:ascii="Times New Roman" w:hAnsi="Times New Roman" w:cs="Times New Roman"/>
          <w:sz w:val="28"/>
          <w:szCs w:val="28"/>
        </w:rPr>
        <w:t xml:space="preserve">и, шаманы и обычные люди </w:t>
      </w:r>
      <w:r w:rsidR="008B1E72">
        <w:rPr>
          <w:rFonts w:ascii="Times New Roman" w:hAnsi="Times New Roman" w:cs="Times New Roman"/>
          <w:sz w:val="28"/>
          <w:szCs w:val="28"/>
        </w:rPr>
        <w:t>издревл</w:t>
      </w:r>
      <w:r w:rsidR="008B1E72" w:rsidRPr="00E24D51">
        <w:rPr>
          <w:rFonts w:ascii="Times New Roman" w:hAnsi="Times New Roman" w:cs="Times New Roman"/>
          <w:sz w:val="28"/>
          <w:szCs w:val="28"/>
        </w:rPr>
        <w:t>е</w:t>
      </w:r>
      <w:r w:rsidR="00AF2674">
        <w:rPr>
          <w:rFonts w:ascii="Times New Roman" w:hAnsi="Times New Roman" w:cs="Times New Roman"/>
          <w:sz w:val="28"/>
          <w:szCs w:val="28"/>
        </w:rPr>
        <w:t xml:space="preserve"> использовали антибактериальные </w:t>
      </w:r>
      <w:r w:rsidRPr="00E24D51">
        <w:rPr>
          <w:rFonts w:ascii="Times New Roman" w:hAnsi="Times New Roman" w:cs="Times New Roman"/>
          <w:sz w:val="28"/>
          <w:szCs w:val="28"/>
        </w:rPr>
        <w:t xml:space="preserve">свойства различных растений, не понимая всей сложности химических процессов, происходящих в них, а всего лишь по инерции владея секретами красоты и здоровья, которые получили в наследство от предков. Мы и сегодня часто применяем природные антибиотики и натуральные противогрибковые и противопаразитарные </w:t>
      </w:r>
    </w:p>
    <w:p w14:paraId="78AB12CA" w14:textId="77777777" w:rsidR="00EE326E" w:rsidRDefault="00EE326E" w:rsidP="00FA41EC">
      <w:pPr>
        <w:spacing w:after="0"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E24D51">
        <w:rPr>
          <w:rFonts w:ascii="Times New Roman" w:hAnsi="Times New Roman" w:cs="Times New Roman"/>
          <w:sz w:val="28"/>
          <w:szCs w:val="28"/>
        </w:rPr>
        <w:t xml:space="preserve">средства, порой не ведая, что пользуемся именно фитонцидами. Первым </w:t>
      </w:r>
    </w:p>
    <w:p w14:paraId="55FCC16C" w14:textId="77777777" w:rsidR="00B03EA1" w:rsidRDefault="00E24D51" w:rsidP="00FA41EC">
      <w:pPr>
        <w:spacing w:after="0"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E24D51">
        <w:rPr>
          <w:rFonts w:ascii="Times New Roman" w:hAnsi="Times New Roman" w:cs="Times New Roman"/>
          <w:sz w:val="28"/>
          <w:szCs w:val="28"/>
        </w:rPr>
        <w:t>защитные свойства растений стал использовать в медицинской практике швейцарский профессор Сезар Ру. Он успешно практиковал ароматерапию, врачуя симптомы болезней при помощи летучих соединений, которые вырабатываются</w:t>
      </w:r>
      <w:r w:rsidR="00B03EA1">
        <w:rPr>
          <w:rFonts w:ascii="Times New Roman" w:hAnsi="Times New Roman" w:cs="Times New Roman"/>
          <w:sz w:val="28"/>
          <w:szCs w:val="28"/>
        </w:rPr>
        <w:t xml:space="preserve"> различными растениями.</w:t>
      </w:r>
    </w:p>
    <w:p w14:paraId="5C9537C1" w14:textId="77777777" w:rsidR="00EE326E" w:rsidRPr="00DB49D7" w:rsidRDefault="00EE326E" w:rsidP="00FA41EC">
      <w:pPr>
        <w:pStyle w:val="c11"/>
        <w:spacing w:before="0" w:beforeAutospacing="0" w:after="0" w:afterAutospacing="0" w:line="360" w:lineRule="auto"/>
        <w:ind w:left="170" w:right="113"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DB49D7">
        <w:rPr>
          <w:rStyle w:val="c3"/>
          <w:color w:val="000000" w:themeColor="text1"/>
          <w:sz w:val="28"/>
          <w:szCs w:val="28"/>
          <w:bdr w:val="none" w:sz="0" w:space="0" w:color="auto" w:frame="1"/>
        </w:rPr>
        <w:t>Фитонциды с успехом используют для лечения и профилактики многих заболеваний (фитонцидотерапия).</w:t>
      </w:r>
    </w:p>
    <w:p w14:paraId="6388DA0D" w14:textId="77777777" w:rsidR="00EE326E" w:rsidRPr="00DB49D7" w:rsidRDefault="00EE326E" w:rsidP="00FA41EC">
      <w:pPr>
        <w:pStyle w:val="c11"/>
        <w:spacing w:before="0" w:beforeAutospacing="0" w:after="0" w:afterAutospacing="0" w:line="360" w:lineRule="auto"/>
        <w:ind w:left="170" w:right="113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49D7">
        <w:rPr>
          <w:rStyle w:val="c3"/>
          <w:color w:val="000000" w:themeColor="text1"/>
          <w:sz w:val="28"/>
          <w:szCs w:val="28"/>
          <w:bdr w:val="none" w:sz="0" w:space="0" w:color="auto" w:frame="1"/>
        </w:rPr>
        <w:t>Лечение фитонцидами растений эффективно при гриппе, ангине и других заболеваниях дыхательных путей, болезнях десен и зубов, гнойничковых поражениях кожи, ряде заболеваний пищеварительной системы.</w:t>
      </w:r>
    </w:p>
    <w:p w14:paraId="142216FE" w14:textId="77777777" w:rsidR="00EE326E" w:rsidRPr="00DB49D7" w:rsidRDefault="00EE326E" w:rsidP="00FA41EC">
      <w:pPr>
        <w:pStyle w:val="c11"/>
        <w:spacing w:before="0" w:beforeAutospacing="0" w:after="0" w:afterAutospacing="0" w:line="360" w:lineRule="auto"/>
        <w:ind w:left="170" w:right="113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49D7">
        <w:rPr>
          <w:rStyle w:val="c3"/>
          <w:color w:val="000000" w:themeColor="text1"/>
          <w:sz w:val="28"/>
          <w:szCs w:val="28"/>
          <w:bdr w:val="none" w:sz="0" w:space="0" w:color="auto" w:frame="1"/>
        </w:rPr>
        <w:t xml:space="preserve">Фитонциды, способствуют усилению иммунологических реакций организма, усиливают восстановительные процессы в тканях. Так, в свое время учеными было показано, что вдыхание летучих </w:t>
      </w:r>
      <w:r>
        <w:rPr>
          <w:rStyle w:val="c3"/>
          <w:color w:val="000000" w:themeColor="text1"/>
          <w:sz w:val="28"/>
          <w:szCs w:val="28"/>
          <w:bdr w:val="none" w:sz="0" w:space="0" w:color="auto" w:frame="1"/>
        </w:rPr>
        <w:t xml:space="preserve">веществ пихт </w:t>
      </w:r>
      <w:r w:rsidRPr="00DB49D7">
        <w:rPr>
          <w:rStyle w:val="c3"/>
          <w:color w:val="000000" w:themeColor="text1"/>
          <w:sz w:val="28"/>
          <w:szCs w:val="28"/>
          <w:bdr w:val="none" w:sz="0" w:space="0" w:color="auto" w:frame="1"/>
        </w:rPr>
        <w:t>стимулирует некоторые формы естественного иммунитета. Стимулируют защитные</w:t>
      </w:r>
      <w:r>
        <w:rPr>
          <w:rStyle w:val="c3"/>
          <w:color w:val="000000" w:themeColor="text1"/>
          <w:sz w:val="28"/>
          <w:szCs w:val="28"/>
          <w:bdr w:val="none" w:sz="0" w:space="0" w:color="auto" w:frame="1"/>
        </w:rPr>
        <w:t xml:space="preserve"> силы организма так же фитонциды </w:t>
      </w:r>
      <w:hyperlink r:id="rId11" w:history="1">
        <w:r w:rsidRPr="00DB49D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чеснока</w:t>
        </w:r>
      </w:hyperlink>
      <w:r>
        <w:rPr>
          <w:rStyle w:val="c3"/>
          <w:color w:val="000000" w:themeColor="text1"/>
          <w:sz w:val="28"/>
          <w:szCs w:val="28"/>
          <w:bdr w:val="none" w:sz="0" w:space="0" w:color="auto" w:frame="1"/>
        </w:rPr>
        <w:t>, лука</w:t>
      </w:r>
      <w:r w:rsidRPr="00DB49D7">
        <w:rPr>
          <w:rStyle w:val="c3"/>
          <w:color w:val="000000" w:themeColor="text1"/>
          <w:sz w:val="28"/>
          <w:szCs w:val="28"/>
          <w:bdr w:val="none" w:sz="0" w:space="0" w:color="auto" w:frame="1"/>
        </w:rPr>
        <w:t xml:space="preserve"> и многих других растений.</w:t>
      </w:r>
    </w:p>
    <w:p w14:paraId="7AD8C1D2" w14:textId="77777777" w:rsidR="00E56C74" w:rsidRDefault="00EE326E" w:rsidP="00FA41EC">
      <w:pPr>
        <w:pStyle w:val="c11"/>
        <w:spacing w:before="0" w:beforeAutospacing="0" w:after="0" w:afterAutospacing="0" w:line="360" w:lineRule="auto"/>
        <w:ind w:left="170" w:right="113" w:firstLine="710"/>
        <w:jc w:val="both"/>
        <w:textAlignment w:val="baseline"/>
        <w:rPr>
          <w:rStyle w:val="c3"/>
          <w:color w:val="000000" w:themeColor="text1"/>
          <w:sz w:val="28"/>
          <w:szCs w:val="28"/>
          <w:bdr w:val="none" w:sz="0" w:space="0" w:color="auto" w:frame="1"/>
        </w:rPr>
      </w:pPr>
      <w:r w:rsidRPr="00DB49D7">
        <w:rPr>
          <w:rStyle w:val="c9"/>
          <w:color w:val="000000" w:themeColor="text1"/>
          <w:sz w:val="28"/>
          <w:szCs w:val="28"/>
          <w:bdr w:val="none" w:sz="0" w:space="0" w:color="auto" w:frame="1"/>
        </w:rPr>
        <w:t>В специальных экспериментах было убе</w:t>
      </w:r>
      <w:r w:rsidR="005B361A">
        <w:rPr>
          <w:rStyle w:val="c9"/>
          <w:color w:val="000000" w:themeColor="text1"/>
          <w:sz w:val="28"/>
          <w:szCs w:val="28"/>
          <w:bdr w:val="none" w:sz="0" w:space="0" w:color="auto" w:frame="1"/>
        </w:rPr>
        <w:t xml:space="preserve">дительно показана бактерицидная </w:t>
      </w:r>
      <w:r w:rsidRPr="00DB49D7">
        <w:rPr>
          <w:rStyle w:val="c9"/>
          <w:color w:val="000000" w:themeColor="text1"/>
          <w:sz w:val="28"/>
          <w:szCs w:val="28"/>
          <w:bdr w:val="none" w:sz="0" w:space="0" w:color="auto" w:frame="1"/>
        </w:rPr>
        <w:t>эффективность </w:t>
      </w:r>
      <w:hyperlink r:id="rId12" w:history="1">
        <w:r w:rsidRPr="00DB49D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лука</w:t>
        </w:r>
      </w:hyperlink>
      <w:r w:rsidRPr="00DB49D7">
        <w:rPr>
          <w:rStyle w:val="c9"/>
          <w:color w:val="000000" w:themeColor="text1"/>
          <w:sz w:val="28"/>
          <w:szCs w:val="28"/>
          <w:bdr w:val="none" w:sz="0" w:space="0" w:color="auto" w:frame="1"/>
        </w:rPr>
        <w:t>, </w:t>
      </w:r>
      <w:hyperlink r:id="rId13" w:history="1">
        <w:r w:rsidRPr="00DB49D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чеснока</w:t>
        </w:r>
      </w:hyperlink>
      <w:r w:rsidRPr="00DB49D7">
        <w:rPr>
          <w:rStyle w:val="c9"/>
          <w:color w:val="000000" w:themeColor="text1"/>
          <w:sz w:val="28"/>
          <w:szCs w:val="28"/>
          <w:bdr w:val="none" w:sz="0" w:space="0" w:color="auto" w:frame="1"/>
        </w:rPr>
        <w:t>, </w:t>
      </w:r>
      <w:hyperlink r:id="rId14" w:history="1">
        <w:r w:rsidRPr="00DB49D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эвкалипта</w:t>
        </w:r>
      </w:hyperlink>
      <w:r w:rsidRPr="00DB49D7">
        <w:rPr>
          <w:rStyle w:val="c9"/>
          <w:color w:val="000000" w:themeColor="text1"/>
          <w:sz w:val="28"/>
          <w:szCs w:val="28"/>
          <w:bdr w:val="none" w:sz="0" w:space="0" w:color="auto" w:frame="1"/>
        </w:rPr>
        <w:t>, </w:t>
      </w:r>
      <w:hyperlink r:id="rId15" w:history="1">
        <w:r w:rsidRPr="00DB49D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пихты</w:t>
        </w:r>
      </w:hyperlink>
      <w:r w:rsidRPr="00DB49D7">
        <w:rPr>
          <w:rStyle w:val="c9"/>
          <w:color w:val="000000" w:themeColor="text1"/>
          <w:sz w:val="28"/>
          <w:szCs w:val="28"/>
          <w:bdr w:val="none" w:sz="0" w:space="0" w:color="auto" w:frame="1"/>
        </w:rPr>
        <w:t>, </w:t>
      </w:r>
      <w:hyperlink r:id="rId16" w:history="1">
        <w:r w:rsidRPr="00DB49D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сосны</w:t>
        </w:r>
      </w:hyperlink>
      <w:r w:rsidRPr="00DB49D7">
        <w:rPr>
          <w:rStyle w:val="c3"/>
          <w:color w:val="000000" w:themeColor="text1"/>
          <w:sz w:val="28"/>
          <w:szCs w:val="28"/>
          <w:bdr w:val="none" w:sz="0" w:space="0" w:color="auto" w:frame="1"/>
        </w:rPr>
        <w:t xml:space="preserve"> и многих других растений. Фитонциды лука и чеснока убивают практически все виды болезнетворных микробов. Ни один антибиотик не может сравниться с ними по широте своего воздействия. Вдыхание свежеприготовленной кашицы из лука или чеснока (через 10-15 минут она </w:t>
      </w:r>
      <w:r w:rsidRPr="00DB49D7">
        <w:rPr>
          <w:rStyle w:val="c3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теряет свои свойства) применяются для лечения заболеваний верхних дыхательных путей, острых и хронических воспалений легких. Ее можно прикладывать к трудно заживающим язвам и ранам, при этом фитонциды лука и чеснока способствуют очищению тканей и быстрому заживлению </w:t>
      </w:r>
    </w:p>
    <w:p w14:paraId="6890944A" w14:textId="77777777" w:rsidR="00EE326E" w:rsidRPr="00E56C74" w:rsidRDefault="00EE326E" w:rsidP="00FA41EC">
      <w:pPr>
        <w:pStyle w:val="c11"/>
        <w:spacing w:before="0" w:beforeAutospacing="0" w:after="0" w:afterAutospacing="0" w:line="360" w:lineRule="auto"/>
        <w:ind w:left="170" w:right="113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B49D7">
        <w:rPr>
          <w:rStyle w:val="c3"/>
          <w:color w:val="000000" w:themeColor="text1"/>
          <w:sz w:val="28"/>
          <w:szCs w:val="28"/>
          <w:bdr w:val="none" w:sz="0" w:space="0" w:color="auto" w:frame="1"/>
        </w:rPr>
        <w:t>их. Выраженной бактерицидной эффективностью обладает также фитонциды хрена.</w:t>
      </w:r>
    </w:p>
    <w:p w14:paraId="0D95D698" w14:textId="77777777" w:rsidR="00EE326E" w:rsidRPr="00E56C74" w:rsidRDefault="008B1E72" w:rsidP="00FA41EC">
      <w:pPr>
        <w:pStyle w:val="c11"/>
        <w:spacing w:before="0" w:beforeAutospacing="0" w:after="0" w:afterAutospacing="0" w:line="360" w:lineRule="auto"/>
        <w:ind w:left="170" w:right="113" w:firstLine="71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c9"/>
          <w:color w:val="000000" w:themeColor="text1"/>
          <w:sz w:val="28"/>
          <w:szCs w:val="28"/>
          <w:bdr w:val="none" w:sz="0" w:space="0" w:color="auto" w:frame="1"/>
        </w:rPr>
        <w:t xml:space="preserve">Воздух </w:t>
      </w:r>
      <w:r w:rsidR="00EE326E" w:rsidRPr="00DB49D7">
        <w:rPr>
          <w:rStyle w:val="c9"/>
          <w:color w:val="000000" w:themeColor="text1"/>
          <w:sz w:val="28"/>
          <w:szCs w:val="28"/>
          <w:bdr w:val="none" w:sz="0" w:space="0" w:color="auto" w:frame="1"/>
        </w:rPr>
        <w:t>в хвойном лесу (в особенности в </w:t>
      </w:r>
      <w:hyperlink r:id="rId17" w:history="1">
        <w:r w:rsidR="00EE326E" w:rsidRPr="00DB49D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можжевеловом</w:t>
        </w:r>
      </w:hyperlink>
      <w:r w:rsidR="00E56C74">
        <w:rPr>
          <w:rStyle w:val="c3"/>
          <w:color w:val="000000" w:themeColor="text1"/>
          <w:sz w:val="28"/>
          <w:szCs w:val="28"/>
          <w:bdr w:val="none" w:sz="0" w:space="0" w:color="auto" w:frame="1"/>
        </w:rPr>
        <w:t xml:space="preserve">) практически </w:t>
      </w:r>
      <w:r w:rsidR="00EE326E" w:rsidRPr="00DB49D7">
        <w:rPr>
          <w:rStyle w:val="c3"/>
          <w:color w:val="000000" w:themeColor="text1"/>
          <w:sz w:val="28"/>
          <w:szCs w:val="28"/>
          <w:bdr w:val="none" w:sz="0" w:space="0" w:color="auto" w:frame="1"/>
        </w:rPr>
        <w:t xml:space="preserve">стерилен, особенно он полезен больным туберкулезом и другими легочными заболеваниями. Для страдающих гипертонической болезнью весьма благотворным будет пребывание в дубовой роще. </w:t>
      </w:r>
    </w:p>
    <w:p w14:paraId="4856346C" w14:textId="77777777" w:rsidR="00EE326E" w:rsidRPr="00DB49D7" w:rsidRDefault="00EE326E" w:rsidP="00FA41EC">
      <w:pPr>
        <w:pStyle w:val="c11"/>
        <w:spacing w:before="0" w:beforeAutospacing="0" w:after="0" w:afterAutospacing="0" w:line="360" w:lineRule="auto"/>
        <w:ind w:left="170" w:right="113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49D7">
        <w:rPr>
          <w:rStyle w:val="c9"/>
          <w:color w:val="000000" w:themeColor="text1"/>
          <w:sz w:val="28"/>
          <w:szCs w:val="28"/>
          <w:bdr w:val="none" w:sz="0" w:space="0" w:color="auto" w:frame="1"/>
        </w:rPr>
        <w:t>Лицам с пониженным артериальным давлением полезным будет вдыхание фитонцидов</w:t>
      </w:r>
      <w:r>
        <w:rPr>
          <w:rStyle w:val="c9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B4149">
        <w:rPr>
          <w:rStyle w:val="c9"/>
          <w:color w:val="000000" w:themeColor="text1"/>
          <w:sz w:val="28"/>
          <w:szCs w:val="28"/>
          <w:bdr w:val="none" w:sz="0" w:space="0" w:color="auto" w:frame="1"/>
        </w:rPr>
        <w:t xml:space="preserve">тополя </w:t>
      </w:r>
      <w:r w:rsidR="005B4149" w:rsidRPr="00DB49D7">
        <w:rPr>
          <w:rStyle w:val="c9"/>
          <w:color w:val="000000" w:themeColor="text1"/>
          <w:sz w:val="28"/>
          <w:szCs w:val="28"/>
          <w:bdr w:val="none" w:sz="0" w:space="0" w:color="auto" w:frame="1"/>
        </w:rPr>
        <w:t>и</w:t>
      </w:r>
      <w:r w:rsidRPr="00DB49D7">
        <w:rPr>
          <w:rStyle w:val="c9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8" w:history="1">
        <w:r w:rsidRPr="00DB49D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сирени</w:t>
        </w:r>
      </w:hyperlink>
      <w:r w:rsidRPr="00DB49D7">
        <w:rPr>
          <w:rStyle w:val="c3"/>
          <w:color w:val="000000" w:themeColor="text1"/>
          <w:sz w:val="28"/>
          <w:szCs w:val="28"/>
          <w:bdr w:val="none" w:sz="0" w:space="0" w:color="auto" w:frame="1"/>
        </w:rPr>
        <w:t>. Летучие вещества душицы, мелис</w:t>
      </w:r>
      <w:r w:rsidR="008B1E72">
        <w:rPr>
          <w:rStyle w:val="c3"/>
          <w:color w:val="000000" w:themeColor="text1"/>
          <w:sz w:val="28"/>
          <w:szCs w:val="28"/>
          <w:bdr w:val="none" w:sz="0" w:space="0" w:color="auto" w:frame="1"/>
        </w:rPr>
        <w:t>ы и хвои оказывают успокаивающие действие</w:t>
      </w:r>
      <w:r w:rsidRPr="00DB49D7">
        <w:rPr>
          <w:rStyle w:val="c3"/>
          <w:color w:val="000000" w:themeColor="text1"/>
          <w:sz w:val="28"/>
          <w:szCs w:val="28"/>
          <w:bdr w:val="none" w:sz="0" w:space="0" w:color="auto" w:frame="1"/>
        </w:rPr>
        <w:t>, вдыхание их способствует снятию стрессовых состояний и весьма полезно при лечении психических заболеваний. Известно, что среди жителей гор значительно реже отмечаются перенапряжения нервной системы. Этот факт, видимо, связан с успокаивающим благотворным влиянием летучих фитонцидов, вдыхание которых предупреждает перенапряжение нервной системы, в результате она меньше изнашивается, а это в немалой степени способствует долголетию, так как от состояния нервной системы зависят и обменные процессы, и состояние иммунитета, и все остальные функции организма.</w:t>
      </w:r>
    </w:p>
    <w:p w14:paraId="2E25FDB5" w14:textId="77777777" w:rsidR="00EE326E" w:rsidRPr="00DB49D7" w:rsidRDefault="00EE326E" w:rsidP="00FA41EC">
      <w:pPr>
        <w:pStyle w:val="c11"/>
        <w:spacing w:before="0" w:beforeAutospacing="0" w:after="0" w:afterAutospacing="0" w:line="360" w:lineRule="auto"/>
        <w:ind w:left="170" w:right="113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49D7">
        <w:rPr>
          <w:rStyle w:val="c9"/>
          <w:color w:val="000000" w:themeColor="text1"/>
          <w:sz w:val="28"/>
          <w:szCs w:val="28"/>
          <w:bdr w:val="none" w:sz="0" w:space="0" w:color="auto" w:frame="1"/>
        </w:rPr>
        <w:t>Свои особенности имеют и фитонциды </w:t>
      </w:r>
      <w:hyperlink r:id="rId19" w:history="1">
        <w:r w:rsidRPr="00DB49D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мяты</w:t>
        </w:r>
      </w:hyperlink>
      <w:r w:rsidRPr="00DB49D7">
        <w:rPr>
          <w:rStyle w:val="c3"/>
          <w:color w:val="000000" w:themeColor="text1"/>
          <w:sz w:val="28"/>
          <w:szCs w:val="28"/>
          <w:bdr w:val="none" w:sz="0" w:space="0" w:color="auto" w:frame="1"/>
        </w:rPr>
        <w:t> - они оказывают сосудорасширяющий эффект и благодаря этому способствуют снятию головных болей, обусловленных спастическим состоянием сосудов</w:t>
      </w:r>
    </w:p>
    <w:p w14:paraId="0282E6DE" w14:textId="77777777" w:rsidR="00E56C74" w:rsidRDefault="00EE326E" w:rsidP="00A85332">
      <w:pPr>
        <w:spacing w:after="0" w:line="360" w:lineRule="auto"/>
        <w:ind w:left="170" w:right="113" w:firstLine="538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B49D7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Хороший ранозаживляющий эффект оказывают некоторые натуральные бальзамы (пихтовый, перуанский и др.), содержащие эфирные масла, смолы и ароматические соединения. Они обладают обезболивающим, дезодорирующим (уничтожают дурной запах), противомикробным и ранозаживляющим действие</w:t>
      </w: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м. Хороший</w:t>
      </w:r>
      <w:r w:rsidR="00A85332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эффект на </w:t>
      </w:r>
      <w:r w:rsidR="00A85332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заживление ран и язв </w:t>
      </w:r>
      <w:r w:rsidRPr="00DB49D7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оказывают </w:t>
      </w:r>
      <w:hyperlink r:id="rId20" w:history="1">
        <w:r w:rsidRPr="00DB49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можжевельник</w:t>
        </w:r>
      </w:hyperlink>
      <w:r w:rsidRPr="00DB49D7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 </w:t>
      </w:r>
      <w:hyperlink r:id="rId21" w:history="1">
        <w:r w:rsidRPr="00DB49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облепиховое</w:t>
        </w:r>
      </w:hyperlink>
      <w:r w:rsidRPr="00DB49D7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 </w:t>
      </w:r>
      <w:hyperlink r:id="rId22" w:history="1">
        <w:r w:rsidRPr="00DB49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пихтовое</w:t>
        </w:r>
      </w:hyperlink>
      <w:r w:rsidRPr="00DB49D7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и </w:t>
      </w:r>
      <w:hyperlink r:id="rId23" w:history="1">
        <w:r w:rsidRPr="00DB49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зверобойное масло</w:t>
        </w:r>
      </w:hyperlink>
      <w:r w:rsidRPr="00DB49D7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а </w:t>
      </w:r>
    </w:p>
    <w:p w14:paraId="72DF8B84" w14:textId="77777777" w:rsidR="00EE326E" w:rsidRPr="00E56C74" w:rsidRDefault="00EE326E" w:rsidP="00FA41EC">
      <w:pPr>
        <w:spacing w:after="0" w:line="360" w:lineRule="auto"/>
        <w:ind w:left="170"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B49D7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также </w:t>
      </w:r>
      <w:hyperlink r:id="rId24" w:history="1">
        <w:r w:rsidRPr="00DB49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масло шиповника</w:t>
        </w:r>
      </w:hyperlink>
      <w:r w:rsidRPr="00DB49D7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Ускоряют сроки заживления открытых</w:t>
      </w:r>
      <w:r w:rsidR="00E56C74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B49D7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повреждений также отвар </w:t>
      </w:r>
      <w:hyperlink r:id="rId25" w:history="1">
        <w:r w:rsidRPr="00DB49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эвкалипта</w:t>
        </w:r>
      </w:hyperlink>
      <w:r w:rsidRPr="00DB49D7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 </w:t>
      </w:r>
      <w:hyperlink r:id="rId26" w:history="1">
        <w:r w:rsidRPr="00DB49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настойка календулы</w:t>
        </w:r>
      </w:hyperlink>
      <w:r w:rsidRPr="00DB49D7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фитонциды </w:t>
      </w:r>
      <w:hyperlink r:id="rId27" w:history="1">
        <w:r w:rsidRPr="00DB49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лука</w:t>
        </w:r>
      </w:hyperlink>
      <w:r w:rsidRPr="00DB49D7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и </w:t>
      </w:r>
      <w:hyperlink r:id="rId28" w:history="1">
        <w:r w:rsidRPr="00DB49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чеснока</w:t>
        </w:r>
      </w:hyperlink>
      <w:r w:rsidRPr="00DB49D7">
        <w:rPr>
          <w:rStyle w:val="c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2B53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841FE" w14:textId="77777777" w:rsidR="00EE326E" w:rsidRDefault="00EE326E" w:rsidP="00FA41EC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86107F">
        <w:rPr>
          <w:rFonts w:ascii="Times New Roman" w:hAnsi="Times New Roman" w:cs="Times New Roman"/>
          <w:sz w:val="28"/>
          <w:szCs w:val="28"/>
        </w:rPr>
        <w:t xml:space="preserve">Сосновые и хвойные леса выделяют большое количество эфирных масел, которые благоприятно влияют на </w:t>
      </w:r>
      <w:r w:rsidR="005B361A">
        <w:rPr>
          <w:rFonts w:ascii="Times New Roman" w:hAnsi="Times New Roman" w:cs="Times New Roman"/>
          <w:sz w:val="28"/>
          <w:szCs w:val="28"/>
        </w:rPr>
        <w:t>общее самочувствие человека, на</w:t>
      </w:r>
    </w:p>
    <w:p w14:paraId="43085B34" w14:textId="77777777" w:rsidR="00EE326E" w:rsidRDefault="00EE326E" w:rsidP="00FA41EC">
      <w:pPr>
        <w:spacing w:after="0"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86107F">
        <w:rPr>
          <w:rFonts w:ascii="Times New Roman" w:hAnsi="Times New Roman" w:cs="Times New Roman"/>
          <w:sz w:val="28"/>
          <w:szCs w:val="28"/>
        </w:rPr>
        <w:t>его нервную и дыхательную системы, убивают туберкулезную палочку. Поэтому санатории, дома отдыха и детские лагеря строят там, где растут эти растения.</w:t>
      </w:r>
    </w:p>
    <w:p w14:paraId="329FC0FE" w14:textId="77777777" w:rsidR="00EE326E" w:rsidRPr="00DB49D7" w:rsidRDefault="00EE326E" w:rsidP="00FA41EC">
      <w:pPr>
        <w:pStyle w:val="c11"/>
        <w:spacing w:before="0" w:beforeAutospacing="0" w:after="0" w:afterAutospacing="0" w:line="360" w:lineRule="auto"/>
        <w:ind w:left="170" w:right="113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49D7">
        <w:rPr>
          <w:rStyle w:val="c3"/>
          <w:color w:val="000000" w:themeColor="text1"/>
          <w:sz w:val="28"/>
          <w:szCs w:val="28"/>
          <w:bdr w:val="none" w:sz="0" w:space="0" w:color="auto" w:frame="1"/>
        </w:rPr>
        <w:t>Таким образом, очевидно, что фитонциды являются эффективными биологическими антисептиками.</w:t>
      </w:r>
    </w:p>
    <w:p w14:paraId="35BBA7B7" w14:textId="77777777" w:rsidR="00B03EA1" w:rsidRPr="004A3554" w:rsidRDefault="00B03EA1" w:rsidP="00FA41EC">
      <w:pPr>
        <w:spacing w:after="0" w:line="360" w:lineRule="auto"/>
        <w:ind w:left="17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сосудорасширяющий эффект оказывает мята.</w:t>
      </w:r>
    </w:p>
    <w:p w14:paraId="7B1DF058" w14:textId="77777777" w:rsidR="00A62D1C" w:rsidRPr="001411CB" w:rsidRDefault="00E24D51" w:rsidP="001341C1">
      <w:pPr>
        <w:spacing w:after="0" w:line="360" w:lineRule="auto"/>
        <w:ind w:left="17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51">
        <w:rPr>
          <w:rFonts w:ascii="Times New Roman" w:hAnsi="Times New Roman" w:cs="Times New Roman"/>
          <w:sz w:val="28"/>
          <w:szCs w:val="28"/>
        </w:rPr>
        <w:t>На Востоке, в Японии, Корее, Тайване, где альтернативная медицина идет рука об руку с официальной, существует очень популярная терапевтическая методика, которая носит название «Лесное купание». Она заключается в том, что пациентов с различными недугами, в том числе хроническими воспалительными заболеваниями органов дыхания, патология</w:t>
      </w:r>
      <w:r w:rsidR="008B1E72">
        <w:rPr>
          <w:rFonts w:ascii="Times New Roman" w:hAnsi="Times New Roman" w:cs="Times New Roman"/>
          <w:sz w:val="28"/>
          <w:szCs w:val="28"/>
        </w:rPr>
        <w:t xml:space="preserve">ми </w:t>
      </w:r>
      <w:r w:rsidR="006A4A4E">
        <w:rPr>
          <w:rFonts w:ascii="Times New Roman" w:hAnsi="Times New Roman" w:cs="Times New Roman"/>
          <w:sz w:val="28"/>
          <w:szCs w:val="28"/>
        </w:rPr>
        <w:t>сердечно</w:t>
      </w:r>
      <w:r w:rsidR="005B361A">
        <w:rPr>
          <w:rFonts w:ascii="Times New Roman" w:hAnsi="Times New Roman" w:cs="Times New Roman"/>
          <w:sz w:val="28"/>
          <w:szCs w:val="28"/>
        </w:rPr>
        <w:t xml:space="preserve"> </w:t>
      </w:r>
      <w:r w:rsidR="006A4A4E" w:rsidRPr="00E24D51">
        <w:rPr>
          <w:rFonts w:ascii="Times New Roman" w:hAnsi="Times New Roman" w:cs="Times New Roman"/>
          <w:sz w:val="28"/>
          <w:szCs w:val="28"/>
        </w:rPr>
        <w:t>сосудистой</w:t>
      </w:r>
      <w:r w:rsidRPr="00E24D51">
        <w:rPr>
          <w:rFonts w:ascii="Times New Roman" w:hAnsi="Times New Roman" w:cs="Times New Roman"/>
          <w:sz w:val="28"/>
          <w:szCs w:val="28"/>
        </w:rPr>
        <w:t xml:space="preserve"> системы, нервными расстройствами и т.п., лечат с помощью фитонцидов, выделяемых определенными растениями. Для этого им прописывают прогулки в лесу, саду или парке, где произрастает тот или иной вид деревьев, кустарников, трав.</w:t>
      </w:r>
      <w:r w:rsidR="001411CB" w:rsidRPr="001411CB">
        <w:rPr>
          <w:rFonts w:ascii="Times New Roman" w:hAnsi="Times New Roman" w:cs="Times New Roman"/>
          <w:sz w:val="28"/>
          <w:szCs w:val="28"/>
        </w:rPr>
        <w:t>[6]</w:t>
      </w:r>
    </w:p>
    <w:p w14:paraId="469A4A24" w14:textId="77777777" w:rsidR="00A62D1C" w:rsidRDefault="00A62D1C" w:rsidP="00FA41EC">
      <w:pPr>
        <w:spacing w:after="0" w:line="360" w:lineRule="auto"/>
        <w:ind w:left="170" w:right="113" w:firstLine="53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1B2FC1" w14:textId="77777777" w:rsidR="00A62D1C" w:rsidRDefault="00A62D1C" w:rsidP="00FA41EC">
      <w:pPr>
        <w:spacing w:after="0" w:line="360" w:lineRule="auto"/>
        <w:ind w:left="170" w:right="113" w:firstLine="53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03CF70" w14:textId="77777777" w:rsidR="00A62D1C" w:rsidRDefault="00A62D1C" w:rsidP="00FA41EC">
      <w:pPr>
        <w:spacing w:after="0" w:line="360" w:lineRule="auto"/>
        <w:ind w:left="170" w:right="113" w:firstLine="53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39CABD" w14:textId="77777777" w:rsidR="00A62D1C" w:rsidRDefault="00A62D1C" w:rsidP="00FA41EC">
      <w:pPr>
        <w:spacing w:after="0" w:line="360" w:lineRule="auto"/>
        <w:ind w:left="170" w:right="113" w:firstLine="53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1D5856" w14:textId="234D62BE" w:rsidR="000409B3" w:rsidRDefault="000409B3" w:rsidP="000409B3">
      <w:pPr>
        <w:pStyle w:val="af0"/>
        <w:keepNext/>
        <w:rPr>
          <w:color w:val="auto"/>
        </w:rPr>
      </w:pPr>
    </w:p>
    <w:p w14:paraId="6AD1E092" w14:textId="10A1412B" w:rsidR="00252D19" w:rsidRDefault="00252D19" w:rsidP="00252D19"/>
    <w:p w14:paraId="154DD97A" w14:textId="669CE267" w:rsidR="00252D19" w:rsidRDefault="00252D19" w:rsidP="00252D19"/>
    <w:p w14:paraId="2BA67564" w14:textId="77777777" w:rsidR="00252D19" w:rsidRPr="00252D19" w:rsidRDefault="00252D19" w:rsidP="00252D19"/>
    <w:p w14:paraId="2B9995FE" w14:textId="3A70DBFE" w:rsidR="00252D19" w:rsidRPr="00252D19" w:rsidRDefault="00252D19" w:rsidP="00252D19">
      <w:pPr>
        <w:pStyle w:val="af0"/>
        <w:keepNext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2D1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Таблица </w:t>
      </w:r>
      <w:r w:rsidRPr="00252D19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252D19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Таблица \* ARABIC </w:instrText>
      </w:r>
      <w:r w:rsidRPr="00252D19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B520A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</w:t>
      </w:r>
      <w:r w:rsidRPr="00252D19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</w:p>
    <w:tbl>
      <w:tblPr>
        <w:tblStyle w:val="a6"/>
        <w:tblpPr w:leftFromText="180" w:rightFromText="180" w:vertAnchor="text" w:horzAnchor="margin" w:tblpY="-967"/>
        <w:tblW w:w="5000" w:type="pct"/>
        <w:tblLook w:val="04A0" w:firstRow="1" w:lastRow="0" w:firstColumn="1" w:lastColumn="0" w:noHBand="0" w:noVBand="1"/>
      </w:tblPr>
      <w:tblGrid>
        <w:gridCol w:w="905"/>
        <w:gridCol w:w="1072"/>
        <w:gridCol w:w="1072"/>
        <w:gridCol w:w="695"/>
        <w:gridCol w:w="940"/>
        <w:gridCol w:w="1208"/>
        <w:gridCol w:w="936"/>
        <w:gridCol w:w="1208"/>
        <w:gridCol w:w="1535"/>
      </w:tblGrid>
      <w:tr w:rsidR="000409B3" w14:paraId="1542B7E0" w14:textId="77777777" w:rsidTr="00252D19">
        <w:trPr>
          <w:cantSplit/>
          <w:trHeight w:val="1134"/>
        </w:trPr>
        <w:tc>
          <w:tcPr>
            <w:tcW w:w="473" w:type="pct"/>
            <w:textDirection w:val="btLr"/>
            <w:vAlign w:val="center"/>
          </w:tcPr>
          <w:p w14:paraId="661B3733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Мелисса</w:t>
            </w:r>
          </w:p>
        </w:tc>
        <w:tc>
          <w:tcPr>
            <w:tcW w:w="560" w:type="pct"/>
            <w:textDirection w:val="btLr"/>
          </w:tcPr>
          <w:p w14:paraId="3D218C2D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pct"/>
            <w:textDirection w:val="btLr"/>
            <w:vAlign w:val="center"/>
          </w:tcPr>
          <w:p w14:paraId="4B0B5C5C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pct"/>
            <w:textDirection w:val="btLr"/>
            <w:vAlign w:val="center"/>
          </w:tcPr>
          <w:p w14:paraId="0DE3103D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1" w:type="pct"/>
            <w:textDirection w:val="btLr"/>
            <w:vAlign w:val="center"/>
          </w:tcPr>
          <w:p w14:paraId="5AF2AD54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2AF0600F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489" w:type="pct"/>
            <w:textDirection w:val="btLr"/>
            <w:vAlign w:val="center"/>
          </w:tcPr>
          <w:p w14:paraId="62A1F28B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79E2A931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pct"/>
            <w:textDirection w:val="btLr"/>
            <w:vAlign w:val="center"/>
          </w:tcPr>
          <w:p w14:paraId="0781AFD2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09B3" w14:paraId="3D4FE8DE" w14:textId="77777777" w:rsidTr="00252D19">
        <w:trPr>
          <w:cantSplit/>
          <w:trHeight w:val="1134"/>
        </w:trPr>
        <w:tc>
          <w:tcPr>
            <w:tcW w:w="473" w:type="pct"/>
            <w:textDirection w:val="btLr"/>
            <w:vAlign w:val="center"/>
          </w:tcPr>
          <w:p w14:paraId="3B94C2C6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Тополь</w:t>
            </w:r>
          </w:p>
        </w:tc>
        <w:tc>
          <w:tcPr>
            <w:tcW w:w="560" w:type="pct"/>
            <w:textDirection w:val="btLr"/>
          </w:tcPr>
          <w:p w14:paraId="5500FAD3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pct"/>
            <w:textDirection w:val="btLr"/>
            <w:vAlign w:val="center"/>
          </w:tcPr>
          <w:p w14:paraId="21A342C7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pct"/>
            <w:textDirection w:val="btLr"/>
            <w:vAlign w:val="center"/>
          </w:tcPr>
          <w:p w14:paraId="0F4582C5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1" w:type="pct"/>
            <w:textDirection w:val="btLr"/>
            <w:vAlign w:val="center"/>
          </w:tcPr>
          <w:p w14:paraId="78B67510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631" w:type="pct"/>
            <w:textDirection w:val="btLr"/>
            <w:vAlign w:val="center"/>
          </w:tcPr>
          <w:p w14:paraId="0AB5DB2E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pct"/>
            <w:textDirection w:val="btLr"/>
            <w:vAlign w:val="center"/>
          </w:tcPr>
          <w:p w14:paraId="7DA62AA1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6ABE6828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pct"/>
            <w:textDirection w:val="btLr"/>
            <w:vAlign w:val="center"/>
          </w:tcPr>
          <w:p w14:paraId="25AEC889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09B3" w14:paraId="498F6023" w14:textId="77777777" w:rsidTr="00252D19">
        <w:trPr>
          <w:cantSplit/>
          <w:trHeight w:val="1134"/>
        </w:trPr>
        <w:tc>
          <w:tcPr>
            <w:tcW w:w="473" w:type="pct"/>
            <w:textDirection w:val="btLr"/>
            <w:vAlign w:val="center"/>
          </w:tcPr>
          <w:p w14:paraId="3DA54FDC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Календула</w:t>
            </w:r>
          </w:p>
        </w:tc>
        <w:tc>
          <w:tcPr>
            <w:tcW w:w="560" w:type="pct"/>
            <w:textDirection w:val="btLr"/>
          </w:tcPr>
          <w:p w14:paraId="09F58224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pct"/>
            <w:textDirection w:val="btLr"/>
            <w:vAlign w:val="center"/>
          </w:tcPr>
          <w:p w14:paraId="2A8E630A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pct"/>
            <w:textDirection w:val="btLr"/>
            <w:vAlign w:val="center"/>
          </w:tcPr>
          <w:p w14:paraId="337A46CF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1" w:type="pct"/>
            <w:textDirection w:val="btLr"/>
            <w:vAlign w:val="center"/>
          </w:tcPr>
          <w:p w14:paraId="74FB344F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6412B4FB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pct"/>
            <w:textDirection w:val="btLr"/>
            <w:vAlign w:val="center"/>
          </w:tcPr>
          <w:p w14:paraId="3CB5EBCF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2A2429E2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pct"/>
            <w:textDirection w:val="btLr"/>
            <w:vAlign w:val="center"/>
          </w:tcPr>
          <w:p w14:paraId="48679A18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0409B3" w14:paraId="09F9C321" w14:textId="77777777" w:rsidTr="00252D19">
        <w:trPr>
          <w:cantSplit/>
          <w:trHeight w:val="1134"/>
        </w:trPr>
        <w:tc>
          <w:tcPr>
            <w:tcW w:w="473" w:type="pct"/>
            <w:textDirection w:val="btLr"/>
            <w:vAlign w:val="center"/>
          </w:tcPr>
          <w:p w14:paraId="1C67FB41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Эвкалипт</w:t>
            </w:r>
          </w:p>
        </w:tc>
        <w:tc>
          <w:tcPr>
            <w:tcW w:w="560" w:type="pct"/>
            <w:textDirection w:val="btLr"/>
          </w:tcPr>
          <w:p w14:paraId="5C1EAC9A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pct"/>
            <w:textDirection w:val="btLr"/>
            <w:vAlign w:val="center"/>
          </w:tcPr>
          <w:p w14:paraId="1FD06E6F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pct"/>
            <w:textDirection w:val="btLr"/>
            <w:vAlign w:val="center"/>
          </w:tcPr>
          <w:p w14:paraId="1A294DAD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1" w:type="pct"/>
            <w:textDirection w:val="btLr"/>
            <w:vAlign w:val="center"/>
          </w:tcPr>
          <w:p w14:paraId="3D95A5E9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310AC119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pct"/>
            <w:textDirection w:val="btLr"/>
            <w:vAlign w:val="center"/>
          </w:tcPr>
          <w:p w14:paraId="049EB3AD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575FB449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pct"/>
            <w:textDirection w:val="btLr"/>
            <w:vAlign w:val="center"/>
          </w:tcPr>
          <w:p w14:paraId="0D943674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0409B3" w14:paraId="43E1E8EA" w14:textId="77777777" w:rsidTr="00252D19">
        <w:trPr>
          <w:cantSplit/>
          <w:trHeight w:val="1134"/>
        </w:trPr>
        <w:tc>
          <w:tcPr>
            <w:tcW w:w="473" w:type="pct"/>
            <w:textDirection w:val="btLr"/>
            <w:vAlign w:val="center"/>
          </w:tcPr>
          <w:p w14:paraId="4DBF8B4D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</w:p>
        </w:tc>
        <w:tc>
          <w:tcPr>
            <w:tcW w:w="560" w:type="pct"/>
            <w:textDirection w:val="btLr"/>
          </w:tcPr>
          <w:p w14:paraId="484FD94C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pct"/>
            <w:textDirection w:val="btLr"/>
            <w:vAlign w:val="center"/>
          </w:tcPr>
          <w:p w14:paraId="3A5007A9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pct"/>
            <w:textDirection w:val="btLr"/>
            <w:vAlign w:val="center"/>
          </w:tcPr>
          <w:p w14:paraId="2B42AA13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1" w:type="pct"/>
            <w:textDirection w:val="btLr"/>
            <w:vAlign w:val="center"/>
          </w:tcPr>
          <w:p w14:paraId="37835FEA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460352A6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pct"/>
            <w:textDirection w:val="btLr"/>
            <w:vAlign w:val="center"/>
          </w:tcPr>
          <w:p w14:paraId="08867E74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2AADDAF2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pct"/>
            <w:textDirection w:val="btLr"/>
            <w:vAlign w:val="center"/>
          </w:tcPr>
          <w:p w14:paraId="6AB52F3B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0409B3" w14:paraId="7CC8E1F4" w14:textId="77777777" w:rsidTr="00252D19">
        <w:trPr>
          <w:cantSplit/>
          <w:trHeight w:val="1134"/>
        </w:trPr>
        <w:tc>
          <w:tcPr>
            <w:tcW w:w="473" w:type="pct"/>
            <w:textDirection w:val="btLr"/>
            <w:vAlign w:val="center"/>
          </w:tcPr>
          <w:p w14:paraId="4CB123DC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Зверобой</w:t>
            </w:r>
          </w:p>
        </w:tc>
        <w:tc>
          <w:tcPr>
            <w:tcW w:w="560" w:type="pct"/>
            <w:textDirection w:val="btLr"/>
          </w:tcPr>
          <w:p w14:paraId="42B99A5F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pct"/>
            <w:textDirection w:val="btLr"/>
            <w:vAlign w:val="center"/>
          </w:tcPr>
          <w:p w14:paraId="6563F41E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pct"/>
            <w:textDirection w:val="btLr"/>
            <w:vAlign w:val="center"/>
          </w:tcPr>
          <w:p w14:paraId="46991949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1" w:type="pct"/>
            <w:textDirection w:val="btLr"/>
            <w:vAlign w:val="center"/>
          </w:tcPr>
          <w:p w14:paraId="7A6BDF0E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17591E9D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pct"/>
            <w:textDirection w:val="btLr"/>
            <w:vAlign w:val="center"/>
          </w:tcPr>
          <w:p w14:paraId="50F830B2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5C70F753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pct"/>
            <w:textDirection w:val="btLr"/>
            <w:vAlign w:val="center"/>
          </w:tcPr>
          <w:p w14:paraId="74CD231C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0409B3" w14:paraId="5A886DE9" w14:textId="77777777" w:rsidTr="00252D19">
        <w:trPr>
          <w:cantSplit/>
          <w:trHeight w:val="1134"/>
        </w:trPr>
        <w:tc>
          <w:tcPr>
            <w:tcW w:w="473" w:type="pct"/>
            <w:textDirection w:val="btLr"/>
            <w:vAlign w:val="center"/>
          </w:tcPr>
          <w:p w14:paraId="4191465A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Облепиха</w:t>
            </w:r>
          </w:p>
        </w:tc>
        <w:tc>
          <w:tcPr>
            <w:tcW w:w="560" w:type="pct"/>
            <w:textDirection w:val="btLr"/>
          </w:tcPr>
          <w:p w14:paraId="7D44B625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pct"/>
            <w:textDirection w:val="btLr"/>
            <w:vAlign w:val="center"/>
          </w:tcPr>
          <w:p w14:paraId="500CA645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pct"/>
            <w:textDirection w:val="btLr"/>
            <w:vAlign w:val="center"/>
          </w:tcPr>
          <w:p w14:paraId="10539696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1" w:type="pct"/>
            <w:textDirection w:val="btLr"/>
            <w:vAlign w:val="center"/>
          </w:tcPr>
          <w:p w14:paraId="71C4B315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22172E7B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pct"/>
            <w:textDirection w:val="btLr"/>
            <w:vAlign w:val="center"/>
          </w:tcPr>
          <w:p w14:paraId="6E5EF647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4C1AFA94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pct"/>
            <w:textDirection w:val="btLr"/>
            <w:vAlign w:val="center"/>
          </w:tcPr>
          <w:p w14:paraId="420BD21D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0409B3" w14:paraId="77F75406" w14:textId="77777777" w:rsidTr="00252D19">
        <w:trPr>
          <w:cantSplit/>
          <w:trHeight w:val="1336"/>
        </w:trPr>
        <w:tc>
          <w:tcPr>
            <w:tcW w:w="473" w:type="pct"/>
            <w:textDirection w:val="btLr"/>
            <w:vAlign w:val="center"/>
          </w:tcPr>
          <w:p w14:paraId="3EED7982" w14:textId="77777777" w:rsidR="000409B3" w:rsidRDefault="000409B3" w:rsidP="00252D1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Можжевельник</w:t>
            </w:r>
          </w:p>
        </w:tc>
        <w:tc>
          <w:tcPr>
            <w:tcW w:w="560" w:type="pct"/>
            <w:textDirection w:val="btLr"/>
          </w:tcPr>
          <w:p w14:paraId="375B3F5A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pct"/>
            <w:textDirection w:val="btLr"/>
            <w:vAlign w:val="center"/>
          </w:tcPr>
          <w:p w14:paraId="429A3257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pct"/>
            <w:textDirection w:val="btLr"/>
            <w:vAlign w:val="center"/>
          </w:tcPr>
          <w:p w14:paraId="308A1ADC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491" w:type="pct"/>
            <w:textDirection w:val="btLr"/>
            <w:vAlign w:val="center"/>
          </w:tcPr>
          <w:p w14:paraId="3D3528F0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3B704FD0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pct"/>
            <w:textDirection w:val="btLr"/>
            <w:vAlign w:val="center"/>
          </w:tcPr>
          <w:p w14:paraId="5EB2A31F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0628BDD2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pct"/>
            <w:textDirection w:val="btLr"/>
            <w:vAlign w:val="center"/>
          </w:tcPr>
          <w:p w14:paraId="6406E7CB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0409B3" w14:paraId="0C00B748" w14:textId="77777777" w:rsidTr="00252D19">
        <w:trPr>
          <w:cantSplit/>
          <w:trHeight w:val="1134"/>
        </w:trPr>
        <w:tc>
          <w:tcPr>
            <w:tcW w:w="473" w:type="pct"/>
            <w:textDirection w:val="btLr"/>
            <w:vAlign w:val="center"/>
          </w:tcPr>
          <w:p w14:paraId="665F5EFE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560" w:type="pct"/>
            <w:textDirection w:val="btLr"/>
          </w:tcPr>
          <w:p w14:paraId="73CC1701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pct"/>
            <w:textDirection w:val="btLr"/>
            <w:vAlign w:val="center"/>
          </w:tcPr>
          <w:p w14:paraId="779B6E4E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363" w:type="pct"/>
            <w:textDirection w:val="btLr"/>
            <w:vAlign w:val="center"/>
          </w:tcPr>
          <w:p w14:paraId="20E3AABD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491" w:type="pct"/>
            <w:textDirection w:val="btLr"/>
            <w:vAlign w:val="center"/>
          </w:tcPr>
          <w:p w14:paraId="5919C6A3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4CE63AF9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pct"/>
            <w:textDirection w:val="btLr"/>
            <w:vAlign w:val="center"/>
          </w:tcPr>
          <w:p w14:paraId="3771418B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631" w:type="pct"/>
            <w:textDirection w:val="btLr"/>
            <w:vAlign w:val="center"/>
          </w:tcPr>
          <w:p w14:paraId="0EEC383B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pct"/>
            <w:textDirection w:val="btLr"/>
            <w:vAlign w:val="center"/>
          </w:tcPr>
          <w:p w14:paraId="1735F4E5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0409B3" w14:paraId="22BF3646" w14:textId="77777777" w:rsidTr="00252D19">
        <w:trPr>
          <w:cantSplit/>
          <w:trHeight w:val="1134"/>
        </w:trPr>
        <w:tc>
          <w:tcPr>
            <w:tcW w:w="473" w:type="pct"/>
            <w:textDirection w:val="btLr"/>
            <w:vAlign w:val="center"/>
          </w:tcPr>
          <w:p w14:paraId="12840094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</w:tc>
        <w:tc>
          <w:tcPr>
            <w:tcW w:w="560" w:type="pct"/>
            <w:textDirection w:val="btLr"/>
          </w:tcPr>
          <w:p w14:paraId="6D16E2D0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pct"/>
            <w:textDirection w:val="btLr"/>
            <w:vAlign w:val="center"/>
          </w:tcPr>
          <w:p w14:paraId="2208367B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363" w:type="pct"/>
            <w:textDirection w:val="btLr"/>
            <w:vAlign w:val="center"/>
          </w:tcPr>
          <w:p w14:paraId="301EDC55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491" w:type="pct"/>
            <w:textDirection w:val="btLr"/>
            <w:vAlign w:val="center"/>
          </w:tcPr>
          <w:p w14:paraId="2AF785F1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74DA38F4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pct"/>
            <w:textDirection w:val="btLr"/>
            <w:vAlign w:val="center"/>
          </w:tcPr>
          <w:p w14:paraId="72C7D0A3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769C01E9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2" w:type="pct"/>
            <w:textDirection w:val="btLr"/>
            <w:vAlign w:val="center"/>
          </w:tcPr>
          <w:p w14:paraId="5A023BDB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0409B3" w14:paraId="138D973D" w14:textId="77777777" w:rsidTr="00252D19">
        <w:trPr>
          <w:cantSplit/>
          <w:trHeight w:val="827"/>
        </w:trPr>
        <w:tc>
          <w:tcPr>
            <w:tcW w:w="473" w:type="pct"/>
            <w:textDirection w:val="btLr"/>
            <w:vAlign w:val="center"/>
          </w:tcPr>
          <w:p w14:paraId="1C91DC9F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Пихта</w:t>
            </w:r>
          </w:p>
        </w:tc>
        <w:tc>
          <w:tcPr>
            <w:tcW w:w="560" w:type="pct"/>
            <w:textDirection w:val="btLr"/>
          </w:tcPr>
          <w:p w14:paraId="22C9744A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pct"/>
            <w:textDirection w:val="btLr"/>
            <w:vAlign w:val="center"/>
          </w:tcPr>
          <w:p w14:paraId="257EFB06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61A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363" w:type="pct"/>
            <w:textDirection w:val="btLr"/>
            <w:vAlign w:val="center"/>
          </w:tcPr>
          <w:p w14:paraId="1370DB3E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1" w:type="pct"/>
            <w:textDirection w:val="btLr"/>
            <w:vAlign w:val="center"/>
          </w:tcPr>
          <w:p w14:paraId="6B9786A1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2F14B5AA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pct"/>
            <w:textDirection w:val="btLr"/>
            <w:vAlign w:val="center"/>
          </w:tcPr>
          <w:p w14:paraId="488A193E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" w:type="pct"/>
            <w:textDirection w:val="btLr"/>
            <w:vAlign w:val="center"/>
          </w:tcPr>
          <w:p w14:paraId="74F73B3C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pct"/>
            <w:textDirection w:val="btLr"/>
            <w:vAlign w:val="center"/>
          </w:tcPr>
          <w:p w14:paraId="4BA85339" w14:textId="77777777" w:rsidR="000409B3" w:rsidRPr="005B361A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09B3" w14:paraId="201FA729" w14:textId="77777777" w:rsidTr="00252D19">
        <w:trPr>
          <w:cantSplit/>
          <w:trHeight w:val="1406"/>
        </w:trPr>
        <w:tc>
          <w:tcPr>
            <w:tcW w:w="473" w:type="pct"/>
            <w:textDirection w:val="btLr"/>
            <w:vAlign w:val="center"/>
          </w:tcPr>
          <w:p w14:paraId="39EFB75B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extDirection w:val="btLr"/>
          </w:tcPr>
          <w:p w14:paraId="3C5A00BD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extDirection w:val="btLr"/>
            <w:vAlign w:val="center"/>
          </w:tcPr>
          <w:p w14:paraId="63DB34F7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Иммунологические реакции</w:t>
            </w:r>
          </w:p>
        </w:tc>
        <w:tc>
          <w:tcPr>
            <w:tcW w:w="363" w:type="pct"/>
            <w:textDirection w:val="btLr"/>
            <w:vAlign w:val="center"/>
          </w:tcPr>
          <w:p w14:paraId="6B8BCD8E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Дых. пути</w:t>
            </w:r>
          </w:p>
        </w:tc>
        <w:tc>
          <w:tcPr>
            <w:tcW w:w="491" w:type="pct"/>
            <w:textDirection w:val="btLr"/>
            <w:vAlign w:val="center"/>
          </w:tcPr>
          <w:p w14:paraId="6D59BB04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 а.д.</w:t>
            </w:r>
          </w:p>
        </w:tc>
        <w:tc>
          <w:tcPr>
            <w:tcW w:w="631" w:type="pct"/>
            <w:textDirection w:val="btLr"/>
            <w:vAlign w:val="center"/>
          </w:tcPr>
          <w:p w14:paraId="2668812A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заб-я</w:t>
            </w:r>
          </w:p>
        </w:tc>
        <w:tc>
          <w:tcPr>
            <w:tcW w:w="489" w:type="pct"/>
            <w:textDirection w:val="btLr"/>
            <w:vAlign w:val="center"/>
          </w:tcPr>
          <w:p w14:paraId="122FF3B7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Диабет</w:t>
            </w:r>
          </w:p>
        </w:tc>
        <w:tc>
          <w:tcPr>
            <w:tcW w:w="631" w:type="pct"/>
            <w:textDirection w:val="btLr"/>
            <w:vAlign w:val="center"/>
          </w:tcPr>
          <w:p w14:paraId="54A56395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сердца</w:t>
            </w:r>
          </w:p>
        </w:tc>
        <w:tc>
          <w:tcPr>
            <w:tcW w:w="802" w:type="pct"/>
            <w:textDirection w:val="btLr"/>
            <w:vAlign w:val="center"/>
          </w:tcPr>
          <w:p w14:paraId="67EA3C7E" w14:textId="77777777" w:rsidR="000409B3" w:rsidRDefault="000409B3" w:rsidP="00252D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Очищение и заживление ран</w:t>
            </w:r>
          </w:p>
        </w:tc>
      </w:tr>
    </w:tbl>
    <w:p w14:paraId="13C15DC7" w14:textId="77777777" w:rsidR="00252D19" w:rsidRDefault="00252D19" w:rsidP="005E270C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BDB03F" w14:textId="31C5FE81" w:rsidR="00755A4C" w:rsidRDefault="00755A4C" w:rsidP="005E270C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A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</w:t>
      </w:r>
      <w:r w:rsidR="000409B3" w:rsidRPr="00755A4C">
        <w:rPr>
          <w:rFonts w:ascii="Times New Roman" w:hAnsi="Times New Roman" w:cs="Times New Roman"/>
          <w:b/>
          <w:sz w:val="28"/>
          <w:szCs w:val="28"/>
          <w:u w:val="single"/>
        </w:rPr>
        <w:t>4. Химический</w:t>
      </w:r>
      <w:r w:rsidRPr="00755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состав.</w:t>
      </w:r>
    </w:p>
    <w:p w14:paraId="751F4151" w14:textId="77777777" w:rsidR="00D73C23" w:rsidRPr="00485A64" w:rsidRDefault="002B53DD" w:rsidP="00FA41EC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Фитонциды, зачастую, не одно какое-то</w:t>
      </w:r>
      <w:r w:rsidR="007C5165">
        <w:rPr>
          <w:rFonts w:ascii="Times New Roman" w:hAnsi="Times New Roman" w:cs="Times New Roman"/>
          <w:sz w:val="28"/>
          <w:szCs w:val="28"/>
        </w:rPr>
        <w:t xml:space="preserve"> вещество, а смесь.</w:t>
      </w:r>
      <w:r w:rsidR="00A62D1C">
        <w:rPr>
          <w:rFonts w:ascii="Times New Roman" w:hAnsi="Times New Roman" w:cs="Times New Roman"/>
          <w:sz w:val="28"/>
          <w:szCs w:val="28"/>
        </w:rPr>
        <w:t xml:space="preserve"> Их можно подразделить на летучие и те, что содержатся в соках.</w:t>
      </w:r>
      <w:r w:rsidR="001411CB">
        <w:rPr>
          <w:rFonts w:ascii="Times New Roman" w:hAnsi="Times New Roman" w:cs="Times New Roman"/>
          <w:sz w:val="28"/>
          <w:szCs w:val="28"/>
        </w:rPr>
        <w:t>[</w:t>
      </w:r>
      <w:r w:rsidR="00485A64" w:rsidRPr="00485A64">
        <w:rPr>
          <w:rFonts w:ascii="Times New Roman" w:hAnsi="Times New Roman" w:cs="Times New Roman"/>
          <w:sz w:val="28"/>
          <w:szCs w:val="28"/>
        </w:rPr>
        <w:t>2]</w:t>
      </w:r>
    </w:p>
    <w:p w14:paraId="4B19B7DC" w14:textId="76AD78D3" w:rsidR="00CF4991" w:rsidRDefault="00CF4991" w:rsidP="00FA41EC">
      <w:pPr>
        <w:spacing w:after="0"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Растения, в которых содержатся вещества, обладающие </w:t>
      </w:r>
      <w:r w:rsidR="007222CC">
        <w:rPr>
          <w:rFonts w:ascii="Times New Roman" w:hAnsi="Times New Roman" w:cs="Times New Roman"/>
          <w:sz w:val="28"/>
          <w:szCs w:val="28"/>
        </w:rPr>
        <w:t>фитонцидным</w:t>
      </w:r>
      <w:r>
        <w:rPr>
          <w:rFonts w:ascii="Times New Roman" w:hAnsi="Times New Roman" w:cs="Times New Roman"/>
          <w:sz w:val="28"/>
          <w:szCs w:val="28"/>
        </w:rPr>
        <w:t xml:space="preserve"> действием:</w:t>
      </w:r>
    </w:p>
    <w:p w14:paraId="34AF6171" w14:textId="77777777" w:rsidR="00A76535" w:rsidRDefault="00CF4991" w:rsidP="00BD047C">
      <w:pPr>
        <w:spacing w:after="0"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FF56CF" w14:textId="26B96664" w:rsidR="000409B3" w:rsidRDefault="000409B3" w:rsidP="000409B3">
      <w:pPr>
        <w:pStyle w:val="af0"/>
        <w:keepNext/>
      </w:pPr>
    </w:p>
    <w:p w14:paraId="6CD77628" w14:textId="52323EC0" w:rsidR="00252D19" w:rsidRPr="00252D19" w:rsidRDefault="00252D19" w:rsidP="00252D19">
      <w:pPr>
        <w:pStyle w:val="af0"/>
        <w:keepNext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2D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Таблица </w:t>
      </w:r>
      <w:r w:rsidRPr="00252D19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252D19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Таблица \* ARABIC </w:instrText>
      </w:r>
      <w:r w:rsidRPr="00252D19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B520A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</w:t>
      </w:r>
      <w:r w:rsidRPr="00252D19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</w:p>
    <w:tbl>
      <w:tblPr>
        <w:tblStyle w:val="a6"/>
        <w:tblW w:w="11876" w:type="dxa"/>
        <w:tblInd w:w="-1562" w:type="dxa"/>
        <w:tblLook w:val="04A0" w:firstRow="1" w:lastRow="0" w:firstColumn="1" w:lastColumn="0" w:noHBand="0" w:noVBand="1"/>
      </w:tblPr>
      <w:tblGrid>
        <w:gridCol w:w="1931"/>
        <w:gridCol w:w="2010"/>
        <w:gridCol w:w="1768"/>
        <w:gridCol w:w="1869"/>
        <w:gridCol w:w="2478"/>
        <w:gridCol w:w="1820"/>
      </w:tblGrid>
      <w:tr w:rsidR="00163B60" w14:paraId="682AB333" w14:textId="77777777" w:rsidTr="00743639">
        <w:trPr>
          <w:trHeight w:val="689"/>
        </w:trPr>
        <w:tc>
          <w:tcPr>
            <w:tcW w:w="1931" w:type="dxa"/>
          </w:tcPr>
          <w:p w14:paraId="517EFA07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14:paraId="0F4AD1A3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Флавоноиды</w:t>
            </w:r>
          </w:p>
        </w:tc>
        <w:tc>
          <w:tcPr>
            <w:tcW w:w="1768" w:type="dxa"/>
          </w:tcPr>
          <w:p w14:paraId="44590DB1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</w:tc>
        <w:tc>
          <w:tcPr>
            <w:tcW w:w="1869" w:type="dxa"/>
          </w:tcPr>
          <w:p w14:paraId="276F10F9" w14:textId="77777777" w:rsidR="00163B60" w:rsidRDefault="00163B60" w:rsidP="00743639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Дубильные вещества</w:t>
            </w:r>
          </w:p>
        </w:tc>
        <w:tc>
          <w:tcPr>
            <w:tcW w:w="2478" w:type="dxa"/>
          </w:tcPr>
          <w:p w14:paraId="6AEAF9D8" w14:textId="77777777" w:rsidR="00163B60" w:rsidRDefault="00163B60" w:rsidP="00743639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кислоты</w:t>
            </w:r>
          </w:p>
        </w:tc>
        <w:tc>
          <w:tcPr>
            <w:tcW w:w="1820" w:type="dxa"/>
          </w:tcPr>
          <w:p w14:paraId="537FC80E" w14:textId="77777777" w:rsidR="00163B60" w:rsidRDefault="00163B60" w:rsidP="00743639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Аллицин</w:t>
            </w:r>
          </w:p>
        </w:tc>
      </w:tr>
      <w:tr w:rsidR="00163B60" w14:paraId="7694E0EE" w14:textId="77777777" w:rsidTr="00743639">
        <w:trPr>
          <w:trHeight w:val="513"/>
        </w:trPr>
        <w:tc>
          <w:tcPr>
            <w:tcW w:w="1931" w:type="dxa"/>
          </w:tcPr>
          <w:p w14:paraId="49299DDE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2010" w:type="dxa"/>
          </w:tcPr>
          <w:p w14:paraId="5C9A2E88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68" w:type="dxa"/>
          </w:tcPr>
          <w:p w14:paraId="21F7EBED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3F22B8BE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78" w:type="dxa"/>
          </w:tcPr>
          <w:p w14:paraId="32161C1A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0" w:type="dxa"/>
          </w:tcPr>
          <w:p w14:paraId="1540EB70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3B60" w14:paraId="2EE563D7" w14:textId="77777777" w:rsidTr="00743639">
        <w:trPr>
          <w:trHeight w:val="513"/>
        </w:trPr>
        <w:tc>
          <w:tcPr>
            <w:tcW w:w="1931" w:type="dxa"/>
          </w:tcPr>
          <w:p w14:paraId="488601F9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</w:tc>
        <w:tc>
          <w:tcPr>
            <w:tcW w:w="2010" w:type="dxa"/>
          </w:tcPr>
          <w:p w14:paraId="58067C81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68" w:type="dxa"/>
          </w:tcPr>
          <w:p w14:paraId="0BE352E8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2AF0534B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78" w:type="dxa"/>
          </w:tcPr>
          <w:p w14:paraId="60B822E2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0" w:type="dxa"/>
          </w:tcPr>
          <w:p w14:paraId="131F329D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3B60" w14:paraId="15B8C4D9" w14:textId="77777777" w:rsidTr="00743639">
        <w:trPr>
          <w:trHeight w:val="513"/>
        </w:trPr>
        <w:tc>
          <w:tcPr>
            <w:tcW w:w="1931" w:type="dxa"/>
          </w:tcPr>
          <w:p w14:paraId="3133E86D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2010" w:type="dxa"/>
          </w:tcPr>
          <w:p w14:paraId="2F6875B7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68" w:type="dxa"/>
          </w:tcPr>
          <w:p w14:paraId="5578B855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13448054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78" w:type="dxa"/>
          </w:tcPr>
          <w:p w14:paraId="45FBDC20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0" w:type="dxa"/>
          </w:tcPr>
          <w:p w14:paraId="6A3887A5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B60" w14:paraId="00D0E81F" w14:textId="77777777" w:rsidTr="00743639">
        <w:trPr>
          <w:trHeight w:val="498"/>
        </w:trPr>
        <w:tc>
          <w:tcPr>
            <w:tcW w:w="1931" w:type="dxa"/>
          </w:tcPr>
          <w:p w14:paraId="6C646EA1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Эвкалипт</w:t>
            </w:r>
          </w:p>
        </w:tc>
        <w:tc>
          <w:tcPr>
            <w:tcW w:w="2010" w:type="dxa"/>
          </w:tcPr>
          <w:p w14:paraId="63F5005C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68" w:type="dxa"/>
          </w:tcPr>
          <w:p w14:paraId="491BBC96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81EA74D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78" w:type="dxa"/>
          </w:tcPr>
          <w:p w14:paraId="5B050286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0" w:type="dxa"/>
          </w:tcPr>
          <w:p w14:paraId="6A3EA871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B60" w14:paraId="2FF01A02" w14:textId="77777777" w:rsidTr="00743639">
        <w:trPr>
          <w:trHeight w:val="513"/>
        </w:trPr>
        <w:tc>
          <w:tcPr>
            <w:tcW w:w="1931" w:type="dxa"/>
          </w:tcPr>
          <w:p w14:paraId="6965A468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Хвоя</w:t>
            </w:r>
          </w:p>
        </w:tc>
        <w:tc>
          <w:tcPr>
            <w:tcW w:w="2010" w:type="dxa"/>
          </w:tcPr>
          <w:p w14:paraId="7B611DFE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68" w:type="dxa"/>
          </w:tcPr>
          <w:p w14:paraId="57C89A60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45D72D84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78" w:type="dxa"/>
          </w:tcPr>
          <w:p w14:paraId="6AF9F638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0" w:type="dxa"/>
          </w:tcPr>
          <w:p w14:paraId="1267B74F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B60" w14:paraId="28BF45B9" w14:textId="77777777" w:rsidTr="00743639">
        <w:trPr>
          <w:trHeight w:val="513"/>
        </w:trPr>
        <w:tc>
          <w:tcPr>
            <w:tcW w:w="1931" w:type="dxa"/>
          </w:tcPr>
          <w:p w14:paraId="29227D12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Подорожник</w:t>
            </w:r>
          </w:p>
        </w:tc>
        <w:tc>
          <w:tcPr>
            <w:tcW w:w="2010" w:type="dxa"/>
          </w:tcPr>
          <w:p w14:paraId="2B24D3D0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68" w:type="dxa"/>
          </w:tcPr>
          <w:p w14:paraId="3EDE95D9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7C278403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78" w:type="dxa"/>
          </w:tcPr>
          <w:p w14:paraId="130073A9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20" w:type="dxa"/>
          </w:tcPr>
          <w:p w14:paraId="1361C495" w14:textId="77777777" w:rsidR="00163B60" w:rsidRDefault="00163B60" w:rsidP="00743639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686AE0" w14:textId="77777777" w:rsidR="00252D19" w:rsidRDefault="00252D19" w:rsidP="001F1425">
      <w:pPr>
        <w:spacing w:after="0"/>
        <w:ind w:right="113"/>
        <w:jc w:val="center"/>
      </w:pPr>
    </w:p>
    <w:p w14:paraId="0C267852" w14:textId="77777777" w:rsidR="00252D19" w:rsidRDefault="00252D19" w:rsidP="001F1425">
      <w:pPr>
        <w:spacing w:after="0"/>
        <w:ind w:right="113"/>
        <w:jc w:val="center"/>
      </w:pPr>
    </w:p>
    <w:p w14:paraId="22769884" w14:textId="77777777" w:rsidR="00252D19" w:rsidRDefault="00252D19" w:rsidP="001F1425">
      <w:pPr>
        <w:spacing w:after="0"/>
        <w:ind w:right="113"/>
        <w:jc w:val="center"/>
      </w:pPr>
    </w:p>
    <w:p w14:paraId="4D4D96F6" w14:textId="77777777" w:rsidR="00252D19" w:rsidRDefault="00252D19" w:rsidP="001F1425">
      <w:pPr>
        <w:spacing w:after="0"/>
        <w:ind w:right="113"/>
        <w:jc w:val="center"/>
      </w:pPr>
    </w:p>
    <w:p w14:paraId="40840919" w14:textId="77777777" w:rsidR="00252D19" w:rsidRDefault="00252D19" w:rsidP="001F1425">
      <w:pPr>
        <w:spacing w:after="0"/>
        <w:ind w:right="113"/>
        <w:jc w:val="center"/>
      </w:pPr>
    </w:p>
    <w:p w14:paraId="41BB2586" w14:textId="77777777" w:rsidR="00252D19" w:rsidRDefault="00252D19" w:rsidP="001F1425">
      <w:pPr>
        <w:spacing w:after="0"/>
        <w:ind w:right="113"/>
        <w:jc w:val="center"/>
      </w:pPr>
    </w:p>
    <w:p w14:paraId="3C6CAED0" w14:textId="77777777" w:rsidR="00252D19" w:rsidRDefault="00252D19" w:rsidP="001F1425">
      <w:pPr>
        <w:spacing w:after="0"/>
        <w:ind w:right="113"/>
        <w:jc w:val="center"/>
      </w:pPr>
    </w:p>
    <w:p w14:paraId="03F5E0D5" w14:textId="77777777" w:rsidR="00252D19" w:rsidRDefault="00252D19" w:rsidP="001F1425">
      <w:pPr>
        <w:spacing w:after="0"/>
        <w:ind w:right="113"/>
        <w:jc w:val="center"/>
      </w:pPr>
    </w:p>
    <w:p w14:paraId="5E0FD489" w14:textId="77777777" w:rsidR="00252D19" w:rsidRDefault="00252D19" w:rsidP="001F1425">
      <w:pPr>
        <w:spacing w:after="0"/>
        <w:ind w:right="113"/>
        <w:jc w:val="center"/>
      </w:pPr>
    </w:p>
    <w:p w14:paraId="25366E52" w14:textId="77777777" w:rsidR="00252D19" w:rsidRDefault="00252D19" w:rsidP="001F1425">
      <w:pPr>
        <w:spacing w:after="0"/>
        <w:ind w:right="113"/>
        <w:jc w:val="center"/>
      </w:pPr>
    </w:p>
    <w:p w14:paraId="271A8AC8" w14:textId="77777777" w:rsidR="00252D19" w:rsidRDefault="00252D19" w:rsidP="001F1425">
      <w:pPr>
        <w:spacing w:after="0"/>
        <w:ind w:right="113"/>
        <w:jc w:val="center"/>
      </w:pPr>
    </w:p>
    <w:p w14:paraId="168CBE12" w14:textId="77777777" w:rsidR="00252D19" w:rsidRDefault="00252D19" w:rsidP="001F1425">
      <w:pPr>
        <w:spacing w:after="0"/>
        <w:ind w:right="113"/>
        <w:jc w:val="center"/>
      </w:pPr>
    </w:p>
    <w:p w14:paraId="18BB99AE" w14:textId="77777777" w:rsidR="00252D19" w:rsidRDefault="00252D19" w:rsidP="001F1425">
      <w:pPr>
        <w:spacing w:after="0"/>
        <w:ind w:right="113"/>
        <w:jc w:val="center"/>
      </w:pPr>
    </w:p>
    <w:p w14:paraId="4AD30CC4" w14:textId="77777777" w:rsidR="00252D19" w:rsidRDefault="00252D19" w:rsidP="001F1425">
      <w:pPr>
        <w:spacing w:after="0"/>
        <w:ind w:right="113"/>
        <w:jc w:val="center"/>
      </w:pPr>
    </w:p>
    <w:p w14:paraId="41EA12FA" w14:textId="77777777" w:rsidR="00252D19" w:rsidRDefault="00252D19" w:rsidP="001F1425">
      <w:pPr>
        <w:spacing w:after="0"/>
        <w:ind w:right="113"/>
        <w:jc w:val="center"/>
      </w:pPr>
    </w:p>
    <w:p w14:paraId="73E085BC" w14:textId="77777777" w:rsidR="00252D19" w:rsidRDefault="00252D19" w:rsidP="001F1425">
      <w:pPr>
        <w:spacing w:after="0"/>
        <w:ind w:right="113"/>
        <w:jc w:val="center"/>
      </w:pPr>
    </w:p>
    <w:p w14:paraId="0BC08426" w14:textId="77777777" w:rsidR="00252D19" w:rsidRDefault="00252D19" w:rsidP="001F1425">
      <w:pPr>
        <w:spacing w:after="0"/>
        <w:ind w:right="113"/>
        <w:jc w:val="center"/>
      </w:pPr>
    </w:p>
    <w:p w14:paraId="0653EED2" w14:textId="77777777" w:rsidR="00252D19" w:rsidRDefault="00252D19" w:rsidP="001F1425">
      <w:pPr>
        <w:spacing w:after="0"/>
        <w:ind w:right="113"/>
        <w:jc w:val="center"/>
      </w:pPr>
    </w:p>
    <w:p w14:paraId="07B27F35" w14:textId="77777777" w:rsidR="00252D19" w:rsidRDefault="00252D19" w:rsidP="001F1425">
      <w:pPr>
        <w:spacing w:after="0"/>
        <w:ind w:right="113"/>
        <w:jc w:val="center"/>
      </w:pPr>
    </w:p>
    <w:p w14:paraId="181C8943" w14:textId="77777777" w:rsidR="00252D19" w:rsidRDefault="00252D19" w:rsidP="001F1425">
      <w:pPr>
        <w:spacing w:after="0"/>
        <w:ind w:right="113"/>
        <w:jc w:val="center"/>
      </w:pPr>
    </w:p>
    <w:p w14:paraId="08A7A200" w14:textId="77777777" w:rsidR="00252D19" w:rsidRDefault="00252D19" w:rsidP="001F1425">
      <w:pPr>
        <w:spacing w:after="0"/>
        <w:ind w:right="113"/>
        <w:jc w:val="center"/>
      </w:pPr>
    </w:p>
    <w:p w14:paraId="3B756ACA" w14:textId="77777777" w:rsidR="00252D19" w:rsidRDefault="00252D19" w:rsidP="001F1425">
      <w:pPr>
        <w:spacing w:after="0"/>
        <w:ind w:right="113"/>
        <w:jc w:val="center"/>
      </w:pPr>
    </w:p>
    <w:p w14:paraId="05362491" w14:textId="77777777" w:rsidR="00252D19" w:rsidRDefault="00252D19" w:rsidP="00252D19">
      <w:pPr>
        <w:spacing w:after="0"/>
        <w:ind w:right="113"/>
      </w:pPr>
    </w:p>
    <w:p w14:paraId="37353F83" w14:textId="1219DCBE" w:rsidR="00A76535" w:rsidRDefault="0015781A" w:rsidP="001F1425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45043C">
        <w:rPr>
          <w:rFonts w:ascii="Times New Roman" w:hAnsi="Times New Roman" w:cs="Times New Roman"/>
          <w:b/>
          <w:sz w:val="28"/>
          <w:szCs w:val="28"/>
          <w:u w:val="single"/>
        </w:rPr>
        <w:t>.Глава</w:t>
      </w:r>
      <w:r w:rsidR="004504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765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97C7F">
        <w:rPr>
          <w:rFonts w:ascii="Times New Roman" w:hAnsi="Times New Roman" w:cs="Times New Roman"/>
          <w:b/>
          <w:sz w:val="28"/>
          <w:szCs w:val="28"/>
          <w:u w:val="single"/>
        </w:rPr>
        <w:t>Экспериментальная</w:t>
      </w:r>
      <w:r w:rsidR="00A765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часть.</w:t>
      </w:r>
    </w:p>
    <w:p w14:paraId="10D254B1" w14:textId="77777777" w:rsidR="00A76535" w:rsidRDefault="00975A87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исследовании </w:t>
      </w:r>
      <w:r w:rsidR="00A76535">
        <w:rPr>
          <w:rFonts w:ascii="Times New Roman" w:hAnsi="Times New Roman" w:cs="Times New Roman"/>
          <w:sz w:val="28"/>
          <w:szCs w:val="28"/>
        </w:rPr>
        <w:t>растений, обладающих фитонцидными свойствами, были использованы следующие методы:</w:t>
      </w:r>
    </w:p>
    <w:p w14:paraId="7007C471" w14:textId="77777777" w:rsidR="001F1425" w:rsidRDefault="001F1425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Сравнение фитонцидной активности растений.</w:t>
      </w:r>
    </w:p>
    <w:p w14:paraId="75082174" w14:textId="77777777" w:rsidR="001F1425" w:rsidRDefault="001F1425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Воздействие фитонцидов на развитие плесени.</w:t>
      </w:r>
    </w:p>
    <w:p w14:paraId="53F84977" w14:textId="77777777" w:rsidR="00A76535" w:rsidRDefault="001F1425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535">
        <w:rPr>
          <w:rFonts w:ascii="Times New Roman" w:hAnsi="Times New Roman" w:cs="Times New Roman"/>
          <w:sz w:val="28"/>
          <w:szCs w:val="28"/>
        </w:rPr>
        <w:t>) Экстракция эфирных масел методом мацерации.</w:t>
      </w:r>
    </w:p>
    <w:p w14:paraId="77272A7A" w14:textId="57771387" w:rsidR="00A76535" w:rsidRDefault="00B26D05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EF7948">
        <w:rPr>
          <w:rFonts w:ascii="Times New Roman" w:hAnsi="Times New Roman" w:cs="Times New Roman"/>
          <w:b/>
          <w:sz w:val="28"/>
          <w:szCs w:val="28"/>
          <w:u w:val="single"/>
        </w:rPr>
        <w:t>1. Использованное</w:t>
      </w:r>
      <w:r w:rsidR="00A765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оборудование, химическая посуда и материалы.</w:t>
      </w:r>
    </w:p>
    <w:p w14:paraId="349578C4" w14:textId="77777777" w:rsidR="00EB0FFD" w:rsidRDefault="00EB0FFD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Весы;</w:t>
      </w:r>
    </w:p>
    <w:p w14:paraId="6546C726" w14:textId="67FDD9DF" w:rsidR="00EB0FFD" w:rsidRDefault="00EF7948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Ёмкости (</w:t>
      </w:r>
      <w:r w:rsidR="00EB0FFD">
        <w:rPr>
          <w:rFonts w:ascii="Times New Roman" w:hAnsi="Times New Roman" w:cs="Times New Roman"/>
          <w:sz w:val="28"/>
          <w:szCs w:val="28"/>
        </w:rPr>
        <w:t>150-200 мл);</w:t>
      </w:r>
    </w:p>
    <w:p w14:paraId="6752F5BD" w14:textId="77777777" w:rsidR="00EB0FFD" w:rsidRDefault="005B361A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B0FFD">
        <w:rPr>
          <w:rFonts w:ascii="Times New Roman" w:hAnsi="Times New Roman" w:cs="Times New Roman"/>
          <w:sz w:val="28"/>
          <w:szCs w:val="28"/>
        </w:rPr>
        <w:t>икроскоп</w:t>
      </w:r>
      <w:r>
        <w:rPr>
          <w:rFonts w:ascii="Times New Roman" w:hAnsi="Times New Roman" w:cs="Times New Roman"/>
          <w:sz w:val="28"/>
          <w:szCs w:val="28"/>
        </w:rPr>
        <w:t xml:space="preserve"> «Микролайф»</w:t>
      </w:r>
      <w:r w:rsidR="00EB0FFD">
        <w:rPr>
          <w:rFonts w:ascii="Times New Roman" w:hAnsi="Times New Roman" w:cs="Times New Roman"/>
          <w:sz w:val="28"/>
          <w:szCs w:val="28"/>
        </w:rPr>
        <w:t>;</w:t>
      </w:r>
    </w:p>
    <w:p w14:paraId="74AA33F1" w14:textId="77777777" w:rsidR="00EB0FFD" w:rsidRDefault="005B361A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1425">
        <w:rPr>
          <w:rFonts w:ascii="Times New Roman" w:hAnsi="Times New Roman" w:cs="Times New Roman"/>
          <w:sz w:val="28"/>
          <w:szCs w:val="28"/>
        </w:rPr>
        <w:t>редметные стёк</w:t>
      </w:r>
      <w:r w:rsidR="00EB0FFD">
        <w:rPr>
          <w:rFonts w:ascii="Times New Roman" w:hAnsi="Times New Roman" w:cs="Times New Roman"/>
          <w:sz w:val="28"/>
          <w:szCs w:val="28"/>
        </w:rPr>
        <w:t>ла;</w:t>
      </w:r>
    </w:p>
    <w:p w14:paraId="40978E0D" w14:textId="77777777" w:rsidR="00EB0FFD" w:rsidRDefault="005B361A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F1425">
        <w:rPr>
          <w:rFonts w:ascii="Times New Roman" w:hAnsi="Times New Roman" w:cs="Times New Roman"/>
          <w:sz w:val="28"/>
          <w:szCs w:val="28"/>
        </w:rPr>
        <w:t>арфоровая ступка</w:t>
      </w:r>
      <w:r w:rsidR="00EB0FFD">
        <w:rPr>
          <w:rFonts w:ascii="Times New Roman" w:hAnsi="Times New Roman" w:cs="Times New Roman"/>
          <w:sz w:val="28"/>
          <w:szCs w:val="28"/>
        </w:rPr>
        <w:t>;</w:t>
      </w:r>
    </w:p>
    <w:p w14:paraId="113158F9" w14:textId="77777777" w:rsidR="005B361A" w:rsidRDefault="005B361A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Пестик;</w:t>
      </w:r>
    </w:p>
    <w:p w14:paraId="2D2F108A" w14:textId="77777777" w:rsidR="00EB0FFD" w:rsidRDefault="005B361A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1425">
        <w:rPr>
          <w:rFonts w:ascii="Times New Roman" w:hAnsi="Times New Roman" w:cs="Times New Roman"/>
          <w:sz w:val="28"/>
          <w:szCs w:val="28"/>
        </w:rPr>
        <w:t>апельница</w:t>
      </w:r>
      <w:r w:rsidR="00EB0FFD">
        <w:rPr>
          <w:rFonts w:ascii="Times New Roman" w:hAnsi="Times New Roman" w:cs="Times New Roman"/>
          <w:sz w:val="28"/>
          <w:szCs w:val="28"/>
        </w:rPr>
        <w:t>;</w:t>
      </w:r>
    </w:p>
    <w:p w14:paraId="019A4DF0" w14:textId="77777777" w:rsidR="00EB0FFD" w:rsidRDefault="005B361A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0FFD">
        <w:rPr>
          <w:rFonts w:ascii="Times New Roman" w:hAnsi="Times New Roman" w:cs="Times New Roman"/>
          <w:sz w:val="28"/>
          <w:szCs w:val="28"/>
        </w:rPr>
        <w:t>екундомер;</w:t>
      </w:r>
    </w:p>
    <w:p w14:paraId="17AC8E76" w14:textId="77777777" w:rsidR="00A76535" w:rsidRDefault="005B361A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F1425">
        <w:rPr>
          <w:rFonts w:ascii="Times New Roman" w:hAnsi="Times New Roman" w:cs="Times New Roman"/>
          <w:sz w:val="28"/>
          <w:szCs w:val="28"/>
        </w:rPr>
        <w:t>отоаппарат.</w:t>
      </w:r>
    </w:p>
    <w:p w14:paraId="51E20707" w14:textId="4A0D87FA" w:rsidR="00A76535" w:rsidRDefault="00A76535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EF7948">
        <w:rPr>
          <w:rFonts w:ascii="Times New Roman" w:hAnsi="Times New Roman" w:cs="Times New Roman"/>
          <w:b/>
          <w:sz w:val="28"/>
          <w:szCs w:val="28"/>
          <w:u w:val="single"/>
        </w:rPr>
        <w:t>2. Исследуемые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объекты.</w:t>
      </w:r>
    </w:p>
    <w:p w14:paraId="67348BCB" w14:textId="77777777" w:rsidR="00EB0FFD" w:rsidRDefault="00EB0FFD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красный;</w:t>
      </w:r>
    </w:p>
    <w:p w14:paraId="65E3D0A6" w14:textId="77777777" w:rsidR="00EB0FFD" w:rsidRDefault="005B361A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B0FFD">
        <w:rPr>
          <w:rFonts w:ascii="Times New Roman" w:hAnsi="Times New Roman" w:cs="Times New Roman"/>
          <w:sz w:val="28"/>
          <w:szCs w:val="28"/>
        </w:rPr>
        <w:t>ук белый;</w:t>
      </w:r>
    </w:p>
    <w:p w14:paraId="6FC84B57" w14:textId="77777777" w:rsidR="00EB0FFD" w:rsidRDefault="005B361A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76535">
        <w:rPr>
          <w:rFonts w:ascii="Times New Roman" w:hAnsi="Times New Roman" w:cs="Times New Roman"/>
          <w:sz w:val="28"/>
          <w:szCs w:val="28"/>
        </w:rPr>
        <w:t>еснок</w:t>
      </w:r>
      <w:r w:rsidR="00EB0FFD">
        <w:rPr>
          <w:rFonts w:ascii="Times New Roman" w:hAnsi="Times New Roman" w:cs="Times New Roman"/>
          <w:sz w:val="28"/>
          <w:szCs w:val="28"/>
        </w:rPr>
        <w:t>;</w:t>
      </w:r>
    </w:p>
    <w:p w14:paraId="71FF3D0B" w14:textId="77777777" w:rsidR="00EB0FFD" w:rsidRDefault="005B361A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76535">
        <w:rPr>
          <w:rFonts w:ascii="Times New Roman" w:hAnsi="Times New Roman" w:cs="Times New Roman"/>
          <w:sz w:val="28"/>
          <w:szCs w:val="28"/>
        </w:rPr>
        <w:t>итрусовые</w:t>
      </w:r>
      <w:r w:rsidR="00EB0FFD">
        <w:rPr>
          <w:rFonts w:ascii="Times New Roman" w:hAnsi="Times New Roman" w:cs="Times New Roman"/>
          <w:sz w:val="28"/>
          <w:szCs w:val="28"/>
        </w:rPr>
        <w:t>;</w:t>
      </w:r>
    </w:p>
    <w:p w14:paraId="67D5B353" w14:textId="77777777" w:rsidR="00EB0FFD" w:rsidRDefault="005B361A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A76535">
        <w:rPr>
          <w:rFonts w:ascii="Times New Roman" w:hAnsi="Times New Roman" w:cs="Times New Roman"/>
          <w:sz w:val="28"/>
          <w:szCs w:val="28"/>
        </w:rPr>
        <w:t>сна</w:t>
      </w:r>
      <w:r w:rsidR="00EB0FFD">
        <w:rPr>
          <w:rFonts w:ascii="Times New Roman" w:hAnsi="Times New Roman" w:cs="Times New Roman"/>
          <w:sz w:val="28"/>
          <w:szCs w:val="28"/>
        </w:rPr>
        <w:t>;</w:t>
      </w:r>
    </w:p>
    <w:p w14:paraId="0C4D5963" w14:textId="77777777" w:rsidR="00EB0FFD" w:rsidRDefault="005B361A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Эвк</w:t>
      </w:r>
      <w:r w:rsidR="00A76535">
        <w:rPr>
          <w:rFonts w:ascii="Times New Roman" w:hAnsi="Times New Roman" w:cs="Times New Roman"/>
          <w:sz w:val="28"/>
          <w:szCs w:val="28"/>
        </w:rPr>
        <w:t>алипт</w:t>
      </w:r>
      <w:r w:rsidR="00EB0FFD">
        <w:rPr>
          <w:rFonts w:ascii="Times New Roman" w:hAnsi="Times New Roman" w:cs="Times New Roman"/>
          <w:sz w:val="28"/>
          <w:szCs w:val="28"/>
        </w:rPr>
        <w:t>;</w:t>
      </w:r>
    </w:p>
    <w:p w14:paraId="0E6AE377" w14:textId="77777777" w:rsidR="00EB0FFD" w:rsidRDefault="005B361A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76535">
        <w:rPr>
          <w:rFonts w:ascii="Times New Roman" w:hAnsi="Times New Roman" w:cs="Times New Roman"/>
          <w:sz w:val="28"/>
          <w:szCs w:val="28"/>
        </w:rPr>
        <w:t>кроп свежий</w:t>
      </w:r>
      <w:r w:rsidR="00EB0FFD">
        <w:rPr>
          <w:rFonts w:ascii="Times New Roman" w:hAnsi="Times New Roman" w:cs="Times New Roman"/>
          <w:sz w:val="28"/>
          <w:szCs w:val="28"/>
        </w:rPr>
        <w:t>;</w:t>
      </w:r>
    </w:p>
    <w:p w14:paraId="35A4FE0F" w14:textId="77777777" w:rsidR="00EB0FFD" w:rsidRDefault="005B361A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6535">
        <w:rPr>
          <w:rFonts w:ascii="Times New Roman" w:hAnsi="Times New Roman" w:cs="Times New Roman"/>
          <w:sz w:val="28"/>
          <w:szCs w:val="28"/>
        </w:rPr>
        <w:t>емена укропа</w:t>
      </w:r>
      <w:r w:rsidR="00EB0FFD">
        <w:rPr>
          <w:rFonts w:ascii="Times New Roman" w:hAnsi="Times New Roman" w:cs="Times New Roman"/>
          <w:sz w:val="28"/>
          <w:szCs w:val="28"/>
        </w:rPr>
        <w:t>;</w:t>
      </w:r>
    </w:p>
    <w:p w14:paraId="15B35746" w14:textId="77777777" w:rsidR="00EB0FFD" w:rsidRDefault="005B361A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A76535">
        <w:rPr>
          <w:rFonts w:ascii="Times New Roman" w:hAnsi="Times New Roman" w:cs="Times New Roman"/>
          <w:sz w:val="28"/>
          <w:szCs w:val="28"/>
        </w:rPr>
        <w:t>иповник</w:t>
      </w:r>
      <w:r w:rsidR="00EB0FFD">
        <w:rPr>
          <w:rFonts w:ascii="Times New Roman" w:hAnsi="Times New Roman" w:cs="Times New Roman"/>
          <w:sz w:val="28"/>
          <w:szCs w:val="28"/>
        </w:rPr>
        <w:t>;</w:t>
      </w:r>
    </w:p>
    <w:p w14:paraId="3FCBBDAD" w14:textId="61FCD88C" w:rsidR="00A76535" w:rsidRDefault="005B361A" w:rsidP="00163B60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EB0FFD">
        <w:rPr>
          <w:rFonts w:ascii="Times New Roman" w:hAnsi="Times New Roman" w:cs="Times New Roman"/>
          <w:sz w:val="28"/>
          <w:szCs w:val="28"/>
        </w:rPr>
        <w:t>рчица;</w:t>
      </w:r>
    </w:p>
    <w:p w14:paraId="0638625A" w14:textId="7B62DEE5" w:rsidR="00A76535" w:rsidRDefault="00A76535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FA0D29">
        <w:rPr>
          <w:rFonts w:ascii="Times New Roman" w:hAnsi="Times New Roman" w:cs="Times New Roman"/>
          <w:b/>
          <w:sz w:val="28"/>
          <w:szCs w:val="28"/>
          <w:u w:val="single"/>
        </w:rPr>
        <w:t>3. Химические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реактивы.</w:t>
      </w:r>
    </w:p>
    <w:p w14:paraId="3C21DBA1" w14:textId="77777777" w:rsidR="00EB0FFD" w:rsidRDefault="00A76535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</w:t>
      </w:r>
      <w:r w:rsidR="008B1E72">
        <w:rPr>
          <w:rFonts w:ascii="Times New Roman" w:hAnsi="Times New Roman" w:cs="Times New Roman"/>
          <w:sz w:val="28"/>
          <w:szCs w:val="28"/>
        </w:rPr>
        <w:t>о подсолнечное</w:t>
      </w:r>
      <w:r w:rsidR="00EB0FFD">
        <w:rPr>
          <w:rFonts w:ascii="Times New Roman" w:hAnsi="Times New Roman" w:cs="Times New Roman"/>
          <w:sz w:val="28"/>
          <w:szCs w:val="28"/>
        </w:rPr>
        <w:t xml:space="preserve"> рафинированное;</w:t>
      </w:r>
    </w:p>
    <w:p w14:paraId="79F38D85" w14:textId="77777777" w:rsidR="00EB0FFD" w:rsidRDefault="00EB0FFD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1E7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8925F3" w14:textId="77777777" w:rsidR="00A76535" w:rsidRDefault="00836333" w:rsidP="00EB0FFD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B1E72">
        <w:rPr>
          <w:rFonts w:ascii="Times New Roman" w:hAnsi="Times New Roman" w:cs="Times New Roman"/>
          <w:sz w:val="28"/>
          <w:szCs w:val="28"/>
        </w:rPr>
        <w:t>ультуральная жидкость</w:t>
      </w:r>
      <w:r w:rsidR="00EB0FFD">
        <w:rPr>
          <w:rFonts w:ascii="Times New Roman" w:hAnsi="Times New Roman" w:cs="Times New Roman"/>
          <w:sz w:val="28"/>
          <w:szCs w:val="28"/>
        </w:rPr>
        <w:t>.</w:t>
      </w:r>
    </w:p>
    <w:p w14:paraId="1B818DDB" w14:textId="1B7D1086" w:rsidR="001F1425" w:rsidRDefault="001F1425" w:rsidP="001F1425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EF7948">
        <w:rPr>
          <w:rFonts w:ascii="Times New Roman" w:hAnsi="Times New Roman" w:cs="Times New Roman"/>
          <w:b/>
          <w:sz w:val="28"/>
          <w:szCs w:val="28"/>
          <w:u w:val="single"/>
        </w:rPr>
        <w:t>4. Сравнение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фитонцидной активности растений.</w:t>
      </w:r>
    </w:p>
    <w:p w14:paraId="542BD556" w14:textId="319B1AF1" w:rsidR="00EB0FFD" w:rsidRPr="00FF4ED0" w:rsidRDefault="00EB0FFD" w:rsidP="00FF4E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эксперимента была подготовлена вода, в которой находилось длительное время водное растение элодея. В приготовленном </w:t>
      </w:r>
      <w:r w:rsidR="00836333">
        <w:rPr>
          <w:rFonts w:ascii="Times New Roman" w:hAnsi="Times New Roman" w:cs="Times New Roman"/>
          <w:sz w:val="28"/>
          <w:szCs w:val="28"/>
        </w:rPr>
        <w:t>препарате</w:t>
      </w:r>
      <w:r>
        <w:rPr>
          <w:rFonts w:ascii="Times New Roman" w:hAnsi="Times New Roman" w:cs="Times New Roman"/>
          <w:sz w:val="28"/>
          <w:szCs w:val="28"/>
        </w:rPr>
        <w:t xml:space="preserve"> наблюдалось присутствие микроорганизмов класса инфузория и жгутиконосцев. На предметное стекло при помощи пипетки наносились небольшие </w:t>
      </w:r>
      <w:r w:rsidR="00EF7948">
        <w:rPr>
          <w:rFonts w:ascii="Times New Roman" w:hAnsi="Times New Roman" w:cs="Times New Roman"/>
          <w:sz w:val="28"/>
          <w:szCs w:val="28"/>
        </w:rPr>
        <w:t>капли культуральной</w:t>
      </w:r>
      <w:r>
        <w:rPr>
          <w:rFonts w:ascii="Times New Roman" w:hAnsi="Times New Roman" w:cs="Times New Roman"/>
          <w:sz w:val="28"/>
          <w:szCs w:val="28"/>
        </w:rPr>
        <w:t xml:space="preserve"> жидкости следом приготовленный сок растений</w:t>
      </w:r>
      <w:r w:rsidR="00FF4ED0">
        <w:rPr>
          <w:rFonts w:ascii="Times New Roman" w:hAnsi="Times New Roman" w:cs="Times New Roman"/>
          <w:sz w:val="28"/>
          <w:szCs w:val="28"/>
        </w:rPr>
        <w:t xml:space="preserve">. Засекалось время замедления и смерти микроорганизмов. </w:t>
      </w:r>
      <w:r w:rsidR="00FF4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4ED0" w:rsidRPr="00157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итонцидную активность </w:t>
      </w:r>
      <w:r w:rsidR="00FF4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растений </w:t>
      </w:r>
      <w:r w:rsidR="00FF4ED0" w:rsidRPr="00157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вычис</w:t>
      </w:r>
      <w:r w:rsidR="00FF4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лить по формуле:</w:t>
      </w:r>
    </w:p>
    <w:p w14:paraId="30A428B9" w14:textId="77777777" w:rsidR="0015781A" w:rsidRDefault="008B1E72" w:rsidP="00157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А= 100/Т</w:t>
      </w:r>
      <w:r w:rsidR="00157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</w:t>
      </w:r>
    </w:p>
    <w:p w14:paraId="24BB0AF0" w14:textId="77777777" w:rsidR="0015781A" w:rsidRDefault="0015781A" w:rsidP="00157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А-фитонцидная </w:t>
      </w:r>
      <w:r w:rsidR="00B43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активность</w:t>
      </w:r>
    </w:p>
    <w:p w14:paraId="369F68D6" w14:textId="2AB8187D" w:rsidR="00FF4ED0" w:rsidRPr="00163B60" w:rsidRDefault="0015781A" w:rsidP="00157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Т-Время гибели </w:t>
      </w:r>
      <w:r w:rsidR="0016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простейших</w:t>
      </w:r>
      <w:r w:rsidR="00163B60" w:rsidRPr="0016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1411CB" w:rsidRPr="00163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3]</w:t>
      </w:r>
    </w:p>
    <w:p w14:paraId="084E1EA7" w14:textId="5C91CF51" w:rsidR="00252D19" w:rsidRDefault="00FF4ED0" w:rsidP="00252D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Результаты наблюдений занесены в таблицу</w:t>
      </w:r>
      <w:r w:rsidR="00252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Style w:val="a6"/>
        <w:tblpPr w:leftFromText="180" w:rightFromText="180" w:vertAnchor="page" w:horzAnchor="margin" w:tblpY="799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2D19" w:rsidRPr="00671D82" w14:paraId="4AD67281" w14:textId="77777777" w:rsidTr="00252D19">
        <w:tc>
          <w:tcPr>
            <w:tcW w:w="4785" w:type="dxa"/>
          </w:tcPr>
          <w:p w14:paraId="4B50A357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Чеснок</w:t>
            </w:r>
          </w:p>
        </w:tc>
        <w:tc>
          <w:tcPr>
            <w:tcW w:w="4786" w:type="dxa"/>
          </w:tcPr>
          <w:p w14:paraId="6F971A97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Замедление – 1:00</w:t>
            </w:r>
          </w:p>
          <w:p w14:paraId="12E418D5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Остановка – 3:33</w:t>
            </w:r>
          </w:p>
          <w:p w14:paraId="53994E29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А=100/199,8</w:t>
            </w:r>
          </w:p>
          <w:p w14:paraId="3B58703C" w14:textId="77777777" w:rsidR="00252D19" w:rsidRPr="00671D82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А=0,5</w:t>
            </w:r>
          </w:p>
        </w:tc>
      </w:tr>
      <w:tr w:rsidR="00252D19" w14:paraId="6EA01E76" w14:textId="77777777" w:rsidTr="00252D19">
        <w:tc>
          <w:tcPr>
            <w:tcW w:w="4785" w:type="dxa"/>
          </w:tcPr>
          <w:p w14:paraId="1FF3AE5C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4786" w:type="dxa"/>
          </w:tcPr>
          <w:p w14:paraId="6274BDAF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Замедление – 0:35</w:t>
            </w:r>
          </w:p>
          <w:p w14:paraId="339DE09B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Остановка – 1:58</w:t>
            </w:r>
          </w:p>
          <w:p w14:paraId="4ABE61B7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А=100/94,8</w:t>
            </w:r>
          </w:p>
          <w:p w14:paraId="04B7874B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А=1,05</w:t>
            </w:r>
          </w:p>
          <w:p w14:paraId="0FCE0B9C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52D19" w14:paraId="639FF5A6" w14:textId="77777777" w:rsidTr="00252D19">
        <w:tc>
          <w:tcPr>
            <w:tcW w:w="4785" w:type="dxa"/>
          </w:tcPr>
          <w:p w14:paraId="0FBD76F4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Горчица</w:t>
            </w:r>
          </w:p>
        </w:tc>
        <w:tc>
          <w:tcPr>
            <w:tcW w:w="4786" w:type="dxa"/>
          </w:tcPr>
          <w:p w14:paraId="72891946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Замедление – 1:22</w:t>
            </w:r>
          </w:p>
          <w:p w14:paraId="109B79D5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Остановка – 3:03</w:t>
            </w:r>
          </w:p>
          <w:p w14:paraId="379DAD55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А=100/181,8</w:t>
            </w:r>
          </w:p>
          <w:p w14:paraId="370F5E43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А=0,6</w:t>
            </w:r>
          </w:p>
        </w:tc>
      </w:tr>
      <w:tr w:rsidR="00252D19" w14:paraId="2469BC6B" w14:textId="77777777" w:rsidTr="00252D19">
        <w:tc>
          <w:tcPr>
            <w:tcW w:w="4785" w:type="dxa"/>
          </w:tcPr>
          <w:p w14:paraId="0A9FBBD2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Лимон</w:t>
            </w:r>
          </w:p>
          <w:p w14:paraId="2CF52AF3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(цедра)</w:t>
            </w:r>
          </w:p>
        </w:tc>
        <w:tc>
          <w:tcPr>
            <w:tcW w:w="4786" w:type="dxa"/>
          </w:tcPr>
          <w:p w14:paraId="547D86F1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Остановка – 2:09</w:t>
            </w:r>
          </w:p>
          <w:p w14:paraId="6EAE9D25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А=100/125,4</w:t>
            </w:r>
          </w:p>
          <w:p w14:paraId="3BCF8D3A" w14:textId="77777777" w:rsidR="00252D19" w:rsidRDefault="00252D19" w:rsidP="00252D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А=0,79</w:t>
            </w:r>
          </w:p>
        </w:tc>
      </w:tr>
    </w:tbl>
    <w:p w14:paraId="60CB440B" w14:textId="40BB3181" w:rsidR="00252D19" w:rsidRPr="00252D19" w:rsidRDefault="00252D19" w:rsidP="00252D19">
      <w:pPr>
        <w:pStyle w:val="af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2D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Таблица </w:t>
      </w:r>
      <w:r w:rsidRPr="00252D19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252D19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Таблица \* ARABIC </w:instrText>
      </w:r>
      <w:r w:rsidRPr="00252D19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B520A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3</w:t>
      </w:r>
      <w:r w:rsidRPr="00252D19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</w:p>
    <w:p w14:paraId="6758D966" w14:textId="77777777" w:rsidR="00252D19" w:rsidRPr="00252D19" w:rsidRDefault="00252D19" w:rsidP="00252D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E90968" w14:textId="3555AC3D" w:rsidR="001C2025" w:rsidRDefault="001C2025" w:rsidP="00157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14:paraId="30DE76CD" w14:textId="6B610D77" w:rsidR="00A41BA3" w:rsidRDefault="00A41BA3" w:rsidP="00A41B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Ind w:w="-536" w:type="dxa"/>
        <w:tblLook w:val="04A0" w:firstRow="1" w:lastRow="0" w:firstColumn="1" w:lastColumn="0" w:noHBand="0" w:noVBand="1"/>
      </w:tblPr>
      <w:tblGrid>
        <w:gridCol w:w="5362"/>
        <w:gridCol w:w="4745"/>
      </w:tblGrid>
      <w:tr w:rsidR="00B520A3" w14:paraId="208149B3" w14:textId="77777777" w:rsidTr="00252D19"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476D379E" w14:textId="396742F2" w:rsidR="00252D19" w:rsidRDefault="00B520A3" w:rsidP="00252D1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1C20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83328" behindDoc="0" locked="0" layoutInCell="1" allowOverlap="1" wp14:anchorId="487EC63D" wp14:editId="037A54E9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-3810</wp:posOffset>
                  </wp:positionV>
                  <wp:extent cx="3398520" cy="230886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WshPZvP6E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520" cy="230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B932662" wp14:editId="6B87CEF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2280920</wp:posOffset>
                      </wp:positionV>
                      <wp:extent cx="419100" cy="297180"/>
                      <wp:effectExtent l="0" t="0" r="0" b="7620"/>
                      <wp:wrapSquare wrapText="bothSides"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2E79D7" w14:textId="522C98A7" w:rsidR="00912BF1" w:rsidRPr="00252D19" w:rsidRDefault="00912BF1" w:rsidP="00912BF1">
                                  <w:pPr>
                                    <w:pStyle w:val="af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52D1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Фото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9326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margin-left:-2.3pt;margin-top:179.6pt;width:33pt;height:23.4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zGGQIAADoEAAAOAAAAZHJzL2Uyb0RvYy54bWysU8Fu2zAMvQ/YPwi6L06CYWuNOEWWIsOA&#10;oC2QDj0rshQbkEWNUmJnXz9KtpOu22nYRaZFiuR7fFzcdY1hJ4W+Blvw2WTKmbISytoeCv79efPh&#10;hjMfhC2FAasKflae3y3fv1u0LldzqMCUChklsT5vXcGrEFyeZV5WqhF+Ak5ZcmrARgT6xUNWomgp&#10;e2Oy+XT6KWsBS4cglfd0e987+TLl11rJ8Ki1V4GZglNvIZ2Yzn08s+VC5AcUrqrl0Ib4hy4aUVsq&#10;ekl1L4JgR6z/SNXUEsGDDhMJTQZa11IlDIRmNn2DZlcJpxIWIse7C03+/6WVD6ede0IWui/Q0QAj&#10;Ia3zuafLiKfT2MQvdcrITxSeL7SpLjBJlx9nt7MpeSS55refZzeJ1uz62KEPXxU0LBoFR5pKIkuc&#10;tj5QQQodQ2ItD6YuN7Ux8Sc61gbZSdAE26oOKrZIL36LMjbGWoivene8ya5IohW6fTfA20N5JtQI&#10;vSC8k5uaCm2FD08CSQEEh1QdHunQBtqCw2BxVgH+/Nt9jKfBkJezlhRVcP/jKFBxZr5ZGlmU32jg&#10;aOxHwx6bNRDEGe2Lk8mkBxjMaGqE5oXEvopVyCWspFoFD6O5Dr2uaVmkWq1SEInMibC1Oydj6pHQ&#10;5+5FoBvGEWiODzBqTeRvptLH9vSujgF0nUYWCe1ZHHgmgaa5DMsUN+D1f4q6rvzyFwAAAP//AwBQ&#10;SwMEFAAGAAgAAAAhAGFqSxzgAAAACQEAAA8AAABkcnMvZG93bnJldi54bWxMj8FOwzAQRO9I/IO1&#10;SFxQazcEqw1xKmjhVg4tVc9uvCQR8TqKnSb9e8wJjqt5mnmbryfbsgv2vnGkYDEXwJBKZxqqFBw/&#10;32dLYD5oMrp1hAqu6GFd3N7kOjNupD1eDqFisYR8phXUIXQZ576s0Wo/dx1SzL5cb3WIZ19x0+sx&#10;ltuWJ0JIbnVDcaHWHW5qLL8Pg1Ugt/0w7mnzsD2+7fRHVyWn1+tJqfu76eUZWMAp/MHwqx/VoYhO&#10;ZzeQ8axVMEtlJBU8Pq0SYBGQixTYWUEqpABe5Pz/B8UPAAAA//8DAFBLAQItABQABgAIAAAAIQC2&#10;gziS/gAAAOEBAAATAAAAAAAAAAAAAAAAAAAAAABbQ29udGVudF9UeXBlc10ueG1sUEsBAi0AFAAG&#10;AAgAAAAhADj9If/WAAAAlAEAAAsAAAAAAAAAAAAAAAAALwEAAF9yZWxzLy5yZWxzUEsBAi0AFAAG&#10;AAgAAAAhAM7l7MYZAgAAOgQAAA4AAAAAAAAAAAAAAAAALgIAAGRycy9lMm9Eb2MueG1sUEsBAi0A&#10;FAAGAAgAAAAhAGFqSxzgAAAACQEAAA8AAAAAAAAAAAAAAAAAcwQAAGRycy9kb3ducmV2LnhtbFBL&#10;BQYAAAAABAAEAPMAAACABQAAAAA=&#10;" stroked="f">
                      <v:textbox inset="0,0,0,0">
                        <w:txbxContent>
                          <w:p w14:paraId="052E79D7" w14:textId="522C98A7" w:rsidR="00912BF1" w:rsidRPr="00252D19" w:rsidRDefault="00912BF1" w:rsidP="00912BF1">
                            <w:pPr>
                              <w:pStyle w:val="af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52D19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Фото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14:paraId="43FB7340" w14:textId="386BB696" w:rsidR="00252D19" w:rsidRDefault="00B520A3" w:rsidP="00A41B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1C20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472" behindDoc="0" locked="0" layoutInCell="1" allowOverlap="1" wp14:anchorId="6F84D084" wp14:editId="2A2E2568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-3810</wp:posOffset>
                  </wp:positionV>
                  <wp:extent cx="2988945" cy="2308860"/>
                  <wp:effectExtent l="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402_132512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945" cy="230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2CAEB02" wp14:editId="4EF2123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2352675</wp:posOffset>
                      </wp:positionV>
                      <wp:extent cx="449580" cy="190500"/>
                      <wp:effectExtent l="0" t="0" r="7620" b="0"/>
                      <wp:wrapSquare wrapText="bothSides"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1905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9D8024" w14:textId="20C7939F" w:rsidR="00912BF1" w:rsidRPr="00252D19" w:rsidRDefault="00912BF1" w:rsidP="00912BF1">
                                  <w:pPr>
                                    <w:pStyle w:val="af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52D1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Фото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AEB02" id="Надпись 10" o:spid="_x0000_s1027" type="#_x0000_t202" style="position:absolute;left:0;text-align:left;margin-left:-4.55pt;margin-top:185.25pt;width:35.4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jOGwIAAEEEAAAOAAAAZHJzL2Uyb0RvYy54bWysU8Fu2zAMvQ/YPwi6L3aKdmiNOEWWIsOA&#10;oC2QDj0rshwLkEWNUmJnXz9KjpOu22nYRaZFiuR7fJzd961hB4Vegy35dJJzpqyESttdyb+/rD7d&#10;cuaDsJUwYFXJj8rz+/nHD7POFeoKGjCVQkZJrC86V/ImBFdkmZeNaoWfgFOWnDVgKwL94i6rUHSU&#10;vTXZVZ5/zjrAyiFI5T3dPgxOPk/561rJ8FTXXgVmSk69hXRiOrfxzOYzUexQuEbLUxviH7pohbZU&#10;9JzqQQTB9qj/SNVqieChDhMJbQZ1raVKGAjNNH+HZtMIpxIWIse7M03+/6WVj4eNe0YW+i/Q0wAj&#10;IZ3zhafLiKevsY1f6pSRnyg8nmlTfWCSLq+v725uySPJNb3Lb/JEa3Z57NCHrwpaFo2SI00lkSUO&#10;ax+oIIWOIbGWB6OrlTYm/kTH0iA7CJpg1+igYov04rcoY2OshfhqcMeb7IIkWqHf9kxXb1BuoToS&#10;eIRBF97JlaZ6a+HDs0ASAqEicYcnOmoDXcnhZHHWAP78232Mp/mQl7OOhFVy/2MvUHFmvlmaXFTh&#10;aOBobEfD7tslENIprY2TyaQHGMxo1gjtK2l+EauQS1hJtUoeRnMZBnnTzki1WKQg0poTYW03TsbU&#10;I68v/atAd5pKoHE+wig5UbwbzhA7sLzYB6h1mlzkdWDxRDfpNI3ntFNxEd7+p6jL5s9/AQAA//8D&#10;AFBLAwQUAAYACAAAACEARu+Kq98AAAAJAQAADwAAAGRycy9kb3ducmV2LnhtbEyPwU7DMAyG70i8&#10;Q2QkLmhLOqCDUneCDW5w2Jh29prQVjRO1aRr9/aEExxtf/r9/flqsq04md43jhGSuQJhuHS64Qph&#10;//k2ewDhA7Gm1rFBOBsPq+LyIqdMu5G35rQLlYgh7DNCqEPoMil9WRtLfu46w/H25XpLIY59JXVP&#10;Ywy3rVwolUpLDccPNXVmXZvyezdYhHTTD+OW1zeb/es7fXTV4vByPiBeX03PTyCCmcIfDL/6UR2K&#10;6HR0A2svWoTZYxJJhNulugcRgTRZgjgi3Km4kEUu/zcofgAAAP//AwBQSwECLQAUAAYACAAAACEA&#10;toM4kv4AAADhAQAAEwAAAAAAAAAAAAAAAAAAAAAAW0NvbnRlbnRfVHlwZXNdLnhtbFBLAQItABQA&#10;BgAIAAAAIQA4/SH/1gAAAJQBAAALAAAAAAAAAAAAAAAAAC8BAABfcmVscy8ucmVsc1BLAQItABQA&#10;BgAIAAAAIQC8lzjOGwIAAEEEAAAOAAAAAAAAAAAAAAAAAC4CAABkcnMvZTJvRG9jLnhtbFBLAQIt&#10;ABQABgAIAAAAIQBG74qr3wAAAAkBAAAPAAAAAAAAAAAAAAAAAHUEAABkcnMvZG93bnJldi54bWxQ&#10;SwUGAAAAAAQABADzAAAAgQUAAAAA&#10;" stroked="f">
                      <v:textbox inset="0,0,0,0">
                        <w:txbxContent>
                          <w:p w14:paraId="709D8024" w14:textId="20C7939F" w:rsidR="00912BF1" w:rsidRPr="00252D19" w:rsidRDefault="00912BF1" w:rsidP="00912BF1">
                            <w:pPr>
                              <w:pStyle w:val="af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52D19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Фото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AD7ED41" w14:textId="77777777" w:rsidR="00A41BA3" w:rsidRDefault="00A41BA3" w:rsidP="00252D1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14:paraId="5351B303" w14:textId="07D79365" w:rsidR="00912BF1" w:rsidRDefault="00FF4ED0" w:rsidP="009D614A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CF4C3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</w:t>
      </w:r>
      <w:r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сравнения фитонцидной активности растений</w:t>
      </w:r>
      <w:r w:rsidRPr="00CF4C3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было изучено </w:t>
      </w:r>
      <w:r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CF4C3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растений. Я убедилась в том, что разные растения имеют неодинаковый коэффициент фитонцидной активности</w:t>
      </w:r>
      <w:r w:rsidR="009D61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0EEB54E" w14:textId="6A832948" w:rsidR="007B4B22" w:rsidRDefault="007B4B22" w:rsidP="009D61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CA5FA11" wp14:editId="767720DC">
            <wp:extent cx="4572000" cy="2743200"/>
            <wp:effectExtent l="0" t="0" r="0" b="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42608FBC-F9C7-F125-6961-1676D6F72A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44D3B13B" w14:textId="6AB47011" w:rsidR="00615FF4" w:rsidRPr="009D614A" w:rsidRDefault="00615FF4" w:rsidP="009D61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Наибольшей фитонцидной активность обладает лук, а наименьшей чеснок.</w:t>
      </w:r>
    </w:p>
    <w:p w14:paraId="4AFBB829" w14:textId="34BE1FAC" w:rsidR="0015781A" w:rsidRDefault="0015781A" w:rsidP="00FF4E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4.</w:t>
      </w:r>
      <w:r w:rsidR="00912B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5. Воздействие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фитонцидов на развитие плесени.</w:t>
      </w:r>
    </w:p>
    <w:p w14:paraId="35D4E02D" w14:textId="77777777" w:rsidR="007C76DD" w:rsidRDefault="00B43C54" w:rsidP="007C76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C54">
        <w:rPr>
          <w:rFonts w:ascii="Times New Roman" w:hAnsi="Times New Roman" w:cs="Times New Roman"/>
          <w:color w:val="000000" w:themeColor="text1"/>
          <w:sz w:val="28"/>
          <w:szCs w:val="28"/>
        </w:rPr>
        <w:t>Для исследования были взяты образцы хлеба, который подвержен быстрому появлению плесени (пшеничный)</w:t>
      </w:r>
      <w:r w:rsidR="0037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варёное куриное яйцо</w:t>
      </w:r>
      <w:r w:rsidRPr="00B43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Контейнеры с образцами были помещены в условия, способствующие образованию плесени. Образцы были помещены в контейнеры вместе с растениями, обладающими повышенными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фитонцидными свойствами</w:t>
      </w:r>
      <w:r w:rsidRPr="00B43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</w:t>
      </w:r>
      <w:r w:rsidRPr="00B43C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лук, чеснок, лимон</w:t>
      </w:r>
      <w:r w:rsidR="00FF4ED0">
        <w:rPr>
          <w:rFonts w:ascii="Times New Roman" w:hAnsi="Times New Roman" w:cs="Times New Roman"/>
          <w:color w:val="000000" w:themeColor="text1"/>
          <w:sz w:val="28"/>
          <w:szCs w:val="28"/>
        </w:rPr>
        <w:t>(цедра)</w:t>
      </w:r>
      <w:r w:rsidR="0024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F4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ель</w:t>
      </w:r>
      <w:r w:rsidRPr="00B43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Отдельно был помещен контрольный образец. Наблюдения проводились в течение </w:t>
      </w:r>
      <w:r w:rsidR="0095507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C54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14:paraId="734E8E6A" w14:textId="740F6D01" w:rsidR="00A832CD" w:rsidRPr="00B520A3" w:rsidRDefault="007C76DD" w:rsidP="00B520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Начало эксперимента:</w:t>
      </w:r>
      <w:r w:rsidR="00A832CD">
        <w:tab/>
      </w:r>
    </w:p>
    <w:p w14:paraId="656610B4" w14:textId="711398E0" w:rsidR="007C76DD" w:rsidRDefault="007C76DD" w:rsidP="00B520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B19E3E5" wp14:editId="745BFBD5">
            <wp:extent cx="4297680" cy="24384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8_200536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375" cy="243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F0303" w14:textId="4886974D" w:rsidR="00A832CD" w:rsidRDefault="00B520A3" w:rsidP="00B520A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520A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Фото 3</w:t>
      </w:r>
    </w:p>
    <w:p w14:paraId="6E6738E4" w14:textId="3CFF139B" w:rsidR="00B520A3" w:rsidRPr="00B520A3" w:rsidRDefault="00B520A3" w:rsidP="00B520A3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Таблица 4</w:t>
      </w: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2"/>
        <w:gridCol w:w="1560"/>
        <w:gridCol w:w="1560"/>
        <w:gridCol w:w="1559"/>
        <w:gridCol w:w="1559"/>
        <w:gridCol w:w="1559"/>
        <w:gridCol w:w="1418"/>
      </w:tblGrid>
      <w:tr w:rsidR="00C347EE" w14:paraId="45B47B22" w14:textId="77777777" w:rsidTr="00C347EE">
        <w:tc>
          <w:tcPr>
            <w:tcW w:w="1842" w:type="dxa"/>
          </w:tcPr>
          <w:p w14:paraId="606FA162" w14:textId="77777777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58F0757" w14:textId="5F870791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день</w:t>
            </w:r>
          </w:p>
        </w:tc>
        <w:tc>
          <w:tcPr>
            <w:tcW w:w="1560" w:type="dxa"/>
          </w:tcPr>
          <w:p w14:paraId="4B196D2C" w14:textId="1741EB9C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день</w:t>
            </w:r>
          </w:p>
        </w:tc>
        <w:tc>
          <w:tcPr>
            <w:tcW w:w="1559" w:type="dxa"/>
          </w:tcPr>
          <w:p w14:paraId="297DFF49" w14:textId="61626F10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день</w:t>
            </w:r>
          </w:p>
        </w:tc>
        <w:tc>
          <w:tcPr>
            <w:tcW w:w="1559" w:type="dxa"/>
          </w:tcPr>
          <w:p w14:paraId="61B7663D" w14:textId="3BC56B63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день</w:t>
            </w:r>
          </w:p>
        </w:tc>
        <w:tc>
          <w:tcPr>
            <w:tcW w:w="1559" w:type="dxa"/>
          </w:tcPr>
          <w:p w14:paraId="53DA2061" w14:textId="771929CF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день</w:t>
            </w:r>
          </w:p>
        </w:tc>
        <w:tc>
          <w:tcPr>
            <w:tcW w:w="1418" w:type="dxa"/>
          </w:tcPr>
          <w:p w14:paraId="72190A7E" w14:textId="6A3C043D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день</w:t>
            </w:r>
          </w:p>
        </w:tc>
      </w:tr>
      <w:tr w:rsidR="00C347EE" w14:paraId="4C147581" w14:textId="77777777" w:rsidTr="00C347EE">
        <w:trPr>
          <w:trHeight w:val="1313"/>
        </w:trPr>
        <w:tc>
          <w:tcPr>
            <w:tcW w:w="1842" w:type="dxa"/>
          </w:tcPr>
          <w:p w14:paraId="37E4AED4" w14:textId="2AA23992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Контрольный образец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5B13CEEF" w14:textId="58D601D7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21F69173" w14:textId="67C60216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B36AE77" w14:textId="3A48AE4F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59" w:type="dxa"/>
            <w:shd w:val="clear" w:color="auto" w:fill="F84836"/>
          </w:tcPr>
          <w:p w14:paraId="4BCFBBDC" w14:textId="2AFC249F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Появление плесени</w:t>
            </w:r>
          </w:p>
        </w:tc>
        <w:tc>
          <w:tcPr>
            <w:tcW w:w="1559" w:type="dxa"/>
            <w:shd w:val="clear" w:color="auto" w:fill="F84836"/>
          </w:tcPr>
          <w:p w14:paraId="7B66BC56" w14:textId="590D1145" w:rsidR="00912BF1" w:rsidRDefault="00C347EE" w:rsidP="00C347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Покрылся плесенью</w:t>
            </w:r>
          </w:p>
        </w:tc>
        <w:tc>
          <w:tcPr>
            <w:tcW w:w="1418" w:type="dxa"/>
            <w:shd w:val="clear" w:color="auto" w:fill="F84836"/>
          </w:tcPr>
          <w:p w14:paraId="2F543225" w14:textId="698D6E70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Покрыт плесенью</w:t>
            </w:r>
          </w:p>
        </w:tc>
      </w:tr>
      <w:tr w:rsidR="00C347EE" w14:paraId="6E5D2674" w14:textId="77777777" w:rsidTr="00C347EE">
        <w:tc>
          <w:tcPr>
            <w:tcW w:w="1842" w:type="dxa"/>
          </w:tcPr>
          <w:p w14:paraId="47ECBB51" w14:textId="1018947E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5FDAEA04" w14:textId="64616E85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6C508241" w14:textId="2988C7A5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7A1D98B" w14:textId="3E9A1CDB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0E35E53" w14:textId="77777777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изменений(хлеб)</w:t>
            </w:r>
          </w:p>
          <w:p w14:paraId="472392EC" w14:textId="09A55E9C" w:rsidR="00C347EE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Появление плесени (яйцо)</w:t>
            </w:r>
          </w:p>
        </w:tc>
        <w:tc>
          <w:tcPr>
            <w:tcW w:w="1559" w:type="dxa"/>
            <w:shd w:val="clear" w:color="auto" w:fill="F84836"/>
          </w:tcPr>
          <w:p w14:paraId="3AC83104" w14:textId="4B4C967A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Покрылся плесенью</w:t>
            </w:r>
          </w:p>
        </w:tc>
        <w:tc>
          <w:tcPr>
            <w:tcW w:w="1418" w:type="dxa"/>
            <w:shd w:val="clear" w:color="auto" w:fill="F84836"/>
          </w:tcPr>
          <w:p w14:paraId="2D0D32A8" w14:textId="501445C6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Покрыт плесенью</w:t>
            </w:r>
          </w:p>
        </w:tc>
      </w:tr>
      <w:tr w:rsidR="00C347EE" w14:paraId="38C6B11B" w14:textId="77777777" w:rsidTr="00C347EE">
        <w:tc>
          <w:tcPr>
            <w:tcW w:w="1842" w:type="dxa"/>
          </w:tcPr>
          <w:p w14:paraId="06991EAA" w14:textId="71FB6E98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Чеснок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3B3A103D" w14:textId="43FFEB62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3D8DBBA4" w14:textId="3F55CA43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164675C" w14:textId="767D48B4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3DDF3AA" w14:textId="34998A34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4D97FEC" w14:textId="24E4F824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418" w:type="dxa"/>
            <w:shd w:val="clear" w:color="auto" w:fill="F84836"/>
          </w:tcPr>
          <w:p w14:paraId="570D6ACA" w14:textId="5C9703CB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 покрываться плесенью</w:t>
            </w:r>
          </w:p>
        </w:tc>
      </w:tr>
      <w:tr w:rsidR="00C347EE" w14:paraId="384A6232" w14:textId="77777777" w:rsidTr="00C347EE">
        <w:tc>
          <w:tcPr>
            <w:tcW w:w="1842" w:type="dxa"/>
          </w:tcPr>
          <w:p w14:paraId="39853DF6" w14:textId="7B04AA2A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Цедра лимона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47A6E873" w14:textId="0B931E51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693054B3" w14:textId="25FEB868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E2E3775" w14:textId="37F5435A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59" w:type="dxa"/>
            <w:shd w:val="clear" w:color="auto" w:fill="F84836"/>
          </w:tcPr>
          <w:p w14:paraId="4E127AF0" w14:textId="4DFAFE26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Появление плесени</w:t>
            </w:r>
          </w:p>
        </w:tc>
        <w:tc>
          <w:tcPr>
            <w:tcW w:w="1559" w:type="dxa"/>
            <w:shd w:val="clear" w:color="auto" w:fill="F84836"/>
          </w:tcPr>
          <w:p w14:paraId="360337B5" w14:textId="6EF46DF7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Покрылся плесенью</w:t>
            </w:r>
          </w:p>
        </w:tc>
        <w:tc>
          <w:tcPr>
            <w:tcW w:w="1418" w:type="dxa"/>
            <w:shd w:val="clear" w:color="auto" w:fill="F84836"/>
          </w:tcPr>
          <w:p w14:paraId="347CF186" w14:textId="59900E15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Покрыт плесенью</w:t>
            </w:r>
          </w:p>
        </w:tc>
      </w:tr>
      <w:tr w:rsidR="00C347EE" w14:paraId="0EB04368" w14:textId="77777777" w:rsidTr="00C347EE">
        <w:tc>
          <w:tcPr>
            <w:tcW w:w="1842" w:type="dxa"/>
          </w:tcPr>
          <w:p w14:paraId="18A5DAB4" w14:textId="3189D207" w:rsidR="00912BF1" w:rsidRDefault="00912BF1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2DC3EA42" w14:textId="1BD9BC84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4FFEA8A9" w14:textId="25A9FB1F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7994E8E" w14:textId="64C9BA9D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F67A4C2" w14:textId="0157B859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6287407" w14:textId="1D47DE70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изменений</w:t>
            </w:r>
          </w:p>
        </w:tc>
        <w:tc>
          <w:tcPr>
            <w:tcW w:w="1418" w:type="dxa"/>
            <w:shd w:val="clear" w:color="auto" w:fill="F84836"/>
          </w:tcPr>
          <w:p w14:paraId="68F80A4E" w14:textId="4FEA7FA1" w:rsidR="00912BF1" w:rsidRDefault="00C347EE" w:rsidP="0091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 покрываться плесенью</w:t>
            </w:r>
          </w:p>
        </w:tc>
      </w:tr>
    </w:tbl>
    <w:p w14:paraId="5117B75B" w14:textId="2F499160" w:rsidR="007C76DD" w:rsidRDefault="007C76DD" w:rsidP="00C347EE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345AE718" w14:textId="77777777" w:rsidR="00EE0BFA" w:rsidRDefault="00EE0BFA" w:rsidP="00C347EE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15E1EFCF" w14:textId="77777777" w:rsidR="007C76DD" w:rsidRDefault="007C76DD" w:rsidP="007C76DD">
      <w:pPr>
        <w:spacing w:after="0"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>Конец эксперимента:</w:t>
      </w:r>
    </w:p>
    <w:p w14:paraId="17B99232" w14:textId="209FEC77" w:rsidR="007C76DD" w:rsidRDefault="007C76DD" w:rsidP="00B520A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9CFFAF" wp14:editId="7709C94B">
            <wp:extent cx="3805645" cy="2560319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02_140138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079" cy="25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F4BD3" w14:textId="16901CAC" w:rsidR="00B520A3" w:rsidRPr="00B520A3" w:rsidRDefault="00B520A3" w:rsidP="00B520A3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520A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Фото 4</w:t>
      </w:r>
    </w:p>
    <w:p w14:paraId="03A2ED33" w14:textId="1003BF77" w:rsidR="001C2025" w:rsidRPr="006D4060" w:rsidRDefault="007C76DD" w:rsidP="00B520A3">
      <w:pPr>
        <w:spacing w:after="0" w:line="360" w:lineRule="auto"/>
        <w:ind w:right="11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Благодаря эксперименту удалось установить, что наибольшей силой обладают летучие фитонциды чеснока и хвои, а наименьшей фитонциды лимона и лука.</w:t>
      </w:r>
    </w:p>
    <w:p w14:paraId="1C725F9F" w14:textId="68BF4229" w:rsidR="00A76535" w:rsidRDefault="001F1425" w:rsidP="0015781A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6D4060">
        <w:rPr>
          <w:rFonts w:ascii="Times New Roman" w:hAnsi="Times New Roman" w:cs="Times New Roman"/>
          <w:b/>
          <w:sz w:val="28"/>
          <w:szCs w:val="28"/>
          <w:u w:val="single"/>
        </w:rPr>
        <w:t>6. Определение</w:t>
      </w:r>
      <w:r w:rsidR="00A765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содержаний эфирных масел методом мацерации.</w:t>
      </w:r>
    </w:p>
    <w:p w14:paraId="6ACB2309" w14:textId="4EC08699" w:rsidR="00A76535" w:rsidRDefault="00A76535" w:rsidP="00B43C54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электронных весах отвешивали исследуемые объекты в количествах: семена</w:t>
      </w:r>
      <w:r w:rsidR="00836333">
        <w:rPr>
          <w:rFonts w:ascii="Times New Roman" w:hAnsi="Times New Roman" w:cs="Times New Roman"/>
          <w:sz w:val="28"/>
          <w:szCs w:val="28"/>
        </w:rPr>
        <w:t xml:space="preserve"> укропа по 5 грамм, а апельсин, лук белый, лук красный, чеснок, свежий укроп, грейпфрут и сушеный эвкалипт</w:t>
      </w:r>
      <w:r>
        <w:rPr>
          <w:rFonts w:ascii="Times New Roman" w:hAnsi="Times New Roman" w:cs="Times New Roman"/>
          <w:sz w:val="28"/>
          <w:szCs w:val="28"/>
        </w:rPr>
        <w:t xml:space="preserve"> по 20 грамм. Взвешенные образцы измельчались, переносились в банки и заливались подсолнечным маслом на 1 сантиметр выше объекта. Плотно закрывались крышками и ставились в тёмное место на 7 дней. Спустя указанное время банки были вскрыты: во всех случаях ощущался сильный запах соответствующих эфиров. Полученные экстракты методом декантации перелиты в небольшие ёмкости как один из вариантов продукта проекта.</w:t>
      </w:r>
    </w:p>
    <w:p w14:paraId="0E0C0D07" w14:textId="38CA91AA" w:rsidR="00300CAF" w:rsidRDefault="00300CAF" w:rsidP="00B43C54">
      <w:pPr>
        <w:spacing w:after="0" w:line="360" w:lineRule="auto"/>
        <w:ind w:left="170" w:right="113" w:firstLine="53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520A3" w14:paraId="6F4E596F" w14:textId="77777777" w:rsidTr="00B520A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F1FBACF" w14:textId="708D1503" w:rsidR="00B520A3" w:rsidRDefault="00B520A3" w:rsidP="00B520A3">
            <w:pPr>
              <w:spacing w:line="360" w:lineRule="auto"/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7F5C89A6" w14:textId="704D4DE6" w:rsidR="00300CAF" w:rsidRPr="00B520A3" w:rsidRDefault="00B520A3" w:rsidP="00B520A3">
      <w:pPr>
        <w:spacing w:after="0" w:line="240" w:lineRule="auto"/>
        <w:ind w:left="170" w:right="113" w:firstLine="53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20A3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lastRenderedPageBreak/>
        <w:drawing>
          <wp:inline distT="0" distB="0" distL="0" distR="0" wp14:anchorId="04117C43" wp14:editId="2DD8C6BF">
            <wp:extent cx="4046220" cy="2362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8_200657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25974" w14:textId="13F94804" w:rsidR="00B520A3" w:rsidRPr="00B520A3" w:rsidRDefault="00B520A3" w:rsidP="00B520A3">
      <w:pPr>
        <w:spacing w:after="0" w:line="240" w:lineRule="auto"/>
        <w:ind w:left="170" w:right="113" w:firstLine="538"/>
        <w:rPr>
          <w:rFonts w:ascii="Times New Roman" w:hAnsi="Times New Roman" w:cs="Times New Roman"/>
          <w:b/>
          <w:bCs/>
          <w:sz w:val="20"/>
          <w:szCs w:val="20"/>
        </w:rPr>
      </w:pPr>
      <w:r w:rsidRPr="00B520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520A3">
        <w:rPr>
          <w:rFonts w:ascii="Times New Roman" w:hAnsi="Times New Roman" w:cs="Times New Roman"/>
          <w:b/>
          <w:bCs/>
          <w:sz w:val="20"/>
          <w:szCs w:val="20"/>
        </w:rPr>
        <w:tab/>
        <w:t>Фото 5</w:t>
      </w:r>
    </w:p>
    <w:p w14:paraId="1C19A9C8" w14:textId="2D8B59D6" w:rsidR="00A62D1C" w:rsidRPr="007C5165" w:rsidRDefault="00A62D1C" w:rsidP="00FA41EC">
      <w:pPr>
        <w:spacing w:after="0" w:line="360" w:lineRule="auto"/>
        <w:ind w:left="170" w:right="113" w:firstLine="53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027" w:type="dxa"/>
        <w:tblInd w:w="423" w:type="dxa"/>
        <w:tblLook w:val="04A0" w:firstRow="1" w:lastRow="0" w:firstColumn="1" w:lastColumn="0" w:noHBand="0" w:noVBand="1"/>
      </w:tblPr>
      <w:tblGrid>
        <w:gridCol w:w="9027"/>
      </w:tblGrid>
      <w:tr w:rsidR="00B520A3" w14:paraId="3BC9C435" w14:textId="77777777" w:rsidTr="00F57373">
        <w:trPr>
          <w:trHeight w:val="3254"/>
        </w:trPr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14:paraId="4CFE6001" w14:textId="77777777" w:rsidR="00B520A3" w:rsidRPr="00B520A3" w:rsidRDefault="00B520A3" w:rsidP="00B520A3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0A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2AFEABF8" wp14:editId="56280315">
                  <wp:extent cx="4541520" cy="2513330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328_201155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20" cy="251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6661FB" w14:textId="1689BDDB" w:rsidR="00B520A3" w:rsidRDefault="00B520A3" w:rsidP="00B520A3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2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</w:t>
            </w:r>
            <w:r w:rsidRPr="00B52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Фото 6</w:t>
            </w:r>
          </w:p>
        </w:tc>
      </w:tr>
      <w:tr w:rsidR="00B520A3" w14:paraId="1779B510" w14:textId="77777777" w:rsidTr="00F57373">
        <w:trPr>
          <w:trHeight w:val="372"/>
        </w:trPr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14:paraId="3CDA22E6" w14:textId="77777777" w:rsidR="00B520A3" w:rsidRDefault="00B520A3" w:rsidP="00B520A3">
            <w:pPr>
              <w:spacing w:line="360" w:lineRule="auto"/>
              <w:ind w:right="113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520A3" w14:paraId="65EB30A3" w14:textId="77777777" w:rsidTr="00F57373">
        <w:trPr>
          <w:trHeight w:val="381"/>
        </w:trPr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14:paraId="5D822C52" w14:textId="77777777" w:rsidR="00B520A3" w:rsidRDefault="00B520A3" w:rsidP="00B520A3">
            <w:pPr>
              <w:spacing w:line="360" w:lineRule="auto"/>
              <w:ind w:right="113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1F931687" w14:textId="77C2ACD9" w:rsidR="00A76535" w:rsidRDefault="00A76535" w:rsidP="00FA41EC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8D40DB6" w14:textId="3D96501E" w:rsidR="001C2025" w:rsidRDefault="001C2025" w:rsidP="00300CAF">
      <w:pPr>
        <w:spacing w:after="0" w:line="360" w:lineRule="auto"/>
        <w:ind w:right="11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2A1EE2B3" w14:textId="6D47AC1E" w:rsidR="00300CAF" w:rsidRDefault="00300CAF" w:rsidP="00300CAF">
      <w:pPr>
        <w:spacing w:after="0" w:line="360" w:lineRule="auto"/>
        <w:ind w:right="11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7DEBAFDC" w14:textId="0BF02097" w:rsidR="00975A87" w:rsidRDefault="00975A87" w:rsidP="00975A87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55C68C06" w14:textId="4245A828" w:rsidR="00975A87" w:rsidRDefault="00975A87" w:rsidP="00975A87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3CF69AD2" w14:textId="28F4C2C9" w:rsidR="00975A87" w:rsidRDefault="00975A87" w:rsidP="00975A87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5B9E3F8E" w14:textId="1C2BA684" w:rsidR="00975A87" w:rsidRDefault="00975A87" w:rsidP="00975A87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60F91F8C" w14:textId="1944D9F4" w:rsidR="00975A87" w:rsidRDefault="00975A87" w:rsidP="00975A87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2C44FF00" w14:textId="45F8E818" w:rsidR="00B520A3" w:rsidRDefault="00B520A3" w:rsidP="00F57373">
      <w:pPr>
        <w:spacing w:after="0" w:line="360" w:lineRule="auto"/>
        <w:ind w:right="11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78ECB875" w14:textId="77777777" w:rsidR="00F57373" w:rsidRDefault="00F57373" w:rsidP="00F57373">
      <w:pPr>
        <w:spacing w:after="0" w:line="360" w:lineRule="auto"/>
        <w:ind w:right="11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2BB5BECE" w14:textId="6DF77FD5" w:rsidR="00CF4C39" w:rsidRDefault="00CF4C39" w:rsidP="00F57373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CF4C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5.Выводы.</w:t>
      </w:r>
    </w:p>
    <w:p w14:paraId="7665B382" w14:textId="77777777" w:rsidR="00975A87" w:rsidRDefault="00975A87" w:rsidP="00975A87">
      <w:pPr>
        <w:spacing w:after="0"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В результате проделанной работы были полностью выполнены поставленные цель и задачи. </w:t>
      </w:r>
    </w:p>
    <w:p w14:paraId="08C7A47F" w14:textId="77777777" w:rsidR="00EE0BFA" w:rsidRPr="00EE0BFA" w:rsidRDefault="00EE0BFA" w:rsidP="00EE0BFA">
      <w:pPr>
        <w:pStyle w:val="a4"/>
        <w:numPr>
          <w:ilvl w:val="0"/>
          <w:numId w:val="14"/>
        </w:numPr>
        <w:spacing w:after="0"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B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подобран информационный материал для написания реферативной части.</w:t>
      </w:r>
    </w:p>
    <w:p w14:paraId="6DFE4C9D" w14:textId="77777777" w:rsidR="00EE0BFA" w:rsidRPr="00EE0BFA" w:rsidRDefault="00EE0BFA" w:rsidP="00EE0BFA">
      <w:pPr>
        <w:pStyle w:val="a4"/>
        <w:numPr>
          <w:ilvl w:val="0"/>
          <w:numId w:val="14"/>
        </w:numPr>
        <w:spacing w:after="0"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B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 изучены и использованы химические и физико-химические методы анализа.</w:t>
      </w:r>
    </w:p>
    <w:p w14:paraId="4FCE1C62" w14:textId="3FF3EEDD" w:rsidR="00EE0BFA" w:rsidRPr="00EE0BFA" w:rsidRDefault="00EE0BFA" w:rsidP="00EE0BFA">
      <w:pPr>
        <w:pStyle w:val="a4"/>
        <w:numPr>
          <w:ilvl w:val="0"/>
          <w:numId w:val="14"/>
        </w:numPr>
        <w:spacing w:after="0"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B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 проведена оценка фитонцидной активности растений.</w:t>
      </w:r>
    </w:p>
    <w:p w14:paraId="3123A8B4" w14:textId="0C1F6FED" w:rsidR="00EE0BFA" w:rsidRPr="00EE0BFA" w:rsidRDefault="00EE0BFA" w:rsidP="00EE0BFA">
      <w:pPr>
        <w:pStyle w:val="a4"/>
        <w:numPr>
          <w:ilvl w:val="0"/>
          <w:numId w:val="14"/>
        </w:numPr>
        <w:spacing w:after="0"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B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 рассмотрено воздействие фитонцидов на развитие плесени.</w:t>
      </w:r>
    </w:p>
    <w:p w14:paraId="400BD7B5" w14:textId="2D159032" w:rsidR="00EE0BFA" w:rsidRPr="00EE0BFA" w:rsidRDefault="00EE0BFA" w:rsidP="00EE0BFA">
      <w:pPr>
        <w:pStyle w:val="a4"/>
        <w:numPr>
          <w:ilvl w:val="0"/>
          <w:numId w:val="14"/>
        </w:numPr>
        <w:spacing w:after="0"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B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 проведена экстракция эфирных масел методом мацерации.</w:t>
      </w:r>
    </w:p>
    <w:p w14:paraId="2FE5A4D9" w14:textId="2A9D7916" w:rsidR="00975A87" w:rsidRPr="00EE0BFA" w:rsidRDefault="00975A87" w:rsidP="00EE0BFA">
      <w:pPr>
        <w:pStyle w:val="a4"/>
        <w:spacing w:after="0" w:line="360" w:lineRule="auto"/>
        <w:ind w:left="1428"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7F1E663" w14:textId="77777777" w:rsidR="00975A87" w:rsidRPr="00975A87" w:rsidRDefault="00975A87" w:rsidP="00975A87">
      <w:pPr>
        <w:spacing w:after="0"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620175E" w14:textId="77777777" w:rsidR="00CF4C39" w:rsidRDefault="00CF4C39" w:rsidP="004C568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082D3BDB" w14:textId="77777777" w:rsidR="00CF4C39" w:rsidRDefault="00CF4C39" w:rsidP="004C568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4A5DF7B5" w14:textId="77777777" w:rsidR="00CF4C39" w:rsidRDefault="00CF4C39" w:rsidP="004C568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11F4A89C" w14:textId="77777777" w:rsidR="00CF4C39" w:rsidRDefault="00CF4C39" w:rsidP="004C568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71F51194" w14:textId="77777777" w:rsidR="00CF4C39" w:rsidRDefault="00CF4C39" w:rsidP="004C568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1B061B6" w14:textId="77777777" w:rsidR="00CF4C39" w:rsidRDefault="00CF4C39" w:rsidP="004C568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46A16233" w14:textId="77777777" w:rsidR="00CF4C39" w:rsidRDefault="00CF4C39" w:rsidP="004C568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38412BA0" w14:textId="77777777" w:rsidR="00CF4C39" w:rsidRDefault="00CF4C39" w:rsidP="004C568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37335E96" w14:textId="77777777" w:rsidR="00CF4C39" w:rsidRDefault="00CF4C39" w:rsidP="004C568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48C06294" w14:textId="77777777" w:rsidR="00CF4C39" w:rsidRDefault="00CF4C39" w:rsidP="004C568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1792A98D" w14:textId="77777777" w:rsidR="00CF4C39" w:rsidRDefault="00CF4C39" w:rsidP="001F2E9E">
      <w:pPr>
        <w:spacing w:after="0" w:line="360" w:lineRule="auto"/>
        <w:ind w:right="11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707F3B45" w14:textId="77777777" w:rsidR="001F2E9E" w:rsidRDefault="001F2E9E" w:rsidP="001F2E9E">
      <w:pPr>
        <w:spacing w:after="0" w:line="360" w:lineRule="auto"/>
        <w:ind w:right="11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C11B6FB" w14:textId="77777777" w:rsidR="00975A87" w:rsidRDefault="00975A87" w:rsidP="00986355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2EA5B132" w14:textId="77777777" w:rsidR="00975A87" w:rsidRDefault="00975A87" w:rsidP="00986355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258BA83A" w14:textId="77777777" w:rsidR="00975A87" w:rsidRDefault="00975A87" w:rsidP="00986355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79C18379" w14:textId="77777777" w:rsidR="00975A87" w:rsidRDefault="00975A87" w:rsidP="00986355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7E883BFB" w14:textId="77777777" w:rsidR="00975A87" w:rsidRDefault="00975A87" w:rsidP="009D614A">
      <w:pPr>
        <w:spacing w:after="0" w:line="360" w:lineRule="auto"/>
        <w:ind w:right="11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4ECD9563" w14:textId="77777777" w:rsidR="000E0945" w:rsidRPr="00693CD9" w:rsidRDefault="000E0945" w:rsidP="000E0945">
      <w:pPr>
        <w:spacing w:after="0" w:line="240" w:lineRule="auto"/>
        <w:ind w:left="170" w:right="113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93CD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литературы.</w:t>
      </w:r>
    </w:p>
    <w:p w14:paraId="3FE8C8F0" w14:textId="77777777" w:rsidR="000E0945" w:rsidRDefault="000E0945" w:rsidP="001411CB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1) Биология для увлечённых. Ростов</w:t>
      </w:r>
      <w:r w:rsidRPr="005B41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B41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Дону. «Феникс» 2007.</w:t>
      </w:r>
    </w:p>
    <w:p w14:paraId="60716E16" w14:textId="77777777" w:rsidR="000E0945" w:rsidRDefault="000E0945" w:rsidP="001411CB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Джо Шварц. Загадки современной химии. Издательство АСТ Москва. 2018</w:t>
      </w:r>
    </w:p>
    <w:p w14:paraId="7A992618" w14:textId="77777777" w:rsidR="001411CB" w:rsidRDefault="001411CB" w:rsidP="001411CB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Петина Е.А. Оценка фитонцидной активности хвойных растений.</w:t>
      </w:r>
    </w:p>
    <w:p w14:paraId="60575A55" w14:textId="77777777" w:rsidR="000E0945" w:rsidRDefault="001411CB" w:rsidP="001411CB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0945">
        <w:rPr>
          <w:rFonts w:ascii="Times New Roman" w:hAnsi="Times New Roman" w:cs="Times New Roman"/>
          <w:sz w:val="28"/>
          <w:szCs w:val="28"/>
        </w:rPr>
        <w:t>) Токин Б.П. Целебные яды растений. Повесть о фитонцидах. Изд. 3</w:t>
      </w:r>
      <w:r w:rsidR="000E0945" w:rsidRPr="005B4149">
        <w:rPr>
          <w:rFonts w:ascii="Times New Roman" w:hAnsi="Times New Roman" w:cs="Times New Roman"/>
          <w:sz w:val="28"/>
          <w:szCs w:val="28"/>
        </w:rPr>
        <w:t>–</w:t>
      </w:r>
      <w:r w:rsidR="000E0945">
        <w:rPr>
          <w:rFonts w:ascii="Times New Roman" w:hAnsi="Times New Roman" w:cs="Times New Roman"/>
          <w:sz w:val="28"/>
          <w:szCs w:val="28"/>
        </w:rPr>
        <w:t>е, испр. и доп.</w:t>
      </w:r>
      <w:r w:rsidR="000E0945" w:rsidRPr="000E0945">
        <w:rPr>
          <w:rFonts w:ascii="Times New Roman" w:hAnsi="Times New Roman" w:cs="Times New Roman"/>
          <w:sz w:val="28"/>
          <w:szCs w:val="28"/>
        </w:rPr>
        <w:t xml:space="preserve"> </w:t>
      </w:r>
      <w:r w:rsidR="000E0945" w:rsidRPr="005B4149">
        <w:rPr>
          <w:rFonts w:ascii="Times New Roman" w:hAnsi="Times New Roman" w:cs="Times New Roman"/>
          <w:sz w:val="28"/>
          <w:szCs w:val="28"/>
        </w:rPr>
        <w:t>–</w:t>
      </w:r>
      <w:r w:rsidR="000E0945">
        <w:rPr>
          <w:rFonts w:ascii="Times New Roman" w:hAnsi="Times New Roman" w:cs="Times New Roman"/>
          <w:sz w:val="28"/>
          <w:szCs w:val="28"/>
        </w:rPr>
        <w:t>5. Изд</w:t>
      </w:r>
      <w:r w:rsidR="000E0945" w:rsidRPr="005B4149">
        <w:rPr>
          <w:rFonts w:ascii="Times New Roman" w:hAnsi="Times New Roman" w:cs="Times New Roman"/>
          <w:sz w:val="28"/>
          <w:szCs w:val="28"/>
        </w:rPr>
        <w:t>–</w:t>
      </w:r>
      <w:r w:rsidR="000E0945">
        <w:rPr>
          <w:rFonts w:ascii="Times New Roman" w:hAnsi="Times New Roman" w:cs="Times New Roman"/>
          <w:sz w:val="28"/>
          <w:szCs w:val="28"/>
        </w:rPr>
        <w:t>во Ленингр. Университета, 1980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315336" w14:textId="77777777" w:rsidR="001411CB" w:rsidRDefault="001411CB" w:rsidP="001411CB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Тютюлина А.</w:t>
      </w:r>
      <w:r w:rsidRPr="001411CB">
        <w:rPr>
          <w:rFonts w:ascii="Times New Roman" w:hAnsi="Times New Roman" w:cs="Times New Roman"/>
          <w:sz w:val="28"/>
          <w:szCs w:val="28"/>
        </w:rPr>
        <w:t xml:space="preserve"> </w:t>
      </w:r>
      <w:r w:rsidRPr="001411CB">
        <w:rPr>
          <w:rFonts w:ascii="Times New Roman" w:hAnsi="Times New Roman" w:cs="Times New Roman"/>
          <w:bCs/>
          <w:sz w:val="28"/>
          <w:szCs w:val="28"/>
        </w:rPr>
        <w:t>Определение влияния фитонцидов на активность роста плесневых грибов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951FA6A" w14:textId="6130C3A4" w:rsidR="001411CB" w:rsidRDefault="001411CB" w:rsidP="001411CB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Фитонциды в медицине. Избранные доклады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(Ленинград, 2</w:t>
      </w:r>
      <w:r w:rsidRPr="005B41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6 февраля 1954)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(Киев, 4</w:t>
      </w:r>
      <w:r w:rsidRPr="005B41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 июня 1956) совещания по проблеме фитонцидов. Отв. ред. акад. Киев: Изд</w:t>
      </w:r>
      <w:r w:rsidRPr="005B41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во Академии наук УССР. 1959.</w:t>
      </w:r>
    </w:p>
    <w:p w14:paraId="5708D628" w14:textId="77777777" w:rsidR="00693CD9" w:rsidRPr="00693CD9" w:rsidRDefault="00693CD9" w:rsidP="00693CD9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3CD9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Интернет-ресурсов:</w:t>
      </w:r>
    </w:p>
    <w:p w14:paraId="090C9C38" w14:textId="77777777" w:rsidR="00693CD9" w:rsidRDefault="00693CD9" w:rsidP="00693CD9">
      <w:pPr>
        <w:spacing w:after="0"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Где содержатся фитонциды, что это такое, в чём суть открытия Токина</w:t>
      </w:r>
    </w:p>
    <w:p w14:paraId="43D1C219" w14:textId="77777777" w:rsidR="00693CD9" w:rsidRDefault="00693CD9" w:rsidP="00693CD9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80797E">
          <w:rPr>
            <w:rStyle w:val="a3"/>
            <w:rFonts w:ascii="Times New Roman" w:hAnsi="Times New Roman" w:cs="Times New Roman"/>
            <w:sz w:val="28"/>
            <w:szCs w:val="28"/>
          </w:rPr>
          <w:t>https://mentors.team/interesnoe/fitoncidy-antibiotiki.html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003EF" w14:textId="77777777" w:rsidR="00693CD9" w:rsidRDefault="00693CD9" w:rsidP="00693CD9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86B24">
        <w:rPr>
          <w:rFonts w:ascii="Times New Roman" w:hAnsi="Times New Roman" w:cs="Times New Roman"/>
          <w:sz w:val="28"/>
          <w:szCs w:val="28"/>
        </w:rPr>
        <w:t>Листья эвкалипта. Эвкалиптовое масло - состав, св</w:t>
      </w:r>
      <w:r>
        <w:rPr>
          <w:rFonts w:ascii="Times New Roman" w:hAnsi="Times New Roman" w:cs="Times New Roman"/>
          <w:sz w:val="28"/>
          <w:szCs w:val="28"/>
        </w:rPr>
        <w:t>ойства, применение</w:t>
      </w:r>
    </w:p>
    <w:p w14:paraId="3E73D346" w14:textId="77777777" w:rsidR="00693CD9" w:rsidRPr="00586B24" w:rsidRDefault="00693CD9" w:rsidP="00693CD9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586B24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https://doctor-v.ru/med/listya-evkalipta/</w:t>
      </w:r>
    </w:p>
    <w:p w14:paraId="7C7CEA09" w14:textId="77777777" w:rsidR="00693CD9" w:rsidRPr="00486331" w:rsidRDefault="00693CD9" w:rsidP="00693CD9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Картины смерти инфузорий под влиянием фитонцидов</w:t>
      </w:r>
    </w:p>
    <w:p w14:paraId="5F2B51A8" w14:textId="77777777" w:rsidR="00693CD9" w:rsidRDefault="00693CD9" w:rsidP="00693CD9">
      <w:pPr>
        <w:spacing w:after="0" w:line="240" w:lineRule="auto"/>
        <w:ind w:left="170" w:right="113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37" w:history="1">
        <w:r w:rsidRPr="0080797E">
          <w:rPr>
            <w:rStyle w:val="a3"/>
            <w:rFonts w:ascii="Times New Roman" w:hAnsi="Times New Roman" w:cs="Times New Roman"/>
            <w:sz w:val="28"/>
            <w:szCs w:val="28"/>
          </w:rPr>
          <w:t>https://helpiks.org/3-60835.html</w:t>
        </w:r>
      </w:hyperlink>
    </w:p>
    <w:p w14:paraId="1BE87393" w14:textId="77777777" w:rsidR="00693CD9" w:rsidRPr="00586B24" w:rsidRDefault="00693CD9" w:rsidP="00693CD9">
      <w:pPr>
        <w:spacing w:after="0" w:line="240" w:lineRule="auto"/>
        <w:ind w:left="170" w:right="113"/>
        <w:jc w:val="both"/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4</w:t>
      </w:r>
      <w:r w:rsidRPr="00586B2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) Субтропические плоды</w:t>
      </w:r>
    </w:p>
    <w:p w14:paraId="3FA68434" w14:textId="77777777" w:rsidR="00693CD9" w:rsidRDefault="00693CD9" w:rsidP="00693CD9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586B24">
        <w:rPr>
          <w:rStyle w:val="a3"/>
          <w:rFonts w:ascii="Times New Roman" w:hAnsi="Times New Roman" w:cs="Times New Roman"/>
          <w:sz w:val="28"/>
          <w:szCs w:val="28"/>
        </w:rPr>
        <w:t>http://www.comodity.ru/agricultural/fruitsvegetables/32.html</w:t>
      </w:r>
    </w:p>
    <w:p w14:paraId="722A8266" w14:textId="77777777" w:rsidR="00693CD9" w:rsidRDefault="00693CD9" w:rsidP="00693CD9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Фитонциды растений: химический состав, лечебное действие, применение</w:t>
      </w:r>
    </w:p>
    <w:p w14:paraId="63D97625" w14:textId="77777777" w:rsidR="00693CD9" w:rsidRDefault="00693CD9" w:rsidP="00693CD9">
      <w:pPr>
        <w:spacing w:after="0" w:line="240" w:lineRule="auto"/>
        <w:ind w:left="170" w:right="113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38" w:history="1">
        <w:r w:rsidRPr="00586B24">
          <w:rPr>
            <w:rStyle w:val="a3"/>
            <w:rFonts w:ascii="Times New Roman" w:hAnsi="Times New Roman" w:cs="Times New Roman"/>
            <w:sz w:val="28"/>
            <w:szCs w:val="28"/>
          </w:rPr>
          <w:t>http://allergy-cure.ru/metody-lecheniya-allergii/fitoncidy-rastenij.html</w:t>
        </w:r>
      </w:hyperlink>
    </w:p>
    <w:p w14:paraId="28964348" w14:textId="77777777" w:rsidR="00693CD9" w:rsidRPr="00586B24" w:rsidRDefault="00693CD9" w:rsidP="00693CD9">
      <w:pPr>
        <w:spacing w:after="0" w:line="240" w:lineRule="auto"/>
        <w:ind w:left="170" w:right="113"/>
        <w:jc w:val="both"/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6</w:t>
      </w:r>
      <w:r w:rsidRPr="00586B2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) Химический состав хвои</w:t>
      </w:r>
    </w:p>
    <w:p w14:paraId="279FF2D4" w14:textId="77777777" w:rsidR="00693CD9" w:rsidRPr="00586B24" w:rsidRDefault="00693CD9" w:rsidP="00693CD9">
      <w:pPr>
        <w:spacing w:after="0" w:line="240" w:lineRule="auto"/>
        <w:ind w:left="170" w:right="113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86B24">
        <w:rPr>
          <w:rStyle w:val="a3"/>
          <w:rFonts w:ascii="Times New Roman" w:hAnsi="Times New Roman" w:cs="Times New Roman"/>
          <w:sz w:val="28"/>
          <w:szCs w:val="28"/>
        </w:rPr>
        <w:t>https://www.activestudy.info/ximicheskij-sostav-xvoi/</w:t>
      </w:r>
    </w:p>
    <w:p w14:paraId="3E338868" w14:textId="77777777" w:rsidR="00693CD9" w:rsidRDefault="00693CD9" w:rsidP="00693CD9">
      <w:pPr>
        <w:spacing w:after="0" w:line="240" w:lineRule="auto"/>
        <w:ind w:left="170" w:right="113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7) Эфирное масло сосны-Википедия</w:t>
      </w:r>
    </w:p>
    <w:p w14:paraId="5A04CC01" w14:textId="77777777" w:rsidR="00693CD9" w:rsidRDefault="00693CD9" w:rsidP="00693CD9">
      <w:pPr>
        <w:spacing w:after="0" w:line="240" w:lineRule="auto"/>
        <w:ind w:left="170" w:right="113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39" w:history="1">
        <w:r w:rsidRPr="00B2188B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https://ru.wikipedia.org/wiki/Эфирное_масло_сосны</w:t>
        </w:r>
      </w:hyperlink>
    </w:p>
    <w:p w14:paraId="0513347C" w14:textId="77777777" w:rsidR="00693CD9" w:rsidRDefault="00693CD9" w:rsidP="00693CD9">
      <w:pPr>
        <w:spacing w:after="0" w:line="240" w:lineRule="auto"/>
        <w:ind w:left="170" w:right="113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6CE6516" w14:textId="77777777" w:rsidR="00693CD9" w:rsidRDefault="00693CD9" w:rsidP="001411CB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14:paraId="2900660A" w14:textId="77777777" w:rsidR="001411CB" w:rsidRPr="001411CB" w:rsidRDefault="001411CB" w:rsidP="001411CB">
      <w:pPr>
        <w:spacing w:after="0" w:line="360" w:lineRule="auto"/>
        <w:ind w:left="170" w:right="113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F574396" w14:textId="77777777" w:rsidR="00586B24" w:rsidRDefault="00586B24" w:rsidP="00FA41EC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C87C94" w14:textId="77777777" w:rsidR="006A4A4E" w:rsidRPr="00101BDE" w:rsidRDefault="006A4A4E" w:rsidP="006A4A4E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</w:p>
    <w:sectPr w:rsidR="006A4A4E" w:rsidRPr="00101BDE" w:rsidSect="00A85332">
      <w:foot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C2BE" w14:textId="77777777" w:rsidR="00504F41" w:rsidRDefault="00504F41" w:rsidP="00E56C74">
      <w:pPr>
        <w:spacing w:after="0" w:line="240" w:lineRule="auto"/>
      </w:pPr>
      <w:r>
        <w:separator/>
      </w:r>
    </w:p>
  </w:endnote>
  <w:endnote w:type="continuationSeparator" w:id="0">
    <w:p w14:paraId="3992ECDD" w14:textId="77777777" w:rsidR="00504F41" w:rsidRDefault="00504F41" w:rsidP="00E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703777"/>
      <w:docPartObj>
        <w:docPartGallery w:val="Page Numbers (Bottom of Page)"/>
        <w:docPartUnique/>
      </w:docPartObj>
    </w:sdtPr>
    <w:sdtContent>
      <w:p w14:paraId="5C049163" w14:textId="77777777" w:rsidR="005B361A" w:rsidRDefault="005B36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2B3">
          <w:rPr>
            <w:noProof/>
          </w:rPr>
          <w:t>2</w:t>
        </w:r>
        <w:r>
          <w:fldChar w:fldCharType="end"/>
        </w:r>
      </w:p>
    </w:sdtContent>
  </w:sdt>
  <w:p w14:paraId="364A5AB5" w14:textId="77777777" w:rsidR="005B361A" w:rsidRDefault="005B36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D855" w14:textId="77777777" w:rsidR="00504F41" w:rsidRDefault="00504F41" w:rsidP="00E56C74">
      <w:pPr>
        <w:spacing w:after="0" w:line="240" w:lineRule="auto"/>
      </w:pPr>
      <w:r>
        <w:separator/>
      </w:r>
    </w:p>
  </w:footnote>
  <w:footnote w:type="continuationSeparator" w:id="0">
    <w:p w14:paraId="339FE649" w14:textId="77777777" w:rsidR="00504F41" w:rsidRDefault="00504F41" w:rsidP="00E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D95"/>
    <w:multiLevelType w:val="hybridMultilevel"/>
    <w:tmpl w:val="8856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5A1"/>
    <w:multiLevelType w:val="hybridMultilevel"/>
    <w:tmpl w:val="F650E608"/>
    <w:lvl w:ilvl="0" w:tplc="E2825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A1C72"/>
    <w:multiLevelType w:val="hybridMultilevel"/>
    <w:tmpl w:val="F94A5604"/>
    <w:lvl w:ilvl="0" w:tplc="918046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1EA3"/>
    <w:multiLevelType w:val="hybridMultilevel"/>
    <w:tmpl w:val="83282F16"/>
    <w:lvl w:ilvl="0" w:tplc="9F8891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484DE1"/>
    <w:multiLevelType w:val="hybridMultilevel"/>
    <w:tmpl w:val="99B671CA"/>
    <w:lvl w:ilvl="0" w:tplc="C1AC9A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B4F0459"/>
    <w:multiLevelType w:val="hybridMultilevel"/>
    <w:tmpl w:val="108C515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41592948"/>
    <w:multiLevelType w:val="hybridMultilevel"/>
    <w:tmpl w:val="8DA2FBD2"/>
    <w:lvl w:ilvl="0" w:tplc="D43ED96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4501069E"/>
    <w:multiLevelType w:val="hybridMultilevel"/>
    <w:tmpl w:val="82A8F9A4"/>
    <w:lvl w:ilvl="0" w:tplc="C85AC4AE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89186E"/>
    <w:multiLevelType w:val="hybridMultilevel"/>
    <w:tmpl w:val="EA80B1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C1F055C"/>
    <w:multiLevelType w:val="hybridMultilevel"/>
    <w:tmpl w:val="720A5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0779"/>
    <w:multiLevelType w:val="hybridMultilevel"/>
    <w:tmpl w:val="00D41B16"/>
    <w:lvl w:ilvl="0" w:tplc="C1A8F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8E1866"/>
    <w:multiLevelType w:val="hybridMultilevel"/>
    <w:tmpl w:val="84CAB5C2"/>
    <w:lvl w:ilvl="0" w:tplc="140A0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457088C"/>
    <w:multiLevelType w:val="hybridMultilevel"/>
    <w:tmpl w:val="9776F01E"/>
    <w:lvl w:ilvl="0" w:tplc="A2BED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FE7349"/>
    <w:multiLevelType w:val="hybridMultilevel"/>
    <w:tmpl w:val="094E6CD4"/>
    <w:lvl w:ilvl="0" w:tplc="149C0DBA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num w:numId="1" w16cid:durableId="1371345711">
    <w:abstractNumId w:val="9"/>
  </w:num>
  <w:num w:numId="2" w16cid:durableId="1957254039">
    <w:abstractNumId w:val="4"/>
  </w:num>
  <w:num w:numId="3" w16cid:durableId="888498314">
    <w:abstractNumId w:val="10"/>
  </w:num>
  <w:num w:numId="4" w16cid:durableId="1346974911">
    <w:abstractNumId w:val="11"/>
  </w:num>
  <w:num w:numId="5" w16cid:durableId="1579442999">
    <w:abstractNumId w:val="2"/>
  </w:num>
  <w:num w:numId="6" w16cid:durableId="2002391702">
    <w:abstractNumId w:val="0"/>
  </w:num>
  <w:num w:numId="7" w16cid:durableId="1415591795">
    <w:abstractNumId w:val="6"/>
  </w:num>
  <w:num w:numId="8" w16cid:durableId="1610239084">
    <w:abstractNumId w:val="13"/>
  </w:num>
  <w:num w:numId="9" w16cid:durableId="1919174220">
    <w:abstractNumId w:val="1"/>
  </w:num>
  <w:num w:numId="10" w16cid:durableId="9532508">
    <w:abstractNumId w:val="12"/>
  </w:num>
  <w:num w:numId="11" w16cid:durableId="776413520">
    <w:abstractNumId w:val="3"/>
  </w:num>
  <w:num w:numId="12" w16cid:durableId="1369452368">
    <w:abstractNumId w:val="5"/>
  </w:num>
  <w:num w:numId="13" w16cid:durableId="1824082266">
    <w:abstractNumId w:val="7"/>
  </w:num>
  <w:num w:numId="14" w16cid:durableId="1065492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54C"/>
    <w:rsid w:val="0000169B"/>
    <w:rsid w:val="000409B3"/>
    <w:rsid w:val="00043449"/>
    <w:rsid w:val="00095933"/>
    <w:rsid w:val="000C6C20"/>
    <w:rsid w:val="000E0945"/>
    <w:rsid w:val="00101BDE"/>
    <w:rsid w:val="001071BF"/>
    <w:rsid w:val="001341C1"/>
    <w:rsid w:val="001411CB"/>
    <w:rsid w:val="0015781A"/>
    <w:rsid w:val="00163B60"/>
    <w:rsid w:val="001716AF"/>
    <w:rsid w:val="00190FCF"/>
    <w:rsid w:val="001C2025"/>
    <w:rsid w:val="001E17F9"/>
    <w:rsid w:val="001E52B3"/>
    <w:rsid w:val="001F1425"/>
    <w:rsid w:val="001F2E9E"/>
    <w:rsid w:val="001F5E2E"/>
    <w:rsid w:val="00207858"/>
    <w:rsid w:val="00242B66"/>
    <w:rsid w:val="00252D19"/>
    <w:rsid w:val="002561B6"/>
    <w:rsid w:val="002822B8"/>
    <w:rsid w:val="00287168"/>
    <w:rsid w:val="002A29BE"/>
    <w:rsid w:val="002A6A8B"/>
    <w:rsid w:val="002B53DD"/>
    <w:rsid w:val="002C5D9A"/>
    <w:rsid w:val="00300CAF"/>
    <w:rsid w:val="0031272F"/>
    <w:rsid w:val="00317403"/>
    <w:rsid w:val="00351C2C"/>
    <w:rsid w:val="00353EB6"/>
    <w:rsid w:val="003765D7"/>
    <w:rsid w:val="0037667B"/>
    <w:rsid w:val="003B390F"/>
    <w:rsid w:val="003B7F1E"/>
    <w:rsid w:val="003E679D"/>
    <w:rsid w:val="003E6889"/>
    <w:rsid w:val="00413133"/>
    <w:rsid w:val="0044560C"/>
    <w:rsid w:val="0045043C"/>
    <w:rsid w:val="00485A64"/>
    <w:rsid w:val="00492F6E"/>
    <w:rsid w:val="004A2EBB"/>
    <w:rsid w:val="004A3554"/>
    <w:rsid w:val="004B1A10"/>
    <w:rsid w:val="004C5686"/>
    <w:rsid w:val="00504F41"/>
    <w:rsid w:val="00586B24"/>
    <w:rsid w:val="005878DB"/>
    <w:rsid w:val="00596D0C"/>
    <w:rsid w:val="005A603E"/>
    <w:rsid w:val="005B2C3D"/>
    <w:rsid w:val="005B361A"/>
    <w:rsid w:val="005B4149"/>
    <w:rsid w:val="005E270C"/>
    <w:rsid w:val="00615FF4"/>
    <w:rsid w:val="00653104"/>
    <w:rsid w:val="00653B4F"/>
    <w:rsid w:val="00671D82"/>
    <w:rsid w:val="00693CD9"/>
    <w:rsid w:val="00695DE7"/>
    <w:rsid w:val="006A4A4E"/>
    <w:rsid w:val="006C3E3F"/>
    <w:rsid w:val="006D4060"/>
    <w:rsid w:val="006F6619"/>
    <w:rsid w:val="007222CC"/>
    <w:rsid w:val="00755A4C"/>
    <w:rsid w:val="00763EA9"/>
    <w:rsid w:val="00773796"/>
    <w:rsid w:val="007B4B22"/>
    <w:rsid w:val="007C5165"/>
    <w:rsid w:val="007C76DD"/>
    <w:rsid w:val="0080466C"/>
    <w:rsid w:val="00805A46"/>
    <w:rsid w:val="00836333"/>
    <w:rsid w:val="00854A7B"/>
    <w:rsid w:val="0086107F"/>
    <w:rsid w:val="00891F78"/>
    <w:rsid w:val="00897C7F"/>
    <w:rsid w:val="008A1DD1"/>
    <w:rsid w:val="008B1E72"/>
    <w:rsid w:val="008E5F2E"/>
    <w:rsid w:val="0090745E"/>
    <w:rsid w:val="00912BF1"/>
    <w:rsid w:val="0093468D"/>
    <w:rsid w:val="00955071"/>
    <w:rsid w:val="00975A87"/>
    <w:rsid w:val="00982C49"/>
    <w:rsid w:val="00986355"/>
    <w:rsid w:val="00996548"/>
    <w:rsid w:val="009C3414"/>
    <w:rsid w:val="009D17C2"/>
    <w:rsid w:val="009D614A"/>
    <w:rsid w:val="00A030A7"/>
    <w:rsid w:val="00A26420"/>
    <w:rsid w:val="00A350BD"/>
    <w:rsid w:val="00A35D2C"/>
    <w:rsid w:val="00A41BA3"/>
    <w:rsid w:val="00A61AB4"/>
    <w:rsid w:val="00A62D1C"/>
    <w:rsid w:val="00A76535"/>
    <w:rsid w:val="00A832CD"/>
    <w:rsid w:val="00A85098"/>
    <w:rsid w:val="00A85332"/>
    <w:rsid w:val="00AA43B4"/>
    <w:rsid w:val="00AA5DE3"/>
    <w:rsid w:val="00AB40C0"/>
    <w:rsid w:val="00AC22E1"/>
    <w:rsid w:val="00AC3C9F"/>
    <w:rsid w:val="00AD454C"/>
    <w:rsid w:val="00AF2674"/>
    <w:rsid w:val="00B03EA1"/>
    <w:rsid w:val="00B12427"/>
    <w:rsid w:val="00B26D05"/>
    <w:rsid w:val="00B43C54"/>
    <w:rsid w:val="00B520A3"/>
    <w:rsid w:val="00B55381"/>
    <w:rsid w:val="00B93F04"/>
    <w:rsid w:val="00BA1EBB"/>
    <w:rsid w:val="00BB53AF"/>
    <w:rsid w:val="00BD047C"/>
    <w:rsid w:val="00BE7B53"/>
    <w:rsid w:val="00C00074"/>
    <w:rsid w:val="00C347EE"/>
    <w:rsid w:val="00CF29FC"/>
    <w:rsid w:val="00CF4991"/>
    <w:rsid w:val="00CF4C39"/>
    <w:rsid w:val="00D11D18"/>
    <w:rsid w:val="00D51D7E"/>
    <w:rsid w:val="00D73C23"/>
    <w:rsid w:val="00D81771"/>
    <w:rsid w:val="00D83D99"/>
    <w:rsid w:val="00DA6044"/>
    <w:rsid w:val="00DB49D7"/>
    <w:rsid w:val="00DB537D"/>
    <w:rsid w:val="00E24D51"/>
    <w:rsid w:val="00E56C74"/>
    <w:rsid w:val="00E878F9"/>
    <w:rsid w:val="00E97D54"/>
    <w:rsid w:val="00EA51FB"/>
    <w:rsid w:val="00EA581A"/>
    <w:rsid w:val="00EB0FFD"/>
    <w:rsid w:val="00EE0BFA"/>
    <w:rsid w:val="00EE326E"/>
    <w:rsid w:val="00EF7948"/>
    <w:rsid w:val="00F2303E"/>
    <w:rsid w:val="00F251B8"/>
    <w:rsid w:val="00F27BED"/>
    <w:rsid w:val="00F57373"/>
    <w:rsid w:val="00F71070"/>
    <w:rsid w:val="00FA0D29"/>
    <w:rsid w:val="00FA41EC"/>
    <w:rsid w:val="00FC42C8"/>
    <w:rsid w:val="00FF2ADD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668B"/>
  <w15:docId w15:val="{4FB030A3-1FDF-4E1A-9BF1-EB05556B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22E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F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6619"/>
  </w:style>
  <w:style w:type="character" w:customStyle="1" w:styleId="c9">
    <w:name w:val="c9"/>
    <w:basedOn w:val="a0"/>
    <w:rsid w:val="006F6619"/>
  </w:style>
  <w:style w:type="character" w:customStyle="1" w:styleId="noprint">
    <w:name w:val="noprint"/>
    <w:basedOn w:val="a0"/>
    <w:rsid w:val="00AF2674"/>
  </w:style>
  <w:style w:type="character" w:customStyle="1" w:styleId="ref-info">
    <w:name w:val="ref-info"/>
    <w:basedOn w:val="a0"/>
    <w:rsid w:val="00AF2674"/>
  </w:style>
  <w:style w:type="character" w:customStyle="1" w:styleId="link-ru">
    <w:name w:val="link-ru"/>
    <w:basedOn w:val="a0"/>
    <w:rsid w:val="00AF2674"/>
  </w:style>
  <w:style w:type="table" w:styleId="a6">
    <w:name w:val="Table Grid"/>
    <w:basedOn w:val="a1"/>
    <w:uiPriority w:val="39"/>
    <w:rsid w:val="00B9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86B2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6C74"/>
  </w:style>
  <w:style w:type="paragraph" w:styleId="aa">
    <w:name w:val="footer"/>
    <w:basedOn w:val="a"/>
    <w:link w:val="ab"/>
    <w:uiPriority w:val="99"/>
    <w:unhideWhenUsed/>
    <w:rsid w:val="00E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6C74"/>
  </w:style>
  <w:style w:type="paragraph" w:styleId="ac">
    <w:name w:val="Balloon Text"/>
    <w:basedOn w:val="a"/>
    <w:link w:val="ad"/>
    <w:uiPriority w:val="99"/>
    <w:semiHidden/>
    <w:unhideWhenUsed/>
    <w:rsid w:val="0013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41C1"/>
    <w:rPr>
      <w:rFonts w:ascii="Tahoma" w:hAnsi="Tahoma" w:cs="Tahoma"/>
      <w:sz w:val="16"/>
      <w:szCs w:val="16"/>
    </w:rPr>
  </w:style>
  <w:style w:type="character" w:customStyle="1" w:styleId="ts-">
    <w:name w:val="ts-переход"/>
    <w:basedOn w:val="a0"/>
    <w:rsid w:val="00653B4F"/>
  </w:style>
  <w:style w:type="character" w:customStyle="1" w:styleId="markedcontent">
    <w:name w:val="markedcontent"/>
    <w:basedOn w:val="a0"/>
    <w:rsid w:val="00CF4C39"/>
  </w:style>
  <w:style w:type="character" w:styleId="ae">
    <w:name w:val="line number"/>
    <w:basedOn w:val="a0"/>
    <w:uiPriority w:val="99"/>
    <w:semiHidden/>
    <w:unhideWhenUsed/>
    <w:rsid w:val="0037667B"/>
  </w:style>
  <w:style w:type="character" w:customStyle="1" w:styleId="10">
    <w:name w:val="Заголовок 1 Знак"/>
    <w:basedOn w:val="a0"/>
    <w:link w:val="1"/>
    <w:uiPriority w:val="9"/>
    <w:rsid w:val="003766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37667B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37667B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7667B"/>
    <w:pPr>
      <w:spacing w:after="100" w:line="276" w:lineRule="auto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37667B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5E270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363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mshealthy.com.ua/diet-chesnok.htm&amp;sa=D&amp;ust=1517829654624000&amp;usg=AFQjCNHLPZwI-osdW8FnNVCIBzu5nt4bHQ" TargetMode="External"/><Relationship Id="rId18" Type="http://schemas.openxmlformats.org/officeDocument/2006/relationships/hyperlink" Target="https://www.google.com/url?q=http://mshealthy.com.ua/nar-med-enciclop-siren.htm&amp;sa=D&amp;ust=1517829654627000&amp;usg=AFQjCNGvha58MEmTKqK45dPyoP5Ua8DqIg" TargetMode="External"/><Relationship Id="rId26" Type="http://schemas.openxmlformats.org/officeDocument/2006/relationships/hyperlink" Target="https://www.google.com/url?q=http://mshealthy.com.ua/nar-med-enciclop-kalendula.htm&amp;sa=D&amp;ust=1517829654637000&amp;usg=AFQjCNHZnD-vM3u7JXrm0Yw_S2aH_-E8KA" TargetMode="External"/><Relationship Id="rId39" Type="http://schemas.openxmlformats.org/officeDocument/2006/relationships/hyperlink" Target="https://ru.wikipedia.org/wiki/&#1069;&#1092;&#1080;&#1088;&#1085;&#1086;&#1077;_&#1084;&#1072;&#1089;&#1083;&#1086;_&#1089;&#1086;&#1089;&#1085;&#1099;" TargetMode="External"/><Relationship Id="rId21" Type="http://schemas.openxmlformats.org/officeDocument/2006/relationships/hyperlink" Target="https://www.google.com/url?q=http://mshealthy.com.ua/nar-med-enciclop-oblepiha.htm&amp;sa=D&amp;ust=1517829654634000&amp;usg=AFQjCNFUid47A6VYz7GB_roVFVhTdjiFuQ" TargetMode="External"/><Relationship Id="rId34" Type="http://schemas.openxmlformats.org/officeDocument/2006/relationships/image" Target="media/image6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mshealthy.com.ua/nar-med-enciclop-sosna.htm&amp;sa=D&amp;ust=1517829654625000&amp;usg=AFQjCNG0xJpv62OWJ-jc2E6EETlo1iL7Ow" TargetMode="External"/><Relationship Id="rId20" Type="http://schemas.openxmlformats.org/officeDocument/2006/relationships/hyperlink" Target="https://www.google.com/url?q=http://mshealthy.com.ua/nar-med-enciclop-mogevelnik.htm&amp;sa=D&amp;ust=1517829654634000&amp;usg=AFQjCNExjmnWTHx2-zHCLZC7rKiPfSQ9xQ" TargetMode="External"/><Relationship Id="rId29" Type="http://schemas.openxmlformats.org/officeDocument/2006/relationships/image" Target="media/image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mshealthy.com.ua/diet-chesnok.htm&amp;sa=D&amp;ust=1517829654622000&amp;usg=AFQjCNEYml25Dvh-aMV1X5HmF3E1HwG-IA" TargetMode="External"/><Relationship Id="rId24" Type="http://schemas.openxmlformats.org/officeDocument/2006/relationships/hyperlink" Target="https://www.google.com/url?q=http://mshealthy.com.ua/nar-med-enciclop-shipovnik.htm&amp;sa=D&amp;ust=1517829654636000&amp;usg=AFQjCNH5R-8Jse8IDrIvC-6YxExmJp6Lgg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helpiks.org/3-60835.htm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mshealthy.com.ua/nar-med-enciclop-pihta.htm&amp;sa=D&amp;ust=1517829654625000&amp;usg=AFQjCNHmFmQkCloORfSG_imckTeSMI6Rew" TargetMode="External"/><Relationship Id="rId23" Type="http://schemas.openxmlformats.org/officeDocument/2006/relationships/hyperlink" Target="https://www.google.com/url?q=http://mshealthy.com.ua/nar-med-enciclop-zveroboi.htm&amp;sa=D&amp;ust=1517829654635000&amp;usg=AFQjCNFGEpl-KrRTaoRGiMFv64Zcxkgwfg" TargetMode="External"/><Relationship Id="rId28" Type="http://schemas.openxmlformats.org/officeDocument/2006/relationships/hyperlink" Target="https://www.google.com/url?q=http://mshealthy.com.ua/diet-chesnok.htm&amp;sa=D&amp;ust=1517829654638000&amp;usg=AFQjCNHjwmWjaXssixsGJT03N8IvbE8iHA" TargetMode="External"/><Relationship Id="rId36" Type="http://schemas.openxmlformats.org/officeDocument/2006/relationships/hyperlink" Target="https://mentors.team/interesnoe/fitoncidy-antibiotiki.html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google.com/url?q=http://mshealthy.com.ua/nar-med-enciclop-myata.htm&amp;sa=D&amp;ust=1517829654628000&amp;usg=AFQjCNEWCHFIGcnc2zSVzeskMP1HEpWbrg" TargetMode="External"/><Relationship Id="rId31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msb-21@mail.ru" TargetMode="External"/><Relationship Id="rId14" Type="http://schemas.openxmlformats.org/officeDocument/2006/relationships/hyperlink" Target="https://www.google.com/url?q=http://mshealthy.com.ua/nar-med-enciclop-eukaliptus.htm&amp;sa=D&amp;ust=1517829654624000&amp;usg=AFQjCNG_ddUfS4WxkmpQrFW_kmiXfuJitQ" TargetMode="External"/><Relationship Id="rId22" Type="http://schemas.openxmlformats.org/officeDocument/2006/relationships/hyperlink" Target="https://www.google.com/url?q=http://mshealthy.com.ua/nar-med-enciclop-pihta.htm&amp;sa=D&amp;ust=1517829654635000&amp;usg=AFQjCNFp1lCNWapKR5GqlarsFfSV0byRrw" TargetMode="External"/><Relationship Id="rId27" Type="http://schemas.openxmlformats.org/officeDocument/2006/relationships/hyperlink" Target="https://www.google.com/url?q=http://mshealthy.com.ua/diet-luk.htm&amp;sa=D&amp;ust=1517829654637000&amp;usg=AFQjCNHKhJIJwuQYWgaJKZhMLo6GUyshIQ" TargetMode="External"/><Relationship Id="rId30" Type="http://schemas.openxmlformats.org/officeDocument/2006/relationships/image" Target="media/image3.jpeg"/><Relationship Id="rId35" Type="http://schemas.openxmlformats.org/officeDocument/2006/relationships/image" Target="media/image7.jpeg"/><Relationship Id="rId8" Type="http://schemas.openxmlformats.org/officeDocument/2006/relationships/hyperlink" Target="mailto:margovarun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ogle.com/url?q=http://mshealthy.com.ua/diet-luk.htm&amp;sa=D&amp;ust=1517829654623000&amp;usg=AFQjCNFGxozOBH5rYzipDDPAiE0lQ5HhQg" TargetMode="External"/><Relationship Id="rId17" Type="http://schemas.openxmlformats.org/officeDocument/2006/relationships/hyperlink" Target="https://www.google.com/url?q=http://mshealthy.com.ua/nar-med-enciclop-mogevelnik.htm&amp;sa=D&amp;ust=1517829654626000&amp;usg=AFQjCNGcGnGsF42B8kv92hGdJLZiDSSKhQ" TargetMode="External"/><Relationship Id="rId25" Type="http://schemas.openxmlformats.org/officeDocument/2006/relationships/hyperlink" Target="https://www.google.com/url?q=http://mshealthy.com.ua/nar-med-enciclop-eukaliptus.htm&amp;sa=D&amp;ust=1517829654636000&amp;usg=AFQjCNHxM10UKjAWrPbtAIWbHk1IBIodjg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allergy-cure.ru/metody-lecheniya-allergii/fitoncidy-rastenij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Фитонцидная</a:t>
            </a:r>
            <a:r>
              <a:rPr lang="ru-RU" baseline="0"/>
              <a:t> активность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Лист1!$E$1:$E$4</c:f>
              <c:strCache>
                <c:ptCount val="4"/>
                <c:pt idx="0">
                  <c:v>Чеснок</c:v>
                </c:pt>
                <c:pt idx="1">
                  <c:v>Лук</c:v>
                </c:pt>
                <c:pt idx="2">
                  <c:v>Горчица</c:v>
                </c:pt>
                <c:pt idx="3">
                  <c:v>Лимон(цедра)</c:v>
                </c:pt>
              </c:strCache>
            </c:strRef>
          </c:cat>
          <c:val>
            <c:numRef>
              <c:f>Лист1!$F$1:$F$4</c:f>
              <c:numCache>
                <c:formatCode>General</c:formatCode>
                <c:ptCount val="4"/>
                <c:pt idx="0">
                  <c:v>0.5</c:v>
                </c:pt>
                <c:pt idx="1">
                  <c:v>1.05</c:v>
                </c:pt>
                <c:pt idx="2">
                  <c:v>0.6</c:v>
                </c:pt>
                <c:pt idx="3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B8-401F-8E5E-08230DCAEF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2440415"/>
        <c:axId val="242442079"/>
      </c:barChart>
      <c:catAx>
        <c:axId val="242440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442079"/>
        <c:crosses val="autoZero"/>
        <c:auto val="1"/>
        <c:lblAlgn val="ctr"/>
        <c:lblOffset val="100"/>
        <c:noMultiLvlLbl val="0"/>
      </c:catAx>
      <c:valAx>
        <c:axId val="242442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4404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F6AE-21AF-4F57-ACFB-1EBAABAB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19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Чарли Брайтон</dc:creator>
  <cp:keywords/>
  <dc:description/>
  <cp:lastModifiedBy>Маргарита Варун</cp:lastModifiedBy>
  <cp:revision>26</cp:revision>
  <dcterms:created xsi:type="dcterms:W3CDTF">2021-12-20T17:17:00Z</dcterms:created>
  <dcterms:modified xsi:type="dcterms:W3CDTF">2023-02-07T17:34:00Z</dcterms:modified>
</cp:coreProperties>
</file>