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897" w:rsidRPr="00FE032F" w:rsidRDefault="00200897" w:rsidP="00767397">
      <w:pPr>
        <w:ind w:left="-709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FE032F">
        <w:rPr>
          <w:rFonts w:ascii="Times New Roman" w:hAnsi="Times New Roman"/>
          <w:b/>
          <w:bCs/>
          <w:iCs/>
          <w:sz w:val="28"/>
          <w:szCs w:val="28"/>
          <w:lang w:val="en-US"/>
        </w:rPr>
        <w:t>XV</w:t>
      </w:r>
      <w:r w:rsidRPr="00FE032F">
        <w:rPr>
          <w:rFonts w:ascii="Times New Roman" w:hAnsi="Times New Roman"/>
          <w:b/>
          <w:bCs/>
          <w:iCs/>
          <w:sz w:val="28"/>
          <w:szCs w:val="28"/>
        </w:rPr>
        <w:t xml:space="preserve"> Российская открытая конференция учащихся</w:t>
      </w:r>
    </w:p>
    <w:p w:rsidR="00200897" w:rsidRPr="00FE032F" w:rsidRDefault="00200897" w:rsidP="00FE032F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FE032F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FE032F">
        <w:rPr>
          <w:rFonts w:ascii="Times New Roman" w:hAnsi="Times New Roman"/>
          <w:b/>
          <w:bCs/>
          <w:sz w:val="28"/>
          <w:szCs w:val="28"/>
        </w:rPr>
        <w:t>«</w:t>
      </w:r>
      <w:r w:rsidRPr="00FE032F">
        <w:rPr>
          <w:rFonts w:ascii="Times New Roman" w:hAnsi="Times New Roman"/>
          <w:b/>
          <w:sz w:val="28"/>
          <w:szCs w:val="28"/>
        </w:rPr>
        <w:t>Юность. Наука. Культура - ЗАТО</w:t>
      </w:r>
      <w:r w:rsidRPr="00FE032F">
        <w:rPr>
          <w:rFonts w:ascii="Times New Roman" w:hAnsi="Times New Roman"/>
          <w:b/>
          <w:bCs/>
          <w:sz w:val="28"/>
          <w:szCs w:val="28"/>
        </w:rPr>
        <w:t>»</w:t>
      </w:r>
    </w:p>
    <w:p w:rsidR="00200897" w:rsidRDefault="00200897" w:rsidP="00EF2C8E">
      <w:pPr>
        <w:ind w:left="-709" w:right="141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200897" w:rsidRDefault="00200897" w:rsidP="00FE032F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200897" w:rsidRDefault="00200897" w:rsidP="00FE032F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200897" w:rsidRPr="00FE032F" w:rsidRDefault="00200897" w:rsidP="00FE032F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200897" w:rsidRDefault="00200897" w:rsidP="00FE032F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Секция: История </w:t>
      </w:r>
    </w:p>
    <w:p w:rsidR="00200897" w:rsidRDefault="00B568C1" w:rsidP="00FE032F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568C1">
        <w:rPr>
          <w:rFonts w:ascii="Times New Roman" w:hAnsi="Times New Roman"/>
          <w:b/>
          <w:bCs/>
          <w:sz w:val="28"/>
          <w:szCs w:val="28"/>
        </w:rPr>
        <w:t>Живописное прочтение сюжета «Слова о полку Игореве» Виктором Васнецовым в полотне «После побоища…».</w:t>
      </w:r>
    </w:p>
    <w:p w:rsidR="00200897" w:rsidRPr="007E316C" w:rsidRDefault="00200897" w:rsidP="00844FBC">
      <w:pPr>
        <w:rPr>
          <w:rFonts w:ascii="Times New Roman" w:hAnsi="Times New Roman"/>
          <w:sz w:val="28"/>
          <w:szCs w:val="28"/>
        </w:rPr>
      </w:pPr>
    </w:p>
    <w:p w:rsidR="00200897" w:rsidRDefault="00200897" w:rsidP="002E59A0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00897" w:rsidRDefault="00200897" w:rsidP="002E59A0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00897" w:rsidRDefault="00200897" w:rsidP="002E59A0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00897" w:rsidRDefault="00200897" w:rsidP="00FE032F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E032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Автор работы: </w:t>
      </w:r>
    </w:p>
    <w:p w:rsidR="00200897" w:rsidRPr="00FE032F" w:rsidRDefault="00706A49" w:rsidP="00FE032F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ученик</w:t>
      </w:r>
      <w:r w:rsidR="00200897" w:rsidRPr="00FE032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200897">
        <w:rPr>
          <w:rFonts w:ascii="Times New Roman" w:hAnsi="Times New Roman"/>
          <w:b/>
          <w:bCs/>
          <w:sz w:val="28"/>
          <w:szCs w:val="28"/>
          <w:lang w:eastAsia="ru-RU"/>
        </w:rPr>
        <w:t>7 «Г»</w:t>
      </w:r>
      <w:r w:rsidR="00200897" w:rsidRPr="00FE032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класса </w:t>
      </w:r>
    </w:p>
    <w:p w:rsidR="00200897" w:rsidRPr="00FE032F" w:rsidRDefault="00200897" w:rsidP="00FE032F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E032F">
        <w:rPr>
          <w:rFonts w:ascii="Times New Roman" w:hAnsi="Times New Roman"/>
          <w:b/>
          <w:bCs/>
          <w:sz w:val="28"/>
          <w:szCs w:val="28"/>
          <w:lang w:eastAsia="ru-RU"/>
        </w:rPr>
        <w:t>МОУ СОШ №2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22</w:t>
      </w:r>
    </w:p>
    <w:p w:rsidR="00200897" w:rsidRPr="00FE032F" w:rsidRDefault="00200897" w:rsidP="00FE032F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Второв Марк Андреевич</w:t>
      </w:r>
    </w:p>
    <w:p w:rsidR="00200897" w:rsidRPr="00FE032F" w:rsidRDefault="00200897" w:rsidP="00FE032F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00897" w:rsidRPr="00FE032F" w:rsidRDefault="00200897" w:rsidP="00FE032F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E032F">
        <w:rPr>
          <w:rFonts w:ascii="Times New Roman" w:hAnsi="Times New Roman"/>
          <w:b/>
          <w:bCs/>
          <w:sz w:val="28"/>
          <w:szCs w:val="28"/>
          <w:lang w:eastAsia="ru-RU"/>
        </w:rPr>
        <w:t>Место выполнения работы: МОУ СОШ № 22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2</w:t>
      </w:r>
      <w:r w:rsidRPr="00FE032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, Пензенская область, г. Заречный  </w:t>
      </w:r>
    </w:p>
    <w:p w:rsidR="00200897" w:rsidRPr="00FE032F" w:rsidRDefault="00200897" w:rsidP="00FE032F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00897" w:rsidRDefault="00200897" w:rsidP="00FE032F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E032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Научный руководитель: </w:t>
      </w:r>
    </w:p>
    <w:p w:rsidR="00EB5A13" w:rsidRPr="00FE032F" w:rsidRDefault="00EB5A13" w:rsidP="00FE032F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Мишина Светлана Александровна</w:t>
      </w:r>
    </w:p>
    <w:p w:rsidR="00200897" w:rsidRPr="007E316C" w:rsidRDefault="00200897" w:rsidP="00FE032F">
      <w:pPr>
        <w:jc w:val="center"/>
        <w:rPr>
          <w:rFonts w:ascii="Times New Roman" w:hAnsi="Times New Roman"/>
          <w:sz w:val="28"/>
          <w:szCs w:val="28"/>
        </w:rPr>
      </w:pPr>
    </w:p>
    <w:p w:rsidR="00200897" w:rsidRPr="00C575E1" w:rsidRDefault="00200897" w:rsidP="002E59A0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00897" w:rsidRPr="007E316C" w:rsidRDefault="00200897" w:rsidP="002E59A0">
      <w:pPr>
        <w:jc w:val="center"/>
        <w:rPr>
          <w:rFonts w:ascii="Times New Roman" w:hAnsi="Times New Roman"/>
          <w:sz w:val="28"/>
          <w:szCs w:val="28"/>
        </w:rPr>
      </w:pPr>
    </w:p>
    <w:p w:rsidR="00200897" w:rsidRPr="007E316C" w:rsidRDefault="00200897" w:rsidP="002E59A0">
      <w:pPr>
        <w:rPr>
          <w:rFonts w:ascii="Times New Roman" w:hAnsi="Times New Roman"/>
          <w:sz w:val="28"/>
          <w:szCs w:val="28"/>
        </w:rPr>
      </w:pPr>
    </w:p>
    <w:p w:rsidR="00200897" w:rsidRPr="007E316C" w:rsidRDefault="00200897" w:rsidP="002E59A0">
      <w:pPr>
        <w:jc w:val="center"/>
        <w:rPr>
          <w:rFonts w:ascii="Times New Roman" w:hAnsi="Times New Roman"/>
          <w:sz w:val="28"/>
          <w:szCs w:val="28"/>
        </w:rPr>
      </w:pPr>
    </w:p>
    <w:p w:rsidR="00200897" w:rsidRPr="007E316C" w:rsidRDefault="00200897" w:rsidP="002E59A0">
      <w:pPr>
        <w:jc w:val="right"/>
        <w:rPr>
          <w:rFonts w:ascii="Times New Roman" w:hAnsi="Times New Roman"/>
          <w:sz w:val="28"/>
          <w:szCs w:val="28"/>
        </w:rPr>
      </w:pPr>
      <w:r w:rsidRPr="007E316C">
        <w:rPr>
          <w:rFonts w:ascii="Times New Roman" w:hAnsi="Times New Roman"/>
          <w:sz w:val="28"/>
          <w:szCs w:val="28"/>
        </w:rPr>
        <w:t xml:space="preserve"> </w:t>
      </w:r>
    </w:p>
    <w:p w:rsidR="00A123A9" w:rsidRDefault="00200897" w:rsidP="00A123A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2023</w:t>
      </w:r>
    </w:p>
    <w:p w:rsidR="00A123A9" w:rsidRDefault="00A123A9" w:rsidP="00A123A9">
      <w:pPr>
        <w:jc w:val="center"/>
        <w:rPr>
          <w:rFonts w:ascii="Times New Roman" w:hAnsi="Times New Roman"/>
          <w:sz w:val="28"/>
          <w:szCs w:val="28"/>
        </w:rPr>
      </w:pPr>
    </w:p>
    <w:p w:rsidR="00CD01CE" w:rsidRDefault="00CD01CE">
      <w:pPr>
        <w:pStyle w:val="ad"/>
      </w:pPr>
      <w:r>
        <w:t>Оглавление</w:t>
      </w:r>
    </w:p>
    <w:p w:rsidR="001A46A2" w:rsidRPr="00C90910" w:rsidRDefault="00CD01CE">
      <w:pPr>
        <w:pStyle w:val="12"/>
        <w:tabs>
          <w:tab w:val="right" w:leader="dot" w:pos="9345"/>
        </w:tabs>
        <w:rPr>
          <w:rFonts w:eastAsia="Times New Roman"/>
          <w:noProof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27131822" w:history="1">
        <w:r w:rsidR="001A46A2" w:rsidRPr="00823327">
          <w:rPr>
            <w:rStyle w:val="a4"/>
            <w:rFonts w:ascii="Times New Roman" w:hAnsi="Times New Roman"/>
            <w:b/>
            <w:bCs/>
            <w:noProof/>
          </w:rPr>
          <w:t>Введение.</w:t>
        </w:r>
        <w:r w:rsidR="001A46A2">
          <w:rPr>
            <w:noProof/>
            <w:webHidden/>
          </w:rPr>
          <w:tab/>
        </w:r>
        <w:r w:rsidR="001A46A2">
          <w:rPr>
            <w:noProof/>
            <w:webHidden/>
          </w:rPr>
          <w:fldChar w:fldCharType="begin"/>
        </w:r>
        <w:r w:rsidR="001A46A2">
          <w:rPr>
            <w:noProof/>
            <w:webHidden/>
          </w:rPr>
          <w:instrText xml:space="preserve"> PAGEREF _Toc127131822 \h </w:instrText>
        </w:r>
        <w:r w:rsidR="001A46A2">
          <w:rPr>
            <w:noProof/>
            <w:webHidden/>
          </w:rPr>
        </w:r>
        <w:r w:rsidR="001A46A2">
          <w:rPr>
            <w:noProof/>
            <w:webHidden/>
          </w:rPr>
          <w:fldChar w:fldCharType="separate"/>
        </w:r>
        <w:r w:rsidR="00706A49">
          <w:rPr>
            <w:noProof/>
            <w:webHidden/>
          </w:rPr>
          <w:t>3</w:t>
        </w:r>
        <w:r w:rsidR="001A46A2">
          <w:rPr>
            <w:noProof/>
            <w:webHidden/>
          </w:rPr>
          <w:fldChar w:fldCharType="end"/>
        </w:r>
      </w:hyperlink>
    </w:p>
    <w:p w:rsidR="001A46A2" w:rsidRPr="00C90910" w:rsidRDefault="00872117">
      <w:pPr>
        <w:pStyle w:val="12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127131823" w:history="1">
        <w:r w:rsidR="001A46A2" w:rsidRPr="00823327">
          <w:rPr>
            <w:rStyle w:val="a4"/>
            <w:rFonts w:ascii="Times New Roman" w:hAnsi="Times New Roman"/>
            <w:noProof/>
          </w:rPr>
          <w:t>1. История создания картины В.М.Васнецова «После побоища Игоря Святославича с половцами»</w:t>
        </w:r>
        <w:r w:rsidR="001A46A2">
          <w:rPr>
            <w:noProof/>
            <w:webHidden/>
          </w:rPr>
          <w:tab/>
        </w:r>
        <w:r w:rsidR="001A46A2">
          <w:rPr>
            <w:noProof/>
            <w:webHidden/>
          </w:rPr>
          <w:fldChar w:fldCharType="begin"/>
        </w:r>
        <w:r w:rsidR="001A46A2">
          <w:rPr>
            <w:noProof/>
            <w:webHidden/>
          </w:rPr>
          <w:instrText xml:space="preserve"> PAGEREF _Toc127131823 \h </w:instrText>
        </w:r>
        <w:r w:rsidR="001A46A2">
          <w:rPr>
            <w:noProof/>
            <w:webHidden/>
          </w:rPr>
        </w:r>
        <w:r w:rsidR="001A46A2">
          <w:rPr>
            <w:noProof/>
            <w:webHidden/>
          </w:rPr>
          <w:fldChar w:fldCharType="separate"/>
        </w:r>
        <w:r w:rsidR="00706A49">
          <w:rPr>
            <w:noProof/>
            <w:webHidden/>
          </w:rPr>
          <w:t>4</w:t>
        </w:r>
        <w:r w:rsidR="001A46A2">
          <w:rPr>
            <w:noProof/>
            <w:webHidden/>
          </w:rPr>
          <w:fldChar w:fldCharType="end"/>
        </w:r>
      </w:hyperlink>
    </w:p>
    <w:p w:rsidR="001A46A2" w:rsidRPr="00C90910" w:rsidRDefault="00872117">
      <w:pPr>
        <w:pStyle w:val="12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127131824" w:history="1">
        <w:r w:rsidR="001A46A2" w:rsidRPr="00823327">
          <w:rPr>
            <w:rStyle w:val="a4"/>
            <w:rFonts w:ascii="Times New Roman" w:hAnsi="Times New Roman"/>
            <w:noProof/>
            <w:shd w:val="clear" w:color="auto" w:fill="FFFFFF"/>
          </w:rPr>
          <w:t>2. Анализ живописного произведения</w:t>
        </w:r>
        <w:r w:rsidR="001A46A2">
          <w:rPr>
            <w:noProof/>
            <w:webHidden/>
          </w:rPr>
          <w:tab/>
        </w:r>
        <w:r w:rsidR="001A46A2">
          <w:rPr>
            <w:noProof/>
            <w:webHidden/>
          </w:rPr>
          <w:fldChar w:fldCharType="begin"/>
        </w:r>
        <w:r w:rsidR="001A46A2">
          <w:rPr>
            <w:noProof/>
            <w:webHidden/>
          </w:rPr>
          <w:instrText xml:space="preserve"> PAGEREF _Toc127131824 \h </w:instrText>
        </w:r>
        <w:r w:rsidR="001A46A2">
          <w:rPr>
            <w:noProof/>
            <w:webHidden/>
          </w:rPr>
        </w:r>
        <w:r w:rsidR="001A46A2">
          <w:rPr>
            <w:noProof/>
            <w:webHidden/>
          </w:rPr>
          <w:fldChar w:fldCharType="separate"/>
        </w:r>
        <w:r w:rsidR="00706A49">
          <w:rPr>
            <w:noProof/>
            <w:webHidden/>
          </w:rPr>
          <w:t>4</w:t>
        </w:r>
        <w:r w:rsidR="001A46A2">
          <w:rPr>
            <w:noProof/>
            <w:webHidden/>
          </w:rPr>
          <w:fldChar w:fldCharType="end"/>
        </w:r>
      </w:hyperlink>
    </w:p>
    <w:p w:rsidR="001A46A2" w:rsidRPr="00C90910" w:rsidRDefault="00872117">
      <w:pPr>
        <w:pStyle w:val="12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127131825" w:history="1">
        <w:r w:rsidR="001A46A2" w:rsidRPr="00823327">
          <w:rPr>
            <w:rStyle w:val="a4"/>
            <w:rFonts w:ascii="Times New Roman" w:hAnsi="Times New Roman"/>
            <w:noProof/>
            <w:shd w:val="clear" w:color="auto" w:fill="FFFFFF"/>
          </w:rPr>
          <w:t>2.1 Сюжет и особенности композиции в картине</w:t>
        </w:r>
        <w:r w:rsidR="001A46A2">
          <w:rPr>
            <w:noProof/>
            <w:webHidden/>
          </w:rPr>
          <w:tab/>
        </w:r>
        <w:r w:rsidR="001A46A2">
          <w:rPr>
            <w:noProof/>
            <w:webHidden/>
          </w:rPr>
          <w:fldChar w:fldCharType="begin"/>
        </w:r>
        <w:r w:rsidR="001A46A2">
          <w:rPr>
            <w:noProof/>
            <w:webHidden/>
          </w:rPr>
          <w:instrText xml:space="preserve"> PAGEREF _Toc127131825 \h </w:instrText>
        </w:r>
        <w:r w:rsidR="001A46A2">
          <w:rPr>
            <w:noProof/>
            <w:webHidden/>
          </w:rPr>
        </w:r>
        <w:r w:rsidR="001A46A2">
          <w:rPr>
            <w:noProof/>
            <w:webHidden/>
          </w:rPr>
          <w:fldChar w:fldCharType="separate"/>
        </w:r>
        <w:r w:rsidR="00706A49">
          <w:rPr>
            <w:noProof/>
            <w:webHidden/>
          </w:rPr>
          <w:t>4</w:t>
        </w:r>
        <w:r w:rsidR="001A46A2">
          <w:rPr>
            <w:noProof/>
            <w:webHidden/>
          </w:rPr>
          <w:fldChar w:fldCharType="end"/>
        </w:r>
      </w:hyperlink>
    </w:p>
    <w:p w:rsidR="001A46A2" w:rsidRPr="00C90910" w:rsidRDefault="00872117">
      <w:pPr>
        <w:pStyle w:val="12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127131826" w:history="1">
        <w:r w:rsidR="001A46A2" w:rsidRPr="00823327">
          <w:rPr>
            <w:rStyle w:val="a4"/>
            <w:rFonts w:ascii="Times New Roman" w:hAnsi="Times New Roman"/>
            <w:noProof/>
          </w:rPr>
          <w:t>2.2 Анализ описания картины как текста и источник</w:t>
        </w:r>
        <w:r w:rsidR="001A46A2">
          <w:rPr>
            <w:noProof/>
            <w:webHidden/>
          </w:rPr>
          <w:tab/>
        </w:r>
        <w:r w:rsidR="001A46A2">
          <w:rPr>
            <w:noProof/>
            <w:webHidden/>
          </w:rPr>
          <w:fldChar w:fldCharType="begin"/>
        </w:r>
        <w:r w:rsidR="001A46A2">
          <w:rPr>
            <w:noProof/>
            <w:webHidden/>
          </w:rPr>
          <w:instrText xml:space="preserve"> PAGEREF _Toc127131826 \h </w:instrText>
        </w:r>
        <w:r w:rsidR="001A46A2">
          <w:rPr>
            <w:noProof/>
            <w:webHidden/>
          </w:rPr>
        </w:r>
        <w:r w:rsidR="001A46A2">
          <w:rPr>
            <w:noProof/>
            <w:webHidden/>
          </w:rPr>
          <w:fldChar w:fldCharType="separate"/>
        </w:r>
        <w:r w:rsidR="00706A49">
          <w:rPr>
            <w:noProof/>
            <w:webHidden/>
          </w:rPr>
          <w:t>4</w:t>
        </w:r>
        <w:r w:rsidR="001A46A2">
          <w:rPr>
            <w:noProof/>
            <w:webHidden/>
          </w:rPr>
          <w:fldChar w:fldCharType="end"/>
        </w:r>
      </w:hyperlink>
    </w:p>
    <w:p w:rsidR="001A46A2" w:rsidRPr="00C90910" w:rsidRDefault="00872117">
      <w:pPr>
        <w:pStyle w:val="12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127131827" w:history="1">
        <w:r w:rsidR="001A46A2" w:rsidRPr="00823327">
          <w:rPr>
            <w:rStyle w:val="a4"/>
            <w:rFonts w:ascii="Times New Roman" w:hAnsi="Times New Roman"/>
            <w:noProof/>
          </w:rPr>
          <w:t>3. Отношение сверстников к  картине «После побоища…» и творчеству В.М. Васнецова</w:t>
        </w:r>
        <w:r w:rsidR="001A46A2">
          <w:rPr>
            <w:noProof/>
            <w:webHidden/>
          </w:rPr>
          <w:tab/>
        </w:r>
        <w:r w:rsidR="001A46A2">
          <w:rPr>
            <w:noProof/>
            <w:webHidden/>
          </w:rPr>
          <w:fldChar w:fldCharType="begin"/>
        </w:r>
        <w:r w:rsidR="001A46A2">
          <w:rPr>
            <w:noProof/>
            <w:webHidden/>
          </w:rPr>
          <w:instrText xml:space="preserve"> PAGEREF _Toc127131827 \h </w:instrText>
        </w:r>
        <w:r w:rsidR="001A46A2">
          <w:rPr>
            <w:noProof/>
            <w:webHidden/>
          </w:rPr>
        </w:r>
        <w:r w:rsidR="001A46A2">
          <w:rPr>
            <w:noProof/>
            <w:webHidden/>
          </w:rPr>
          <w:fldChar w:fldCharType="separate"/>
        </w:r>
        <w:r w:rsidR="00706A49">
          <w:rPr>
            <w:noProof/>
            <w:webHidden/>
          </w:rPr>
          <w:t>7</w:t>
        </w:r>
        <w:r w:rsidR="001A46A2">
          <w:rPr>
            <w:noProof/>
            <w:webHidden/>
          </w:rPr>
          <w:fldChar w:fldCharType="end"/>
        </w:r>
      </w:hyperlink>
    </w:p>
    <w:p w:rsidR="001A46A2" w:rsidRPr="00C90910" w:rsidRDefault="00872117">
      <w:pPr>
        <w:pStyle w:val="12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127131828" w:history="1">
        <w:r w:rsidR="001A46A2" w:rsidRPr="00823327">
          <w:rPr>
            <w:rStyle w:val="a4"/>
            <w:rFonts w:ascii="Times New Roman" w:hAnsi="Times New Roman"/>
            <w:noProof/>
          </w:rPr>
          <w:t>Список литературы</w:t>
        </w:r>
        <w:r w:rsidR="001A46A2">
          <w:rPr>
            <w:noProof/>
            <w:webHidden/>
          </w:rPr>
          <w:tab/>
        </w:r>
        <w:r w:rsidR="001A46A2">
          <w:rPr>
            <w:noProof/>
            <w:webHidden/>
          </w:rPr>
          <w:fldChar w:fldCharType="begin"/>
        </w:r>
        <w:r w:rsidR="001A46A2">
          <w:rPr>
            <w:noProof/>
            <w:webHidden/>
          </w:rPr>
          <w:instrText xml:space="preserve"> PAGEREF _Toc127131828 \h </w:instrText>
        </w:r>
        <w:r w:rsidR="001A46A2">
          <w:rPr>
            <w:noProof/>
            <w:webHidden/>
          </w:rPr>
        </w:r>
        <w:r w:rsidR="001A46A2">
          <w:rPr>
            <w:noProof/>
            <w:webHidden/>
          </w:rPr>
          <w:fldChar w:fldCharType="separate"/>
        </w:r>
        <w:r w:rsidR="00706A49">
          <w:rPr>
            <w:noProof/>
            <w:webHidden/>
          </w:rPr>
          <w:t>8</w:t>
        </w:r>
        <w:r w:rsidR="001A46A2">
          <w:rPr>
            <w:noProof/>
            <w:webHidden/>
          </w:rPr>
          <w:fldChar w:fldCharType="end"/>
        </w:r>
      </w:hyperlink>
    </w:p>
    <w:p w:rsidR="001A46A2" w:rsidRPr="00C90910" w:rsidRDefault="00872117">
      <w:pPr>
        <w:pStyle w:val="12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127131829" w:history="1">
        <w:r w:rsidR="001A46A2" w:rsidRPr="00823327">
          <w:rPr>
            <w:rStyle w:val="a4"/>
            <w:rFonts w:ascii="Times New Roman" w:hAnsi="Times New Roman"/>
            <w:noProof/>
            <w:shd w:val="clear" w:color="auto" w:fill="FFFFFF"/>
          </w:rPr>
          <w:t>Приложение 1.</w:t>
        </w:r>
        <w:r w:rsidR="001A46A2">
          <w:rPr>
            <w:noProof/>
            <w:webHidden/>
          </w:rPr>
          <w:tab/>
        </w:r>
        <w:r w:rsidR="001A46A2">
          <w:rPr>
            <w:noProof/>
            <w:webHidden/>
          </w:rPr>
          <w:fldChar w:fldCharType="begin"/>
        </w:r>
        <w:r w:rsidR="001A46A2">
          <w:rPr>
            <w:noProof/>
            <w:webHidden/>
          </w:rPr>
          <w:instrText xml:space="preserve"> PAGEREF _Toc127131829 \h </w:instrText>
        </w:r>
        <w:r w:rsidR="001A46A2">
          <w:rPr>
            <w:noProof/>
            <w:webHidden/>
          </w:rPr>
        </w:r>
        <w:r w:rsidR="001A46A2">
          <w:rPr>
            <w:noProof/>
            <w:webHidden/>
          </w:rPr>
          <w:fldChar w:fldCharType="separate"/>
        </w:r>
        <w:r w:rsidR="00706A49">
          <w:rPr>
            <w:noProof/>
            <w:webHidden/>
          </w:rPr>
          <w:t>10</w:t>
        </w:r>
        <w:r w:rsidR="001A46A2">
          <w:rPr>
            <w:noProof/>
            <w:webHidden/>
          </w:rPr>
          <w:fldChar w:fldCharType="end"/>
        </w:r>
      </w:hyperlink>
    </w:p>
    <w:p w:rsidR="001A46A2" w:rsidRPr="00C90910" w:rsidRDefault="00872117">
      <w:pPr>
        <w:pStyle w:val="12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127131830" w:history="1">
        <w:r w:rsidR="001A46A2" w:rsidRPr="00823327">
          <w:rPr>
            <w:rStyle w:val="a4"/>
            <w:rFonts w:ascii="Times New Roman" w:hAnsi="Times New Roman"/>
            <w:noProof/>
            <w:lang w:eastAsia="ru-RU"/>
          </w:rPr>
          <w:t>Приложение 2.</w:t>
        </w:r>
        <w:r w:rsidR="001A46A2">
          <w:rPr>
            <w:noProof/>
            <w:webHidden/>
          </w:rPr>
          <w:tab/>
        </w:r>
        <w:r w:rsidR="001A46A2">
          <w:rPr>
            <w:noProof/>
            <w:webHidden/>
          </w:rPr>
          <w:fldChar w:fldCharType="begin"/>
        </w:r>
        <w:r w:rsidR="001A46A2">
          <w:rPr>
            <w:noProof/>
            <w:webHidden/>
          </w:rPr>
          <w:instrText xml:space="preserve"> PAGEREF _Toc127131830 \h </w:instrText>
        </w:r>
        <w:r w:rsidR="001A46A2">
          <w:rPr>
            <w:noProof/>
            <w:webHidden/>
          </w:rPr>
        </w:r>
        <w:r w:rsidR="001A46A2">
          <w:rPr>
            <w:noProof/>
            <w:webHidden/>
          </w:rPr>
          <w:fldChar w:fldCharType="separate"/>
        </w:r>
        <w:r w:rsidR="00706A49">
          <w:rPr>
            <w:noProof/>
            <w:webHidden/>
          </w:rPr>
          <w:t>11</w:t>
        </w:r>
        <w:r w:rsidR="001A46A2">
          <w:rPr>
            <w:noProof/>
            <w:webHidden/>
          </w:rPr>
          <w:fldChar w:fldCharType="end"/>
        </w:r>
      </w:hyperlink>
    </w:p>
    <w:p w:rsidR="00CD01CE" w:rsidRDefault="00CD01CE">
      <w:r>
        <w:rPr>
          <w:b/>
          <w:bCs/>
        </w:rPr>
        <w:fldChar w:fldCharType="end"/>
      </w:r>
    </w:p>
    <w:p w:rsidR="00A123A9" w:rsidRPr="00A123A9" w:rsidRDefault="00A123A9" w:rsidP="00A123A9">
      <w:pPr>
        <w:jc w:val="center"/>
        <w:rPr>
          <w:rFonts w:ascii="Times New Roman" w:hAnsi="Times New Roman"/>
          <w:sz w:val="28"/>
          <w:szCs w:val="28"/>
        </w:rPr>
      </w:pPr>
    </w:p>
    <w:p w:rsidR="00A123A9" w:rsidRDefault="00A123A9" w:rsidP="00404ACE">
      <w:pPr>
        <w:pStyle w:val="ad"/>
        <w:spacing w:line="360" w:lineRule="auto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200897" w:rsidRDefault="00200897" w:rsidP="00404ACE">
      <w:pPr>
        <w:spacing w:line="360" w:lineRule="auto"/>
      </w:pPr>
    </w:p>
    <w:p w:rsidR="00200897" w:rsidRDefault="00200897" w:rsidP="005271B7">
      <w:pPr>
        <w:spacing w:line="360" w:lineRule="auto"/>
      </w:pPr>
    </w:p>
    <w:p w:rsidR="00200897" w:rsidRDefault="00200897" w:rsidP="009A2C6E">
      <w:pPr>
        <w:pStyle w:val="1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200897" w:rsidRPr="00B50D22" w:rsidRDefault="00200897" w:rsidP="00120661">
      <w:pPr>
        <w:pStyle w:val="1"/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bookmarkStart w:id="0" w:name="_Toc127131822"/>
      <w:r w:rsidRPr="00B50D22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Введение.</w:t>
      </w:r>
      <w:bookmarkEnd w:id="0"/>
      <w:r w:rsidRPr="00B50D22">
        <w:rPr>
          <w:rFonts w:ascii="Times New Roman" w:hAnsi="Times New Roman"/>
          <w:b/>
          <w:bCs/>
          <w:color w:val="auto"/>
          <w:sz w:val="24"/>
          <w:szCs w:val="24"/>
        </w:rPr>
        <w:t xml:space="preserve">  </w:t>
      </w:r>
    </w:p>
    <w:p w:rsidR="00C26A34" w:rsidRPr="00B50D22" w:rsidRDefault="00200897" w:rsidP="00C26A34">
      <w:pPr>
        <w:rPr>
          <w:rFonts w:ascii="Times New Roman" w:hAnsi="Times New Roman"/>
          <w:sz w:val="24"/>
          <w:szCs w:val="24"/>
        </w:rPr>
      </w:pPr>
      <w:r w:rsidRPr="00B50D22">
        <w:rPr>
          <w:rFonts w:ascii="Times New Roman" w:hAnsi="Times New Roman"/>
          <w:sz w:val="24"/>
          <w:szCs w:val="24"/>
        </w:rPr>
        <w:t xml:space="preserve">    </w:t>
      </w:r>
      <w:r w:rsidR="00C26A34" w:rsidRPr="00B50D22">
        <w:rPr>
          <w:rFonts w:ascii="Times New Roman" w:hAnsi="Times New Roman"/>
          <w:sz w:val="24"/>
          <w:szCs w:val="24"/>
        </w:rPr>
        <w:t>Наше детство и школьные годы неразрывно связано с именем В.М. Васнецова – мастером исторической и фольклорной живописи. Его творчество сыграло важную роль в развитии отечественного искусства. А коллекционер Павел Третьяков, купил одно из первых полотен посвящённого истории Древней Руси – «После побоища Игоря Святославича с половцами». Вот именно эта картина, написанная по сюжету «Слова о полку Игореве» и привлекла моё внимание. Поразила своей скорбной печалью по героям – воинам полка князя Игоря, детальной проработкой древнерусских доспехов и оружия, окружающей действительностью. Захотелось сравнить текст «Слова» с картиной, убедиться в правдивом отображении сюжета литературного памятника Древней Руси и созданных художником образов.</w:t>
      </w:r>
    </w:p>
    <w:p w:rsidR="00200897" w:rsidRPr="00B50D22" w:rsidRDefault="00200897" w:rsidP="00C26A34">
      <w:pPr>
        <w:rPr>
          <w:rFonts w:ascii="Times New Roman" w:hAnsi="Times New Roman"/>
          <w:bCs/>
          <w:sz w:val="24"/>
          <w:szCs w:val="24"/>
        </w:rPr>
      </w:pPr>
      <w:bookmarkStart w:id="1" w:name="_GoBack"/>
      <w:r w:rsidRPr="00B50D22">
        <w:rPr>
          <w:rFonts w:ascii="Times New Roman" w:hAnsi="Times New Roman"/>
          <w:b/>
          <w:sz w:val="24"/>
          <w:szCs w:val="24"/>
        </w:rPr>
        <w:t>Актуальность исследования</w:t>
      </w:r>
      <w:r w:rsidRPr="00B50D22">
        <w:rPr>
          <w:rFonts w:ascii="Times New Roman" w:hAnsi="Times New Roman"/>
          <w:bCs/>
          <w:sz w:val="24"/>
          <w:szCs w:val="24"/>
        </w:rPr>
        <w:t xml:space="preserve"> заключается в популяризации достойного образца русской живописи в современном учебном пространстве.</w:t>
      </w:r>
    </w:p>
    <w:p w:rsidR="00120661" w:rsidRPr="008A5BE5" w:rsidRDefault="00200897" w:rsidP="00120661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50D22">
        <w:rPr>
          <w:rFonts w:ascii="Times New Roman" w:hAnsi="Times New Roman"/>
          <w:b/>
          <w:sz w:val="24"/>
          <w:szCs w:val="24"/>
        </w:rPr>
        <w:t>Цель исследования</w:t>
      </w:r>
      <w:r w:rsidRPr="00B50D22">
        <w:rPr>
          <w:rFonts w:ascii="Times New Roman" w:hAnsi="Times New Roman"/>
          <w:bCs/>
          <w:sz w:val="24"/>
          <w:szCs w:val="24"/>
        </w:rPr>
        <w:t xml:space="preserve">: </w:t>
      </w:r>
      <w:r w:rsidR="00120661">
        <w:rPr>
          <w:rFonts w:ascii="Times New Roman" w:hAnsi="Times New Roman"/>
          <w:bCs/>
          <w:sz w:val="24"/>
          <w:szCs w:val="24"/>
        </w:rPr>
        <w:t xml:space="preserve">сравнить, как художник Васнецов перевоплотил образы поэзии в образы живописи в картине «После побоища  Игоря Святославича с половцами». </w:t>
      </w:r>
    </w:p>
    <w:p w:rsidR="00200897" w:rsidRPr="00B50D22" w:rsidRDefault="00200897" w:rsidP="00120661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50D22">
        <w:rPr>
          <w:rFonts w:ascii="Times New Roman" w:hAnsi="Times New Roman"/>
          <w:b/>
          <w:sz w:val="24"/>
          <w:szCs w:val="24"/>
        </w:rPr>
        <w:t>Объект исследования</w:t>
      </w:r>
      <w:r w:rsidRPr="00B50D22">
        <w:rPr>
          <w:rFonts w:ascii="Times New Roman" w:hAnsi="Times New Roman"/>
          <w:bCs/>
          <w:sz w:val="24"/>
          <w:szCs w:val="24"/>
        </w:rPr>
        <w:t>: живописное полотно</w:t>
      </w:r>
    </w:p>
    <w:p w:rsidR="00200897" w:rsidRPr="00B50D22" w:rsidRDefault="00200897" w:rsidP="00120661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50D22">
        <w:rPr>
          <w:rFonts w:ascii="Times New Roman" w:hAnsi="Times New Roman"/>
          <w:b/>
          <w:sz w:val="24"/>
          <w:szCs w:val="24"/>
        </w:rPr>
        <w:t>Предмет исследования</w:t>
      </w:r>
      <w:r w:rsidRPr="00B50D22">
        <w:rPr>
          <w:rFonts w:ascii="Times New Roman" w:hAnsi="Times New Roman"/>
          <w:bCs/>
          <w:sz w:val="24"/>
          <w:szCs w:val="24"/>
        </w:rPr>
        <w:t xml:space="preserve">: творчество и картина В.М. Васнецова «После побоища Игоря Святославича с половцами», информация о историко-культурном времени </w:t>
      </w:r>
      <w:r w:rsidRPr="00B50D22">
        <w:rPr>
          <w:rFonts w:ascii="Times New Roman" w:hAnsi="Times New Roman"/>
          <w:bCs/>
          <w:sz w:val="24"/>
          <w:szCs w:val="24"/>
          <w:lang w:val="en-US"/>
        </w:rPr>
        <w:t>XII</w:t>
      </w:r>
      <w:r w:rsidRPr="00B50D22">
        <w:rPr>
          <w:rFonts w:ascii="Times New Roman" w:hAnsi="Times New Roman"/>
          <w:bCs/>
          <w:sz w:val="24"/>
          <w:szCs w:val="24"/>
        </w:rPr>
        <w:t xml:space="preserve"> века Древней Руси, поэма «Слово о полку Игореве», информация об историческом жанре живописи.</w:t>
      </w:r>
    </w:p>
    <w:p w:rsidR="00641DC6" w:rsidRPr="00B50D22" w:rsidRDefault="00200897" w:rsidP="00641DC6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50D22">
        <w:rPr>
          <w:rFonts w:ascii="Times New Roman" w:hAnsi="Times New Roman"/>
          <w:b/>
          <w:bCs/>
          <w:sz w:val="24"/>
          <w:szCs w:val="24"/>
        </w:rPr>
        <w:t xml:space="preserve">Гипотеза: </w:t>
      </w:r>
      <w:r w:rsidR="00641DC6" w:rsidRPr="00641DC6">
        <w:rPr>
          <w:rFonts w:ascii="Times New Roman" w:hAnsi="Times New Roman"/>
          <w:bCs/>
          <w:sz w:val="24"/>
          <w:szCs w:val="24"/>
        </w:rPr>
        <w:t>Васнецов правдиво отобразил сюжет</w:t>
      </w:r>
      <w:r w:rsidR="00641DC6" w:rsidRPr="00641DC6">
        <w:rPr>
          <w:rFonts w:ascii="Times New Roman" w:hAnsi="Times New Roman"/>
          <w:sz w:val="24"/>
          <w:szCs w:val="24"/>
        </w:rPr>
        <w:t xml:space="preserve"> </w:t>
      </w:r>
      <w:r w:rsidR="00641DC6" w:rsidRPr="00B50D22">
        <w:rPr>
          <w:rFonts w:ascii="Times New Roman" w:hAnsi="Times New Roman"/>
          <w:sz w:val="24"/>
          <w:szCs w:val="24"/>
        </w:rPr>
        <w:t>литературного памятника Дре</w:t>
      </w:r>
      <w:r w:rsidR="00641DC6">
        <w:rPr>
          <w:rFonts w:ascii="Times New Roman" w:hAnsi="Times New Roman"/>
          <w:sz w:val="24"/>
          <w:szCs w:val="24"/>
        </w:rPr>
        <w:t>вней Руси.</w:t>
      </w:r>
      <w:r w:rsidR="00641DC6" w:rsidRPr="00B50D22">
        <w:rPr>
          <w:rFonts w:ascii="Times New Roman" w:hAnsi="Times New Roman"/>
          <w:sz w:val="24"/>
          <w:szCs w:val="24"/>
        </w:rPr>
        <w:t xml:space="preserve"> образов.</w:t>
      </w:r>
    </w:p>
    <w:bookmarkEnd w:id="1"/>
    <w:p w:rsidR="00200897" w:rsidRPr="00B50D22" w:rsidRDefault="00200897" w:rsidP="003C7661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50D22">
        <w:rPr>
          <w:rFonts w:ascii="Times New Roman" w:hAnsi="Times New Roman"/>
          <w:b/>
          <w:sz w:val="24"/>
          <w:szCs w:val="24"/>
        </w:rPr>
        <w:t>Задачи исследования</w:t>
      </w:r>
      <w:r w:rsidRPr="00B50D22">
        <w:rPr>
          <w:rFonts w:ascii="Times New Roman" w:hAnsi="Times New Roman"/>
          <w:bCs/>
          <w:sz w:val="24"/>
          <w:szCs w:val="24"/>
        </w:rPr>
        <w:t>:</w:t>
      </w:r>
    </w:p>
    <w:p w:rsidR="00200897" w:rsidRPr="00B50D22" w:rsidRDefault="00200897" w:rsidP="00E86625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50D22">
        <w:rPr>
          <w:rFonts w:ascii="Times New Roman" w:hAnsi="Times New Roman"/>
          <w:bCs/>
          <w:sz w:val="24"/>
          <w:szCs w:val="24"/>
        </w:rPr>
        <w:t>провести анкетирование среди учащихся 5-7 классов,</w:t>
      </w:r>
    </w:p>
    <w:p w:rsidR="00200897" w:rsidRPr="00B50D22" w:rsidRDefault="00200897" w:rsidP="00E86625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50D22">
        <w:rPr>
          <w:rFonts w:ascii="Times New Roman" w:hAnsi="Times New Roman"/>
          <w:bCs/>
          <w:sz w:val="24"/>
          <w:szCs w:val="24"/>
        </w:rPr>
        <w:t>познакомиться с историей создания картины и творчеством художника,</w:t>
      </w:r>
    </w:p>
    <w:p w:rsidR="00200897" w:rsidRPr="00B50D22" w:rsidRDefault="00200897" w:rsidP="00E86625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50D22">
        <w:rPr>
          <w:rFonts w:ascii="Times New Roman" w:hAnsi="Times New Roman"/>
          <w:bCs/>
          <w:sz w:val="24"/>
          <w:szCs w:val="24"/>
        </w:rPr>
        <w:t>ознакомиться с текстом «Слово о полку Игореве»,</w:t>
      </w:r>
    </w:p>
    <w:p w:rsidR="00200897" w:rsidRPr="00B50D22" w:rsidRDefault="00200897" w:rsidP="00624A48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50D22">
        <w:rPr>
          <w:rFonts w:ascii="Times New Roman" w:hAnsi="Times New Roman"/>
          <w:bCs/>
          <w:sz w:val="24"/>
          <w:szCs w:val="24"/>
        </w:rPr>
        <w:t>сравнить картину с текстом «Слово о полку Игореве»</w:t>
      </w:r>
    </w:p>
    <w:p w:rsidR="00200897" w:rsidRPr="00B50D22" w:rsidRDefault="00200897" w:rsidP="00E86625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50D22">
        <w:rPr>
          <w:rFonts w:ascii="Times New Roman" w:hAnsi="Times New Roman"/>
          <w:bCs/>
          <w:sz w:val="24"/>
          <w:szCs w:val="24"/>
        </w:rPr>
        <w:t>выявить особенности картины «После побоища…»,</w:t>
      </w:r>
    </w:p>
    <w:p w:rsidR="00200897" w:rsidRPr="00B50D22" w:rsidRDefault="00200897" w:rsidP="00B22A26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50D22">
        <w:rPr>
          <w:rFonts w:ascii="Times New Roman" w:hAnsi="Times New Roman"/>
          <w:b/>
          <w:sz w:val="24"/>
          <w:szCs w:val="24"/>
        </w:rPr>
        <w:t>Методы исследования</w:t>
      </w:r>
      <w:r w:rsidRPr="00B50D22">
        <w:rPr>
          <w:rFonts w:ascii="Times New Roman" w:hAnsi="Times New Roman"/>
          <w:bCs/>
          <w:sz w:val="24"/>
          <w:szCs w:val="24"/>
        </w:rPr>
        <w:t>: анализ картины и справочной литературы, анкетирование, изучение библиографической и биографической информации, наблюдение, сравнение, синтез.</w:t>
      </w:r>
    </w:p>
    <w:p w:rsidR="00200897" w:rsidRPr="00B22A26" w:rsidRDefault="00200897" w:rsidP="00B22A2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50D22">
        <w:rPr>
          <w:rFonts w:ascii="Times New Roman" w:hAnsi="Times New Roman"/>
          <w:b/>
          <w:sz w:val="24"/>
          <w:szCs w:val="24"/>
        </w:rPr>
        <w:t>Практическая значимость исследования</w:t>
      </w:r>
      <w:r w:rsidRPr="00B22A26">
        <w:rPr>
          <w:rFonts w:ascii="Times New Roman" w:hAnsi="Times New Roman"/>
          <w:bCs/>
          <w:sz w:val="24"/>
          <w:szCs w:val="24"/>
        </w:rPr>
        <w:t xml:space="preserve">: </w:t>
      </w:r>
      <w:r w:rsidR="00B22A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</w:t>
      </w:r>
      <w:r w:rsidR="00B22A26" w:rsidRPr="00B22A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атериал исследования можно использовать на уроках при изучении культуры Древней Руси. Доклад послужит основой выступления на внеурочных занятиях, а данная информация заинтересует сверстников и даст возможность пробудить у них интерес, любознательность к миру искусства и истории России.</w:t>
      </w:r>
    </w:p>
    <w:p w:rsidR="00200897" w:rsidRPr="00B50D22" w:rsidRDefault="00200897" w:rsidP="009A44A4">
      <w:pPr>
        <w:pStyle w:val="af2"/>
        <w:jc w:val="left"/>
        <w:rPr>
          <w:rFonts w:ascii="Times New Roman" w:hAnsi="Times New Roman"/>
          <w:sz w:val="24"/>
          <w:szCs w:val="24"/>
        </w:rPr>
      </w:pPr>
      <w:bookmarkStart w:id="2" w:name="_Toc127131823"/>
      <w:r w:rsidRPr="00B50D22">
        <w:rPr>
          <w:rFonts w:ascii="Times New Roman" w:hAnsi="Times New Roman"/>
          <w:sz w:val="24"/>
          <w:szCs w:val="24"/>
        </w:rPr>
        <w:lastRenderedPageBreak/>
        <w:t>1. История создания картины В.М.Васнецова «После побоища Игоря Святославича с половцами»</w:t>
      </w:r>
      <w:bookmarkEnd w:id="2"/>
    </w:p>
    <w:p w:rsidR="00200897" w:rsidRPr="00B50D22" w:rsidRDefault="00200897" w:rsidP="009A44A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50D22">
        <w:rPr>
          <w:rFonts w:ascii="Times New Roman" w:hAnsi="Times New Roman"/>
          <w:sz w:val="24"/>
          <w:szCs w:val="24"/>
        </w:rPr>
        <w:t xml:space="preserve">В подмосковной усадьбе известного мецената Саввы Ивановича Мамонтова - Абрамцево – собирались художники, литераторы, учёные, где обсуждались исторические события и изучались археологические находки. Частым гостем и внимательным слушателем был Виктор Михайлович Васнецов. Это и подвигло его на создание серии историко-былинных картин. Первым произведением серии стала картина «После побоища Игоря Святославича с половцами». В качестве сюжета полотна Васнецов выбрал эпизод из «Слова о полку Игореве». Решающую роль в обращении к нему сыграло вдохновенное чтение и толкование «Слова» Мстиславом Праховым в доме Саввы Мамонтова. Художник хотел торжественно-печально и поэтично воспеть героизм русских воинов, как это сделал создатель «Слова о полку Игореве». </w:t>
      </w:r>
    </w:p>
    <w:p w:rsidR="00200897" w:rsidRPr="00B50D22" w:rsidRDefault="00200897" w:rsidP="00B06000">
      <w:pPr>
        <w:pStyle w:val="a3"/>
        <w:shd w:val="clear" w:color="auto" w:fill="FFFFFF"/>
        <w:spacing w:before="0" w:beforeAutospacing="0" w:after="135" w:afterAutospacing="0"/>
        <w:rPr>
          <w:b/>
          <w:color w:val="000000"/>
          <w:shd w:val="clear" w:color="auto" w:fill="FFFFFF"/>
        </w:rPr>
      </w:pPr>
    </w:p>
    <w:p w:rsidR="00200897" w:rsidRPr="00B50D22" w:rsidRDefault="00200897" w:rsidP="009A44A4">
      <w:pPr>
        <w:pStyle w:val="af2"/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bookmarkStart w:id="3" w:name="_Toc127131824"/>
      <w:r w:rsidRPr="00B50D22">
        <w:rPr>
          <w:rFonts w:ascii="Times New Roman" w:hAnsi="Times New Roman"/>
          <w:sz w:val="24"/>
          <w:szCs w:val="24"/>
          <w:shd w:val="clear" w:color="auto" w:fill="FFFFFF"/>
        </w:rPr>
        <w:t>2. Анализ живописного произведения</w:t>
      </w:r>
      <w:bookmarkEnd w:id="3"/>
    </w:p>
    <w:p w:rsidR="00200897" w:rsidRPr="00B50D22" w:rsidRDefault="00200897" w:rsidP="009A44A4">
      <w:pPr>
        <w:pStyle w:val="af2"/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B50D22"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bookmarkStart w:id="4" w:name="_Toc125335132"/>
      <w:bookmarkStart w:id="5" w:name="_Toc127131825"/>
      <w:r w:rsidRPr="00B50D22">
        <w:rPr>
          <w:rFonts w:ascii="Times New Roman" w:hAnsi="Times New Roman"/>
          <w:sz w:val="24"/>
          <w:szCs w:val="24"/>
          <w:shd w:val="clear" w:color="auto" w:fill="FFFFFF"/>
        </w:rPr>
        <w:t>2.1 Сюжет и особенности композиции в картине</w:t>
      </w:r>
      <w:bookmarkEnd w:id="4"/>
      <w:bookmarkEnd w:id="5"/>
    </w:p>
    <w:p w:rsidR="00200897" w:rsidRPr="00B50D22" w:rsidRDefault="00200897" w:rsidP="00417D50">
      <w:pPr>
        <w:pStyle w:val="a3"/>
        <w:shd w:val="clear" w:color="auto" w:fill="FFFFFF"/>
        <w:spacing w:before="0" w:beforeAutospacing="0" w:after="135" w:afterAutospacing="0"/>
        <w:rPr>
          <w:color w:val="111115"/>
          <w:shd w:val="clear" w:color="auto" w:fill="FFFFFF"/>
        </w:rPr>
      </w:pPr>
      <w:r w:rsidRPr="00B50D22">
        <w:rPr>
          <w:color w:val="111115"/>
          <w:shd w:val="clear" w:color="auto" w:fill="FFFFFF"/>
        </w:rPr>
        <w:t>Художник не стал ограничиваться </w:t>
      </w:r>
      <w:r w:rsidR="008437F9" w:rsidRPr="00B50D22">
        <w:rPr>
          <w:color w:val="111115"/>
          <w:shd w:val="clear" w:color="auto" w:fill="FFFFFF"/>
        </w:rPr>
        <w:t>только иллюстрированием</w:t>
      </w:r>
      <w:r w:rsidRPr="00B50D22">
        <w:rPr>
          <w:color w:val="111115"/>
          <w:shd w:val="clear" w:color="auto" w:fill="FFFFFF"/>
        </w:rPr>
        <w:t xml:space="preserve"> одного из эпизодов «Слова». Он взялся за перевоплощение образов поэзии в образы живописи, следуя духу и образной системе древнерусского эпоса. </w:t>
      </w:r>
      <w:r w:rsidRPr="00B50D22">
        <w:rPr>
          <w:color w:val="000000"/>
          <w:shd w:val="clear" w:color="auto" w:fill="FFFFFF"/>
        </w:rPr>
        <w:t xml:space="preserve">Павшие русские воины показаны как былинные богатыри.  На их лицах спокойствие и умиротворённость – кажется, что они заснули сном праведников. Контрастом показана гибель половцев - некрасивая и не похожа на достойную кончину русичей. Поражение доблестных воинов трактовано художником как </w:t>
      </w:r>
      <w:r w:rsidR="000C05F4" w:rsidRPr="00B50D22">
        <w:rPr>
          <w:color w:val="000000"/>
          <w:shd w:val="clear" w:color="auto" w:fill="FFFFFF"/>
        </w:rPr>
        <w:t xml:space="preserve">их моральное превосходство. Оно </w:t>
      </w:r>
      <w:r w:rsidRPr="00B50D22">
        <w:rPr>
          <w:color w:val="000000"/>
          <w:shd w:val="clear" w:color="auto" w:fill="FFFFFF"/>
        </w:rPr>
        <w:t>соответствует словам князя Игоря, адресованным его войску ранее: «Братья и дружина! Лучше быть зарубленным, чем пленённым».</w:t>
      </w:r>
      <w:r w:rsidR="008437F9" w:rsidRPr="00B50D22">
        <w:rPr>
          <w:color w:val="000000"/>
          <w:shd w:val="clear" w:color="auto" w:fill="FFFFFF"/>
        </w:rPr>
        <w:t xml:space="preserve"> </w:t>
      </w:r>
      <w:r w:rsidRPr="00B50D22">
        <w:rPr>
          <w:shd w:val="clear" w:color="auto" w:fill="FFFFFF"/>
        </w:rPr>
        <w:t xml:space="preserve">На картине </w:t>
      </w:r>
      <w:r w:rsidRPr="00B50D22">
        <w:rPr>
          <w:color w:val="000000"/>
          <w:shd w:val="clear" w:color="auto" w:fill="FFFFFF"/>
        </w:rPr>
        <w:t xml:space="preserve">мы видим только </w:t>
      </w:r>
      <w:r w:rsidR="000C05F4" w:rsidRPr="00B50D22">
        <w:rPr>
          <w:color w:val="000000"/>
          <w:shd w:val="clear" w:color="auto" w:fill="FFFFFF"/>
        </w:rPr>
        <w:t>мертвых воинов,</w:t>
      </w:r>
      <w:r w:rsidRPr="00B50D22">
        <w:rPr>
          <w:color w:val="000000"/>
          <w:shd w:val="clear" w:color="auto" w:fill="FFFFFF"/>
        </w:rPr>
        <w:t xml:space="preserve"> и они кажутся спящими. </w:t>
      </w:r>
      <w:r w:rsidRPr="00B50D22">
        <w:rPr>
          <w:shd w:val="clear" w:color="auto" w:fill="FFFFFF"/>
        </w:rPr>
        <w:t xml:space="preserve"> Считается, что</w:t>
      </w:r>
      <w:r w:rsidR="008437F9" w:rsidRPr="00B50D22">
        <w:rPr>
          <w:color w:val="111115"/>
          <w:shd w:val="clear" w:color="auto" w:fill="FFFFFF"/>
        </w:rPr>
        <w:t xml:space="preserve"> </w:t>
      </w:r>
      <w:r w:rsidRPr="00B50D22">
        <w:rPr>
          <w:shd w:val="clear" w:color="auto" w:fill="FFFFFF"/>
        </w:rPr>
        <w:t>невозможно подобным образом трактовать историческое событие. На картине оно выглядит неправдивым, так как ничто не говорило о ярости боя и исходе. Обычно после боя тела воинов</w:t>
      </w:r>
      <w:r w:rsidR="008437F9" w:rsidRPr="00B50D22">
        <w:rPr>
          <w:color w:val="111115"/>
          <w:shd w:val="clear" w:color="auto" w:fill="FFFFFF"/>
        </w:rPr>
        <w:t xml:space="preserve"> </w:t>
      </w:r>
      <w:r w:rsidRPr="00B50D22">
        <w:rPr>
          <w:shd w:val="clear" w:color="auto" w:fill="FFFFFF"/>
        </w:rPr>
        <w:t>сильно изранены, лица искажены, одежда залита кровью и порублена на клочки. Но в картине</w:t>
      </w:r>
      <w:r w:rsidR="008437F9" w:rsidRPr="00B50D22">
        <w:rPr>
          <w:color w:val="111115"/>
          <w:shd w:val="clear" w:color="auto" w:fill="FFFFFF"/>
        </w:rPr>
        <w:t xml:space="preserve"> </w:t>
      </w:r>
      <w:r w:rsidRPr="00B50D22">
        <w:rPr>
          <w:shd w:val="clear" w:color="auto" w:fill="FFFFFF"/>
        </w:rPr>
        <w:t>Васнецова его современники И.Е.Репин и И.Н. Крамской увидели совершенно новое</w:t>
      </w:r>
      <w:r w:rsidR="008437F9" w:rsidRPr="00B50D22">
        <w:rPr>
          <w:color w:val="111115"/>
          <w:shd w:val="clear" w:color="auto" w:fill="FFFFFF"/>
        </w:rPr>
        <w:t xml:space="preserve"> </w:t>
      </w:r>
      <w:r w:rsidRPr="00B50D22">
        <w:rPr>
          <w:shd w:val="clear" w:color="auto" w:fill="FFFFFF"/>
        </w:rPr>
        <w:t xml:space="preserve">направление в русской живописи в подобном исполнении, новую </w:t>
      </w:r>
      <w:r w:rsidR="000C05F4" w:rsidRPr="00B50D22">
        <w:rPr>
          <w:shd w:val="clear" w:color="auto" w:fill="FFFFFF"/>
        </w:rPr>
        <w:t>трактовку исторического</w:t>
      </w:r>
      <w:r w:rsidRPr="00B50D22">
        <w:rPr>
          <w:shd w:val="clear" w:color="auto" w:fill="FFFFFF"/>
        </w:rPr>
        <w:t xml:space="preserve"> жанра. </w:t>
      </w:r>
      <w:r w:rsidRPr="00B50D22">
        <w:rPr>
          <w:color w:val="333333"/>
        </w:rPr>
        <w:t>«После побоища» стало первым о</w:t>
      </w:r>
      <w:r w:rsidR="000C05F4" w:rsidRPr="00B50D22">
        <w:rPr>
          <w:color w:val="333333"/>
        </w:rPr>
        <w:t>пытом лирико-</w:t>
      </w:r>
      <w:r w:rsidRPr="00B50D22">
        <w:rPr>
          <w:color w:val="333333"/>
        </w:rPr>
        <w:t xml:space="preserve">эпического объяснения далёкого прошлого средствами живописи. Это полотно явилось вехой на пути нового жанра </w:t>
      </w:r>
      <w:r w:rsidRPr="00B50D22">
        <w:rPr>
          <w:color w:val="000000"/>
          <w:shd w:val="clear" w:color="auto" w:fill="FFFFFF"/>
        </w:rPr>
        <w:t xml:space="preserve">- </w:t>
      </w:r>
      <w:r w:rsidRPr="00B50D22">
        <w:rPr>
          <w:color w:val="333333"/>
        </w:rPr>
        <w:t>картины-панно, отмеченного монументальностью и декоративностью композиции, поэтической обобщённостью образов.</w:t>
      </w:r>
    </w:p>
    <w:p w:rsidR="00200897" w:rsidRPr="00B50D22" w:rsidRDefault="00200897" w:rsidP="00B06000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  <w:r w:rsidRPr="00B50D22">
        <w:rPr>
          <w:color w:val="333333"/>
        </w:rPr>
        <w:t xml:space="preserve"> </w:t>
      </w:r>
    </w:p>
    <w:p w:rsidR="00200897" w:rsidRPr="00B50D22" w:rsidRDefault="00200897" w:rsidP="00B50D22">
      <w:pPr>
        <w:pStyle w:val="af2"/>
        <w:jc w:val="left"/>
        <w:rPr>
          <w:rFonts w:ascii="Times New Roman" w:hAnsi="Times New Roman"/>
          <w:sz w:val="24"/>
          <w:szCs w:val="24"/>
        </w:rPr>
      </w:pPr>
      <w:bookmarkStart w:id="6" w:name="_Toc127131826"/>
      <w:r w:rsidRPr="00B50D22">
        <w:rPr>
          <w:rFonts w:ascii="Times New Roman" w:hAnsi="Times New Roman"/>
          <w:sz w:val="24"/>
          <w:szCs w:val="24"/>
        </w:rPr>
        <w:t xml:space="preserve">2.2 Анализ описания картины </w:t>
      </w:r>
      <w:r w:rsidR="004B0497" w:rsidRPr="00B50D22">
        <w:rPr>
          <w:rFonts w:ascii="Times New Roman" w:hAnsi="Times New Roman"/>
          <w:sz w:val="24"/>
          <w:szCs w:val="24"/>
        </w:rPr>
        <w:t>как текста</w:t>
      </w:r>
      <w:r w:rsidRPr="00B50D22">
        <w:rPr>
          <w:rFonts w:ascii="Times New Roman" w:hAnsi="Times New Roman"/>
          <w:sz w:val="24"/>
          <w:szCs w:val="24"/>
        </w:rPr>
        <w:t xml:space="preserve"> и источник</w:t>
      </w:r>
      <w:bookmarkEnd w:id="6"/>
    </w:p>
    <w:p w:rsidR="00200897" w:rsidRPr="00B50D22" w:rsidRDefault="00200897" w:rsidP="00B50D22">
      <w:pPr>
        <w:pStyle w:val="a3"/>
        <w:shd w:val="clear" w:color="auto" w:fill="FFFFFF"/>
        <w:spacing w:before="0" w:beforeAutospacing="0" w:after="135" w:afterAutospacing="0" w:line="360" w:lineRule="auto"/>
        <w:rPr>
          <w:color w:val="000000"/>
        </w:rPr>
      </w:pPr>
      <w:r w:rsidRPr="00B50D22">
        <w:rPr>
          <w:color w:val="000000"/>
        </w:rPr>
        <w:t>Глядя на картину Васнецова «После побоища Игоря Святославича с половцами</w:t>
      </w:r>
      <w:r w:rsidR="004B0497" w:rsidRPr="00B50D22">
        <w:rPr>
          <w:color w:val="000000"/>
        </w:rPr>
        <w:t>», веришь правдивому</w:t>
      </w:r>
      <w:r w:rsidRPr="00B50D22">
        <w:rPr>
          <w:color w:val="000000"/>
        </w:rPr>
        <w:t xml:space="preserve"> изображению сюжета. </w:t>
      </w:r>
      <w:r w:rsidRPr="00B50D22">
        <w:t xml:space="preserve"> Главным </w:t>
      </w:r>
      <w:r w:rsidR="004B0497" w:rsidRPr="00B50D22">
        <w:t>источником исследования</w:t>
      </w:r>
      <w:r w:rsidRPr="00B50D22">
        <w:t xml:space="preserve"> для художника явился текст поэмы «Слово о </w:t>
      </w:r>
      <w:r w:rsidR="004B0497" w:rsidRPr="00B50D22">
        <w:t>полку</w:t>
      </w:r>
      <w:r w:rsidR="004B0497" w:rsidRPr="00B50D22">
        <w:rPr>
          <w:color w:val="000000"/>
        </w:rPr>
        <w:t xml:space="preserve"> </w:t>
      </w:r>
      <w:r w:rsidR="004B0497" w:rsidRPr="00B50D22">
        <w:t>Игореве</w:t>
      </w:r>
      <w:r w:rsidRPr="00B50D22">
        <w:t>»</w:t>
      </w:r>
      <w:r w:rsidRPr="00B50D22">
        <w:rPr>
          <w:color w:val="333333"/>
        </w:rPr>
        <w:t xml:space="preserve"> –  памятник </w:t>
      </w:r>
      <w:r w:rsidRPr="00B50D22">
        <w:t xml:space="preserve">древнерусской литературы. </w:t>
      </w:r>
      <w:r w:rsidR="004B0497" w:rsidRPr="00B50D22">
        <w:t>В поэме</w:t>
      </w:r>
      <w:r w:rsidRPr="00B50D22">
        <w:t xml:space="preserve"> рассказывается о неудачном походе князей Игоря и Всеволода против половцев. </w:t>
      </w:r>
      <w:r w:rsidRPr="00B50D22">
        <w:lastRenderedPageBreak/>
        <w:t xml:space="preserve">Идея произведения – призвать князей прекратить ссоры и объединить свои силы против общих недругов. Автор простым языком объясняет прописные истины. Жить всем надо в мире, не воевать. А если пришла беда, то подниматься против неё всем миром. </w:t>
      </w:r>
      <w:r w:rsidR="004B0497" w:rsidRPr="00B50D22">
        <w:t>Один в</w:t>
      </w:r>
      <w:r w:rsidRPr="00B50D22">
        <w:t xml:space="preserve"> поле – не воин.</w:t>
      </w:r>
    </w:p>
    <w:p w:rsidR="00200897" w:rsidRPr="00B50D22" w:rsidRDefault="00200897" w:rsidP="00B50D22">
      <w:pPr>
        <w:pStyle w:val="c0"/>
        <w:spacing w:before="0" w:beforeAutospacing="0" w:after="0" w:afterAutospacing="0" w:line="360" w:lineRule="auto"/>
        <w:textAlignment w:val="baseline"/>
        <w:rPr>
          <w:rStyle w:val="c1c4"/>
          <w:color w:val="333333"/>
        </w:rPr>
      </w:pPr>
      <w:r w:rsidRPr="00B50D22">
        <w:rPr>
          <w:rStyle w:val="c1c4"/>
          <w:color w:val="333333"/>
        </w:rPr>
        <w:t xml:space="preserve">   Эпиграфом к произведению Васнецова являются строки “Слова”:</w:t>
      </w:r>
    </w:p>
    <w:p w:rsidR="00200897" w:rsidRPr="00B50D22" w:rsidRDefault="00200897" w:rsidP="00B50D22">
      <w:pPr>
        <w:pStyle w:val="c0"/>
        <w:spacing w:before="0" w:beforeAutospacing="0" w:after="0" w:afterAutospacing="0" w:line="360" w:lineRule="auto"/>
        <w:textAlignment w:val="baseline"/>
        <w:rPr>
          <w:color w:val="333333"/>
        </w:rPr>
      </w:pPr>
    </w:p>
    <w:p w:rsidR="00200897" w:rsidRPr="00B50D22" w:rsidRDefault="00200897" w:rsidP="00B50D22">
      <w:pPr>
        <w:pStyle w:val="c6"/>
        <w:spacing w:before="0" w:beforeAutospacing="0" w:after="0" w:afterAutospacing="0" w:line="360" w:lineRule="auto"/>
        <w:textAlignment w:val="baseline"/>
        <w:rPr>
          <w:rStyle w:val="c1c4"/>
          <w:color w:val="333333"/>
        </w:rPr>
      </w:pPr>
      <w:r w:rsidRPr="00B50D22">
        <w:rPr>
          <w:rStyle w:val="c1c4"/>
          <w:color w:val="333333"/>
        </w:rPr>
        <w:t>Пали полки Игоревы.</w:t>
      </w:r>
      <w:r w:rsidRPr="00B50D22">
        <w:rPr>
          <w:color w:val="333333"/>
        </w:rPr>
        <w:br/>
      </w:r>
      <w:r w:rsidRPr="00B50D22">
        <w:rPr>
          <w:rStyle w:val="c1c4"/>
          <w:color w:val="333333"/>
        </w:rPr>
        <w:t>Тут кровавого вина недостало,</w:t>
      </w:r>
      <w:r w:rsidRPr="00B50D22">
        <w:rPr>
          <w:color w:val="333333"/>
        </w:rPr>
        <w:br/>
      </w:r>
      <w:r w:rsidRPr="00B50D22">
        <w:rPr>
          <w:rStyle w:val="c1c4"/>
          <w:color w:val="333333"/>
        </w:rPr>
        <w:t>Тут пир окончили храбрые русские,</w:t>
      </w:r>
      <w:r w:rsidRPr="00B50D22">
        <w:rPr>
          <w:color w:val="333333"/>
        </w:rPr>
        <w:br/>
      </w:r>
      <w:r w:rsidRPr="00B50D22">
        <w:rPr>
          <w:rStyle w:val="c1c4"/>
          <w:color w:val="333333"/>
        </w:rPr>
        <w:t>Сватов напоили и сами полегли</w:t>
      </w:r>
      <w:r w:rsidRPr="00B50D22">
        <w:rPr>
          <w:color w:val="333333"/>
        </w:rPr>
        <w:br/>
      </w:r>
      <w:r w:rsidRPr="00B50D22">
        <w:rPr>
          <w:rStyle w:val="c1c4"/>
          <w:color w:val="333333"/>
        </w:rPr>
        <w:t>За землю Русскую.</w:t>
      </w:r>
    </w:p>
    <w:p w:rsidR="00200897" w:rsidRPr="00B50D22" w:rsidRDefault="00200897" w:rsidP="00B50D22">
      <w:pPr>
        <w:pStyle w:val="c6"/>
        <w:spacing w:before="0" w:beforeAutospacing="0" w:after="0" w:afterAutospacing="0" w:line="360" w:lineRule="auto"/>
        <w:textAlignment w:val="baseline"/>
        <w:rPr>
          <w:rStyle w:val="c1c4"/>
          <w:color w:val="333333"/>
        </w:rPr>
      </w:pPr>
    </w:p>
    <w:p w:rsidR="00200897" w:rsidRPr="00B50D22" w:rsidRDefault="00200897" w:rsidP="00B50D22">
      <w:pPr>
        <w:pStyle w:val="c6"/>
        <w:spacing w:before="0" w:beforeAutospacing="0" w:after="0" w:afterAutospacing="0" w:line="360" w:lineRule="auto"/>
        <w:textAlignment w:val="baseline"/>
        <w:rPr>
          <w:color w:val="333333"/>
        </w:rPr>
      </w:pPr>
      <w:r w:rsidRPr="00B50D22">
        <w:rPr>
          <w:color w:val="333333"/>
        </w:rPr>
        <w:t>Печально поникли травы.</w:t>
      </w:r>
      <w:r w:rsidR="00DB23DC">
        <w:rPr>
          <w:color w:val="333333"/>
        </w:rPr>
        <w:t xml:space="preserve"> </w:t>
      </w:r>
      <w:r w:rsidR="00DB23DC" w:rsidRPr="00DB23DC">
        <w:rPr>
          <w:color w:val="333333"/>
        </w:rPr>
        <w:t>(</w:t>
      </w:r>
      <w:r w:rsidR="00DB23DC">
        <w:rPr>
          <w:color w:val="333333"/>
        </w:rPr>
        <w:t>См. приложение 2).</w:t>
      </w:r>
      <w:r w:rsidRPr="00B50D22">
        <w:rPr>
          <w:color w:val="333333"/>
        </w:rPr>
        <w:t xml:space="preserve"> Последнее ложе павших воинов он </w:t>
      </w:r>
      <w:r w:rsidR="004B0497" w:rsidRPr="00B50D22">
        <w:rPr>
          <w:color w:val="333333"/>
        </w:rPr>
        <w:t>украсил склонившимися</w:t>
      </w:r>
      <w:r w:rsidR="000C05F4" w:rsidRPr="00B50D22">
        <w:rPr>
          <w:color w:val="333333"/>
        </w:rPr>
        <w:t xml:space="preserve"> </w:t>
      </w:r>
      <w:r w:rsidRPr="00B50D22">
        <w:rPr>
          <w:color w:val="333333"/>
        </w:rPr>
        <w:t xml:space="preserve">к телам полевыми цветами, следуя поэтическому образу. «Никнет трава от жалости. А древо с кручиной к земле приклонилось». Лишь красные пятна червленых щитов, словно капли крови, усеяли землю. , говорят о том, что свирепый бой на этом поле закончился совсем недавно. Размещением </w:t>
      </w:r>
      <w:r w:rsidR="004B0497" w:rsidRPr="00B50D22">
        <w:rPr>
          <w:color w:val="333333"/>
        </w:rPr>
        <w:t>павших фигур</w:t>
      </w:r>
      <w:r w:rsidRPr="00B50D22">
        <w:rPr>
          <w:color w:val="333333"/>
        </w:rPr>
        <w:t xml:space="preserve"> </w:t>
      </w:r>
      <w:r w:rsidR="004B0497" w:rsidRPr="00B50D22">
        <w:rPr>
          <w:color w:val="333333"/>
        </w:rPr>
        <w:t>художник</w:t>
      </w:r>
      <w:r w:rsidRPr="00B50D22">
        <w:rPr>
          <w:color w:val="333333"/>
        </w:rPr>
        <w:t xml:space="preserve"> показал, что русские сражались до последнего вздоха и падали последними на трупы своих врагов, другие, </w:t>
      </w:r>
      <w:r w:rsidR="000C05F4" w:rsidRPr="00B50D22">
        <w:rPr>
          <w:color w:val="333333"/>
        </w:rPr>
        <w:t xml:space="preserve">умирая, </w:t>
      </w:r>
      <w:r w:rsidRPr="00B50D22">
        <w:rPr>
          <w:color w:val="333333"/>
        </w:rPr>
        <w:t xml:space="preserve">раскидывали широко свои могучие руки, как бы желая и мертвым телом прикрыть, защитить родную землю. </w:t>
      </w:r>
    </w:p>
    <w:p w:rsidR="00200897" w:rsidRPr="00B50D22" w:rsidRDefault="00200897" w:rsidP="00B50D22">
      <w:pPr>
        <w:pStyle w:val="c6"/>
        <w:spacing w:before="0" w:beforeAutospacing="0" w:after="0" w:afterAutospacing="0" w:line="360" w:lineRule="auto"/>
        <w:textAlignment w:val="baseline"/>
        <w:rPr>
          <w:color w:val="111115"/>
          <w:shd w:val="clear" w:color="auto" w:fill="FFFFFF"/>
        </w:rPr>
      </w:pPr>
      <w:r w:rsidRPr="00B50D22">
        <w:rPr>
          <w:color w:val="111115"/>
          <w:shd w:val="clear" w:color="auto" w:fill="FFFFFF"/>
        </w:rPr>
        <w:t>Эпосу всегда чужд натурализм. Фольклору свойственно наделять героев идеальными чертами.</w:t>
      </w:r>
    </w:p>
    <w:p w:rsidR="00200897" w:rsidRPr="00B50D22" w:rsidRDefault="00200897" w:rsidP="00B50D22">
      <w:pPr>
        <w:pStyle w:val="c6"/>
        <w:spacing w:before="0" w:beforeAutospacing="0" w:after="0" w:afterAutospacing="0" w:line="360" w:lineRule="auto"/>
        <w:textAlignment w:val="baseline"/>
        <w:rPr>
          <w:color w:val="333333"/>
        </w:rPr>
      </w:pPr>
      <w:r w:rsidRPr="00B50D22">
        <w:rPr>
          <w:color w:val="333333"/>
        </w:rPr>
        <w:t xml:space="preserve">Лирической нотой звучит красота образа погибшего княжича, изображённого в центре </w:t>
      </w:r>
    </w:p>
    <w:p w:rsidR="00200897" w:rsidRPr="00B50D22" w:rsidRDefault="00DB23DC" w:rsidP="00B50D22">
      <w:pPr>
        <w:pStyle w:val="c6"/>
        <w:spacing w:before="0" w:beforeAutospacing="0" w:after="0" w:afterAutospacing="0" w:line="360" w:lineRule="auto"/>
        <w:textAlignment w:val="baseline"/>
        <w:rPr>
          <w:color w:val="111115"/>
          <w:shd w:val="clear" w:color="auto" w:fill="FFFFFF"/>
        </w:rPr>
      </w:pPr>
      <w:r>
        <w:rPr>
          <w:color w:val="333333"/>
        </w:rPr>
        <w:t xml:space="preserve">композиции. </w:t>
      </w:r>
      <w:r w:rsidRPr="00DB23DC">
        <w:rPr>
          <w:color w:val="333333"/>
        </w:rPr>
        <w:t>(</w:t>
      </w:r>
      <w:r>
        <w:rPr>
          <w:color w:val="333333"/>
        </w:rPr>
        <w:t>См. приложение 2).</w:t>
      </w:r>
      <w:r w:rsidRPr="00B50D22">
        <w:rPr>
          <w:color w:val="333333"/>
        </w:rPr>
        <w:t xml:space="preserve"> </w:t>
      </w:r>
      <w:r>
        <w:rPr>
          <w:color w:val="111115"/>
          <w:shd w:val="clear" w:color="auto" w:fill="FFFFFF"/>
        </w:rPr>
        <w:t xml:space="preserve">Это </w:t>
      </w:r>
      <w:r w:rsidR="00200897" w:rsidRPr="00B50D22">
        <w:rPr>
          <w:color w:val="111115"/>
          <w:shd w:val="clear" w:color="auto" w:fill="FFFFFF"/>
        </w:rPr>
        <w:t xml:space="preserve">собирательная красота любимца народных преданий.  </w:t>
      </w:r>
    </w:p>
    <w:p w:rsidR="00200897" w:rsidRPr="00B50D22" w:rsidRDefault="00200897" w:rsidP="00B50D22">
      <w:pPr>
        <w:pStyle w:val="c6"/>
        <w:spacing w:before="0" w:beforeAutospacing="0" w:after="0" w:afterAutospacing="0" w:line="360" w:lineRule="auto"/>
        <w:textAlignment w:val="baseline"/>
        <w:rPr>
          <w:color w:val="111115"/>
          <w:shd w:val="clear" w:color="auto" w:fill="FFFFFF"/>
        </w:rPr>
      </w:pPr>
      <w:r w:rsidRPr="00B50D22">
        <w:rPr>
          <w:color w:val="111115"/>
          <w:shd w:val="clear" w:color="auto" w:fill="FFFFFF"/>
        </w:rPr>
        <w:t>Смерть за родину делает облик погибшего еще более прекрасным. </w:t>
      </w:r>
      <w:r w:rsidRPr="00B50D22">
        <w:rPr>
          <w:color w:val="333333"/>
        </w:rPr>
        <w:t xml:space="preserve"> </w:t>
      </w:r>
    </w:p>
    <w:p w:rsidR="00200897" w:rsidRPr="00B50D22" w:rsidRDefault="00200897" w:rsidP="00B50D22">
      <w:pPr>
        <w:pStyle w:val="c6"/>
        <w:spacing w:before="0" w:beforeAutospacing="0" w:after="0" w:afterAutospacing="0" w:line="360" w:lineRule="auto"/>
        <w:textAlignment w:val="baseline"/>
      </w:pPr>
      <w:r w:rsidRPr="00B50D22">
        <w:rPr>
          <w:color w:val="111115"/>
          <w:shd w:val="clear" w:color="auto" w:fill="FFFFFF"/>
        </w:rPr>
        <w:t xml:space="preserve">       </w:t>
      </w:r>
      <w:r w:rsidR="00341DE0" w:rsidRPr="00B50D22">
        <w:t>Прекрасен покоящийся</w:t>
      </w:r>
      <w:r w:rsidRPr="00B50D22">
        <w:t xml:space="preserve"> богатырь — воплощение доблести и величия русского </w:t>
      </w:r>
    </w:p>
    <w:p w:rsidR="00200897" w:rsidRPr="00B50D22" w:rsidRDefault="00200897" w:rsidP="00B50D22">
      <w:pPr>
        <w:pStyle w:val="c6"/>
        <w:spacing w:before="0" w:beforeAutospacing="0" w:after="0" w:afterAutospacing="0" w:line="360" w:lineRule="auto"/>
        <w:textAlignment w:val="baseline"/>
      </w:pPr>
      <w:r w:rsidRPr="00B50D22">
        <w:t xml:space="preserve">воинства, беззаветной преданности родине. </w:t>
      </w:r>
      <w:r w:rsidR="00DB23DC" w:rsidRPr="00DB23DC">
        <w:rPr>
          <w:color w:val="333333"/>
        </w:rPr>
        <w:t>(</w:t>
      </w:r>
      <w:r w:rsidR="00DB23DC">
        <w:rPr>
          <w:color w:val="333333"/>
        </w:rPr>
        <w:t>См. приложение 2).</w:t>
      </w:r>
      <w:r w:rsidR="00DB23DC" w:rsidRPr="00B50D22">
        <w:rPr>
          <w:color w:val="333333"/>
        </w:rPr>
        <w:t xml:space="preserve"> </w:t>
      </w:r>
      <w:r w:rsidRPr="00B50D22">
        <w:t xml:space="preserve">Образ, очевидно, вдохновлен поэтическими </w:t>
      </w:r>
    </w:p>
    <w:p w:rsidR="00200897" w:rsidRPr="00B50D22" w:rsidRDefault="00200897" w:rsidP="00B50D22">
      <w:pPr>
        <w:pStyle w:val="c6"/>
        <w:spacing w:before="0" w:beforeAutospacing="0" w:after="0" w:afterAutospacing="0" w:line="360" w:lineRule="auto"/>
        <w:textAlignment w:val="baseline"/>
      </w:pPr>
      <w:r w:rsidRPr="00B50D22">
        <w:t>строфами «Слова» о гибели мужественного Изяслава, который «изрони</w:t>
      </w:r>
      <w:r w:rsidR="00341DE0" w:rsidRPr="00B50D22">
        <w:t>л</w:t>
      </w:r>
      <w:r w:rsidRPr="00B50D22">
        <w:t xml:space="preserve"> жемчужну душу из храбра тела», «побил славу деда своего Всеслава, а сам б</w:t>
      </w:r>
      <w:r w:rsidR="000C05F4" w:rsidRPr="00B50D22">
        <w:t xml:space="preserve">ыл побит под красными щитами на </w:t>
      </w:r>
      <w:r w:rsidRPr="00B50D22">
        <w:t xml:space="preserve">кровавой траве </w:t>
      </w:r>
      <w:r w:rsidRPr="00B50D22">
        <w:rPr>
          <w:color w:val="000000"/>
        </w:rPr>
        <w:t>мечами»</w:t>
      </w:r>
      <w:bookmarkStart w:id="7" w:name="footnote8"/>
      <w:bookmarkEnd w:id="7"/>
      <w:r w:rsidRPr="00B50D22">
        <w:rPr>
          <w:color w:val="000000"/>
        </w:rPr>
        <w:t>.</w:t>
      </w:r>
    </w:p>
    <w:p w:rsidR="00200897" w:rsidRPr="00B50D22" w:rsidRDefault="004B0497" w:rsidP="00B50D22">
      <w:pPr>
        <w:pStyle w:val="a3"/>
        <w:shd w:val="clear" w:color="auto" w:fill="FFFFFF"/>
        <w:spacing w:line="360" w:lineRule="auto"/>
        <w:rPr>
          <w:color w:val="000000"/>
        </w:rPr>
      </w:pPr>
      <w:r w:rsidRPr="00B50D22">
        <w:rPr>
          <w:color w:val="000000"/>
        </w:rPr>
        <w:lastRenderedPageBreak/>
        <w:t xml:space="preserve">   </w:t>
      </w:r>
      <w:r w:rsidR="00200897" w:rsidRPr="00B50D22">
        <w:rPr>
          <w:color w:val="000000"/>
        </w:rPr>
        <w:t>Васнецовым всё опоэтизировано, всё облечено в напевно-звучные, эпические образы. Чутко воспринято было художником и сказанное певцом в «Слове» о двух враждебных друг другу ратях:</w:t>
      </w:r>
    </w:p>
    <w:p w:rsidR="00200897" w:rsidRPr="00B50D22" w:rsidRDefault="00200897" w:rsidP="00B50D22">
      <w:pPr>
        <w:pStyle w:val="a3"/>
        <w:shd w:val="clear" w:color="auto" w:fill="FFFFFF"/>
        <w:spacing w:line="360" w:lineRule="auto"/>
        <w:rPr>
          <w:color w:val="000000"/>
        </w:rPr>
      </w:pPr>
      <w:r w:rsidRPr="00B50D22">
        <w:rPr>
          <w:color w:val="000000"/>
        </w:rPr>
        <w:t>И поля преградили</w:t>
      </w:r>
      <w:r w:rsidRPr="00B50D22">
        <w:rPr>
          <w:color w:val="000000"/>
        </w:rPr>
        <w:br/>
        <w:t>Дети бесови —</w:t>
      </w:r>
      <w:r w:rsidRPr="00B50D22">
        <w:rPr>
          <w:color w:val="000000"/>
        </w:rPr>
        <w:br/>
        <w:t>Кликом,</w:t>
      </w:r>
      <w:r w:rsidRPr="00B50D22">
        <w:rPr>
          <w:color w:val="000000"/>
        </w:rPr>
        <w:br/>
        <w:t>А храбрые русичи —</w:t>
      </w:r>
      <w:r w:rsidRPr="00B50D22">
        <w:rPr>
          <w:color w:val="000000"/>
        </w:rPr>
        <w:br/>
        <w:t>Щитами багряными</w:t>
      </w:r>
      <w:r w:rsidRPr="00B50D22">
        <w:rPr>
          <w:color w:val="000000"/>
        </w:rPr>
        <w:br/>
        <w:t>Поле великое —</w:t>
      </w:r>
      <w:r w:rsidRPr="00B50D22">
        <w:rPr>
          <w:color w:val="000000"/>
        </w:rPr>
        <w:br/>
        <w:t>Князю славы ища,</w:t>
      </w:r>
      <w:r w:rsidRPr="00B50D22">
        <w:rPr>
          <w:color w:val="000000"/>
        </w:rPr>
        <w:br/>
        <w:t>Чести себе.</w:t>
      </w:r>
    </w:p>
    <w:p w:rsidR="00200897" w:rsidRPr="00B50D22" w:rsidRDefault="00200897" w:rsidP="00B50D22">
      <w:pPr>
        <w:pStyle w:val="a3"/>
        <w:shd w:val="clear" w:color="auto" w:fill="FFFFFF"/>
        <w:spacing w:line="360" w:lineRule="auto"/>
        <w:rPr>
          <w:color w:val="000000"/>
        </w:rPr>
      </w:pPr>
      <w:r w:rsidRPr="00B50D22">
        <w:rPr>
          <w:color w:val="000000"/>
        </w:rPr>
        <w:t>Из этих строк была взята художником и введена в картину важная для композиции часть: красные щиты усеяли все поле битвы, в них запечатлена мощь Игоревой дружины.</w:t>
      </w:r>
    </w:p>
    <w:p w:rsidR="00200897" w:rsidRPr="00B50D22" w:rsidRDefault="00200897" w:rsidP="00B50D22">
      <w:pPr>
        <w:pStyle w:val="a3"/>
        <w:shd w:val="clear" w:color="auto" w:fill="FFFFFF"/>
        <w:spacing w:line="360" w:lineRule="auto"/>
        <w:rPr>
          <w:color w:val="000000"/>
        </w:rPr>
      </w:pPr>
      <w:r w:rsidRPr="00B50D22">
        <w:rPr>
          <w:color w:val="000000"/>
        </w:rPr>
        <w:t xml:space="preserve">    Темный с золотом щит, упавший в битве на ребро за могучим витязем первого плана, воспринимается как фон, на котором художником выделена величественная, мощная фигура богатыря.</w:t>
      </w:r>
      <w:r w:rsidR="00DB23DC" w:rsidRPr="00DB23DC">
        <w:rPr>
          <w:color w:val="333333"/>
        </w:rPr>
        <w:t xml:space="preserve"> (</w:t>
      </w:r>
      <w:r w:rsidR="00DB23DC">
        <w:rPr>
          <w:color w:val="333333"/>
        </w:rPr>
        <w:t>См. приложение 2).</w:t>
      </w:r>
      <w:r w:rsidR="00DB23DC" w:rsidRPr="00B50D22">
        <w:rPr>
          <w:color w:val="333333"/>
        </w:rPr>
        <w:t xml:space="preserve"> </w:t>
      </w:r>
      <w:r w:rsidRPr="00B50D22">
        <w:rPr>
          <w:color w:val="000000"/>
        </w:rPr>
        <w:t xml:space="preserve"> Этот щит как бы боевым ореолом окаймляет идеально-</w:t>
      </w:r>
      <w:r w:rsidR="004B0497" w:rsidRPr="00B50D22">
        <w:rPr>
          <w:color w:val="000000"/>
        </w:rPr>
        <w:t>героический облик</w:t>
      </w:r>
      <w:r w:rsidRPr="00B50D22">
        <w:rPr>
          <w:color w:val="000000"/>
        </w:rPr>
        <w:t xml:space="preserve"> витязя, выделяет его шлем и кольчугу. Неразрывно с ним связан и другой большой щит, упавший в схватке с левой руки витязя и композиционно завершающий пространство между юным отроком и телами павших вдали. </w:t>
      </w:r>
    </w:p>
    <w:p w:rsidR="00200897" w:rsidRPr="00B50D22" w:rsidRDefault="00200897" w:rsidP="00B50D22">
      <w:pPr>
        <w:pStyle w:val="a3"/>
        <w:shd w:val="clear" w:color="auto" w:fill="FFFFFF"/>
        <w:spacing w:line="360" w:lineRule="auto"/>
      </w:pPr>
      <w:r w:rsidRPr="00B50D22">
        <w:t xml:space="preserve">     Много щитов брошено «на поле незнаемом половецкой земли», и они выразительно звучат своими цветовыми массами, создавая единую мелодию, зрительно выражающую строфы «Слова», в которых певец воплотил чувства и думы свои — «что мне шумит, что мне звенит там, — далече — перед зорями — рано?»</w:t>
      </w:r>
    </w:p>
    <w:p w:rsidR="004B0497" w:rsidRPr="00B50D22" w:rsidRDefault="00200897" w:rsidP="00B50D22">
      <w:pPr>
        <w:pStyle w:val="a3"/>
        <w:shd w:val="clear" w:color="auto" w:fill="FFFFFF"/>
        <w:spacing w:line="360" w:lineRule="auto"/>
      </w:pPr>
      <w:r w:rsidRPr="00B50D22">
        <w:t xml:space="preserve">           Особое место Васнецов уделил изображению природы.</w:t>
      </w:r>
    </w:p>
    <w:p w:rsidR="00200897" w:rsidRPr="00B50D22" w:rsidRDefault="00200897" w:rsidP="00B50D22">
      <w:pPr>
        <w:pStyle w:val="a3"/>
        <w:shd w:val="clear" w:color="auto" w:fill="FFFFFF"/>
        <w:spacing w:line="360" w:lineRule="auto"/>
      </w:pPr>
      <w:r w:rsidRPr="00B50D22">
        <w:t xml:space="preserve">На картине представлена вечерняя степная даль и синие тучи, несущие печальную весть земле русской, задуманные в соответствии с поэмой.  Преобладание в колорите холодных тонов вызывает ощущение мёртвой тишины, окутавшей бранное поле. Воины покоятся, как в глубоком сне, на ковре из изумрудной муравы. Блёклые, приглушённые тона тёмно-зелёного ложа погибших воинов объединяют другие оттенки: стальной брони и доспехов, багряных щитов, сине-голубых одежд и узоров орнамента, жёлтой и оранжевой кожи, поблёскивающих шлемов. Бой двух орлов в воздухе символизирует дух свободы. </w:t>
      </w:r>
      <w:r w:rsidR="00DB23DC" w:rsidRPr="00DB23DC">
        <w:rPr>
          <w:color w:val="333333"/>
        </w:rPr>
        <w:t>(</w:t>
      </w:r>
      <w:r w:rsidR="00DB23DC">
        <w:rPr>
          <w:color w:val="333333"/>
        </w:rPr>
        <w:t xml:space="preserve">См. </w:t>
      </w:r>
      <w:r w:rsidR="00DB23DC">
        <w:rPr>
          <w:color w:val="333333"/>
        </w:rPr>
        <w:lastRenderedPageBreak/>
        <w:t>приложение 2).</w:t>
      </w:r>
      <w:r w:rsidR="00DB23DC" w:rsidRPr="00B50D22">
        <w:rPr>
          <w:color w:val="333333"/>
        </w:rPr>
        <w:t xml:space="preserve"> </w:t>
      </w:r>
      <w:r w:rsidRPr="00B50D22">
        <w:t>Ещё один орёл сидит слева и поправляет клювом своё оперение. За тучами проглядывается покрасневшая зловещая луна.</w:t>
      </w:r>
      <w:r w:rsidR="004B0497" w:rsidRPr="00B50D22">
        <w:t xml:space="preserve"> </w:t>
      </w:r>
      <w:r w:rsidRPr="00B50D22">
        <w:t>Зритель чувствует, что на картине наступают сумерки.</w:t>
      </w:r>
    </w:p>
    <w:p w:rsidR="00200897" w:rsidRPr="00B50D22" w:rsidRDefault="00200897" w:rsidP="00B50D22">
      <w:pPr>
        <w:pStyle w:val="a3"/>
        <w:shd w:val="clear" w:color="auto" w:fill="FFFFFF"/>
        <w:spacing w:line="360" w:lineRule="auto"/>
        <w:rPr>
          <w:color w:val="333333"/>
        </w:rPr>
      </w:pPr>
      <w:r w:rsidRPr="00B50D22">
        <w:t>Какой же можно сделать вывод,</w:t>
      </w:r>
      <w:r w:rsidRPr="00B50D22">
        <w:rPr>
          <w:color w:val="111115"/>
          <w:shd w:val="clear" w:color="auto" w:fill="FFFFFF"/>
        </w:rPr>
        <w:t xml:space="preserve"> </w:t>
      </w:r>
      <w:r w:rsidRPr="00B50D22">
        <w:rPr>
          <w:color w:val="333333"/>
        </w:rPr>
        <w:t xml:space="preserve">описывая картину </w:t>
      </w:r>
      <w:r w:rsidR="00761EFE" w:rsidRPr="00B50D22">
        <w:rPr>
          <w:color w:val="333333"/>
        </w:rPr>
        <w:t>как текст</w:t>
      </w:r>
      <w:r w:rsidRPr="00B50D22">
        <w:rPr>
          <w:color w:val="333333"/>
        </w:rPr>
        <w:t>? Васнецова не удовлетворил только археологический бытовизм. Ему был чуждо превращение картины в «прозаический протокол», лишённый обобщения и поэзии. Васнецов пленился содержанием «Слова», полным любви к Родине. Красочность образов, свойственная народной поэзии, нашла у Васнецова отражение в его красочной гамме, в самом звучании цвета.</w:t>
      </w:r>
    </w:p>
    <w:p w:rsidR="00200897" w:rsidRPr="00B50D22" w:rsidRDefault="00200897" w:rsidP="00B50D22">
      <w:pPr>
        <w:pStyle w:val="c0"/>
        <w:spacing w:before="0" w:beforeAutospacing="0" w:after="0" w:afterAutospacing="0" w:line="360" w:lineRule="auto"/>
        <w:textAlignment w:val="baseline"/>
        <w:rPr>
          <w:rStyle w:val="c1c4"/>
          <w:color w:val="333333"/>
        </w:rPr>
      </w:pPr>
      <w:r w:rsidRPr="00B50D22">
        <w:rPr>
          <w:rStyle w:val="c1c4"/>
          <w:color w:val="333333"/>
        </w:rPr>
        <w:t xml:space="preserve">  Картина «После побоища </w:t>
      </w:r>
      <w:r w:rsidR="008D1416" w:rsidRPr="00B50D22">
        <w:rPr>
          <w:rStyle w:val="c1c4"/>
          <w:color w:val="333333"/>
        </w:rPr>
        <w:t>Игоря Святославича</w:t>
      </w:r>
      <w:r w:rsidRPr="00B50D22">
        <w:rPr>
          <w:rStyle w:val="c1c4"/>
          <w:color w:val="333333"/>
        </w:rPr>
        <w:t xml:space="preserve"> с половцами» – эпически величественное </w:t>
      </w:r>
    </w:p>
    <w:p w:rsidR="00200897" w:rsidRPr="00B50D22" w:rsidRDefault="00200897" w:rsidP="00B50D22">
      <w:pPr>
        <w:pStyle w:val="c0"/>
        <w:spacing w:before="0" w:beforeAutospacing="0" w:after="0" w:afterAutospacing="0" w:line="360" w:lineRule="auto"/>
        <w:textAlignment w:val="baseline"/>
        <w:rPr>
          <w:color w:val="333333"/>
        </w:rPr>
      </w:pPr>
      <w:r w:rsidRPr="00B50D22">
        <w:rPr>
          <w:rStyle w:val="c1c4"/>
          <w:color w:val="333333"/>
        </w:rPr>
        <w:t>произведение, вызывающее глубокое преклонение перед героической гибелью павших за Родину героев.</w:t>
      </w:r>
      <w:r w:rsidRPr="00B50D22">
        <w:t xml:space="preserve"> «Я всегда был убеждён, — напишет Васнецов позже, — что в жанровых и исторических картинах, статуях и вообще в каком бы то ни было произведении искусства — образа, звука, слова — в сказках, песне, былине, драме и прочее, сказывается весь цельный облик народа, внутренний и внешний, — с прошлым и настоящим, а может быть, и будущим. Только больной и плохой человек не помнит и не ценит своего детства и юности… Плох тот народ, который не помнит, не ценит и не любит своей истории!»</w:t>
      </w:r>
    </w:p>
    <w:p w:rsidR="00200897" w:rsidRPr="00B50D22" w:rsidRDefault="00200897" w:rsidP="00B50D22">
      <w:pPr>
        <w:spacing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50D2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Считаю, что картина «После побоища Игоря Святославича с половцами» является истинным памятником отечественной живописи исторического жанра.</w:t>
      </w:r>
      <w:r w:rsidR="004B0497" w:rsidRPr="00B50D2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50D22">
        <w:rPr>
          <w:rFonts w:ascii="Times New Roman" w:hAnsi="Times New Roman"/>
          <w:color w:val="000000"/>
          <w:sz w:val="24"/>
          <w:szCs w:val="24"/>
          <w:lang w:eastAsia="ru-RU"/>
        </w:rPr>
        <w:t>Всё творчество Виктора Михайловича Васнецова, подчинённое</w:t>
      </w:r>
      <w:r w:rsidR="004B0497" w:rsidRPr="00B50D2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закону древнерусской красоты, </w:t>
      </w:r>
      <w:r w:rsidRPr="00B50D2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стало важным этапом в </w:t>
      </w:r>
      <w:r w:rsidR="008D1416" w:rsidRPr="00B50D22">
        <w:rPr>
          <w:rFonts w:ascii="Times New Roman" w:hAnsi="Times New Roman"/>
          <w:color w:val="000000"/>
          <w:sz w:val="24"/>
          <w:szCs w:val="24"/>
          <w:lang w:eastAsia="ru-RU"/>
        </w:rPr>
        <w:t>развитии национального</w:t>
      </w:r>
      <w:r w:rsidRPr="00B50D2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искусства. Жи</w:t>
      </w:r>
      <w:r w:rsidR="00B22A2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вописец говорил: «Всё великое в </w:t>
      </w:r>
      <w:r w:rsidRPr="00B50D22">
        <w:rPr>
          <w:rFonts w:ascii="Times New Roman" w:hAnsi="Times New Roman"/>
          <w:color w:val="000000"/>
          <w:sz w:val="24"/>
          <w:szCs w:val="24"/>
          <w:lang w:eastAsia="ru-RU"/>
        </w:rPr>
        <w:t>искусстве, ставшее общечеловеческим, выросло на национальной почве».</w:t>
      </w:r>
    </w:p>
    <w:p w:rsidR="00A123A9" w:rsidRPr="00B50D22" w:rsidRDefault="00A123A9" w:rsidP="00481672">
      <w:pPr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00897" w:rsidRPr="00B50D22" w:rsidRDefault="00200897" w:rsidP="00CD01CE">
      <w:pPr>
        <w:pStyle w:val="af2"/>
        <w:rPr>
          <w:rFonts w:ascii="Times New Roman" w:hAnsi="Times New Roman"/>
          <w:sz w:val="24"/>
          <w:szCs w:val="24"/>
        </w:rPr>
      </w:pPr>
      <w:bookmarkStart w:id="8" w:name="_Toc125335134"/>
      <w:bookmarkStart w:id="9" w:name="_Toc127131827"/>
      <w:r w:rsidRPr="00B50D22">
        <w:rPr>
          <w:rFonts w:ascii="Times New Roman" w:hAnsi="Times New Roman"/>
          <w:sz w:val="24"/>
          <w:szCs w:val="24"/>
        </w:rPr>
        <w:t>3. Отношение сверстников к  картине «После побоища…» и творчеству В.М. Васнецова</w:t>
      </w:r>
      <w:bookmarkEnd w:id="8"/>
      <w:bookmarkEnd w:id="9"/>
    </w:p>
    <w:p w:rsidR="00200897" w:rsidRPr="00B50D22" w:rsidRDefault="00200897" w:rsidP="00481672">
      <w:pPr>
        <w:rPr>
          <w:rFonts w:ascii="Times New Roman" w:hAnsi="Times New Roman"/>
          <w:webHidden/>
          <w:color w:val="000000"/>
          <w:sz w:val="24"/>
          <w:szCs w:val="24"/>
          <w:lang w:eastAsia="ru-RU"/>
        </w:rPr>
      </w:pPr>
      <w:r w:rsidRPr="00B50D22">
        <w:rPr>
          <w:rFonts w:ascii="Times New Roman" w:hAnsi="Times New Roman"/>
          <w:color w:val="000000"/>
          <w:sz w:val="24"/>
          <w:szCs w:val="24"/>
          <w:lang w:eastAsia="ru-RU"/>
        </w:rPr>
        <w:t>Мы провели анкетирование, в котором ученикам 5-7 классов задали следующие вопросы:</w:t>
      </w:r>
    </w:p>
    <w:p w:rsidR="00200897" w:rsidRPr="00B50D22" w:rsidRDefault="00200897" w:rsidP="00481672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50D2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1. Знакомы ли вы с творчеством В.М. Васнецова? </w:t>
      </w:r>
    </w:p>
    <w:p w:rsidR="00200897" w:rsidRPr="00B50D22" w:rsidRDefault="00200897" w:rsidP="00481672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50D2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2. Какие работы художника вам известны? </w:t>
      </w:r>
    </w:p>
    <w:p w:rsidR="00200897" w:rsidRPr="00B50D22" w:rsidRDefault="00200897" w:rsidP="00481672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50D2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3. </w:t>
      </w:r>
      <w:r w:rsidR="00EB5A13" w:rsidRPr="00B50D2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Помогают ли картины Васнецова зримо представить образы Древней Руси? </w:t>
      </w:r>
    </w:p>
    <w:p w:rsidR="00200897" w:rsidRPr="00B50D22" w:rsidRDefault="00200897" w:rsidP="00481672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50D2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4. Можно ли по картине "После побоища..." изучать историю России? </w:t>
      </w:r>
    </w:p>
    <w:p w:rsidR="00200897" w:rsidRPr="00B50D22" w:rsidRDefault="00200897" w:rsidP="00EB5A13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50D2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5. </w:t>
      </w:r>
      <w:r w:rsidR="00EB5A13" w:rsidRPr="00B50D2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Считаете ли вы Васнецова родоначальником нового "национального" направления в русском</w:t>
      </w:r>
      <w:r w:rsidR="00EB5A13" w:rsidRPr="00EB5A1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EB5A13" w:rsidRPr="00B50D2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искусстве?</w:t>
      </w:r>
    </w:p>
    <w:p w:rsidR="00200897" w:rsidRDefault="00200897" w:rsidP="00481672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50D2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Результаты показывают, что 148 чел. (92,5%) знакомы с творчеством Васнецова, остальные 12 чел. (7,5%) - нет. 156 чел. (97,5%) считают, что картины Васнецова помогают зримо представить образы Древней Руси, 4 чел. (2,5%) же считают иначе. 153 чел. (95,6%) думают, что по картине </w:t>
      </w:r>
      <w:r w:rsidRPr="00B50D22">
        <w:rPr>
          <w:rFonts w:ascii="Times New Roman" w:hAnsi="Times New Roman"/>
          <w:bCs/>
          <w:sz w:val="24"/>
          <w:szCs w:val="24"/>
        </w:rPr>
        <w:t>В.М. Васнецова «После побоища Игоря Святославича с половцами»</w:t>
      </w:r>
      <w:r w:rsidRPr="00B50D2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можно изучать историю России, другие 7 чел. (4,4%) так не считают. 151 чел. (94,4%) считает Васнецова родоначальником нового "национального" направления в русском искусстве, остальные 9 чел. (5,6%) – нет.</w:t>
      </w:r>
    </w:p>
    <w:p w:rsidR="00EB5A13" w:rsidRPr="00EB5A13" w:rsidRDefault="00EB5A13" w:rsidP="00481672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Наиболее известные картины среди опрошенных мы представили в таблице. (См. приложение 1) </w:t>
      </w:r>
    </w:p>
    <w:p w:rsidR="00200897" w:rsidRPr="00B50D22" w:rsidRDefault="00200897" w:rsidP="00481672">
      <w:pPr>
        <w:rPr>
          <w:rFonts w:ascii="Times New Roman" w:hAnsi="Times New Roman"/>
          <w:sz w:val="24"/>
          <w:szCs w:val="24"/>
        </w:rPr>
      </w:pPr>
    </w:p>
    <w:p w:rsidR="007F4DF7" w:rsidRDefault="007F4DF7" w:rsidP="007F4DF7">
      <w:pPr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EB5A13">
        <w:rPr>
          <w:rFonts w:ascii="Times New Roman" w:hAnsi="Times New Roman"/>
          <w:b/>
          <w:color w:val="000000"/>
          <w:sz w:val="24"/>
          <w:szCs w:val="24"/>
          <w:lang w:eastAsia="ru-RU"/>
        </w:rPr>
        <w:t>Заключе</w:t>
      </w:r>
      <w:r w:rsidR="00120661">
        <w:rPr>
          <w:rFonts w:ascii="Times New Roman" w:hAnsi="Times New Roman"/>
          <w:b/>
          <w:color w:val="000000"/>
          <w:sz w:val="24"/>
          <w:szCs w:val="24"/>
          <w:lang w:eastAsia="ru-RU"/>
        </w:rPr>
        <w:t>ние.</w:t>
      </w:r>
    </w:p>
    <w:p w:rsidR="00120661" w:rsidRPr="00120661" w:rsidRDefault="00120661" w:rsidP="007F4DF7">
      <w:pPr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20661">
        <w:rPr>
          <w:rFonts w:ascii="Times New Roman" w:hAnsi="Times New Roman"/>
          <w:color w:val="000000"/>
          <w:sz w:val="24"/>
          <w:szCs w:val="24"/>
          <w:lang w:eastAsia="ru-RU"/>
        </w:rPr>
        <w:t>В ходе исследования наша гипотеза подтвердилась:</w:t>
      </w:r>
      <w:r w:rsidRPr="00120661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1206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Васнецов действительно смог раскрыть </w:t>
      </w:r>
      <w:r w:rsidR="00B22A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строки из поэмы "Слово о полку Игореве" в живописном полотне «</w:t>
      </w:r>
      <w:r w:rsidRPr="001206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После побоища</w:t>
      </w:r>
      <w:r w:rsidR="00B22A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Игоря Святославича с половцами»</w:t>
      </w:r>
    </w:p>
    <w:p w:rsidR="00200897" w:rsidRPr="00120661" w:rsidRDefault="00B568C1" w:rsidP="00481672">
      <w:pPr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206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Результаты анкетирования показали, что творчество художника Виктора Михайловича</w:t>
      </w:r>
      <w:r w:rsidRPr="00120661">
        <w:rPr>
          <w:rFonts w:ascii="Times New Roman" w:hAnsi="Times New Roman"/>
          <w:color w:val="000000"/>
          <w:sz w:val="24"/>
          <w:szCs w:val="24"/>
        </w:rPr>
        <w:br/>
      </w:r>
      <w:r w:rsidRPr="001206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Васнецова ученикам 5-7 классов нашей школы хорошо известно. Практически все знают</w:t>
      </w:r>
      <w:r w:rsidRPr="00120661">
        <w:rPr>
          <w:rFonts w:ascii="Times New Roman" w:hAnsi="Times New Roman"/>
          <w:color w:val="000000"/>
          <w:sz w:val="24"/>
          <w:szCs w:val="24"/>
        </w:rPr>
        <w:br/>
      </w:r>
      <w:r w:rsidRPr="001206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главные произведения художника и героев его полотен. Это говорит о том, что Васнецов один</w:t>
      </w:r>
      <w:r w:rsidR="00EB5A13" w:rsidRPr="0012066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206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из самых популярных художников у школьников. Многие признали, что историческую эпоху</w:t>
      </w:r>
      <w:r w:rsidR="00EB5A13" w:rsidRPr="0012066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206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Древней Руси легче представить по картинам Виктора Михайловича и надо чаще обращаться к</w:t>
      </w:r>
      <w:r w:rsidR="00EB5A13" w:rsidRPr="0012066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206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его творчеству в учебном пространстве.</w:t>
      </w:r>
      <w:r w:rsidRPr="00120661">
        <w:rPr>
          <w:rFonts w:ascii="Times New Roman" w:hAnsi="Times New Roman"/>
          <w:color w:val="000000"/>
          <w:sz w:val="24"/>
          <w:szCs w:val="24"/>
        </w:rPr>
        <w:br/>
      </w:r>
      <w:r w:rsidRPr="001206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Русский художник Васнецов истинный патриот нашей Родины. Он стал первым из русских художников писать</w:t>
      </w:r>
      <w:r w:rsidR="00EB5A13" w:rsidRPr="0012066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206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настоящие картины по мотивам народных сказок и былин, сюжеты из русской</w:t>
      </w:r>
      <w:r w:rsidR="0012066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206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истории.</w:t>
      </w:r>
    </w:p>
    <w:p w:rsidR="00200897" w:rsidRPr="00B50D22" w:rsidRDefault="00200897" w:rsidP="00CD01CE">
      <w:pPr>
        <w:pStyle w:val="af2"/>
        <w:rPr>
          <w:rFonts w:ascii="Times New Roman" w:hAnsi="Times New Roman"/>
          <w:sz w:val="24"/>
          <w:szCs w:val="24"/>
        </w:rPr>
      </w:pPr>
      <w:bookmarkStart w:id="10" w:name="_Toc127131828"/>
      <w:r w:rsidRPr="00B50D22">
        <w:rPr>
          <w:rFonts w:ascii="Times New Roman" w:hAnsi="Times New Roman"/>
          <w:sz w:val="24"/>
          <w:szCs w:val="24"/>
        </w:rPr>
        <w:t>Список литературы</w:t>
      </w:r>
      <w:bookmarkEnd w:id="10"/>
    </w:p>
    <w:p w:rsidR="00200897" w:rsidRPr="00B50D22" w:rsidRDefault="00200897" w:rsidP="00481672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  <w:r w:rsidRPr="00B50D22">
        <w:rPr>
          <w:b/>
          <w:bCs/>
          <w:color w:val="333333"/>
        </w:rPr>
        <w:t>Документы:</w:t>
      </w:r>
    </w:p>
    <w:p w:rsidR="00200897" w:rsidRPr="00B50D22" w:rsidRDefault="00200897" w:rsidP="00481672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B50D22">
        <w:rPr>
          <w:rFonts w:ascii="Times New Roman" w:hAnsi="Times New Roman"/>
          <w:color w:val="333333"/>
          <w:sz w:val="24"/>
          <w:szCs w:val="24"/>
        </w:rPr>
        <w:t>Слово о полку Игореве (Слово о походе Игоревом, Игоря, сына Святославова, внука Олегова). Русская литература XI-XVIIIв., -М.: «Художественная литература», 1988.</w:t>
      </w:r>
    </w:p>
    <w:p w:rsidR="00200897" w:rsidRPr="00B50D22" w:rsidRDefault="00200897" w:rsidP="00481672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B50D22">
        <w:rPr>
          <w:rFonts w:ascii="Times New Roman" w:hAnsi="Times New Roman"/>
          <w:color w:val="333333"/>
          <w:sz w:val="24"/>
          <w:szCs w:val="24"/>
        </w:rPr>
        <w:t>Повесть временных лет. Русская литература XI-XVIIIв., -М.: «Художественная литература», 1988.</w:t>
      </w:r>
    </w:p>
    <w:p w:rsidR="00200897" w:rsidRPr="00B50D22" w:rsidRDefault="00200897" w:rsidP="00481672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B50D22">
        <w:rPr>
          <w:rFonts w:ascii="Times New Roman" w:hAnsi="Times New Roman"/>
          <w:color w:val="333333"/>
          <w:sz w:val="24"/>
          <w:szCs w:val="24"/>
        </w:rPr>
        <w:t>Н.М.Карамзин. Пересказ-перевод «Слова о полку Игореве».</w:t>
      </w:r>
    </w:p>
    <w:p w:rsidR="00200897" w:rsidRPr="00B50D22" w:rsidRDefault="00200897" w:rsidP="00481672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B50D22">
        <w:rPr>
          <w:rFonts w:ascii="Times New Roman" w:hAnsi="Times New Roman"/>
          <w:color w:val="333333"/>
          <w:sz w:val="24"/>
          <w:szCs w:val="24"/>
        </w:rPr>
        <w:t>Поэтические переложения «Слова о полку Игореве» (А.Майков, Н.Заболоцкий, В. А. Жуковский); «Слово о полку Игореве». -М.: «Детская литература», 1988.</w:t>
      </w:r>
    </w:p>
    <w:p w:rsidR="00200897" w:rsidRPr="00B50D22" w:rsidRDefault="00200897" w:rsidP="00481672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B50D22">
        <w:rPr>
          <w:rFonts w:ascii="Times New Roman" w:hAnsi="Times New Roman"/>
          <w:color w:val="333333"/>
          <w:sz w:val="24"/>
          <w:szCs w:val="24"/>
        </w:rPr>
        <w:t>Тексты, вышедшие из «Слова»: Задонщина (в переводе .Л.А. Дмитриева). Сказание о Мамаевом побоище, (перевод В.В.Колесова).</w:t>
      </w:r>
    </w:p>
    <w:p w:rsidR="00200897" w:rsidRPr="00B50D22" w:rsidRDefault="00200897" w:rsidP="00481672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B50D22">
        <w:rPr>
          <w:rFonts w:ascii="Times New Roman" w:hAnsi="Times New Roman"/>
          <w:color w:val="333333"/>
          <w:sz w:val="24"/>
          <w:szCs w:val="24"/>
        </w:rPr>
        <w:t>Моложавенко В. «Был и я среди донцов…». Ростов-на-Дону, Кн. изд-во, 1984.</w:t>
      </w:r>
    </w:p>
    <w:p w:rsidR="00200897" w:rsidRPr="00B50D22" w:rsidRDefault="00200897" w:rsidP="00481672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4"/>
          <w:szCs w:val="24"/>
        </w:rPr>
      </w:pPr>
      <w:r w:rsidRPr="00B50D22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(Моргунов Н., Моргунова-Рудницкая Н. "Васнецов Виктор Михайлович" ("Русские художники. Монографии"), 1962 г.)</w:t>
      </w:r>
    </w:p>
    <w:p w:rsidR="00200897" w:rsidRPr="00B50D22" w:rsidRDefault="00200897" w:rsidP="00CD01CE">
      <w:pPr>
        <w:rPr>
          <w:rFonts w:ascii="Times New Roman" w:hAnsi="Times New Roman"/>
          <w:sz w:val="24"/>
          <w:szCs w:val="24"/>
        </w:rPr>
      </w:pPr>
      <w:r w:rsidRPr="00B50D22">
        <w:rPr>
          <w:rFonts w:ascii="Times New Roman" w:hAnsi="Times New Roman"/>
          <w:sz w:val="24"/>
          <w:szCs w:val="24"/>
        </w:rPr>
        <w:t xml:space="preserve">       © </w:t>
      </w:r>
      <w:hyperlink r:id="rId8" w:history="1">
        <w:r w:rsidRPr="00B50D22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>https://www.livemaster.ru/topic/3505618-article-hudozhnik-russkogo-naroda-sudba-viktora-vasnetsova</w:t>
        </w:r>
      </w:hyperlink>
    </w:p>
    <w:p w:rsidR="00200897" w:rsidRPr="00B50D22" w:rsidRDefault="00200897" w:rsidP="00481672">
      <w:pPr>
        <w:rPr>
          <w:rFonts w:ascii="Times New Roman" w:hAnsi="Times New Roman"/>
          <w:sz w:val="24"/>
          <w:szCs w:val="24"/>
        </w:rPr>
      </w:pPr>
    </w:p>
    <w:p w:rsidR="004350DC" w:rsidRPr="00B50D22" w:rsidRDefault="00872117" w:rsidP="004350DC">
      <w:pPr>
        <w:rPr>
          <w:rStyle w:val="a4"/>
          <w:rFonts w:ascii="Times New Roman" w:hAnsi="Times New Roman"/>
          <w:sz w:val="24"/>
          <w:szCs w:val="24"/>
          <w:shd w:val="clear" w:color="auto" w:fill="FFFFFF"/>
        </w:rPr>
      </w:pPr>
      <w:hyperlink r:id="rId9" w:history="1">
        <w:r w:rsidR="00200897" w:rsidRPr="00B50D22">
          <w:rPr>
            <w:rStyle w:val="a4"/>
            <w:rFonts w:ascii="Times New Roman" w:hAnsi="Times New Roman"/>
            <w:sz w:val="24"/>
            <w:szCs w:val="24"/>
            <w:shd w:val="clear" w:color="auto" w:fill="FFFFFF"/>
          </w:rPr>
          <w:t>https://fb.ru/article/440580/posle-poboischa-igorya-svyatoslavicha-s-polovtsami-opisanie-proizvedeniya-istoriya-sozdaniya-otzyivyii</w:t>
        </w:r>
      </w:hyperlink>
    </w:p>
    <w:p w:rsidR="004350DC" w:rsidRPr="00B50D22" w:rsidRDefault="004350DC" w:rsidP="00B50D22">
      <w:pPr>
        <w:spacing w:line="360" w:lineRule="auto"/>
        <w:rPr>
          <w:rFonts w:ascii="Times New Roman" w:hAnsi="Times New Roman"/>
          <w:sz w:val="24"/>
          <w:szCs w:val="24"/>
        </w:rPr>
        <w:sectPr w:rsidR="004350DC" w:rsidRPr="00B50D22" w:rsidSect="0023377B">
          <w:footerReference w:type="default" r:id="rId10"/>
          <w:pgSz w:w="11906" w:h="16838"/>
          <w:pgMar w:top="1134" w:right="850" w:bottom="1134" w:left="1701" w:header="0" w:footer="709" w:gutter="0"/>
          <w:cols w:space="708"/>
          <w:titlePg/>
          <w:docGrid w:linePitch="360"/>
        </w:sectPr>
      </w:pPr>
      <w:r w:rsidRPr="00B50D22">
        <w:rPr>
          <w:rFonts w:ascii="Times New Roman" w:hAnsi="Times New Roman"/>
          <w:sz w:val="24"/>
          <w:szCs w:val="24"/>
          <w:shd w:val="clear" w:color="auto" w:fill="FFFFFF"/>
        </w:rPr>
        <w:t xml:space="preserve"> https://veryimportantlot.com/ru/news/blog/istoricheskij-zhanr-v-kartinax-xudozhnikov-proshlogo</w:t>
      </w:r>
    </w:p>
    <w:p w:rsidR="000066F2" w:rsidRPr="001A46A2" w:rsidRDefault="000066F2" w:rsidP="001A46A2">
      <w:pPr>
        <w:pStyle w:val="af2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bookmarkStart w:id="11" w:name="_Toc127131829"/>
      <w:r w:rsidRPr="001A46A2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Приложение 1.</w:t>
      </w:r>
      <w:bookmarkEnd w:id="11"/>
      <w:r w:rsidRPr="001A46A2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0066F2" w:rsidRPr="000066F2" w:rsidRDefault="000066F2" w:rsidP="000066F2">
      <w:pPr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0066F2">
        <w:rPr>
          <w:rFonts w:ascii="Times New Roman" w:hAnsi="Times New Roman"/>
          <w:sz w:val="24"/>
          <w:szCs w:val="24"/>
          <w:shd w:val="clear" w:color="auto" w:fill="FFFFFF"/>
        </w:rPr>
        <w:t>Таблица 1</w:t>
      </w:r>
    </w:p>
    <w:p w:rsidR="00200897" w:rsidRPr="006E1CD0" w:rsidRDefault="006E1CD0" w:rsidP="000066F2">
      <w:pPr>
        <w:jc w:val="center"/>
        <w:rPr>
          <w:rFonts w:ascii="Times New Roman" w:hAnsi="Times New Roman"/>
          <w:shd w:val="clear" w:color="auto" w:fill="FFFFFF"/>
        </w:rPr>
      </w:pPr>
      <w:r w:rsidRPr="006E1CD0">
        <w:rPr>
          <w:rFonts w:ascii="Times New Roman" w:hAnsi="Times New Roman"/>
          <w:shd w:val="clear" w:color="auto" w:fill="FFFFFF"/>
        </w:rPr>
        <w:t>Популярные картины В.М. Васнецова среди школьников</w:t>
      </w:r>
      <w:r>
        <w:rPr>
          <w:rFonts w:ascii="Times New Roman" w:hAnsi="Times New Roman"/>
          <w:shd w:val="clear" w:color="auto" w:fill="FFFFFF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530"/>
        <w:gridCol w:w="1417"/>
        <w:gridCol w:w="2624"/>
      </w:tblGrid>
      <w:tr w:rsidR="007F4DF7" w:rsidTr="00B50D22">
        <w:tc>
          <w:tcPr>
            <w:tcW w:w="5530" w:type="dxa"/>
          </w:tcPr>
          <w:p w:rsidR="007F4DF7" w:rsidRDefault="007F4DF7" w:rsidP="00B50D2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картины</w:t>
            </w:r>
          </w:p>
        </w:tc>
        <w:tc>
          <w:tcPr>
            <w:tcW w:w="1417" w:type="dxa"/>
          </w:tcPr>
          <w:p w:rsidR="007F4DF7" w:rsidRDefault="007F4DF7" w:rsidP="00B50D2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вариантов</w:t>
            </w:r>
          </w:p>
        </w:tc>
        <w:tc>
          <w:tcPr>
            <w:tcW w:w="2624" w:type="dxa"/>
          </w:tcPr>
          <w:p w:rsidR="007F4DF7" w:rsidRDefault="007F4DF7" w:rsidP="00B50D2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вариантов в процентах (%)</w:t>
            </w:r>
          </w:p>
        </w:tc>
      </w:tr>
      <w:tr w:rsidR="007F4DF7" w:rsidTr="00B50D22">
        <w:tc>
          <w:tcPr>
            <w:tcW w:w="5530" w:type="dxa"/>
          </w:tcPr>
          <w:p w:rsidR="007F4DF7" w:rsidRDefault="007F4DF7" w:rsidP="00B50D2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«Богатыри»</w:t>
            </w:r>
          </w:p>
        </w:tc>
        <w:tc>
          <w:tcPr>
            <w:tcW w:w="1417" w:type="dxa"/>
          </w:tcPr>
          <w:p w:rsidR="007F4DF7" w:rsidRDefault="007F4DF7" w:rsidP="00B50D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624" w:type="dxa"/>
          </w:tcPr>
          <w:p w:rsidR="007F4DF7" w:rsidRDefault="007F4DF7" w:rsidP="00B50D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7F4DF7" w:rsidTr="00B50D22">
        <w:tc>
          <w:tcPr>
            <w:tcW w:w="5530" w:type="dxa"/>
          </w:tcPr>
          <w:p w:rsidR="007F4DF7" w:rsidRDefault="007F4DF7" w:rsidP="00B50D2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«Алёнушка»</w:t>
            </w:r>
          </w:p>
        </w:tc>
        <w:tc>
          <w:tcPr>
            <w:tcW w:w="1417" w:type="dxa"/>
          </w:tcPr>
          <w:p w:rsidR="007F4DF7" w:rsidRDefault="007F4DF7" w:rsidP="00B50D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624" w:type="dxa"/>
          </w:tcPr>
          <w:p w:rsidR="007F4DF7" w:rsidRDefault="007F4DF7" w:rsidP="00B50D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7F4DF7" w:rsidTr="00B50D22">
        <w:tc>
          <w:tcPr>
            <w:tcW w:w="5530" w:type="dxa"/>
          </w:tcPr>
          <w:p w:rsidR="007F4DF7" w:rsidRDefault="007F4DF7" w:rsidP="00B50D2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«Баба Яга»</w:t>
            </w:r>
          </w:p>
        </w:tc>
        <w:tc>
          <w:tcPr>
            <w:tcW w:w="1417" w:type="dxa"/>
          </w:tcPr>
          <w:p w:rsidR="007F4DF7" w:rsidRDefault="007F4DF7" w:rsidP="00B50D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24" w:type="dxa"/>
          </w:tcPr>
          <w:p w:rsidR="007F4DF7" w:rsidRDefault="007F4DF7" w:rsidP="00B50D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7F4DF7" w:rsidTr="00B50D22">
        <w:tc>
          <w:tcPr>
            <w:tcW w:w="5530" w:type="dxa"/>
          </w:tcPr>
          <w:p w:rsidR="007F4DF7" w:rsidRDefault="007F4DF7" w:rsidP="00B50D2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«После побоища Игоря Святославича с половцами»</w:t>
            </w:r>
          </w:p>
        </w:tc>
        <w:tc>
          <w:tcPr>
            <w:tcW w:w="1417" w:type="dxa"/>
          </w:tcPr>
          <w:p w:rsidR="007F4DF7" w:rsidRDefault="007F4DF7" w:rsidP="00B50D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24" w:type="dxa"/>
          </w:tcPr>
          <w:p w:rsidR="007F4DF7" w:rsidRDefault="007F4DF7" w:rsidP="00B50D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F4DF7" w:rsidTr="00B50D22">
        <w:tc>
          <w:tcPr>
            <w:tcW w:w="5530" w:type="dxa"/>
          </w:tcPr>
          <w:p w:rsidR="007F4DF7" w:rsidRDefault="007F4DF7" w:rsidP="00B50D2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«Ковёр-самолёт»</w:t>
            </w:r>
          </w:p>
        </w:tc>
        <w:tc>
          <w:tcPr>
            <w:tcW w:w="1417" w:type="dxa"/>
          </w:tcPr>
          <w:p w:rsidR="007F4DF7" w:rsidRDefault="007F4DF7" w:rsidP="00B50D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24" w:type="dxa"/>
          </w:tcPr>
          <w:p w:rsidR="007F4DF7" w:rsidRDefault="007F4DF7" w:rsidP="00B50D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F4DF7" w:rsidTr="00B50D22">
        <w:tc>
          <w:tcPr>
            <w:tcW w:w="5530" w:type="dxa"/>
          </w:tcPr>
          <w:p w:rsidR="007F4DF7" w:rsidRDefault="007F4DF7" w:rsidP="00B50D2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«Иван Царевич на Сером Волке»</w:t>
            </w:r>
          </w:p>
        </w:tc>
        <w:tc>
          <w:tcPr>
            <w:tcW w:w="1417" w:type="dxa"/>
          </w:tcPr>
          <w:p w:rsidR="007F4DF7" w:rsidRDefault="007F4DF7" w:rsidP="00B50D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24" w:type="dxa"/>
          </w:tcPr>
          <w:p w:rsidR="007F4DF7" w:rsidRDefault="007F4DF7" w:rsidP="00B50D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F4DF7" w:rsidTr="00B50D22">
        <w:tc>
          <w:tcPr>
            <w:tcW w:w="5530" w:type="dxa"/>
          </w:tcPr>
          <w:p w:rsidR="007F4DF7" w:rsidRDefault="007F4DF7" w:rsidP="00B50D2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«Иван Грозный»</w:t>
            </w:r>
          </w:p>
        </w:tc>
        <w:tc>
          <w:tcPr>
            <w:tcW w:w="1417" w:type="dxa"/>
          </w:tcPr>
          <w:p w:rsidR="007F4DF7" w:rsidRDefault="007F4DF7" w:rsidP="00B50D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24" w:type="dxa"/>
          </w:tcPr>
          <w:p w:rsidR="007F4DF7" w:rsidRDefault="007F4DF7" w:rsidP="00B50D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F4DF7" w:rsidTr="00B50D22">
        <w:tc>
          <w:tcPr>
            <w:tcW w:w="5530" w:type="dxa"/>
          </w:tcPr>
          <w:p w:rsidR="007F4DF7" w:rsidRDefault="007F4DF7" w:rsidP="00B50D2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«Баян»</w:t>
            </w:r>
          </w:p>
        </w:tc>
        <w:tc>
          <w:tcPr>
            <w:tcW w:w="1417" w:type="dxa"/>
          </w:tcPr>
          <w:p w:rsidR="007F4DF7" w:rsidRDefault="007F4DF7" w:rsidP="00B50D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24" w:type="dxa"/>
          </w:tcPr>
          <w:p w:rsidR="007F4DF7" w:rsidRDefault="007F4DF7" w:rsidP="00B50D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F4DF7" w:rsidTr="00B50D22">
        <w:tc>
          <w:tcPr>
            <w:tcW w:w="5530" w:type="dxa"/>
          </w:tcPr>
          <w:p w:rsidR="007F4DF7" w:rsidRDefault="007F4DF7" w:rsidP="00B50D2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«Кащей Бессмертный»</w:t>
            </w:r>
          </w:p>
        </w:tc>
        <w:tc>
          <w:tcPr>
            <w:tcW w:w="1417" w:type="dxa"/>
          </w:tcPr>
          <w:p w:rsidR="007F4DF7" w:rsidRDefault="007F4DF7" w:rsidP="00B50D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24" w:type="dxa"/>
          </w:tcPr>
          <w:p w:rsidR="007F4DF7" w:rsidRDefault="007F4DF7" w:rsidP="00B50D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F4DF7" w:rsidTr="00B50D22">
        <w:tc>
          <w:tcPr>
            <w:tcW w:w="5530" w:type="dxa"/>
          </w:tcPr>
          <w:p w:rsidR="007F4DF7" w:rsidRDefault="007F4DF7" w:rsidP="00B50D2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«Снегурочка»</w:t>
            </w:r>
          </w:p>
        </w:tc>
        <w:tc>
          <w:tcPr>
            <w:tcW w:w="1417" w:type="dxa"/>
          </w:tcPr>
          <w:p w:rsidR="007F4DF7" w:rsidRDefault="007F4DF7" w:rsidP="00B50D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24" w:type="dxa"/>
          </w:tcPr>
          <w:p w:rsidR="007F4DF7" w:rsidRDefault="007F4DF7" w:rsidP="00B50D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F4DF7" w:rsidTr="00B50D22">
        <w:tc>
          <w:tcPr>
            <w:tcW w:w="5530" w:type="dxa"/>
          </w:tcPr>
          <w:p w:rsidR="007F4DF7" w:rsidRDefault="007F4DF7" w:rsidP="00B50D2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«Витязь на распутье»</w:t>
            </w:r>
          </w:p>
        </w:tc>
        <w:tc>
          <w:tcPr>
            <w:tcW w:w="1417" w:type="dxa"/>
          </w:tcPr>
          <w:p w:rsidR="007F4DF7" w:rsidRDefault="007F4DF7" w:rsidP="00B50D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24" w:type="dxa"/>
          </w:tcPr>
          <w:p w:rsidR="007F4DF7" w:rsidRDefault="007F4DF7" w:rsidP="00B50D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F4DF7" w:rsidTr="00B50D22">
        <w:tc>
          <w:tcPr>
            <w:tcW w:w="5530" w:type="dxa"/>
          </w:tcPr>
          <w:p w:rsidR="007F4DF7" w:rsidRDefault="007F4DF7" w:rsidP="00B50D2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«Спящая царевна»</w:t>
            </w:r>
          </w:p>
        </w:tc>
        <w:tc>
          <w:tcPr>
            <w:tcW w:w="1417" w:type="dxa"/>
          </w:tcPr>
          <w:p w:rsidR="007F4DF7" w:rsidRDefault="007F4DF7" w:rsidP="00B50D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24" w:type="dxa"/>
          </w:tcPr>
          <w:p w:rsidR="007F4DF7" w:rsidRDefault="007F4DF7" w:rsidP="00B50D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F4DF7" w:rsidTr="00B50D22">
        <w:tc>
          <w:tcPr>
            <w:tcW w:w="5530" w:type="dxa"/>
          </w:tcPr>
          <w:p w:rsidR="007F4DF7" w:rsidRDefault="007F4DF7" w:rsidP="00B50D22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«Сивка Бурка»</w:t>
            </w:r>
          </w:p>
        </w:tc>
        <w:tc>
          <w:tcPr>
            <w:tcW w:w="1417" w:type="dxa"/>
          </w:tcPr>
          <w:p w:rsidR="007F4DF7" w:rsidRDefault="007F4DF7" w:rsidP="00B50D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24" w:type="dxa"/>
          </w:tcPr>
          <w:p w:rsidR="007F4DF7" w:rsidRDefault="007F4DF7" w:rsidP="00B50D2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  <w:bookmarkStart w:id="12" w:name="_Toc97361007"/>
      <w:bookmarkStart w:id="13" w:name="_Toc97361919"/>
      <w:bookmarkEnd w:id="12"/>
      <w:bookmarkEnd w:id="13"/>
    </w:p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5F3861" w:rsidRDefault="005F3861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200897" w:rsidRDefault="00872117" w:rsidP="00B5622A">
      <w:pPr>
        <w:rPr>
          <w:noProof/>
          <w:lang w:eastAsia="ru-RU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1" type="#_x0000_t202" style="position:absolute;margin-left:127.1pt;margin-top:488.55pt;width:197.2pt;height:48.85pt;z-index:-10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color="white">
            <v:textbox style="mso-fit-shape-to-text:t">
              <w:txbxContent>
                <w:p w:rsidR="00B50D22" w:rsidRDefault="00B50D22">
                  <w:r w:rsidRPr="000B201B">
                    <w:rPr>
                      <w:color w:val="333333"/>
                    </w:rPr>
                    <w:t>Переплетенные тела русского воина и половца</w:t>
                  </w:r>
                </w:p>
              </w:txbxContent>
            </v:textbox>
          </v:shape>
        </w:pict>
      </w:r>
      <w:r w:rsidR="00371184">
        <w:rPr>
          <w:rFonts w:ascii="Times New Roman" w:hAnsi="Times New Roman"/>
          <w:b/>
          <w:bCs/>
          <w:sz w:val="2"/>
          <w:szCs w:val="2"/>
        </w:rPr>
        <w:t>аптантпптпт</w:t>
      </w:r>
      <w:r w:rsidR="00371184" w:rsidRPr="00371184">
        <w:rPr>
          <w:noProof/>
          <w:lang w:eastAsia="ru-RU"/>
        </w:rPr>
        <w:t xml:space="preserve"> </w:t>
      </w:r>
    </w:p>
    <w:p w:rsidR="00371184" w:rsidRPr="00B50D22" w:rsidRDefault="000066F2" w:rsidP="00B50D22">
      <w:pPr>
        <w:pStyle w:val="af2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  <w:bookmarkStart w:id="14" w:name="_Toc127131830"/>
      <w:r w:rsidRPr="00B50D22">
        <w:rPr>
          <w:rFonts w:ascii="Times New Roman" w:hAnsi="Times New Roman"/>
          <w:noProof/>
          <w:sz w:val="24"/>
          <w:szCs w:val="24"/>
          <w:lang w:eastAsia="ru-RU"/>
        </w:rPr>
        <w:lastRenderedPageBreak/>
        <w:t>Приложение 2.</w:t>
      </w:r>
      <w:bookmarkEnd w:id="14"/>
    </w:p>
    <w:p w:rsidR="00371184" w:rsidRDefault="00872117" w:rsidP="00B5622A">
      <w:pPr>
        <w:rPr>
          <w:noProof/>
          <w:lang w:eastAsia="ru-RU"/>
        </w:rPr>
      </w:pPr>
      <w:r>
        <w:rPr>
          <w:noProof/>
          <w:lang w:eastAsia="ru-RU"/>
        </w:rPr>
        <w:pict w14:anchorId="38DB0F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5.1pt;margin-top:14.4pt;width:402.75pt;height:191.05pt;z-index:-11" wrapcoords="-40 0 -40 21515 21600 21515 21600 0 -40 0">
            <v:imagedata r:id="rId11" o:title=""/>
            <w10:wrap type="through"/>
          </v:shape>
        </w:pict>
      </w:r>
      <w:r w:rsidR="00B568C1">
        <w:rPr>
          <w:noProof/>
          <w:lang w:eastAsia="ru-RU"/>
        </w:rPr>
        <w:t xml:space="preserve">          Фрагменты репродукций картины «После побоища Игоря Святославича с половцами»</w:t>
      </w:r>
    </w:p>
    <w:p w:rsidR="00371184" w:rsidRDefault="00371184" w:rsidP="00B5622A">
      <w:pPr>
        <w:rPr>
          <w:noProof/>
          <w:lang w:eastAsia="ru-RU"/>
        </w:rPr>
      </w:pPr>
    </w:p>
    <w:p w:rsidR="00371184" w:rsidRDefault="00371184" w:rsidP="00B5622A">
      <w:pPr>
        <w:rPr>
          <w:noProof/>
          <w:lang w:eastAsia="ru-RU"/>
        </w:rPr>
      </w:pPr>
    </w:p>
    <w:p w:rsidR="00371184" w:rsidRDefault="00371184" w:rsidP="00B5622A">
      <w:pPr>
        <w:rPr>
          <w:noProof/>
          <w:lang w:eastAsia="ru-RU"/>
        </w:rPr>
      </w:pPr>
    </w:p>
    <w:p w:rsidR="00371184" w:rsidRDefault="00371184" w:rsidP="00B5622A">
      <w:pPr>
        <w:rPr>
          <w:noProof/>
          <w:lang w:eastAsia="ru-RU"/>
        </w:rPr>
      </w:pPr>
    </w:p>
    <w:p w:rsidR="00371184" w:rsidRDefault="00371184" w:rsidP="00B5622A">
      <w:pPr>
        <w:rPr>
          <w:noProof/>
          <w:lang w:eastAsia="ru-RU"/>
        </w:rPr>
      </w:pPr>
    </w:p>
    <w:p w:rsidR="00371184" w:rsidRDefault="00371184" w:rsidP="00B5622A">
      <w:pPr>
        <w:rPr>
          <w:noProof/>
          <w:lang w:eastAsia="ru-RU"/>
        </w:rPr>
      </w:pPr>
    </w:p>
    <w:p w:rsidR="00371184" w:rsidRDefault="00371184" w:rsidP="00B5622A">
      <w:pPr>
        <w:rPr>
          <w:noProof/>
          <w:lang w:eastAsia="ru-RU"/>
        </w:rPr>
      </w:pPr>
    </w:p>
    <w:p w:rsidR="00371184" w:rsidRDefault="00872117" w:rsidP="00B5622A">
      <w:pPr>
        <w:rPr>
          <w:noProof/>
          <w:lang w:eastAsia="ru-RU"/>
        </w:rPr>
      </w:pPr>
      <w:r>
        <w:rPr>
          <w:noProof/>
        </w:rPr>
        <w:pict>
          <v:shape id="_x0000_s1045" type="#_x0000_t202" style="position:absolute;margin-left:116.05pt;margin-top:7.85pt;width:197pt;height:35.35pt;z-index:-4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strokecolor="white">
            <v:textbox style="mso-next-textbox:#_x0000_s1045">
              <w:txbxContent>
                <w:p w:rsidR="00B50D22" w:rsidRDefault="00B50D22" w:rsidP="00B6238A">
                  <w:pPr>
                    <w:jc w:val="center"/>
                  </w:pPr>
                  <w:r>
                    <w:rPr>
                      <w:color w:val="333333"/>
                    </w:rPr>
                    <w:t xml:space="preserve">Рисунок 1. </w:t>
                  </w:r>
                  <w:r w:rsidRPr="000B201B">
                    <w:rPr>
                      <w:color w:val="333333"/>
                    </w:rPr>
                    <w:t>Переплетенные тела русского воина и половца</w:t>
                  </w:r>
                </w:p>
              </w:txbxContent>
            </v:textbox>
          </v:shape>
        </w:pict>
      </w:r>
    </w:p>
    <w:p w:rsidR="00371184" w:rsidRDefault="00371184" w:rsidP="00B5622A">
      <w:pPr>
        <w:rPr>
          <w:noProof/>
          <w:lang w:eastAsia="ru-RU"/>
        </w:rPr>
      </w:pPr>
    </w:p>
    <w:p w:rsidR="00371184" w:rsidRDefault="00872117" w:rsidP="00B5622A">
      <w:pPr>
        <w:rPr>
          <w:noProof/>
          <w:lang w:eastAsia="ru-RU"/>
        </w:rPr>
      </w:pPr>
      <w:r>
        <w:rPr>
          <w:noProof/>
        </w:rPr>
        <w:pict>
          <v:shape id="Объект 5" o:spid="_x0000_s1028" type="#_x0000_t75" style="position:absolute;margin-left:19.85pt;margin-top:13.3pt;width:402.75pt;height:192pt;z-index:-12;visibility:visible;mso-wrap-style:square;mso-position-horizontal-relative:text;mso-position-vertical-relative:text;mso-width-relative:page;mso-height-relative:page" wrapcoords="-40 0 -40 21516 21600 21516 21600 0 -40 0">
            <v:imagedata r:id="rId12" o:title=""/>
            <o:lock v:ext="edit" grouping="t"/>
            <w10:wrap type="through"/>
          </v:shape>
        </w:pict>
      </w:r>
    </w:p>
    <w:p w:rsidR="00371184" w:rsidRDefault="00371184" w:rsidP="00B5622A">
      <w:pPr>
        <w:rPr>
          <w:noProof/>
          <w:lang w:eastAsia="ru-RU"/>
        </w:rPr>
      </w:pPr>
    </w:p>
    <w:p w:rsidR="00371184" w:rsidRDefault="00371184" w:rsidP="00B5622A">
      <w:pPr>
        <w:rPr>
          <w:noProof/>
          <w:lang w:eastAsia="ru-RU"/>
        </w:rPr>
      </w:pPr>
    </w:p>
    <w:p w:rsidR="00371184" w:rsidRDefault="00371184" w:rsidP="00B5622A">
      <w:pPr>
        <w:rPr>
          <w:noProof/>
          <w:lang w:eastAsia="ru-RU"/>
        </w:rPr>
      </w:pPr>
    </w:p>
    <w:p w:rsidR="00371184" w:rsidRDefault="00371184" w:rsidP="00B5622A">
      <w:pPr>
        <w:rPr>
          <w:noProof/>
          <w:lang w:eastAsia="ru-RU"/>
        </w:rPr>
      </w:pPr>
    </w:p>
    <w:p w:rsidR="00371184" w:rsidRDefault="00371184" w:rsidP="00B5622A">
      <w:pPr>
        <w:rPr>
          <w:noProof/>
          <w:lang w:eastAsia="ru-RU"/>
        </w:rPr>
      </w:pPr>
    </w:p>
    <w:p w:rsidR="00371184" w:rsidRDefault="00371184" w:rsidP="00B5622A">
      <w:pPr>
        <w:rPr>
          <w:noProof/>
          <w:lang w:eastAsia="ru-RU"/>
        </w:rPr>
      </w:pPr>
    </w:p>
    <w:p w:rsidR="00371184" w:rsidRDefault="00371184" w:rsidP="00B5622A">
      <w:pPr>
        <w:rPr>
          <w:noProof/>
          <w:lang w:eastAsia="ru-RU"/>
        </w:rPr>
      </w:pPr>
    </w:p>
    <w:p w:rsidR="00371184" w:rsidRDefault="00872117" w:rsidP="00B5622A">
      <w:pPr>
        <w:rPr>
          <w:noProof/>
          <w:lang w:eastAsia="ru-RU"/>
        </w:rPr>
      </w:pPr>
      <w:r>
        <w:rPr>
          <w:noProof/>
        </w:rPr>
        <w:pict>
          <v:shape id="Рисунок 6" o:spid="_x0000_s1033" type="#_x0000_t75" style="position:absolute;margin-left:18.15pt;margin-top:39.8pt;width:416.25pt;height:3in;z-index:-9;visibility:visible;mso-wrap-style:square;mso-position-horizontal-relative:text;mso-position-vertical-relative:text;mso-width-relative:page;mso-height-relative:page" wrapcoords="-39 0 -39 21525 21600 21525 21600 0 -39 0">
            <v:imagedata r:id="rId13" o:title=""/>
            <w10:wrap type="through"/>
          </v:shape>
        </w:pict>
      </w:r>
      <w:r>
        <w:rPr>
          <w:noProof/>
        </w:rPr>
        <w:pict>
          <v:shape id="_x0000_s1046" type="#_x0000_t202" style="position:absolute;margin-left:127.85pt;margin-top:5.1pt;width:196.8pt;height:33.4pt;z-index:1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color="white">
            <v:textbox style="mso-fit-shape-to-text:t">
              <w:txbxContent>
                <w:p w:rsidR="00B50D22" w:rsidRDefault="00B50D22" w:rsidP="00B6238A">
                  <w:pPr>
                    <w:jc w:val="center"/>
                  </w:pPr>
                  <w:r>
                    <w:rPr>
                      <w:color w:val="333333"/>
                    </w:rPr>
                    <w:t>Рисунок</w:t>
                  </w:r>
                  <w:r>
                    <w:t xml:space="preserve"> 2</w:t>
                  </w:r>
                  <w:r>
                    <w:rPr>
                      <w:lang w:val="en-US"/>
                    </w:rPr>
                    <w:t xml:space="preserve">. </w:t>
                  </w:r>
                  <w:r>
                    <w:t>Печально поникшие травы</w:t>
                  </w:r>
                </w:p>
              </w:txbxContent>
            </v:textbox>
            <w10:wrap type="square"/>
          </v:shape>
        </w:pict>
      </w:r>
    </w:p>
    <w:p w:rsidR="00371184" w:rsidRDefault="00371184" w:rsidP="00B5622A">
      <w:pPr>
        <w:rPr>
          <w:noProof/>
          <w:lang w:eastAsia="ru-RU"/>
        </w:rPr>
      </w:pPr>
    </w:p>
    <w:p w:rsidR="00371184" w:rsidRDefault="00371184" w:rsidP="00B5622A">
      <w:pPr>
        <w:rPr>
          <w:noProof/>
          <w:lang w:eastAsia="ru-RU"/>
        </w:rPr>
      </w:pPr>
    </w:p>
    <w:p w:rsidR="00371184" w:rsidRDefault="00371184" w:rsidP="00B5622A">
      <w:pPr>
        <w:rPr>
          <w:noProof/>
          <w:lang w:eastAsia="ru-RU"/>
        </w:rPr>
      </w:pPr>
    </w:p>
    <w:p w:rsidR="00371184" w:rsidRDefault="00371184" w:rsidP="00B5622A">
      <w:pPr>
        <w:rPr>
          <w:noProof/>
          <w:lang w:eastAsia="ru-RU"/>
        </w:rPr>
      </w:pPr>
    </w:p>
    <w:p w:rsidR="00371184" w:rsidRDefault="00371184" w:rsidP="00B5622A">
      <w:pPr>
        <w:rPr>
          <w:noProof/>
          <w:lang w:eastAsia="ru-RU"/>
        </w:rPr>
      </w:pPr>
    </w:p>
    <w:p w:rsidR="00371184" w:rsidRDefault="00371184" w:rsidP="00B5622A">
      <w:pPr>
        <w:rPr>
          <w:noProof/>
          <w:lang w:eastAsia="ru-RU"/>
        </w:rPr>
      </w:pPr>
    </w:p>
    <w:p w:rsidR="00371184" w:rsidRDefault="00371184" w:rsidP="00B5622A">
      <w:pPr>
        <w:rPr>
          <w:noProof/>
          <w:lang w:eastAsia="ru-RU"/>
        </w:rPr>
      </w:pPr>
    </w:p>
    <w:p w:rsidR="00371184" w:rsidRDefault="00371184" w:rsidP="00B5622A">
      <w:pPr>
        <w:rPr>
          <w:noProof/>
          <w:lang w:eastAsia="ru-RU"/>
        </w:rPr>
      </w:pPr>
    </w:p>
    <w:p w:rsidR="00371184" w:rsidRDefault="00872117" w:rsidP="00B5622A">
      <w:pPr>
        <w:rPr>
          <w:noProof/>
          <w:lang w:eastAsia="ru-RU"/>
        </w:rPr>
      </w:pPr>
      <w:r>
        <w:rPr>
          <w:noProof/>
        </w:rPr>
        <w:pict>
          <v:shape id="_x0000_s1048" type="#_x0000_t202" style="position:absolute;margin-left:-323.8pt;margin-top:10.75pt;width:196.65pt;height:34.4pt;z-index:2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strokecolor="white">
            <v:textbox>
              <w:txbxContent>
                <w:p w:rsidR="00B50D22" w:rsidRDefault="00B50D22" w:rsidP="00341DE0">
                  <w:pPr>
                    <w:jc w:val="center"/>
                  </w:pPr>
                  <w:r>
                    <w:rPr>
                      <w:color w:val="333333"/>
                    </w:rPr>
                    <w:t xml:space="preserve">Рисунок </w:t>
                  </w:r>
                  <w:r w:rsidRPr="006E1CD0">
                    <w:rPr>
                      <w:color w:val="333333"/>
                    </w:rPr>
                    <w:t xml:space="preserve">3. </w:t>
                  </w:r>
                  <w:r>
                    <w:rPr>
                      <w:color w:val="333333"/>
                    </w:rPr>
                    <w:t>Покоящийся богатырь на переднем плане</w:t>
                  </w:r>
                </w:p>
              </w:txbxContent>
            </v:textbox>
            <w10:wrap type="square"/>
          </v:shape>
        </w:pict>
      </w:r>
    </w:p>
    <w:p w:rsidR="00371184" w:rsidRDefault="00371184" w:rsidP="00B5622A">
      <w:pPr>
        <w:rPr>
          <w:noProof/>
          <w:lang w:eastAsia="ru-RU"/>
        </w:rPr>
      </w:pPr>
    </w:p>
    <w:p w:rsidR="00371184" w:rsidRDefault="00371184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371184" w:rsidRDefault="00371184" w:rsidP="00B5622A">
      <w:pPr>
        <w:rPr>
          <w:rFonts w:ascii="Times New Roman" w:hAnsi="Times New Roman"/>
          <w:b/>
          <w:bCs/>
          <w:sz w:val="2"/>
          <w:szCs w:val="2"/>
        </w:rPr>
      </w:pPr>
    </w:p>
    <w:p w:rsidR="00371184" w:rsidRDefault="00872117" w:rsidP="00B5622A">
      <w:pPr>
        <w:rPr>
          <w:rFonts w:ascii="Times New Roman" w:hAnsi="Times New Roman"/>
          <w:b/>
          <w:bCs/>
          <w:sz w:val="2"/>
          <w:szCs w:val="2"/>
        </w:rPr>
      </w:pPr>
      <w:r>
        <w:rPr>
          <w:noProof/>
          <w:lang w:eastAsia="ru-RU"/>
        </w:rPr>
        <w:pict w14:anchorId="6508165F">
          <v:shape id="_x0000_s1034" type="#_x0000_t75" style="position:absolute;margin-left:81.35pt;margin-top:4.8pt;width:292.35pt;height:121.45pt;z-index:-8" wrapcoords="-55 0 -55 21467 21600 21467 21600 0 -55 0">
            <v:imagedata r:id="rId14" o:title=""/>
            <w10:wrap type="through"/>
          </v:shape>
        </w:pict>
      </w:r>
    </w:p>
    <w:p w:rsidR="00761EFE" w:rsidRDefault="00872117" w:rsidP="00341DE0">
      <w:pPr>
        <w:tabs>
          <w:tab w:val="left" w:pos="7980"/>
        </w:tabs>
        <w:rPr>
          <w:rFonts w:ascii="Times New Roman" w:hAnsi="Times New Roman"/>
          <w:b/>
          <w:bCs/>
          <w:sz w:val="2"/>
          <w:szCs w:val="2"/>
        </w:rPr>
      </w:pPr>
      <w:r>
        <w:rPr>
          <w:noProof/>
        </w:rPr>
        <w:pict>
          <v:shape id="_x0000_s1058" type="#_x0000_t202" style="position:absolute;margin-left:114.35pt;margin-top:655pt;width:196.85pt;height:48.85pt;z-index:-1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color="white">
            <v:textbox style="mso-fit-shape-to-text:t">
              <w:txbxContent>
                <w:p w:rsidR="00B50D22" w:rsidRDefault="00B50D22" w:rsidP="006E1CD0">
                  <w:pPr>
                    <w:jc w:val="center"/>
                  </w:pPr>
                  <w:r>
                    <w:rPr>
                      <w:color w:val="333333"/>
                    </w:rPr>
                    <w:t>Рисунок</w:t>
                  </w:r>
                  <w:r>
                    <w:t xml:space="preserve"> </w:t>
                  </w:r>
                  <w:r w:rsidRPr="006E1CD0">
                    <w:t xml:space="preserve">6. </w:t>
                  </w:r>
                  <w:r>
                    <w:t>Один из красных щитов на пер</w:t>
                  </w:r>
                  <w:r w:rsidRPr="009B3E5E">
                    <w:t>еднем плане, усеявших поле битвы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75" style="position:absolute;margin-left:10.85pt;margin-top:419.55pt;width:431.25pt;height:233.25pt;z-index:-2;visibility:visible;mso-wrap-style:square;mso-position-horizontal-relative:text;mso-position-vertical-relative:text;mso-width-relative:margin;mso-height-relative:margin" wrapcoords="-38 0 -38 21531 21600 21531 21600 0 -38 0">
            <v:imagedata r:id="rId15" o:title=""/>
            <o:lock v:ext="edit" grouping="t"/>
            <w10:wrap type="through"/>
          </v:shape>
        </w:pict>
      </w:r>
      <w:r>
        <w:rPr>
          <w:noProof/>
        </w:rPr>
        <w:pict>
          <v:shape id="_x0000_s1052" type="#_x0000_t202" style="position:absolute;margin-left:122.45pt;margin-top:349pt;width:197.25pt;height:40.55pt;z-index:3;visibility:visible;mso-wrap-style:square;mso-width-percent:400;mso-wrap-distance-left:9pt;mso-wrap-distance-top:3.6pt;mso-wrap-distance-right:9pt;mso-wrap-distance-bottom:3.6pt;mso-position-horizontal:absolute;mso-position-horizontal-relative:text;mso-position-vertical-relative:text;mso-width-percent:400;mso-width-relative:margin;mso-height-relative:margin;v-text-anchor:top" strokecolor="white">
            <v:textbox style="mso-next-textbox:#_x0000_s1052">
              <w:txbxContent>
                <w:p w:rsidR="00B50D22" w:rsidRDefault="00B50D22" w:rsidP="006E16D4">
                  <w:pPr>
                    <w:jc w:val="center"/>
                  </w:pPr>
                  <w:r>
                    <w:rPr>
                      <w:color w:val="333333"/>
                    </w:rPr>
                    <w:t>Рисунок</w:t>
                  </w:r>
                  <w:r>
                    <w:t xml:space="preserve"> </w:t>
                  </w:r>
                  <w:r w:rsidRPr="006E1CD0">
                    <w:t xml:space="preserve">5. </w:t>
                  </w:r>
                  <w:r>
                    <w:t>Один из красных щитов на среднем плане, усеявших поле битвы</w:t>
                  </w:r>
                </w:p>
                <w:p w:rsidR="00B50D22" w:rsidRDefault="00B50D22"/>
              </w:txbxContent>
            </v:textbox>
            <w10:wrap type="square"/>
          </v:shape>
        </w:pict>
      </w:r>
      <w:r>
        <w:rPr>
          <w:noProof/>
        </w:rPr>
        <w:pict>
          <v:shape id="Рисунок 7" o:spid="_x0000_s1035" type="#_x0000_t75" style="position:absolute;margin-left:1.1pt;margin-top:173.45pt;width:430.5pt;height:174.75pt;z-index:-7;visibility:visible;mso-wrap-style:square;mso-position-horizontal-relative:text;mso-position-vertical-relative:text;mso-width-relative:page;mso-height-relative:page" wrapcoords="-38 0 -38 21507 21600 21507 21600 0 -38 0">
            <v:imagedata r:id="rId16" o:title=""/>
            <w10:wrap type="through"/>
          </v:shape>
        </w:pict>
      </w:r>
      <w:r>
        <w:rPr>
          <w:noProof/>
        </w:rPr>
        <w:pict>
          <v:shape id="_x0000_s1049" type="#_x0000_t202" style="position:absolute;margin-left:129.35pt;margin-top:117.25pt;width:196.9pt;height:48.85pt;z-index:-3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color="white">
            <v:textbox style="mso-next-textbox:#_x0000_s1049;mso-fit-shape-to-text:t">
              <w:txbxContent>
                <w:p w:rsidR="00B50D22" w:rsidRDefault="00B50D22" w:rsidP="002A4209">
                  <w:pPr>
                    <w:jc w:val="center"/>
                  </w:pPr>
                  <w:r>
                    <w:rPr>
                      <w:color w:val="333333"/>
                    </w:rPr>
                    <w:t>Рисунок</w:t>
                  </w:r>
                  <w:r>
                    <w:t xml:space="preserve"> </w:t>
                  </w:r>
                  <w:r w:rsidRPr="006E1CD0">
                    <w:t xml:space="preserve">4. </w:t>
                  </w:r>
                  <w:r>
                    <w:t>Один из красных щитов на заднем плане, усеявших поле битвы</w:t>
                  </w:r>
                </w:p>
              </w:txbxContent>
            </v:textbox>
          </v:shape>
        </w:pict>
      </w:r>
      <w:r w:rsidR="00761EFE" w:rsidRPr="00341DE0">
        <w:rPr>
          <w:rFonts w:ascii="Times New Roman" w:hAnsi="Times New Roman"/>
          <w:sz w:val="2"/>
          <w:szCs w:val="2"/>
        </w:rPr>
        <w:br w:type="page"/>
      </w:r>
      <w:r>
        <w:rPr>
          <w:rFonts w:ascii="Times New Roman" w:hAnsi="Times New Roman"/>
          <w:b/>
          <w:bCs/>
          <w:noProof/>
          <w:sz w:val="2"/>
          <w:szCs w:val="2"/>
          <w:lang w:eastAsia="ru-RU"/>
        </w:rPr>
        <w:lastRenderedPageBreak/>
        <w:pict w14:anchorId="5C812B35">
          <v:shape id="_x0000_s1043" type="#_x0000_t75" style="position:absolute;margin-left:0;margin-top:0;width:469pt;height:268.8pt;z-index:-5" wrapcoords="-35 0 -35 21561 21600 21561 21600 0 -35 0">
            <v:imagedata r:id="rId17" o:title=""/>
            <w10:wrap type="through"/>
          </v:shape>
        </w:pict>
      </w:r>
    </w:p>
    <w:p w:rsidR="00371184" w:rsidRPr="00A123A9" w:rsidRDefault="00872117" w:rsidP="00B5622A">
      <w:pPr>
        <w:rPr>
          <w:rFonts w:ascii="Times New Roman" w:hAnsi="Times New Roman"/>
          <w:b/>
          <w:bCs/>
          <w:sz w:val="2"/>
          <w:szCs w:val="2"/>
        </w:rPr>
      </w:pPr>
      <w:r>
        <w:rPr>
          <w:noProof/>
        </w:rPr>
        <w:pict>
          <v:shape id="_x0000_s1061" type="#_x0000_t202" style="position:absolute;margin-left:-350.9pt;margin-top:607pt;width:196.8pt;height:126.05pt;z-index:5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color="white">
            <v:textbox style="mso-fit-shape-to-text:t">
              <w:txbxContent>
                <w:p w:rsidR="00B50D22" w:rsidRDefault="00B50D22" w:rsidP="009B3E5E">
                  <w:pPr>
                    <w:jc w:val="center"/>
                  </w:pPr>
                  <w:r>
                    <w:t>Рисунок 8. Бой двух орлов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b/>
          <w:bCs/>
          <w:noProof/>
          <w:sz w:val="2"/>
          <w:szCs w:val="2"/>
          <w:lang w:eastAsia="ru-RU"/>
        </w:rPr>
        <w:pict w14:anchorId="5E1BBDA5">
          <v:shape id="_x0000_s1040" type="#_x0000_t75" style="position:absolute;margin-left:-478pt;margin-top:319.8pt;width:453.15pt;height:278.2pt;z-index:-6" wrapcoords="-36 0 -36 21558 21600 21558 21600 0 -36 0">
            <v:imagedata r:id="rId18" o:title=""/>
            <w10:wrap type="through"/>
          </v:shape>
        </w:pict>
      </w:r>
      <w:r>
        <w:rPr>
          <w:noProof/>
        </w:rPr>
        <w:pict>
          <v:shape id="_x0000_s1053" type="#_x0000_t202" style="position:absolute;margin-left:-344.2pt;margin-top:260.55pt;width:196.8pt;height:126.05pt;z-index:4;visibility:visible;mso-wrap-style:square;mso-width-percent:400;mso-height-percent:200;mso-wrap-distance-left:9pt;mso-wrap-distance-top:3.6pt;mso-wrap-distance-right:9pt;mso-wrap-distance-bottom:3.6pt;mso-position-horizontal-relative:text;mso-position-vertical:absolute;mso-position-vertical-relative:text;mso-width-percent:400;mso-height-percent:200;mso-width-relative:margin;mso-height-relative:margin;v-text-anchor:top" strokecolor="white">
            <v:textbox style="mso-fit-shape-to-text:t">
              <w:txbxContent>
                <w:p w:rsidR="00B50D22" w:rsidRDefault="00B50D22" w:rsidP="00893EC3">
                  <w:pPr>
                    <w:jc w:val="center"/>
                  </w:pPr>
                  <w:r>
                    <w:rPr>
                      <w:color w:val="333333"/>
                    </w:rPr>
                    <w:t>Рисунок</w:t>
                  </w:r>
                  <w:r w:rsidRPr="00271F77">
                    <w:rPr>
                      <w:color w:val="000000"/>
                    </w:rPr>
                    <w:t xml:space="preserve"> </w:t>
                  </w:r>
                  <w:r w:rsidRPr="006E1CD0">
                    <w:rPr>
                      <w:color w:val="000000"/>
                    </w:rPr>
                    <w:t xml:space="preserve">7. </w:t>
                  </w:r>
                  <w:r w:rsidRPr="00271F77">
                    <w:rPr>
                      <w:color w:val="000000"/>
                    </w:rPr>
                    <w:t>Темный с золотом щит, упавший в битве на ребро</w:t>
                  </w:r>
                </w:p>
              </w:txbxContent>
            </v:textbox>
            <w10:wrap type="square"/>
          </v:shape>
        </w:pict>
      </w:r>
      <w:r w:rsidR="00761EFE">
        <w:rPr>
          <w:rFonts w:ascii="Times New Roman" w:hAnsi="Times New Roman"/>
          <w:b/>
          <w:bCs/>
          <w:sz w:val="2"/>
          <w:szCs w:val="2"/>
        </w:rPr>
        <w:t xml:space="preserve"> </w:t>
      </w:r>
    </w:p>
    <w:sectPr w:rsidR="00371184" w:rsidRPr="00A123A9" w:rsidSect="00CB055B">
      <w:footerReference w:type="default" r:id="rId19"/>
      <w:pgSz w:w="11906" w:h="16838"/>
      <w:pgMar w:top="1134" w:right="567" w:bottom="0" w:left="1418" w:header="709" w:footer="1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117" w:rsidRDefault="00872117" w:rsidP="00C575E1">
      <w:pPr>
        <w:spacing w:after="0" w:line="240" w:lineRule="auto"/>
      </w:pPr>
      <w:r>
        <w:separator/>
      </w:r>
    </w:p>
  </w:endnote>
  <w:endnote w:type="continuationSeparator" w:id="0">
    <w:p w:rsidR="00872117" w:rsidRDefault="00872117" w:rsidP="00C57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D22" w:rsidRDefault="00B50D22">
    <w:pPr>
      <w:pStyle w:val="af0"/>
      <w:jc w:val="right"/>
    </w:pPr>
    <w:r>
      <w:fldChar w:fldCharType="begin"/>
    </w:r>
    <w:r>
      <w:instrText>PAGE   \* MERGEFORMAT</w:instrText>
    </w:r>
    <w:r>
      <w:fldChar w:fldCharType="separate"/>
    </w:r>
    <w:r w:rsidR="00641DC6">
      <w:rPr>
        <w:noProof/>
      </w:rPr>
      <w:t>2</w:t>
    </w:r>
    <w:r>
      <w:rPr>
        <w:noProof/>
      </w:rPr>
      <w:fldChar w:fldCharType="end"/>
    </w:r>
  </w:p>
  <w:p w:rsidR="00B50D22" w:rsidRDefault="00B50D22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D22" w:rsidRPr="00CB055B" w:rsidRDefault="00B50D22" w:rsidP="00CB055B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117" w:rsidRDefault="00872117" w:rsidP="00C575E1">
      <w:pPr>
        <w:spacing w:after="0" w:line="240" w:lineRule="auto"/>
      </w:pPr>
      <w:r>
        <w:separator/>
      </w:r>
    </w:p>
  </w:footnote>
  <w:footnote w:type="continuationSeparator" w:id="0">
    <w:p w:rsidR="00872117" w:rsidRDefault="00872117" w:rsidP="00C575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9837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736A30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0C0C8F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6EA4D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11D468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5A7A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50E1E5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4A79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E949E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C93819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E91DAD"/>
    <w:multiLevelType w:val="hybridMultilevel"/>
    <w:tmpl w:val="E9E6A918"/>
    <w:lvl w:ilvl="0" w:tplc="AA88C25C">
      <w:start w:val="1"/>
      <w:numFmt w:val="bullet"/>
      <w:suff w:val="space"/>
      <w:lvlText w:val=""/>
      <w:lvlJc w:val="left"/>
      <w:pPr>
        <w:ind w:left="-72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32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-25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18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11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-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767" w:hanging="360"/>
      </w:pPr>
      <w:rPr>
        <w:rFonts w:ascii="Wingdings" w:hAnsi="Wingdings" w:hint="default"/>
      </w:rPr>
    </w:lvl>
  </w:abstractNum>
  <w:abstractNum w:abstractNumId="11" w15:restartNumberingAfterBreak="0">
    <w:nsid w:val="195C2676"/>
    <w:multiLevelType w:val="hybridMultilevel"/>
    <w:tmpl w:val="BD108934"/>
    <w:lvl w:ilvl="0" w:tplc="10A4C4C8">
      <w:start w:val="1"/>
      <w:numFmt w:val="bullet"/>
      <w:suff w:val="space"/>
      <w:lvlText w:val=""/>
      <w:lvlJc w:val="left"/>
      <w:pPr>
        <w:ind w:left="-710" w:firstLine="71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14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-7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8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3556" w:hanging="360"/>
      </w:pPr>
      <w:rPr>
        <w:rFonts w:ascii="Wingdings" w:hAnsi="Wingdings" w:hint="default"/>
      </w:rPr>
    </w:lvl>
  </w:abstractNum>
  <w:abstractNum w:abstractNumId="12" w15:restartNumberingAfterBreak="0">
    <w:nsid w:val="1A9E5549"/>
    <w:multiLevelType w:val="hybridMultilevel"/>
    <w:tmpl w:val="E338783E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1CE002E9"/>
    <w:multiLevelType w:val="multilevel"/>
    <w:tmpl w:val="A54CD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1FDD1B20"/>
    <w:multiLevelType w:val="hybridMultilevel"/>
    <w:tmpl w:val="5784C8BE"/>
    <w:lvl w:ilvl="0" w:tplc="EE12E172">
      <w:start w:val="1"/>
      <w:numFmt w:val="decimal"/>
      <w:suff w:val="space"/>
      <w:lvlText w:val="%1."/>
      <w:lvlJc w:val="left"/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0A75DD8"/>
    <w:multiLevelType w:val="hybridMultilevel"/>
    <w:tmpl w:val="D3B8F08E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6" w15:restartNumberingAfterBreak="0">
    <w:nsid w:val="27202A19"/>
    <w:multiLevelType w:val="hybridMultilevel"/>
    <w:tmpl w:val="26E44E98"/>
    <w:lvl w:ilvl="0" w:tplc="B2F88120">
      <w:start w:val="1"/>
      <w:numFmt w:val="bullet"/>
      <w:suff w:val="space"/>
      <w:lvlText w:val=""/>
      <w:lvlJc w:val="left"/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8837684"/>
    <w:multiLevelType w:val="hybridMultilevel"/>
    <w:tmpl w:val="D1927C2E"/>
    <w:lvl w:ilvl="0" w:tplc="10A4C4C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29554CC7"/>
    <w:multiLevelType w:val="hybridMultilevel"/>
    <w:tmpl w:val="93CEE288"/>
    <w:lvl w:ilvl="0" w:tplc="041C2520">
      <w:start w:val="1"/>
      <w:numFmt w:val="bullet"/>
      <w:suff w:val="space"/>
      <w:lvlText w:val=""/>
      <w:lvlJc w:val="left"/>
      <w:pPr>
        <w:ind w:left="-710" w:firstLine="71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 w15:restartNumberingAfterBreak="0">
    <w:nsid w:val="29C824ED"/>
    <w:multiLevelType w:val="hybridMultilevel"/>
    <w:tmpl w:val="BCB290C0"/>
    <w:lvl w:ilvl="0" w:tplc="10A4C4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9CB1BA2"/>
    <w:multiLevelType w:val="hybridMultilevel"/>
    <w:tmpl w:val="C49AD43C"/>
    <w:lvl w:ilvl="0" w:tplc="164CAB5E">
      <w:start w:val="1"/>
      <w:numFmt w:val="bullet"/>
      <w:suff w:val="space"/>
      <w:lvlText w:val=""/>
      <w:lvlJc w:val="left"/>
      <w:pPr>
        <w:ind w:left="-1420" w:firstLine="71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8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</w:abstractNum>
  <w:abstractNum w:abstractNumId="21" w15:restartNumberingAfterBreak="0">
    <w:nsid w:val="2A8904F5"/>
    <w:multiLevelType w:val="hybridMultilevel"/>
    <w:tmpl w:val="A53A4F26"/>
    <w:lvl w:ilvl="0" w:tplc="7FCC32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AE67E31"/>
    <w:multiLevelType w:val="hybridMultilevel"/>
    <w:tmpl w:val="F4A6181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46E0B57"/>
    <w:multiLevelType w:val="hybridMultilevel"/>
    <w:tmpl w:val="E88273FC"/>
    <w:lvl w:ilvl="0" w:tplc="F3EC563E">
      <w:start w:val="1"/>
      <w:numFmt w:val="bullet"/>
      <w:suff w:val="space"/>
      <w:lvlText w:val=""/>
      <w:lvlJc w:val="left"/>
      <w:pPr>
        <w:ind w:left="-710" w:firstLine="71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4" w15:restartNumberingAfterBreak="0">
    <w:nsid w:val="36551742"/>
    <w:multiLevelType w:val="multilevel"/>
    <w:tmpl w:val="C7582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570596"/>
    <w:multiLevelType w:val="hybridMultilevel"/>
    <w:tmpl w:val="07ACD46A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3C043633"/>
    <w:multiLevelType w:val="hybridMultilevel"/>
    <w:tmpl w:val="4E70B3CE"/>
    <w:lvl w:ilvl="0" w:tplc="EBE2CC1E">
      <w:start w:val="1"/>
      <w:numFmt w:val="bullet"/>
      <w:suff w:val="space"/>
      <w:lvlText w:val=""/>
      <w:lvlJc w:val="left"/>
      <w:pPr>
        <w:ind w:left="-710" w:firstLine="71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074CC0"/>
    <w:multiLevelType w:val="hybridMultilevel"/>
    <w:tmpl w:val="36DE3AF6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8" w15:restartNumberingAfterBreak="0">
    <w:nsid w:val="40D31480"/>
    <w:multiLevelType w:val="hybridMultilevel"/>
    <w:tmpl w:val="D3F620EE"/>
    <w:lvl w:ilvl="0" w:tplc="BFD4BC72">
      <w:start w:val="1"/>
      <w:numFmt w:val="bullet"/>
      <w:suff w:val="space"/>
      <w:lvlText w:val=""/>
      <w:lvlJc w:val="left"/>
      <w:pPr>
        <w:ind w:left="-710" w:firstLine="71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C0240D1"/>
    <w:multiLevelType w:val="hybridMultilevel"/>
    <w:tmpl w:val="80D6F4BE"/>
    <w:lvl w:ilvl="0" w:tplc="7FCC328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50FF0BDB"/>
    <w:multiLevelType w:val="hybridMultilevel"/>
    <w:tmpl w:val="17C0A6C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29D0DBD"/>
    <w:multiLevelType w:val="hybridMultilevel"/>
    <w:tmpl w:val="4FA4967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2" w15:restartNumberingAfterBreak="0">
    <w:nsid w:val="532A3529"/>
    <w:multiLevelType w:val="hybridMultilevel"/>
    <w:tmpl w:val="50D8C994"/>
    <w:lvl w:ilvl="0" w:tplc="10A4C4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7261A33"/>
    <w:multiLevelType w:val="multilevel"/>
    <w:tmpl w:val="D07E2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98C193D"/>
    <w:multiLevelType w:val="hybridMultilevel"/>
    <w:tmpl w:val="1140294E"/>
    <w:lvl w:ilvl="0" w:tplc="73F4CB40">
      <w:start w:val="1"/>
      <w:numFmt w:val="bullet"/>
      <w:suff w:val="space"/>
      <w:lvlText w:val=""/>
      <w:lvlJc w:val="left"/>
      <w:pPr>
        <w:ind w:left="-710" w:firstLine="71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</w:abstractNum>
  <w:abstractNum w:abstractNumId="35" w15:restartNumberingAfterBreak="0">
    <w:nsid w:val="5C9760D1"/>
    <w:multiLevelType w:val="hybridMultilevel"/>
    <w:tmpl w:val="F776EB6A"/>
    <w:lvl w:ilvl="0" w:tplc="7FCC32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3C8361A"/>
    <w:multiLevelType w:val="hybridMultilevel"/>
    <w:tmpl w:val="A0405A84"/>
    <w:lvl w:ilvl="0" w:tplc="7FCC328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66F049B1"/>
    <w:multiLevelType w:val="multilevel"/>
    <w:tmpl w:val="AA1C8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8705415"/>
    <w:multiLevelType w:val="hybridMultilevel"/>
    <w:tmpl w:val="3072FF12"/>
    <w:lvl w:ilvl="0" w:tplc="7FCC32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9" w15:restartNumberingAfterBreak="0">
    <w:nsid w:val="782A3871"/>
    <w:multiLevelType w:val="hybridMultilevel"/>
    <w:tmpl w:val="049873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7"/>
  </w:num>
  <w:num w:numId="2">
    <w:abstractNumId w:val="33"/>
  </w:num>
  <w:num w:numId="3">
    <w:abstractNumId w:val="24"/>
  </w:num>
  <w:num w:numId="4">
    <w:abstractNumId w:val="34"/>
  </w:num>
  <w:num w:numId="5">
    <w:abstractNumId w:val="23"/>
  </w:num>
  <w:num w:numId="6">
    <w:abstractNumId w:val="11"/>
  </w:num>
  <w:num w:numId="7">
    <w:abstractNumId w:val="20"/>
  </w:num>
  <w:num w:numId="8">
    <w:abstractNumId w:val="18"/>
  </w:num>
  <w:num w:numId="9">
    <w:abstractNumId w:val="26"/>
  </w:num>
  <w:num w:numId="10">
    <w:abstractNumId w:val="28"/>
  </w:num>
  <w:num w:numId="11">
    <w:abstractNumId w:val="39"/>
  </w:num>
  <w:num w:numId="12">
    <w:abstractNumId w:val="16"/>
  </w:num>
  <w:num w:numId="13">
    <w:abstractNumId w:val="30"/>
  </w:num>
  <w:num w:numId="14">
    <w:abstractNumId w:val="21"/>
  </w:num>
  <w:num w:numId="15">
    <w:abstractNumId w:val="10"/>
  </w:num>
  <w:num w:numId="16">
    <w:abstractNumId w:val="31"/>
  </w:num>
  <w:num w:numId="17">
    <w:abstractNumId w:val="38"/>
  </w:num>
  <w:num w:numId="18">
    <w:abstractNumId w:val="25"/>
  </w:num>
  <w:num w:numId="19">
    <w:abstractNumId w:val="12"/>
  </w:num>
  <w:num w:numId="20">
    <w:abstractNumId w:val="29"/>
  </w:num>
  <w:num w:numId="21">
    <w:abstractNumId w:val="36"/>
  </w:num>
  <w:num w:numId="22">
    <w:abstractNumId w:val="27"/>
  </w:num>
  <w:num w:numId="23">
    <w:abstractNumId w:val="19"/>
  </w:num>
  <w:num w:numId="24">
    <w:abstractNumId w:val="32"/>
  </w:num>
  <w:num w:numId="25">
    <w:abstractNumId w:val="17"/>
  </w:num>
  <w:num w:numId="26">
    <w:abstractNumId w:val="22"/>
  </w:num>
  <w:num w:numId="27">
    <w:abstractNumId w:val="35"/>
  </w:num>
  <w:num w:numId="28">
    <w:abstractNumId w:val="15"/>
  </w:num>
  <w:num w:numId="29">
    <w:abstractNumId w:val="14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3"/>
  </w:num>
  <w:num w:numId="4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drawingGridHorizontalSpacing w:val="110"/>
  <w:displayHorizontalDrawingGridEvery w:val="2"/>
  <w:characterSpacingControl w:val="doNotCompress"/>
  <w:hdrShapeDefaults>
    <o:shapedefaults v:ext="edit" spidmax="2049" style="mso-width-percent:400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6415"/>
    <w:rsid w:val="00000657"/>
    <w:rsid w:val="000066F2"/>
    <w:rsid w:val="00007E73"/>
    <w:rsid w:val="000170C7"/>
    <w:rsid w:val="00020853"/>
    <w:rsid w:val="000227E4"/>
    <w:rsid w:val="00025604"/>
    <w:rsid w:val="00046F97"/>
    <w:rsid w:val="0005157F"/>
    <w:rsid w:val="000530D6"/>
    <w:rsid w:val="00057ED7"/>
    <w:rsid w:val="00064423"/>
    <w:rsid w:val="00065B9E"/>
    <w:rsid w:val="00066550"/>
    <w:rsid w:val="000713FA"/>
    <w:rsid w:val="00074DA4"/>
    <w:rsid w:val="00085C71"/>
    <w:rsid w:val="00085F5D"/>
    <w:rsid w:val="0009454F"/>
    <w:rsid w:val="00096439"/>
    <w:rsid w:val="00096D61"/>
    <w:rsid w:val="00097D32"/>
    <w:rsid w:val="000A0D86"/>
    <w:rsid w:val="000A13E4"/>
    <w:rsid w:val="000A4501"/>
    <w:rsid w:val="000A7170"/>
    <w:rsid w:val="000A78B0"/>
    <w:rsid w:val="000A7D5D"/>
    <w:rsid w:val="000B1DC3"/>
    <w:rsid w:val="000B201B"/>
    <w:rsid w:val="000B5E63"/>
    <w:rsid w:val="000B6283"/>
    <w:rsid w:val="000C05F4"/>
    <w:rsid w:val="000C1663"/>
    <w:rsid w:val="000C35CE"/>
    <w:rsid w:val="000C5FBB"/>
    <w:rsid w:val="000D2575"/>
    <w:rsid w:val="000D79DE"/>
    <w:rsid w:val="000E4F76"/>
    <w:rsid w:val="000F09E9"/>
    <w:rsid w:val="000F53D9"/>
    <w:rsid w:val="00101EEE"/>
    <w:rsid w:val="00101F4C"/>
    <w:rsid w:val="00120661"/>
    <w:rsid w:val="00130AD5"/>
    <w:rsid w:val="0013340F"/>
    <w:rsid w:val="001344AD"/>
    <w:rsid w:val="00154864"/>
    <w:rsid w:val="0018164B"/>
    <w:rsid w:val="00181B20"/>
    <w:rsid w:val="00181D89"/>
    <w:rsid w:val="0019589A"/>
    <w:rsid w:val="001974EC"/>
    <w:rsid w:val="0019786A"/>
    <w:rsid w:val="001A3865"/>
    <w:rsid w:val="001A46A2"/>
    <w:rsid w:val="001C6133"/>
    <w:rsid w:val="001D0E89"/>
    <w:rsid w:val="001D1DF8"/>
    <w:rsid w:val="001D3A46"/>
    <w:rsid w:val="001D7761"/>
    <w:rsid w:val="001D7871"/>
    <w:rsid w:val="001F0F0C"/>
    <w:rsid w:val="001F5B04"/>
    <w:rsid w:val="00200897"/>
    <w:rsid w:val="002033F5"/>
    <w:rsid w:val="00203681"/>
    <w:rsid w:val="00205EF3"/>
    <w:rsid w:val="00206F89"/>
    <w:rsid w:val="00207006"/>
    <w:rsid w:val="00215950"/>
    <w:rsid w:val="00221340"/>
    <w:rsid w:val="0023377B"/>
    <w:rsid w:val="0024499B"/>
    <w:rsid w:val="00247243"/>
    <w:rsid w:val="00250F38"/>
    <w:rsid w:val="00254EDB"/>
    <w:rsid w:val="002662F8"/>
    <w:rsid w:val="00271F77"/>
    <w:rsid w:val="00281C48"/>
    <w:rsid w:val="00285C8F"/>
    <w:rsid w:val="002A4209"/>
    <w:rsid w:val="002A490A"/>
    <w:rsid w:val="002C44EA"/>
    <w:rsid w:val="002C57BF"/>
    <w:rsid w:val="002D00C6"/>
    <w:rsid w:val="002D2659"/>
    <w:rsid w:val="002E07BE"/>
    <w:rsid w:val="002E1BDD"/>
    <w:rsid w:val="002E31B5"/>
    <w:rsid w:val="002E4019"/>
    <w:rsid w:val="002E57F4"/>
    <w:rsid w:val="002E59A0"/>
    <w:rsid w:val="002F55C1"/>
    <w:rsid w:val="0030033A"/>
    <w:rsid w:val="00302C35"/>
    <w:rsid w:val="003057DE"/>
    <w:rsid w:val="00306106"/>
    <w:rsid w:val="00321D87"/>
    <w:rsid w:val="0032676A"/>
    <w:rsid w:val="00327255"/>
    <w:rsid w:val="003277D3"/>
    <w:rsid w:val="00333AF9"/>
    <w:rsid w:val="003417CE"/>
    <w:rsid w:val="00341DE0"/>
    <w:rsid w:val="00355040"/>
    <w:rsid w:val="0035613C"/>
    <w:rsid w:val="00364D63"/>
    <w:rsid w:val="00370888"/>
    <w:rsid w:val="00370CC7"/>
    <w:rsid w:val="00371184"/>
    <w:rsid w:val="00372E0B"/>
    <w:rsid w:val="0038696F"/>
    <w:rsid w:val="00390D0D"/>
    <w:rsid w:val="00395E68"/>
    <w:rsid w:val="00397C45"/>
    <w:rsid w:val="003A18C0"/>
    <w:rsid w:val="003A2A38"/>
    <w:rsid w:val="003A6C84"/>
    <w:rsid w:val="003B12DB"/>
    <w:rsid w:val="003B2B7A"/>
    <w:rsid w:val="003B3AED"/>
    <w:rsid w:val="003C527B"/>
    <w:rsid w:val="003C7661"/>
    <w:rsid w:val="003C7B0A"/>
    <w:rsid w:val="003D483C"/>
    <w:rsid w:val="003D6752"/>
    <w:rsid w:val="003E5D0C"/>
    <w:rsid w:val="003F08B7"/>
    <w:rsid w:val="003F3427"/>
    <w:rsid w:val="003F6A38"/>
    <w:rsid w:val="003F705F"/>
    <w:rsid w:val="004014C6"/>
    <w:rsid w:val="00404ACE"/>
    <w:rsid w:val="00404D8D"/>
    <w:rsid w:val="00404DE0"/>
    <w:rsid w:val="00407DF0"/>
    <w:rsid w:val="0041450A"/>
    <w:rsid w:val="0041787D"/>
    <w:rsid w:val="00417D50"/>
    <w:rsid w:val="004236B1"/>
    <w:rsid w:val="00425E4B"/>
    <w:rsid w:val="004350DC"/>
    <w:rsid w:val="00441202"/>
    <w:rsid w:val="004423C7"/>
    <w:rsid w:val="00443A63"/>
    <w:rsid w:val="004747E6"/>
    <w:rsid w:val="00481672"/>
    <w:rsid w:val="00484F4D"/>
    <w:rsid w:val="0049066F"/>
    <w:rsid w:val="00492C1D"/>
    <w:rsid w:val="00492E34"/>
    <w:rsid w:val="00493A78"/>
    <w:rsid w:val="00497255"/>
    <w:rsid w:val="004A1464"/>
    <w:rsid w:val="004A6415"/>
    <w:rsid w:val="004B0497"/>
    <w:rsid w:val="004B469B"/>
    <w:rsid w:val="004C0758"/>
    <w:rsid w:val="004C7BB4"/>
    <w:rsid w:val="004D0540"/>
    <w:rsid w:val="004D323E"/>
    <w:rsid w:val="004E5B6D"/>
    <w:rsid w:val="00502128"/>
    <w:rsid w:val="00505ED2"/>
    <w:rsid w:val="0051504E"/>
    <w:rsid w:val="00516497"/>
    <w:rsid w:val="00522CF1"/>
    <w:rsid w:val="005271B7"/>
    <w:rsid w:val="00537116"/>
    <w:rsid w:val="00545601"/>
    <w:rsid w:val="0054726E"/>
    <w:rsid w:val="005542CF"/>
    <w:rsid w:val="005547BF"/>
    <w:rsid w:val="0055536D"/>
    <w:rsid w:val="005566C3"/>
    <w:rsid w:val="00570FBD"/>
    <w:rsid w:val="00572F0B"/>
    <w:rsid w:val="00582424"/>
    <w:rsid w:val="005855F4"/>
    <w:rsid w:val="005940E5"/>
    <w:rsid w:val="005A3BB3"/>
    <w:rsid w:val="005B0E2F"/>
    <w:rsid w:val="005B2185"/>
    <w:rsid w:val="005B6E98"/>
    <w:rsid w:val="005C1E76"/>
    <w:rsid w:val="005C2625"/>
    <w:rsid w:val="005C36F4"/>
    <w:rsid w:val="005C55C5"/>
    <w:rsid w:val="005D3653"/>
    <w:rsid w:val="005D4506"/>
    <w:rsid w:val="005D50E5"/>
    <w:rsid w:val="005D5DC5"/>
    <w:rsid w:val="005E70B4"/>
    <w:rsid w:val="005F3861"/>
    <w:rsid w:val="005F719E"/>
    <w:rsid w:val="0060170F"/>
    <w:rsid w:val="006017BA"/>
    <w:rsid w:val="00602E57"/>
    <w:rsid w:val="0060479D"/>
    <w:rsid w:val="00604E32"/>
    <w:rsid w:val="00606DFC"/>
    <w:rsid w:val="00624A48"/>
    <w:rsid w:val="00632218"/>
    <w:rsid w:val="00632B74"/>
    <w:rsid w:val="00640795"/>
    <w:rsid w:val="00641DC6"/>
    <w:rsid w:val="00641E42"/>
    <w:rsid w:val="006545BD"/>
    <w:rsid w:val="0065549A"/>
    <w:rsid w:val="00673EFC"/>
    <w:rsid w:val="006837E4"/>
    <w:rsid w:val="00684BB2"/>
    <w:rsid w:val="00693BB3"/>
    <w:rsid w:val="006950DA"/>
    <w:rsid w:val="006B77C5"/>
    <w:rsid w:val="006C2F09"/>
    <w:rsid w:val="006C702D"/>
    <w:rsid w:val="006C7E78"/>
    <w:rsid w:val="006E14B9"/>
    <w:rsid w:val="006E16D4"/>
    <w:rsid w:val="006E1CD0"/>
    <w:rsid w:val="006E25BE"/>
    <w:rsid w:val="006E4DE1"/>
    <w:rsid w:val="006F2C13"/>
    <w:rsid w:val="006F7B42"/>
    <w:rsid w:val="007066DA"/>
    <w:rsid w:val="00706A49"/>
    <w:rsid w:val="00712CE4"/>
    <w:rsid w:val="00714EE0"/>
    <w:rsid w:val="00715BF6"/>
    <w:rsid w:val="00732E42"/>
    <w:rsid w:val="00737B7A"/>
    <w:rsid w:val="00737EC6"/>
    <w:rsid w:val="00752ACE"/>
    <w:rsid w:val="00761972"/>
    <w:rsid w:val="00761EFE"/>
    <w:rsid w:val="00767397"/>
    <w:rsid w:val="007777B4"/>
    <w:rsid w:val="00777B19"/>
    <w:rsid w:val="00783DC9"/>
    <w:rsid w:val="007859AC"/>
    <w:rsid w:val="00787638"/>
    <w:rsid w:val="007903AF"/>
    <w:rsid w:val="007912EE"/>
    <w:rsid w:val="00795006"/>
    <w:rsid w:val="007A60AF"/>
    <w:rsid w:val="007B0481"/>
    <w:rsid w:val="007B6AA2"/>
    <w:rsid w:val="007B6CA6"/>
    <w:rsid w:val="007B7FA6"/>
    <w:rsid w:val="007C474E"/>
    <w:rsid w:val="007C6EBE"/>
    <w:rsid w:val="007E316C"/>
    <w:rsid w:val="007F1CF7"/>
    <w:rsid w:val="007F4DF7"/>
    <w:rsid w:val="007F680D"/>
    <w:rsid w:val="00803B08"/>
    <w:rsid w:val="00827D75"/>
    <w:rsid w:val="0084124C"/>
    <w:rsid w:val="008412A1"/>
    <w:rsid w:val="00841A42"/>
    <w:rsid w:val="008437F9"/>
    <w:rsid w:val="0084480C"/>
    <w:rsid w:val="00844FBC"/>
    <w:rsid w:val="00846834"/>
    <w:rsid w:val="00850A6D"/>
    <w:rsid w:val="00852E68"/>
    <w:rsid w:val="00852EDF"/>
    <w:rsid w:val="00871C8C"/>
    <w:rsid w:val="00872117"/>
    <w:rsid w:val="00872995"/>
    <w:rsid w:val="00872FEA"/>
    <w:rsid w:val="00873B55"/>
    <w:rsid w:val="00874938"/>
    <w:rsid w:val="00883CD5"/>
    <w:rsid w:val="0088445E"/>
    <w:rsid w:val="00891052"/>
    <w:rsid w:val="00892671"/>
    <w:rsid w:val="00893EC3"/>
    <w:rsid w:val="008A46B3"/>
    <w:rsid w:val="008A5BE5"/>
    <w:rsid w:val="008B27FC"/>
    <w:rsid w:val="008B5446"/>
    <w:rsid w:val="008B76EF"/>
    <w:rsid w:val="008C1756"/>
    <w:rsid w:val="008C5E17"/>
    <w:rsid w:val="008C763E"/>
    <w:rsid w:val="008D1416"/>
    <w:rsid w:val="008D6B1B"/>
    <w:rsid w:val="008E2D6D"/>
    <w:rsid w:val="008E373F"/>
    <w:rsid w:val="009149FB"/>
    <w:rsid w:val="009155FF"/>
    <w:rsid w:val="00920A3F"/>
    <w:rsid w:val="009337E0"/>
    <w:rsid w:val="00933C33"/>
    <w:rsid w:val="00943FA8"/>
    <w:rsid w:val="009473A2"/>
    <w:rsid w:val="00952E53"/>
    <w:rsid w:val="00954E00"/>
    <w:rsid w:val="009570F5"/>
    <w:rsid w:val="00962674"/>
    <w:rsid w:val="009713A2"/>
    <w:rsid w:val="00971857"/>
    <w:rsid w:val="00982BCB"/>
    <w:rsid w:val="00984BCF"/>
    <w:rsid w:val="009969AA"/>
    <w:rsid w:val="009A2750"/>
    <w:rsid w:val="009A2C6E"/>
    <w:rsid w:val="009A3DE8"/>
    <w:rsid w:val="009A44A4"/>
    <w:rsid w:val="009B0AC6"/>
    <w:rsid w:val="009B3E5E"/>
    <w:rsid w:val="009B47FE"/>
    <w:rsid w:val="009D70DD"/>
    <w:rsid w:val="009D7A71"/>
    <w:rsid w:val="009E43C2"/>
    <w:rsid w:val="009E5A08"/>
    <w:rsid w:val="009E7C6E"/>
    <w:rsid w:val="009F2D45"/>
    <w:rsid w:val="009F6967"/>
    <w:rsid w:val="00A123A9"/>
    <w:rsid w:val="00A16211"/>
    <w:rsid w:val="00A16EE4"/>
    <w:rsid w:val="00A1766B"/>
    <w:rsid w:val="00A2106B"/>
    <w:rsid w:val="00A24587"/>
    <w:rsid w:val="00A26A9B"/>
    <w:rsid w:val="00A40801"/>
    <w:rsid w:val="00A4140E"/>
    <w:rsid w:val="00A44AF4"/>
    <w:rsid w:val="00A537B2"/>
    <w:rsid w:val="00A55DFB"/>
    <w:rsid w:val="00A55F3E"/>
    <w:rsid w:val="00A56E07"/>
    <w:rsid w:val="00A654A9"/>
    <w:rsid w:val="00A735D6"/>
    <w:rsid w:val="00A7678F"/>
    <w:rsid w:val="00A76BBB"/>
    <w:rsid w:val="00A87AD1"/>
    <w:rsid w:val="00A95F56"/>
    <w:rsid w:val="00A96984"/>
    <w:rsid w:val="00A9751F"/>
    <w:rsid w:val="00AB6655"/>
    <w:rsid w:val="00AD5DFC"/>
    <w:rsid w:val="00AD794C"/>
    <w:rsid w:val="00AE1D92"/>
    <w:rsid w:val="00AE582A"/>
    <w:rsid w:val="00AE60BB"/>
    <w:rsid w:val="00AE65AF"/>
    <w:rsid w:val="00AF3F4B"/>
    <w:rsid w:val="00B01952"/>
    <w:rsid w:val="00B06000"/>
    <w:rsid w:val="00B12120"/>
    <w:rsid w:val="00B16557"/>
    <w:rsid w:val="00B22A26"/>
    <w:rsid w:val="00B248FB"/>
    <w:rsid w:val="00B31D42"/>
    <w:rsid w:val="00B33034"/>
    <w:rsid w:val="00B427F3"/>
    <w:rsid w:val="00B46ADF"/>
    <w:rsid w:val="00B50D22"/>
    <w:rsid w:val="00B5259D"/>
    <w:rsid w:val="00B5622A"/>
    <w:rsid w:val="00B568C1"/>
    <w:rsid w:val="00B6238A"/>
    <w:rsid w:val="00B8065C"/>
    <w:rsid w:val="00B816B7"/>
    <w:rsid w:val="00B82B22"/>
    <w:rsid w:val="00B86E70"/>
    <w:rsid w:val="00B94D1F"/>
    <w:rsid w:val="00BA1DC7"/>
    <w:rsid w:val="00BB5D08"/>
    <w:rsid w:val="00BD7C05"/>
    <w:rsid w:val="00BF0278"/>
    <w:rsid w:val="00BF2D24"/>
    <w:rsid w:val="00BF3B51"/>
    <w:rsid w:val="00C001FA"/>
    <w:rsid w:val="00C06C3B"/>
    <w:rsid w:val="00C10AF0"/>
    <w:rsid w:val="00C1369C"/>
    <w:rsid w:val="00C26A34"/>
    <w:rsid w:val="00C36301"/>
    <w:rsid w:val="00C367A3"/>
    <w:rsid w:val="00C43D1D"/>
    <w:rsid w:val="00C452D3"/>
    <w:rsid w:val="00C461FB"/>
    <w:rsid w:val="00C467AC"/>
    <w:rsid w:val="00C4684F"/>
    <w:rsid w:val="00C50E93"/>
    <w:rsid w:val="00C5319D"/>
    <w:rsid w:val="00C55D15"/>
    <w:rsid w:val="00C575E1"/>
    <w:rsid w:val="00C605C3"/>
    <w:rsid w:val="00C60CBB"/>
    <w:rsid w:val="00C60D32"/>
    <w:rsid w:val="00C67423"/>
    <w:rsid w:val="00C679E9"/>
    <w:rsid w:val="00C72F18"/>
    <w:rsid w:val="00C80B09"/>
    <w:rsid w:val="00C87C43"/>
    <w:rsid w:val="00C90910"/>
    <w:rsid w:val="00C90A6F"/>
    <w:rsid w:val="00C9601E"/>
    <w:rsid w:val="00C9623C"/>
    <w:rsid w:val="00CA285B"/>
    <w:rsid w:val="00CB055B"/>
    <w:rsid w:val="00CB1832"/>
    <w:rsid w:val="00CC0726"/>
    <w:rsid w:val="00CC402E"/>
    <w:rsid w:val="00CD01CE"/>
    <w:rsid w:val="00CD43A5"/>
    <w:rsid w:val="00CD71A0"/>
    <w:rsid w:val="00CF0746"/>
    <w:rsid w:val="00CF7F26"/>
    <w:rsid w:val="00D01532"/>
    <w:rsid w:val="00D0168B"/>
    <w:rsid w:val="00D04303"/>
    <w:rsid w:val="00D1025D"/>
    <w:rsid w:val="00D21DE7"/>
    <w:rsid w:val="00D2210C"/>
    <w:rsid w:val="00D24BEF"/>
    <w:rsid w:val="00D30F0A"/>
    <w:rsid w:val="00D33362"/>
    <w:rsid w:val="00D476C5"/>
    <w:rsid w:val="00D51D0B"/>
    <w:rsid w:val="00D54617"/>
    <w:rsid w:val="00D572D0"/>
    <w:rsid w:val="00D57E79"/>
    <w:rsid w:val="00D606C9"/>
    <w:rsid w:val="00D6386B"/>
    <w:rsid w:val="00D638E4"/>
    <w:rsid w:val="00D76E27"/>
    <w:rsid w:val="00D87ACA"/>
    <w:rsid w:val="00D91234"/>
    <w:rsid w:val="00DA583E"/>
    <w:rsid w:val="00DB23DC"/>
    <w:rsid w:val="00DB323E"/>
    <w:rsid w:val="00DC3B2F"/>
    <w:rsid w:val="00DD485A"/>
    <w:rsid w:val="00DE1050"/>
    <w:rsid w:val="00DE628A"/>
    <w:rsid w:val="00DE68EB"/>
    <w:rsid w:val="00DF504D"/>
    <w:rsid w:val="00E04902"/>
    <w:rsid w:val="00E1117A"/>
    <w:rsid w:val="00E11A69"/>
    <w:rsid w:val="00E16D8C"/>
    <w:rsid w:val="00E34131"/>
    <w:rsid w:val="00E433F7"/>
    <w:rsid w:val="00E563F3"/>
    <w:rsid w:val="00E56882"/>
    <w:rsid w:val="00E574DD"/>
    <w:rsid w:val="00E63608"/>
    <w:rsid w:val="00E7359F"/>
    <w:rsid w:val="00E742DE"/>
    <w:rsid w:val="00E767B8"/>
    <w:rsid w:val="00E816A5"/>
    <w:rsid w:val="00E84915"/>
    <w:rsid w:val="00E86625"/>
    <w:rsid w:val="00E95F4D"/>
    <w:rsid w:val="00EB4587"/>
    <w:rsid w:val="00EB5A13"/>
    <w:rsid w:val="00EB5CFA"/>
    <w:rsid w:val="00ED6126"/>
    <w:rsid w:val="00ED6981"/>
    <w:rsid w:val="00EE4546"/>
    <w:rsid w:val="00EE66A3"/>
    <w:rsid w:val="00EF2C8E"/>
    <w:rsid w:val="00F063CC"/>
    <w:rsid w:val="00F152F7"/>
    <w:rsid w:val="00F16DC3"/>
    <w:rsid w:val="00F252D1"/>
    <w:rsid w:val="00F31FD6"/>
    <w:rsid w:val="00F33CD2"/>
    <w:rsid w:val="00F44700"/>
    <w:rsid w:val="00F5021A"/>
    <w:rsid w:val="00F51E50"/>
    <w:rsid w:val="00F60FE6"/>
    <w:rsid w:val="00F7186A"/>
    <w:rsid w:val="00F724DA"/>
    <w:rsid w:val="00F74EE2"/>
    <w:rsid w:val="00F7703A"/>
    <w:rsid w:val="00F83C0B"/>
    <w:rsid w:val="00F868FC"/>
    <w:rsid w:val="00F92B91"/>
    <w:rsid w:val="00F9439A"/>
    <w:rsid w:val="00FA1D78"/>
    <w:rsid w:val="00FA2CF1"/>
    <w:rsid w:val="00FA5ED2"/>
    <w:rsid w:val="00FB2CFA"/>
    <w:rsid w:val="00FB48D5"/>
    <w:rsid w:val="00FB564A"/>
    <w:rsid w:val="00FD1226"/>
    <w:rsid w:val="00FD5397"/>
    <w:rsid w:val="00FD6076"/>
    <w:rsid w:val="00FE032F"/>
    <w:rsid w:val="00FE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,"/>
  <w:listSeparator w:val=";"/>
  <w14:docId w14:val="3728D605"/>
  <w15:docId w15:val="{26571A40-1230-4D1F-A2C0-C922F86D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DC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31D42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0713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locked/>
    <w:rsid w:val="008448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31D42"/>
    <w:rPr>
      <w:rFonts w:ascii="Cambria" w:hAnsi="Cambria" w:cs="Times New Roman"/>
      <w:color w:val="365F91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0713FA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570FBD"/>
    <w:rPr>
      <w:rFonts w:ascii="Cambria" w:hAnsi="Cambria" w:cs="Times New Roman"/>
      <w:b/>
      <w:bCs/>
      <w:sz w:val="26"/>
      <w:szCs w:val="26"/>
      <w:lang w:eastAsia="en-US"/>
    </w:rPr>
  </w:style>
  <w:style w:type="paragraph" w:styleId="a3">
    <w:name w:val="Normal (Web)"/>
    <w:basedOn w:val="a"/>
    <w:uiPriority w:val="99"/>
    <w:rsid w:val="006C2F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49066F"/>
    <w:rPr>
      <w:rFonts w:cs="Times New Roman"/>
      <w:color w:val="0000FF"/>
      <w:u w:val="single"/>
    </w:rPr>
  </w:style>
  <w:style w:type="character" w:customStyle="1" w:styleId="wikidata-claim">
    <w:name w:val="wikidata-claim"/>
    <w:uiPriority w:val="99"/>
    <w:rsid w:val="009F6967"/>
    <w:rPr>
      <w:rFonts w:cs="Times New Roman"/>
    </w:rPr>
  </w:style>
  <w:style w:type="character" w:customStyle="1" w:styleId="wikidata-snak">
    <w:name w:val="wikidata-snak"/>
    <w:uiPriority w:val="99"/>
    <w:rsid w:val="009F6967"/>
    <w:rPr>
      <w:rFonts w:cs="Times New Roman"/>
    </w:rPr>
  </w:style>
  <w:style w:type="character" w:customStyle="1" w:styleId="nowrap">
    <w:name w:val="nowrap"/>
    <w:uiPriority w:val="99"/>
    <w:rsid w:val="009F6967"/>
    <w:rPr>
      <w:rFonts w:cs="Times New Roman"/>
    </w:rPr>
  </w:style>
  <w:style w:type="character" w:customStyle="1" w:styleId="ipa">
    <w:name w:val="ipa"/>
    <w:uiPriority w:val="99"/>
    <w:rsid w:val="000713FA"/>
    <w:rPr>
      <w:rFonts w:cs="Times New Roman"/>
    </w:rPr>
  </w:style>
  <w:style w:type="character" w:customStyle="1" w:styleId="coordinates">
    <w:name w:val="coordinates"/>
    <w:uiPriority w:val="99"/>
    <w:rsid w:val="000713FA"/>
    <w:rPr>
      <w:rFonts w:cs="Times New Roman"/>
    </w:rPr>
  </w:style>
  <w:style w:type="character" w:customStyle="1" w:styleId="geo-geohack">
    <w:name w:val="geo-geohack"/>
    <w:uiPriority w:val="99"/>
    <w:rsid w:val="000713FA"/>
    <w:rPr>
      <w:rFonts w:cs="Times New Roman"/>
    </w:rPr>
  </w:style>
  <w:style w:type="character" w:customStyle="1" w:styleId="geo-google">
    <w:name w:val="geo-google"/>
    <w:uiPriority w:val="99"/>
    <w:rsid w:val="000713FA"/>
    <w:rPr>
      <w:rFonts w:cs="Times New Roman"/>
    </w:rPr>
  </w:style>
  <w:style w:type="character" w:customStyle="1" w:styleId="geo-yandex">
    <w:name w:val="geo-yandex"/>
    <w:uiPriority w:val="99"/>
    <w:rsid w:val="000713FA"/>
    <w:rPr>
      <w:rFonts w:cs="Times New Roman"/>
    </w:rPr>
  </w:style>
  <w:style w:type="character" w:customStyle="1" w:styleId="geo-osm">
    <w:name w:val="geo-osm"/>
    <w:uiPriority w:val="99"/>
    <w:rsid w:val="000713FA"/>
    <w:rPr>
      <w:rFonts w:cs="Times New Roman"/>
    </w:rPr>
  </w:style>
  <w:style w:type="character" w:customStyle="1" w:styleId="mw-headline">
    <w:name w:val="mw-headline"/>
    <w:uiPriority w:val="99"/>
    <w:rsid w:val="000713FA"/>
    <w:rPr>
      <w:rFonts w:cs="Times New Roman"/>
    </w:rPr>
  </w:style>
  <w:style w:type="character" w:customStyle="1" w:styleId="label">
    <w:name w:val="label"/>
    <w:uiPriority w:val="99"/>
    <w:rsid w:val="009D7A71"/>
    <w:rPr>
      <w:rFonts w:cs="Times New Roman"/>
    </w:rPr>
  </w:style>
  <w:style w:type="character" w:customStyle="1" w:styleId="value">
    <w:name w:val="value"/>
    <w:uiPriority w:val="99"/>
    <w:rsid w:val="009D7A71"/>
    <w:rPr>
      <w:rFonts w:cs="Times New Roman"/>
    </w:rPr>
  </w:style>
  <w:style w:type="character" w:customStyle="1" w:styleId="unit">
    <w:name w:val="unit"/>
    <w:uiPriority w:val="99"/>
    <w:rsid w:val="009D7A71"/>
    <w:rPr>
      <w:rFonts w:cs="Times New Roman"/>
    </w:rPr>
  </w:style>
  <w:style w:type="paragraph" w:customStyle="1" w:styleId="extended-info">
    <w:name w:val="extended-info"/>
    <w:basedOn w:val="a"/>
    <w:uiPriority w:val="99"/>
    <w:rsid w:val="009D7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irectionsresult0">
    <w:name w:val="directionsresult0"/>
    <w:uiPriority w:val="99"/>
    <w:rsid w:val="009D7A71"/>
    <w:rPr>
      <w:rFonts w:cs="Times New Roman"/>
    </w:rPr>
  </w:style>
  <w:style w:type="character" w:customStyle="1" w:styleId="directionsresulttime0">
    <w:name w:val="directionsresulttime0"/>
    <w:uiPriority w:val="99"/>
    <w:rsid w:val="009D7A71"/>
    <w:rPr>
      <w:rFonts w:cs="Times New Roman"/>
    </w:rPr>
  </w:style>
  <w:style w:type="character" w:customStyle="1" w:styleId="tocnumber">
    <w:name w:val="tocnumber"/>
    <w:uiPriority w:val="99"/>
    <w:rsid w:val="00CA285B"/>
    <w:rPr>
      <w:rFonts w:cs="Times New Roman"/>
    </w:rPr>
  </w:style>
  <w:style w:type="character" w:customStyle="1" w:styleId="toctext">
    <w:name w:val="toctext"/>
    <w:uiPriority w:val="99"/>
    <w:rsid w:val="00CA285B"/>
    <w:rPr>
      <w:rFonts w:cs="Times New Roman"/>
    </w:rPr>
  </w:style>
  <w:style w:type="character" w:customStyle="1" w:styleId="mw-editsection">
    <w:name w:val="mw-editsection"/>
    <w:uiPriority w:val="99"/>
    <w:rsid w:val="00CA285B"/>
    <w:rPr>
      <w:rFonts w:cs="Times New Roman"/>
    </w:rPr>
  </w:style>
  <w:style w:type="character" w:customStyle="1" w:styleId="mw-editsection-bracket">
    <w:name w:val="mw-editsection-bracket"/>
    <w:uiPriority w:val="99"/>
    <w:rsid w:val="00CA285B"/>
    <w:rPr>
      <w:rFonts w:cs="Times New Roman"/>
    </w:rPr>
  </w:style>
  <w:style w:type="character" w:customStyle="1" w:styleId="mw-editsection-divider">
    <w:name w:val="mw-editsection-divider"/>
    <w:uiPriority w:val="99"/>
    <w:rsid w:val="00CA285B"/>
    <w:rPr>
      <w:rFonts w:cs="Times New Roman"/>
    </w:rPr>
  </w:style>
  <w:style w:type="paragraph" w:styleId="a5">
    <w:name w:val="Balloon Text"/>
    <w:basedOn w:val="a"/>
    <w:link w:val="a6"/>
    <w:uiPriority w:val="99"/>
    <w:semiHidden/>
    <w:rsid w:val="00CA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CA285B"/>
    <w:rPr>
      <w:rFonts w:ascii="Tahoma" w:hAnsi="Tahoma" w:cs="Tahoma"/>
      <w:sz w:val="16"/>
      <w:szCs w:val="16"/>
    </w:rPr>
  </w:style>
  <w:style w:type="character" w:customStyle="1" w:styleId="noprint">
    <w:name w:val="noprint"/>
    <w:uiPriority w:val="99"/>
    <w:rsid w:val="00883CD5"/>
    <w:rPr>
      <w:rFonts w:cs="Times New Roman"/>
    </w:rPr>
  </w:style>
  <w:style w:type="paragraph" w:customStyle="1" w:styleId="article-renderblock">
    <w:name w:val="article-render__block"/>
    <w:basedOn w:val="a"/>
    <w:uiPriority w:val="99"/>
    <w:rsid w:val="008E2D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074DA4"/>
    <w:pPr>
      <w:ind w:left="720"/>
      <w:contextualSpacing/>
    </w:pPr>
  </w:style>
  <w:style w:type="character" w:styleId="a8">
    <w:name w:val="Strong"/>
    <w:uiPriority w:val="99"/>
    <w:qFormat/>
    <w:rsid w:val="001F5B04"/>
    <w:rPr>
      <w:rFonts w:cs="Times New Roman"/>
      <w:b/>
      <w:bCs/>
    </w:rPr>
  </w:style>
  <w:style w:type="character" w:customStyle="1" w:styleId="11">
    <w:name w:val="Неразрешенное упоминание1"/>
    <w:uiPriority w:val="99"/>
    <w:semiHidden/>
    <w:rsid w:val="002E31B5"/>
    <w:rPr>
      <w:rFonts w:cs="Times New Roman"/>
      <w:color w:val="605E5C"/>
      <w:shd w:val="clear" w:color="auto" w:fill="E1DFDD"/>
    </w:rPr>
  </w:style>
  <w:style w:type="character" w:styleId="a9">
    <w:name w:val="Emphasis"/>
    <w:uiPriority w:val="99"/>
    <w:qFormat/>
    <w:rsid w:val="002E31B5"/>
    <w:rPr>
      <w:rFonts w:cs="Times New Roman"/>
      <w:i/>
      <w:iCs/>
    </w:rPr>
  </w:style>
  <w:style w:type="paragraph" w:styleId="aa">
    <w:name w:val="caption"/>
    <w:basedOn w:val="a"/>
    <w:next w:val="a"/>
    <w:uiPriority w:val="99"/>
    <w:qFormat/>
    <w:rsid w:val="00007E73"/>
    <w:pPr>
      <w:spacing w:line="240" w:lineRule="auto"/>
    </w:pPr>
    <w:rPr>
      <w:i/>
      <w:iCs/>
      <w:color w:val="1F497D"/>
      <w:sz w:val="18"/>
      <w:szCs w:val="18"/>
    </w:rPr>
  </w:style>
  <w:style w:type="table" w:styleId="ab">
    <w:name w:val="Table Grid"/>
    <w:basedOn w:val="a1"/>
    <w:uiPriority w:val="99"/>
    <w:rsid w:val="00FA5E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">
    <w:name w:val="FollowedHyperlink"/>
    <w:uiPriority w:val="99"/>
    <w:semiHidden/>
    <w:rsid w:val="001D7871"/>
    <w:rPr>
      <w:rFonts w:cs="Times New Roman"/>
      <w:color w:val="800080"/>
      <w:u w:val="single"/>
    </w:rPr>
  </w:style>
  <w:style w:type="character" w:customStyle="1" w:styleId="ooevkbe">
    <w:name w:val="ooevkbe"/>
    <w:uiPriority w:val="99"/>
    <w:rsid w:val="00407DF0"/>
    <w:rPr>
      <w:rFonts w:cs="Times New Roman"/>
    </w:rPr>
  </w:style>
  <w:style w:type="paragraph" w:styleId="ad">
    <w:name w:val="TOC Heading"/>
    <w:basedOn w:val="1"/>
    <w:next w:val="a"/>
    <w:uiPriority w:val="39"/>
    <w:qFormat/>
    <w:rsid w:val="009A2C6E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rsid w:val="009A2C6E"/>
    <w:pPr>
      <w:spacing w:after="100"/>
    </w:pPr>
  </w:style>
  <w:style w:type="paragraph" w:styleId="21">
    <w:name w:val="toc 2"/>
    <w:basedOn w:val="a"/>
    <w:next w:val="a"/>
    <w:autoRedefine/>
    <w:uiPriority w:val="99"/>
    <w:rsid w:val="009A2C6E"/>
    <w:pPr>
      <w:spacing w:after="100"/>
      <w:ind w:left="220"/>
    </w:pPr>
  </w:style>
  <w:style w:type="paragraph" w:styleId="ae">
    <w:name w:val="header"/>
    <w:basedOn w:val="a"/>
    <w:link w:val="af"/>
    <w:uiPriority w:val="99"/>
    <w:rsid w:val="00C575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link w:val="ae"/>
    <w:uiPriority w:val="99"/>
    <w:locked/>
    <w:rsid w:val="00C575E1"/>
    <w:rPr>
      <w:rFonts w:cs="Times New Roman"/>
    </w:rPr>
  </w:style>
  <w:style w:type="paragraph" w:styleId="af0">
    <w:name w:val="footer"/>
    <w:basedOn w:val="a"/>
    <w:link w:val="af1"/>
    <w:uiPriority w:val="99"/>
    <w:rsid w:val="00C575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link w:val="af0"/>
    <w:uiPriority w:val="99"/>
    <w:locked/>
    <w:rsid w:val="00C575E1"/>
    <w:rPr>
      <w:rFonts w:cs="Times New Roman"/>
    </w:rPr>
  </w:style>
  <w:style w:type="paragraph" w:customStyle="1" w:styleId="c0">
    <w:name w:val="c0"/>
    <w:basedOn w:val="a"/>
    <w:uiPriority w:val="99"/>
    <w:rsid w:val="00E735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c4">
    <w:name w:val="c1 c4"/>
    <w:uiPriority w:val="99"/>
    <w:rsid w:val="00E7359F"/>
    <w:rPr>
      <w:rFonts w:cs="Times New Roman"/>
    </w:rPr>
  </w:style>
  <w:style w:type="paragraph" w:customStyle="1" w:styleId="c6">
    <w:name w:val="c6"/>
    <w:basedOn w:val="a"/>
    <w:uiPriority w:val="99"/>
    <w:rsid w:val="00E735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binder-42752">
    <w:name w:val="rbinder-42752"/>
    <w:basedOn w:val="a"/>
    <w:uiPriority w:val="99"/>
    <w:rsid w:val="00632B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binder-80872">
    <w:name w:val="rbinder-80872"/>
    <w:basedOn w:val="a"/>
    <w:uiPriority w:val="99"/>
    <w:rsid w:val="00632B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binder-18114">
    <w:name w:val="rbinder-18114"/>
    <w:basedOn w:val="a"/>
    <w:uiPriority w:val="99"/>
    <w:rsid w:val="00632B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rticle-renderblockarticle-renderblockunderlined-text-enabledarticle-renderblockbold-italic-combination-enabledarticle-renderblockunstyled">
    <w:name w:val="article-render__block article-render__block_underlined-text-enabled article-render__block_bold-italic-combination-enabled article-render__block_unstyled"/>
    <w:basedOn w:val="a"/>
    <w:uiPriority w:val="99"/>
    <w:rsid w:val="001958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2">
    <w:name w:val="Title"/>
    <w:basedOn w:val="a"/>
    <w:next w:val="a"/>
    <w:link w:val="af3"/>
    <w:uiPriority w:val="99"/>
    <w:qFormat/>
    <w:locked/>
    <w:rsid w:val="00417D5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3">
    <w:name w:val="Заголовок Знак"/>
    <w:link w:val="af2"/>
    <w:uiPriority w:val="99"/>
    <w:locked/>
    <w:rsid w:val="00417D50"/>
    <w:rPr>
      <w:rFonts w:ascii="Cambria" w:hAnsi="Cambria" w:cs="Times New Roman"/>
      <w:b/>
      <w:bCs/>
      <w:kern w:val="28"/>
      <w:sz w:val="32"/>
      <w:szCs w:val="32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4114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45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4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45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1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14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1145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1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1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11455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1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1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411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453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453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8411453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455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8411454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98411455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452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84114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45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4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4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456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456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456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456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457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4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457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456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  <w:divsChild>
                <w:div w:id="1984114562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114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master.ru/topic/3505618-article-hudozhnik-russkogo-naroda-sudba-viktora-vasnetsova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fb.ru/article/440580/posle-poboischa-igorya-svyatoslavicha-s-polovtsami-opisanie-proizvedeniya-istoriya-sozdaniya-otzyivyii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495F7-0C4D-4ACE-A078-A74EEA746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2868</TotalTime>
  <Pages>13</Pages>
  <Words>2330</Words>
  <Characters>13283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12</cp:revision>
  <cp:lastPrinted>2023-02-12T19:52:00Z</cp:lastPrinted>
  <dcterms:created xsi:type="dcterms:W3CDTF">2022-10-06T21:18:00Z</dcterms:created>
  <dcterms:modified xsi:type="dcterms:W3CDTF">2023-02-12T20:02:00Z</dcterms:modified>
</cp:coreProperties>
</file>