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7" w:rsidRPr="00E50598" w:rsidRDefault="00D11CF2" w:rsidP="00E505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598">
        <w:rPr>
          <w:rFonts w:ascii="Times New Roman" w:hAnsi="Times New Roman" w:cs="Times New Roman"/>
          <w:b/>
          <w:sz w:val="28"/>
          <w:szCs w:val="28"/>
        </w:rPr>
        <w:t>Микротравматизм</w:t>
      </w:r>
      <w:proofErr w:type="spellEnd"/>
      <w:r w:rsidRPr="00E50598">
        <w:rPr>
          <w:rFonts w:ascii="Times New Roman" w:hAnsi="Times New Roman" w:cs="Times New Roman"/>
          <w:b/>
          <w:sz w:val="28"/>
          <w:szCs w:val="28"/>
        </w:rPr>
        <w:t xml:space="preserve"> на производстве -</w:t>
      </w:r>
      <w:r w:rsidR="00C36114" w:rsidRPr="00E50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98">
        <w:rPr>
          <w:rFonts w:ascii="Times New Roman" w:hAnsi="Times New Roman" w:cs="Times New Roman"/>
          <w:b/>
          <w:sz w:val="28"/>
          <w:szCs w:val="28"/>
        </w:rPr>
        <w:t>новое в охране труда</w:t>
      </w:r>
    </w:p>
    <w:p w:rsidR="00D11CF2" w:rsidRPr="00E50598" w:rsidRDefault="00D11CF2" w:rsidP="00E505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8">
        <w:rPr>
          <w:rFonts w:ascii="Times New Roman" w:hAnsi="Times New Roman" w:cs="Times New Roman"/>
          <w:b/>
          <w:sz w:val="28"/>
          <w:szCs w:val="28"/>
        </w:rPr>
        <w:t>Задергина Елизавета Евгеньевна</w:t>
      </w:r>
    </w:p>
    <w:p w:rsidR="00D11CF2" w:rsidRPr="00E50598" w:rsidRDefault="00D11CF2" w:rsidP="00E505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8">
        <w:rPr>
          <w:rFonts w:ascii="Times New Roman" w:hAnsi="Times New Roman" w:cs="Times New Roman"/>
          <w:b/>
          <w:sz w:val="28"/>
          <w:szCs w:val="28"/>
        </w:rPr>
        <w:t xml:space="preserve">Юриспруденция, Оренбургский институт (филиал) университета имени О. Е. </w:t>
      </w:r>
      <w:proofErr w:type="spellStart"/>
      <w:r w:rsidRPr="00E50598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E50598">
        <w:rPr>
          <w:rFonts w:ascii="Times New Roman" w:hAnsi="Times New Roman" w:cs="Times New Roman"/>
          <w:b/>
          <w:sz w:val="28"/>
          <w:szCs w:val="28"/>
        </w:rPr>
        <w:t xml:space="preserve"> (МГЮА)</w:t>
      </w:r>
    </w:p>
    <w:p w:rsidR="00D11CF2" w:rsidRPr="00E50598" w:rsidRDefault="00E50598" w:rsidP="00E50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11CF2" w:rsidRPr="00E50598">
        <w:rPr>
          <w:rFonts w:ascii="Times New Roman" w:hAnsi="Times New Roman" w:cs="Times New Roman"/>
          <w:b/>
          <w:sz w:val="28"/>
          <w:szCs w:val="28"/>
        </w:rPr>
        <w:t>:</w:t>
      </w:r>
      <w:r w:rsidR="00D11CF2" w:rsidRPr="00E50598">
        <w:rPr>
          <w:rFonts w:ascii="Times New Roman" w:hAnsi="Times New Roman" w:cs="Times New Roman"/>
          <w:sz w:val="28"/>
          <w:szCs w:val="28"/>
        </w:rPr>
        <w:t xml:space="preserve"> в данной статье проанализирована новая профилактическая модель работодателей – учет микротравм работников и реагирование на них, возникшая в связи с </w:t>
      </w:r>
      <w:r w:rsidR="007C2ED0" w:rsidRPr="00E50598">
        <w:rPr>
          <w:rFonts w:ascii="Times New Roman" w:hAnsi="Times New Roman" w:cs="Times New Roman"/>
          <w:sz w:val="28"/>
          <w:szCs w:val="28"/>
        </w:rPr>
        <w:t xml:space="preserve">новыми ориентирами политики государства в сфере охраны труда. Определена взаимосвязь учета микротравм и предотвращения несчастных случаев на производстве. </w:t>
      </w:r>
    </w:p>
    <w:p w:rsidR="00D11CF2" w:rsidRPr="00E50598" w:rsidRDefault="00D11CF2" w:rsidP="00E50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50598">
        <w:rPr>
          <w:rFonts w:ascii="Times New Roman" w:hAnsi="Times New Roman" w:cs="Times New Roman"/>
          <w:sz w:val="28"/>
          <w:szCs w:val="28"/>
        </w:rPr>
        <w:t xml:space="preserve"> охрана труда, микротравма, производственный травматизм, оценка рисков, безопасность.</w:t>
      </w:r>
    </w:p>
    <w:p w:rsidR="00C36114" w:rsidRPr="00E50598" w:rsidRDefault="00C36114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Согласно статье 220 Трудового кодекса РФ государство гарантирует работникам защиту их прав на труд, в условиях, отвечающих требованиям охраны труда</w:t>
      </w:r>
      <w:r w:rsidR="000F442C" w:rsidRPr="00E50598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E50598">
        <w:rPr>
          <w:rFonts w:ascii="Times New Roman" w:hAnsi="Times New Roman" w:cs="Times New Roman"/>
          <w:sz w:val="28"/>
          <w:szCs w:val="28"/>
        </w:rPr>
        <w:t xml:space="preserve">. Поправки, внесенные в Трудовой кодекс РФ с 1 марта 2022 в главу Х «Охрана труда», свидетельствуют о том, что российское законодательство прогрессирует. </w:t>
      </w:r>
      <w:r w:rsidR="00BD38B0" w:rsidRPr="00E50598">
        <w:rPr>
          <w:rFonts w:ascii="Times New Roman" w:hAnsi="Times New Roman" w:cs="Times New Roman"/>
          <w:sz w:val="28"/>
          <w:szCs w:val="28"/>
        </w:rPr>
        <w:t>С учетом анализа принятых поправок можно говорить о том, что государство в области охраны труда делает приоритетными предупреждение опасностей и минимизацию повреждения здоровья работников.</w:t>
      </w:r>
    </w:p>
    <w:p w:rsidR="007C2125" w:rsidRPr="00E50598" w:rsidRDefault="007A31CD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Масштабные изменения в </w:t>
      </w:r>
      <w:r w:rsidR="00283B52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 РФ</w:t>
      </w:r>
      <w:r w:rsidR="007C2125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вносятся на основании Федерального закона 02.07.2021 №-311-ФЗ «О внесении изменений в Трудов</w:t>
      </w:r>
      <w:r w:rsidR="00283B52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кодекс Российской Федерации»</w:t>
      </w:r>
      <w:r w:rsidR="007C2125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пояснительной записке к проекту закона говорится, что данные изменения направлены на предоставление широкой автономии работодателю в выборе средств управления охраной труда, включая управление профессиональными рисками, в принятии решений по </w:t>
      </w:r>
      <w:r w:rsidR="007C2125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предупредительным и реактивным мерам с учетом специфики производства, применяемых технологий, техники и материалов. </w:t>
      </w:r>
    </w:p>
    <w:p w:rsidR="007A31CD" w:rsidRPr="00E50598" w:rsidRDefault="007A31CD" w:rsidP="00E505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статье 209.1 </w:t>
      </w:r>
      <w:r w:rsidR="00283B52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 РФ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сформулированы новые дополнительные принципы обеспечения безопасных условий труда: предупреждение и профилактика опасностей, минимизация повреждения здоровья работников. Таким образом, </w:t>
      </w:r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целью сохранения жизни и здоровья работников в приоритете государства - внедрение и развитие системы предупреждения производственного травматизма и профессиональных заболеваний</w:t>
      </w:r>
      <w:r w:rsidR="009214B0" w:rsidRPr="00E50598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2"/>
      </w:r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283B52"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</w:p>
    <w:p w:rsidR="007A31CD" w:rsidRPr="00E50598" w:rsidRDefault="007A31CD" w:rsidP="00E505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Предлагаем рассмотреть конкретные изменения, разработанные с целью </w:t>
      </w:r>
      <w:proofErr w:type="gramStart"/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повышения уровня гарантий безопасности условий труда</w:t>
      </w:r>
      <w:proofErr w:type="gramEnd"/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C2125" w:rsidRPr="00E50598" w:rsidRDefault="007C2125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Во-первых, уточняются права и обязанности работников и работодателей, структурируются основные управленческие действия в области безопасности труда для работодателя, определяется порядок функционирования структур по охране труда. Например, в соответствии со ст. 214</w:t>
      </w:r>
      <w:r w:rsidR="00283B52"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ТК РФ</w:t>
      </w:r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работодатель обязан </w:t>
      </w:r>
      <w:r w:rsidRPr="00E50598">
        <w:rPr>
          <w:rFonts w:ascii="Times New Roman" w:hAnsi="Times New Roman" w:cs="Times New Roman"/>
          <w:sz w:val="28"/>
          <w:szCs w:val="28"/>
        </w:rPr>
        <w:t>приостановить работы и эксплуатацию зданий и оборудования при появлении потенциальной опасности для жизни и здоровья работников. Возобновление деятельности возможно только при устранении угроз.</w:t>
      </w:r>
    </w:p>
    <w:p w:rsidR="007C2125" w:rsidRPr="00E50598" w:rsidRDefault="007C2125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Во-вторых, изменениями фактически вводится запрет на работу в опасных условиях. Когда специалистами установлено, что рабочие места не гарантируют необходимого уровня безопасности, их относят к классу повышенной опасности и вводят соответствующий запрет. Возобновление деятельности возможно в случае проведения ряда мероприятий, направленных на нормализацию условий труда.</w:t>
      </w:r>
    </w:p>
    <w:p w:rsidR="007C2125" w:rsidRPr="00E50598" w:rsidRDefault="007C2125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В-третьих, регламентируется процесс управления профессиональными рисками в соответствии со ст. 218 ТК РФ.</w:t>
      </w:r>
    </w:p>
    <w:p w:rsidR="007C2125" w:rsidRPr="00E50598" w:rsidRDefault="007C2125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lastRenderedPageBreak/>
        <w:t xml:space="preserve">В-четвертых, статьей 221 ТК РФ декларируется трансформация подхода обеспечения </w:t>
      </w:r>
      <w:r w:rsidR="00283B52" w:rsidRPr="00E50598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Pr="00E50598">
        <w:rPr>
          <w:rFonts w:ascii="Times New Roman" w:hAnsi="Times New Roman" w:cs="Times New Roman"/>
          <w:sz w:val="28"/>
          <w:szCs w:val="28"/>
        </w:rPr>
        <w:t xml:space="preserve"> в зависимости от профессии или должности сотрудника</w:t>
      </w:r>
      <w:r w:rsidR="00263E48" w:rsidRPr="00E50598">
        <w:rPr>
          <w:rFonts w:ascii="Times New Roman" w:hAnsi="Times New Roman" w:cs="Times New Roman"/>
          <w:sz w:val="28"/>
          <w:szCs w:val="28"/>
        </w:rPr>
        <w:t>, к предоставлению средств индивидуальной защиты по факту установления реальных вредных производственных показателей.</w:t>
      </w:r>
    </w:p>
    <w:p w:rsidR="00263E48" w:rsidRPr="00E50598" w:rsidRDefault="00263E48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В-пятых, усовершенствуется процесс расследования и учета несча</w:t>
      </w:r>
      <w:r w:rsidR="009214B0" w:rsidRPr="00E50598">
        <w:rPr>
          <w:rFonts w:ascii="Times New Roman" w:hAnsi="Times New Roman" w:cs="Times New Roman"/>
          <w:sz w:val="28"/>
          <w:szCs w:val="28"/>
        </w:rPr>
        <w:t>стных случаев на рабочем месте.</w:t>
      </w:r>
      <w:r w:rsidR="009214B0" w:rsidRPr="00E50598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283B52" w:rsidRPr="00E50598">
        <w:rPr>
          <w:rFonts w:ascii="Times New Roman" w:hAnsi="Times New Roman" w:cs="Times New Roman"/>
          <w:sz w:val="28"/>
          <w:szCs w:val="28"/>
        </w:rPr>
        <w:t xml:space="preserve"> </w:t>
      </w:r>
      <w:r w:rsidRPr="00E50598">
        <w:rPr>
          <w:rFonts w:ascii="Times New Roman" w:hAnsi="Times New Roman" w:cs="Times New Roman"/>
          <w:sz w:val="28"/>
          <w:szCs w:val="28"/>
        </w:rPr>
        <w:t xml:space="preserve">Поправки предотвращают факты утаивания микротравм, получаемых работниками. </w:t>
      </w:r>
    </w:p>
    <w:p w:rsidR="00263E48" w:rsidRPr="00E50598" w:rsidRDefault="00263E48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Статьей 214 ТК РФ закрепляется обязанность работодателя проводить специальную оценку условий труда. </w:t>
      </w:r>
      <w:r w:rsidR="00C020A3" w:rsidRPr="00E505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020A3" w:rsidRPr="00E50598">
        <w:rPr>
          <w:rFonts w:ascii="Times New Roman" w:hAnsi="Times New Roman" w:cs="Times New Roman"/>
          <w:sz w:val="28"/>
          <w:szCs w:val="28"/>
        </w:rPr>
        <w:t>СОУТ-а</w:t>
      </w:r>
      <w:proofErr w:type="spellEnd"/>
      <w:r w:rsidR="00C020A3" w:rsidRPr="00E50598">
        <w:rPr>
          <w:rFonts w:ascii="Times New Roman" w:hAnsi="Times New Roman" w:cs="Times New Roman"/>
          <w:sz w:val="28"/>
          <w:szCs w:val="28"/>
        </w:rPr>
        <w:t xml:space="preserve"> работодателю необходимо обнаруживать, распознавать и описывать опасности, их источники и причины возникновения, потенциальные последствия. С целью реализации данной обязанности вводится </w:t>
      </w:r>
      <w:proofErr w:type="gramStart"/>
      <w:r w:rsidR="00C020A3" w:rsidRPr="00E50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20A3" w:rsidRPr="00E5059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местах, расследование несчастных случаев на производстве, расследование микротравм и профессиональных заболеваний. Для помощи руководителям и специалистам в создании системы управления профессиональными рисками издан приказ Минтруда России № 926 от 28.12.2021 г. </w:t>
      </w:r>
      <w:r w:rsidR="00C020A3"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20A3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Рекомендаций по выбору методов оценки уровней профессиональных рисков и по снижению уровней таких рисков».</w:t>
      </w:r>
    </w:p>
    <w:p w:rsidR="0091385E" w:rsidRPr="00E50598" w:rsidRDefault="0091385E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Новой обязанностью работодателя также является учет микротравм по заявлению работников, что, во-первых, способствует правильно оценивать условия труда, во-вторых, позволяет предотвратить факт утаивания подобных случаев на производстве, и, в-третьих, реализует право работника на безопасные условия труда в полном объеме. </w:t>
      </w:r>
    </w:p>
    <w:p w:rsidR="00DB6EB7" w:rsidRPr="00E50598" w:rsidRDefault="00DB6EB7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С 1 марта 2022 года в ТК РФ вводится новое понятие – микроповреждение (микротравма). </w:t>
      </w:r>
      <w:proofErr w:type="gramStart"/>
      <w:r w:rsidRPr="00E50598">
        <w:rPr>
          <w:rFonts w:ascii="Times New Roman" w:hAnsi="Times New Roman" w:cs="Times New Roman"/>
          <w:sz w:val="28"/>
          <w:szCs w:val="28"/>
        </w:rPr>
        <w:t xml:space="preserve">Законодатель под микроповреждениями понимает </w:t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ссадины, кровоподтеки, ушибы мягких тканей, поверхностные </w:t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</w:t>
      </w:r>
      <w:proofErr w:type="gramEnd"/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нетрудоспособности.</w:t>
      </w:r>
      <w:r w:rsidR="00283B52"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отличать микроповреждение от несчастного случая на производстве</w:t>
      </w:r>
      <w:r w:rsidR="009214B0" w:rsidRPr="00E5059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определения понятия микроповреждения (микротравмы) следует, что к несчастному случаю микроповреждение не относится</w:t>
      </w:r>
      <w:r w:rsidR="00283B52"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В</w:t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3 </w:t>
      </w:r>
      <w:r w:rsidR="00283B52"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24.07.1998 N 125-ФЗ "Об обязательном социальном страховании от несчастных случаев на производстве и профессиональных заболеваний" </w:t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указано, что несчастный случай на производстве - событие, в результате которого застрахованный получил увечье или иное повреждение здоровья при исполнении им обязанностей по трудовому договору и в других установленных названным Законом случаях как на территории страхователя, так и </w:t>
      </w:r>
      <w:proofErr w:type="gramStart"/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proofErr w:type="gramEnd"/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пределами либо во время следования к месту работы или возвращения с места работы на транспорте, предоставленном страхователем, и которое повлекло необходимость перевода застрахованного на другую работу, временную или стойкую утрату им профессиональной трудоспособности либо его смерть</w:t>
      </w:r>
      <w:r w:rsidR="009C39DC" w:rsidRPr="00E5059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Микроповреждения (микротравмы) не приводят к указанным последствиям. Ввиду этого, к ним применим упрощенный порядок учета и </w:t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оформления, который и регулируется правилами, предусмотренными Рекомендациями</w:t>
      </w:r>
      <w:r w:rsidR="009C39DC" w:rsidRPr="00E5059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Pr="00E5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По смыслу ст. 226 и </w:t>
      </w:r>
      <w:proofErr w:type="gramStart"/>
      <w:r w:rsidRPr="00E505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8">
        <w:rPr>
          <w:rFonts w:ascii="Times New Roman" w:hAnsi="Times New Roman" w:cs="Times New Roman"/>
          <w:sz w:val="28"/>
          <w:szCs w:val="28"/>
        </w:rPr>
        <w:t>. 2, ст. 227 ТК РФ законодательством четко определен круг субъектов, на которых распространяются нормы трудового законодательства о несчастных случаях, подлежащих расследованию и учету. Такими субъектами являются: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- работники, исполняющие свои обязанности по трудовому договору;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- работники и другие лица, получающие образование в соответствии с ученическим договором;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05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50598">
        <w:rPr>
          <w:rFonts w:ascii="Times New Roman" w:hAnsi="Times New Roman" w:cs="Times New Roman"/>
          <w:sz w:val="28"/>
          <w:szCs w:val="28"/>
        </w:rPr>
        <w:t>, проходящие производственную практику;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- 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- лица, осужденные к лишению свободы и привлекаемые к труду;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- лица, привлекаемые в установленном порядке к выполнению общественно полезных работ;</w:t>
      </w:r>
    </w:p>
    <w:p w:rsidR="00DB6EB7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- 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FF6FF0" w:rsidRPr="00E50598" w:rsidRDefault="00FF6FF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226 ТК РФ фиксируются те микроповреждения (микротравмы) работников, в отношении которых пострадавший обратился к своему непосредственному или вышестоящему руководителю, работодателю. В п. 5 Рекомендаций дополнено, что при обращении пострадавшего к медицинскому работнику организации последнему рекомендуется сообщить о микроповреждении (микротравме) работника оповещаемому лицу.</w:t>
      </w:r>
    </w:p>
    <w:p w:rsidR="00CE1D60" w:rsidRPr="00E50598" w:rsidRDefault="00CE1D6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В целях содействия работодателям при исполнении требований ст. 226 ТК РФ Приказом Минтруда России от 15.09.2021 N 632н утверждены Рекомендации по учету микроповреждений (микротравм) работников, согласно п. 1 которых они необязательны для применения. Однако данные Рекомендации, на наш взгляд, использовать целесообразно.</w:t>
      </w:r>
    </w:p>
    <w:p w:rsidR="00FF6FF0" w:rsidRPr="00E50598" w:rsidRDefault="00CE1D60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Анализируя положения Рекомендаций, можем прийти к выводу, что понятие учета микротравм </w:t>
      </w:r>
      <w:r w:rsidR="00F26767" w:rsidRPr="00E50598">
        <w:rPr>
          <w:rFonts w:ascii="Times New Roman" w:hAnsi="Times New Roman" w:cs="Times New Roman"/>
          <w:sz w:val="28"/>
          <w:szCs w:val="28"/>
        </w:rPr>
        <w:t>довольно емкое. Учет микротравм включает в себя несколько стадий</w:t>
      </w:r>
      <w:r w:rsidR="00E50598" w:rsidRPr="00E50598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F26767" w:rsidRPr="00E50598">
        <w:rPr>
          <w:rFonts w:ascii="Times New Roman" w:hAnsi="Times New Roman" w:cs="Times New Roman"/>
          <w:sz w:val="28"/>
          <w:szCs w:val="28"/>
        </w:rPr>
        <w:t>:</w:t>
      </w:r>
    </w:p>
    <w:p w:rsidR="00F26767" w:rsidRPr="00E50598" w:rsidRDefault="00F26767" w:rsidP="00E5059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Информирование уполномоченного лица о получении работником микротравмы / Обращение пострадавшего к своему непосредственному или вышестоящему руководителю,  работодателю</w:t>
      </w:r>
      <w:r w:rsidR="000F442C" w:rsidRPr="00E50598">
        <w:rPr>
          <w:rFonts w:ascii="Times New Roman" w:hAnsi="Times New Roman" w:cs="Times New Roman"/>
          <w:sz w:val="28"/>
          <w:szCs w:val="28"/>
        </w:rPr>
        <w:t>;</w:t>
      </w:r>
    </w:p>
    <w:p w:rsidR="00F26767" w:rsidRPr="00E50598" w:rsidRDefault="00F26767" w:rsidP="00E5059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Рассмотрение обстоятельств и причин, приведших к возникновению микротравмы</w:t>
      </w:r>
      <w:r w:rsidR="008A2A86" w:rsidRPr="00E50598">
        <w:rPr>
          <w:rFonts w:ascii="Times New Roman" w:hAnsi="Times New Roman" w:cs="Times New Roman"/>
          <w:sz w:val="28"/>
          <w:szCs w:val="28"/>
        </w:rPr>
        <w:t xml:space="preserve"> и составление соответствующей С</w:t>
      </w:r>
      <w:r w:rsidRPr="00E50598">
        <w:rPr>
          <w:rFonts w:ascii="Times New Roman" w:hAnsi="Times New Roman" w:cs="Times New Roman"/>
          <w:sz w:val="28"/>
          <w:szCs w:val="28"/>
        </w:rPr>
        <w:t>правки по результатам действий</w:t>
      </w:r>
      <w:r w:rsidR="008A2A86" w:rsidRPr="00E50598">
        <w:rPr>
          <w:rFonts w:ascii="Times New Roman" w:hAnsi="Times New Roman" w:cs="Times New Roman"/>
          <w:sz w:val="28"/>
          <w:szCs w:val="28"/>
        </w:rPr>
        <w:t xml:space="preserve"> (рекомендуемый образец п</w:t>
      </w:r>
      <w:r w:rsidR="000F442C" w:rsidRPr="00E50598">
        <w:rPr>
          <w:rFonts w:ascii="Times New Roman" w:hAnsi="Times New Roman" w:cs="Times New Roman"/>
          <w:sz w:val="28"/>
          <w:szCs w:val="28"/>
        </w:rPr>
        <w:t>риведен в приложении к Приказу);</w:t>
      </w:r>
    </w:p>
    <w:p w:rsidR="00F26767" w:rsidRPr="00E50598" w:rsidRDefault="00F26767" w:rsidP="00E5059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Регистрация сведений о микротравме в Журнале учета микроповреждений (микротравм) работников</w:t>
      </w:r>
      <w:r w:rsidR="008A2A86" w:rsidRPr="00E50598">
        <w:rPr>
          <w:rFonts w:ascii="Times New Roman" w:hAnsi="Times New Roman" w:cs="Times New Roman"/>
          <w:sz w:val="28"/>
          <w:szCs w:val="28"/>
        </w:rPr>
        <w:t xml:space="preserve"> (рекомендуемый образец п</w:t>
      </w:r>
      <w:r w:rsidR="000F442C" w:rsidRPr="00E50598">
        <w:rPr>
          <w:rFonts w:ascii="Times New Roman" w:hAnsi="Times New Roman" w:cs="Times New Roman"/>
          <w:sz w:val="28"/>
          <w:szCs w:val="28"/>
        </w:rPr>
        <w:t>риведен в приложении к Приказу);</w:t>
      </w:r>
    </w:p>
    <w:p w:rsidR="00F26767" w:rsidRPr="00E50598" w:rsidRDefault="00F26767" w:rsidP="00E5059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Организация мероприятий по устранению причин, приведших к микротравме</w:t>
      </w:r>
      <w:r w:rsidR="000F442C" w:rsidRPr="00E50598">
        <w:rPr>
          <w:rFonts w:ascii="Times New Roman" w:hAnsi="Times New Roman" w:cs="Times New Roman"/>
          <w:sz w:val="28"/>
          <w:szCs w:val="28"/>
        </w:rPr>
        <w:t>.</w:t>
      </w:r>
    </w:p>
    <w:p w:rsidR="00FF6FF0" w:rsidRPr="00E50598" w:rsidRDefault="00F26767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 ТК РФ не регламентирован порядок учета микротравм, а на работодателя возложена </w:t>
      </w:r>
      <w:proofErr w:type="gramStart"/>
      <w:r w:rsidRPr="00E50598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Pr="00E50598">
        <w:rPr>
          <w:rFonts w:ascii="Times New Roman" w:hAnsi="Times New Roman" w:cs="Times New Roman"/>
          <w:sz w:val="28"/>
          <w:szCs w:val="28"/>
        </w:rPr>
        <w:t xml:space="preserve"> такой учет вести, Рекомендации предлагают работодателям утверждать порядок учета микротравм локальными нормативными актами, исходя из особенностей организационной структуры, специфики, характера производственной деятельности</w:t>
      </w:r>
      <w:r w:rsidR="008A2A86" w:rsidRPr="00E50598">
        <w:rPr>
          <w:rFonts w:ascii="Times New Roman" w:hAnsi="Times New Roman" w:cs="Times New Roman"/>
          <w:sz w:val="28"/>
          <w:szCs w:val="28"/>
        </w:rPr>
        <w:t xml:space="preserve">. Кроме того, рекомендуется организовывать ознакомление должностных лиц с порядком учета микроповреждений и ознакомление работников с порядком действий при получении микроповреждения (микротравмы). </w:t>
      </w:r>
    </w:p>
    <w:p w:rsidR="008A2A86" w:rsidRPr="00E50598" w:rsidRDefault="008A2A86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Основанием для учета и последующей регистрации микротравмы является обращение работника к работодателю. Однако п. 5 Рекомендаций устанавливает, что при обращении пострадавшего к медицинскому работнику организации, медицинскому работнику следует самому оповестить руководство.</w:t>
      </w:r>
    </w:p>
    <w:p w:rsidR="008A2A86" w:rsidRPr="00E50598" w:rsidRDefault="008A2A86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 xml:space="preserve">После обращения работодатель должен выяснить причины возникновения микроповреждения и принять меры. Минтруд рекомендует проводить эти мероприятия в течение 3 календарных дней после получения соответствующей информации. В </w:t>
      </w:r>
      <w:r w:rsidR="000F442C" w:rsidRPr="00E50598">
        <w:rPr>
          <w:rFonts w:ascii="Times New Roman" w:hAnsi="Times New Roman" w:cs="Times New Roman"/>
          <w:sz w:val="28"/>
          <w:szCs w:val="28"/>
        </w:rPr>
        <w:t xml:space="preserve"> </w:t>
      </w:r>
      <w:r w:rsidRPr="00E50598">
        <w:rPr>
          <w:rFonts w:ascii="Times New Roman" w:hAnsi="Times New Roman" w:cs="Times New Roman"/>
          <w:sz w:val="28"/>
          <w:szCs w:val="28"/>
        </w:rPr>
        <w:t xml:space="preserve">случаях, предусмотренных п. 8 Рекомендаций, календарный срок можно продлить на 2 дня. </w:t>
      </w:r>
    </w:p>
    <w:p w:rsidR="00F4211A" w:rsidRPr="00E50598" w:rsidRDefault="008A2A86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В процесс расследования можно вовлечь непосредственных или вышестоящих руководителей, опросить очевидцев. Пострадавшего также рекомендуется привлекать к рассмотрению обстоятельств</w:t>
      </w:r>
      <w:r w:rsidR="00F4211A" w:rsidRPr="00E50598">
        <w:rPr>
          <w:rFonts w:ascii="Times New Roman" w:hAnsi="Times New Roman" w:cs="Times New Roman"/>
          <w:sz w:val="28"/>
          <w:szCs w:val="28"/>
        </w:rPr>
        <w:t xml:space="preserve">.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 в соответствии с </w:t>
      </w:r>
      <w:proofErr w:type="gramStart"/>
      <w:r w:rsidR="00F4211A" w:rsidRPr="00E505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4211A" w:rsidRPr="00E50598">
        <w:rPr>
          <w:rFonts w:ascii="Times New Roman" w:hAnsi="Times New Roman" w:cs="Times New Roman"/>
          <w:sz w:val="28"/>
          <w:szCs w:val="28"/>
        </w:rPr>
        <w:t>.1, ст. 216 ТК РФ.</w:t>
      </w:r>
    </w:p>
    <w:p w:rsidR="00F4211A" w:rsidRPr="00E50598" w:rsidRDefault="00F4211A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После выяснения причин и составления соответствующей Справки, остается последний этап работы - определение мер реагирования на инцидент и его регистрация в журнале учета.</w:t>
      </w:r>
    </w:p>
    <w:p w:rsidR="00F4211A" w:rsidRPr="00E50598" w:rsidRDefault="00F4211A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lastRenderedPageBreak/>
        <w:t>Перечень мер по устранению причин возникновения микротравмы специалист по охране труда составляет совместно с руководителем структурного подразделения, где работает пострадавший. П. 11 Рекомендаций устанавливает, что именно следует принимать во внимание при составлении подобного перечня.</w:t>
      </w:r>
    </w:p>
    <w:p w:rsidR="00FF6FF0" w:rsidRPr="00E50598" w:rsidRDefault="00F4211A" w:rsidP="00E5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8">
        <w:rPr>
          <w:rFonts w:ascii="Times New Roman" w:hAnsi="Times New Roman" w:cs="Times New Roman"/>
          <w:sz w:val="28"/>
          <w:szCs w:val="28"/>
        </w:rPr>
        <w:t>По завершении составления перечня, микроповреждение регистрируется, то есть, делается соответствующая запись в Журнале учета микроповреждений (микротравм) с указанием сведений об обстоятельствах и причинах получения работником микроповреждения, принятых мерах.</w:t>
      </w:r>
    </w:p>
    <w:p w:rsidR="007C2125" w:rsidRPr="00E50598" w:rsidRDefault="00F4211A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Остается решить вопрос о последствиях </w:t>
      </w:r>
      <w:proofErr w:type="spellStart"/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микротравматизма</w:t>
      </w:r>
      <w:proofErr w:type="spellEnd"/>
      <w:r w:rsidRPr="00E505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сторон трудовых отношений. Чтобы понять, 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что ожидает работодателей за нарушение порядка оценки уровней профессиональных рисков, учета и рассмотрения обстоятельств и причин, приведших к возникновению микроповреждений (микротравм) работников</w:t>
      </w:r>
      <w:r w:rsidR="00F93668"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обратимся к разъяснению Федеральной службы по труду и занятости</w:t>
      </w:r>
      <w:r w:rsidR="008E3C3F" w:rsidRPr="00E5059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F93668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93668" w:rsidRPr="00E50598" w:rsidRDefault="00F93668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названным документом, при нарушении работодателем нормы ст. 226 ТК РФ</w:t>
      </w:r>
      <w:r w:rsid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последний</w:t>
      </w:r>
      <w:proofErr w:type="gramEnd"/>
      <w:r w:rsid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подлежит привлечению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административной ответственности по ч. 1, ст. 5.27.1 </w:t>
      </w: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при повторном нарушении – по ч. 2, ст. 5.27.1 </w:t>
      </w: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Данная статья предусматривает в качестве наказания предупреждение либо наложение административного штрафа. Однако в соответствии с Разъяснением, нарушение нормативных требований по охране труда работодателем впервые, если оно не повлекло вреда жизни и здоровью граждан,</w:t>
      </w:r>
      <w:r w:rsid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создания угрозы причинения такого вреда, 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также имущественного ущерба, предусматривает</w:t>
      </w:r>
      <w:r w:rsidR="00B9215E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административное наказание в виде предупреждения.</w:t>
      </w:r>
    </w:p>
    <w:p w:rsidR="008E3C3F" w:rsidRPr="00E50598" w:rsidRDefault="00B9215E" w:rsidP="00E505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</w:t>
      </w:r>
      <w:r w:rsidR="00F93668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итог вышесказанному. Согласно ст. 209.1 ТК РФ основными принципами обеспечения безопасности труда являются предупреждение и профилактика опасностей, а также минимизация повреждения здоровья работников. Учет микротравм сотрудников и организация безопасных р</w:t>
      </w:r>
      <w:r w:rsid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абочих мест как раз и направлена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реализацию этих принципов. По мнению законодателя, учет микротравм позволит на ранних стадиях выявить </w:t>
      </w: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травмоопасность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рабочего процесса, </w:t>
      </w:r>
      <w:r w:rsidR="00E50598"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</w:t>
      </w:r>
      <w:r w:rsidRPr="00E50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следовательно, будут улучшены условия труда и повышена результативность труда работников организации. </w:t>
      </w:r>
    </w:p>
    <w:p w:rsidR="007A31CD" w:rsidRPr="00E50598" w:rsidRDefault="007C2ED0" w:rsidP="00E505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E50598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Библиографический список:</w:t>
      </w:r>
    </w:p>
    <w:p w:rsidR="00E50598" w:rsidRDefault="007C2ED0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Российской Федерации. Текст с изменениями и дополнениями на 23 марта 2022 года (+ путеводитель по судебной практике) / В.А. </w:t>
      </w: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Грановинский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 </w:t>
      </w: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Эсмо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2022 г. – 869 </w:t>
      </w:r>
      <w:proofErr w:type="gram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598" w:rsidRPr="00E50598" w:rsidRDefault="00E50598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</w:rPr>
        <w:t>Кодекс Российской Федерации об административных правонарушениях [Текст]: от 30.12.2001 № 195-ФЗ (ред. от 24.04.2020) // Собрание законодательства РФ. – 07.01.2002. – № 1 (ч. 1). – Ст. 1.</w:t>
      </w:r>
    </w:p>
    <w:p w:rsidR="008E3C3F" w:rsidRPr="00E50598" w:rsidRDefault="008E3C3F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"Об обязательном социальном страховании от несчастных случаев на производстве и профессиональных заболеваний" от 24.07.1998 N 125-ФЗ // Собрание законодательства РФ. – 1998. – № 31. – Ст. 3803.</w:t>
      </w:r>
    </w:p>
    <w:p w:rsidR="007C2ED0" w:rsidRPr="00E50598" w:rsidRDefault="007C2ED0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Минтруда России от 15.09.2021г. № 632н «Об утверждении рекомендаций по учету микроповреждений (микротравм) работников» [Электронный ресурс]. – URL: </w:t>
      </w:r>
      <w:hyperlink r:id="rId8" w:history="1">
        <w:r w:rsidR="008E3C3F" w:rsidRPr="00E505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https://docs.cntd.ru/document/608935227</w:t>
        </w:r>
      </w:hyperlink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C3F" w:rsidRPr="00E50598" w:rsidRDefault="008E3C3F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по труду и занятости от 24 марта 2022 года «Разъяснения по вопросам назначения административного наказания работодателям при выявлении нарушений в части организации работ по оценке профессиональных рисков и учету микротравм» [Электронный ресурс]. </w:t>
      </w:r>
    </w:p>
    <w:p w:rsidR="007C2ED0" w:rsidRPr="00E50598" w:rsidRDefault="007C2ED0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1 марта 2022 года вводятся в действие поправки в Трудовой кодекс РФ, касающиеся охраны труда // </w:t>
      </w: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31CD" w:rsidRPr="00E50598" w:rsidRDefault="007C2ED0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У работодателей появится новая обязанность с 1 марта 2022 года // Главбух</w:t>
      </w:r>
      <w:r w:rsidR="008E3C3F"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C3F" w:rsidRPr="00E50598" w:rsidRDefault="008E3C3F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Смолева</w:t>
      </w:r>
      <w:proofErr w:type="spellEnd"/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М.Е. Как учитывать микротравмы работников? // Руководитель автономного учреждения, 2022, №4.</w:t>
      </w:r>
    </w:p>
    <w:p w:rsidR="00E50598" w:rsidRPr="00E50598" w:rsidRDefault="008E3C3F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М.Н. Расследование микротравм и несчастных случаев // Отдел кадров государственного (муниципального) учреждения, 2022, №5. </w:t>
      </w:r>
    </w:p>
    <w:p w:rsidR="008E3C3F" w:rsidRPr="00E50598" w:rsidRDefault="008E3C3F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Е.А. Методы расследования несчастных случаев на производстве // Экономика труда. – 2020. – Том 7. – № 12. – С. 1307-1322.</w:t>
      </w:r>
    </w:p>
    <w:p w:rsidR="00E50598" w:rsidRPr="00E50598" w:rsidRDefault="00E50598" w:rsidP="00E505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98">
        <w:rPr>
          <w:rFonts w:ascii="Times New Roman" w:hAnsi="Times New Roman" w:cs="Times New Roman"/>
          <w:color w:val="000000" w:themeColor="text1"/>
          <w:sz w:val="28"/>
          <w:szCs w:val="28"/>
        </w:rPr>
        <w:t>Логинова Е. Рекомендации работодателю по учету микротравм в учреждении // Бюджетные организации: бухгалтерский учет и налогообложение, 2022, №3.</w:t>
      </w:r>
    </w:p>
    <w:p w:rsidR="007A31CD" w:rsidRPr="00E50598" w:rsidRDefault="007A31CD" w:rsidP="00E505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FBA" w:rsidRPr="00E50598" w:rsidRDefault="008E2FBA" w:rsidP="00E505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5F3" w:rsidRPr="00E50598" w:rsidRDefault="000F75F3" w:rsidP="00E505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114" w:rsidRPr="00E50598" w:rsidRDefault="00C36114" w:rsidP="00E505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6114" w:rsidRPr="00E50598" w:rsidSect="002D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D0" w:rsidRDefault="003114D0" w:rsidP="000F442C">
      <w:pPr>
        <w:spacing w:after="0" w:line="240" w:lineRule="auto"/>
      </w:pPr>
      <w:r>
        <w:separator/>
      </w:r>
    </w:p>
  </w:endnote>
  <w:endnote w:type="continuationSeparator" w:id="0">
    <w:p w:rsidR="003114D0" w:rsidRDefault="003114D0" w:rsidP="000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D0" w:rsidRDefault="003114D0" w:rsidP="000F442C">
      <w:pPr>
        <w:spacing w:after="0" w:line="240" w:lineRule="auto"/>
      </w:pPr>
      <w:r>
        <w:separator/>
      </w:r>
    </w:p>
  </w:footnote>
  <w:footnote w:type="continuationSeparator" w:id="0">
    <w:p w:rsidR="003114D0" w:rsidRDefault="003114D0" w:rsidP="000F442C">
      <w:pPr>
        <w:spacing w:after="0" w:line="240" w:lineRule="auto"/>
      </w:pPr>
      <w:r>
        <w:continuationSeparator/>
      </w:r>
    </w:p>
  </w:footnote>
  <w:footnote w:id="1">
    <w:p w:rsidR="000F442C" w:rsidRDefault="000F442C">
      <w:pPr>
        <w:pStyle w:val="a6"/>
      </w:pPr>
      <w:r>
        <w:rPr>
          <w:rStyle w:val="a8"/>
        </w:rPr>
        <w:footnoteRef/>
      </w:r>
      <w:r>
        <w:t xml:space="preserve"> </w:t>
      </w:r>
      <w:r w:rsidRPr="00E50598">
        <w:rPr>
          <w:rFonts w:ascii="Times New Roman" w:hAnsi="Times New Roman" w:cs="Times New Roman"/>
          <w:sz w:val="24"/>
        </w:rPr>
        <w:t xml:space="preserve">Трудовой кодекс Российской Федерации. Текст с изменениями и дополнениями на 23 марта 2022 года (+ путеводитель по судебной практике) / В.А. </w:t>
      </w:r>
      <w:proofErr w:type="spellStart"/>
      <w:r w:rsidRPr="00E50598">
        <w:rPr>
          <w:rFonts w:ascii="Times New Roman" w:hAnsi="Times New Roman" w:cs="Times New Roman"/>
          <w:sz w:val="24"/>
        </w:rPr>
        <w:t>Грановинский</w:t>
      </w:r>
      <w:proofErr w:type="spellEnd"/>
      <w:r w:rsidRPr="00E50598">
        <w:rPr>
          <w:rFonts w:ascii="Times New Roman" w:hAnsi="Times New Roman" w:cs="Times New Roman"/>
          <w:sz w:val="24"/>
        </w:rPr>
        <w:t xml:space="preserve"> – М. </w:t>
      </w:r>
      <w:proofErr w:type="spellStart"/>
      <w:r w:rsidRPr="00E50598">
        <w:rPr>
          <w:rFonts w:ascii="Times New Roman" w:hAnsi="Times New Roman" w:cs="Times New Roman"/>
          <w:sz w:val="24"/>
        </w:rPr>
        <w:t>Эсмо</w:t>
      </w:r>
      <w:proofErr w:type="spellEnd"/>
      <w:r w:rsidRPr="00E50598">
        <w:rPr>
          <w:rFonts w:ascii="Times New Roman" w:hAnsi="Times New Roman" w:cs="Times New Roman"/>
          <w:sz w:val="24"/>
        </w:rPr>
        <w:t xml:space="preserve">. 2022 г. – 869 </w:t>
      </w:r>
      <w:proofErr w:type="gramStart"/>
      <w:r w:rsidRPr="00E50598">
        <w:rPr>
          <w:rFonts w:ascii="Times New Roman" w:hAnsi="Times New Roman" w:cs="Times New Roman"/>
          <w:sz w:val="24"/>
        </w:rPr>
        <w:t>с</w:t>
      </w:r>
      <w:proofErr w:type="gramEnd"/>
      <w:r w:rsidRPr="00E50598">
        <w:rPr>
          <w:rFonts w:ascii="Times New Roman" w:hAnsi="Times New Roman" w:cs="Times New Roman"/>
          <w:sz w:val="24"/>
        </w:rPr>
        <w:t>.</w:t>
      </w:r>
    </w:p>
  </w:footnote>
  <w:footnote w:id="2">
    <w:p w:rsidR="009214B0" w:rsidRDefault="009214B0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E50598">
        <w:rPr>
          <w:rFonts w:ascii="Times New Roman" w:hAnsi="Times New Roman" w:cs="Times New Roman"/>
          <w:sz w:val="24"/>
        </w:rPr>
        <w:t>Смолева</w:t>
      </w:r>
      <w:proofErr w:type="spellEnd"/>
      <w:r w:rsidRPr="00E50598">
        <w:rPr>
          <w:rFonts w:ascii="Times New Roman" w:hAnsi="Times New Roman" w:cs="Times New Roman"/>
          <w:sz w:val="24"/>
        </w:rPr>
        <w:t xml:space="preserve"> М.Е. Как учитывать микротравмы работников? // Руководитель автономного учреждения, 2022, №4.</w:t>
      </w:r>
      <w:r w:rsidRPr="00E50598">
        <w:rPr>
          <w:sz w:val="24"/>
        </w:rPr>
        <w:t xml:space="preserve"> </w:t>
      </w:r>
    </w:p>
  </w:footnote>
  <w:footnote w:id="3">
    <w:p w:rsidR="009214B0" w:rsidRDefault="009214B0">
      <w:pPr>
        <w:pStyle w:val="a6"/>
      </w:pPr>
      <w:r>
        <w:rPr>
          <w:rStyle w:val="a8"/>
        </w:rPr>
        <w:footnoteRef/>
      </w:r>
      <w:r>
        <w:t xml:space="preserve"> </w:t>
      </w:r>
      <w:r w:rsidRPr="00E50598">
        <w:rPr>
          <w:rFonts w:ascii="Times New Roman" w:hAnsi="Times New Roman" w:cs="Times New Roman"/>
          <w:sz w:val="24"/>
          <w:szCs w:val="24"/>
        </w:rPr>
        <w:t>Волкова М.Н. Расследование микротравм и несчастных случаев // Отдел кадров государственного (муниципального) учреждения, 2022, №5.</w:t>
      </w:r>
      <w:r>
        <w:t xml:space="preserve"> </w:t>
      </w:r>
    </w:p>
  </w:footnote>
  <w:footnote w:id="4">
    <w:p w:rsidR="009214B0" w:rsidRPr="00E50598" w:rsidRDefault="009214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E50598">
        <w:rPr>
          <w:rFonts w:ascii="Times New Roman" w:hAnsi="Times New Roman" w:cs="Times New Roman"/>
          <w:sz w:val="24"/>
          <w:szCs w:val="24"/>
        </w:rPr>
        <w:t>Кузнецова Е.А. Методы расследования несчастных случаев на производстве // Экономика труда. – 2020. – Том 7. – № 12. – С. 1307-1322.</w:t>
      </w:r>
    </w:p>
  </w:footnote>
  <w:footnote w:id="5">
    <w:p w:rsidR="009C39DC" w:rsidRPr="00E50598" w:rsidRDefault="009C39DC" w:rsidP="009C39DC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 w:rsidRPr="00E50598">
        <w:rPr>
          <w:rStyle w:val="a8"/>
          <w:b w:val="0"/>
          <w:sz w:val="24"/>
          <w:szCs w:val="24"/>
        </w:rPr>
        <w:footnoteRef/>
      </w:r>
      <w:r w:rsidRPr="00E50598">
        <w:rPr>
          <w:b w:val="0"/>
          <w:sz w:val="24"/>
          <w:szCs w:val="24"/>
        </w:rPr>
        <w:t xml:space="preserve"> </w:t>
      </w:r>
      <w:r w:rsidRPr="00E50598">
        <w:rPr>
          <w:b w:val="0"/>
          <w:color w:val="000000"/>
          <w:sz w:val="24"/>
          <w:szCs w:val="24"/>
        </w:rPr>
        <w:t>Федеральный закон "Об обязательном социальном страховании от несчастных случаев на производстве и профессиональных заболеваний" от 24.07.1998 N 125-ФЗ </w:t>
      </w:r>
      <w:r w:rsidRPr="00E50598">
        <w:rPr>
          <w:b w:val="0"/>
          <w:sz w:val="24"/>
          <w:szCs w:val="24"/>
        </w:rPr>
        <w:t>// Собрание законодательства РФ. – 1998. – № 31. – Ст. 3803</w:t>
      </w:r>
      <w:r w:rsidRPr="00E50598">
        <w:rPr>
          <w:rStyle w:val="a9"/>
          <w:b w:val="0"/>
          <w:color w:val="000000"/>
          <w:sz w:val="24"/>
          <w:szCs w:val="24"/>
          <w:shd w:val="clear" w:color="auto" w:fill="FFFFCC"/>
        </w:rPr>
        <w:t>.</w:t>
      </w:r>
    </w:p>
  </w:footnote>
  <w:footnote w:id="6">
    <w:p w:rsidR="009C39DC" w:rsidRPr="00E50598" w:rsidRDefault="009C39DC" w:rsidP="009C39DC">
      <w:pP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E5059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50598">
        <w:rPr>
          <w:rFonts w:ascii="Times New Roman" w:hAnsi="Times New Roman" w:cs="Times New Roman"/>
          <w:sz w:val="24"/>
          <w:szCs w:val="24"/>
        </w:rPr>
        <w:t xml:space="preserve"> Приказ Минтруда России от 15.09.2021г. № 632н «Об утверждении рекомендаций по учету микроповреждений (микротравм) работников» [Электронный ресурс]. </w:t>
      </w:r>
    </w:p>
    <w:p w:rsidR="009C39DC" w:rsidRDefault="009C39DC">
      <w:pPr>
        <w:pStyle w:val="a6"/>
      </w:pPr>
    </w:p>
  </w:footnote>
  <w:footnote w:id="7">
    <w:p w:rsidR="00E50598" w:rsidRDefault="00E50598">
      <w:pPr>
        <w:pStyle w:val="a6"/>
      </w:pPr>
      <w:r>
        <w:rPr>
          <w:rStyle w:val="a8"/>
        </w:rPr>
        <w:footnoteRef/>
      </w:r>
      <w:r>
        <w:t xml:space="preserve"> </w:t>
      </w:r>
      <w:r w:rsidRPr="00E50598">
        <w:rPr>
          <w:rFonts w:ascii="Times New Roman" w:hAnsi="Times New Roman" w:cs="Times New Roman"/>
          <w:sz w:val="24"/>
        </w:rPr>
        <w:t>Логинова Е. Рекомендации работодателю по учету микротравм в учреждении // Бюджетные организации: бухгалтерский учет и налогообложение, 2022, №3.</w:t>
      </w:r>
    </w:p>
  </w:footnote>
  <w:footnote w:id="8">
    <w:p w:rsidR="008E3C3F" w:rsidRPr="00E50598" w:rsidRDefault="008E3C3F" w:rsidP="008E3C3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0598">
        <w:rPr>
          <w:rStyle w:val="a8"/>
          <w:rFonts w:ascii="Times New Roman" w:hAnsi="Times New Roman" w:cs="Times New Roman"/>
          <w:color w:val="000000" w:themeColor="text1"/>
          <w:sz w:val="24"/>
        </w:rPr>
        <w:footnoteRef/>
      </w:r>
      <w:r w:rsidRPr="00E5059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5059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Федеральная служба по труду и занятости от 24 марта 2022 года «Разъяснения по вопросам назначения административного наказания работодателям при выявлении нарушений в части организации работ по оценке профессиональных рисков и учету микротравм» </w:t>
      </w:r>
      <w:r w:rsidRPr="00E50598">
        <w:rPr>
          <w:rFonts w:ascii="Times New Roman" w:hAnsi="Times New Roman" w:cs="Times New Roman"/>
          <w:color w:val="000000" w:themeColor="text1"/>
          <w:sz w:val="24"/>
        </w:rPr>
        <w:t xml:space="preserve">[Электронный ресурс]. </w:t>
      </w:r>
    </w:p>
    <w:p w:rsidR="008E3C3F" w:rsidRDefault="008E3C3F" w:rsidP="008E3C3F"/>
    <w:p w:rsidR="008E3C3F" w:rsidRDefault="008E3C3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6DB"/>
    <w:multiLevelType w:val="hybridMultilevel"/>
    <w:tmpl w:val="F402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DD4"/>
    <w:multiLevelType w:val="hybridMultilevel"/>
    <w:tmpl w:val="F402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31E"/>
    <w:multiLevelType w:val="hybridMultilevel"/>
    <w:tmpl w:val="DB1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1F3A"/>
    <w:multiLevelType w:val="hybridMultilevel"/>
    <w:tmpl w:val="521C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14"/>
    <w:rsid w:val="000F442C"/>
    <w:rsid w:val="000F75F3"/>
    <w:rsid w:val="00164B52"/>
    <w:rsid w:val="00263E48"/>
    <w:rsid w:val="00283B52"/>
    <w:rsid w:val="002D78A7"/>
    <w:rsid w:val="003114D0"/>
    <w:rsid w:val="006A7AE3"/>
    <w:rsid w:val="006E3C34"/>
    <w:rsid w:val="007A31CD"/>
    <w:rsid w:val="007C2125"/>
    <w:rsid w:val="007C2ED0"/>
    <w:rsid w:val="008A2A86"/>
    <w:rsid w:val="008E2FBA"/>
    <w:rsid w:val="008E3C3F"/>
    <w:rsid w:val="0091385E"/>
    <w:rsid w:val="009214B0"/>
    <w:rsid w:val="009C39DC"/>
    <w:rsid w:val="00B9215E"/>
    <w:rsid w:val="00BA66BA"/>
    <w:rsid w:val="00BD38B0"/>
    <w:rsid w:val="00C020A3"/>
    <w:rsid w:val="00C36114"/>
    <w:rsid w:val="00CB4CD0"/>
    <w:rsid w:val="00CE1D60"/>
    <w:rsid w:val="00D11CF2"/>
    <w:rsid w:val="00DB6EB7"/>
    <w:rsid w:val="00E50598"/>
    <w:rsid w:val="00F26767"/>
    <w:rsid w:val="00F4211A"/>
    <w:rsid w:val="00F546F6"/>
    <w:rsid w:val="00F93668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A7"/>
  </w:style>
  <w:style w:type="paragraph" w:styleId="1">
    <w:name w:val="heading 1"/>
    <w:basedOn w:val="a"/>
    <w:link w:val="10"/>
    <w:uiPriority w:val="9"/>
    <w:qFormat/>
    <w:rsid w:val="009C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76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4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4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442C"/>
    <w:rPr>
      <w:vertAlign w:val="superscript"/>
    </w:rPr>
  </w:style>
  <w:style w:type="character" w:styleId="a9">
    <w:name w:val="Emphasis"/>
    <w:basedOn w:val="a0"/>
    <w:uiPriority w:val="20"/>
    <w:qFormat/>
    <w:rsid w:val="009C39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3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935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818F-2934-4BA8-8B06-7E8FAE8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2022-10-22T10:05:00Z</dcterms:created>
  <dcterms:modified xsi:type="dcterms:W3CDTF">2022-12-05T19:03:00Z</dcterms:modified>
</cp:coreProperties>
</file>