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029F" w:rsidRDefault="0064029F" w:rsidP="0064029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Личный </w:t>
      </w:r>
      <w:r w:rsidRPr="007B6E1D">
        <w:rPr>
          <w:rFonts w:ascii="Times New Roman" w:hAnsi="Times New Roman" w:cs="Times New Roman"/>
          <w:b/>
          <w:bCs/>
          <w:sz w:val="28"/>
          <w:szCs w:val="28"/>
        </w:rPr>
        <w:t xml:space="preserve">фонд как инструмент </w:t>
      </w:r>
      <w:r>
        <w:rPr>
          <w:rFonts w:ascii="Times New Roman" w:hAnsi="Times New Roman" w:cs="Times New Roman"/>
          <w:b/>
          <w:bCs/>
          <w:sz w:val="28"/>
          <w:szCs w:val="28"/>
        </w:rPr>
        <w:t xml:space="preserve">управления имуществом </w:t>
      </w:r>
    </w:p>
    <w:p w:rsidR="0064029F" w:rsidRDefault="0064029F" w:rsidP="0064029F">
      <w:pPr>
        <w:spacing w:line="360" w:lineRule="auto"/>
        <w:jc w:val="center"/>
        <w:rPr>
          <w:rFonts w:ascii="Times New Roman" w:hAnsi="Times New Roman" w:cs="Times New Roman"/>
          <w:b/>
          <w:bCs/>
          <w:sz w:val="28"/>
          <w:szCs w:val="28"/>
        </w:rPr>
      </w:pPr>
    </w:p>
    <w:p w:rsidR="0064029F" w:rsidRDefault="0064029F" w:rsidP="0064029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Шамоян Ангелина </w:t>
      </w:r>
      <w:proofErr w:type="spellStart"/>
      <w:r>
        <w:rPr>
          <w:rFonts w:ascii="Times New Roman" w:hAnsi="Times New Roman" w:cs="Times New Roman"/>
          <w:b/>
          <w:bCs/>
          <w:sz w:val="28"/>
          <w:szCs w:val="28"/>
        </w:rPr>
        <w:t>Аилазовна</w:t>
      </w:r>
      <w:proofErr w:type="spellEnd"/>
    </w:p>
    <w:p w:rsidR="0064029F" w:rsidRDefault="0064029F" w:rsidP="0064029F">
      <w:pPr>
        <w:spacing w:line="360" w:lineRule="auto"/>
        <w:rPr>
          <w:rFonts w:ascii="Times New Roman" w:hAnsi="Times New Roman" w:cs="Times New Roman"/>
          <w:b/>
          <w:bCs/>
          <w:sz w:val="28"/>
          <w:szCs w:val="28"/>
        </w:rPr>
      </w:pPr>
    </w:p>
    <w:p w:rsidR="0064029F" w:rsidRDefault="0064029F" w:rsidP="0064029F">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Юриспруденция, Оренбургский институт(филиал) университета </w:t>
      </w:r>
    </w:p>
    <w:p w:rsidR="0064029F" w:rsidRDefault="0064029F" w:rsidP="0064029F">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имени О. Е. </w:t>
      </w:r>
      <w:proofErr w:type="spellStart"/>
      <w:r>
        <w:rPr>
          <w:rFonts w:ascii="Times New Roman" w:hAnsi="Times New Roman" w:cs="Times New Roman"/>
          <w:b/>
          <w:bCs/>
          <w:sz w:val="28"/>
          <w:szCs w:val="28"/>
        </w:rPr>
        <w:t>Кутафина</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rPr>
        <w:t xml:space="preserve">МГЮА) </w:t>
      </w:r>
    </w:p>
    <w:p w:rsidR="0064029F" w:rsidRDefault="0064029F" w:rsidP="0064029F">
      <w:pPr>
        <w:spacing w:line="360" w:lineRule="auto"/>
        <w:rPr>
          <w:rFonts w:ascii="Times New Roman" w:hAnsi="Times New Roman" w:cs="Times New Roman"/>
          <w:b/>
          <w:bCs/>
          <w:sz w:val="28"/>
          <w:szCs w:val="28"/>
        </w:rPr>
      </w:pPr>
    </w:p>
    <w:p w:rsidR="0064029F" w:rsidRPr="00F50F34" w:rsidRDefault="0064029F" w:rsidP="0064029F">
      <w:pPr>
        <w:spacing w:line="360" w:lineRule="auto"/>
        <w:rPr>
          <w:rFonts w:ascii="Times New Roman" w:hAnsi="Times New Roman" w:cs="Times New Roman"/>
          <w:b/>
          <w:bCs/>
          <w:sz w:val="28"/>
          <w:szCs w:val="28"/>
        </w:rPr>
      </w:pPr>
      <w:r>
        <w:rPr>
          <w:rFonts w:ascii="Times New Roman" w:hAnsi="Times New Roman" w:cs="Times New Roman"/>
          <w:b/>
          <w:bCs/>
          <w:sz w:val="28"/>
          <w:szCs w:val="28"/>
        </w:rPr>
        <w:t>Аннотация</w:t>
      </w:r>
      <w:r w:rsidRPr="00F50F34">
        <w:rPr>
          <w:rFonts w:ascii="Times New Roman" w:hAnsi="Times New Roman" w:cs="Times New Roman"/>
          <w:b/>
          <w:bCs/>
          <w:sz w:val="28"/>
          <w:szCs w:val="28"/>
        </w:rPr>
        <w:t>:</w:t>
      </w:r>
      <w:r w:rsidR="00F50F34">
        <w:rPr>
          <w:rFonts w:ascii="Times New Roman" w:hAnsi="Times New Roman" w:cs="Times New Roman"/>
          <w:b/>
          <w:bCs/>
          <w:sz w:val="28"/>
          <w:szCs w:val="28"/>
        </w:rPr>
        <w:t xml:space="preserve"> </w:t>
      </w:r>
      <w:r w:rsidR="00F50F34" w:rsidRPr="00F50F34">
        <w:rPr>
          <w:rFonts w:ascii="Times New Roman" w:hAnsi="Times New Roman" w:cs="Times New Roman"/>
          <w:sz w:val="28"/>
          <w:szCs w:val="28"/>
        </w:rPr>
        <w:t>в данной научной работе рассмотрена конструкция личного фонда во всех ее аспектах (создание, управление, устав, реорганизация, ликвидация и ее последствия), проведено частичное сравнение данной конструкции с наследственным фондом. Перечислены преимущества рассматриваемого института.</w:t>
      </w:r>
      <w:r w:rsidR="00F50F34">
        <w:rPr>
          <w:rFonts w:ascii="Times New Roman" w:hAnsi="Times New Roman" w:cs="Times New Roman"/>
          <w:b/>
          <w:bCs/>
          <w:sz w:val="28"/>
          <w:szCs w:val="28"/>
        </w:rPr>
        <w:t xml:space="preserve">  </w:t>
      </w:r>
    </w:p>
    <w:p w:rsidR="0064029F" w:rsidRPr="00F50F34" w:rsidRDefault="0064029F" w:rsidP="0064029F">
      <w:pPr>
        <w:spacing w:line="360" w:lineRule="auto"/>
        <w:rPr>
          <w:rFonts w:ascii="Times New Roman" w:hAnsi="Times New Roman" w:cs="Times New Roman"/>
          <w:b/>
          <w:bCs/>
          <w:sz w:val="28"/>
          <w:szCs w:val="28"/>
        </w:rPr>
      </w:pPr>
    </w:p>
    <w:p w:rsidR="00F50F34" w:rsidRDefault="0064029F" w:rsidP="0064029F">
      <w:pPr>
        <w:spacing w:line="360" w:lineRule="auto"/>
        <w:rPr>
          <w:rFonts w:ascii="Times New Roman" w:hAnsi="Times New Roman" w:cs="Times New Roman"/>
          <w:b/>
          <w:bCs/>
          <w:sz w:val="28"/>
          <w:szCs w:val="28"/>
        </w:rPr>
      </w:pPr>
      <w:r>
        <w:rPr>
          <w:rFonts w:ascii="Times New Roman" w:hAnsi="Times New Roman" w:cs="Times New Roman"/>
          <w:b/>
          <w:bCs/>
          <w:sz w:val="28"/>
          <w:szCs w:val="28"/>
        </w:rPr>
        <w:t>Ключевые слова</w:t>
      </w:r>
      <w:r w:rsidRPr="00F50F34">
        <w:rPr>
          <w:rFonts w:ascii="Times New Roman" w:hAnsi="Times New Roman" w:cs="Times New Roman"/>
          <w:b/>
          <w:bCs/>
          <w:sz w:val="28"/>
          <w:szCs w:val="28"/>
        </w:rPr>
        <w:t>:</w:t>
      </w:r>
      <w:r w:rsidR="00F50F34">
        <w:rPr>
          <w:rFonts w:ascii="Times New Roman" w:hAnsi="Times New Roman" w:cs="Times New Roman"/>
          <w:b/>
          <w:bCs/>
          <w:sz w:val="28"/>
          <w:szCs w:val="28"/>
        </w:rPr>
        <w:t xml:space="preserve"> фонд, личный фонд, наследственный фонд, учредитель, устав, имущество, выгодоприобретатель, управление. </w:t>
      </w:r>
    </w:p>
    <w:p w:rsidR="00F50F34" w:rsidRPr="00F50F34" w:rsidRDefault="00F50F34" w:rsidP="0064029F">
      <w:pPr>
        <w:spacing w:line="360" w:lineRule="auto"/>
        <w:rPr>
          <w:rFonts w:ascii="Times New Roman" w:hAnsi="Times New Roman" w:cs="Times New Roman"/>
          <w:b/>
          <w:bCs/>
          <w:sz w:val="28"/>
          <w:szCs w:val="28"/>
        </w:rPr>
      </w:pPr>
    </w:p>
    <w:p w:rsidR="00D84595" w:rsidRDefault="00D84595" w:rsidP="00D845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июле 2021 года Федеральным законом № 287-ФЗ «О внесении изменений в части первую и третью Гражданского кодекса Российской Федерации» была внесена новая организационно- правовая форма юридического лица- личный фонд. Предполагалось, что личные фонды станут многогранным инструментом, по отношению к имуществу лица. </w:t>
      </w:r>
    </w:p>
    <w:p w:rsidR="00D84595" w:rsidRDefault="00D84595" w:rsidP="00D845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123.20-4 Гражданского кодекса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 Личный фонд, в </w:t>
      </w:r>
      <w:r w:rsidR="007B11FF">
        <w:rPr>
          <w:rFonts w:ascii="Times New Roman" w:hAnsi="Times New Roman" w:cs="Times New Roman"/>
          <w:sz w:val="28"/>
          <w:szCs w:val="28"/>
        </w:rPr>
        <w:t>отличие</w:t>
      </w:r>
      <w:r>
        <w:rPr>
          <w:rFonts w:ascii="Times New Roman" w:hAnsi="Times New Roman" w:cs="Times New Roman"/>
          <w:sz w:val="28"/>
          <w:szCs w:val="28"/>
        </w:rPr>
        <w:t xml:space="preserve"> от наследственного фонда, может быть создан еще при жизни </w:t>
      </w:r>
      <w:r w:rsidR="007B11FF">
        <w:rPr>
          <w:rFonts w:ascii="Times New Roman" w:hAnsi="Times New Roman" w:cs="Times New Roman"/>
          <w:sz w:val="28"/>
          <w:szCs w:val="28"/>
        </w:rPr>
        <w:t xml:space="preserve">лица. После смерти учредителя документы такого фонда изменить нельзя, это </w:t>
      </w:r>
      <w:r w:rsidR="007B11FF">
        <w:rPr>
          <w:rFonts w:ascii="Times New Roman" w:hAnsi="Times New Roman" w:cs="Times New Roman"/>
          <w:sz w:val="28"/>
          <w:szCs w:val="28"/>
        </w:rPr>
        <w:lastRenderedPageBreak/>
        <w:t xml:space="preserve">является отражением гарантии, согласно которой деятельность фонда сохранится в том виде, как на это рассчитывал учредитель. </w:t>
      </w:r>
    </w:p>
    <w:p w:rsidR="007B11FF" w:rsidRDefault="007B11FF" w:rsidP="00D845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 8 вышеуказанной статьи Гражданского кодекса учредитель личного фонда вправе предусмотреть в уставе созданного при его жизни  личного фонда, что после его смерти такой фонд продолжит свою деятельность в соответствии с утвержденным учредителем уставом и условия управления, ри этом такой фонд не может быть после смерти его учредителя ликвидирован по решению органов личного фонда.</w:t>
      </w:r>
    </w:p>
    <w:p w:rsidR="00E064FD" w:rsidRDefault="007B11FF" w:rsidP="007B1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личный фонд включает в себя такую разновидность, </w:t>
      </w:r>
      <w:r w:rsidR="00E064FD">
        <w:rPr>
          <w:rFonts w:ascii="Times New Roman" w:hAnsi="Times New Roman" w:cs="Times New Roman"/>
          <w:sz w:val="28"/>
          <w:szCs w:val="28"/>
        </w:rPr>
        <w:t>как наследственный</w:t>
      </w:r>
      <w:r>
        <w:rPr>
          <w:rFonts w:ascii="Times New Roman" w:hAnsi="Times New Roman" w:cs="Times New Roman"/>
          <w:sz w:val="28"/>
          <w:szCs w:val="28"/>
        </w:rPr>
        <w:t xml:space="preserve"> фонд, именно поэтому у данных институтов очень много общих черт. </w:t>
      </w:r>
      <w:r w:rsidR="00E064FD">
        <w:rPr>
          <w:rFonts w:ascii="Times New Roman" w:hAnsi="Times New Roman" w:cs="Times New Roman"/>
          <w:sz w:val="28"/>
          <w:szCs w:val="28"/>
        </w:rPr>
        <w:t>Преимущество личных фондов в том, что учредитель может сам проконтролировать процесс создания фонда и минимизировать возможные риски его деятельности (в отличие от наследственных фондом).</w:t>
      </w:r>
    </w:p>
    <w:p w:rsidR="007B11FF" w:rsidRDefault="00E064FD" w:rsidP="007B1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Хотелось бы отметить несколько важных положений Гражданского кодекса в отношении личных фондов</w:t>
      </w:r>
      <w:r w:rsidRPr="00E064FD">
        <w:rPr>
          <w:rFonts w:ascii="Times New Roman" w:hAnsi="Times New Roman" w:cs="Times New Roman"/>
          <w:sz w:val="28"/>
          <w:szCs w:val="28"/>
        </w:rPr>
        <w:t>:</w:t>
      </w:r>
    </w:p>
    <w:p w:rsidR="00E064FD" w:rsidRDefault="00E064FD" w:rsidP="007B1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Гражданский кодекс Российской Федерации </w:t>
      </w:r>
      <w:r w:rsidR="00762B52">
        <w:rPr>
          <w:rFonts w:ascii="Times New Roman" w:hAnsi="Times New Roman" w:cs="Times New Roman"/>
          <w:sz w:val="28"/>
          <w:szCs w:val="28"/>
        </w:rPr>
        <w:t>запрещает соучредительство и замену учредителя личного фонда. Исключение составляют случаи, когда учредителями личного фонда являются супруги и они передают личному фонду общее имущество.  Это правило исключает возможность использования предлагаемой конструкции вместо организационно- правовых форм корпоративных юридических лиц.</w:t>
      </w:r>
    </w:p>
    <w:p w:rsidR="00762B52" w:rsidRDefault="00762B52" w:rsidP="007B1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Личный фонд может быть создан бессрочно и на определенный срок</w:t>
      </w:r>
      <w:r w:rsidR="00C272F3">
        <w:rPr>
          <w:rFonts w:ascii="Times New Roman" w:hAnsi="Times New Roman" w:cs="Times New Roman"/>
          <w:sz w:val="28"/>
          <w:szCs w:val="28"/>
        </w:rPr>
        <w:t xml:space="preserve">. </w:t>
      </w:r>
    </w:p>
    <w:p w:rsidR="00762B52" w:rsidRDefault="00762B52" w:rsidP="007B1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Имущество, которое передается учредителем личному фонду при создании принадлежит личному фонду на праве собственности. Стоимость имущества, при этом, не может быть менее 100 миллионов рублей. </w:t>
      </w:r>
      <w:r w:rsidR="00C272F3">
        <w:rPr>
          <w:rFonts w:ascii="Times New Roman" w:hAnsi="Times New Roman" w:cs="Times New Roman"/>
          <w:sz w:val="28"/>
          <w:szCs w:val="28"/>
        </w:rPr>
        <w:t>Оценка имущества должна быть произведена независимо оценщиком.  Данная сумма обусловлена тем, что сама форма организации управления имуществом предполагает затраты на содержание юридического лица. Также цели создания личных фондов предполагают наличие дорогостоящего имущества.</w:t>
      </w:r>
    </w:p>
    <w:p w:rsidR="00C272F3" w:rsidRDefault="00C272F3" w:rsidP="007B1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Все решения, которые связаны с управлением фонда принимает учредитель, который </w:t>
      </w:r>
      <w:r w:rsidR="00E24373">
        <w:rPr>
          <w:rFonts w:ascii="Times New Roman" w:hAnsi="Times New Roman" w:cs="Times New Roman"/>
          <w:sz w:val="28"/>
          <w:szCs w:val="28"/>
        </w:rPr>
        <w:t xml:space="preserve">утверждает и изменяет устав фонда, условия управления им и иные внутренние документы. Также он может определять структуру и персональный состав органов фонда. При этом органами фонда являются единоличный исполнительный орган, высший коллегиальный орган (если предусмотрен уставом) и попечительский совет, а также надзорный орган. Закон не определяют ограничительную компетенцию какого-либо органа. </w:t>
      </w:r>
    </w:p>
    <w:p w:rsidR="00E24373" w:rsidRDefault="00E24373" w:rsidP="007B1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Поскольку лицо передает фонду часть своего имущества, есть ряд мер, которые защищают кредиторов учредителя и предупреждающих недобросовестное выведение активов. Предусмотрена субсидиарная ответственность личного фонда</w:t>
      </w:r>
      <w:r w:rsidR="00223E2D">
        <w:rPr>
          <w:rFonts w:ascii="Times New Roman" w:hAnsi="Times New Roman" w:cs="Times New Roman"/>
          <w:sz w:val="28"/>
          <w:szCs w:val="28"/>
        </w:rPr>
        <w:t xml:space="preserve"> по обязательствам своего учредителя в течение трех лет со дня создания фонда. </w:t>
      </w:r>
    </w:p>
    <w:p w:rsidR="00223E2D" w:rsidRDefault="00223E2D" w:rsidP="007B1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личный фонд вправе заниматься предпринимательской деятельностью, однако она должна соответствовать целям, определенными уставом фонда и необходимой для достижения данных целей. Личный фонд вправе создавать хозяйственные общества или участвовать в них. </w:t>
      </w:r>
    </w:p>
    <w:p w:rsidR="00223E2D" w:rsidRDefault="00223E2D" w:rsidP="007B1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Отчет об использовании имущества личного фонда не подлежит публикации. Информация о содержании условий управления личным фондом т содержании иных внутренних документов не подлежит раскрытию и является конфиденциальной.</w:t>
      </w:r>
    </w:p>
    <w:p w:rsidR="00223E2D" w:rsidRDefault="00DB35DA" w:rsidP="007B1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рассмотреть также такое понятие, как выгодоприобретатель личного фонда- лицо, которому в соответствии с условиями управления личным фондом будет подлежать передаче имущество фонда или его часть, в том числе при наступлении обстоятельств, относительно которых неизвестно, наступят они или нет. Учредитель не может быть выгодоприобретателем личного фонда, если иное не предусмотрено уставом фонда. </w:t>
      </w:r>
    </w:p>
    <w:p w:rsidR="00DB35DA" w:rsidRPr="00DB35DA" w:rsidRDefault="00DB35DA" w:rsidP="007B1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Выгодоприобретатель не отвечает по обязательствам фонда, а фонд не отвечает по его обязательствам. Он имеет следующие права</w:t>
      </w:r>
      <w:r w:rsidRPr="00DB35DA">
        <w:rPr>
          <w:rFonts w:ascii="Times New Roman" w:hAnsi="Times New Roman" w:cs="Times New Roman"/>
          <w:sz w:val="28"/>
          <w:szCs w:val="28"/>
        </w:rPr>
        <w:t xml:space="preserve">: </w:t>
      </w:r>
    </w:p>
    <w:p w:rsidR="00DB35DA" w:rsidRDefault="00DB35DA" w:rsidP="007B1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запрашивать и получать у личного фонда информацию о деятельности личного фонда</w:t>
      </w:r>
    </w:p>
    <w:p w:rsidR="00DB35DA" w:rsidRDefault="00DB35DA" w:rsidP="007B1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требовать проведения аудита деятельности личного фонда выбранным им аудитором. Оплата услуг аудитора в таком случае осуществляется за счет выго</w:t>
      </w:r>
      <w:r w:rsidR="0026254C">
        <w:rPr>
          <w:rFonts w:ascii="Times New Roman" w:hAnsi="Times New Roman" w:cs="Times New Roman"/>
          <w:sz w:val="28"/>
          <w:szCs w:val="28"/>
        </w:rPr>
        <w:t>доп</w:t>
      </w:r>
      <w:r>
        <w:rPr>
          <w:rFonts w:ascii="Times New Roman" w:hAnsi="Times New Roman" w:cs="Times New Roman"/>
          <w:sz w:val="28"/>
          <w:szCs w:val="28"/>
        </w:rPr>
        <w:t>риобретателя, по требованию которого он проводится. Затраты могут быть возмещены выго</w:t>
      </w:r>
      <w:r w:rsidR="0026254C">
        <w:rPr>
          <w:rFonts w:ascii="Times New Roman" w:hAnsi="Times New Roman" w:cs="Times New Roman"/>
          <w:sz w:val="28"/>
          <w:szCs w:val="28"/>
        </w:rPr>
        <w:t>д</w:t>
      </w:r>
      <w:r>
        <w:rPr>
          <w:rFonts w:ascii="Times New Roman" w:hAnsi="Times New Roman" w:cs="Times New Roman"/>
          <w:sz w:val="28"/>
          <w:szCs w:val="28"/>
        </w:rPr>
        <w:t>о</w:t>
      </w:r>
      <w:r w:rsidR="0026254C">
        <w:rPr>
          <w:rFonts w:ascii="Times New Roman" w:hAnsi="Times New Roman" w:cs="Times New Roman"/>
          <w:sz w:val="28"/>
          <w:szCs w:val="28"/>
        </w:rPr>
        <w:t>п</w:t>
      </w:r>
      <w:r>
        <w:rPr>
          <w:rFonts w:ascii="Times New Roman" w:hAnsi="Times New Roman" w:cs="Times New Roman"/>
          <w:sz w:val="28"/>
          <w:szCs w:val="28"/>
        </w:rPr>
        <w:t xml:space="preserve">риобретателю по усмотрению попечительского совета. </w:t>
      </w:r>
    </w:p>
    <w:p w:rsidR="00DB35DA" w:rsidRDefault="00DB35DA" w:rsidP="007B1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случае нарушений условий управления личным фондом, повлекшего возникновение у выгодоприобретателя личного фонда убытков, последний имеет право потребовать их возмещения, если предусмотрено уставом. </w:t>
      </w:r>
    </w:p>
    <w:p w:rsidR="00DB35DA" w:rsidRDefault="00DB35DA" w:rsidP="007B1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потребовать от личного фонда ознакомить с той частью условий </w:t>
      </w:r>
      <w:r w:rsidR="0026254C">
        <w:rPr>
          <w:rFonts w:ascii="Times New Roman" w:hAnsi="Times New Roman" w:cs="Times New Roman"/>
          <w:sz w:val="28"/>
          <w:szCs w:val="28"/>
        </w:rPr>
        <w:t xml:space="preserve">управления личным фондом, в которой содержатся порядок определения и назначения органов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 </w:t>
      </w:r>
    </w:p>
    <w:p w:rsidR="0026254C" w:rsidRDefault="0026254C" w:rsidP="007B1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Вышеперечисленные права выгодоприобретателя не могут быть переданы другим лицам. </w:t>
      </w:r>
    </w:p>
    <w:p w:rsidR="0026254C" w:rsidRDefault="0026254C" w:rsidP="007B1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Реорганизация личного фонда допускается в форме слияния, присоединения, разделения, выделения. При жизни учредителя фонд может быть преобразован в общественно полезный по решению учредителя. </w:t>
      </w:r>
    </w:p>
    <w:p w:rsidR="0026254C" w:rsidRDefault="0026254C" w:rsidP="007B1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Ликвидация осуществляется по решению суда в соответствии со следующими основаниями</w:t>
      </w:r>
      <w:r w:rsidRPr="0026254C">
        <w:rPr>
          <w:rFonts w:ascii="Times New Roman" w:hAnsi="Times New Roman" w:cs="Times New Roman"/>
          <w:sz w:val="28"/>
          <w:szCs w:val="28"/>
        </w:rPr>
        <w:t>:</w:t>
      </w:r>
    </w:p>
    <w:p w:rsidR="0026254C" w:rsidRDefault="0026254C" w:rsidP="002625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 требованию единоличного исполнительного органа в связи с наступлением срока, до истечения которого создавался фонд </w:t>
      </w:r>
    </w:p>
    <w:p w:rsidR="0026254C" w:rsidRDefault="0026254C" w:rsidP="007B1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 связи с наступлением обозначенных в уставе обстоятельств</w:t>
      </w:r>
    </w:p>
    <w:p w:rsidR="0026254C" w:rsidRDefault="0026254C" w:rsidP="007B1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по требованию выгодоприобретателя, если невозможно создание органов управления фондом</w:t>
      </w:r>
    </w:p>
    <w:p w:rsidR="0026254C" w:rsidRDefault="0026254C" w:rsidP="002625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 требованию единоличного исполнительного органа в связи с невозможностью на протяжении трех лет выполнить </w:t>
      </w:r>
      <w:r w:rsidR="00D356E0">
        <w:rPr>
          <w:rFonts w:ascii="Times New Roman" w:hAnsi="Times New Roman" w:cs="Times New Roman"/>
          <w:sz w:val="28"/>
          <w:szCs w:val="28"/>
        </w:rPr>
        <w:t>предусмотренные учредителем условия,</w:t>
      </w:r>
      <w:r>
        <w:rPr>
          <w:rFonts w:ascii="Times New Roman" w:hAnsi="Times New Roman" w:cs="Times New Roman"/>
          <w:sz w:val="28"/>
          <w:szCs w:val="28"/>
        </w:rPr>
        <w:t xml:space="preserve"> в соответствии с которыми подлежат определению выгодоприобретатели личного фонда</w:t>
      </w:r>
      <w:r w:rsidR="00D356E0">
        <w:rPr>
          <w:rFonts w:ascii="Times New Roman" w:hAnsi="Times New Roman" w:cs="Times New Roman"/>
          <w:sz w:val="28"/>
          <w:szCs w:val="28"/>
        </w:rPr>
        <w:t>.</w:t>
      </w:r>
    </w:p>
    <w:p w:rsidR="00E064FD" w:rsidRDefault="00D356E0" w:rsidP="00D356E0">
      <w:pPr>
        <w:spacing w:line="360" w:lineRule="auto"/>
        <w:ind w:firstLine="709"/>
        <w:jc w:val="both"/>
        <w:rPr>
          <w:rFonts w:ascii="Times New Roman" w:hAnsi="Times New Roman" w:cs="Times New Roman"/>
          <w:sz w:val="28"/>
          <w:szCs w:val="28"/>
        </w:rPr>
      </w:pPr>
      <w:r w:rsidRPr="00D356E0">
        <w:rPr>
          <w:rFonts w:ascii="Times New Roman" w:hAnsi="Times New Roman" w:cs="Times New Roman"/>
          <w:sz w:val="28"/>
          <w:szCs w:val="28"/>
        </w:rPr>
        <w:lastRenderedPageBreak/>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w:t>
      </w:r>
    </w:p>
    <w:p w:rsidR="00D356E0" w:rsidRDefault="00D356E0" w:rsidP="00D356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вышеописанного, можно сказать, что конструкция личного фонда является для граждан еще одной формой реализации права наследования. Личный фонд обеспечивает стабильность гражданского оборота и сохранность имущества (исключение «лежачего наследства»). Именно поэтому, идея личных фондов, на примере зарубежных стран, должна найти свое развитие и популярность в Российской Федерации. </w:t>
      </w:r>
    </w:p>
    <w:p w:rsidR="007B11FF" w:rsidRPr="00D84595" w:rsidRDefault="007B11FF" w:rsidP="00D84595">
      <w:pPr>
        <w:spacing w:line="360" w:lineRule="auto"/>
        <w:ind w:firstLine="709"/>
        <w:jc w:val="both"/>
        <w:rPr>
          <w:rFonts w:ascii="Times New Roman" w:hAnsi="Times New Roman" w:cs="Times New Roman"/>
          <w:sz w:val="28"/>
          <w:szCs w:val="28"/>
        </w:rPr>
      </w:pPr>
    </w:p>
    <w:p w:rsidR="00E51F7A" w:rsidRDefault="00E51F7A" w:rsidP="0064029F">
      <w:pPr>
        <w:jc w:val="both"/>
        <w:rPr>
          <w:rFonts w:ascii="Times New Roman" w:hAnsi="Times New Roman" w:cs="Times New Roman"/>
          <w:sz w:val="28"/>
          <w:szCs w:val="28"/>
        </w:rPr>
      </w:pPr>
    </w:p>
    <w:p w:rsidR="00D356E0" w:rsidRDefault="00D356E0" w:rsidP="0064029F">
      <w:pPr>
        <w:jc w:val="both"/>
        <w:rPr>
          <w:rFonts w:ascii="Times New Roman" w:hAnsi="Times New Roman" w:cs="Times New Roman"/>
          <w:sz w:val="28"/>
          <w:szCs w:val="28"/>
        </w:rPr>
      </w:pPr>
    </w:p>
    <w:p w:rsidR="00D356E0" w:rsidRDefault="00D356E0" w:rsidP="0064029F">
      <w:pPr>
        <w:jc w:val="both"/>
        <w:rPr>
          <w:rFonts w:ascii="Times New Roman" w:hAnsi="Times New Roman" w:cs="Times New Roman"/>
          <w:sz w:val="28"/>
          <w:szCs w:val="28"/>
        </w:rPr>
      </w:pPr>
    </w:p>
    <w:p w:rsidR="00D356E0" w:rsidRDefault="00D356E0" w:rsidP="0064029F">
      <w:pPr>
        <w:jc w:val="both"/>
        <w:rPr>
          <w:rFonts w:ascii="Times New Roman" w:hAnsi="Times New Roman" w:cs="Times New Roman"/>
          <w:sz w:val="28"/>
          <w:szCs w:val="28"/>
        </w:rPr>
      </w:pPr>
    </w:p>
    <w:p w:rsidR="00D356E0" w:rsidRDefault="00D356E0" w:rsidP="0064029F">
      <w:pPr>
        <w:jc w:val="both"/>
        <w:rPr>
          <w:rFonts w:ascii="Times New Roman" w:hAnsi="Times New Roman" w:cs="Times New Roman"/>
          <w:sz w:val="28"/>
          <w:szCs w:val="28"/>
        </w:rPr>
      </w:pPr>
    </w:p>
    <w:p w:rsidR="00D356E0" w:rsidRDefault="00D356E0" w:rsidP="0064029F">
      <w:pPr>
        <w:jc w:val="both"/>
        <w:rPr>
          <w:rFonts w:ascii="Times New Roman" w:hAnsi="Times New Roman" w:cs="Times New Roman"/>
          <w:sz w:val="28"/>
          <w:szCs w:val="28"/>
        </w:rPr>
      </w:pPr>
    </w:p>
    <w:p w:rsidR="00D356E0" w:rsidRDefault="00D356E0" w:rsidP="0064029F">
      <w:pPr>
        <w:jc w:val="both"/>
        <w:rPr>
          <w:rFonts w:ascii="Times New Roman" w:hAnsi="Times New Roman" w:cs="Times New Roman"/>
          <w:sz w:val="28"/>
          <w:szCs w:val="28"/>
        </w:rPr>
      </w:pPr>
    </w:p>
    <w:p w:rsidR="00D356E0" w:rsidRDefault="00D356E0" w:rsidP="0064029F">
      <w:pPr>
        <w:jc w:val="both"/>
        <w:rPr>
          <w:rFonts w:ascii="Times New Roman" w:hAnsi="Times New Roman" w:cs="Times New Roman"/>
          <w:sz w:val="28"/>
          <w:szCs w:val="28"/>
        </w:rPr>
      </w:pPr>
    </w:p>
    <w:p w:rsidR="00D356E0" w:rsidRDefault="00D356E0" w:rsidP="0064029F">
      <w:pPr>
        <w:jc w:val="both"/>
        <w:rPr>
          <w:rFonts w:ascii="Times New Roman" w:hAnsi="Times New Roman" w:cs="Times New Roman"/>
          <w:sz w:val="28"/>
          <w:szCs w:val="28"/>
        </w:rPr>
      </w:pPr>
    </w:p>
    <w:p w:rsidR="00D356E0" w:rsidRDefault="00D356E0" w:rsidP="0064029F">
      <w:pPr>
        <w:jc w:val="both"/>
        <w:rPr>
          <w:rFonts w:ascii="Times New Roman" w:hAnsi="Times New Roman" w:cs="Times New Roman"/>
          <w:sz w:val="28"/>
          <w:szCs w:val="28"/>
        </w:rPr>
      </w:pPr>
    </w:p>
    <w:p w:rsidR="00D356E0" w:rsidRDefault="00D356E0" w:rsidP="0064029F">
      <w:pPr>
        <w:jc w:val="both"/>
        <w:rPr>
          <w:rFonts w:ascii="Times New Roman" w:hAnsi="Times New Roman" w:cs="Times New Roman"/>
          <w:sz w:val="28"/>
          <w:szCs w:val="28"/>
        </w:rPr>
      </w:pPr>
    </w:p>
    <w:p w:rsidR="00F50F34" w:rsidRDefault="00F50F34" w:rsidP="0064029F">
      <w:pPr>
        <w:jc w:val="both"/>
        <w:rPr>
          <w:rFonts w:ascii="Times New Roman" w:hAnsi="Times New Roman" w:cs="Times New Roman"/>
          <w:sz w:val="28"/>
          <w:szCs w:val="28"/>
        </w:rPr>
      </w:pPr>
    </w:p>
    <w:p w:rsidR="00F50F34" w:rsidRDefault="00F50F34" w:rsidP="0064029F">
      <w:pPr>
        <w:jc w:val="both"/>
        <w:rPr>
          <w:rFonts w:ascii="Times New Roman" w:hAnsi="Times New Roman" w:cs="Times New Roman"/>
          <w:sz w:val="28"/>
          <w:szCs w:val="28"/>
        </w:rPr>
      </w:pPr>
    </w:p>
    <w:p w:rsidR="00F50F34" w:rsidRDefault="00F50F34" w:rsidP="0064029F">
      <w:pPr>
        <w:jc w:val="both"/>
        <w:rPr>
          <w:rFonts w:ascii="Times New Roman" w:hAnsi="Times New Roman" w:cs="Times New Roman"/>
          <w:sz w:val="28"/>
          <w:szCs w:val="28"/>
        </w:rPr>
      </w:pPr>
    </w:p>
    <w:p w:rsidR="00F50F34" w:rsidRDefault="00F50F34" w:rsidP="0064029F">
      <w:pPr>
        <w:jc w:val="both"/>
        <w:rPr>
          <w:rFonts w:ascii="Times New Roman" w:hAnsi="Times New Roman" w:cs="Times New Roman"/>
          <w:sz w:val="28"/>
          <w:szCs w:val="28"/>
        </w:rPr>
      </w:pPr>
    </w:p>
    <w:p w:rsidR="00F50F34" w:rsidRDefault="00F50F34" w:rsidP="0064029F">
      <w:pPr>
        <w:jc w:val="both"/>
        <w:rPr>
          <w:rFonts w:ascii="Times New Roman" w:hAnsi="Times New Roman" w:cs="Times New Roman"/>
          <w:sz w:val="28"/>
          <w:szCs w:val="28"/>
        </w:rPr>
      </w:pPr>
    </w:p>
    <w:p w:rsidR="00F50F34" w:rsidRDefault="00F50F34" w:rsidP="0064029F">
      <w:pPr>
        <w:jc w:val="both"/>
        <w:rPr>
          <w:rFonts w:ascii="Times New Roman" w:hAnsi="Times New Roman" w:cs="Times New Roman"/>
          <w:sz w:val="28"/>
          <w:szCs w:val="28"/>
        </w:rPr>
      </w:pPr>
    </w:p>
    <w:p w:rsidR="00F50F34" w:rsidRDefault="00F50F34" w:rsidP="0064029F">
      <w:pPr>
        <w:jc w:val="both"/>
        <w:rPr>
          <w:rFonts w:ascii="Times New Roman" w:hAnsi="Times New Roman" w:cs="Times New Roman"/>
          <w:sz w:val="28"/>
          <w:szCs w:val="28"/>
        </w:rPr>
      </w:pPr>
    </w:p>
    <w:p w:rsidR="00F50F34" w:rsidRDefault="00F50F34" w:rsidP="0064029F">
      <w:pPr>
        <w:jc w:val="both"/>
        <w:rPr>
          <w:rFonts w:ascii="Times New Roman" w:hAnsi="Times New Roman" w:cs="Times New Roman"/>
          <w:sz w:val="28"/>
          <w:szCs w:val="28"/>
        </w:rPr>
      </w:pPr>
    </w:p>
    <w:p w:rsidR="00F50F34" w:rsidRDefault="00F50F34" w:rsidP="0064029F">
      <w:pPr>
        <w:jc w:val="both"/>
        <w:rPr>
          <w:rFonts w:ascii="Times New Roman" w:hAnsi="Times New Roman" w:cs="Times New Roman"/>
          <w:sz w:val="28"/>
          <w:szCs w:val="28"/>
        </w:rPr>
      </w:pPr>
    </w:p>
    <w:p w:rsidR="00F50F34" w:rsidRDefault="00F50F34" w:rsidP="0064029F">
      <w:pPr>
        <w:jc w:val="both"/>
        <w:rPr>
          <w:rFonts w:ascii="Times New Roman" w:hAnsi="Times New Roman" w:cs="Times New Roman"/>
          <w:sz w:val="28"/>
          <w:szCs w:val="28"/>
        </w:rPr>
      </w:pPr>
    </w:p>
    <w:p w:rsidR="00F50F34" w:rsidRDefault="00F50F34" w:rsidP="0064029F">
      <w:pPr>
        <w:jc w:val="both"/>
        <w:rPr>
          <w:rFonts w:ascii="Times New Roman" w:hAnsi="Times New Roman" w:cs="Times New Roman"/>
          <w:sz w:val="28"/>
          <w:szCs w:val="28"/>
        </w:rPr>
      </w:pPr>
    </w:p>
    <w:p w:rsidR="00F50F34" w:rsidRDefault="00F50F34" w:rsidP="0064029F">
      <w:pPr>
        <w:jc w:val="both"/>
        <w:rPr>
          <w:rFonts w:ascii="Times New Roman" w:hAnsi="Times New Roman" w:cs="Times New Roman"/>
          <w:sz w:val="28"/>
          <w:szCs w:val="28"/>
        </w:rPr>
      </w:pPr>
    </w:p>
    <w:p w:rsidR="00F50F34" w:rsidRDefault="00F50F34" w:rsidP="0064029F">
      <w:pPr>
        <w:jc w:val="both"/>
        <w:rPr>
          <w:rFonts w:ascii="Times New Roman" w:hAnsi="Times New Roman" w:cs="Times New Roman"/>
          <w:sz w:val="28"/>
          <w:szCs w:val="28"/>
        </w:rPr>
      </w:pPr>
    </w:p>
    <w:p w:rsidR="00F50F34" w:rsidRDefault="00F50F34" w:rsidP="0064029F">
      <w:pPr>
        <w:jc w:val="both"/>
        <w:rPr>
          <w:rFonts w:ascii="Times New Roman" w:hAnsi="Times New Roman" w:cs="Times New Roman"/>
          <w:sz w:val="28"/>
          <w:szCs w:val="28"/>
        </w:rPr>
      </w:pPr>
    </w:p>
    <w:p w:rsidR="00F50F34" w:rsidRDefault="00F50F34" w:rsidP="0064029F">
      <w:pPr>
        <w:jc w:val="both"/>
        <w:rPr>
          <w:rFonts w:ascii="Times New Roman" w:hAnsi="Times New Roman" w:cs="Times New Roman"/>
          <w:sz w:val="28"/>
          <w:szCs w:val="28"/>
        </w:rPr>
      </w:pPr>
    </w:p>
    <w:p w:rsidR="00F50F34" w:rsidRDefault="00F50F34" w:rsidP="0064029F">
      <w:pPr>
        <w:jc w:val="both"/>
        <w:rPr>
          <w:rFonts w:ascii="Times New Roman" w:hAnsi="Times New Roman" w:cs="Times New Roman"/>
          <w:sz w:val="28"/>
          <w:szCs w:val="28"/>
        </w:rPr>
      </w:pPr>
    </w:p>
    <w:p w:rsidR="00F50F34" w:rsidRDefault="00F50F34" w:rsidP="0064029F">
      <w:pPr>
        <w:jc w:val="both"/>
        <w:rPr>
          <w:rFonts w:ascii="Times New Roman" w:hAnsi="Times New Roman" w:cs="Times New Roman"/>
          <w:sz w:val="28"/>
          <w:szCs w:val="28"/>
        </w:rPr>
      </w:pPr>
    </w:p>
    <w:p w:rsidR="00F50F34" w:rsidRDefault="00F50F34" w:rsidP="0064029F">
      <w:pPr>
        <w:jc w:val="both"/>
        <w:rPr>
          <w:rFonts w:ascii="Times New Roman" w:hAnsi="Times New Roman" w:cs="Times New Roman"/>
          <w:sz w:val="28"/>
          <w:szCs w:val="28"/>
        </w:rPr>
      </w:pPr>
    </w:p>
    <w:p w:rsidR="00F50F34" w:rsidRDefault="00F50F34" w:rsidP="0064029F">
      <w:pPr>
        <w:jc w:val="both"/>
        <w:rPr>
          <w:rFonts w:ascii="Times New Roman" w:hAnsi="Times New Roman" w:cs="Times New Roman"/>
          <w:sz w:val="28"/>
          <w:szCs w:val="28"/>
        </w:rPr>
      </w:pPr>
    </w:p>
    <w:p w:rsidR="00F50F34" w:rsidRDefault="00F50F34" w:rsidP="0064029F">
      <w:pPr>
        <w:jc w:val="both"/>
        <w:rPr>
          <w:rFonts w:ascii="Times New Roman" w:hAnsi="Times New Roman" w:cs="Times New Roman"/>
          <w:sz w:val="28"/>
          <w:szCs w:val="28"/>
        </w:rPr>
      </w:pPr>
    </w:p>
    <w:p w:rsidR="00F50F34" w:rsidRDefault="00F50F34" w:rsidP="00F50F34">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Список используемой литературы </w:t>
      </w:r>
    </w:p>
    <w:p w:rsidR="00F50F34" w:rsidRPr="00F50F34" w:rsidRDefault="00F50F34" w:rsidP="00F50F34">
      <w:pPr>
        <w:pStyle w:val="a3"/>
        <w:numPr>
          <w:ilvl w:val="0"/>
          <w:numId w:val="1"/>
        </w:numPr>
        <w:spacing w:line="360" w:lineRule="auto"/>
        <w:jc w:val="both"/>
        <w:rPr>
          <w:rFonts w:ascii="Times New Roman" w:hAnsi="Times New Roman" w:cs="Times New Roman"/>
          <w:sz w:val="28"/>
          <w:szCs w:val="28"/>
        </w:rPr>
      </w:pPr>
      <w:r w:rsidRPr="00F50F34">
        <w:rPr>
          <w:rFonts w:ascii="Times New Roman" w:hAnsi="Times New Roman" w:cs="Times New Roman"/>
          <w:sz w:val="28"/>
          <w:szCs w:val="28"/>
        </w:rPr>
        <w:t xml:space="preserve">Крашенинников П. В. Наследственное право (Включая наследственные фонды, наследственные договоры и совместные завещания). 4-е изд., </w:t>
      </w:r>
      <w:proofErr w:type="spellStart"/>
      <w:r w:rsidRPr="00F50F34">
        <w:rPr>
          <w:rFonts w:ascii="Times New Roman" w:hAnsi="Times New Roman" w:cs="Times New Roman"/>
          <w:sz w:val="28"/>
          <w:szCs w:val="28"/>
        </w:rPr>
        <w:t>перераб</w:t>
      </w:r>
      <w:proofErr w:type="spellEnd"/>
      <w:r w:rsidRPr="00F50F34">
        <w:rPr>
          <w:rFonts w:ascii="Times New Roman" w:hAnsi="Times New Roman" w:cs="Times New Roman"/>
          <w:sz w:val="28"/>
          <w:szCs w:val="28"/>
        </w:rPr>
        <w:t xml:space="preserve">. и доп. </w:t>
      </w:r>
      <w:proofErr w:type="gramStart"/>
      <w:r w:rsidRPr="00F50F34">
        <w:rPr>
          <w:rFonts w:ascii="Times New Roman" w:hAnsi="Times New Roman" w:cs="Times New Roman"/>
          <w:sz w:val="28"/>
          <w:szCs w:val="28"/>
        </w:rPr>
        <w:t>М. :</w:t>
      </w:r>
      <w:proofErr w:type="gramEnd"/>
      <w:r w:rsidRPr="00F50F34">
        <w:rPr>
          <w:rFonts w:ascii="Times New Roman" w:hAnsi="Times New Roman" w:cs="Times New Roman"/>
          <w:sz w:val="28"/>
          <w:szCs w:val="28"/>
        </w:rPr>
        <w:t xml:space="preserve"> Статут, 2019. 304 с.</w:t>
      </w:r>
    </w:p>
    <w:p w:rsidR="00F50F34" w:rsidRPr="00F50F34" w:rsidRDefault="00F50F34" w:rsidP="00F50F34">
      <w:pPr>
        <w:pStyle w:val="a3"/>
        <w:numPr>
          <w:ilvl w:val="0"/>
          <w:numId w:val="1"/>
        </w:numPr>
        <w:spacing w:line="360" w:lineRule="auto"/>
        <w:jc w:val="both"/>
        <w:rPr>
          <w:rFonts w:ascii="Times New Roman" w:hAnsi="Times New Roman" w:cs="Times New Roman"/>
          <w:sz w:val="28"/>
          <w:szCs w:val="28"/>
        </w:rPr>
      </w:pPr>
      <w:r w:rsidRPr="00F50F34">
        <w:rPr>
          <w:rFonts w:ascii="Times New Roman" w:hAnsi="Times New Roman" w:cs="Times New Roman"/>
          <w:sz w:val="28"/>
          <w:szCs w:val="28"/>
        </w:rPr>
        <w:t xml:space="preserve">О внесении изменений в части первую и третью Гражданского кодекса Российской </w:t>
      </w:r>
      <w:proofErr w:type="gramStart"/>
      <w:r w:rsidRPr="00F50F34">
        <w:rPr>
          <w:rFonts w:ascii="Times New Roman" w:hAnsi="Times New Roman" w:cs="Times New Roman"/>
          <w:sz w:val="28"/>
          <w:szCs w:val="28"/>
        </w:rPr>
        <w:t>Федерации :</w:t>
      </w:r>
      <w:proofErr w:type="gramEnd"/>
      <w:r w:rsidRPr="00F50F34">
        <w:rPr>
          <w:rFonts w:ascii="Times New Roman" w:hAnsi="Times New Roman" w:cs="Times New Roman"/>
          <w:sz w:val="28"/>
          <w:szCs w:val="28"/>
        </w:rPr>
        <w:t xml:space="preserve"> Федеральный закон от 1 июля 2021 года № 287-ФЗ. Доступ из справочной правовой системы «КонсультантПлюс»</w:t>
      </w:r>
    </w:p>
    <w:p w:rsidR="00F50F34" w:rsidRPr="00F50F34" w:rsidRDefault="00F50F34" w:rsidP="00F50F34">
      <w:pPr>
        <w:pStyle w:val="a3"/>
        <w:numPr>
          <w:ilvl w:val="0"/>
          <w:numId w:val="1"/>
        </w:numPr>
        <w:spacing w:line="360" w:lineRule="auto"/>
        <w:jc w:val="both"/>
        <w:rPr>
          <w:rFonts w:ascii="Times New Roman" w:hAnsi="Times New Roman" w:cs="Times New Roman"/>
          <w:sz w:val="28"/>
          <w:szCs w:val="28"/>
        </w:rPr>
      </w:pPr>
      <w:r w:rsidRPr="00F50F34">
        <w:rPr>
          <w:rFonts w:ascii="Times New Roman" w:hAnsi="Times New Roman" w:cs="Times New Roman"/>
          <w:sz w:val="28"/>
          <w:szCs w:val="28"/>
        </w:rPr>
        <w:t>Долинская В. В. О тенденциях развития и проблемах наследственного права России // Законы России: опыт, анализ, практика. 2018. № 10. С. 3–13.</w:t>
      </w:r>
    </w:p>
    <w:p w:rsidR="00F50F34" w:rsidRPr="00F50F34" w:rsidRDefault="00F50F34" w:rsidP="00F50F34">
      <w:pPr>
        <w:pStyle w:val="a3"/>
        <w:numPr>
          <w:ilvl w:val="0"/>
          <w:numId w:val="1"/>
        </w:numPr>
        <w:spacing w:line="360" w:lineRule="auto"/>
        <w:jc w:val="both"/>
        <w:rPr>
          <w:rFonts w:ascii="Times New Roman" w:hAnsi="Times New Roman" w:cs="Times New Roman"/>
          <w:sz w:val="28"/>
          <w:szCs w:val="28"/>
        </w:rPr>
      </w:pPr>
      <w:r w:rsidRPr="00F50F34">
        <w:rPr>
          <w:rFonts w:ascii="Times New Roman" w:hAnsi="Times New Roman" w:cs="Times New Roman"/>
          <w:sz w:val="28"/>
          <w:szCs w:val="28"/>
        </w:rPr>
        <w:t xml:space="preserve">Бевзенко Р. С., </w:t>
      </w:r>
      <w:proofErr w:type="spellStart"/>
      <w:r w:rsidRPr="00F50F34">
        <w:rPr>
          <w:rFonts w:ascii="Times New Roman" w:hAnsi="Times New Roman" w:cs="Times New Roman"/>
          <w:sz w:val="28"/>
          <w:szCs w:val="28"/>
        </w:rPr>
        <w:t>Будылин</w:t>
      </w:r>
      <w:proofErr w:type="spellEnd"/>
      <w:r w:rsidRPr="00F50F34">
        <w:rPr>
          <w:rFonts w:ascii="Times New Roman" w:hAnsi="Times New Roman" w:cs="Times New Roman"/>
          <w:sz w:val="28"/>
          <w:szCs w:val="28"/>
        </w:rPr>
        <w:t xml:space="preserve"> С. Л., Кожевина Е. В. [и др.]. Наследственное право: постатейный комментарий к статьям 1110– 1185, 1224 Гражданского кодекса Российской Федерации / отв. ред. Е. Ю. Петров. </w:t>
      </w:r>
      <w:proofErr w:type="gramStart"/>
      <w:r w:rsidRPr="00F50F34">
        <w:rPr>
          <w:rFonts w:ascii="Times New Roman" w:hAnsi="Times New Roman" w:cs="Times New Roman"/>
          <w:sz w:val="28"/>
          <w:szCs w:val="28"/>
        </w:rPr>
        <w:t>М. :</w:t>
      </w:r>
      <w:proofErr w:type="gramEnd"/>
      <w:r w:rsidRPr="00F50F34">
        <w:rPr>
          <w:rFonts w:ascii="Times New Roman" w:hAnsi="Times New Roman" w:cs="Times New Roman"/>
          <w:sz w:val="28"/>
          <w:szCs w:val="28"/>
        </w:rPr>
        <w:t xml:space="preserve"> М-Логос, 2018. Доступ из справочной правовой системы «КонсультантПлюс».</w:t>
      </w:r>
    </w:p>
    <w:p w:rsidR="00D356E0" w:rsidRDefault="00D356E0" w:rsidP="00F50F34">
      <w:pPr>
        <w:spacing w:line="360" w:lineRule="auto"/>
        <w:jc w:val="both"/>
        <w:rPr>
          <w:rFonts w:ascii="Times New Roman" w:hAnsi="Times New Roman" w:cs="Times New Roman"/>
          <w:sz w:val="28"/>
          <w:szCs w:val="28"/>
        </w:rPr>
      </w:pPr>
    </w:p>
    <w:p w:rsidR="00D356E0" w:rsidRDefault="00D356E0" w:rsidP="0064029F">
      <w:pPr>
        <w:jc w:val="both"/>
        <w:rPr>
          <w:rFonts w:ascii="Times New Roman" w:hAnsi="Times New Roman" w:cs="Times New Roman"/>
          <w:sz w:val="28"/>
          <w:szCs w:val="28"/>
        </w:rPr>
      </w:pPr>
    </w:p>
    <w:p w:rsidR="00D356E0" w:rsidRDefault="00D356E0" w:rsidP="0064029F">
      <w:pPr>
        <w:jc w:val="both"/>
        <w:rPr>
          <w:rFonts w:ascii="Times New Roman" w:hAnsi="Times New Roman" w:cs="Times New Roman"/>
          <w:sz w:val="28"/>
          <w:szCs w:val="28"/>
        </w:rPr>
      </w:pPr>
    </w:p>
    <w:p w:rsidR="00D356E0" w:rsidRDefault="00D356E0" w:rsidP="0064029F">
      <w:pPr>
        <w:jc w:val="both"/>
        <w:rPr>
          <w:rFonts w:ascii="Times New Roman" w:hAnsi="Times New Roman" w:cs="Times New Roman"/>
          <w:sz w:val="28"/>
          <w:szCs w:val="28"/>
        </w:rPr>
      </w:pPr>
    </w:p>
    <w:p w:rsidR="00D356E0" w:rsidRDefault="00D356E0" w:rsidP="0064029F">
      <w:pPr>
        <w:jc w:val="both"/>
        <w:rPr>
          <w:rFonts w:ascii="Times New Roman" w:hAnsi="Times New Roman" w:cs="Times New Roman"/>
          <w:sz w:val="28"/>
          <w:szCs w:val="28"/>
        </w:rPr>
      </w:pPr>
    </w:p>
    <w:p w:rsidR="00D356E0" w:rsidRDefault="00D356E0" w:rsidP="0064029F">
      <w:pPr>
        <w:jc w:val="both"/>
        <w:rPr>
          <w:rFonts w:ascii="Times New Roman" w:hAnsi="Times New Roman" w:cs="Times New Roman"/>
          <w:sz w:val="28"/>
          <w:szCs w:val="28"/>
        </w:rPr>
      </w:pPr>
    </w:p>
    <w:p w:rsidR="00D356E0" w:rsidRDefault="00D356E0" w:rsidP="0064029F">
      <w:pPr>
        <w:jc w:val="both"/>
        <w:rPr>
          <w:rFonts w:ascii="Times New Roman" w:hAnsi="Times New Roman" w:cs="Times New Roman"/>
          <w:sz w:val="28"/>
          <w:szCs w:val="28"/>
        </w:rPr>
      </w:pPr>
    </w:p>
    <w:p w:rsidR="00D356E0" w:rsidRPr="0064029F" w:rsidRDefault="00D356E0" w:rsidP="0064029F">
      <w:pPr>
        <w:jc w:val="both"/>
        <w:rPr>
          <w:rFonts w:ascii="Times New Roman" w:hAnsi="Times New Roman" w:cs="Times New Roman"/>
          <w:sz w:val="28"/>
          <w:szCs w:val="28"/>
        </w:rPr>
      </w:pPr>
    </w:p>
    <w:sectPr w:rsidR="00D356E0" w:rsidRPr="00640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E7841"/>
    <w:multiLevelType w:val="hybridMultilevel"/>
    <w:tmpl w:val="373A2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73608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9F"/>
    <w:rsid w:val="00121F89"/>
    <w:rsid w:val="00223E2D"/>
    <w:rsid w:val="0026254C"/>
    <w:rsid w:val="0064029F"/>
    <w:rsid w:val="00762B52"/>
    <w:rsid w:val="007B11FF"/>
    <w:rsid w:val="00C272F3"/>
    <w:rsid w:val="00D356E0"/>
    <w:rsid w:val="00D84595"/>
    <w:rsid w:val="00DB35DA"/>
    <w:rsid w:val="00E064FD"/>
    <w:rsid w:val="00E24373"/>
    <w:rsid w:val="00E51F7A"/>
    <w:rsid w:val="00F50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0FDF627"/>
  <w15:chartTrackingRefBased/>
  <w15:docId w15:val="{BC46A87B-6C16-004D-AB3A-D610A10A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2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1267</Words>
  <Characters>7226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2022-12-12T11:33:00Z</dcterms:created>
  <dcterms:modified xsi:type="dcterms:W3CDTF">2022-12-12T14:14:00Z</dcterms:modified>
</cp:coreProperties>
</file>