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 - лицей г.Татарска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Исследовательская работа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«Изучение состава и свойств торфа на территории Татарского болота»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Номинация: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«Ландшафтная экология и почвоведение»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8"/>
        <w:wordWrap w:val="0"/>
        <w:spacing w:before="0" w:beforeAutospacing="0" w:after="0" w:afterAutospacing="0"/>
        <w:jc w:val="right"/>
        <w:textAlignment w:val="baseline"/>
        <w:rPr>
          <w:rFonts w:hint="default" w:cs="Times New Roman"/>
          <w:b w:val="0"/>
          <w:bCs/>
          <w:color w:val="000000"/>
          <w:sz w:val="28"/>
          <w:szCs w:val="28"/>
          <w:lang w:val="ru-RU"/>
        </w:rPr>
      </w:pPr>
      <w:r>
        <w:rPr>
          <w:rFonts w:hint="default" w:cs="Times New Roman"/>
          <w:b/>
          <w:bCs w:val="0"/>
          <w:color w:val="000000"/>
          <w:sz w:val="28"/>
          <w:szCs w:val="28"/>
          <w:lang w:val="ru-RU"/>
        </w:rPr>
        <w:t xml:space="preserve">Авторы: </w:t>
      </w:r>
      <w:r>
        <w:rPr>
          <w:rFonts w:hint="default" w:cs="Times New Roman"/>
          <w:b w:val="0"/>
          <w:bCs/>
          <w:color w:val="000000"/>
          <w:sz w:val="28"/>
          <w:szCs w:val="28"/>
          <w:lang w:val="ru-RU"/>
        </w:rPr>
        <w:t>Жолтикова Валерия, 11 класс,</w:t>
      </w:r>
    </w:p>
    <w:p>
      <w:pPr>
        <w:pStyle w:val="8"/>
        <w:spacing w:before="0" w:beforeAutospacing="0" w:after="0" w:afterAutospacing="0"/>
        <w:jc w:val="right"/>
        <w:textAlignment w:val="baseline"/>
        <w:rPr>
          <w:rFonts w:hint="default" w:cs="Times New Roman"/>
          <w:b w:val="0"/>
          <w:bCs/>
          <w:color w:val="000000"/>
          <w:sz w:val="28"/>
          <w:szCs w:val="28"/>
          <w:lang w:val="ru-RU"/>
        </w:rPr>
      </w:pPr>
    </w:p>
    <w:p>
      <w:pPr>
        <w:pStyle w:val="8"/>
        <w:spacing w:before="0" w:beforeAutospacing="0" w:after="0" w:afterAutospacing="0"/>
        <w:jc w:val="right"/>
        <w:textAlignment w:val="baseline"/>
        <w:rPr>
          <w:rFonts w:hint="default" w:cs="Times New Roman"/>
          <w:b w:val="0"/>
          <w:bCs/>
          <w:color w:val="000000"/>
          <w:sz w:val="28"/>
          <w:szCs w:val="28"/>
          <w:lang w:val="ru-RU"/>
        </w:rPr>
      </w:pPr>
      <w:r>
        <w:rPr>
          <w:rFonts w:hint="default" w:cs="Times New Roman"/>
          <w:b/>
          <w:bCs w:val="0"/>
          <w:color w:val="000000"/>
          <w:sz w:val="28"/>
          <w:szCs w:val="28"/>
          <w:lang w:val="ru-RU"/>
        </w:rPr>
        <w:t xml:space="preserve">Руководитель: </w:t>
      </w:r>
      <w:r>
        <w:rPr>
          <w:rFonts w:hint="default" w:cs="Times New Roman"/>
          <w:b w:val="0"/>
          <w:bCs/>
          <w:color w:val="000000"/>
          <w:sz w:val="28"/>
          <w:szCs w:val="28"/>
          <w:lang w:val="ru-RU"/>
        </w:rPr>
        <w:t>Дудка Лидия Викторовна,</w:t>
      </w:r>
    </w:p>
    <w:p>
      <w:pPr>
        <w:pStyle w:val="8"/>
        <w:wordWrap w:val="0"/>
        <w:spacing w:before="0" w:beforeAutospacing="0" w:after="0" w:afterAutospacing="0"/>
        <w:jc w:val="right"/>
        <w:textAlignment w:val="baseline"/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</w:pPr>
      <w:r>
        <w:rPr>
          <w:rFonts w:hint="default" w:cs="Times New Roman"/>
          <w:b w:val="0"/>
          <w:bCs/>
          <w:color w:val="000000"/>
          <w:sz w:val="28"/>
          <w:szCs w:val="28"/>
          <w:lang w:val="ru-RU"/>
        </w:rPr>
        <w:t>руководитель ЦЦО «</w:t>
      </w:r>
      <w:r>
        <w:rPr>
          <w:rFonts w:hint="default" w:cs="Times New Roman"/>
          <w:b w:val="0"/>
          <w:bCs/>
          <w:color w:val="000000"/>
          <w:sz w:val="28"/>
          <w:szCs w:val="28"/>
          <w:lang w:val="en-US"/>
        </w:rPr>
        <w:t>IT-</w:t>
      </w:r>
      <w:r>
        <w:rPr>
          <w:rFonts w:hint="default" w:cs="Times New Roman"/>
          <w:b w:val="0"/>
          <w:bCs/>
          <w:color w:val="000000"/>
          <w:sz w:val="28"/>
          <w:szCs w:val="28"/>
          <w:lang w:val="ru-RU"/>
        </w:rPr>
        <w:t>куб»</w:t>
      </w:r>
    </w:p>
    <w:p>
      <w:pPr>
        <w:pStyle w:val="8"/>
        <w:spacing w:before="0" w:beforeAutospacing="0" w:after="0" w:afterAutospacing="0"/>
        <w:jc w:val="center"/>
        <w:textAlignment w:val="baseline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8"/>
        <w:spacing w:before="0" w:beforeAutospacing="0" w:after="0" w:afterAutospacing="0"/>
        <w:jc w:val="center"/>
        <w:textAlignment w:val="baseline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8"/>
        <w:spacing w:before="0" w:beforeAutospacing="0" w:after="0" w:afterAutospacing="0"/>
        <w:jc w:val="center"/>
        <w:textAlignment w:val="baseline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8"/>
        <w:spacing w:before="0" w:beforeAutospacing="0" w:after="0" w:afterAutospacing="0"/>
        <w:jc w:val="center"/>
        <w:textAlignment w:val="baseline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8"/>
        <w:spacing w:before="0" w:beforeAutospacing="0" w:after="0" w:afterAutospacing="0"/>
        <w:jc w:val="center"/>
        <w:textAlignment w:val="baseline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8"/>
        <w:spacing w:before="0" w:beforeAutospacing="0" w:after="0" w:afterAutospacing="0"/>
        <w:jc w:val="center"/>
        <w:textAlignment w:val="baseline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8"/>
        <w:spacing w:before="0" w:beforeAutospacing="0" w:after="0" w:afterAutospacing="0"/>
        <w:jc w:val="center"/>
        <w:textAlignment w:val="baseline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8"/>
        <w:spacing w:before="0" w:beforeAutospacing="0" w:after="0" w:afterAutospacing="0"/>
        <w:jc w:val="center"/>
        <w:textAlignment w:val="baseline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8"/>
        <w:spacing w:before="0" w:beforeAutospacing="0" w:after="0" w:afterAutospacing="0"/>
        <w:jc w:val="center"/>
        <w:textAlignment w:val="baseline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8"/>
        <w:spacing w:before="0" w:beforeAutospacing="0" w:after="0" w:afterAutospacing="0"/>
        <w:jc w:val="center"/>
        <w:textAlignment w:val="baseline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8"/>
        <w:spacing w:before="0" w:beforeAutospacing="0" w:after="0" w:afterAutospacing="0"/>
        <w:jc w:val="center"/>
        <w:textAlignment w:val="baseline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8"/>
        <w:spacing w:before="0" w:beforeAutospacing="0" w:after="0" w:afterAutospacing="0"/>
        <w:jc w:val="center"/>
        <w:textAlignment w:val="baseline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8"/>
        <w:spacing w:before="0" w:beforeAutospacing="0" w:after="0" w:afterAutospacing="0"/>
        <w:jc w:val="center"/>
        <w:textAlignment w:val="baseline"/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hint="default" w:cs="Times New Roman"/>
          <w:b w:val="0"/>
          <w:bCs/>
          <w:color w:val="000000"/>
          <w:sz w:val="28"/>
          <w:szCs w:val="28"/>
          <w:lang w:val="ru-RU"/>
        </w:rPr>
        <w:t>Татарск, 2022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Содержание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4900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4900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Введение</w:t>
            </w:r>
          </w:p>
        </w:tc>
        <w:tc>
          <w:tcPr>
            <w:tcW w:w="2841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Страница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</w:t>
            </w:r>
          </w:p>
        </w:tc>
        <w:tc>
          <w:tcPr>
            <w:tcW w:w="4900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Методика проведения исследования</w:t>
            </w:r>
          </w:p>
        </w:tc>
        <w:tc>
          <w:tcPr>
            <w:tcW w:w="2841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Страница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4900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Результаты исследования</w:t>
            </w:r>
          </w:p>
        </w:tc>
        <w:tc>
          <w:tcPr>
            <w:tcW w:w="2841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Страница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4900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Выводы исследования и их анализ</w:t>
            </w:r>
          </w:p>
        </w:tc>
        <w:tc>
          <w:tcPr>
            <w:tcW w:w="2841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Страница 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</w:t>
            </w:r>
          </w:p>
        </w:tc>
        <w:tc>
          <w:tcPr>
            <w:tcW w:w="4900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Заключение</w:t>
            </w:r>
          </w:p>
        </w:tc>
        <w:tc>
          <w:tcPr>
            <w:tcW w:w="2841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Страница 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</w:t>
            </w:r>
          </w:p>
        </w:tc>
        <w:tc>
          <w:tcPr>
            <w:tcW w:w="4900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Список литературы</w:t>
            </w:r>
          </w:p>
        </w:tc>
        <w:tc>
          <w:tcPr>
            <w:tcW w:w="2841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Страница 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</w:t>
            </w:r>
          </w:p>
        </w:tc>
        <w:tc>
          <w:tcPr>
            <w:tcW w:w="4900" w:type="dxa"/>
            <w:tcBorders>
              <w:tl2br w:val="nil"/>
              <w:tr2bl w:val="nil"/>
            </w:tcBorders>
          </w:tcPr>
          <w:p>
            <w:pPr>
              <w:widowControl w:val="0"/>
              <w:numPr>
                <w:ilvl w:val="0"/>
                <w:numId w:val="0"/>
              </w:num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Приложение 1 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Как правильно использовать и вносить торф при посадке растений»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841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Страница 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8</w:t>
            </w:r>
          </w:p>
        </w:tc>
        <w:tc>
          <w:tcPr>
            <w:tcW w:w="4900" w:type="dxa"/>
            <w:tcBorders>
              <w:tl2br w:val="nil"/>
              <w:tr2bl w:val="nil"/>
            </w:tcBorders>
          </w:tcPr>
          <w:p>
            <w:pPr>
              <w:widowControl w:val="0"/>
              <w:numPr>
                <w:ilvl w:val="0"/>
                <w:numId w:val="0"/>
              </w:numPr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Приложение 2 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Результат лабораторной работы «Посадка желудей с использованием торфяного удобрения»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841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Страница 12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Введение</w:t>
      </w:r>
    </w:p>
    <w:p>
      <w:pPr>
        <w:ind w:firstLine="420" w:firstLineChars="15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Основное направление развития  сельского хозяйства на современном этапе развития - экологизация выращивания растений. Использование торфа в качестве естественного удобрения в данном случае - эффективная замена синтетическим добавкам в почву.    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Торфяные удобрения оказывают многостороннее действие на плодородие почвы. Они значительно улучшают физико-химические свойства почв, особенно легкого механического состава, полож ительно влияют на их водный и воздушный режимы и в целом создают благоприятную основу для рационального использования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почв</w:t>
      </w:r>
      <w:r>
        <w:rPr>
          <w:rFonts w:hint="default" w:ascii="Times New Roman" w:hAnsi="Times New Roman" w:eastAsia="SimSun" w:cs="Times New Roman"/>
          <w:sz w:val="28"/>
          <w:szCs w:val="28"/>
        </w:rPr>
        <w:t>. С органическими удобрениями, в том числе и торфяными, в почву поступает большая доля питательных веществ.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</w:t>
      </w:r>
    </w:p>
    <w:p>
      <w:pPr>
        <w:ind w:firstLine="420" w:firstLineChars="15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Важным свойством торфяных удобрений является сравнительно медленная минерализация их органического вещества и постепенное освобождение содержащихся питательных элементов.</w:t>
      </w:r>
    </w:p>
    <w:p>
      <w:pPr>
        <w:spacing w:after="0" w:line="240" w:lineRule="auto"/>
        <w:ind w:firstLine="420" w:firstLineChars="150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Татарское болото, по некоторым источникам, когда - то было небольшим озером. Заболачивание земель превратило его сначала в озерно - займищный комплекс, а затем и в полноценную болотную систему. 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 Болото, находящееся на территории города - всегда большая проблема, ведь оно ставит под угрозу не только вопрос полноценной застройки местности, но и сильно сказывается на условиях ведения хозяйства и выращивания растений.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Нам с командой единомышленников стало интересно, есть ли на территории Татарского болота торфяные залежи и возможно ли их использовать в качестве удобрений. Эта задача кажется нам особо актуальной, ведь с 2020 года лицей г.Татарска курирует проект по воссозданию и развития городского дендропарка, в котором произрастают различные виды кустарников, деревьев и иных растений. Хотелось бы выяснить, возможно ли использовать торфяные залежи на территории Татарского болота в качестве удобрения при посадке растений.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Объект нашего исследования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образцы торфа, добытые в зоне Татарского болота.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Цель проекта: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Изучить состав и качество торфяных залежей на территории Татарского болота, определить возможность использования торфа в качестве удобрения в растениеводстве.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Достижение цели проекта возможно при решении следующих задач: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Осуществить сбор торфа на территории Татарского болота (с использованием почвенного бура).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 помощью лабораторного анализа изучить состав и свойства торфа.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Выполнить практическую работу на скорость произростания саженцев с использованием торфяных удобрений и без них.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Составить практические рекомендации по эффективному использованию торфа в качестве удобрения в растениеводстве.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Гипотеза: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торф благоприятно влияет на скорость прорастания растений и их силу.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3"/>
        </w:numPr>
        <w:ind w:firstLine="141" w:firstLineChars="5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Методика проведения исследования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Методы исследования: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эксперимент, лабораторный анализ, сравнение, обобщение, работа с информационными источниками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Проведенные исследования: 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Качественная оценка торфа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Определение степени разложения торфа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Определение количества остатков растительного и животного происхождения в торфе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Лабораторная работа: посадка семян хурмы с использованием торфяной подушки и без. Сравнение результатов скорости всхождения, силы ростка.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3"/>
        </w:numPr>
        <w:ind w:left="0" w:leftChars="0" w:firstLine="141" w:firstLineChars="5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Результаты исследования</w:t>
      </w:r>
    </w:p>
    <w:p>
      <w:pPr>
        <w:numPr>
          <w:ilvl w:val="0"/>
          <w:numId w:val="5"/>
        </w:num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Качественная оценка торфа. Определение степени разложения торфа.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Одним из основных показателей качества торфа является его степень разложения, или «спелость». Определить степень разложения торфа- значит установить количество гуминовых веществ по отношению ко всей его массе. При рассматривании под микроскопом гуминовые вещества представляются тёмной бесформенной массой. Гумуса содержится больше в сильно разложившемся торфе.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 чем больше степень его разложения, тем лучшим удобрением он может служить.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Торф со степенью разложения до 20-25 % используется на подстилку, до 10% - для изоляционного производства. И только торф со степенью разложения не менее 25 % подходит для удобрения! Мы определяли степень разложения торфа двумя методами:</w:t>
      </w:r>
    </w:p>
    <w:p>
      <w:pPr>
        <w:numPr>
          <w:ilvl w:val="0"/>
          <w:numId w:val="6"/>
        </w:num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Глазомерное определение степени разложения торфа</w:t>
      </w:r>
    </w:p>
    <w:p>
      <w:pPr>
        <w:numPr>
          <w:ilvl w:val="0"/>
          <w:numId w:val="0"/>
        </w:numPr>
        <w:ind w:leftChars="0" w:firstLine="300" w:firstLineChars="15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859790</wp:posOffset>
            </wp:positionV>
            <wp:extent cx="5940425" cy="3147695"/>
            <wp:effectExtent l="0" t="0" r="3175" b="6985"/>
            <wp:wrapTight wrapText="bothSides">
              <wp:wrapPolygon>
                <wp:start x="0" y="0"/>
                <wp:lineTo x="0" y="21543"/>
                <wp:lineTo x="21556" y="21543"/>
                <wp:lineTo x="21556" y="0"/>
                <wp:lineTo x="0" y="0"/>
              </wp:wrapPolygon>
            </wp:wrapTight>
            <wp:docPr id="10" name="Рисунок 10" descr="Таблица 3. Показатели глазомерного определения степени разложения торф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Таблица 3. Показатели глазомерного определения степени разложения торф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При глазомерных определениях степени разложения торфа учитываются: наличие растительных остатков, пластичность торфа и окраска отжимаемой воды. (таблица)</w:t>
      </w:r>
    </w:p>
    <w:p>
      <w:pPr>
        <w:numPr>
          <w:ilvl w:val="0"/>
          <w:numId w:val="0"/>
        </w:numPr>
        <w:ind w:leftChars="0" w:firstLine="420" w:firstLineChars="1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Результат исследования: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используя глазомерный метод, мы определили, что представленные образцы торфа растительные остатки в них хорошо заметны, а отжимаемая вода имеет темно-желтую окраску. Делаем вывод о том, что степень разложения торфа, согласно таблице, от 25 до 50 %.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6"/>
        </w:num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Определение степени разложения торфа в лаборатории (работа с микроскопом).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tLeast"/>
        <w:ind w:left="147" w:right="147" w:firstLine="30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Сущность микроскопического способа заключается в том, что, рассматривая торф под микроскопом, глазомерно определяют процентное отношение разложившейся массы к растительной массе торфа, имеющей клеточное строение. Техника подготовки торфа, к анализу и сам анализ таковы.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tLeast"/>
        <w:ind w:left="147" w:right="147" w:firstLine="30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1. Из сырого образца торфа весом в 30-40 г после тщательного перемешивания берут маленький комочек - среднюю пробу в 10 различных местах образца специальным пробником или пинцетом.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tLeast"/>
        <w:ind w:left="147" w:right="147" w:firstLine="30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2. Комочек торфа кладут на предметное стекло и, добавив к нему несколько капель воды, равномерно размазывают его по стеклу препаровальной иглой. Предметное стекло не прикрывается покровным.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tLeast"/>
        <w:ind w:left="147" w:right="147" w:firstLine="30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 Торф рассматривается под микроскопом (левым глазом) при увеличении 90 или 100 раз.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tLeast"/>
        <w:ind w:left="147" w:right="147" w:firstLine="30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При определениях в поле зрения мысленно сдвигают растительные остатки с клеточной структурой и глазомерно определяют площадь, занятую разложившимся веществом. Так, например, если растительные остатки занимают половину поля зрения, то степень разложения торфа будет равна 50%, если растительные остатки занимают 80% поля зрения, то степень разложения будет 20% и т. д.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tLeast"/>
        <w:ind w:left="147" w:right="147" w:firstLine="30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Определять степень разложения торфа под микроскопом можно только на влажном торфе. Пробу торфа для определения следует брать одного и того же объема и разбавлять ее одним и тем же количеством капель воды.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Результат исследования: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При определении степени разложения торфа под микроскопом, определили, что растительные остатки занимают примерно половину поля зрения. Это говорит о том, что степень разложения торфа - около 50 %.</w:t>
      </w:r>
    </w:p>
    <w:p>
      <w:pPr>
        <w:numPr>
          <w:ilvl w:val="0"/>
          <w:numId w:val="6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Определение количества остатков растительного и животного происхождения в торфе.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Для опыта проводят промывание образца торфа через сито, визуально оценивают количество осадков.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Бывает: незначительное, малое значительное, значительное заметное, весомое.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Результат исследования: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После промывания торфа через сито выяснили: количество остатков растительного и животного происхождения малоезначительное. Это говорит о том, что степень разложения торфа достаточно велика.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6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Лабораторная работа: посадка желудей дуба с использованием торфяного удобрения и без.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Проанализировав наше исследование мы смогли прийти к выводу о том, что торф, добытый на Татарском болоте, возможно использовать в качестве удобрения, так как степень его разложения выше 50%. Мы решили провести опыт: посадить два желудя. В один горшок мы добавили торф, смешанный с землей, во второй - только землю, без удобрения. Прослеживали этапы и скорость прорастания, силу ростка.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Результат исследования: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>Скорость прорастания желудя: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 торфом- 2 недели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Без торфа- 2 недели, 5 дней недели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>Сила ростка:</w:t>
      </w:r>
    </w:p>
    <w:p>
      <w:pPr>
        <w:numPr>
          <w:ilvl w:val="0"/>
          <w:numId w:val="0"/>
        </w:numPr>
        <w:ind w:leftChars="0" w:firstLine="420" w:firstLineChars="15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Наглядно видно, что росток в горшке с использованием торфяного удобрения быстрее набирает силу и тянется вверх.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Анализируя эти данные, приходим к выводу о том, что растения быстрее прорастают там, где их «подкормили» торфяным удобрением с необходимой степенью разложения, и сила ростка в горшке с торфом выше. </w:t>
      </w: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4.Выводы исследования и их анализ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По итогам проведения исследования можно сделать следующие общие выводы:</w:t>
      </w:r>
    </w:p>
    <w:p>
      <w:pPr>
        <w:numPr>
          <w:ilvl w:val="0"/>
          <w:numId w:val="7"/>
        </w:numPr>
        <w:ind w:left="21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Осуществлён сбор торфа с использованием почвенного бура на территории Татарского болота.</w:t>
      </w:r>
    </w:p>
    <w:p>
      <w:pPr>
        <w:numPr>
          <w:ilvl w:val="0"/>
          <w:numId w:val="7"/>
        </w:numPr>
        <w:ind w:left="21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 помощью наглядного метода и лабораторного анализа проведён анализ состава и степени разложения образца торфа. Выяснили, что степень разложения образца торфа- около 50%. Это означает, что данный торф хорошо подходит для использования в качестве экологически чистого удобрения.</w:t>
      </w:r>
    </w:p>
    <w:p>
      <w:pPr>
        <w:numPr>
          <w:ilvl w:val="0"/>
          <w:numId w:val="7"/>
        </w:numPr>
        <w:ind w:left="21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Проведена лабораторная работа по сравнению силы и скорости прорастания желудей с использованием торфяной подкормки и без нее. Желудь, находившийся в горшке с торфом, пророс быстрее второго на 5 дней. К тому же мы отметили, что сила ростка оказалась выше, чем у желудя, проросшего без использования торфяного удобрения. 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Составлены практические рекомендации по эффективному использованию торфа в качестве удобрения в растениеводстве (Приложение 1).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Анализируя полученные результаты исследования, приходим к выводу о том, что торфяные залежи на территории Татарского района пригодны для использования в качестве эффективного экологически - чистого удобрения в растениеводстве. Возможно, полученные нами выводы и составленные практические рекомендации определят дальнейшее эффективное использование такого полезного ископаемого, как торф, на территории Татарского болота. Мы же, в свою очередь, в рамках летнего сезона будем использовать торф как «подкормку» для растений на территории городского дендропарка.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5.Заключение</w:t>
      </w: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Важным условием интенсификации сельского хозяйства является повышение плодородия и окультуривания почв. Применение торфа для получения органических удобрений перспективно благодаря содержанию в нём широкого спектра минеральных и органических соединений. </w:t>
      </w:r>
      <w:bookmarkStart w:id="0" w:name="_GoBack"/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Исследование состава и свойств торфа в рамках данного исследования показало, что торф, добываемый на территории Татарского болота, эффективен при использовании в растениеводстве и относится по составу к категории, подходящей для сельского хозяйства. Об этом свидетельствует и степень разложения торфа, и количество растительных остатков в образцах, и содержание гумуса. </w:t>
      </w:r>
      <w:bookmarkEnd w:id="0"/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Уже после завершения работы по исследовательскому проекту на территории Татарского болота была проведена электротомограмма дна, показавшая средние запасы торфяных отложений и воды. Это станет толчком для дальнейшего изучения торфа, а значит проект в перспективе имеет продолжение. Считаем важным изучить проницаемость торфа с целью эффективного пожаротушения, так как торфяные пожары распространены в местности нашего проживания.</w:t>
      </w: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Список литературы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8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Лиштван И.И., Король Н.Т. Основные свойства торфа и методы их определения. – Минск, «Наука и техника», 20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21</w:t>
      </w:r>
      <w:r>
        <w:rPr>
          <w:rFonts w:hint="default" w:ascii="Times New Roman" w:hAnsi="Times New Roman" w:eastAsia="SimSun" w:cs="Times New Roman"/>
          <w:sz w:val="28"/>
          <w:szCs w:val="28"/>
        </w:rPr>
        <w:t>.– 320 с.</w:t>
      </w:r>
    </w:p>
    <w:p>
      <w:pPr>
        <w:numPr>
          <w:ilvl w:val="0"/>
          <w:numId w:val="8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Михайлова Л.А.- АГРОХИМИЯ Часть 1 Удобрения: виды, свойства, химический состав. Курс лекций. -20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19</w:t>
      </w:r>
      <w:r>
        <w:rPr>
          <w:rFonts w:hint="default" w:ascii="Times New Roman" w:hAnsi="Times New Roman" w:eastAsia="SimSun" w:cs="Times New Roman"/>
          <w:sz w:val="28"/>
          <w:szCs w:val="28"/>
        </w:rPr>
        <w:t>-С. 296-411.</w:t>
      </w:r>
    </w:p>
    <w:p>
      <w:pPr>
        <w:numPr>
          <w:ilvl w:val="0"/>
          <w:numId w:val="8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ГОСТ 12038-84. Группа С09. МЕЖГОСУДАРСТВЕННЫЙ СТАНДАРТ СЕМЕНА СЕЛЬСКОХОЗЯЙСТВЕННЫХ КУЛЬТУР. Методы определения всхожести. Дата введения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2020</w:t>
      </w:r>
      <w:r>
        <w:rPr>
          <w:rFonts w:hint="default" w:ascii="Times New Roman" w:hAnsi="Times New Roman" w:eastAsia="SimSun" w:cs="Times New Roman"/>
          <w:sz w:val="28"/>
          <w:szCs w:val="28"/>
        </w:rPr>
        <w:t>-07-01.-С.1.</w:t>
      </w:r>
    </w:p>
    <w:p>
      <w:pPr>
        <w:numPr>
          <w:ilvl w:val="0"/>
          <w:numId w:val="8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Голубина, О. А. Физикохимия и биология торфа: Использования торфа в сельском хозяйстве: учебно-методическое пособие / О. А. Голубина. – Томск: Томский ЦНТИ, 2019. – 45 с.</w:t>
      </w:r>
    </w:p>
    <w:p>
      <w:pPr>
        <w:numPr>
          <w:ilvl w:val="0"/>
          <w:numId w:val="8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Симонова, А. А. Применение торфа в приусадебном хозяйстве, коллективных садах и огородах / А.А. Симонова, Л.М. Кузнецова, В.Н. Булганина. - М.: Лениздат, 20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21</w:t>
      </w:r>
      <w:r>
        <w:rPr>
          <w:rFonts w:hint="default" w:ascii="Times New Roman" w:hAnsi="Times New Roman" w:eastAsia="SimSun" w:cs="Times New Roman"/>
          <w:sz w:val="28"/>
          <w:szCs w:val="28"/>
        </w:rPr>
        <w:t>. - 126 c.</w:t>
      </w:r>
    </w:p>
    <w:p>
      <w:pPr>
        <w:numPr>
          <w:ilvl w:val="0"/>
          <w:numId w:val="8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Преимущества органических удобрений. -20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20щ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-. С.1. режим доступа: </w:t>
      </w:r>
      <w:r>
        <w:rPr>
          <w:rFonts w:hint="default" w:ascii="Times New Roman" w:hAnsi="Times New Roman" w:eastAsia="SimSu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sz w:val="28"/>
          <w:szCs w:val="28"/>
        </w:rPr>
        <w:instrText xml:space="preserve"> HYPERLINK "https://biogran.su/info/advantages/" </w:instrText>
      </w:r>
      <w:r>
        <w:rPr>
          <w:rFonts w:hint="default" w:ascii="Times New Roman" w:hAnsi="Times New Roman" w:eastAsia="SimSun" w:cs="Times New Roman"/>
          <w:sz w:val="28"/>
          <w:szCs w:val="28"/>
        </w:rPr>
        <w:fldChar w:fldCharType="separate"/>
      </w:r>
      <w:r>
        <w:rPr>
          <w:rStyle w:val="5"/>
          <w:rFonts w:hint="default" w:ascii="Times New Roman" w:hAnsi="Times New Roman" w:eastAsia="SimSun" w:cs="Times New Roman"/>
          <w:sz w:val="28"/>
          <w:szCs w:val="28"/>
        </w:rPr>
        <w:t>https://biogran.su/info/advantages/</w:t>
      </w:r>
      <w:r>
        <w:rPr>
          <w:rFonts w:hint="default" w:ascii="Times New Roman" w:hAnsi="Times New Roman" w:eastAsia="SimSun" w:cs="Times New Roman"/>
          <w:sz w:val="28"/>
          <w:szCs w:val="28"/>
        </w:rPr>
        <w:fldChar w:fldCharType="end"/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leftChars="0" w:firstLine="280"/>
        <w:jc w:val="righ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Приложение 1</w:t>
      </w:r>
    </w:p>
    <w:p>
      <w:pPr>
        <w:numPr>
          <w:ilvl w:val="0"/>
          <w:numId w:val="0"/>
        </w:numPr>
        <w:wordWrap/>
        <w:ind w:leftChars="0" w:firstLine="280"/>
        <w:jc w:val="righ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Chars="0" w:firstLine="280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Как правильно использовать и вносить торф при посадке растений</w:t>
      </w:r>
    </w:p>
    <w:p>
      <w:pPr>
        <w:numPr>
          <w:ilvl w:val="0"/>
          <w:numId w:val="0"/>
        </w:numPr>
        <w:wordWrap/>
        <w:ind w:leftChars="0" w:firstLine="280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    Заделывайте торф в почву</w:t>
      </w:r>
    </w:p>
    <w:p>
      <w:pPr>
        <w:ind w:firstLine="420" w:firstLineChars="15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Торф имеет высокую влажность. При хранении важно, чтобы торф не пересыхал. Размачивать торф очень трудно. Поэтому не стоит разбрасывать торф просто по поверхности грунта. Так случается при мульчировании торфом – он быстро высыхает на поверхности и теряет свои полезные свойства, перестает удерживать влагу. 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Поэтому торф лучше заделывать в почву: </w:t>
      </w:r>
    </w:p>
    <w:p>
      <w:pPr>
        <w:numPr>
          <w:ilvl w:val="0"/>
          <w:numId w:val="9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разложите на свежей грядке и перекопайте на полштыка лопаты (глубину 20-25 см),</w:t>
      </w:r>
    </w:p>
    <w:p>
      <w:pPr>
        <w:numPr>
          <w:ilvl w:val="0"/>
          <w:numId w:val="9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разложите между растениями и аккуратно порыхлите, перемешивая с верхним слоем земли,регулярно поливайте.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Так торф будет находиться во влажном состоянии, постепенно уходить вглубь почвы и улучшать ее структуру.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5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Добавляйте торф при посадке растений</w:t>
      </w:r>
    </w:p>
    <w:p>
      <w:pPr>
        <w:ind w:firstLine="420" w:firstLineChars="15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Посадочная яма заполняется плодородной смесью с добавлением торфа, чтобы саженец в первые 2-3 года активно и легко развивал корневую систему.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Торф добавляется в смесь при 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"https://antonovsad.ru/kak-pravilno-zagotovit-grunt-dlya-vesenney-rassady-60/" \t "https://dzen.ru/media/antonovsad/_blank"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приготовлении рассадного грунта.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"https://antonovsad.ru/torfyanye-tabletki-dlya-rassady-395/" \t "https://dzen.ru/media/antonovsad/_blank"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Торфяные таблетки и горшочки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> используются для посева семян на рассаду.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Приготовьте компост из торфа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Очень хорошо использовать торф в виде торфяного компоста – рыхлого, питательного субстрата. Это получается гораздо выгоднее, чем просто использовать торф для удобрения грядок. Выложите на дно компостного ящика слой торфа.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Сверху – основные составляющие компоста (растительные и пищевые остатки).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Периодически переслаивайте компост торфом.</w:t>
      </w:r>
    </w:p>
    <w:p>
      <w:pPr>
        <w:ind w:firstLine="420" w:firstLineChars="15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подготовке поддерживают влажность смеси 60%. Компостирование – лучший способ подготовки торфа (любого, в т. ч. кислого верхового).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Компосты на основе торфа вносят под овощи, землянику, жимолость и другие плодово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ягодные культуры.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Chars="0" w:firstLine="28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jc w:val="righ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Приложение 2</w:t>
      </w:r>
    </w:p>
    <w:p>
      <w:pPr>
        <w:numPr>
          <w:ilvl w:val="0"/>
          <w:numId w:val="0"/>
        </w:numPr>
        <w:wordWrap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Результат лабораторной работы «Посадка желудей с использованием торфяного удобрения»</w:t>
      </w:r>
    </w:p>
    <w:p>
      <w:pPr>
        <w:numPr>
          <w:ilvl w:val="0"/>
          <w:numId w:val="0"/>
        </w:numPr>
        <w:wordWrap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-410845</wp:posOffset>
            </wp:positionH>
            <wp:positionV relativeFrom="paragraph">
              <wp:posOffset>106680</wp:posOffset>
            </wp:positionV>
            <wp:extent cx="6507480" cy="3660140"/>
            <wp:effectExtent l="0" t="0" r="0" b="0"/>
            <wp:wrapTight wrapText="bothSides">
              <wp:wrapPolygon>
                <wp:start x="0" y="0"/>
                <wp:lineTo x="0" y="21495"/>
                <wp:lineTo x="21549" y="21495"/>
                <wp:lineTo x="21549" y="0"/>
                <wp:lineTo x="0" y="0"/>
              </wp:wrapPolygon>
            </wp:wrapTight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5"/>
                    <a:srcRect l="15626" t="19867" r="22305" b="18088"/>
                    <a:stretch>
                      <a:fillRect/>
                    </a:stretch>
                  </pic:blipFill>
                  <pic:spPr>
                    <a:xfrm>
                      <a:off x="0" y="0"/>
                      <a:ext cx="6507480" cy="36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Вывод: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Спустя 2 недели в стаканчиках, содержащих торф, показались первые ростки. Ростки без торфа прорвались на свет через 2,5 - 3 недели.   Наглядно видно, что ростки в горшке с торфом быстрее набирают силу и тянутся вверх.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19E4F1"/>
    <w:multiLevelType w:val="singleLevel"/>
    <w:tmpl w:val="9619E4F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BB78261"/>
    <w:multiLevelType w:val="singleLevel"/>
    <w:tmpl w:val="BBB78261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D06771BA"/>
    <w:multiLevelType w:val="singleLevel"/>
    <w:tmpl w:val="D06771BA"/>
    <w:lvl w:ilvl="0" w:tentative="0">
      <w:start w:val="1"/>
      <w:numFmt w:val="decimal"/>
      <w:suff w:val="space"/>
      <w:lvlText w:val="%1)"/>
      <w:lvlJc w:val="left"/>
    </w:lvl>
  </w:abstractNum>
  <w:abstractNum w:abstractNumId="3">
    <w:nsid w:val="D0CE9572"/>
    <w:multiLevelType w:val="singleLevel"/>
    <w:tmpl w:val="D0CE9572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D3EFA321"/>
    <w:multiLevelType w:val="singleLevel"/>
    <w:tmpl w:val="D3EFA321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D41DE177"/>
    <w:multiLevelType w:val="singleLevel"/>
    <w:tmpl w:val="D41DE177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EF70AC65"/>
    <w:multiLevelType w:val="singleLevel"/>
    <w:tmpl w:val="EF70AC65"/>
    <w:lvl w:ilvl="0" w:tentative="0">
      <w:start w:val="1"/>
      <w:numFmt w:val="decimal"/>
      <w:suff w:val="space"/>
      <w:lvlText w:val="%1."/>
      <w:lvlJc w:val="left"/>
      <w:pPr>
        <w:ind w:left="210" w:leftChars="0" w:firstLine="0" w:firstLineChars="0"/>
      </w:pPr>
    </w:lvl>
  </w:abstractNum>
  <w:abstractNum w:abstractNumId="7">
    <w:nsid w:val="04225C68"/>
    <w:multiLevelType w:val="singleLevel"/>
    <w:tmpl w:val="04225C68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757715E4"/>
    <w:multiLevelType w:val="singleLevel"/>
    <w:tmpl w:val="757715E4"/>
    <w:lvl w:ilvl="0" w:tentative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A817B4"/>
    <w:rsid w:val="5CC0002F"/>
    <w:rsid w:val="714B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styleId="6">
    <w:name w:val="Normal (Web)"/>
    <w:basedOn w:val="1"/>
    <w:qFormat/>
    <w:uiPriority w:val="0"/>
    <w:rPr>
      <w:sz w:val="24"/>
      <w:szCs w:val="24"/>
    </w:rPr>
  </w:style>
  <w:style w:type="table" w:styleId="7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2022-10-27T02:34:00Z</dcterms:created>
  <dc:creator>Лицей</dc:creator>
  <cp:lastModifiedBy>Лицей</cp:lastModifiedBy>
  <dcterms:modified xsi:type="dcterms:W3CDTF">2022-10-27T10:06:43Z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427165C6835E4D19BC84BD66B7F7C05B</vt:lpwstr>
  </property>
</Properties>
</file>