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2FE6A9C7" w:rsidR="009D3D98" w:rsidRPr="000C4ABF" w:rsidRDefault="1D4C34E0" w:rsidP="009249A6">
      <w:pPr>
        <w:spacing w:line="276" w:lineRule="auto"/>
        <w:ind w:left="3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“Творчество — это страсть, умирающая в форме”</w:t>
      </w:r>
    </w:p>
    <w:p w14:paraId="3E01E268" w14:textId="1B2A1836" w:rsidR="1D4C34E0" w:rsidRPr="000C4ABF" w:rsidRDefault="1D4C34E0" w:rsidP="009249A6">
      <w:pPr>
        <w:spacing w:line="276" w:lineRule="auto"/>
        <w:ind w:left="3540"/>
        <w:jc w:val="right"/>
        <w:rPr>
          <w:rFonts w:ascii="Times New Roman" w:eastAsia="Roboto" w:hAnsi="Times New Roman" w:cs="Times New Roman"/>
          <w:color w:val="343A40"/>
          <w:sz w:val="28"/>
          <w:szCs w:val="28"/>
        </w:rPr>
      </w:pPr>
      <w:proofErr w:type="spellStart"/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М.М.Пришвин</w:t>
      </w:r>
      <w:proofErr w:type="spellEnd"/>
    </w:p>
    <w:p w14:paraId="38EF9454" w14:textId="565A4222" w:rsidR="00912DAC" w:rsidRPr="000C4ABF" w:rsidRDefault="000C4ABF" w:rsidP="009249A6">
      <w:pPr>
        <w:spacing w:line="276" w:lineRule="auto"/>
        <w:jc w:val="center"/>
        <w:rPr>
          <w:rFonts w:ascii="Times New Roman" w:eastAsia="Roboto" w:hAnsi="Times New Roman" w:cs="Times New Roman"/>
          <w:color w:val="343A40"/>
          <w:sz w:val="28"/>
          <w:szCs w:val="28"/>
        </w:rPr>
      </w:pPr>
      <w:r>
        <w:rPr>
          <w:rFonts w:ascii="Times New Roman" w:eastAsia="Roboto" w:hAnsi="Times New Roman" w:cs="Times New Roman"/>
          <w:color w:val="343A40"/>
          <w:sz w:val="28"/>
          <w:szCs w:val="28"/>
        </w:rPr>
        <w:t>Окаймление дум</w:t>
      </w:r>
      <w:bookmarkStart w:id="0" w:name="_GoBack"/>
      <w:bookmarkEnd w:id="0"/>
    </w:p>
    <w:p w14:paraId="0E191330" w14:textId="35D2B5DE" w:rsidR="1D4C34E0" w:rsidRPr="000C4ABF" w:rsidRDefault="009249A6" w:rsidP="009249A6">
      <w:pPr>
        <w:spacing w:line="276" w:lineRule="auto"/>
        <w:jc w:val="both"/>
        <w:rPr>
          <w:rFonts w:ascii="Times New Roman" w:eastAsia="Roboto" w:hAnsi="Times New Roman" w:cs="Times New Roman"/>
          <w:color w:val="343A40"/>
          <w:sz w:val="28"/>
          <w:szCs w:val="28"/>
        </w:rPr>
      </w:pPr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 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Люди</w:t>
      </w:r>
      <w:r w:rsidR="00A57769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по мере их становления истинно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думающими, коих данное постигло, неизменно задаются вопросами: что такое человек? Зачем он создан? </w:t>
      </w:r>
      <w:r w:rsidR="00090C1F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В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смысл? Почему бытие столь нелегко? Казалось бы, для </w:t>
      </w:r>
      <w:r w:rsidR="00090C1F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осмысления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данных вопросов </w:t>
      </w:r>
      <w:r w:rsidR="00090C1F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появилась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религия, но её, должно быть, недостаточно, верно? </w:t>
      </w:r>
      <w:r w:rsidR="00090C1F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Она способна вывести 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лишь </w:t>
      </w:r>
      <w:r w:rsidR="00090C1F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и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з ничтожно малого количества тупиковых дум о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смыслах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. Поэтому люди и начинают думать, изрядно размышлять изо дня в день</w:t>
      </w:r>
      <w:r w:rsidR="00090C1F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,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начиная </w:t>
      </w:r>
      <w:r w:rsidR="00090C1F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о создателе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, заканчивая бренностью бытия. От безмерности раздумий память переполняется ещё и эмоциями, на фоне разочарования льющимися через край. Тогда и происходит поиск спускового рычага, отдушины чувств. И вот человек нах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одит творчество, приходит к нему</w:t>
      </w:r>
      <w:r w:rsidR="00A57769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и ощущает наконец покой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: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он нашёл свой дом. Ведь дом — это не место, дом — это чувство. Чувство спокойствия и умиротворения, в котором хочется расплавиться и утонуть на веки, захлебнувшись сладостью свободы. Но если эту свободу ограничить рамками канонов, то творчество уже будет не самим собой, а лишь жалкой, тяжкой и 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бессмысленной материей. Но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подлинное творчество материей назвать не осмелишься, разве что неземным объектом бессознательного. Зигмунд Фрейд говорил: “Бессознательное не знает слова: “нет”. Оно не может ничего другого, кроме как желать”. Именно в бессознательное уходят все наши гнетущие посылы о бытие, оперируются там и, впоследствии, если повезёт, окаймляются </w:t>
      </w:r>
      <w:proofErr w:type="gramStart"/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осознанностью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,  выливаясь</w:t>
      </w:r>
      <w:proofErr w:type="gramEnd"/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в произведения иск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усства. Молю, не накладывайте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ограничения на творцов, на эти 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свободные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души, на эти широты мыс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лей. В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ы 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же не желаете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получать как под копирку одинаковые сюжеты? Людям свойственно теряться и терять именно в тот момент, когда на полную их единственно существующую свободу накладывают даже самые малые указания. Не теряйте личностей, не теряйте творцов, 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не обставляйте их формой,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они выработают это условное окаймление сами. Дайте же им вы</w:t>
      </w:r>
      <w:r w:rsidR="004F4D21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с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казать миру смысл жизни и </w:t>
      </w:r>
      <w:r w:rsidR="00A57769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повлиять на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глядящие души. Дайте же им обрести свободу и полёт в своих шедеврах. Дайте же им стать гениями. Дайте же им убежать от социума и создать свой молитвенник. Дайте же им существовать!</w:t>
      </w:r>
    </w:p>
    <w:p w14:paraId="25847D08" w14:textId="03D9AB30" w:rsidR="1D4C34E0" w:rsidRPr="000C4ABF" w:rsidRDefault="004F4D21" w:rsidP="009249A6">
      <w:pPr>
        <w:spacing w:line="276" w:lineRule="auto"/>
        <w:jc w:val="both"/>
        <w:rPr>
          <w:rFonts w:ascii="Times New Roman" w:eastAsia="Roboto" w:hAnsi="Times New Roman" w:cs="Times New Roman"/>
          <w:color w:val="343A40"/>
          <w:sz w:val="28"/>
          <w:szCs w:val="28"/>
        </w:rPr>
      </w:pPr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 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Хотите ли вы знать правду и именно таковой её знаменовать? Творцы пытаются из беспр</w:t>
      </w:r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едельной лжи найти отрывки исти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ны и </w:t>
      </w:r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явить их народу, они некие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обличители таинств вселенских. Но именно поэтому зачастую полёт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lastRenderedPageBreak/>
        <w:t>вдохновения не принимаем массами. Он</w:t>
      </w:r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и хотят лишь иллюзий, </w:t>
      </w:r>
      <w:proofErr w:type="gramStart"/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потому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и</w:t>
      </w:r>
      <w:proofErr w:type="gramEnd"/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мысли и</w:t>
      </w:r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х такие же: плоские, иллюзорные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. </w:t>
      </w:r>
    </w:p>
    <w:p w14:paraId="5819B4D5" w14:textId="1753D340" w:rsidR="1D4C34E0" w:rsidRPr="000C4ABF" w:rsidRDefault="004F4D21" w:rsidP="009249A6">
      <w:pPr>
        <w:spacing w:line="276" w:lineRule="auto"/>
        <w:jc w:val="both"/>
        <w:rPr>
          <w:rFonts w:ascii="Times New Roman" w:eastAsia="Roboto" w:hAnsi="Times New Roman" w:cs="Times New Roman"/>
          <w:color w:val="343A40"/>
          <w:sz w:val="28"/>
          <w:szCs w:val="28"/>
        </w:rPr>
      </w:pPr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 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Как становятся творцами? Люди не могут начать творить, пока чаша их не переполнится жизненными испытаниями, пока не познают они горесть одиночества и не помыслят о счастье и благоговении в смерти. С тех пор они и начнут творить. И, если выдержат, достигнут того уровня, когда полноценно см</w:t>
      </w:r>
      <w:r w:rsidR="00F3265D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огут выражать </w:t>
      </w:r>
      <w:proofErr w:type="spellStart"/>
      <w:r w:rsidR="00F3265D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абсолют</w:t>
      </w:r>
      <w:proofErr w:type="spellEnd"/>
      <w:r w:rsidR="00F3265D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своих неот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ъемлемых</w:t>
      </w:r>
      <w:r w:rsidR="00F3265D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?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желаний в материи. Все вдохновенные души наделены определёнными отклонениями от обществ</w:t>
      </w:r>
      <w:r w:rsidR="00D965D2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енных норм, но в этом их особенность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. Если человек смог стать думающим - он уже выиграл; а если смог стать творцом - он познал суть, он смог понять причинно-следственные связи. </w:t>
      </w:r>
    </w:p>
    <w:p w14:paraId="0E2F31D9" w14:textId="76E72082" w:rsidR="1D4C34E0" w:rsidRDefault="00D965D2" w:rsidP="009249A6">
      <w:pPr>
        <w:spacing w:line="276" w:lineRule="auto"/>
        <w:jc w:val="both"/>
        <w:rPr>
          <w:rFonts w:ascii="Times New Roman" w:eastAsia="Roboto" w:hAnsi="Times New Roman" w:cs="Times New Roman"/>
          <w:color w:val="343A40"/>
          <w:sz w:val="28"/>
          <w:szCs w:val="28"/>
        </w:rPr>
      </w:pPr>
      <w:r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  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Вы можете отрицать мои мысли, но вы не погребёте мои вдохновенные мечты. Вы можете ограничивать творцов, но если они это преодолеют, то огра</w:t>
      </w:r>
      <w:r w:rsidR="00F3265D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>ничат уже вас. Не преуменьшайте</w:t>
      </w:r>
      <w:r w:rsidR="1D4C34E0" w:rsidRPr="000C4ABF"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 силу музы, откликнется. Дайте же миру творить!</w:t>
      </w:r>
    </w:p>
    <w:p w14:paraId="1BD702B4" w14:textId="78A558BB" w:rsidR="000C4ABF" w:rsidRDefault="000C4ABF" w:rsidP="000C4ABF">
      <w:pPr>
        <w:spacing w:line="276" w:lineRule="auto"/>
        <w:jc w:val="right"/>
        <w:rPr>
          <w:rFonts w:ascii="Times New Roman" w:eastAsia="Roboto" w:hAnsi="Times New Roman" w:cs="Times New Roman"/>
          <w:color w:val="343A40"/>
          <w:sz w:val="28"/>
          <w:szCs w:val="28"/>
        </w:rPr>
      </w:pPr>
      <w:r>
        <w:rPr>
          <w:rFonts w:ascii="Times New Roman" w:eastAsia="Roboto" w:hAnsi="Times New Roman" w:cs="Times New Roman"/>
          <w:color w:val="343A40"/>
          <w:sz w:val="28"/>
          <w:szCs w:val="28"/>
        </w:rPr>
        <w:t xml:space="preserve">Нит Фёдоров </w:t>
      </w:r>
    </w:p>
    <w:p w14:paraId="7A49E8B4" w14:textId="07B4501B" w:rsidR="000C4ABF" w:rsidRPr="000C4ABF" w:rsidRDefault="000C4ABF" w:rsidP="000C4ABF">
      <w:pPr>
        <w:spacing w:line="276" w:lineRule="auto"/>
        <w:jc w:val="right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color w:val="343A40"/>
          <w:sz w:val="28"/>
          <w:szCs w:val="28"/>
        </w:rPr>
        <w:t>(Алёна Медведева)</w:t>
      </w:r>
    </w:p>
    <w:sectPr w:rsidR="000C4ABF" w:rsidRPr="000C4ABF" w:rsidSect="009249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93ACC6"/>
    <w:rsid w:val="00046AAD"/>
    <w:rsid w:val="00090C1F"/>
    <w:rsid w:val="000C4ABF"/>
    <w:rsid w:val="004F4D21"/>
    <w:rsid w:val="007165B0"/>
    <w:rsid w:val="008941A1"/>
    <w:rsid w:val="00912DAC"/>
    <w:rsid w:val="009249A6"/>
    <w:rsid w:val="009D3D98"/>
    <w:rsid w:val="00A57769"/>
    <w:rsid w:val="00D965D2"/>
    <w:rsid w:val="00F3265D"/>
    <w:rsid w:val="1D4C34E0"/>
    <w:rsid w:val="7B93A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2F3A"/>
  <w15:chartTrackingRefBased/>
  <w15:docId w15:val="{5D1A1B92-81B0-4893-BA87-2FBC757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Алена</dc:creator>
  <cp:keywords/>
  <dc:description/>
  <cp:lastModifiedBy>Ольга</cp:lastModifiedBy>
  <cp:revision>2</cp:revision>
  <dcterms:created xsi:type="dcterms:W3CDTF">2022-12-17T14:24:00Z</dcterms:created>
  <dcterms:modified xsi:type="dcterms:W3CDTF">2022-12-17T14:24:00Z</dcterms:modified>
</cp:coreProperties>
</file>