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BA1C" w14:textId="77777777" w:rsidR="00316BAC" w:rsidRDefault="00316BAC" w:rsidP="00316BA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ind w:right="5"/>
        <w:jc w:val="center"/>
        <w:rPr>
          <w:rFonts w:ascii="Times New Roman" w:hAnsi="Times New Roman"/>
          <w:b/>
        </w:rPr>
      </w:pPr>
      <w:bookmarkStart w:id="0" w:name="_Hlk120659312"/>
      <w:bookmarkStart w:id="1" w:name="_Hlk118918999"/>
      <w:bookmarkEnd w:id="0"/>
      <w:r>
        <w:rPr>
          <w:rFonts w:ascii="Times New Roman" w:hAnsi="Times New Roman"/>
          <w:b/>
        </w:rPr>
        <w:t>Государственное бюджетное общеобразовательное учреждение средняя общеобразовательная школа №135</w:t>
      </w:r>
    </w:p>
    <w:p w14:paraId="75D77A6B" w14:textId="77777777" w:rsidR="00316BAC" w:rsidRDefault="00316BAC" w:rsidP="00316BA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ind w:right="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 углубленным изучением английского языка   Выборгского района   Санкт-Петербурга</w:t>
      </w:r>
    </w:p>
    <w:p w14:paraId="66804830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i/>
          <w:iCs/>
          <w:color w:val="000000"/>
        </w:rPr>
      </w:pPr>
    </w:p>
    <w:p w14:paraId="625E5A3D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i/>
          <w:iCs/>
          <w:color w:val="000000"/>
        </w:rPr>
      </w:pPr>
    </w:p>
    <w:p w14:paraId="58B8B937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i/>
          <w:iCs/>
          <w:color w:val="000000"/>
        </w:rPr>
      </w:pPr>
    </w:p>
    <w:p w14:paraId="41A651C4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i/>
          <w:iCs/>
          <w:color w:val="000000"/>
        </w:rPr>
      </w:pPr>
    </w:p>
    <w:p w14:paraId="249B9D6D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i/>
          <w:iCs/>
          <w:color w:val="000000"/>
        </w:rPr>
      </w:pPr>
    </w:p>
    <w:p w14:paraId="00F3348B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0D337916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  <w:r>
        <w:rPr>
          <w:rFonts w:hAnsi="Times New Roman"/>
          <w:b/>
          <w:bCs/>
          <w:color w:val="000000"/>
        </w:rPr>
        <w:t>ИНДИВИДУАЛЬНЫЙ</w:t>
      </w:r>
      <w:r>
        <w:rPr>
          <w:rFonts w:hAnsi="Times New Roman"/>
          <w:b/>
          <w:bCs/>
          <w:color w:val="000000"/>
        </w:rPr>
        <w:t xml:space="preserve"> </w:t>
      </w:r>
      <w:r>
        <w:rPr>
          <w:rFonts w:hAnsi="Times New Roman"/>
          <w:b/>
          <w:bCs/>
          <w:color w:val="000000"/>
        </w:rPr>
        <w:t>ИТОГОВЫЙ</w:t>
      </w:r>
      <w:r>
        <w:rPr>
          <w:rFonts w:hAnsi="Times New Roman"/>
          <w:b/>
          <w:bCs/>
          <w:color w:val="000000"/>
        </w:rPr>
        <w:t xml:space="preserve"> </w:t>
      </w:r>
      <w:r>
        <w:rPr>
          <w:rFonts w:hAnsi="Times New Roman"/>
          <w:b/>
          <w:bCs/>
          <w:color w:val="000000"/>
        </w:rPr>
        <w:t>ПРОЕКТ</w:t>
      </w:r>
    </w:p>
    <w:p w14:paraId="0AB90A80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77D496BE" w14:textId="4DBCA651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  <w:r>
        <w:rPr>
          <w:rFonts w:hAnsi="Times New Roman"/>
          <w:b/>
          <w:bCs/>
          <w:color w:val="000000"/>
        </w:rPr>
        <w:t>«</w:t>
      </w:r>
      <w:r w:rsidR="008B3B7E">
        <w:rPr>
          <w:rFonts w:hAnsi="Times New Roman"/>
          <w:b/>
          <w:bCs/>
          <w:color w:val="000000"/>
        </w:rPr>
        <w:t>Лихенофлора</w:t>
      </w:r>
      <w:r w:rsidR="008B3B7E">
        <w:rPr>
          <w:rFonts w:hAnsi="Times New Roman"/>
          <w:b/>
          <w:bCs/>
          <w:color w:val="000000"/>
        </w:rPr>
        <w:t xml:space="preserve"> </w:t>
      </w:r>
      <w:r w:rsidR="008B3B7E">
        <w:rPr>
          <w:rFonts w:hAnsi="Times New Roman"/>
          <w:b/>
          <w:bCs/>
          <w:color w:val="000000"/>
        </w:rPr>
        <w:t>лесопарков</w:t>
      </w:r>
      <w:r w:rsidR="008B3B7E">
        <w:rPr>
          <w:rFonts w:hAnsi="Times New Roman"/>
          <w:b/>
          <w:bCs/>
          <w:color w:val="000000"/>
        </w:rPr>
        <w:t xml:space="preserve"> </w:t>
      </w:r>
      <w:r w:rsidR="008B3B7E">
        <w:rPr>
          <w:rFonts w:hAnsi="Times New Roman"/>
          <w:b/>
          <w:bCs/>
          <w:color w:val="000000"/>
        </w:rPr>
        <w:t>Выборгского</w:t>
      </w:r>
      <w:r w:rsidR="008B3B7E">
        <w:rPr>
          <w:rFonts w:hAnsi="Times New Roman"/>
          <w:b/>
          <w:bCs/>
          <w:color w:val="000000"/>
        </w:rPr>
        <w:t xml:space="preserve"> </w:t>
      </w:r>
      <w:r w:rsidR="008B3B7E">
        <w:rPr>
          <w:rFonts w:hAnsi="Times New Roman"/>
          <w:b/>
          <w:bCs/>
          <w:color w:val="000000"/>
        </w:rPr>
        <w:t>района</w:t>
      </w:r>
      <w:r>
        <w:rPr>
          <w:rFonts w:hAnsi="Times New Roman"/>
          <w:b/>
          <w:bCs/>
          <w:color w:val="000000"/>
        </w:rPr>
        <w:t>»</w:t>
      </w:r>
    </w:p>
    <w:p w14:paraId="31A7EF19" w14:textId="77777777" w:rsidR="00316BAC" w:rsidRDefault="00316BAC" w:rsidP="00316BAC">
      <w:pPr>
        <w:kinsoku w:val="0"/>
        <w:overflowPunct w:val="0"/>
        <w:spacing w:after="0" w:line="240" w:lineRule="auto"/>
        <w:ind w:left="1454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128C5BE4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2DADEA15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03FA0093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28F4ABD2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4D705567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69894082" w14:textId="6922F573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  <w:r>
        <w:rPr>
          <w:rFonts w:hAnsi="Times New Roman"/>
          <w:color w:val="000000"/>
        </w:rPr>
        <w:t>Выполнил</w:t>
      </w:r>
      <w:r>
        <w:rPr>
          <w:rFonts w:hAnsi="Times New Roman"/>
          <w:color w:val="000000"/>
        </w:rPr>
        <w:t xml:space="preserve">:  </w:t>
      </w:r>
      <w:r w:rsidR="008B3B7E">
        <w:rPr>
          <w:rFonts w:hAnsi="Times New Roman"/>
          <w:color w:val="000000"/>
        </w:rPr>
        <w:t>Асатурян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Нина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Семеновна</w:t>
      </w:r>
      <w:r>
        <w:rPr>
          <w:rFonts w:hAnsi="Times New Roman"/>
          <w:color w:val="000000"/>
        </w:rPr>
        <w:t xml:space="preserve">       ( </w:t>
      </w:r>
      <w:r>
        <w:rPr>
          <w:rFonts w:hAnsi="Times New Roman"/>
          <w:i/>
          <w:iCs/>
          <w:color w:val="000000"/>
        </w:rPr>
        <w:t>Ф</w:t>
      </w:r>
      <w:r>
        <w:rPr>
          <w:rFonts w:hAnsi="Times New Roman"/>
          <w:i/>
          <w:iCs/>
          <w:color w:val="000000"/>
        </w:rPr>
        <w:t>.</w:t>
      </w:r>
      <w:r>
        <w:rPr>
          <w:rFonts w:hAnsi="Times New Roman"/>
          <w:i/>
          <w:iCs/>
          <w:color w:val="000000"/>
        </w:rPr>
        <w:t>И</w:t>
      </w:r>
      <w:r>
        <w:rPr>
          <w:rFonts w:hAnsi="Times New Roman"/>
          <w:i/>
          <w:iCs/>
          <w:color w:val="000000"/>
        </w:rPr>
        <w:t>.</w:t>
      </w:r>
      <w:r>
        <w:rPr>
          <w:rFonts w:hAnsi="Times New Roman"/>
          <w:i/>
          <w:iCs/>
          <w:color w:val="000000"/>
        </w:rPr>
        <w:t>О</w:t>
      </w:r>
      <w:r>
        <w:rPr>
          <w:rFonts w:hAnsi="Times New Roman"/>
          <w:i/>
          <w:iCs/>
          <w:color w:val="000000"/>
        </w:rPr>
        <w:t>.  )</w:t>
      </w:r>
    </w:p>
    <w:p w14:paraId="517CB13D" w14:textId="47D3593F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  <w:r>
        <w:rPr>
          <w:rFonts w:hAnsi="Times New Roman"/>
          <w:i/>
          <w:iCs/>
          <w:color w:val="000000"/>
        </w:rPr>
        <w:t>обучающийся</w:t>
      </w:r>
      <w:r>
        <w:rPr>
          <w:rFonts w:hAnsi="Times New Roman"/>
          <w:i/>
          <w:iCs/>
          <w:color w:val="000000"/>
        </w:rPr>
        <w:t xml:space="preserve"> </w:t>
      </w:r>
      <w:r w:rsidR="008B3B7E" w:rsidRPr="008B3B7E">
        <w:rPr>
          <w:rFonts w:ascii="Times New Roman" w:hAnsi="Times New Roman" w:cs="Times New Roman"/>
          <w:i/>
          <w:iCs/>
          <w:color w:val="000000"/>
        </w:rPr>
        <w:t xml:space="preserve">11 </w:t>
      </w:r>
      <w:r w:rsidR="008B3B7E">
        <w:rPr>
          <w:rFonts w:ascii="Times New Roman" w:hAnsi="Times New Roman" w:cs="Times New Roman"/>
          <w:i/>
          <w:iCs/>
          <w:color w:val="000000"/>
        </w:rPr>
        <w:t>«</w:t>
      </w:r>
      <w:r w:rsidR="008B3B7E" w:rsidRPr="008B3B7E">
        <w:rPr>
          <w:rFonts w:ascii="Times New Roman" w:hAnsi="Times New Roman" w:cs="Times New Roman"/>
          <w:i/>
          <w:iCs/>
          <w:color w:val="000000"/>
        </w:rPr>
        <w:t>А</w:t>
      </w:r>
      <w:r w:rsidR="008B3B7E">
        <w:rPr>
          <w:rFonts w:ascii="Times New Roman" w:hAnsi="Times New Roman" w:cs="Times New Roman"/>
          <w:i/>
          <w:iCs/>
          <w:color w:val="000000"/>
        </w:rPr>
        <w:t>»</w:t>
      </w:r>
      <w:r w:rsidR="008B3B7E">
        <w:rPr>
          <w:rFonts w:hAnsi="Times New Roman"/>
          <w:i/>
          <w:iCs/>
          <w:color w:val="000000"/>
        </w:rPr>
        <w:t xml:space="preserve"> </w:t>
      </w:r>
      <w:r>
        <w:rPr>
          <w:rFonts w:hAnsi="Times New Roman"/>
          <w:i/>
          <w:iCs/>
          <w:color w:val="000000"/>
        </w:rPr>
        <w:t>класса</w:t>
      </w:r>
    </w:p>
    <w:p w14:paraId="37A84E39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</w:p>
    <w:p w14:paraId="4ECDAB1C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432A392C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45E02B52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43EAB691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1E6AA0FC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7BAEA1E2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75856019" w14:textId="77777777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hAnsi="Times New Roman"/>
          <w:color w:val="000000"/>
        </w:rPr>
      </w:pPr>
    </w:p>
    <w:p w14:paraId="18C488CF" w14:textId="0365C979" w:rsidR="00316BAC" w:rsidRDefault="00316BAC" w:rsidP="00316BAC">
      <w:pPr>
        <w:kinsoku w:val="0"/>
        <w:overflowPunct w:val="0"/>
        <w:spacing w:before="67" w:after="0" w:line="240" w:lineRule="auto"/>
        <w:jc w:val="center"/>
        <w:textAlignment w:val="baseline"/>
        <w:rPr>
          <w:rFonts w:ascii="Times New Roman" w:hAnsi="Times New Roman"/>
        </w:rPr>
      </w:pPr>
      <w:r>
        <w:rPr>
          <w:rFonts w:hAnsi="Times New Roman"/>
          <w:color w:val="000000"/>
        </w:rPr>
        <w:t>Руководитель</w:t>
      </w:r>
      <w:r>
        <w:rPr>
          <w:rFonts w:hAnsi="Times New Roman"/>
          <w:color w:val="000000"/>
        </w:rPr>
        <w:t xml:space="preserve">: </w:t>
      </w:r>
      <w:r w:rsidR="008B3B7E">
        <w:rPr>
          <w:rFonts w:hAnsi="Times New Roman"/>
          <w:color w:val="000000"/>
        </w:rPr>
        <w:t>учитель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биологии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Воронова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Екатерина</w:t>
      </w:r>
      <w:r w:rsidR="008B3B7E">
        <w:rPr>
          <w:rFonts w:hAnsi="Times New Roman"/>
          <w:color w:val="000000"/>
        </w:rPr>
        <w:t xml:space="preserve"> </w:t>
      </w:r>
      <w:r w:rsidR="008B3B7E">
        <w:rPr>
          <w:rFonts w:hAnsi="Times New Roman"/>
          <w:color w:val="000000"/>
        </w:rPr>
        <w:t>Сергеевна</w:t>
      </w:r>
    </w:p>
    <w:p w14:paraId="46C12C10" w14:textId="77777777" w:rsidR="00316BAC" w:rsidRDefault="00316BAC" w:rsidP="00316BAC">
      <w:pPr>
        <w:kinsoku w:val="0"/>
        <w:overflowPunct w:val="0"/>
        <w:spacing w:after="0" w:line="240" w:lineRule="auto"/>
        <w:ind w:left="1454"/>
        <w:contextualSpacing/>
        <w:jc w:val="center"/>
        <w:textAlignment w:val="baseline"/>
        <w:rPr>
          <w:rFonts w:ascii="Times New Roman" w:hAnsi="Times New Roman"/>
          <w:color w:val="660000"/>
        </w:rPr>
      </w:pPr>
      <w:r>
        <w:rPr>
          <w:rFonts w:hAnsi="Times New Roman"/>
          <w:color w:val="000000"/>
        </w:rPr>
        <w:t xml:space="preserve">( </w:t>
      </w:r>
      <w:r>
        <w:rPr>
          <w:rFonts w:hAnsi="Times New Roman"/>
          <w:i/>
          <w:iCs/>
          <w:color w:val="000000"/>
        </w:rPr>
        <w:t>Ф</w:t>
      </w:r>
      <w:r>
        <w:rPr>
          <w:rFonts w:hAnsi="Times New Roman"/>
          <w:i/>
          <w:iCs/>
          <w:color w:val="000000"/>
        </w:rPr>
        <w:t>.</w:t>
      </w:r>
      <w:r>
        <w:rPr>
          <w:rFonts w:hAnsi="Times New Roman"/>
          <w:i/>
          <w:iCs/>
          <w:color w:val="000000"/>
        </w:rPr>
        <w:t>И</w:t>
      </w:r>
      <w:r>
        <w:rPr>
          <w:rFonts w:hAnsi="Times New Roman"/>
          <w:i/>
          <w:iCs/>
          <w:color w:val="000000"/>
        </w:rPr>
        <w:t>.</w:t>
      </w:r>
      <w:r>
        <w:rPr>
          <w:rFonts w:hAnsi="Times New Roman"/>
          <w:i/>
          <w:iCs/>
          <w:color w:val="000000"/>
        </w:rPr>
        <w:t>О</w:t>
      </w:r>
      <w:r>
        <w:rPr>
          <w:rFonts w:hAnsi="Times New Roman"/>
          <w:i/>
          <w:iCs/>
          <w:color w:val="000000"/>
        </w:rPr>
        <w:t xml:space="preserve">., 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i/>
          <w:iCs/>
          <w:color w:val="000000"/>
        </w:rPr>
        <w:t>должность</w:t>
      </w:r>
      <w:r>
        <w:rPr>
          <w:rFonts w:hAnsi="Times New Roman"/>
          <w:i/>
          <w:iCs/>
          <w:color w:val="000000"/>
        </w:rPr>
        <w:t>)</w:t>
      </w:r>
    </w:p>
    <w:p w14:paraId="7BC44ADC" w14:textId="77777777" w:rsidR="00316BAC" w:rsidRDefault="00316BAC" w:rsidP="00316BAC">
      <w:pPr>
        <w:kinsoku w:val="0"/>
        <w:overflowPunct w:val="0"/>
        <w:spacing w:after="0" w:line="240" w:lineRule="auto"/>
        <w:ind w:left="360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3478CD16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hAnsi="Times New Roman"/>
          <w:color w:val="000000"/>
        </w:rPr>
      </w:pPr>
      <w:r>
        <w:rPr>
          <w:rFonts w:hAnsi="Times New Roman"/>
          <w:color w:val="000000"/>
        </w:rPr>
        <w:t>Работа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color w:val="000000"/>
        </w:rPr>
        <w:t>допущена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color w:val="000000"/>
        </w:rPr>
        <w:t>к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color w:val="000000"/>
        </w:rPr>
        <w:t>защите</w:t>
      </w:r>
      <w:r>
        <w:rPr>
          <w:rFonts w:hAnsi="Times New Roman"/>
          <w:color w:val="000000"/>
        </w:rPr>
        <w:t xml:space="preserve">  </w:t>
      </w:r>
      <w:r>
        <w:rPr>
          <w:rFonts w:hAnsi="Times New Roman"/>
          <w:color w:val="000000"/>
        </w:rPr>
        <w:tab/>
      </w:r>
      <w:r>
        <w:rPr>
          <w:rFonts w:hAnsi="Times New Roman"/>
          <w:color w:val="000000"/>
        </w:rPr>
        <w:t>«</w:t>
      </w:r>
      <w:r>
        <w:rPr>
          <w:rFonts w:hAnsi="Times New Roman"/>
          <w:color w:val="000000"/>
        </w:rPr>
        <w:t>____</w:t>
      </w:r>
      <w:r>
        <w:rPr>
          <w:rFonts w:hAnsi="Times New Roman"/>
          <w:color w:val="000000"/>
        </w:rPr>
        <w:t>»</w:t>
      </w:r>
      <w:r>
        <w:rPr>
          <w:rFonts w:hAnsi="Times New Roman"/>
          <w:color w:val="000000"/>
        </w:rPr>
        <w:t xml:space="preserve"> ___________________ 2021</w:t>
      </w:r>
    </w:p>
    <w:p w14:paraId="1960A5E1" w14:textId="77777777" w:rsidR="00316BAC" w:rsidRDefault="00316BAC" w:rsidP="00316BAC">
      <w:pPr>
        <w:kinsoku w:val="0"/>
        <w:overflowPunct w:val="0"/>
        <w:spacing w:after="0" w:line="240" w:lineRule="auto"/>
        <w:ind w:left="1094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2BC856E5" w14:textId="77777777" w:rsidR="00316BAC" w:rsidRDefault="00316BAC" w:rsidP="00316BAC">
      <w:pPr>
        <w:kinsoku w:val="0"/>
        <w:overflowPunct w:val="0"/>
        <w:spacing w:after="0" w:line="240" w:lineRule="auto"/>
        <w:ind w:left="1454"/>
        <w:contextualSpacing/>
        <w:jc w:val="center"/>
        <w:textAlignment w:val="baseline"/>
        <w:rPr>
          <w:rFonts w:ascii="Times New Roman" w:hAnsi="Times New Roman"/>
          <w:color w:val="660000"/>
        </w:rPr>
      </w:pPr>
    </w:p>
    <w:p w14:paraId="3FBA64D6" w14:textId="5F0F3A7A" w:rsidR="00316BAC" w:rsidRPr="00FE0C92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color w:val="660000"/>
        </w:rPr>
      </w:pPr>
      <w:r>
        <w:rPr>
          <w:rFonts w:hAnsi="Times New Roman"/>
          <w:color w:val="000000"/>
        </w:rPr>
        <w:t>Руководитель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color w:val="000000"/>
        </w:rPr>
        <w:t>проекта</w:t>
      </w:r>
      <w:r w:rsidR="00FE0C92">
        <w:rPr>
          <w:rFonts w:hAnsi="Times New Roman"/>
          <w:color w:val="000000"/>
        </w:rPr>
        <w:t xml:space="preserve"> </w:t>
      </w:r>
      <w:r w:rsidR="00FE0C92">
        <w:rPr>
          <w:rFonts w:hAnsi="Times New Roman"/>
          <w:color w:val="000000"/>
        </w:rPr>
        <w:t>Воронова</w:t>
      </w:r>
      <w:r w:rsidR="00FE0C92">
        <w:rPr>
          <w:rFonts w:hAnsi="Times New Roman"/>
          <w:color w:val="000000"/>
        </w:rPr>
        <w:t xml:space="preserve"> </w:t>
      </w:r>
      <w:r w:rsidR="00FE0C92">
        <w:rPr>
          <w:rFonts w:hAnsi="Times New Roman"/>
          <w:color w:val="000000"/>
        </w:rPr>
        <w:t>Екатерина</w:t>
      </w:r>
      <w:r w:rsidR="00FE0C92">
        <w:rPr>
          <w:rFonts w:hAnsi="Times New Roman"/>
          <w:color w:val="000000"/>
        </w:rPr>
        <w:t xml:space="preserve"> </w:t>
      </w:r>
      <w:r w:rsidR="00FE0C92">
        <w:rPr>
          <w:rFonts w:hAnsi="Times New Roman"/>
          <w:color w:val="000000"/>
        </w:rPr>
        <w:t>Сергеевна</w:t>
      </w:r>
    </w:p>
    <w:p w14:paraId="6CBB30D1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                                             </w:t>
      </w:r>
    </w:p>
    <w:p w14:paraId="644CC247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                                           </w:t>
      </w:r>
    </w:p>
    <w:p w14:paraId="6FC5FD79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hAnsi="Times New Roman"/>
          <w:color w:val="000000"/>
        </w:rPr>
      </w:pPr>
    </w:p>
    <w:p w14:paraId="199A0970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hAnsi="Times New Roman"/>
          <w:color w:val="000000"/>
        </w:rPr>
      </w:pPr>
    </w:p>
    <w:p w14:paraId="4568D88A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hAnsi="Times New Roman"/>
          <w:color w:val="000000"/>
        </w:rPr>
      </w:pPr>
    </w:p>
    <w:p w14:paraId="62481194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hAnsi="Times New Roman"/>
          <w:color w:val="000000"/>
        </w:rPr>
      </w:pPr>
      <w:r>
        <w:rPr>
          <w:rFonts w:hAnsi="Times New Roman"/>
          <w:color w:val="000000"/>
        </w:rPr>
        <w:t>Санкт</w:t>
      </w:r>
      <w:r>
        <w:rPr>
          <w:rFonts w:hAnsi="Times New Roman"/>
          <w:color w:val="000000"/>
        </w:rPr>
        <w:t>-</w:t>
      </w:r>
      <w:r>
        <w:rPr>
          <w:rFonts w:hAnsi="Times New Roman"/>
          <w:color w:val="000000"/>
        </w:rPr>
        <w:t>Петербург</w:t>
      </w:r>
    </w:p>
    <w:p w14:paraId="141C1942" w14:textId="77777777" w:rsidR="00316BAC" w:rsidRDefault="00316BAC" w:rsidP="00316BAC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2022</w:t>
      </w:r>
      <w:bookmarkEnd w:id="1"/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11286701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AD847D" w14:textId="5229344D" w:rsidR="00592DC3" w:rsidRPr="00592DC3" w:rsidRDefault="00592DC3" w:rsidP="00592DC3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СОДЕРЖАНИЕ</w:t>
          </w:r>
        </w:p>
        <w:p w14:paraId="78C0DAFA" w14:textId="75B926B4" w:rsidR="008B3B7E" w:rsidRPr="00A8060B" w:rsidRDefault="00377E08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377E08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begin"/>
          </w:r>
          <w:r w:rsidRPr="00377E08">
            <w:rPr>
              <w:rFonts w:ascii="Times New Roman" w:hAnsi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377E08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separate"/>
          </w:r>
          <w:hyperlink w:anchor="_Toc120738954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_Toc120738954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9DA61A" w14:textId="5DDE687D" w:rsidR="008B3B7E" w:rsidRPr="00A8060B" w:rsidRDefault="00BA7999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55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ГЛАВА 1. ЛИШАЙНИКИ: ОСОБЕННОСТИ И ПРИМЕНЕНИЕ В ЖИЗНИ ЧЕЛОВЕКА.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_Toc120738955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FA01E5" w14:textId="26513830" w:rsidR="008B3B7E" w:rsidRPr="00A8060B" w:rsidRDefault="00BA7999">
          <w:pPr>
            <w:pStyle w:val="22"/>
            <w:tabs>
              <w:tab w:val="left" w:pos="880"/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56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1.1.</w:t>
            </w:r>
            <w:r w:rsidR="008B3B7E" w:rsidRPr="00A8060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Краткая история развития лихенологии.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_Toc120738956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278ED9" w14:textId="3CE26633" w:rsidR="008B3B7E" w:rsidRPr="00A8060B" w:rsidRDefault="00BA7999">
          <w:pPr>
            <w:pStyle w:val="22"/>
            <w:tabs>
              <w:tab w:val="left" w:pos="880"/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57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1.2.</w:t>
            </w:r>
            <w:r w:rsidR="008B3B7E" w:rsidRPr="00A8060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Строение и морфология лишайника.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_Toc120738957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000D0" w14:textId="0B6A4BA4" w:rsidR="008B3B7E" w:rsidRPr="00A8060B" w:rsidRDefault="00BA7999">
          <w:pPr>
            <w:pStyle w:val="22"/>
            <w:tabs>
              <w:tab w:val="left" w:pos="880"/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58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1.3.</w:t>
            </w:r>
            <w:r w:rsidR="008B3B7E" w:rsidRPr="00A8060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Размножение и рост лишайника.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_Toc120738958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4BE735" w14:textId="6464FF5A" w:rsidR="008B3B7E" w:rsidRPr="00A8060B" w:rsidRDefault="00BA7999">
          <w:pPr>
            <w:pStyle w:val="22"/>
            <w:tabs>
              <w:tab w:val="left" w:pos="880"/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59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1.4.</w:t>
            </w:r>
            <w:r w:rsidR="008B3B7E" w:rsidRPr="00A8060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География лишайников и применение в жизни человека.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_Toc120738959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1A635" w14:textId="03B4CF89" w:rsidR="008B3B7E" w:rsidRPr="00A8060B" w:rsidRDefault="00BA7999">
          <w:pPr>
            <w:pStyle w:val="22"/>
            <w:tabs>
              <w:tab w:val="left" w:pos="880"/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0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Выводы по главе 1.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_Toc120738960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8223CF" w14:textId="3D8303BD" w:rsidR="008B3B7E" w:rsidRPr="00A8060B" w:rsidRDefault="00BA7999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1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ГЛАВА 2. ОПРЕДЕЛЕНИЕ УРОВНЯ ЗАГРЯЗНЕНИЯ ВОЗДУХА В ВЫБОРГСКОМ РАЙОНЕ С ПОМОЩЬЮ МЕТОДА ЛИХЕНОИНДИКАЦИИ.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_Toc120738961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48CE6" w14:textId="55EE0B7A" w:rsidR="008B3B7E" w:rsidRPr="00A8060B" w:rsidRDefault="00BA7999">
          <w:pPr>
            <w:pStyle w:val="22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2" w:history="1"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2.1. Методика исследования.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_Toc120738962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BB4611" w14:textId="7E9C5D43" w:rsidR="008B3B7E" w:rsidRPr="00A8060B" w:rsidRDefault="00BA7999">
          <w:pPr>
            <w:pStyle w:val="22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4" w:history="1"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2.</w:t>
            </w:r>
            <w:r w:rsidR="00C9004C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2</w:t>
            </w:r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. Лихеноиндикация загрязнения атмосферного воздуха в парке Сосновка.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_Toc120738964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7BC10F" w14:textId="1AAC6A59" w:rsidR="008B3B7E" w:rsidRPr="00A8060B" w:rsidRDefault="00BA7999">
          <w:pPr>
            <w:pStyle w:val="22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5" w:history="1"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2.</w:t>
            </w:r>
            <w:r w:rsidR="00C9004C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3</w:t>
            </w:r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. Лихеноиндикация загрязнения атмосферного воздуха в Шуваловском парке.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_Toc120738965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AA2FD8" w14:textId="21E8FDC3" w:rsidR="008B3B7E" w:rsidRPr="00A8060B" w:rsidRDefault="00BA7999">
          <w:pPr>
            <w:pStyle w:val="22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6" w:history="1"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Выводы</w:t>
            </w:r>
            <w:r w:rsidR="009C52AF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 xml:space="preserve"> по главе 2</w:t>
            </w:r>
            <w:r w:rsidR="008B3B7E" w:rsidRPr="00A8060B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</w:rPr>
              <w:t>.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_Toc120738966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A51AE" w14:textId="1B2F9247" w:rsidR="008B3B7E" w:rsidRPr="00A8060B" w:rsidRDefault="00BA7999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7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ЗАКЛЮЧЕНИЕ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_Toc120738967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1C3C61" w14:textId="4FF58D5A" w:rsidR="008B3B7E" w:rsidRPr="00A8060B" w:rsidRDefault="00BA7999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8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_Toc120738968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45299B" w14:textId="202D4E83" w:rsidR="008B3B7E" w:rsidRPr="00A8060B" w:rsidRDefault="00BA7999">
          <w:pPr>
            <w:pStyle w:val="11"/>
            <w:tabs>
              <w:tab w:val="right" w:leader="dot" w:pos="9061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20738969" w:history="1">
            <w:r w:rsidR="008B3B7E" w:rsidRPr="00A8060B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ПРИЛОЖЕНИЕ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_Toc120738969 \h </w:instrTex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851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8B3B7E" w:rsidRPr="00A8060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A8758A" w14:textId="1B5A0D61" w:rsidR="00377E08" w:rsidRDefault="00377E08" w:rsidP="008C18B8">
          <w:r w:rsidRPr="00377E08">
            <w:rPr>
              <w:rFonts w:ascii="Times New Roman" w:hAnsi="Times New Roman" w:cs="Times New Roman"/>
              <w:color w:val="000000" w:themeColor="text1"/>
            </w:rPr>
            <w:fldChar w:fldCharType="end"/>
          </w:r>
        </w:p>
      </w:sdtContent>
    </w:sdt>
    <w:p w14:paraId="41B3DE25" w14:textId="77777777" w:rsidR="002A07DF" w:rsidRDefault="002A07DF" w:rsidP="00BB4548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19F3E724" w14:textId="69EBEDD5" w:rsidR="00ED4F62" w:rsidRPr="00790DFA" w:rsidRDefault="00B11DFE" w:rsidP="00592DC3">
      <w:pPr>
        <w:pStyle w:val="ad"/>
        <w:spacing w:after="240" w:line="360" w:lineRule="auto"/>
        <w:rPr>
          <w:color w:val="000000"/>
        </w:rPr>
      </w:pPr>
      <w:bookmarkStart w:id="2" w:name="_Toc120738954"/>
      <w:r w:rsidRPr="00316BAC">
        <w:lastRenderedPageBreak/>
        <w:t>ВВЕДЕНИЕ</w:t>
      </w:r>
      <w:bookmarkEnd w:id="2"/>
    </w:p>
    <w:p w14:paraId="45599026" w14:textId="5D475DA8" w:rsidR="00FE2355" w:rsidRPr="00B75A80" w:rsidRDefault="00D57C9D" w:rsidP="009216B3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9915AA">
        <w:rPr>
          <w:rFonts w:ascii="Times New Roman" w:eastAsia="Times New Roman" w:hAnsi="Times New Roman" w:cs="Times New Roman"/>
        </w:rPr>
        <w:t>Лихеноиндикация —</w:t>
      </w:r>
      <w:r w:rsidR="009915AA" w:rsidRPr="009915AA">
        <w:rPr>
          <w:rFonts w:ascii="Times New Roman" w:eastAsia="Times New Roman" w:hAnsi="Times New Roman" w:cs="Times New Roman"/>
        </w:rPr>
        <w:t xml:space="preserve"> это</w:t>
      </w:r>
      <w:r w:rsidRPr="009915AA">
        <w:rPr>
          <w:rFonts w:ascii="Times New Roman" w:eastAsia="Times New Roman" w:hAnsi="Times New Roman" w:cs="Times New Roman"/>
        </w:rPr>
        <w:t xml:space="preserve"> комплекс методов, </w:t>
      </w:r>
      <w:r w:rsidR="009915AA" w:rsidRPr="009915AA">
        <w:rPr>
          <w:rFonts w:ascii="Times New Roman" w:eastAsia="Times New Roman" w:hAnsi="Times New Roman" w:cs="Times New Roman"/>
        </w:rPr>
        <w:t>позволяющих определить уровень загрязнения окружающей среды с помощью лишайников.</w:t>
      </w:r>
      <w:r w:rsidR="00EA3DB8">
        <w:rPr>
          <w:rFonts w:ascii="Times New Roman" w:eastAsia="Times New Roman" w:hAnsi="Times New Roman" w:cs="Times New Roman"/>
        </w:rPr>
        <w:t xml:space="preserve"> </w:t>
      </w:r>
      <w:r w:rsidR="009915AA" w:rsidRPr="009915AA">
        <w:rPr>
          <w:rFonts w:ascii="Times New Roman" w:eastAsia="Times New Roman" w:hAnsi="Times New Roman" w:cs="Times New Roman"/>
        </w:rPr>
        <w:t xml:space="preserve"> Эти уникальные организмы можно назвать «королями </w:t>
      </w:r>
      <w:r w:rsidR="00A83FCE">
        <w:rPr>
          <w:rFonts w:ascii="Times New Roman" w:eastAsia="Times New Roman" w:hAnsi="Times New Roman" w:cs="Times New Roman"/>
        </w:rPr>
        <w:t>живой природы</w:t>
      </w:r>
      <w:r w:rsidR="009915AA" w:rsidRPr="009915AA">
        <w:rPr>
          <w:rFonts w:ascii="Times New Roman" w:eastAsia="Times New Roman" w:hAnsi="Times New Roman" w:cs="Times New Roman"/>
        </w:rPr>
        <w:t>», ведь они распространились по всему земному шару, занимая до 8% площади Земли</w:t>
      </w:r>
      <w:r w:rsidR="00EA3DB8">
        <w:rPr>
          <w:rFonts w:ascii="Times New Roman" w:eastAsia="Times New Roman" w:hAnsi="Times New Roman" w:cs="Times New Roman"/>
        </w:rPr>
        <w:t xml:space="preserve"> </w:t>
      </w:r>
      <w:r w:rsidR="000720B9" w:rsidRPr="000720B9">
        <w:rPr>
          <w:rFonts w:ascii="Times New Roman" w:eastAsia="Times New Roman" w:hAnsi="Times New Roman" w:cs="Times New Roman"/>
        </w:rPr>
        <w:t>[</w:t>
      </w:r>
      <w:r w:rsidR="007C2297">
        <w:rPr>
          <w:rFonts w:ascii="Times New Roman" w:eastAsia="Times New Roman" w:hAnsi="Times New Roman" w:cs="Times New Roman"/>
        </w:rPr>
        <w:t>8</w:t>
      </w:r>
      <w:r w:rsidR="000720B9" w:rsidRPr="000720B9">
        <w:rPr>
          <w:rFonts w:ascii="Times New Roman" w:eastAsia="Times New Roman" w:hAnsi="Times New Roman" w:cs="Times New Roman"/>
        </w:rPr>
        <w:t>]</w:t>
      </w:r>
      <w:r w:rsidR="00B75A80" w:rsidRPr="00B75A80">
        <w:rPr>
          <w:rFonts w:ascii="Times New Roman" w:eastAsia="Times New Roman" w:hAnsi="Times New Roman" w:cs="Times New Roman"/>
        </w:rPr>
        <w:t>.</w:t>
      </w:r>
    </w:p>
    <w:p w14:paraId="3A124D1E" w14:textId="77777777" w:rsidR="008C18B8" w:rsidRDefault="00EA3DB8" w:rsidP="009216B3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601894">
        <w:rPr>
          <w:rFonts w:ascii="Times New Roman" w:eastAsia="Times New Roman" w:hAnsi="Times New Roman" w:cs="Times New Roman"/>
          <w:b/>
          <w:bCs/>
        </w:rPr>
        <w:t>Целью</w:t>
      </w:r>
      <w:r>
        <w:rPr>
          <w:rFonts w:ascii="Times New Roman" w:eastAsia="Times New Roman" w:hAnsi="Times New Roman" w:cs="Times New Roman"/>
        </w:rPr>
        <w:t xml:space="preserve"> моего исследования является</w:t>
      </w:r>
      <w:r w:rsidRPr="00EA3DB8">
        <w:t xml:space="preserve"> </w:t>
      </w:r>
      <w:r w:rsidRPr="00EA3DB8">
        <w:rPr>
          <w:rFonts w:ascii="Times New Roman" w:eastAsia="Times New Roman" w:hAnsi="Times New Roman" w:cs="Times New Roman"/>
        </w:rPr>
        <w:t>изуч</w:t>
      </w:r>
      <w:r>
        <w:rPr>
          <w:rFonts w:ascii="Times New Roman" w:eastAsia="Times New Roman" w:hAnsi="Times New Roman" w:cs="Times New Roman"/>
        </w:rPr>
        <w:t>ение</w:t>
      </w:r>
      <w:r w:rsidRPr="00EA3DB8">
        <w:rPr>
          <w:rFonts w:ascii="Times New Roman" w:eastAsia="Times New Roman" w:hAnsi="Times New Roman" w:cs="Times New Roman"/>
        </w:rPr>
        <w:t xml:space="preserve"> лихенофлор</w:t>
      </w:r>
      <w:r>
        <w:rPr>
          <w:rFonts w:ascii="Times New Roman" w:eastAsia="Times New Roman" w:hAnsi="Times New Roman" w:cs="Times New Roman"/>
        </w:rPr>
        <w:t xml:space="preserve">ы </w:t>
      </w:r>
      <w:r w:rsidRPr="00EA3DB8">
        <w:rPr>
          <w:rFonts w:ascii="Times New Roman" w:eastAsia="Times New Roman" w:hAnsi="Times New Roman" w:cs="Times New Roman"/>
        </w:rPr>
        <w:t>лесопарка Сосновка и Шуваловского парка</w:t>
      </w:r>
      <w:r>
        <w:rPr>
          <w:rFonts w:ascii="Times New Roman" w:eastAsia="Times New Roman" w:hAnsi="Times New Roman" w:cs="Times New Roman"/>
        </w:rPr>
        <w:t xml:space="preserve"> и </w:t>
      </w:r>
      <w:r w:rsidRPr="00EA3DB8">
        <w:rPr>
          <w:rFonts w:ascii="Times New Roman" w:eastAsia="Times New Roman" w:hAnsi="Times New Roman" w:cs="Times New Roman"/>
        </w:rPr>
        <w:t>определ</w:t>
      </w:r>
      <w:r>
        <w:rPr>
          <w:rFonts w:ascii="Times New Roman" w:eastAsia="Times New Roman" w:hAnsi="Times New Roman" w:cs="Times New Roman"/>
        </w:rPr>
        <w:t>ение</w:t>
      </w:r>
      <w:r w:rsidRPr="00EA3DB8">
        <w:rPr>
          <w:rFonts w:ascii="Times New Roman" w:eastAsia="Times New Roman" w:hAnsi="Times New Roman" w:cs="Times New Roman"/>
        </w:rPr>
        <w:t xml:space="preserve"> уров</w:t>
      </w:r>
      <w:r>
        <w:rPr>
          <w:rFonts w:ascii="Times New Roman" w:eastAsia="Times New Roman" w:hAnsi="Times New Roman" w:cs="Times New Roman"/>
        </w:rPr>
        <w:t>ня</w:t>
      </w:r>
      <w:r w:rsidRPr="00EA3DB8">
        <w:rPr>
          <w:rFonts w:ascii="Times New Roman" w:eastAsia="Times New Roman" w:hAnsi="Times New Roman" w:cs="Times New Roman"/>
        </w:rPr>
        <w:t xml:space="preserve"> загрязнения воздуха в восьми точках района</w:t>
      </w:r>
      <w:r>
        <w:rPr>
          <w:rFonts w:ascii="Times New Roman" w:eastAsia="Times New Roman" w:hAnsi="Times New Roman" w:cs="Times New Roman"/>
        </w:rPr>
        <w:t>.</w:t>
      </w:r>
      <w:r w:rsidR="000644C0">
        <w:rPr>
          <w:rFonts w:ascii="Times New Roman" w:eastAsia="Times New Roman" w:hAnsi="Times New Roman" w:cs="Times New Roman"/>
        </w:rPr>
        <w:t xml:space="preserve"> </w:t>
      </w:r>
    </w:p>
    <w:p w14:paraId="30A0D2B8" w14:textId="766FCCD7" w:rsidR="00B75A80" w:rsidRPr="00BF448B" w:rsidRDefault="00601894" w:rsidP="009216B3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601894">
        <w:rPr>
          <w:rFonts w:ascii="Times New Roman" w:eastAsia="Times New Roman" w:hAnsi="Times New Roman" w:cs="Times New Roman"/>
          <w:b/>
          <w:bCs/>
        </w:rPr>
        <w:t>Актуальность</w:t>
      </w:r>
      <w:r w:rsidRPr="00601894">
        <w:rPr>
          <w:rFonts w:ascii="Times New Roman" w:eastAsia="Times New Roman" w:hAnsi="Times New Roman" w:cs="Times New Roman"/>
        </w:rPr>
        <w:t xml:space="preserve"> моего исследования заключается в том, что оно позволит выявить уровень загрязнения в Выборгско</w:t>
      </w:r>
      <w:r w:rsidR="000720B9">
        <w:rPr>
          <w:rFonts w:ascii="Times New Roman" w:eastAsia="Times New Roman" w:hAnsi="Times New Roman" w:cs="Times New Roman"/>
        </w:rPr>
        <w:t>м</w:t>
      </w:r>
      <w:r w:rsidRPr="00601894">
        <w:rPr>
          <w:rFonts w:ascii="Times New Roman" w:eastAsia="Times New Roman" w:hAnsi="Times New Roman" w:cs="Times New Roman"/>
        </w:rPr>
        <w:t xml:space="preserve"> район</w:t>
      </w:r>
      <w:r w:rsidR="000720B9">
        <w:rPr>
          <w:rFonts w:ascii="Times New Roman" w:eastAsia="Times New Roman" w:hAnsi="Times New Roman" w:cs="Times New Roman"/>
        </w:rPr>
        <w:t>е</w:t>
      </w:r>
      <w:r w:rsidRPr="00601894">
        <w:rPr>
          <w:rFonts w:ascii="Times New Roman" w:eastAsia="Times New Roman" w:hAnsi="Times New Roman" w:cs="Times New Roman"/>
        </w:rPr>
        <w:t>, а выявление загрязнения является начальным шагом в работе над улучшением экологической обстановки в городе. В современном экологически нестабильном мире борьба с загрязнением воздуха критически необходима, ведь подобные загрязнения влияют не только на видовое разнообразие в регионе, но и непосредственно на здоровье жителей города, в частности на вероятность возникновения раковых опухолей и тяжёлых генетических заболеваний. Особенно актуально проведение подобных исследований в крупных и промышленных городах – ведь именно они являются промышленными центрами и местами массового пользования частным автотранспортом. Именно автомобили являются главным источником загрязнения воздуха. Основной объем выбросов - 64% от суммарных выбросов всех загрязняющих веществ г. Санкт-Петербурга, вносит автотранспорт</w:t>
      </w:r>
      <w:r w:rsidR="00B75A80" w:rsidRPr="00BF448B">
        <w:rPr>
          <w:rFonts w:ascii="Times New Roman" w:eastAsia="Times New Roman" w:hAnsi="Times New Roman" w:cs="Times New Roman"/>
        </w:rPr>
        <w:t xml:space="preserve"> [1].</w:t>
      </w:r>
    </w:p>
    <w:p w14:paraId="66FA5DA4" w14:textId="6E419471" w:rsidR="000644C0" w:rsidRPr="000644C0" w:rsidRDefault="000644C0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Основным </w:t>
      </w:r>
      <w:r w:rsidRPr="00601894">
        <w:rPr>
          <w:rFonts w:ascii="Times New Roman" w:eastAsia="Times New Roman" w:hAnsi="Times New Roman" w:cs="Times New Roman"/>
          <w:b/>
          <w:bCs/>
        </w:rPr>
        <w:t>методом</w:t>
      </w:r>
      <w:r>
        <w:rPr>
          <w:rFonts w:ascii="Times New Roman" w:eastAsia="Times New Roman" w:hAnsi="Times New Roman" w:cs="Times New Roman"/>
        </w:rPr>
        <w:t xml:space="preserve"> моего исследования является лихеноиндикация.</w:t>
      </w:r>
      <w:r w:rsidR="009915AA" w:rsidRPr="009915AA">
        <w:rPr>
          <w:rFonts w:ascii="Times New Roman" w:eastAsia="Times New Roman" w:hAnsi="Times New Roman" w:cs="Times New Roman"/>
        </w:rPr>
        <w:t xml:space="preserve"> С одной стороны, лишайники за годы эволюции – порядка четырёхсот миллионов лет – приспособились к самым суровым</w:t>
      </w:r>
      <w:r w:rsidR="00710F4F">
        <w:rPr>
          <w:rFonts w:ascii="Times New Roman" w:eastAsia="Times New Roman" w:hAnsi="Times New Roman" w:cs="Times New Roman"/>
        </w:rPr>
        <w:t xml:space="preserve"> условиям. С другой, лишайники очень чувствительны к изменениям состава окружающей среды</w:t>
      </w:r>
      <w:r w:rsidR="00ED4F62">
        <w:rPr>
          <w:rFonts w:ascii="Times New Roman" w:eastAsia="Times New Roman" w:hAnsi="Times New Roman" w:cs="Times New Roman"/>
        </w:rPr>
        <w:t xml:space="preserve"> – в особенности к окислам серы и азота.</w:t>
      </w:r>
      <w:r w:rsidR="00F60A49">
        <w:rPr>
          <w:rFonts w:ascii="Times New Roman" w:eastAsia="Times New Roman" w:hAnsi="Times New Roman" w:cs="Times New Roman"/>
        </w:rPr>
        <w:t xml:space="preserve"> </w:t>
      </w:r>
      <w:r w:rsidR="0019324C">
        <w:rPr>
          <w:rFonts w:ascii="Times New Roman" w:eastAsia="Times New Roman" w:hAnsi="Times New Roman" w:cs="Times New Roman"/>
        </w:rPr>
        <w:t>При</w:t>
      </w:r>
      <w:r w:rsidR="00F60A49" w:rsidRPr="00F60A49">
        <w:rPr>
          <w:rFonts w:ascii="Times New Roman" w:eastAsia="Times New Roman" w:hAnsi="Times New Roman" w:cs="Times New Roman"/>
        </w:rPr>
        <w:t xml:space="preserve"> увеличении концентрации загрязнителей в воздухе с лишайниками происходят различные изменения.</w:t>
      </w:r>
      <w:r w:rsidR="0019324C">
        <w:rPr>
          <w:rFonts w:ascii="Times New Roman" w:eastAsia="Times New Roman" w:hAnsi="Times New Roman" w:cs="Times New Roman"/>
        </w:rPr>
        <w:t xml:space="preserve"> </w:t>
      </w:r>
      <w:r w:rsidR="00F60A49" w:rsidRPr="00F60A49">
        <w:rPr>
          <w:rFonts w:ascii="Times New Roman" w:eastAsia="Times New Roman" w:hAnsi="Times New Roman" w:cs="Times New Roman"/>
        </w:rPr>
        <w:t>В</w:t>
      </w:r>
      <w:r w:rsidR="0019324C">
        <w:rPr>
          <w:rFonts w:ascii="Times New Roman" w:eastAsia="Times New Roman" w:hAnsi="Times New Roman" w:cs="Times New Roman"/>
        </w:rPr>
        <w:t xml:space="preserve"> первую очередь</w:t>
      </w:r>
      <w:r w:rsidR="00F60A49" w:rsidRPr="00F60A49">
        <w:rPr>
          <w:rFonts w:ascii="Times New Roman" w:eastAsia="Times New Roman" w:hAnsi="Times New Roman" w:cs="Times New Roman"/>
        </w:rPr>
        <w:t>, снижается видовое разнообразие лишайников. При этом наиболее устойчивы к загрязнению накипные лишайники, наименее устойчивы - кустистые.</w:t>
      </w:r>
      <w:r w:rsidR="0019324C">
        <w:rPr>
          <w:rFonts w:ascii="Times New Roman" w:eastAsia="Times New Roman" w:hAnsi="Times New Roman" w:cs="Times New Roman"/>
        </w:rPr>
        <w:t xml:space="preserve"> </w:t>
      </w:r>
      <w:r w:rsidR="00F60A49" w:rsidRPr="00F60A49">
        <w:rPr>
          <w:rFonts w:ascii="Times New Roman" w:eastAsia="Times New Roman" w:hAnsi="Times New Roman" w:cs="Times New Roman"/>
        </w:rPr>
        <w:t>Во-вторых, снижается численность лишайников. В-третьих, в 4-6 раз уменьшается величина таллома лишайников, отмеченных в черте города. Талломы их разобщены и менее интенсивно окрашены, что свидетельствует об угнетенном состоянии водорослевого компонента</w:t>
      </w:r>
      <w:r w:rsidR="00BF448B" w:rsidRPr="00BF448B">
        <w:rPr>
          <w:rFonts w:ascii="Times New Roman" w:eastAsia="Times New Roman" w:hAnsi="Times New Roman" w:cs="Times New Roman"/>
        </w:rPr>
        <w:t xml:space="preserve"> [9]. </w:t>
      </w:r>
      <w:r w:rsidR="00096A85" w:rsidRPr="00FE2355">
        <w:rPr>
          <w:rFonts w:ascii="Times New Roman" w:eastAsia="Times New Roman" w:hAnsi="Times New Roman" w:cs="Times New Roman"/>
        </w:rPr>
        <w:t xml:space="preserve">Таким образом, лихеноиндикация является достаточно точным, простым и дешевым методом исследования окружающей среды. </w:t>
      </w:r>
    </w:p>
    <w:p w14:paraId="0ACA29E6" w14:textId="77777777" w:rsidR="000644C0" w:rsidRDefault="00096A85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bookmarkStart w:id="3" w:name="_Hlk120656142"/>
      <w:r>
        <w:rPr>
          <w:rFonts w:ascii="Times New Roman" w:eastAsia="Times New Roman" w:hAnsi="Times New Roman" w:cs="Times New Roman"/>
        </w:rPr>
        <w:lastRenderedPageBreak/>
        <w:t xml:space="preserve">Естественно, биоиндикация не может заменить химических и физико-химических методов мониторинга, однако она является начальным этапом для выявления загрязненных районов и дальнейшей работы по улучшению экологической обстановки. </w:t>
      </w:r>
      <w:bookmarkStart w:id="4" w:name="_Hlk120141378"/>
    </w:p>
    <w:p w14:paraId="2EAEDFF7" w14:textId="495E006B" w:rsidR="00BF448B" w:rsidRPr="00893F37" w:rsidRDefault="00316BAC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bookmarkStart w:id="5" w:name="_Hlk120736272"/>
      <w:bookmarkEnd w:id="3"/>
      <w:bookmarkEnd w:id="4"/>
      <w:r w:rsidRPr="00316BAC">
        <w:rPr>
          <w:rFonts w:ascii="Times New Roman" w:eastAsia="Times New Roman" w:hAnsi="Times New Roman" w:cs="Times New Roman"/>
          <w:b/>
          <w:bCs/>
        </w:rPr>
        <w:t>Г</w:t>
      </w:r>
      <w:r w:rsidR="006712AF" w:rsidRPr="00316BAC">
        <w:rPr>
          <w:rFonts w:ascii="Times New Roman" w:eastAsia="Times New Roman" w:hAnsi="Times New Roman" w:cs="Times New Roman"/>
          <w:b/>
          <w:bCs/>
        </w:rPr>
        <w:t>ипотеза</w:t>
      </w:r>
      <w:r w:rsidR="006712AF">
        <w:rPr>
          <w:rFonts w:ascii="Times New Roman" w:eastAsia="Times New Roman" w:hAnsi="Times New Roman" w:cs="Times New Roman"/>
        </w:rPr>
        <w:t xml:space="preserve"> состоит в том, что </w:t>
      </w:r>
      <w:r w:rsidR="006172DF">
        <w:rPr>
          <w:rFonts w:ascii="Times New Roman" w:eastAsia="Times New Roman" w:hAnsi="Times New Roman" w:cs="Times New Roman"/>
        </w:rPr>
        <w:t xml:space="preserve">состояние воздуха в Шуваловском парке хуже состояния воздуха в Сосновке. </w:t>
      </w:r>
      <w:r w:rsidR="00BF448B">
        <w:rPr>
          <w:rFonts w:ascii="Times New Roman" w:eastAsia="Times New Roman" w:hAnsi="Times New Roman" w:cs="Times New Roman"/>
        </w:rPr>
        <w:t xml:space="preserve">Самый загрязнённый район – юго-запад парка. </w:t>
      </w:r>
      <w:r w:rsidR="006172DF">
        <w:rPr>
          <w:rFonts w:ascii="Times New Roman" w:eastAsia="Times New Roman" w:hAnsi="Times New Roman" w:cs="Times New Roman"/>
        </w:rPr>
        <w:t>Это связано с высокой загруженностью дорог</w:t>
      </w:r>
      <w:r w:rsidR="008B14BB">
        <w:rPr>
          <w:rFonts w:ascii="Times New Roman" w:eastAsia="Times New Roman" w:hAnsi="Times New Roman" w:cs="Times New Roman"/>
        </w:rPr>
        <w:t xml:space="preserve"> на Выборгском и Суздальском шоссе</w:t>
      </w:r>
      <w:bookmarkEnd w:id="5"/>
      <w:r w:rsidR="008B14BB">
        <w:rPr>
          <w:rFonts w:ascii="Times New Roman" w:eastAsia="Times New Roman" w:hAnsi="Times New Roman" w:cs="Times New Roman"/>
        </w:rPr>
        <w:t xml:space="preserve">. Как показывает исследование транспортной доступности районов Санкт-Петербурга, проведенное компанией Яндекс </w:t>
      </w:r>
      <w:r w:rsidR="002E4B7D">
        <w:rPr>
          <w:rFonts w:ascii="Times New Roman" w:eastAsia="Times New Roman" w:hAnsi="Times New Roman" w:cs="Times New Roman"/>
        </w:rPr>
        <w:t>в</w:t>
      </w:r>
      <w:r w:rsidR="008B14BB">
        <w:rPr>
          <w:rFonts w:ascii="Times New Roman" w:eastAsia="Times New Roman" w:hAnsi="Times New Roman" w:cs="Times New Roman"/>
        </w:rPr>
        <w:t xml:space="preserve"> 2015 год</w:t>
      </w:r>
      <w:r w:rsidR="002E4B7D">
        <w:rPr>
          <w:rFonts w:ascii="Times New Roman" w:eastAsia="Times New Roman" w:hAnsi="Times New Roman" w:cs="Times New Roman"/>
        </w:rPr>
        <w:t>у</w:t>
      </w:r>
      <w:r w:rsidR="008B14BB">
        <w:rPr>
          <w:rFonts w:ascii="Times New Roman" w:eastAsia="Times New Roman" w:hAnsi="Times New Roman" w:cs="Times New Roman"/>
        </w:rPr>
        <w:t>, микрорайон Парголово является самым загруженным районом Санкт-Петербурга</w:t>
      </w:r>
      <w:r w:rsidR="00BF448B">
        <w:rPr>
          <w:rFonts w:ascii="Times New Roman" w:eastAsia="Times New Roman" w:hAnsi="Times New Roman" w:cs="Times New Roman"/>
        </w:rPr>
        <w:t xml:space="preserve"> </w:t>
      </w:r>
      <w:r w:rsidR="00BF448B" w:rsidRPr="00BF448B">
        <w:rPr>
          <w:rFonts w:ascii="Times New Roman" w:eastAsia="Times New Roman" w:hAnsi="Times New Roman" w:cs="Times New Roman"/>
        </w:rPr>
        <w:t>[1</w:t>
      </w:r>
      <w:r w:rsidR="007C2297">
        <w:rPr>
          <w:rFonts w:ascii="Times New Roman" w:eastAsia="Times New Roman" w:hAnsi="Times New Roman" w:cs="Times New Roman"/>
        </w:rPr>
        <w:t>1</w:t>
      </w:r>
      <w:r w:rsidR="00BF448B" w:rsidRPr="00BF448B">
        <w:rPr>
          <w:rFonts w:ascii="Times New Roman" w:eastAsia="Times New Roman" w:hAnsi="Times New Roman" w:cs="Times New Roman"/>
        </w:rPr>
        <w:t>].</w:t>
      </w:r>
      <w:r w:rsidR="00893F37" w:rsidRPr="00893F37">
        <w:rPr>
          <w:rFonts w:ascii="Times New Roman" w:eastAsia="Times New Roman" w:hAnsi="Times New Roman" w:cs="Times New Roman"/>
        </w:rPr>
        <w:t xml:space="preserve"> </w:t>
      </w:r>
      <w:r w:rsidR="00893F37">
        <w:rPr>
          <w:rFonts w:ascii="Times New Roman" w:eastAsia="Times New Roman" w:hAnsi="Times New Roman" w:cs="Times New Roman"/>
        </w:rPr>
        <w:t xml:space="preserve">Наиболее загрязнёнными районами парка «Сосновка» являются северный и южный, т.к. они </w:t>
      </w:r>
      <w:r w:rsidR="000E7030">
        <w:rPr>
          <w:rFonts w:ascii="Times New Roman" w:eastAsia="Times New Roman" w:hAnsi="Times New Roman" w:cs="Times New Roman"/>
        </w:rPr>
        <w:t>примыкают к Светлановскому и Северному проспектам, отличающим</w:t>
      </w:r>
      <w:r w:rsidR="002E4B7D">
        <w:rPr>
          <w:rFonts w:ascii="Times New Roman" w:eastAsia="Times New Roman" w:hAnsi="Times New Roman" w:cs="Times New Roman"/>
        </w:rPr>
        <w:t>и</w:t>
      </w:r>
      <w:r w:rsidR="000E7030">
        <w:rPr>
          <w:rFonts w:ascii="Times New Roman" w:eastAsia="Times New Roman" w:hAnsi="Times New Roman" w:cs="Times New Roman"/>
        </w:rPr>
        <w:t xml:space="preserve">ся наиболее высокими показателями загруженности. </w:t>
      </w:r>
    </w:p>
    <w:p w14:paraId="7786EA0C" w14:textId="6722EE18" w:rsidR="008B14BB" w:rsidRDefault="008B14BB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достижения цели моего исследования, </w:t>
      </w:r>
      <w:r w:rsidR="00A71E28">
        <w:rPr>
          <w:rFonts w:ascii="Times New Roman" w:eastAsia="Times New Roman" w:hAnsi="Times New Roman" w:cs="Times New Roman"/>
        </w:rPr>
        <w:t xml:space="preserve">я поставила следующие </w:t>
      </w:r>
      <w:r w:rsidR="00A71E28" w:rsidRPr="00601894">
        <w:rPr>
          <w:rFonts w:ascii="Times New Roman" w:eastAsia="Times New Roman" w:hAnsi="Times New Roman" w:cs="Times New Roman"/>
          <w:b/>
          <w:bCs/>
        </w:rPr>
        <w:t>задачи</w:t>
      </w:r>
      <w:r w:rsidR="00A71E28">
        <w:rPr>
          <w:rFonts w:ascii="Times New Roman" w:eastAsia="Times New Roman" w:hAnsi="Times New Roman" w:cs="Times New Roman"/>
        </w:rPr>
        <w:t>:</w:t>
      </w:r>
    </w:p>
    <w:p w14:paraId="3861C5B5" w14:textId="77777777" w:rsidR="00A71E28" w:rsidRPr="00A71E28" w:rsidRDefault="00A71E28" w:rsidP="00BB4548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71E28">
        <w:rPr>
          <w:rFonts w:ascii="Times New Roman" w:eastAsia="Times New Roman" w:hAnsi="Times New Roman" w:cs="Times New Roman"/>
        </w:rPr>
        <w:t xml:space="preserve">изучить литературу по выбранной теме </w:t>
      </w:r>
    </w:p>
    <w:p w14:paraId="19EA8533" w14:textId="77777777" w:rsidR="00A71E28" w:rsidRPr="00A71E28" w:rsidRDefault="00A71E28" w:rsidP="00BB4548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71E28">
        <w:rPr>
          <w:rFonts w:ascii="Times New Roman" w:eastAsia="Times New Roman" w:hAnsi="Times New Roman" w:cs="Times New Roman"/>
        </w:rPr>
        <w:t>выбрать точки сбора фотографического материала (фотографии покрытия деревьев лишайниками)</w:t>
      </w:r>
    </w:p>
    <w:p w14:paraId="5504C433" w14:textId="4FB68DA8" w:rsidR="00A71E28" w:rsidRPr="00A71E28" w:rsidRDefault="00A71E28" w:rsidP="00BB4548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71E28">
        <w:rPr>
          <w:rFonts w:ascii="Times New Roman" w:eastAsia="Times New Roman" w:hAnsi="Times New Roman" w:cs="Times New Roman"/>
        </w:rPr>
        <w:t xml:space="preserve">собрать материалы с каждой </w:t>
      </w:r>
      <w:r w:rsidR="00601894">
        <w:rPr>
          <w:rFonts w:ascii="Times New Roman" w:eastAsia="Times New Roman" w:hAnsi="Times New Roman" w:cs="Times New Roman"/>
        </w:rPr>
        <w:t xml:space="preserve">из выбранных точек проведения исследования </w:t>
      </w:r>
    </w:p>
    <w:p w14:paraId="32E7CE17" w14:textId="77777777" w:rsidR="00A71E28" w:rsidRPr="00A71E28" w:rsidRDefault="00A71E28" w:rsidP="00BB4548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71E28">
        <w:rPr>
          <w:rFonts w:ascii="Times New Roman" w:eastAsia="Times New Roman" w:hAnsi="Times New Roman" w:cs="Times New Roman"/>
        </w:rPr>
        <w:t>провести сравнительный анализ фотографического материала и сделать соответствующие выводы о состоянии атмосферы в районах проведения анализа</w:t>
      </w:r>
    </w:p>
    <w:p w14:paraId="6F4F3F25" w14:textId="753860C4" w:rsidR="00A71E28" w:rsidRDefault="00A71E28" w:rsidP="00BB4548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71E28">
        <w:rPr>
          <w:rFonts w:ascii="Times New Roman" w:eastAsia="Times New Roman" w:hAnsi="Times New Roman" w:cs="Times New Roman"/>
        </w:rPr>
        <w:t xml:space="preserve">Собрать биоматериал (образцы лишайников) и составить коллекцию </w:t>
      </w:r>
    </w:p>
    <w:p w14:paraId="32BDCF50" w14:textId="193D020A" w:rsidR="00316BAC" w:rsidRDefault="00316BAC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316BAC">
        <w:rPr>
          <w:rFonts w:ascii="Times New Roman" w:eastAsia="Times New Roman" w:hAnsi="Times New Roman" w:cs="Times New Roman"/>
          <w:b/>
          <w:bCs/>
        </w:rPr>
        <w:t>Новизна проекта</w:t>
      </w:r>
      <w:r>
        <w:rPr>
          <w:rFonts w:ascii="Times New Roman" w:eastAsia="Times New Roman" w:hAnsi="Times New Roman" w:cs="Times New Roman"/>
        </w:rPr>
        <w:t xml:space="preserve"> </w:t>
      </w:r>
      <w:r w:rsidR="0024278E">
        <w:rPr>
          <w:rFonts w:ascii="Times New Roman" w:eastAsia="Times New Roman" w:hAnsi="Times New Roman" w:cs="Times New Roman"/>
        </w:rPr>
        <w:t xml:space="preserve">состоит в том, что исследований </w:t>
      </w:r>
      <w:r w:rsidR="00FB6EEB">
        <w:rPr>
          <w:rFonts w:ascii="Times New Roman" w:eastAsia="Times New Roman" w:hAnsi="Times New Roman" w:cs="Times New Roman"/>
        </w:rPr>
        <w:t xml:space="preserve">загрязнения воздуха с помощью методов биоиндикации </w:t>
      </w:r>
      <w:r w:rsidR="0024278E">
        <w:rPr>
          <w:rFonts w:ascii="Times New Roman" w:eastAsia="Times New Roman" w:hAnsi="Times New Roman" w:cs="Times New Roman"/>
        </w:rPr>
        <w:t>в Выборгском районе ещё не проводилось.</w:t>
      </w:r>
    </w:p>
    <w:p w14:paraId="7F944F93" w14:textId="56AA4ACE" w:rsidR="00316BAC" w:rsidRDefault="00316BAC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Методы проекта:</w:t>
      </w:r>
    </w:p>
    <w:p w14:paraId="5E049EA5" w14:textId="6592F8C0" w:rsidR="00316BAC" w:rsidRPr="00601894" w:rsidRDefault="00316BAC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601894">
        <w:rPr>
          <w:rFonts w:ascii="Times New Roman" w:eastAsia="Times New Roman" w:hAnsi="Times New Roman" w:cs="Times New Roman"/>
        </w:rPr>
        <w:t>1.</w:t>
      </w:r>
      <w:r w:rsidR="00601894" w:rsidRPr="00601894">
        <w:rPr>
          <w:rFonts w:ascii="Times New Roman" w:eastAsia="Times New Roman" w:hAnsi="Times New Roman" w:cs="Times New Roman"/>
        </w:rPr>
        <w:t xml:space="preserve"> биоиндикация</w:t>
      </w:r>
    </w:p>
    <w:p w14:paraId="1963A551" w14:textId="5483EF95" w:rsidR="00601894" w:rsidRDefault="00316BAC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601894">
        <w:rPr>
          <w:rFonts w:ascii="Times New Roman" w:eastAsia="Times New Roman" w:hAnsi="Times New Roman" w:cs="Times New Roman"/>
        </w:rPr>
        <w:t>2.</w:t>
      </w:r>
      <w:r w:rsidR="00601894" w:rsidRPr="00601894">
        <w:rPr>
          <w:rFonts w:ascii="Times New Roman" w:eastAsia="Times New Roman" w:hAnsi="Times New Roman" w:cs="Times New Roman"/>
        </w:rPr>
        <w:t xml:space="preserve"> сравнительный анализ</w:t>
      </w:r>
    </w:p>
    <w:p w14:paraId="648AF893" w14:textId="18930B27" w:rsidR="00FB6EEB" w:rsidRPr="00FB6EEB" w:rsidRDefault="00FB6EEB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Продуктом моего проекта является коллекция лишайников Выборгского района, собранных в лесопарке «Сосновка» и Шуваловском парке.</w:t>
      </w:r>
    </w:p>
    <w:p w14:paraId="43D40E0F" w14:textId="5D93ECEC" w:rsidR="002A07DF" w:rsidRDefault="00E30560" w:rsidP="00BB454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Результаты исследования могут быть использованы для привлечения внимания жителей Санкт-Петербурга к проблеме экологического загрязнения посредством публикации результатов в социальных сетях и на других платформах, привлечения внимания </w:t>
      </w:r>
      <w:r w:rsidRPr="00E30560">
        <w:rPr>
          <w:rFonts w:ascii="Times New Roman" w:eastAsia="Times New Roman" w:hAnsi="Times New Roman" w:cs="Times New Roman"/>
        </w:rPr>
        <w:t>Комитет</w:t>
      </w:r>
      <w:r>
        <w:rPr>
          <w:rFonts w:ascii="Times New Roman" w:eastAsia="Times New Roman" w:hAnsi="Times New Roman" w:cs="Times New Roman"/>
        </w:rPr>
        <w:t>а</w:t>
      </w:r>
      <w:r w:rsidRPr="00E30560">
        <w:rPr>
          <w:rFonts w:ascii="Times New Roman" w:eastAsia="Times New Roman" w:hAnsi="Times New Roman" w:cs="Times New Roman"/>
        </w:rPr>
        <w:t xml:space="preserve"> по природопользованию, охране окружающей среды и обеспечению экологической безопасности</w:t>
      </w:r>
      <w:r>
        <w:rPr>
          <w:rFonts w:ascii="Times New Roman" w:eastAsia="Times New Roman" w:hAnsi="Times New Roman" w:cs="Times New Roman"/>
        </w:rPr>
        <w:t xml:space="preserve"> Санкт-Петербурга. </w:t>
      </w:r>
      <w:bookmarkStart w:id="6" w:name="_Hlk120142968"/>
    </w:p>
    <w:p w14:paraId="6B7A600B" w14:textId="46B1979C" w:rsidR="004D6CA2" w:rsidRPr="0024278E" w:rsidRDefault="00316BAC" w:rsidP="009216B3">
      <w:pPr>
        <w:pStyle w:val="ad"/>
        <w:spacing w:after="240" w:line="360" w:lineRule="auto"/>
      </w:pPr>
      <w:bookmarkStart w:id="7" w:name="_Toc120738955"/>
      <w:r w:rsidRPr="0024278E">
        <w:lastRenderedPageBreak/>
        <w:t>ГЛАВА 1. ЛИ</w:t>
      </w:r>
      <w:r w:rsidR="006958C7">
        <w:t>ШАЙНИКИ</w:t>
      </w:r>
      <w:r w:rsidRPr="0024278E">
        <w:t>: ОСОБЕННОСТИ И ПРИМЕНЕНИЕ В ЖИЗНИ ЧЕЛОВЕКА</w:t>
      </w:r>
      <w:bookmarkEnd w:id="7"/>
    </w:p>
    <w:p w14:paraId="738DD77C" w14:textId="2E3307A8" w:rsidR="004D6CA2" w:rsidRPr="00895BAE" w:rsidRDefault="00B61DCC" w:rsidP="009216B3">
      <w:pPr>
        <w:pStyle w:val="2"/>
        <w:spacing w:after="240"/>
        <w:rPr>
          <w:b/>
          <w:bCs w:val="0"/>
        </w:rPr>
      </w:pPr>
      <w:bookmarkStart w:id="8" w:name="_Toc120738956"/>
      <w:bookmarkEnd w:id="6"/>
      <w:r>
        <w:rPr>
          <w:b/>
          <w:bCs w:val="0"/>
        </w:rPr>
        <w:t xml:space="preserve"> </w:t>
      </w:r>
      <w:r w:rsidR="004D6CA2" w:rsidRPr="00895BAE">
        <w:rPr>
          <w:b/>
          <w:bCs w:val="0"/>
        </w:rPr>
        <w:t>Краткая история развития лихенологии</w:t>
      </w:r>
      <w:bookmarkEnd w:id="8"/>
    </w:p>
    <w:p w14:paraId="5E060220" w14:textId="3419FD15" w:rsidR="00183293" w:rsidRPr="00EF5D97" w:rsidRDefault="006B2E51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6B2E51">
        <w:rPr>
          <w:rFonts w:ascii="Times New Roman" w:eastAsia="Times New Roman" w:hAnsi="Times New Roman" w:cs="Times New Roman"/>
        </w:rPr>
        <w:t>Лишайники, или лихенизированные грибы — симбиотрофные организмы, состоящие из гетеротрофного и автотрофного компонента. Гетеротрофный компонент представлен грибом и называется микобионтом, а автотрофный — водорослью или/и цианобактерией и называется фотобионтом. Грибной компонент лишайника представлен отделами Ascomycota и Basidiomycota, а водорослевый компонент – отделами Chlorophyta, Ochrophyta, а также Cyanobacteria. Существует около 500 видов трехкомпонентных лишайников. Они представлены микобионтом, зеленой водорослью и цианобактерией</w:t>
      </w:r>
      <w:r w:rsidR="00EF5D97" w:rsidRPr="00EF5D97">
        <w:rPr>
          <w:rFonts w:ascii="Times New Roman" w:eastAsia="Times New Roman" w:hAnsi="Times New Roman" w:cs="Times New Roman"/>
        </w:rPr>
        <w:t xml:space="preserve"> [3]</w:t>
      </w:r>
      <w:r w:rsidR="00EF5D97">
        <w:rPr>
          <w:rFonts w:ascii="Times New Roman" w:eastAsia="Times New Roman" w:hAnsi="Times New Roman" w:cs="Times New Roman"/>
        </w:rPr>
        <w:t>.</w:t>
      </w:r>
    </w:p>
    <w:p w14:paraId="0ABF2723" w14:textId="4E28C3EA" w:rsidR="00B16790" w:rsidRPr="00FB6EEB" w:rsidRDefault="00183293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183293">
        <w:rPr>
          <w:rFonts w:ascii="Times New Roman" w:eastAsia="Times New Roman" w:hAnsi="Times New Roman" w:cs="Times New Roman"/>
        </w:rPr>
        <w:t>До конца XVII века лишайники не представляли особого интереса для ученых. Считалось, что лишайники – это результат разложения высших растений или, на</w:t>
      </w:r>
      <w:r w:rsidR="006B2E51">
        <w:rPr>
          <w:rFonts w:ascii="Times New Roman" w:eastAsia="Times New Roman" w:hAnsi="Times New Roman" w:cs="Times New Roman"/>
        </w:rPr>
        <w:t>о</w:t>
      </w:r>
      <w:r w:rsidRPr="00183293">
        <w:rPr>
          <w:rFonts w:ascii="Times New Roman" w:eastAsia="Times New Roman" w:hAnsi="Times New Roman" w:cs="Times New Roman"/>
        </w:rPr>
        <w:t xml:space="preserve">борот, образование из соков растений. </w:t>
      </w:r>
      <w:r w:rsidR="00E13B71">
        <w:rPr>
          <w:rFonts w:ascii="Times New Roman" w:eastAsia="Times New Roman" w:hAnsi="Times New Roman" w:cs="Times New Roman"/>
        </w:rPr>
        <w:t xml:space="preserve">Сам Карл Линней окрестил их </w:t>
      </w:r>
      <w:r w:rsidR="00B16790" w:rsidRPr="00B16790">
        <w:rPr>
          <w:rFonts w:ascii="Times New Roman" w:eastAsia="Times New Roman" w:hAnsi="Times New Roman" w:cs="Times New Roman"/>
        </w:rPr>
        <w:t xml:space="preserve">“rustici pauperrimi” </w:t>
      </w:r>
      <w:r w:rsidR="00B16790">
        <w:rPr>
          <w:rFonts w:ascii="Times New Roman" w:eastAsia="Times New Roman" w:hAnsi="Times New Roman" w:cs="Times New Roman"/>
        </w:rPr>
        <w:t>–</w:t>
      </w:r>
      <w:r w:rsidR="00B16790" w:rsidRPr="00B16790">
        <w:rPr>
          <w:rFonts w:ascii="Times New Roman" w:eastAsia="Times New Roman" w:hAnsi="Times New Roman" w:cs="Times New Roman"/>
        </w:rPr>
        <w:t xml:space="preserve"> “</w:t>
      </w:r>
      <w:r w:rsidR="00B16790">
        <w:rPr>
          <w:rFonts w:ascii="Times New Roman" w:eastAsia="Times New Roman" w:hAnsi="Times New Roman" w:cs="Times New Roman"/>
        </w:rPr>
        <w:t>бедствующим мусором</w:t>
      </w:r>
      <w:r w:rsidR="00B16790" w:rsidRPr="00B16790">
        <w:rPr>
          <w:rFonts w:ascii="Times New Roman" w:eastAsia="Times New Roman" w:hAnsi="Times New Roman" w:cs="Times New Roman"/>
        </w:rPr>
        <w:t xml:space="preserve">” </w:t>
      </w:r>
      <w:r w:rsidR="00B16790">
        <w:rPr>
          <w:rFonts w:ascii="Times New Roman" w:eastAsia="Times New Roman" w:hAnsi="Times New Roman" w:cs="Times New Roman"/>
        </w:rPr>
        <w:t xml:space="preserve">растительного мира </w:t>
      </w:r>
      <w:r w:rsidR="00B16790" w:rsidRPr="00B16790">
        <w:rPr>
          <w:rFonts w:ascii="Times New Roman" w:eastAsia="Times New Roman" w:hAnsi="Times New Roman" w:cs="Times New Roman"/>
        </w:rPr>
        <w:t>[</w:t>
      </w:r>
      <w:r w:rsidR="00FB6EEB" w:rsidRPr="00FB6EEB">
        <w:rPr>
          <w:rFonts w:ascii="Times New Roman" w:eastAsia="Times New Roman" w:hAnsi="Times New Roman" w:cs="Times New Roman"/>
        </w:rPr>
        <w:t>1</w:t>
      </w:r>
      <w:r w:rsidR="007C2297">
        <w:rPr>
          <w:rFonts w:ascii="Times New Roman" w:eastAsia="Times New Roman" w:hAnsi="Times New Roman" w:cs="Times New Roman"/>
        </w:rPr>
        <w:t>2</w:t>
      </w:r>
      <w:r w:rsidR="00B16790" w:rsidRPr="00B16790">
        <w:rPr>
          <w:rFonts w:ascii="Times New Roman" w:eastAsia="Times New Roman" w:hAnsi="Times New Roman" w:cs="Times New Roman"/>
        </w:rPr>
        <w:t>]</w:t>
      </w:r>
      <w:r w:rsidR="00FB6EEB" w:rsidRPr="00FB6EEB">
        <w:rPr>
          <w:rFonts w:ascii="Times New Roman" w:eastAsia="Times New Roman" w:hAnsi="Times New Roman" w:cs="Times New Roman"/>
        </w:rPr>
        <w:t>.</w:t>
      </w:r>
    </w:p>
    <w:p w14:paraId="6FB57441" w14:textId="42DDE4DC" w:rsidR="00E13B71" w:rsidRDefault="00B16790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B16790">
        <w:rPr>
          <w:rFonts w:ascii="Times New Roman" w:eastAsia="Times New Roman" w:hAnsi="Times New Roman" w:cs="Times New Roman"/>
        </w:rPr>
        <w:t xml:space="preserve"> </w:t>
      </w:r>
      <w:r w:rsidR="00183293" w:rsidRPr="00183293">
        <w:rPr>
          <w:rFonts w:ascii="Times New Roman" w:eastAsia="Times New Roman" w:hAnsi="Times New Roman" w:cs="Times New Roman"/>
        </w:rPr>
        <w:t>В</w:t>
      </w:r>
      <w:r w:rsidR="00E13B71">
        <w:rPr>
          <w:rFonts w:ascii="Times New Roman" w:eastAsia="Times New Roman" w:hAnsi="Times New Roman" w:cs="Times New Roman"/>
        </w:rPr>
        <w:t>первые лишайники были замечены</w:t>
      </w:r>
      <w:r w:rsidR="004655C2">
        <w:rPr>
          <w:rFonts w:ascii="Times New Roman" w:eastAsia="Times New Roman" w:hAnsi="Times New Roman" w:cs="Times New Roman"/>
        </w:rPr>
        <w:t xml:space="preserve"> как объект для исследований</w:t>
      </w:r>
      <w:r w:rsidR="00E13B71">
        <w:rPr>
          <w:rFonts w:ascii="Times New Roman" w:eastAsia="Times New Roman" w:hAnsi="Times New Roman" w:cs="Times New Roman"/>
        </w:rPr>
        <w:t xml:space="preserve"> </w:t>
      </w:r>
      <w:r w:rsidR="002F344B">
        <w:rPr>
          <w:rFonts w:ascii="Times New Roman" w:eastAsia="Times New Roman" w:hAnsi="Times New Roman" w:cs="Times New Roman"/>
        </w:rPr>
        <w:t xml:space="preserve">французским ботаником </w:t>
      </w:r>
      <w:r w:rsidR="002F344B" w:rsidRPr="002F344B">
        <w:rPr>
          <w:rFonts w:ascii="Times New Roman" w:eastAsia="Times New Roman" w:hAnsi="Times New Roman" w:cs="Times New Roman"/>
        </w:rPr>
        <w:t>Жозе́ф</w:t>
      </w:r>
      <w:r w:rsidR="002F344B">
        <w:rPr>
          <w:rFonts w:ascii="Times New Roman" w:eastAsia="Times New Roman" w:hAnsi="Times New Roman" w:cs="Times New Roman"/>
        </w:rPr>
        <w:t>ом</w:t>
      </w:r>
      <w:r w:rsidR="002F344B" w:rsidRPr="002F344B">
        <w:rPr>
          <w:rFonts w:ascii="Times New Roman" w:eastAsia="Times New Roman" w:hAnsi="Times New Roman" w:cs="Times New Roman"/>
        </w:rPr>
        <w:t xml:space="preserve"> Питто́н</w:t>
      </w:r>
      <w:r w:rsidR="002F344B">
        <w:rPr>
          <w:rFonts w:ascii="Times New Roman" w:eastAsia="Times New Roman" w:hAnsi="Times New Roman" w:cs="Times New Roman"/>
        </w:rPr>
        <w:t>ом</w:t>
      </w:r>
      <w:r w:rsidR="002F344B" w:rsidRPr="002F344B">
        <w:rPr>
          <w:rFonts w:ascii="Times New Roman" w:eastAsia="Times New Roman" w:hAnsi="Times New Roman" w:cs="Times New Roman"/>
        </w:rPr>
        <w:t xml:space="preserve"> де Турнефо́р</w:t>
      </w:r>
      <w:r w:rsidR="002F344B">
        <w:rPr>
          <w:rFonts w:ascii="Times New Roman" w:eastAsia="Times New Roman" w:hAnsi="Times New Roman" w:cs="Times New Roman"/>
        </w:rPr>
        <w:t>ом</w:t>
      </w:r>
      <w:r w:rsidR="00E13B71">
        <w:rPr>
          <w:rFonts w:ascii="Times New Roman" w:eastAsia="Times New Roman" w:hAnsi="Times New Roman" w:cs="Times New Roman"/>
        </w:rPr>
        <w:t xml:space="preserve">. </w:t>
      </w:r>
      <w:r w:rsidR="004655C2" w:rsidRPr="004655C2">
        <w:rPr>
          <w:rFonts w:ascii="Times New Roman" w:eastAsia="Times New Roman" w:hAnsi="Times New Roman" w:cs="Times New Roman"/>
        </w:rPr>
        <w:t xml:space="preserve">в 1694 году </w:t>
      </w:r>
      <w:r w:rsidR="004655C2">
        <w:rPr>
          <w:rFonts w:ascii="Times New Roman" w:eastAsia="Times New Roman" w:hAnsi="Times New Roman" w:cs="Times New Roman"/>
        </w:rPr>
        <w:t>о</w:t>
      </w:r>
      <w:r w:rsidR="00E13B71">
        <w:rPr>
          <w:rFonts w:ascii="Times New Roman" w:eastAsia="Times New Roman" w:hAnsi="Times New Roman" w:cs="Times New Roman"/>
        </w:rPr>
        <w:t>н</w:t>
      </w:r>
      <w:r w:rsidR="00183293" w:rsidRPr="00183293">
        <w:rPr>
          <w:rFonts w:ascii="Times New Roman" w:eastAsia="Times New Roman" w:hAnsi="Times New Roman" w:cs="Times New Roman"/>
        </w:rPr>
        <w:t xml:space="preserve"> отнес </w:t>
      </w:r>
      <w:r>
        <w:rPr>
          <w:rFonts w:ascii="Times New Roman" w:eastAsia="Times New Roman" w:hAnsi="Times New Roman" w:cs="Times New Roman"/>
        </w:rPr>
        <w:t>лишайники</w:t>
      </w:r>
      <w:r w:rsidR="00183293" w:rsidRPr="00183293">
        <w:rPr>
          <w:rFonts w:ascii="Times New Roman" w:eastAsia="Times New Roman" w:hAnsi="Times New Roman" w:cs="Times New Roman"/>
        </w:rPr>
        <w:t xml:space="preserve"> к растениям и выделил их в отдельную группу. </w:t>
      </w:r>
    </w:p>
    <w:p w14:paraId="3ADBD36B" w14:textId="2D737871" w:rsidR="00183293" w:rsidRPr="002F5046" w:rsidRDefault="00183293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183293">
        <w:rPr>
          <w:rFonts w:ascii="Times New Roman" w:eastAsia="Times New Roman" w:hAnsi="Times New Roman" w:cs="Times New Roman"/>
        </w:rPr>
        <w:t xml:space="preserve"> В начале 19 века появилась идея о том, что репродуктивные органы (гонидии) лишайника оплетены нитями, схожими с грибными гифами</w:t>
      </w:r>
      <w:r w:rsidR="00C54802">
        <w:rPr>
          <w:rFonts w:ascii="Times New Roman" w:eastAsia="Times New Roman" w:hAnsi="Times New Roman" w:cs="Times New Roman"/>
        </w:rPr>
        <w:t>. Русский ботаник Андрей Сергеевич Фаминицын</w:t>
      </w:r>
      <w:r w:rsidR="00C54802" w:rsidRPr="00C54802">
        <w:t xml:space="preserve"> </w:t>
      </w:r>
      <w:r w:rsidR="00C54802">
        <w:rPr>
          <w:rFonts w:ascii="Times New Roman" w:eastAsia="Times New Roman" w:hAnsi="Times New Roman" w:cs="Times New Roman"/>
        </w:rPr>
        <w:t>в</w:t>
      </w:r>
      <w:r w:rsidR="00C54802" w:rsidRPr="00C54802">
        <w:rPr>
          <w:rFonts w:ascii="Times New Roman" w:eastAsia="Times New Roman" w:hAnsi="Times New Roman" w:cs="Times New Roman"/>
        </w:rPr>
        <w:t xml:space="preserve">месте с О. В. Баранецким показал сложную природу лишайников и впервые выделил из лишайников зелёные клетки (гонидии), установив </w:t>
      </w:r>
      <w:r w:rsidR="00C54802">
        <w:rPr>
          <w:rFonts w:ascii="Times New Roman" w:eastAsia="Times New Roman" w:hAnsi="Times New Roman" w:cs="Times New Roman"/>
        </w:rPr>
        <w:t>их родство</w:t>
      </w:r>
      <w:r w:rsidR="00C54802" w:rsidRPr="00C54802">
        <w:rPr>
          <w:rFonts w:ascii="Times New Roman" w:eastAsia="Times New Roman" w:hAnsi="Times New Roman" w:cs="Times New Roman"/>
        </w:rPr>
        <w:t xml:space="preserve"> со свободноживущими водорослями</w:t>
      </w:r>
      <w:r w:rsidR="00C54802">
        <w:rPr>
          <w:rFonts w:ascii="Times New Roman" w:eastAsia="Times New Roman" w:hAnsi="Times New Roman" w:cs="Times New Roman"/>
        </w:rPr>
        <w:t xml:space="preserve">. </w:t>
      </w:r>
      <w:r w:rsidRPr="00183293">
        <w:rPr>
          <w:rFonts w:ascii="Times New Roman" w:eastAsia="Times New Roman" w:hAnsi="Times New Roman" w:cs="Times New Roman"/>
        </w:rPr>
        <w:t xml:space="preserve"> На основании работы Фаминицына и</w:t>
      </w:r>
      <w:r w:rsidR="006B2E51">
        <w:rPr>
          <w:rFonts w:ascii="Times New Roman" w:eastAsia="Times New Roman" w:hAnsi="Times New Roman" w:cs="Times New Roman"/>
        </w:rPr>
        <w:t xml:space="preserve"> </w:t>
      </w:r>
      <w:r w:rsidRPr="00183293">
        <w:rPr>
          <w:rFonts w:ascii="Times New Roman" w:eastAsia="Times New Roman" w:hAnsi="Times New Roman" w:cs="Times New Roman"/>
        </w:rPr>
        <w:t xml:space="preserve">Баранецкого швейцарский ботаник Симон Швенденер </w:t>
      </w:r>
      <w:r w:rsidR="002F344B">
        <w:rPr>
          <w:rFonts w:ascii="Times New Roman" w:eastAsia="Times New Roman" w:hAnsi="Times New Roman" w:cs="Times New Roman"/>
        </w:rPr>
        <w:t xml:space="preserve">в 1867 году </w:t>
      </w:r>
      <w:r w:rsidR="004655C2">
        <w:rPr>
          <w:rFonts w:ascii="Times New Roman" w:eastAsia="Times New Roman" w:hAnsi="Times New Roman" w:cs="Times New Roman"/>
        </w:rPr>
        <w:t xml:space="preserve">выпустил статью </w:t>
      </w:r>
      <w:r w:rsidR="004655C2" w:rsidRPr="004655C2">
        <w:rPr>
          <w:rFonts w:ascii="Times New Roman" w:eastAsia="Times New Roman" w:hAnsi="Times New Roman" w:cs="Times New Roman"/>
        </w:rPr>
        <w:t>“</w:t>
      </w:r>
      <w:r w:rsidR="004655C2">
        <w:rPr>
          <w:rFonts w:ascii="Times New Roman" w:eastAsia="Times New Roman" w:hAnsi="Times New Roman" w:cs="Times New Roman"/>
        </w:rPr>
        <w:t>Об истинной природе лишайников</w:t>
      </w:r>
      <w:r w:rsidR="004655C2" w:rsidRPr="004655C2">
        <w:rPr>
          <w:rFonts w:ascii="Times New Roman" w:eastAsia="Times New Roman" w:hAnsi="Times New Roman" w:cs="Times New Roman"/>
        </w:rPr>
        <w:t>”</w:t>
      </w:r>
      <w:r w:rsidR="004655C2">
        <w:rPr>
          <w:rFonts w:ascii="Times New Roman" w:eastAsia="Times New Roman" w:hAnsi="Times New Roman" w:cs="Times New Roman"/>
        </w:rPr>
        <w:t xml:space="preserve">, в которой </w:t>
      </w:r>
      <w:r w:rsidRPr="00183293">
        <w:rPr>
          <w:rFonts w:ascii="Times New Roman" w:eastAsia="Times New Roman" w:hAnsi="Times New Roman" w:cs="Times New Roman"/>
        </w:rPr>
        <w:t xml:space="preserve">сделал вывод о том, что лишайник – это симбиоз гриба и водоросли. </w:t>
      </w:r>
      <w:r w:rsidR="00C54802">
        <w:rPr>
          <w:rFonts w:ascii="Times New Roman" w:eastAsia="Times New Roman" w:hAnsi="Times New Roman" w:cs="Times New Roman"/>
        </w:rPr>
        <w:t>Его</w:t>
      </w:r>
      <w:r w:rsidR="00C54802" w:rsidRPr="00080FA4">
        <w:rPr>
          <w:rFonts w:ascii="Times New Roman" w:eastAsia="Times New Roman" w:hAnsi="Times New Roman" w:cs="Times New Roman"/>
        </w:rPr>
        <w:t xml:space="preserve"> </w:t>
      </w:r>
      <w:r w:rsidR="00C54802">
        <w:rPr>
          <w:rFonts w:ascii="Times New Roman" w:eastAsia="Times New Roman" w:hAnsi="Times New Roman" w:cs="Times New Roman"/>
        </w:rPr>
        <w:t>теория</w:t>
      </w:r>
      <w:r w:rsidR="00C54802" w:rsidRPr="00080FA4">
        <w:rPr>
          <w:rFonts w:ascii="Times New Roman" w:eastAsia="Times New Roman" w:hAnsi="Times New Roman" w:cs="Times New Roman"/>
        </w:rPr>
        <w:t xml:space="preserve"> </w:t>
      </w:r>
      <w:r w:rsidR="00C54802">
        <w:rPr>
          <w:rFonts w:ascii="Times New Roman" w:eastAsia="Times New Roman" w:hAnsi="Times New Roman" w:cs="Times New Roman"/>
        </w:rPr>
        <w:t>была резко</w:t>
      </w:r>
      <w:r w:rsidR="00C54802" w:rsidRPr="00080FA4">
        <w:rPr>
          <w:rFonts w:ascii="Times New Roman" w:eastAsia="Times New Roman" w:hAnsi="Times New Roman" w:cs="Times New Roman"/>
        </w:rPr>
        <w:t xml:space="preserve"> </w:t>
      </w:r>
      <w:r w:rsidR="00C54802">
        <w:rPr>
          <w:rFonts w:ascii="Times New Roman" w:eastAsia="Times New Roman" w:hAnsi="Times New Roman" w:cs="Times New Roman"/>
        </w:rPr>
        <w:t xml:space="preserve">отвергнута </w:t>
      </w:r>
      <w:r w:rsidR="00080FA4">
        <w:rPr>
          <w:rFonts w:ascii="Times New Roman" w:eastAsia="Times New Roman" w:hAnsi="Times New Roman" w:cs="Times New Roman"/>
        </w:rPr>
        <w:t xml:space="preserve">ведущими лихенологами того времени, так как считалось, что живой организм всегда автономен. </w:t>
      </w:r>
      <w:r w:rsidR="007919AB">
        <w:rPr>
          <w:rFonts w:ascii="Times New Roman" w:eastAsia="Times New Roman" w:hAnsi="Times New Roman" w:cs="Times New Roman"/>
        </w:rPr>
        <w:t>Тем не менее, гипотезой Швенденера заинтересовал</w:t>
      </w:r>
      <w:r w:rsidR="00283584">
        <w:rPr>
          <w:rFonts w:ascii="Times New Roman" w:eastAsia="Times New Roman" w:hAnsi="Times New Roman" w:cs="Times New Roman"/>
        </w:rPr>
        <w:t>ся</w:t>
      </w:r>
      <w:r w:rsidR="007919AB">
        <w:rPr>
          <w:rFonts w:ascii="Times New Roman" w:eastAsia="Times New Roman" w:hAnsi="Times New Roman" w:cs="Times New Roman"/>
        </w:rPr>
        <w:t xml:space="preserve"> ряд учёных, в частности немецкий ботаник А. де Бари,</w:t>
      </w:r>
      <w:r w:rsidR="00283584">
        <w:rPr>
          <w:rFonts w:ascii="Times New Roman" w:eastAsia="Times New Roman" w:hAnsi="Times New Roman" w:cs="Times New Roman"/>
        </w:rPr>
        <w:t xml:space="preserve"> раскрывший в конце 19 в. Понятие </w:t>
      </w:r>
      <w:r w:rsidR="00283584" w:rsidRPr="00283584">
        <w:rPr>
          <w:rFonts w:ascii="Times New Roman" w:eastAsia="Times New Roman" w:hAnsi="Times New Roman" w:cs="Times New Roman"/>
        </w:rPr>
        <w:t>“</w:t>
      </w:r>
      <w:r w:rsidR="00283584">
        <w:rPr>
          <w:rFonts w:ascii="Times New Roman" w:eastAsia="Times New Roman" w:hAnsi="Times New Roman" w:cs="Times New Roman"/>
        </w:rPr>
        <w:t>симбиоз</w:t>
      </w:r>
      <w:r w:rsidR="00283584" w:rsidRPr="00283584">
        <w:rPr>
          <w:rFonts w:ascii="Times New Roman" w:eastAsia="Times New Roman" w:hAnsi="Times New Roman" w:cs="Times New Roman"/>
        </w:rPr>
        <w:t xml:space="preserve">” </w:t>
      </w:r>
      <w:r w:rsidR="00283584">
        <w:rPr>
          <w:rFonts w:ascii="Times New Roman" w:eastAsia="Times New Roman" w:hAnsi="Times New Roman" w:cs="Times New Roman"/>
        </w:rPr>
        <w:t>на примере лишайников</w:t>
      </w:r>
      <w:r w:rsidR="002F5046">
        <w:rPr>
          <w:rFonts w:ascii="Times New Roman" w:eastAsia="Times New Roman" w:hAnsi="Times New Roman" w:cs="Times New Roman"/>
        </w:rPr>
        <w:t xml:space="preserve"> </w:t>
      </w:r>
      <w:r w:rsidR="002F5046" w:rsidRPr="002F5046">
        <w:rPr>
          <w:rFonts w:ascii="Times New Roman" w:eastAsia="Times New Roman" w:hAnsi="Times New Roman" w:cs="Times New Roman"/>
        </w:rPr>
        <w:t>[</w:t>
      </w:r>
      <w:r w:rsidR="002F5046">
        <w:rPr>
          <w:rFonts w:ascii="Times New Roman" w:eastAsia="Times New Roman" w:hAnsi="Times New Roman" w:cs="Times New Roman"/>
        </w:rPr>
        <w:t>3</w:t>
      </w:r>
      <w:r w:rsidR="002F5046" w:rsidRPr="002F5046">
        <w:rPr>
          <w:rFonts w:ascii="Times New Roman" w:eastAsia="Times New Roman" w:hAnsi="Times New Roman" w:cs="Times New Roman"/>
        </w:rPr>
        <w:t>].</w:t>
      </w:r>
    </w:p>
    <w:p w14:paraId="28CD1BD5" w14:textId="77777777" w:rsidR="009216B3" w:rsidRDefault="00717460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17460">
        <w:rPr>
          <w:rFonts w:ascii="Times New Roman" w:eastAsia="Times New Roman" w:hAnsi="Times New Roman" w:cs="Times New Roman"/>
        </w:rPr>
        <w:t xml:space="preserve">С момента установления дуалистической природы лишайников лихенологи спорят о характере взаимоотношений микобионта и фотобионта. Взаимоотношения компонентов лишайника крайне сложны. Так, гриб предоставляет клетке водоросли воду, впитанную из окружающей среды, и минеральные вещества, а также защищает от </w:t>
      </w:r>
      <w:r w:rsidRPr="00717460">
        <w:rPr>
          <w:rFonts w:ascii="Times New Roman" w:eastAsia="Times New Roman" w:hAnsi="Times New Roman" w:cs="Times New Roman"/>
        </w:rPr>
        <w:lastRenderedPageBreak/>
        <w:t>попадания прямых солнечных лучей, высыхания и нагревания, а из водоросли гриб поглощает органические вещества. Тем не менее, лишайники называют паразитическим симбиозом. Клетки водорослей могут погибнуть от "общения" с грибом. В гифах гриба есть специальные отросты, благодаря которым происходит впитывание соединений из водоросли, и часто эти отростки повреждают клеточные оболочки водоросли, и водорослевые клетки погибают</w:t>
      </w:r>
      <w:r w:rsidR="002F5046">
        <w:rPr>
          <w:rFonts w:ascii="Times New Roman" w:eastAsia="Times New Roman" w:hAnsi="Times New Roman" w:cs="Times New Roman"/>
        </w:rPr>
        <w:t xml:space="preserve">. </w:t>
      </w:r>
      <w:r w:rsidRPr="00717460">
        <w:rPr>
          <w:rFonts w:ascii="Times New Roman" w:eastAsia="Times New Roman" w:hAnsi="Times New Roman" w:cs="Times New Roman"/>
        </w:rPr>
        <w:t>В стабильных условиях ассоциаци</w:t>
      </w:r>
      <w:r>
        <w:rPr>
          <w:rFonts w:ascii="Times New Roman" w:eastAsia="Times New Roman" w:hAnsi="Times New Roman" w:cs="Times New Roman"/>
        </w:rPr>
        <w:t>ю</w:t>
      </w:r>
      <w:r w:rsidRPr="00717460">
        <w:rPr>
          <w:rFonts w:ascii="Times New Roman" w:eastAsia="Times New Roman" w:hAnsi="Times New Roman" w:cs="Times New Roman"/>
        </w:rPr>
        <w:t xml:space="preserve"> компонентов лишайника </w:t>
      </w:r>
      <w:r>
        <w:rPr>
          <w:rFonts w:ascii="Times New Roman" w:eastAsia="Times New Roman" w:hAnsi="Times New Roman" w:cs="Times New Roman"/>
        </w:rPr>
        <w:t>можно назвать</w:t>
      </w:r>
      <w:r w:rsidRPr="00717460">
        <w:rPr>
          <w:rFonts w:ascii="Times New Roman" w:eastAsia="Times New Roman" w:hAnsi="Times New Roman" w:cs="Times New Roman"/>
        </w:rPr>
        <w:t xml:space="preserve"> контролируемы</w:t>
      </w:r>
      <w:r>
        <w:rPr>
          <w:rFonts w:ascii="Times New Roman" w:eastAsia="Times New Roman" w:hAnsi="Times New Roman" w:cs="Times New Roman"/>
        </w:rPr>
        <w:t>м</w:t>
      </w:r>
      <w:r w:rsidRPr="00717460">
        <w:rPr>
          <w:rFonts w:ascii="Times New Roman" w:eastAsia="Times New Roman" w:hAnsi="Times New Roman" w:cs="Times New Roman"/>
        </w:rPr>
        <w:t xml:space="preserve"> паразитизм</w:t>
      </w:r>
      <w:r>
        <w:rPr>
          <w:rFonts w:ascii="Times New Roman" w:eastAsia="Times New Roman" w:hAnsi="Times New Roman" w:cs="Times New Roman"/>
        </w:rPr>
        <w:t>ом</w:t>
      </w:r>
      <w:r w:rsidR="002F5046">
        <w:rPr>
          <w:rFonts w:ascii="Times New Roman" w:eastAsia="Times New Roman" w:hAnsi="Times New Roman" w:cs="Times New Roman"/>
        </w:rPr>
        <w:t xml:space="preserve"> </w:t>
      </w:r>
      <w:r w:rsidR="002F5046" w:rsidRPr="002F5046">
        <w:rPr>
          <w:rFonts w:ascii="Times New Roman" w:eastAsia="Times New Roman" w:hAnsi="Times New Roman" w:cs="Times New Roman"/>
        </w:rPr>
        <w:t>[</w:t>
      </w:r>
      <w:r w:rsidR="002F5046">
        <w:rPr>
          <w:rFonts w:ascii="Times New Roman" w:eastAsia="Times New Roman" w:hAnsi="Times New Roman" w:cs="Times New Roman"/>
        </w:rPr>
        <w:t>3</w:t>
      </w:r>
      <w:r w:rsidR="002F5046" w:rsidRPr="002F5046">
        <w:rPr>
          <w:rFonts w:ascii="Times New Roman" w:eastAsia="Times New Roman" w:hAnsi="Times New Roman" w:cs="Times New Roman"/>
        </w:rPr>
        <w:t>].</w:t>
      </w:r>
    </w:p>
    <w:p w14:paraId="6EAF1804" w14:textId="7243A991" w:rsidR="00717460" w:rsidRPr="00EF5D97" w:rsidRDefault="00860F84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Pr="00860F84">
        <w:rPr>
          <w:rFonts w:ascii="Times New Roman" w:eastAsia="Times New Roman" w:hAnsi="Times New Roman" w:cs="Times New Roman"/>
        </w:rPr>
        <w:t xml:space="preserve"> 2010-</w:t>
      </w:r>
      <w:r>
        <w:rPr>
          <w:rFonts w:ascii="Times New Roman" w:eastAsia="Times New Roman" w:hAnsi="Times New Roman" w:cs="Times New Roman"/>
        </w:rPr>
        <w:t>х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годах был раскрыт новый факт о взаимоотношениях внутри лишайника. Тоби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Сприбилл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его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коллеги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выяснили</w:t>
      </w:r>
      <w:r w:rsidRPr="00860F8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что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многие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виды</w:t>
      </w:r>
      <w:r w:rsidRPr="00860F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лишайников имели в своём составе как гриб </w:t>
      </w:r>
      <w:r>
        <w:rPr>
          <w:rFonts w:ascii="Times New Roman" w:eastAsia="Times New Roman" w:hAnsi="Times New Roman" w:cs="Times New Roman"/>
          <w:lang w:val="en-US"/>
        </w:rPr>
        <w:t>ascomycota</w:t>
      </w:r>
      <w:r w:rsidRPr="00860F8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так и </w:t>
      </w:r>
      <w:r>
        <w:rPr>
          <w:rFonts w:ascii="Times New Roman" w:eastAsia="Times New Roman" w:hAnsi="Times New Roman" w:cs="Times New Roman"/>
          <w:lang w:val="en-US"/>
        </w:rPr>
        <w:t>basidiomycota</w:t>
      </w:r>
      <w:r w:rsidR="00EF5D97" w:rsidRPr="00EF5D97">
        <w:rPr>
          <w:rFonts w:ascii="Times New Roman" w:eastAsia="Times New Roman" w:hAnsi="Times New Roman" w:cs="Times New Roman"/>
        </w:rPr>
        <w:t xml:space="preserve"> [1</w:t>
      </w:r>
      <w:r w:rsidR="007C2297">
        <w:rPr>
          <w:rFonts w:ascii="Times New Roman" w:eastAsia="Times New Roman" w:hAnsi="Times New Roman" w:cs="Times New Roman"/>
        </w:rPr>
        <w:t>3</w:t>
      </w:r>
      <w:r w:rsidR="00EF5D97" w:rsidRPr="00EF5D97">
        <w:rPr>
          <w:rFonts w:ascii="Times New Roman" w:eastAsia="Times New Roman" w:hAnsi="Times New Roman" w:cs="Times New Roman"/>
        </w:rPr>
        <w:t>].</w:t>
      </w:r>
    </w:p>
    <w:p w14:paraId="23F09285" w14:textId="0D59197A" w:rsidR="00717460" w:rsidRPr="00316BAC" w:rsidRDefault="00B61DCC" w:rsidP="009216B3">
      <w:pPr>
        <w:pStyle w:val="2"/>
        <w:spacing w:before="240" w:after="240"/>
        <w:rPr>
          <w:b/>
        </w:rPr>
      </w:pPr>
      <w:bookmarkStart w:id="9" w:name="_Toc120738957"/>
      <w:r>
        <w:rPr>
          <w:b/>
        </w:rPr>
        <w:t xml:space="preserve"> </w:t>
      </w:r>
      <w:r w:rsidR="00717460" w:rsidRPr="00316BAC">
        <w:rPr>
          <w:b/>
        </w:rPr>
        <w:t>Строение</w:t>
      </w:r>
      <w:r w:rsidR="00F923D8" w:rsidRPr="00316BAC">
        <w:rPr>
          <w:b/>
        </w:rPr>
        <w:t xml:space="preserve"> и</w:t>
      </w:r>
      <w:r w:rsidR="00717460" w:rsidRPr="00316BAC">
        <w:rPr>
          <w:b/>
        </w:rPr>
        <w:t xml:space="preserve"> морфология</w:t>
      </w:r>
      <w:r w:rsidR="00F923D8" w:rsidRPr="00316BAC">
        <w:rPr>
          <w:b/>
        </w:rPr>
        <w:t xml:space="preserve"> </w:t>
      </w:r>
      <w:r w:rsidR="00717460" w:rsidRPr="00316BAC">
        <w:rPr>
          <w:b/>
        </w:rPr>
        <w:t>лишайника</w:t>
      </w:r>
      <w:bookmarkEnd w:id="9"/>
    </w:p>
    <w:p w14:paraId="51D577C2" w14:textId="77777777" w:rsidR="00996926" w:rsidRDefault="002355A2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Лишайник – это организм-симбионт, состоящий из грибного и водорослевого компонента(ов)</w:t>
      </w:r>
      <w:r w:rsidR="00717460" w:rsidRPr="0071746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717460" w:rsidRPr="00717460">
        <w:rPr>
          <w:rFonts w:ascii="Times New Roman" w:eastAsia="Times New Roman" w:hAnsi="Times New Roman" w:cs="Times New Roman"/>
        </w:rPr>
        <w:t>Таллом лишайника может быть гомеомерным (не делящимся на слои) и гетеромерным</w:t>
      </w:r>
      <w:r>
        <w:rPr>
          <w:rFonts w:ascii="Times New Roman" w:eastAsia="Times New Roman" w:hAnsi="Times New Roman" w:cs="Times New Roman"/>
        </w:rPr>
        <w:t xml:space="preserve"> (</w:t>
      </w:r>
      <w:r w:rsidR="005D6439">
        <w:rPr>
          <w:rFonts w:ascii="Times New Roman" w:eastAsia="Times New Roman" w:hAnsi="Times New Roman" w:cs="Times New Roman"/>
        </w:rPr>
        <w:t>рис.1</w:t>
      </w:r>
      <w:r>
        <w:rPr>
          <w:rFonts w:ascii="Times New Roman" w:eastAsia="Times New Roman" w:hAnsi="Times New Roman" w:cs="Times New Roman"/>
        </w:rPr>
        <w:t>)</w:t>
      </w:r>
    </w:p>
    <w:p w14:paraId="3F9A0C8F" w14:textId="77777777" w:rsidR="00996926" w:rsidRDefault="005D6439" w:rsidP="008C18B8">
      <w:pPr>
        <w:keepNext/>
        <w:spacing w:after="0"/>
        <w:jc w:val="center"/>
      </w:pPr>
      <w:r w:rsidRPr="005D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437AD3" wp14:editId="294FE5A4">
            <wp:extent cx="3166763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63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0BA1" w14:textId="2F7E5271" w:rsidR="005D6439" w:rsidRPr="00996926" w:rsidRDefault="00996926" w:rsidP="008C18B8">
      <w:pPr>
        <w:pStyle w:val="af"/>
        <w:spacing w:line="360" w:lineRule="auto"/>
        <w:rPr>
          <w:rFonts w:eastAsia="Times New Roman" w:cs="Times New Roman"/>
          <w:szCs w:val="24"/>
        </w:rPr>
      </w:pPr>
      <w:r w:rsidRPr="00996926">
        <w:rPr>
          <w:rFonts w:cs="Times New Roman"/>
          <w:szCs w:val="24"/>
        </w:rPr>
        <w:t xml:space="preserve">Рис. </w:t>
      </w:r>
      <w:r w:rsidRPr="00996926">
        <w:rPr>
          <w:rFonts w:cs="Times New Roman"/>
          <w:szCs w:val="24"/>
        </w:rPr>
        <w:fldChar w:fldCharType="begin"/>
      </w:r>
      <w:r w:rsidRPr="00996926">
        <w:rPr>
          <w:rFonts w:cs="Times New Roman"/>
          <w:szCs w:val="24"/>
        </w:rPr>
        <w:instrText xml:space="preserve"> SEQ Рис._ \* ARABIC </w:instrText>
      </w:r>
      <w:r w:rsidRPr="00996926">
        <w:rPr>
          <w:rFonts w:cs="Times New Roman"/>
          <w:szCs w:val="24"/>
        </w:rPr>
        <w:fldChar w:fldCharType="separate"/>
      </w:r>
      <w:r w:rsidRPr="00996926">
        <w:rPr>
          <w:rFonts w:cs="Times New Roman"/>
          <w:noProof/>
          <w:szCs w:val="24"/>
        </w:rPr>
        <w:t>1</w:t>
      </w:r>
      <w:r w:rsidRPr="00996926">
        <w:rPr>
          <w:rFonts w:cs="Times New Roman"/>
          <w:szCs w:val="24"/>
        </w:rPr>
        <w:fldChar w:fldCharType="end"/>
      </w:r>
      <w:r w:rsidRPr="00996926">
        <w:rPr>
          <w:rFonts w:cs="Times New Roman"/>
          <w:szCs w:val="24"/>
        </w:rPr>
        <w:t xml:space="preserve"> Разрез гомеомерного (а) и гетеромерного (б) слоевища. – по С.М. Чесноковой</w:t>
      </w:r>
    </w:p>
    <w:p w14:paraId="526070A3" w14:textId="59586293" w:rsidR="00717460" w:rsidRDefault="00717460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17460">
        <w:rPr>
          <w:rFonts w:ascii="Times New Roman" w:eastAsia="Times New Roman" w:hAnsi="Times New Roman" w:cs="Times New Roman"/>
        </w:rPr>
        <w:t>Гетеромерный таллом состоит из верхнего слоя (кортекса)</w:t>
      </w:r>
      <w:r w:rsidR="002355A2">
        <w:rPr>
          <w:rFonts w:ascii="Times New Roman" w:eastAsia="Times New Roman" w:hAnsi="Times New Roman" w:cs="Times New Roman"/>
        </w:rPr>
        <w:t>, водорослевой зон</w:t>
      </w:r>
      <w:r w:rsidR="002F48D9">
        <w:rPr>
          <w:rFonts w:ascii="Times New Roman" w:eastAsia="Times New Roman" w:hAnsi="Times New Roman" w:cs="Times New Roman"/>
        </w:rPr>
        <w:t>ы</w:t>
      </w:r>
      <w:r w:rsidR="002355A2">
        <w:rPr>
          <w:rFonts w:ascii="Times New Roman" w:eastAsia="Times New Roman" w:hAnsi="Times New Roman" w:cs="Times New Roman"/>
        </w:rPr>
        <w:t xml:space="preserve"> (зон</w:t>
      </w:r>
      <w:r w:rsidR="000E779B">
        <w:rPr>
          <w:rFonts w:ascii="Times New Roman" w:eastAsia="Times New Roman" w:hAnsi="Times New Roman" w:cs="Times New Roman"/>
        </w:rPr>
        <w:t>ы</w:t>
      </w:r>
      <w:r w:rsidR="002355A2">
        <w:rPr>
          <w:rFonts w:ascii="Times New Roman" w:eastAsia="Times New Roman" w:hAnsi="Times New Roman" w:cs="Times New Roman"/>
        </w:rPr>
        <w:t xml:space="preserve"> фотобионта</w:t>
      </w:r>
      <w:r w:rsidR="005D6439" w:rsidRPr="005D6439">
        <w:rPr>
          <w:rFonts w:ascii="Times New Roman" w:eastAsia="Times New Roman" w:hAnsi="Times New Roman" w:cs="Times New Roman"/>
        </w:rPr>
        <w:t xml:space="preserve">, </w:t>
      </w:r>
      <w:r w:rsidR="005D6439">
        <w:rPr>
          <w:rFonts w:ascii="Times New Roman" w:eastAsia="Times New Roman" w:hAnsi="Times New Roman" w:cs="Times New Roman"/>
        </w:rPr>
        <w:t>или алгального слоя</w:t>
      </w:r>
      <w:r w:rsidR="002355A2">
        <w:rPr>
          <w:rFonts w:ascii="Times New Roman" w:eastAsia="Times New Roman" w:hAnsi="Times New Roman" w:cs="Times New Roman"/>
        </w:rPr>
        <w:t xml:space="preserve">), сердцевины (медуллы) и нижнего корового слоя, образующего ризоиды. </w:t>
      </w:r>
      <w:r w:rsidR="002F48D9">
        <w:rPr>
          <w:rFonts w:ascii="Times New Roman" w:eastAsia="Times New Roman" w:hAnsi="Times New Roman" w:cs="Times New Roman"/>
        </w:rPr>
        <w:t>Верхний коровый слой</w:t>
      </w:r>
      <w:r w:rsidRPr="00717460">
        <w:rPr>
          <w:rFonts w:ascii="Times New Roman" w:eastAsia="Times New Roman" w:hAnsi="Times New Roman" w:cs="Times New Roman"/>
        </w:rPr>
        <w:t xml:space="preserve"> регулирует количество света</w:t>
      </w:r>
      <w:r w:rsidR="000E779B">
        <w:rPr>
          <w:rFonts w:ascii="Times New Roman" w:eastAsia="Times New Roman" w:hAnsi="Times New Roman" w:cs="Times New Roman"/>
        </w:rPr>
        <w:t>,</w:t>
      </w:r>
      <w:r w:rsidR="002F48D9">
        <w:rPr>
          <w:rFonts w:ascii="Times New Roman" w:eastAsia="Times New Roman" w:hAnsi="Times New Roman" w:cs="Times New Roman"/>
        </w:rPr>
        <w:t xml:space="preserve"> проникающего внутрь таллома</w:t>
      </w:r>
      <w:r w:rsidRPr="00717460">
        <w:rPr>
          <w:rFonts w:ascii="Times New Roman" w:eastAsia="Times New Roman" w:hAnsi="Times New Roman" w:cs="Times New Roman"/>
        </w:rPr>
        <w:t>, обеспечивает газо</w:t>
      </w:r>
      <w:r w:rsidR="002355A2">
        <w:rPr>
          <w:rFonts w:ascii="Times New Roman" w:eastAsia="Times New Roman" w:hAnsi="Times New Roman" w:cs="Times New Roman"/>
        </w:rPr>
        <w:t>-</w:t>
      </w:r>
      <w:r w:rsidRPr="00717460">
        <w:rPr>
          <w:rFonts w:ascii="Times New Roman" w:eastAsia="Times New Roman" w:hAnsi="Times New Roman" w:cs="Times New Roman"/>
        </w:rPr>
        <w:t xml:space="preserve"> и водообмен, </w:t>
      </w:r>
      <w:r w:rsidR="002355A2">
        <w:rPr>
          <w:rFonts w:ascii="Times New Roman" w:eastAsia="Times New Roman" w:hAnsi="Times New Roman" w:cs="Times New Roman"/>
        </w:rPr>
        <w:t xml:space="preserve">а также </w:t>
      </w:r>
      <w:r w:rsidRPr="00717460">
        <w:rPr>
          <w:rFonts w:ascii="Times New Roman" w:eastAsia="Times New Roman" w:hAnsi="Times New Roman" w:cs="Times New Roman"/>
        </w:rPr>
        <w:t>содержит пигмент</w:t>
      </w:r>
      <w:r w:rsidR="000E779B">
        <w:rPr>
          <w:rFonts w:ascii="Times New Roman" w:eastAsia="Times New Roman" w:hAnsi="Times New Roman" w:cs="Times New Roman"/>
        </w:rPr>
        <w:t xml:space="preserve">, от которого зависит окраска таллома. </w:t>
      </w:r>
      <w:r w:rsidRPr="00717460">
        <w:rPr>
          <w:rFonts w:ascii="Times New Roman" w:eastAsia="Times New Roman" w:hAnsi="Times New Roman" w:cs="Times New Roman"/>
        </w:rPr>
        <w:t>В зоне фотобионта</w:t>
      </w:r>
      <w:r w:rsidR="0074730A">
        <w:rPr>
          <w:rFonts w:ascii="Times New Roman" w:eastAsia="Times New Roman" w:hAnsi="Times New Roman" w:cs="Times New Roman"/>
        </w:rPr>
        <w:t>, образованной водорослями, оплетёнными грибными гифами,</w:t>
      </w:r>
      <w:r w:rsidRPr="00717460">
        <w:rPr>
          <w:rFonts w:ascii="Times New Roman" w:eastAsia="Times New Roman" w:hAnsi="Times New Roman" w:cs="Times New Roman"/>
        </w:rPr>
        <w:t xml:space="preserve"> происходит синтез орг</w:t>
      </w:r>
      <w:r w:rsidR="00F923D8">
        <w:rPr>
          <w:rFonts w:ascii="Times New Roman" w:eastAsia="Times New Roman" w:hAnsi="Times New Roman" w:cs="Times New Roman"/>
        </w:rPr>
        <w:t>анических</w:t>
      </w:r>
      <w:r w:rsidRPr="00717460">
        <w:rPr>
          <w:rFonts w:ascii="Times New Roman" w:eastAsia="Times New Roman" w:hAnsi="Times New Roman" w:cs="Times New Roman"/>
        </w:rPr>
        <w:t xml:space="preserve"> соединений</w:t>
      </w:r>
      <w:r w:rsidR="002355A2">
        <w:rPr>
          <w:rFonts w:ascii="Times New Roman" w:eastAsia="Times New Roman" w:hAnsi="Times New Roman" w:cs="Times New Roman"/>
        </w:rPr>
        <w:t xml:space="preserve">. </w:t>
      </w:r>
      <w:r w:rsidRPr="00717460">
        <w:rPr>
          <w:rFonts w:ascii="Times New Roman" w:eastAsia="Times New Roman" w:hAnsi="Times New Roman" w:cs="Times New Roman"/>
        </w:rPr>
        <w:t>Сердцевина (медулла) состоит из грибных гиф</w:t>
      </w:r>
      <w:r w:rsidR="0074730A">
        <w:rPr>
          <w:rFonts w:ascii="Times New Roman" w:eastAsia="Times New Roman" w:hAnsi="Times New Roman" w:cs="Times New Roman"/>
        </w:rPr>
        <w:t xml:space="preserve"> с утолщёнными клеточными стенками. Грибные гиф</w:t>
      </w:r>
      <w:r w:rsidR="00F923D8">
        <w:rPr>
          <w:rFonts w:ascii="Times New Roman" w:eastAsia="Times New Roman" w:hAnsi="Times New Roman" w:cs="Times New Roman"/>
        </w:rPr>
        <w:t>ы</w:t>
      </w:r>
      <w:r w:rsidRPr="00717460">
        <w:rPr>
          <w:rFonts w:ascii="Times New Roman" w:eastAsia="Times New Roman" w:hAnsi="Times New Roman" w:cs="Times New Roman"/>
        </w:rPr>
        <w:t xml:space="preserve"> обеспеч</w:t>
      </w:r>
      <w:r w:rsidR="002F48D9">
        <w:rPr>
          <w:rFonts w:ascii="Times New Roman" w:eastAsia="Times New Roman" w:hAnsi="Times New Roman" w:cs="Times New Roman"/>
        </w:rPr>
        <w:t>ива</w:t>
      </w:r>
      <w:r w:rsidR="0074730A">
        <w:rPr>
          <w:rFonts w:ascii="Times New Roman" w:eastAsia="Times New Roman" w:hAnsi="Times New Roman" w:cs="Times New Roman"/>
        </w:rPr>
        <w:t>ют г</w:t>
      </w:r>
      <w:r w:rsidRPr="00717460">
        <w:rPr>
          <w:rFonts w:ascii="Times New Roman" w:eastAsia="Times New Roman" w:hAnsi="Times New Roman" w:cs="Times New Roman"/>
        </w:rPr>
        <w:t xml:space="preserve">азообмен, поглощение воды, </w:t>
      </w:r>
      <w:r w:rsidR="0074730A">
        <w:rPr>
          <w:rFonts w:ascii="Times New Roman" w:eastAsia="Times New Roman" w:hAnsi="Times New Roman" w:cs="Times New Roman"/>
        </w:rPr>
        <w:t>а также создают</w:t>
      </w:r>
      <w:r w:rsidRPr="00717460">
        <w:rPr>
          <w:rFonts w:ascii="Times New Roman" w:eastAsia="Times New Roman" w:hAnsi="Times New Roman" w:cs="Times New Roman"/>
        </w:rPr>
        <w:t xml:space="preserve"> резервуар</w:t>
      </w:r>
      <w:r w:rsidR="0074730A">
        <w:rPr>
          <w:rFonts w:ascii="Times New Roman" w:eastAsia="Times New Roman" w:hAnsi="Times New Roman" w:cs="Times New Roman"/>
        </w:rPr>
        <w:t xml:space="preserve"> </w:t>
      </w:r>
      <w:r w:rsidRPr="00717460">
        <w:rPr>
          <w:rFonts w:ascii="Times New Roman" w:eastAsia="Times New Roman" w:hAnsi="Times New Roman" w:cs="Times New Roman"/>
        </w:rPr>
        <w:t>питательных веществ</w:t>
      </w:r>
      <w:r w:rsidR="002F48D9">
        <w:rPr>
          <w:rFonts w:ascii="Times New Roman" w:eastAsia="Times New Roman" w:hAnsi="Times New Roman" w:cs="Times New Roman"/>
        </w:rPr>
        <w:t xml:space="preserve">. </w:t>
      </w:r>
      <w:r w:rsidRPr="00717460">
        <w:rPr>
          <w:rFonts w:ascii="Times New Roman" w:eastAsia="Times New Roman" w:hAnsi="Times New Roman" w:cs="Times New Roman"/>
        </w:rPr>
        <w:t>Нижний коровый слой</w:t>
      </w:r>
      <w:r w:rsidR="000E779B">
        <w:rPr>
          <w:rFonts w:ascii="Times New Roman" w:eastAsia="Times New Roman" w:hAnsi="Times New Roman" w:cs="Times New Roman"/>
        </w:rPr>
        <w:t xml:space="preserve"> обеспечивает</w:t>
      </w:r>
      <w:r w:rsidRPr="00717460">
        <w:rPr>
          <w:rFonts w:ascii="Times New Roman" w:eastAsia="Times New Roman" w:hAnsi="Times New Roman" w:cs="Times New Roman"/>
        </w:rPr>
        <w:t xml:space="preserve"> прикрепление лишайника к субстрату </w:t>
      </w:r>
      <w:r w:rsidR="002F48D9">
        <w:rPr>
          <w:rFonts w:ascii="Times New Roman" w:eastAsia="Times New Roman" w:hAnsi="Times New Roman" w:cs="Times New Roman"/>
        </w:rPr>
        <w:t xml:space="preserve">посредством отращивания ризоидов. </w:t>
      </w:r>
    </w:p>
    <w:p w14:paraId="2E8DF20A" w14:textId="3488BDBD" w:rsidR="0074730A" w:rsidRDefault="0074730A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Гифы в талломе лишайника часто специализированы: двигающие гифы могут перемещать клетки водоросли внутри таллома</w:t>
      </w:r>
      <w:r w:rsidRPr="0074730A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ищущие и охватывающие гифы служат для захвата клеток водорослей из внешней среды в процессе образования таллома</w:t>
      </w:r>
      <w:r w:rsidR="005D6439">
        <w:rPr>
          <w:rFonts w:ascii="Times New Roman" w:eastAsia="Times New Roman" w:hAnsi="Times New Roman" w:cs="Times New Roman"/>
        </w:rPr>
        <w:t xml:space="preserve"> </w:t>
      </w:r>
      <w:r w:rsidR="005D6439" w:rsidRPr="005D6439">
        <w:rPr>
          <w:rFonts w:ascii="Times New Roman" w:eastAsia="Times New Roman" w:hAnsi="Times New Roman" w:cs="Times New Roman"/>
        </w:rPr>
        <w:t xml:space="preserve">[3]. </w:t>
      </w:r>
      <w:r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lastRenderedPageBreak/>
        <w:t xml:space="preserve">внешнему виду таллома лишайники подразделяют на накипные, листоватые и кустистые. </w:t>
      </w:r>
    </w:p>
    <w:p w14:paraId="5F1E5D08" w14:textId="1EF00293" w:rsidR="00717460" w:rsidRPr="007C2297" w:rsidRDefault="0074730A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Накипные лишайники </w:t>
      </w:r>
      <w:r w:rsidR="008E7E3C">
        <w:rPr>
          <w:rFonts w:ascii="Times New Roman" w:eastAsia="Times New Roman" w:hAnsi="Times New Roman" w:cs="Times New Roman"/>
        </w:rPr>
        <w:t xml:space="preserve">представляют собой корочку на поверхности субстрата. К накипным лишайникам относят и лепрозные слоевища. </w:t>
      </w:r>
      <w:r w:rsidR="00717460" w:rsidRPr="00717460">
        <w:rPr>
          <w:rFonts w:ascii="Times New Roman" w:eastAsia="Times New Roman" w:hAnsi="Times New Roman" w:cs="Times New Roman"/>
        </w:rPr>
        <w:t>Лепрозные слоевища - лишайники в виде тонкого порошкообразного налета, окружённого грибными гифами (напр</w:t>
      </w:r>
      <w:r w:rsidR="008E7E3C">
        <w:rPr>
          <w:rFonts w:ascii="Times New Roman" w:eastAsia="Times New Roman" w:hAnsi="Times New Roman" w:cs="Times New Roman"/>
        </w:rPr>
        <w:t>.</w:t>
      </w:r>
      <w:r w:rsidR="00717460" w:rsidRPr="00717460">
        <w:rPr>
          <w:rFonts w:ascii="Times New Roman" w:eastAsia="Times New Roman" w:hAnsi="Times New Roman" w:cs="Times New Roman"/>
        </w:rPr>
        <w:t xml:space="preserve"> у лишайников родов Lepraria, Сгосуnia).</w:t>
      </w:r>
      <w:r w:rsidR="00682FAC">
        <w:rPr>
          <w:rFonts w:ascii="Times New Roman" w:eastAsia="Times New Roman" w:hAnsi="Times New Roman" w:cs="Times New Roman"/>
        </w:rPr>
        <w:t xml:space="preserve"> Накипные лишайники являются наиболее устойчивыми к загрязнению атмосферы</w:t>
      </w:r>
      <w:r w:rsidR="007C2297" w:rsidRPr="007C2297">
        <w:rPr>
          <w:rFonts w:ascii="Times New Roman" w:eastAsia="Times New Roman" w:hAnsi="Times New Roman" w:cs="Times New Roman"/>
        </w:rPr>
        <w:t xml:space="preserve"> [</w:t>
      </w:r>
      <w:r w:rsidR="005C0E2A" w:rsidRPr="007E52A4">
        <w:rPr>
          <w:rFonts w:ascii="Times New Roman" w:eastAsia="Times New Roman" w:hAnsi="Times New Roman" w:cs="Times New Roman"/>
        </w:rPr>
        <w:t>10</w:t>
      </w:r>
      <w:r w:rsidR="007C2297" w:rsidRPr="007C2297">
        <w:rPr>
          <w:rFonts w:ascii="Times New Roman" w:eastAsia="Times New Roman" w:hAnsi="Times New Roman" w:cs="Times New Roman"/>
        </w:rPr>
        <w:t>].</w:t>
      </w:r>
    </w:p>
    <w:p w14:paraId="2AE3ED93" w14:textId="542B8922" w:rsidR="00717460" w:rsidRPr="00682FAC" w:rsidRDefault="00717460" w:rsidP="007132BF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17460">
        <w:rPr>
          <w:rFonts w:ascii="Times New Roman" w:eastAsia="Times New Roman" w:hAnsi="Times New Roman" w:cs="Times New Roman"/>
        </w:rPr>
        <w:t>Листоватые лишайники</w:t>
      </w:r>
      <w:r w:rsidR="007132BF" w:rsidRPr="007132BF">
        <w:rPr>
          <w:rFonts w:ascii="Times New Roman" w:eastAsia="Times New Roman" w:hAnsi="Times New Roman" w:cs="Times New Roman"/>
        </w:rPr>
        <w:t xml:space="preserve"> </w:t>
      </w:r>
      <w:r w:rsidR="007132BF">
        <w:rPr>
          <w:rFonts w:ascii="Times New Roman" w:eastAsia="Times New Roman" w:hAnsi="Times New Roman" w:cs="Times New Roman"/>
        </w:rPr>
        <w:t>–</w:t>
      </w:r>
      <w:r w:rsidR="007132BF" w:rsidRPr="007132BF">
        <w:rPr>
          <w:rFonts w:ascii="Times New Roman" w:eastAsia="Times New Roman" w:hAnsi="Times New Roman" w:cs="Times New Roman"/>
        </w:rPr>
        <w:t xml:space="preserve"> </w:t>
      </w:r>
      <w:r w:rsidRPr="00717460">
        <w:rPr>
          <w:rFonts w:ascii="Times New Roman" w:eastAsia="Times New Roman" w:hAnsi="Times New Roman" w:cs="Times New Roman"/>
        </w:rPr>
        <w:t>это лишайники, похожие на пластинку</w:t>
      </w:r>
      <w:r w:rsidR="008E7E3C">
        <w:rPr>
          <w:rFonts w:ascii="Times New Roman" w:eastAsia="Times New Roman" w:hAnsi="Times New Roman" w:cs="Times New Roman"/>
        </w:rPr>
        <w:t>, образованную из нескольких лопастей</w:t>
      </w:r>
      <w:r w:rsidR="00682FAC">
        <w:rPr>
          <w:rFonts w:ascii="Times New Roman" w:eastAsia="Times New Roman" w:hAnsi="Times New Roman" w:cs="Times New Roman"/>
        </w:rPr>
        <w:t>. К субстрату они могут прикрепляться ризоидами, либо единичными скоплениями грибных гиф – гомфами. Листоватые лишайники делят на монофильные, т.е. состоящие из одной пластинки, и полифильные</w:t>
      </w:r>
      <w:r w:rsidR="005C0E2A" w:rsidRPr="005C0E2A">
        <w:rPr>
          <w:rFonts w:ascii="Times New Roman" w:eastAsia="Times New Roman" w:hAnsi="Times New Roman" w:cs="Times New Roman"/>
        </w:rPr>
        <w:t xml:space="preserve"> [8].</w:t>
      </w:r>
      <w:r w:rsidR="00682FAC">
        <w:rPr>
          <w:rFonts w:ascii="Times New Roman" w:eastAsia="Times New Roman" w:hAnsi="Times New Roman" w:cs="Times New Roman"/>
        </w:rPr>
        <w:t xml:space="preserve"> Некоторые листоватые лишайники являются кочующими, т.е. они никак не прикреплены к субстрату (напр. </w:t>
      </w:r>
      <w:r w:rsidR="00682FAC">
        <w:rPr>
          <w:rFonts w:ascii="Times New Roman" w:eastAsia="Times New Roman" w:hAnsi="Times New Roman" w:cs="Times New Roman"/>
          <w:lang w:val="en-US"/>
        </w:rPr>
        <w:t>Aspicilia</w:t>
      </w:r>
      <w:r w:rsidR="00682FAC" w:rsidRPr="00682FAC">
        <w:rPr>
          <w:rFonts w:ascii="Times New Roman" w:eastAsia="Times New Roman" w:hAnsi="Times New Roman" w:cs="Times New Roman"/>
        </w:rPr>
        <w:t xml:space="preserve"> </w:t>
      </w:r>
      <w:r w:rsidR="00682FAC">
        <w:rPr>
          <w:rFonts w:ascii="Times New Roman" w:eastAsia="Times New Roman" w:hAnsi="Times New Roman" w:cs="Times New Roman"/>
          <w:lang w:val="en-US"/>
        </w:rPr>
        <w:t>Fructiculosa</w:t>
      </w:r>
      <w:r w:rsidR="00682FAC" w:rsidRPr="0029095A">
        <w:rPr>
          <w:rFonts w:ascii="Times New Roman" w:eastAsia="Times New Roman" w:hAnsi="Times New Roman" w:cs="Times New Roman"/>
        </w:rPr>
        <w:t>)</w:t>
      </w:r>
      <w:r w:rsidR="00682FAC">
        <w:rPr>
          <w:rFonts w:ascii="Times New Roman" w:eastAsia="Times New Roman" w:hAnsi="Times New Roman" w:cs="Times New Roman"/>
        </w:rPr>
        <w:t>.</w:t>
      </w:r>
    </w:p>
    <w:p w14:paraId="0606ED93" w14:textId="45BEA839" w:rsidR="00F923D8" w:rsidRDefault="00717460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17460">
        <w:rPr>
          <w:rFonts w:ascii="Times New Roman" w:eastAsia="Times New Roman" w:hAnsi="Times New Roman" w:cs="Times New Roman"/>
        </w:rPr>
        <w:t>Кустистые лишайники формируют форму кустика благодаря тому, что</w:t>
      </w:r>
      <w:r w:rsidR="00682FAC">
        <w:rPr>
          <w:rFonts w:ascii="Times New Roman" w:eastAsia="Times New Roman" w:hAnsi="Times New Roman" w:cs="Times New Roman"/>
        </w:rPr>
        <w:t>, в</w:t>
      </w:r>
      <w:r w:rsidRPr="00717460">
        <w:rPr>
          <w:rFonts w:ascii="Times New Roman" w:eastAsia="Times New Roman" w:hAnsi="Times New Roman" w:cs="Times New Roman"/>
        </w:rPr>
        <w:t xml:space="preserve"> отличие от остальных лишайников, их гифы могут расти вертикальн</w:t>
      </w:r>
      <w:r w:rsidR="00682FAC">
        <w:rPr>
          <w:rFonts w:ascii="Times New Roman" w:eastAsia="Times New Roman" w:hAnsi="Times New Roman" w:cs="Times New Roman"/>
        </w:rPr>
        <w:t>о. Кустистые лишайники – наименее устойчивые к загрязнению окружающей среды</w:t>
      </w:r>
      <w:r w:rsidR="005C0E2A" w:rsidRPr="002E4B7D">
        <w:rPr>
          <w:rFonts w:ascii="Times New Roman" w:eastAsia="Times New Roman" w:hAnsi="Times New Roman" w:cs="Times New Roman"/>
        </w:rPr>
        <w:t xml:space="preserve"> [10]</w:t>
      </w:r>
      <w:r w:rsidR="00682FAC">
        <w:rPr>
          <w:rFonts w:ascii="Times New Roman" w:eastAsia="Times New Roman" w:hAnsi="Times New Roman" w:cs="Times New Roman"/>
        </w:rPr>
        <w:t xml:space="preserve">. </w:t>
      </w:r>
    </w:p>
    <w:p w14:paraId="68829E0F" w14:textId="602883E7" w:rsidR="00F923D8" w:rsidRPr="00316BAC" w:rsidRDefault="00B61DCC" w:rsidP="00B31833">
      <w:pPr>
        <w:pStyle w:val="2"/>
        <w:spacing w:before="240" w:after="240"/>
        <w:rPr>
          <w:b/>
        </w:rPr>
      </w:pPr>
      <w:bookmarkStart w:id="10" w:name="_Toc120738958"/>
      <w:r>
        <w:rPr>
          <w:b/>
        </w:rPr>
        <w:t xml:space="preserve"> </w:t>
      </w:r>
      <w:r w:rsidR="00F923D8" w:rsidRPr="00316BAC">
        <w:rPr>
          <w:b/>
        </w:rPr>
        <w:t xml:space="preserve">Размножение </w:t>
      </w:r>
      <w:r w:rsidR="00287231" w:rsidRPr="00316BAC">
        <w:rPr>
          <w:b/>
        </w:rPr>
        <w:t xml:space="preserve">и рост </w:t>
      </w:r>
      <w:r w:rsidR="00F923D8" w:rsidRPr="00316BAC">
        <w:rPr>
          <w:b/>
        </w:rPr>
        <w:t>лишайника</w:t>
      </w:r>
      <w:bookmarkEnd w:id="10"/>
    </w:p>
    <w:p w14:paraId="3CDB5055" w14:textId="77777777" w:rsidR="00F923D8" w:rsidRDefault="00717460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17460">
        <w:rPr>
          <w:rFonts w:ascii="Times New Roman" w:eastAsia="Times New Roman" w:hAnsi="Times New Roman" w:cs="Times New Roman"/>
        </w:rPr>
        <w:t>Лишайники могут размножаться вегетативно (фрагментами слоевища), половым или бесполым путём.</w:t>
      </w:r>
      <w:r w:rsidR="00F923D8">
        <w:rPr>
          <w:rFonts w:ascii="Times New Roman" w:eastAsia="Times New Roman" w:hAnsi="Times New Roman" w:cs="Times New Roman"/>
        </w:rPr>
        <w:t xml:space="preserve"> </w:t>
      </w:r>
    </w:p>
    <w:p w14:paraId="27532591" w14:textId="77777777" w:rsidR="005C0E2A" w:rsidRDefault="00F923D8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 вегетативном размножении </w:t>
      </w:r>
      <w:r w:rsidR="00717460" w:rsidRPr="00717460">
        <w:rPr>
          <w:rFonts w:ascii="Times New Roman" w:eastAsia="Times New Roman" w:hAnsi="Times New Roman" w:cs="Times New Roman"/>
        </w:rPr>
        <w:t>от высохшего слоевища отпадают частички</w:t>
      </w:r>
      <w:r w:rsidR="00A00369">
        <w:rPr>
          <w:rFonts w:ascii="Times New Roman" w:eastAsia="Times New Roman" w:hAnsi="Times New Roman" w:cs="Times New Roman"/>
        </w:rPr>
        <w:t xml:space="preserve"> – соредии и изидии</w:t>
      </w:r>
      <w:r w:rsidR="00717460" w:rsidRPr="00717460">
        <w:rPr>
          <w:rFonts w:ascii="Times New Roman" w:eastAsia="Times New Roman" w:hAnsi="Times New Roman" w:cs="Times New Roman"/>
        </w:rPr>
        <w:t>, которые разносятся по ветру и при благоприятных условиях разрастаются на новом субстрате</w:t>
      </w:r>
      <w:r w:rsidR="00A00369">
        <w:rPr>
          <w:rFonts w:ascii="Times New Roman" w:eastAsia="Times New Roman" w:hAnsi="Times New Roman" w:cs="Times New Roman"/>
        </w:rPr>
        <w:t>. Соредии представляют собой скопления водорослевых клеток, окружённых грибными гифами. Они образуются в водорослевой зоне таллома и выходят во внешнюю среду через разрывы корового слоя. Изидии по строению схожи с соредиями, однако они вырастают непосредственно на коровом слое.</w:t>
      </w:r>
    </w:p>
    <w:p w14:paraId="5EE24DC1" w14:textId="1EEE9A9E" w:rsidR="00287231" w:rsidRPr="002E4B7D" w:rsidRDefault="00A6280C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половом размножении</w:t>
      </w:r>
      <w:r w:rsidRPr="00A6280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г</w:t>
      </w:r>
      <w:r w:rsidRPr="00A6280C">
        <w:rPr>
          <w:rFonts w:ascii="Times New Roman" w:eastAsia="Times New Roman" w:hAnsi="Times New Roman" w:cs="Times New Roman"/>
        </w:rPr>
        <w:t>риб лишайника, как и другие аскомицеты, образует в результате полового процесса аскоспоры.</w:t>
      </w:r>
      <w:r>
        <w:rPr>
          <w:rFonts w:ascii="Times New Roman" w:eastAsia="Times New Roman" w:hAnsi="Times New Roman" w:cs="Times New Roman"/>
        </w:rPr>
        <w:t xml:space="preserve"> </w:t>
      </w:r>
      <w:r w:rsidRPr="00A6280C">
        <w:rPr>
          <w:rFonts w:ascii="Times New Roman" w:eastAsia="Times New Roman" w:hAnsi="Times New Roman" w:cs="Times New Roman"/>
        </w:rPr>
        <w:t>Сумки с аскоспорами находятся в открытых и закрытых плодовых телах. Закрытые плодовые тела — перитеции — округлой</w:t>
      </w:r>
      <w:r>
        <w:rPr>
          <w:rFonts w:ascii="Times New Roman" w:eastAsia="Times New Roman" w:hAnsi="Times New Roman" w:cs="Times New Roman"/>
        </w:rPr>
        <w:t xml:space="preserve"> </w:t>
      </w:r>
      <w:r w:rsidRPr="00A6280C">
        <w:rPr>
          <w:rFonts w:ascii="Times New Roman" w:eastAsia="Times New Roman" w:hAnsi="Times New Roman" w:cs="Times New Roman"/>
        </w:rPr>
        <w:t>или бутылковидной формы (часто напоминают «кувшинчики»)</w:t>
      </w:r>
      <w:r>
        <w:rPr>
          <w:rFonts w:ascii="Times New Roman" w:eastAsia="Times New Roman" w:hAnsi="Times New Roman" w:cs="Times New Roman"/>
        </w:rPr>
        <w:t xml:space="preserve">. </w:t>
      </w:r>
      <w:r w:rsidRPr="00A6280C">
        <w:rPr>
          <w:rFonts w:ascii="Times New Roman" w:eastAsia="Times New Roman" w:hAnsi="Times New Roman" w:cs="Times New Roman"/>
        </w:rPr>
        <w:t xml:space="preserve">Открытые плодовые тела — апотеции — различаются цветом, размером и формой, но базовые </w:t>
      </w:r>
      <w:r>
        <w:rPr>
          <w:rFonts w:ascii="Times New Roman" w:eastAsia="Times New Roman" w:hAnsi="Times New Roman" w:cs="Times New Roman"/>
        </w:rPr>
        <w:t>кортексы</w:t>
      </w:r>
      <w:r w:rsidRPr="00A6280C">
        <w:rPr>
          <w:rFonts w:ascii="Times New Roman" w:eastAsia="Times New Roman" w:hAnsi="Times New Roman" w:cs="Times New Roman"/>
        </w:rPr>
        <w:t xml:space="preserve"> у всех одинаковые</w:t>
      </w:r>
      <w:r>
        <w:rPr>
          <w:rFonts w:ascii="Times New Roman" w:eastAsia="Times New Roman" w:hAnsi="Times New Roman" w:cs="Times New Roman"/>
        </w:rPr>
        <w:t xml:space="preserve">. </w:t>
      </w:r>
      <w:r w:rsidR="00287231">
        <w:rPr>
          <w:rFonts w:ascii="Times New Roman" w:eastAsia="Times New Roman" w:hAnsi="Times New Roman" w:cs="Times New Roman"/>
        </w:rPr>
        <w:t>При бесполом размножении образуются споры-пикнидии, или пикноспоры</w:t>
      </w:r>
      <w:r w:rsidR="005C0E2A" w:rsidRPr="005C0E2A">
        <w:rPr>
          <w:rFonts w:ascii="Times New Roman" w:eastAsia="Times New Roman" w:hAnsi="Times New Roman" w:cs="Times New Roman"/>
        </w:rPr>
        <w:t xml:space="preserve"> [</w:t>
      </w:r>
      <w:r w:rsidR="005C0E2A" w:rsidRPr="002E4B7D">
        <w:rPr>
          <w:rFonts w:ascii="Times New Roman" w:eastAsia="Times New Roman" w:hAnsi="Times New Roman" w:cs="Times New Roman"/>
        </w:rPr>
        <w:t>3].</w:t>
      </w:r>
    </w:p>
    <w:p w14:paraId="0D30012A" w14:textId="5458AD7B" w:rsidR="00287231" w:rsidRPr="005C0E2A" w:rsidRDefault="00287231" w:rsidP="002F6FE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287231">
        <w:rPr>
          <w:rFonts w:ascii="Times New Roman" w:eastAsia="Times New Roman" w:hAnsi="Times New Roman" w:cs="Times New Roman"/>
        </w:rPr>
        <w:lastRenderedPageBreak/>
        <w:t xml:space="preserve">Лишайник растет очень медленно. </w:t>
      </w:r>
      <w:r>
        <w:rPr>
          <w:rFonts w:ascii="Times New Roman" w:eastAsia="Times New Roman" w:hAnsi="Times New Roman" w:cs="Times New Roman"/>
        </w:rPr>
        <w:t>Около 90</w:t>
      </w:r>
      <w:r w:rsidRPr="00287231"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</w:rPr>
        <w:t xml:space="preserve"> таллома приходится на грибные гифы, а углеводы он получает от водоросли, поэтому такой медленный рост вполне оправдан. </w:t>
      </w:r>
      <w:r w:rsidRPr="00287231">
        <w:rPr>
          <w:rFonts w:ascii="Times New Roman" w:eastAsia="Times New Roman" w:hAnsi="Times New Roman" w:cs="Times New Roman"/>
        </w:rPr>
        <w:t>Скорость роста лишайников колеблется от сотых долей</w:t>
      </w:r>
      <w:r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миллиметра до нескольких сантиметров в год.</w:t>
      </w:r>
      <w:r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Медленнее всего растут накипные лишайники (их прирост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составляет от нескольких долей миллиметра до 2 мм в год), чуть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быстрее растут листоватые формы — от 2 до 25 и даже до 45 мм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в год (некоторые представители рода Peltigera). Рекордсменами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по скорости роста являются кустистые лишайники (один тропический вид рода Ramalina прирастает почти на 70 мм в год), но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основная масса кустистых видов дает примерно такой же ежегодный прирост, как и листоватые: от 2 до 45 мм. Скорость рост</w:t>
      </w:r>
      <w:r w:rsidR="00897FF4">
        <w:rPr>
          <w:rFonts w:ascii="Times New Roman" w:eastAsia="Times New Roman" w:hAnsi="Times New Roman" w:cs="Times New Roman"/>
        </w:rPr>
        <w:t xml:space="preserve">а </w:t>
      </w:r>
      <w:r w:rsidRPr="00287231">
        <w:rPr>
          <w:rFonts w:ascii="Times New Roman" w:eastAsia="Times New Roman" w:hAnsi="Times New Roman" w:cs="Times New Roman"/>
        </w:rPr>
        <w:t>одного и того же вида может варьировать в зависимости от климатических условий местообитания. Так, например, Rhizocarpon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geographicum в Гренландии растет со скоростью 2–45 мм за 100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лет, на Аляске — 12,5–50 мм/100 лет, в Южной Норвегии —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40–90 мм/100 лет</w:t>
      </w:r>
      <w:r w:rsidR="005C0E2A" w:rsidRPr="005C0E2A">
        <w:rPr>
          <w:rFonts w:ascii="Times New Roman" w:eastAsia="Times New Roman" w:hAnsi="Times New Roman" w:cs="Times New Roman"/>
        </w:rPr>
        <w:t xml:space="preserve"> [3].</w:t>
      </w:r>
    </w:p>
    <w:p w14:paraId="356AC28D" w14:textId="22B7F4AE" w:rsidR="00287231" w:rsidRPr="005C0E2A" w:rsidRDefault="00287231" w:rsidP="002F6FE1">
      <w:pPr>
        <w:ind w:firstLine="709"/>
        <w:jc w:val="both"/>
        <w:rPr>
          <w:rFonts w:ascii="Times New Roman" w:eastAsia="Times New Roman" w:hAnsi="Times New Roman" w:cs="Times New Roman"/>
        </w:rPr>
      </w:pPr>
      <w:r w:rsidRPr="00287231">
        <w:rPr>
          <w:rFonts w:ascii="Times New Roman" w:eastAsia="Times New Roman" w:hAnsi="Times New Roman" w:cs="Times New Roman"/>
        </w:rPr>
        <w:t>Сроки жизни лишайников различны. Кустистые виды живут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40–100 лет; многие листоватые — до нескольких веков; есть и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долгожители: особенно аркто-альпийские и антарктические</w:t>
      </w:r>
      <w:r w:rsidR="00897FF4">
        <w:rPr>
          <w:rFonts w:ascii="Times New Roman" w:eastAsia="Times New Roman" w:hAnsi="Times New Roman" w:cs="Times New Roman"/>
        </w:rPr>
        <w:t xml:space="preserve"> </w:t>
      </w:r>
      <w:r w:rsidRPr="00287231">
        <w:rPr>
          <w:rFonts w:ascii="Times New Roman" w:eastAsia="Times New Roman" w:hAnsi="Times New Roman" w:cs="Times New Roman"/>
        </w:rPr>
        <w:t>накипные виды, время жизни которых исчисляется тысячелетиями</w:t>
      </w:r>
      <w:r w:rsidR="005C0E2A" w:rsidRPr="005C0E2A">
        <w:rPr>
          <w:rFonts w:ascii="Times New Roman" w:eastAsia="Times New Roman" w:hAnsi="Times New Roman" w:cs="Times New Roman"/>
        </w:rPr>
        <w:t xml:space="preserve"> [3].</w:t>
      </w:r>
    </w:p>
    <w:p w14:paraId="148FF69D" w14:textId="4AA2BC8F" w:rsidR="00B03DCD" w:rsidRDefault="00B61DCC" w:rsidP="00D005F8">
      <w:pPr>
        <w:pStyle w:val="2"/>
        <w:spacing w:after="160"/>
        <w:rPr>
          <w:b/>
        </w:rPr>
      </w:pPr>
      <w:bookmarkStart w:id="11" w:name="_Toc120738959"/>
      <w:r>
        <w:rPr>
          <w:b/>
        </w:rPr>
        <w:t xml:space="preserve"> </w:t>
      </w:r>
      <w:r w:rsidR="0024278E">
        <w:rPr>
          <w:b/>
        </w:rPr>
        <w:t>География лишайников и п</w:t>
      </w:r>
      <w:r w:rsidR="00B03DCD" w:rsidRPr="00316BAC">
        <w:rPr>
          <w:b/>
        </w:rPr>
        <w:t>рименение в жизни человека</w:t>
      </w:r>
      <w:bookmarkEnd w:id="11"/>
    </w:p>
    <w:p w14:paraId="254E1F01" w14:textId="71D6984A" w:rsidR="0024278E" w:rsidRPr="0024278E" w:rsidRDefault="0024278E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24278E">
        <w:rPr>
          <w:rFonts w:ascii="Times New Roman" w:eastAsia="Times New Roman" w:hAnsi="Times New Roman" w:cs="Times New Roman"/>
        </w:rPr>
        <w:t xml:space="preserve">Распространение лишайников зависит от экологических условий, поэтому формирование лихенофлоры в разных регионах в первую очередь зависит от климатических условий, наличия и доступности определенных субстратов. </w:t>
      </w:r>
    </w:p>
    <w:p w14:paraId="24C53619" w14:textId="29ABA4A8" w:rsidR="0024278E" w:rsidRPr="002E4B7D" w:rsidRDefault="00B03DCD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Возможности практического применения лишайников достаточно велики. Всем известно, что лишайники </w:t>
      </w:r>
      <w:r w:rsidR="00A370EB">
        <w:rPr>
          <w:rFonts w:ascii="Times New Roman" w:eastAsia="Times New Roman" w:hAnsi="Times New Roman" w:cs="Times New Roman"/>
        </w:rPr>
        <w:t>(в основном</w:t>
      </w:r>
      <w:r w:rsidR="007132BF" w:rsidRPr="007132BF">
        <w:rPr>
          <w:rFonts w:ascii="Times New Roman" w:eastAsia="Times New Roman" w:hAnsi="Times New Roman" w:cs="Times New Roman"/>
        </w:rPr>
        <w:t xml:space="preserve"> </w:t>
      </w:r>
      <w:r w:rsidR="00A370EB">
        <w:rPr>
          <w:rFonts w:ascii="Times New Roman" w:eastAsia="Times New Roman" w:hAnsi="Times New Roman" w:cs="Times New Roman"/>
        </w:rPr>
        <w:t xml:space="preserve">три вида кустистых лишайников – кладония лесная, кладония альпийская и кладония оленья, известные как олений мох) </w:t>
      </w:r>
      <w:r>
        <w:rPr>
          <w:rFonts w:ascii="Times New Roman" w:eastAsia="Times New Roman" w:hAnsi="Times New Roman" w:cs="Times New Roman"/>
        </w:rPr>
        <w:t>служат основным кормом для северных оленей, разведение которых составляет животноводство народов Крайнего Севера – нартов, ненцев, коми,</w:t>
      </w:r>
      <w:r w:rsidR="00A370EB">
        <w:rPr>
          <w:rFonts w:ascii="Times New Roman" w:eastAsia="Times New Roman" w:hAnsi="Times New Roman" w:cs="Times New Roman"/>
        </w:rPr>
        <w:t xml:space="preserve"> якутов и др.)</w:t>
      </w:r>
      <w:r w:rsidR="005C0E2A" w:rsidRPr="005C0E2A">
        <w:rPr>
          <w:rFonts w:ascii="Times New Roman" w:eastAsia="Times New Roman" w:hAnsi="Times New Roman" w:cs="Times New Roman"/>
        </w:rPr>
        <w:t xml:space="preserve"> [</w:t>
      </w:r>
      <w:r w:rsidR="005C0E2A" w:rsidRPr="002E4B7D">
        <w:rPr>
          <w:rFonts w:ascii="Times New Roman" w:eastAsia="Times New Roman" w:hAnsi="Times New Roman" w:cs="Times New Roman"/>
        </w:rPr>
        <w:t>2].</w:t>
      </w:r>
    </w:p>
    <w:p w14:paraId="50266D28" w14:textId="7BD30730" w:rsidR="00A370EB" w:rsidRPr="002E4B7D" w:rsidRDefault="00A370EB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370EB">
        <w:rPr>
          <w:rFonts w:ascii="Times New Roman" w:eastAsia="Times New Roman" w:hAnsi="Times New Roman" w:cs="Times New Roman"/>
        </w:rPr>
        <w:t xml:space="preserve"> Лишайники служат кормом не только для домашнего северного оленя, но и для диких копытных животных — марала, кабарги, косули, лося. По многочисленным свидетельствам охотников Алтая, в голодное время конца зимы — начала весны эпифит</w:t>
      </w:r>
      <w:r w:rsidR="002F5046">
        <w:rPr>
          <w:rFonts w:ascii="Times New Roman" w:eastAsia="Times New Roman" w:hAnsi="Times New Roman" w:cs="Times New Roman"/>
        </w:rPr>
        <w:t>н</w:t>
      </w:r>
      <w:r w:rsidRPr="00A370EB">
        <w:rPr>
          <w:rFonts w:ascii="Times New Roman" w:eastAsia="Times New Roman" w:hAnsi="Times New Roman" w:cs="Times New Roman"/>
        </w:rPr>
        <w:t>ые лишайники могут быть одним из основных кормов марала. Алтайские охотники даже называют уснеи «маральим сеном». Было замечено, что маралы и лоси нередко зимой тщательно объедают лишайники с древесных стволов, с сухих и опавших веток. Эпифитные лишайники поедают и другие животные, например белки, полевки и др.</w:t>
      </w:r>
      <w:r>
        <w:rPr>
          <w:rFonts w:ascii="Times New Roman" w:eastAsia="Times New Roman" w:hAnsi="Times New Roman" w:cs="Times New Roman"/>
        </w:rPr>
        <w:t xml:space="preserve"> </w:t>
      </w:r>
      <w:r w:rsidR="005C0E2A" w:rsidRPr="002E4B7D">
        <w:rPr>
          <w:rFonts w:ascii="Times New Roman" w:eastAsia="Times New Roman" w:hAnsi="Times New Roman" w:cs="Times New Roman"/>
        </w:rPr>
        <w:t>[2].</w:t>
      </w:r>
    </w:p>
    <w:p w14:paraId="3076B313" w14:textId="3E214134" w:rsidR="004515BA" w:rsidRPr="00D05DD6" w:rsidRDefault="00A370EB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Другая область практического применения лишайников – медицина. </w:t>
      </w:r>
      <w:r w:rsidR="009E43DE">
        <w:rPr>
          <w:rFonts w:ascii="Times New Roman" w:eastAsia="Times New Roman" w:hAnsi="Times New Roman" w:cs="Times New Roman"/>
        </w:rPr>
        <w:t xml:space="preserve">Лишайники использовались в медицине с 2000-х гг. до н.э. до наших дней. </w:t>
      </w:r>
      <w:r w:rsidR="009E43DE" w:rsidRPr="009E43DE">
        <w:rPr>
          <w:rFonts w:ascii="Times New Roman" w:eastAsia="Times New Roman" w:hAnsi="Times New Roman" w:cs="Times New Roman"/>
        </w:rPr>
        <w:t>Лишайники вырабатывают биологически активные вещества – лишайниковые</w:t>
      </w:r>
      <w:r w:rsidR="009E43DE">
        <w:rPr>
          <w:rFonts w:ascii="Times New Roman" w:eastAsia="Times New Roman" w:hAnsi="Times New Roman" w:cs="Times New Roman"/>
        </w:rPr>
        <w:t xml:space="preserve"> </w:t>
      </w:r>
      <w:r w:rsidR="009E43DE" w:rsidRPr="009E43DE">
        <w:rPr>
          <w:rFonts w:ascii="Times New Roman" w:eastAsia="Times New Roman" w:hAnsi="Times New Roman" w:cs="Times New Roman"/>
        </w:rPr>
        <w:t>кислоты. К настоящему времени известно свыше 450 подобных соединений</w:t>
      </w:r>
      <w:r w:rsidR="009E43DE">
        <w:rPr>
          <w:rFonts w:ascii="Times New Roman" w:eastAsia="Times New Roman" w:hAnsi="Times New Roman" w:cs="Times New Roman"/>
        </w:rPr>
        <w:t xml:space="preserve"> - именно</w:t>
      </w:r>
      <w:r w:rsidR="009E43DE" w:rsidRPr="009E43DE">
        <w:rPr>
          <w:rFonts w:ascii="Times New Roman" w:eastAsia="Times New Roman" w:hAnsi="Times New Roman" w:cs="Times New Roman"/>
        </w:rPr>
        <w:t xml:space="preserve"> они определяют</w:t>
      </w:r>
      <w:r w:rsidR="009E43DE">
        <w:rPr>
          <w:rFonts w:ascii="Times New Roman" w:eastAsia="Times New Roman" w:hAnsi="Times New Roman" w:cs="Times New Roman"/>
        </w:rPr>
        <w:t xml:space="preserve"> </w:t>
      </w:r>
      <w:r w:rsidR="009E43DE" w:rsidRPr="009E43DE">
        <w:rPr>
          <w:rFonts w:ascii="Times New Roman" w:eastAsia="Times New Roman" w:hAnsi="Times New Roman" w:cs="Times New Roman"/>
        </w:rPr>
        <w:t>цвет таллома лишайников. Эти соединения образует гриб, но</w:t>
      </w:r>
      <w:r w:rsidR="009E43DE">
        <w:rPr>
          <w:rFonts w:ascii="Times New Roman" w:eastAsia="Times New Roman" w:hAnsi="Times New Roman" w:cs="Times New Roman"/>
        </w:rPr>
        <w:t xml:space="preserve"> </w:t>
      </w:r>
      <w:r w:rsidR="009E43DE" w:rsidRPr="009E43DE">
        <w:rPr>
          <w:rFonts w:ascii="Times New Roman" w:eastAsia="Times New Roman" w:hAnsi="Times New Roman" w:cs="Times New Roman"/>
        </w:rPr>
        <w:t xml:space="preserve">вырабатываются они только в симбиотическом состоянии и не выделяются </w:t>
      </w:r>
      <w:r w:rsidR="00594ABE">
        <w:rPr>
          <w:rFonts w:ascii="Times New Roman" w:eastAsia="Times New Roman" w:hAnsi="Times New Roman" w:cs="Times New Roman"/>
        </w:rPr>
        <w:t>у грибов вне состава лишайника. Самая известная лишайниковая кислота – усниновая. Это вещество обладает антибактериальным</w:t>
      </w:r>
      <w:r w:rsidR="00BC3D4A">
        <w:rPr>
          <w:rFonts w:ascii="Times New Roman" w:eastAsia="Times New Roman" w:hAnsi="Times New Roman" w:cs="Times New Roman"/>
        </w:rPr>
        <w:t xml:space="preserve"> и антивирусным эффектом. В 20</w:t>
      </w:r>
      <w:r w:rsidR="004515BA">
        <w:rPr>
          <w:rFonts w:ascii="Times New Roman" w:eastAsia="Times New Roman" w:hAnsi="Times New Roman" w:cs="Times New Roman"/>
        </w:rPr>
        <w:t>22 году с</w:t>
      </w:r>
      <w:r w:rsidR="004515BA" w:rsidRPr="004515BA">
        <w:rPr>
          <w:rFonts w:ascii="Times New Roman" w:eastAsia="Times New Roman" w:hAnsi="Times New Roman" w:cs="Times New Roman"/>
        </w:rPr>
        <w:t>отрудники Института органической химии (НИОХ) СО РАН</w:t>
      </w:r>
      <w:r w:rsidR="004515BA">
        <w:rPr>
          <w:rFonts w:ascii="Times New Roman" w:eastAsia="Times New Roman" w:hAnsi="Times New Roman" w:cs="Times New Roman"/>
        </w:rPr>
        <w:t xml:space="preserve"> </w:t>
      </w:r>
      <w:r w:rsidR="004515BA" w:rsidRPr="004515BA">
        <w:rPr>
          <w:rFonts w:ascii="Times New Roman" w:eastAsia="Times New Roman" w:hAnsi="Times New Roman" w:cs="Times New Roman"/>
        </w:rPr>
        <w:t>разработали действующие вещества против SARS-CoV-2 (COVID-19) на основе усниновой кислоты</w:t>
      </w:r>
      <w:r w:rsidR="00D05DD6" w:rsidRPr="00D05DD6">
        <w:rPr>
          <w:rFonts w:ascii="Times New Roman" w:eastAsia="Times New Roman" w:hAnsi="Times New Roman" w:cs="Times New Roman"/>
        </w:rPr>
        <w:t xml:space="preserve"> [14].</w:t>
      </w:r>
    </w:p>
    <w:p w14:paraId="3C272D83" w14:textId="004F2373" w:rsidR="004515BA" w:rsidRDefault="004515BA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4515BA">
        <w:rPr>
          <w:rFonts w:ascii="Times New Roman" w:eastAsia="Times New Roman" w:hAnsi="Times New Roman" w:cs="Times New Roman"/>
        </w:rPr>
        <w:t>Лишайниковые вещества обладают и другими интересными с медицинской точки зрения свойствами. Например, известно антиопухолевое действие полипоровой кислоты</w:t>
      </w:r>
      <w:r>
        <w:rPr>
          <w:rFonts w:ascii="Times New Roman" w:eastAsia="Times New Roman" w:hAnsi="Times New Roman" w:cs="Times New Roman"/>
        </w:rPr>
        <w:t>.</w:t>
      </w:r>
    </w:p>
    <w:p w14:paraId="770FAA39" w14:textId="735486E4" w:rsidR="004515BA" w:rsidRPr="00D05DD6" w:rsidRDefault="004515BA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4515BA">
        <w:rPr>
          <w:rFonts w:ascii="Times New Roman" w:eastAsia="Times New Roman" w:hAnsi="Times New Roman" w:cs="Times New Roman"/>
        </w:rPr>
        <w:t>Лишайники широко используют и как сырье для парфюмерной промышленности.</w:t>
      </w:r>
      <w:r w:rsidR="000E1525">
        <w:rPr>
          <w:rFonts w:ascii="Times New Roman" w:eastAsia="Times New Roman" w:hAnsi="Times New Roman" w:cs="Times New Roman"/>
        </w:rPr>
        <w:t xml:space="preserve"> </w:t>
      </w:r>
      <w:r w:rsidR="000E1525" w:rsidRPr="000E1525">
        <w:rPr>
          <w:rFonts w:ascii="Times New Roman" w:eastAsia="Times New Roman" w:hAnsi="Times New Roman" w:cs="Times New Roman"/>
        </w:rPr>
        <w:t>Наибольшее значение как сырье для парфюмерной промышленности приобрела эверния сливовая (Evernia prunastri), известная на мировом рынке под названием Mousse dechene</w:t>
      </w:r>
      <w:r w:rsidR="00895BAE">
        <w:rPr>
          <w:rFonts w:ascii="Times New Roman" w:eastAsia="Times New Roman" w:hAnsi="Times New Roman" w:cs="Times New Roman"/>
        </w:rPr>
        <w:t xml:space="preserve"> </w:t>
      </w:r>
      <w:r w:rsidR="000E1525" w:rsidRPr="000E1525">
        <w:rPr>
          <w:rFonts w:ascii="Times New Roman" w:eastAsia="Times New Roman" w:hAnsi="Times New Roman" w:cs="Times New Roman"/>
        </w:rPr>
        <w:t>— «дубовый мох». Из этого лишайника получают резиноид — концентрированный спиртовой экстракт, имеющий вид густой жидкости темного цвета. Рези</w:t>
      </w:r>
      <w:r w:rsidR="000E1525">
        <w:rPr>
          <w:rFonts w:ascii="Times New Roman" w:eastAsia="Times New Roman" w:hAnsi="Times New Roman" w:cs="Times New Roman"/>
        </w:rPr>
        <w:t>н</w:t>
      </w:r>
      <w:r w:rsidR="000E1525" w:rsidRPr="000E1525">
        <w:rPr>
          <w:rFonts w:ascii="Times New Roman" w:eastAsia="Times New Roman" w:hAnsi="Times New Roman" w:cs="Times New Roman"/>
        </w:rPr>
        <w:t xml:space="preserve">оид — ароматическое вещество, его используют на парфюмерных фабриках в качестве ароматического начала для некоторых сортов духов. Кроме того, он обладает свойством фиксатора запаха, и парфюмеры в ряде случаев используют его для придачи стойкости духам. Резиноид входит в состав целого ряда духов и одеколонов. </w:t>
      </w:r>
      <w:r w:rsidR="000E1525">
        <w:rPr>
          <w:rFonts w:ascii="Times New Roman" w:eastAsia="Times New Roman" w:hAnsi="Times New Roman" w:cs="Times New Roman"/>
        </w:rPr>
        <w:t>На основе резиноида создан</w:t>
      </w:r>
      <w:r w:rsidR="000376C4">
        <w:rPr>
          <w:rFonts w:ascii="Times New Roman" w:eastAsia="Times New Roman" w:hAnsi="Times New Roman" w:cs="Times New Roman"/>
        </w:rPr>
        <w:t xml:space="preserve">ы российские духи и одеколоны </w:t>
      </w:r>
      <w:r w:rsidR="000E1525" w:rsidRPr="000E1525">
        <w:rPr>
          <w:rFonts w:ascii="Times New Roman" w:eastAsia="Times New Roman" w:hAnsi="Times New Roman" w:cs="Times New Roman"/>
        </w:rPr>
        <w:t>«Бахчисарайский фонтан», «Кристалл», «Кармен», «Подарочные», «Чайка», «Восток»</w:t>
      </w:r>
      <w:r w:rsidR="000376C4">
        <w:rPr>
          <w:rFonts w:ascii="Times New Roman" w:eastAsia="Times New Roman" w:hAnsi="Times New Roman" w:cs="Times New Roman"/>
        </w:rPr>
        <w:t xml:space="preserve">, </w:t>
      </w:r>
      <w:r w:rsidR="000E1525" w:rsidRPr="000E1525">
        <w:rPr>
          <w:rFonts w:ascii="Times New Roman" w:eastAsia="Times New Roman" w:hAnsi="Times New Roman" w:cs="Times New Roman"/>
        </w:rPr>
        <w:t>«Шипр», «Новый» и некоторые другие. Резиноид используют и в других косметических изделиях — в кремах, пудрах, мылах, сухих духах</w:t>
      </w:r>
      <w:r w:rsidR="000376C4">
        <w:rPr>
          <w:rFonts w:ascii="Times New Roman" w:eastAsia="Times New Roman" w:hAnsi="Times New Roman" w:cs="Times New Roman"/>
        </w:rPr>
        <w:t xml:space="preserve">. </w:t>
      </w:r>
      <w:r w:rsidR="00D05DD6" w:rsidRPr="002E4B7D">
        <w:rPr>
          <w:rFonts w:ascii="Times New Roman" w:eastAsia="Times New Roman" w:hAnsi="Times New Roman" w:cs="Times New Roman"/>
        </w:rPr>
        <w:t>[</w:t>
      </w:r>
      <w:r w:rsidR="00D05DD6">
        <w:rPr>
          <w:rFonts w:ascii="Times New Roman" w:eastAsia="Times New Roman" w:hAnsi="Times New Roman" w:cs="Times New Roman"/>
        </w:rPr>
        <w:t>2</w:t>
      </w:r>
      <w:r w:rsidR="00D05DD6" w:rsidRPr="002E4B7D">
        <w:rPr>
          <w:rFonts w:ascii="Times New Roman" w:eastAsia="Times New Roman" w:hAnsi="Times New Roman" w:cs="Times New Roman"/>
        </w:rPr>
        <w:t>].</w:t>
      </w:r>
    </w:p>
    <w:p w14:paraId="0C86B62E" w14:textId="7B9525AF" w:rsidR="000376C4" w:rsidRDefault="006958C7" w:rsidP="00426DC1">
      <w:pPr>
        <w:pStyle w:val="2"/>
        <w:numPr>
          <w:ilvl w:val="0"/>
          <w:numId w:val="0"/>
        </w:numPr>
        <w:spacing w:after="240"/>
        <w:ind w:left="360" w:hanging="360"/>
        <w:rPr>
          <w:b/>
        </w:rPr>
      </w:pPr>
      <w:bookmarkStart w:id="12" w:name="_Toc120738960"/>
      <w:r w:rsidRPr="006958C7">
        <w:rPr>
          <w:b/>
        </w:rPr>
        <w:t>Выводы по главе 1</w:t>
      </w:r>
      <w:bookmarkEnd w:id="12"/>
    </w:p>
    <w:p w14:paraId="076F6B27" w14:textId="428029D7" w:rsidR="003D6F87" w:rsidRPr="00E11846" w:rsidRDefault="00D05DD6" w:rsidP="00426DC1">
      <w:pPr>
        <w:spacing w:after="200"/>
        <w:ind w:firstLine="709"/>
        <w:jc w:val="both"/>
        <w:rPr>
          <w:rFonts w:ascii="Times New Roman" w:eastAsia="Times New Roman" w:hAnsi="Times New Roman" w:cs="Times New Roman"/>
        </w:rPr>
      </w:pPr>
      <w:r w:rsidRPr="00D05DD6">
        <w:rPr>
          <w:rFonts w:ascii="Times New Roman" w:eastAsia="Times New Roman" w:hAnsi="Times New Roman" w:cs="Times New Roman"/>
        </w:rPr>
        <w:t xml:space="preserve">Лишайники – удивительные организмы, природу которых человечество продолжает раскрывать до сих пор. Очевидно то, что лишайники являются полезными объектами для человеческой деятельности. Задача современных учёных-лихенологов заключается в открытии новых, уникальных свойств лишайников, и грамотном использовании их в производстве. </w:t>
      </w:r>
    </w:p>
    <w:p w14:paraId="51A1FAAA" w14:textId="30A8F23E" w:rsidR="003D6F87" w:rsidRDefault="003D6F87" w:rsidP="0062306F">
      <w:pPr>
        <w:pStyle w:val="ad"/>
        <w:spacing w:after="240" w:line="360" w:lineRule="auto"/>
      </w:pPr>
      <w:bookmarkStart w:id="13" w:name="_Toc120738961"/>
      <w:r w:rsidRPr="003D6F87">
        <w:lastRenderedPageBreak/>
        <w:t>ГЛАВА 2. ОПРЕДЕЛЕНИЕ УРОВНЯ ЗАГРЯЗНЕНИЯ ВОЗДУХА В ВЫБОРГСКОМ РАЙОНЕ С ПОМОЩЬЮ МЕТОДА ЛИХЕНОИНДИКАЦИИ</w:t>
      </w:r>
      <w:bookmarkEnd w:id="13"/>
    </w:p>
    <w:p w14:paraId="64BC492F" w14:textId="7005FC32" w:rsidR="00A34F01" w:rsidRDefault="009607F3" w:rsidP="0062306F">
      <w:pPr>
        <w:pStyle w:val="20"/>
        <w:spacing w:after="240"/>
        <w:rPr>
          <w:rFonts w:eastAsia="Times New Roman" w:cs="Times New Roman"/>
          <w:b w:val="0"/>
          <w:bCs/>
        </w:rPr>
      </w:pPr>
      <w:bookmarkStart w:id="14" w:name="_Toc120738962"/>
      <w:r>
        <w:rPr>
          <w:rFonts w:eastAsia="Times New Roman" w:cs="Times New Roman"/>
          <w:bCs/>
        </w:rPr>
        <w:t>2.1.</w:t>
      </w:r>
      <w:r w:rsidR="00A34F01">
        <w:rPr>
          <w:rFonts w:eastAsia="Times New Roman" w:cs="Times New Roman"/>
          <w:bCs/>
        </w:rPr>
        <w:t xml:space="preserve"> Методика исследования</w:t>
      </w:r>
      <w:bookmarkEnd w:id="14"/>
    </w:p>
    <w:p w14:paraId="1DA6E74B" w14:textId="23961B00" w:rsidR="00A34F01" w:rsidRDefault="00A34F01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оценки состояния атмосферы была использована следующая методика: </w:t>
      </w:r>
      <w:r w:rsidR="008B0464">
        <w:rPr>
          <w:rFonts w:ascii="Times New Roman" w:eastAsia="Times New Roman" w:hAnsi="Times New Roman" w:cs="Times New Roman"/>
        </w:rPr>
        <w:t>в Сосновском и Шуваловском парках были выбраны по 4 точки с северной, восточной, южной и западной сторон парков. На каждой точке выбирались по 10 деревьев рода Берёза. К каждому дереву прикладывалась лихенологическая сетка на расстоянии 0,3 м от поверхности земли, сетка фотографировалась.</w:t>
      </w:r>
      <w:r w:rsidR="006170FA">
        <w:rPr>
          <w:rFonts w:ascii="Times New Roman" w:eastAsia="Times New Roman" w:hAnsi="Times New Roman" w:cs="Times New Roman"/>
        </w:rPr>
        <w:t xml:space="preserve"> </w:t>
      </w:r>
    </w:p>
    <w:p w14:paraId="1CBE18D0" w14:textId="7438DC5E" w:rsidR="006170FA" w:rsidRDefault="006170FA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Данные по каждому дереву (степень покрытия лишайниками в %, число видов в данной области ствола и число доминирующих видов) заносились в таблицы</w:t>
      </w:r>
      <w:r w:rsidR="005F3FAB" w:rsidRPr="005F3FAB">
        <w:rPr>
          <w:rFonts w:ascii="Times New Roman" w:eastAsia="Times New Roman" w:hAnsi="Times New Roman" w:cs="Times New Roman"/>
        </w:rPr>
        <w:t xml:space="preserve"> </w:t>
      </w:r>
      <w:r w:rsidR="005F3FAB">
        <w:rPr>
          <w:rFonts w:ascii="Times New Roman" w:eastAsia="Times New Roman" w:hAnsi="Times New Roman" w:cs="Times New Roman"/>
        </w:rPr>
        <w:t xml:space="preserve">(см. </w:t>
      </w:r>
      <w:r w:rsidR="00E83A95">
        <w:rPr>
          <w:rFonts w:ascii="Times New Roman" w:eastAsia="Times New Roman" w:hAnsi="Times New Roman" w:cs="Times New Roman"/>
        </w:rPr>
        <w:t>п</w:t>
      </w:r>
      <w:r w:rsidR="005F3FAB">
        <w:rPr>
          <w:rFonts w:ascii="Times New Roman" w:eastAsia="Times New Roman" w:hAnsi="Times New Roman" w:cs="Times New Roman"/>
        </w:rPr>
        <w:t>риложени</w:t>
      </w:r>
      <w:r w:rsidR="00E83A95">
        <w:rPr>
          <w:rFonts w:ascii="Times New Roman" w:eastAsia="Times New Roman" w:hAnsi="Times New Roman" w:cs="Times New Roman"/>
        </w:rPr>
        <w:t>я</w:t>
      </w:r>
      <w:r w:rsidR="005F3FAB">
        <w:rPr>
          <w:rFonts w:ascii="Times New Roman" w:eastAsia="Times New Roman" w:hAnsi="Times New Roman" w:cs="Times New Roman"/>
        </w:rPr>
        <w:t xml:space="preserve"> 2-5, 7-10)</w:t>
      </w:r>
      <w:r>
        <w:rPr>
          <w:rFonts w:ascii="Times New Roman" w:eastAsia="Times New Roman" w:hAnsi="Times New Roman" w:cs="Times New Roman"/>
        </w:rPr>
        <w:t xml:space="preserve">. На основании данных таблиц рассчитывались средняя степень покрытия, среднее число видов и среднее число доминирующих видов. </w:t>
      </w:r>
    </w:p>
    <w:p w14:paraId="63CF7BEC" w14:textId="77777777" w:rsidR="0002733F" w:rsidRDefault="006170FA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данным средних значений с помощью таблиц</w:t>
      </w:r>
      <w:r w:rsidR="00ED388C">
        <w:rPr>
          <w:rFonts w:ascii="Times New Roman" w:eastAsia="Times New Roman" w:hAnsi="Times New Roman" w:cs="Times New Roman"/>
        </w:rPr>
        <w:t>ы</w:t>
      </w:r>
      <w:r w:rsidR="00D05DD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 w:rsidR="00E83A95">
        <w:rPr>
          <w:rFonts w:ascii="Times New Roman" w:eastAsia="Times New Roman" w:hAnsi="Times New Roman" w:cs="Times New Roman"/>
        </w:rPr>
        <w:t>см. приложение</w:t>
      </w:r>
      <w:r w:rsidR="005F3FAB">
        <w:rPr>
          <w:rFonts w:ascii="Times New Roman" w:eastAsia="Times New Roman" w:hAnsi="Times New Roman" w:cs="Times New Roman"/>
        </w:rPr>
        <w:t xml:space="preserve"> 12</w:t>
      </w:r>
      <w:r>
        <w:rPr>
          <w:rFonts w:ascii="Times New Roman" w:eastAsia="Times New Roman" w:hAnsi="Times New Roman" w:cs="Times New Roman"/>
        </w:rPr>
        <w:t xml:space="preserve">) </w:t>
      </w:r>
      <w:r w:rsidR="00ED388C">
        <w:rPr>
          <w:rFonts w:ascii="Times New Roman" w:eastAsia="Times New Roman" w:hAnsi="Times New Roman" w:cs="Times New Roman"/>
        </w:rPr>
        <w:t>и по данным об устойчивости некоторых видов лишайников (</w:t>
      </w:r>
      <w:r w:rsidR="00E83A95">
        <w:rPr>
          <w:rFonts w:ascii="Times New Roman" w:eastAsia="Times New Roman" w:hAnsi="Times New Roman" w:cs="Times New Roman"/>
        </w:rPr>
        <w:t>см. приложение</w:t>
      </w:r>
      <w:r w:rsidR="005F3FAB">
        <w:rPr>
          <w:rFonts w:ascii="Times New Roman" w:eastAsia="Times New Roman" w:hAnsi="Times New Roman" w:cs="Times New Roman"/>
        </w:rPr>
        <w:t xml:space="preserve"> 11</w:t>
      </w:r>
      <w:r w:rsidR="00ED388C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определялся уровень загрязнения в каждой точке.</w:t>
      </w:r>
      <w:bookmarkStart w:id="15" w:name="_Toc120738963"/>
    </w:p>
    <w:p w14:paraId="484B34BB" w14:textId="4D357DEE" w:rsidR="00A97B01" w:rsidRPr="0002733F" w:rsidRDefault="00A45FA0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  <w:bCs/>
        </w:rPr>
        <w:t>М</w:t>
      </w:r>
      <w:r w:rsidR="00A97B01" w:rsidRPr="0002733F">
        <w:rPr>
          <w:rFonts w:ascii="Times New Roman" w:eastAsia="Times New Roman" w:hAnsi="Times New Roman" w:cs="Times New Roman"/>
          <w:bCs/>
        </w:rPr>
        <w:t>атериал</w:t>
      </w:r>
      <w:r w:rsidR="0002733F" w:rsidRPr="0002733F">
        <w:rPr>
          <w:rFonts w:ascii="Times New Roman" w:eastAsia="Times New Roman" w:hAnsi="Times New Roman" w:cs="Times New Roman"/>
          <w:bCs/>
        </w:rPr>
        <w:t>ом</w:t>
      </w:r>
      <w:r w:rsidR="00A97B01" w:rsidRPr="0002733F">
        <w:rPr>
          <w:rFonts w:ascii="Times New Roman" w:eastAsia="Times New Roman" w:hAnsi="Times New Roman" w:cs="Times New Roman"/>
          <w:bCs/>
        </w:rPr>
        <w:t xml:space="preserve"> и оборудование</w:t>
      </w:r>
      <w:bookmarkEnd w:id="15"/>
      <w:r w:rsidR="0002733F" w:rsidRPr="0002733F">
        <w:rPr>
          <w:rFonts w:ascii="Times New Roman" w:eastAsia="Times New Roman" w:hAnsi="Times New Roman" w:cs="Times New Roman"/>
          <w:bCs/>
        </w:rPr>
        <w:t xml:space="preserve">м </w:t>
      </w:r>
      <w:r w:rsidR="00426DC1">
        <w:rPr>
          <w:rFonts w:ascii="Times New Roman" w:eastAsia="Times New Roman" w:hAnsi="Times New Roman" w:cs="Times New Roman"/>
          <w:bCs/>
        </w:rPr>
        <w:t xml:space="preserve">исследования </w:t>
      </w:r>
      <w:r w:rsidR="0002733F" w:rsidRPr="0002733F">
        <w:rPr>
          <w:rFonts w:ascii="Times New Roman" w:eastAsia="Times New Roman" w:hAnsi="Times New Roman" w:cs="Times New Roman"/>
          <w:bCs/>
        </w:rPr>
        <w:t xml:space="preserve">являются: </w:t>
      </w:r>
    </w:p>
    <w:p w14:paraId="7C350548" w14:textId="326E6552" w:rsidR="00A34F01" w:rsidRPr="0002733F" w:rsidRDefault="00A45FA0" w:rsidP="00426DC1">
      <w:pPr>
        <w:pStyle w:val="a3"/>
        <w:numPr>
          <w:ilvl w:val="0"/>
          <w:numId w:val="7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</w:rPr>
        <w:t>Лихенологическая сетка 20*20 см с делениями 1*1 см</w:t>
      </w:r>
    </w:p>
    <w:p w14:paraId="5031C917" w14:textId="60436B74" w:rsidR="00A45FA0" w:rsidRPr="0002733F" w:rsidRDefault="00A45FA0" w:rsidP="00426DC1">
      <w:pPr>
        <w:pStyle w:val="a3"/>
        <w:numPr>
          <w:ilvl w:val="0"/>
          <w:numId w:val="7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</w:rPr>
        <w:t>Измерительная лента</w:t>
      </w:r>
    </w:p>
    <w:p w14:paraId="157E180F" w14:textId="723B83AF" w:rsidR="00A45FA0" w:rsidRPr="0002733F" w:rsidRDefault="00A45FA0" w:rsidP="00426DC1">
      <w:pPr>
        <w:pStyle w:val="a3"/>
        <w:numPr>
          <w:ilvl w:val="0"/>
          <w:numId w:val="7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</w:rPr>
        <w:t>Фотокамера</w:t>
      </w:r>
    </w:p>
    <w:p w14:paraId="7037D711" w14:textId="708D14E8" w:rsidR="00A45FA0" w:rsidRPr="0002733F" w:rsidRDefault="00A45FA0" w:rsidP="00426DC1">
      <w:pPr>
        <w:pStyle w:val="a3"/>
        <w:numPr>
          <w:ilvl w:val="0"/>
          <w:numId w:val="7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</w:rPr>
        <w:t>Складной нож</w:t>
      </w:r>
    </w:p>
    <w:p w14:paraId="6F680230" w14:textId="4AD35EF3" w:rsidR="00A45FA0" w:rsidRPr="0002733F" w:rsidRDefault="00A45FA0" w:rsidP="00426DC1">
      <w:pPr>
        <w:pStyle w:val="a3"/>
        <w:numPr>
          <w:ilvl w:val="0"/>
          <w:numId w:val="7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02733F">
        <w:rPr>
          <w:rFonts w:ascii="Times New Roman" w:eastAsia="Times New Roman" w:hAnsi="Times New Roman" w:cs="Times New Roman"/>
        </w:rPr>
        <w:t>Конверты для хранения образцов лишайников</w:t>
      </w:r>
    </w:p>
    <w:p w14:paraId="1A7DAC68" w14:textId="0413708F" w:rsidR="000D2AE5" w:rsidRDefault="009607F3" w:rsidP="0002733F">
      <w:pPr>
        <w:pStyle w:val="20"/>
        <w:spacing w:after="240"/>
        <w:rPr>
          <w:rFonts w:eastAsia="Times New Roman" w:cs="Times New Roman"/>
          <w:b w:val="0"/>
          <w:bCs/>
        </w:rPr>
      </w:pPr>
      <w:bookmarkStart w:id="16" w:name="_Toc120738964"/>
      <w:r>
        <w:rPr>
          <w:rFonts w:eastAsia="Times New Roman" w:cs="Times New Roman"/>
          <w:bCs/>
        </w:rPr>
        <w:t>2.</w:t>
      </w:r>
      <w:r w:rsidR="0002733F">
        <w:rPr>
          <w:rFonts w:eastAsia="Times New Roman" w:cs="Times New Roman"/>
          <w:bCs/>
        </w:rPr>
        <w:t>2</w:t>
      </w:r>
      <w:r w:rsidR="00A34F01">
        <w:rPr>
          <w:rFonts w:eastAsia="Times New Roman" w:cs="Times New Roman"/>
          <w:bCs/>
        </w:rPr>
        <w:t xml:space="preserve">. </w:t>
      </w:r>
      <w:r w:rsidR="00A7504F">
        <w:rPr>
          <w:rFonts w:eastAsia="Times New Roman" w:cs="Times New Roman"/>
          <w:bCs/>
        </w:rPr>
        <w:t xml:space="preserve">Лихеноиндикация </w:t>
      </w:r>
      <w:r w:rsidR="000D2AE5">
        <w:rPr>
          <w:rFonts w:eastAsia="Times New Roman" w:cs="Times New Roman"/>
          <w:bCs/>
        </w:rPr>
        <w:t>загрязнения атмосферного воздуха в парке Сосновка</w:t>
      </w:r>
      <w:bookmarkEnd w:id="16"/>
    </w:p>
    <w:p w14:paraId="0EE0599F" w14:textId="3AE88424" w:rsidR="00A7504F" w:rsidRDefault="00A7504F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Оценка состояния атмосферы проводилась</w:t>
      </w:r>
      <w:r w:rsidR="000D2AE5">
        <w:rPr>
          <w:rFonts w:ascii="Times New Roman" w:eastAsia="Times New Roman" w:hAnsi="Times New Roman" w:cs="Times New Roman"/>
        </w:rPr>
        <w:t xml:space="preserve"> на точках, указанных на карте (</w:t>
      </w:r>
      <w:r w:rsidR="00E83A95">
        <w:rPr>
          <w:rFonts w:ascii="Times New Roman" w:eastAsia="Times New Roman" w:hAnsi="Times New Roman" w:cs="Times New Roman"/>
        </w:rPr>
        <w:t>см. приложение 13</w:t>
      </w:r>
      <w:r w:rsidR="000D2AE5">
        <w:rPr>
          <w:rFonts w:ascii="Times New Roman" w:eastAsia="Times New Roman" w:hAnsi="Times New Roman" w:cs="Times New Roman"/>
        </w:rPr>
        <w:t>)</w:t>
      </w:r>
      <w:r w:rsidR="00E83A95">
        <w:rPr>
          <w:rFonts w:ascii="Times New Roman" w:eastAsia="Times New Roman" w:hAnsi="Times New Roman" w:cs="Times New Roman"/>
        </w:rPr>
        <w:t>.</w:t>
      </w:r>
    </w:p>
    <w:p w14:paraId="231C6B6E" w14:textId="64969AA9" w:rsidR="00ED388C" w:rsidRDefault="00ED388C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 таблицы (</w:t>
      </w:r>
      <w:r w:rsidR="00E83A95">
        <w:rPr>
          <w:rFonts w:ascii="Times New Roman" w:eastAsia="Times New Roman" w:hAnsi="Times New Roman" w:cs="Times New Roman"/>
        </w:rPr>
        <w:t>см. приложение 2</w:t>
      </w:r>
      <w:r>
        <w:rPr>
          <w:rFonts w:ascii="Times New Roman" w:eastAsia="Times New Roman" w:hAnsi="Times New Roman" w:cs="Times New Roman"/>
        </w:rPr>
        <w:t xml:space="preserve">) следует, что средняя </w:t>
      </w:r>
      <w:r w:rsidR="00B36954">
        <w:rPr>
          <w:rFonts w:ascii="Times New Roman" w:eastAsia="Times New Roman" w:hAnsi="Times New Roman" w:cs="Times New Roman"/>
        </w:rPr>
        <w:t xml:space="preserve">степень покрытия ствола лишайниками в Северной точке находится в диапазоне от 20% до 50%; среднее число видов составляет 2, доминирующих видов – 2. </w:t>
      </w:r>
      <w:r w:rsidR="00FE2BAF">
        <w:rPr>
          <w:rFonts w:ascii="Times New Roman" w:eastAsia="Times New Roman" w:hAnsi="Times New Roman" w:cs="Times New Roman"/>
        </w:rPr>
        <w:t>По таблице (</w:t>
      </w:r>
      <w:r w:rsidR="00E83A95">
        <w:rPr>
          <w:rFonts w:ascii="Times New Roman" w:eastAsia="Times New Roman" w:hAnsi="Times New Roman" w:cs="Times New Roman"/>
        </w:rPr>
        <w:t>см. приложение 12</w:t>
      </w:r>
      <w:r w:rsidR="00FE2BAF">
        <w:rPr>
          <w:rFonts w:ascii="Times New Roman" w:eastAsia="Times New Roman" w:hAnsi="Times New Roman" w:cs="Times New Roman"/>
        </w:rPr>
        <w:t xml:space="preserve">) определяем, что северная часть лесопарка находится в зоне умеренного загрязнения. </w:t>
      </w:r>
    </w:p>
    <w:p w14:paraId="669A7FFF" w14:textId="40EF39AF" w:rsidR="00FE2BAF" w:rsidRDefault="00FE2BAF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Средняя степень покрытия ствола лишайниками</w:t>
      </w:r>
      <w:r w:rsidR="003C41F2">
        <w:rPr>
          <w:rFonts w:ascii="Times New Roman" w:eastAsia="Times New Roman" w:hAnsi="Times New Roman" w:cs="Times New Roman"/>
        </w:rPr>
        <w:t xml:space="preserve"> в</w:t>
      </w:r>
      <w:r>
        <w:rPr>
          <w:rFonts w:ascii="Times New Roman" w:eastAsia="Times New Roman" w:hAnsi="Times New Roman" w:cs="Times New Roman"/>
        </w:rPr>
        <w:t xml:space="preserve"> </w:t>
      </w:r>
      <w:r w:rsidR="003C41F2">
        <w:rPr>
          <w:rFonts w:ascii="Times New Roman" w:eastAsia="Times New Roman" w:hAnsi="Times New Roman" w:cs="Times New Roman"/>
        </w:rPr>
        <w:t xml:space="preserve">восточной точке – менее 20%. Среднее число видов – 2, среднее доминирующее число видов – 1. Восточная часть парка находится в зоне очень сильного загрязнения. </w:t>
      </w:r>
    </w:p>
    <w:p w14:paraId="38FB6F30" w14:textId="68AC43BF" w:rsidR="003C41F2" w:rsidRDefault="003C41F2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Средняя степень покрытия ствола лишайниками в южной точке находится </w:t>
      </w:r>
      <w:r w:rsidR="0007748D">
        <w:rPr>
          <w:rFonts w:ascii="Times New Roman" w:eastAsia="Times New Roman" w:hAnsi="Times New Roman" w:cs="Times New Roman"/>
        </w:rPr>
        <w:t>в диапазоне от 20% до 50%. Среднее число видов – 2, среднее число доминирующих видов – 1. Южная часть парка находится в зоне умеренного загрязнения.</w:t>
      </w:r>
    </w:p>
    <w:p w14:paraId="33424B51" w14:textId="7F38002C" w:rsidR="000B70FA" w:rsidRDefault="0007748D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Средняя степень покрытия ствола в западной точке находится в диапазоне от 20% до 50%. Среднее число видов – 3, среднее число доминантных видов – 2. Западная точка парка находится в зоне умеренного загрязнения. </w:t>
      </w:r>
    </w:p>
    <w:p w14:paraId="4238CC14" w14:textId="61A0719C" w:rsidR="000B70FA" w:rsidRDefault="000B70FA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Из анализа данных можно сделать вывод о том, что территории вокруг лесопарка </w:t>
      </w:r>
      <w:r w:rsidR="00F26711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>основка являются умеренно-загрязнёнными</w:t>
      </w:r>
      <w:r w:rsidR="00F26711">
        <w:rPr>
          <w:rFonts w:ascii="Times New Roman" w:eastAsia="Times New Roman" w:hAnsi="Times New Roman" w:cs="Times New Roman"/>
        </w:rPr>
        <w:t>. Наилучшие показатели видового разнообразия и степени покрытия ствола были выявлены в западной точке лесопарка (</w:t>
      </w:r>
      <w:r w:rsidR="00E83A95">
        <w:rPr>
          <w:rFonts w:ascii="Times New Roman" w:eastAsia="Times New Roman" w:hAnsi="Times New Roman" w:cs="Times New Roman"/>
        </w:rPr>
        <w:t>см. приложение 5</w:t>
      </w:r>
      <w:r w:rsidR="00F26711">
        <w:rPr>
          <w:rFonts w:ascii="Times New Roman" w:eastAsia="Times New Roman" w:hAnsi="Times New Roman" w:cs="Times New Roman"/>
        </w:rPr>
        <w:t>). На карте (</w:t>
      </w:r>
      <w:r w:rsidR="00E83A95">
        <w:rPr>
          <w:rFonts w:ascii="Times New Roman" w:eastAsia="Times New Roman" w:hAnsi="Times New Roman" w:cs="Times New Roman"/>
        </w:rPr>
        <w:t xml:space="preserve">см. приложение </w:t>
      </w:r>
      <w:r w:rsidR="006F3D60">
        <w:rPr>
          <w:rFonts w:ascii="Times New Roman" w:eastAsia="Times New Roman" w:hAnsi="Times New Roman" w:cs="Times New Roman"/>
        </w:rPr>
        <w:t>13</w:t>
      </w:r>
      <w:r w:rsidR="00F26711">
        <w:rPr>
          <w:rFonts w:ascii="Times New Roman" w:eastAsia="Times New Roman" w:hAnsi="Times New Roman" w:cs="Times New Roman"/>
        </w:rPr>
        <w:t>) показано, что данная точка находится на наибольшем отдалении от крупных дорог, чем остальные точки парка.</w:t>
      </w:r>
      <w:r w:rsidR="00645816">
        <w:rPr>
          <w:rFonts w:ascii="Times New Roman" w:eastAsia="Times New Roman" w:hAnsi="Times New Roman" w:cs="Times New Roman"/>
        </w:rPr>
        <w:t xml:space="preserve"> </w:t>
      </w:r>
      <w:r w:rsidR="00893F37">
        <w:rPr>
          <w:rFonts w:ascii="Times New Roman" w:eastAsia="Times New Roman" w:hAnsi="Times New Roman" w:cs="Times New Roman"/>
        </w:rPr>
        <w:t>Хорошим видовым показателем отличилась южная точка парка. В этой точке было обнаружено наибольшее число видов листоватых лишайников (</w:t>
      </w:r>
      <w:r w:rsidR="00893F37">
        <w:rPr>
          <w:rFonts w:ascii="Times New Roman" w:eastAsia="Times New Roman" w:hAnsi="Times New Roman" w:cs="Times New Roman"/>
          <w:lang w:val="en-US"/>
        </w:rPr>
        <w:t>Vulpicida</w:t>
      </w:r>
      <w:r w:rsidR="00893F37" w:rsidRPr="00893F37">
        <w:rPr>
          <w:rFonts w:ascii="Times New Roman" w:eastAsia="Times New Roman" w:hAnsi="Times New Roman" w:cs="Times New Roman"/>
        </w:rPr>
        <w:t xml:space="preserve"> </w:t>
      </w:r>
      <w:r w:rsidR="00893F37">
        <w:rPr>
          <w:rFonts w:ascii="Times New Roman" w:eastAsia="Times New Roman" w:hAnsi="Times New Roman" w:cs="Times New Roman"/>
          <w:lang w:val="en-US"/>
        </w:rPr>
        <w:t>Pinastri</w:t>
      </w:r>
      <w:r w:rsidR="00893F37" w:rsidRPr="00893F37">
        <w:rPr>
          <w:rFonts w:ascii="Times New Roman" w:eastAsia="Times New Roman" w:hAnsi="Times New Roman" w:cs="Times New Roman"/>
        </w:rPr>
        <w:t xml:space="preserve">, </w:t>
      </w:r>
      <w:r w:rsidR="00893F37">
        <w:rPr>
          <w:rFonts w:ascii="Times New Roman" w:eastAsia="Times New Roman" w:hAnsi="Times New Roman" w:cs="Times New Roman"/>
          <w:lang w:val="en-US"/>
        </w:rPr>
        <w:t>Hypogymnia</w:t>
      </w:r>
      <w:r w:rsidR="00893F37" w:rsidRPr="00893F37">
        <w:rPr>
          <w:rFonts w:ascii="Times New Roman" w:eastAsia="Times New Roman" w:hAnsi="Times New Roman" w:cs="Times New Roman"/>
        </w:rPr>
        <w:t xml:space="preserve"> </w:t>
      </w:r>
      <w:r w:rsidR="00893F37">
        <w:rPr>
          <w:rFonts w:ascii="Times New Roman" w:eastAsia="Times New Roman" w:hAnsi="Times New Roman" w:cs="Times New Roman"/>
          <w:lang w:val="en-US"/>
        </w:rPr>
        <w:t>Physodes</w:t>
      </w:r>
      <w:r w:rsidR="00893F37" w:rsidRPr="00893F37">
        <w:rPr>
          <w:rFonts w:ascii="Times New Roman" w:eastAsia="Times New Roman" w:hAnsi="Times New Roman" w:cs="Times New Roman"/>
        </w:rPr>
        <w:t xml:space="preserve">, </w:t>
      </w:r>
      <w:r w:rsidR="00893F37">
        <w:rPr>
          <w:rFonts w:ascii="Times New Roman" w:eastAsia="Times New Roman" w:hAnsi="Times New Roman" w:cs="Times New Roman"/>
          <w:lang w:val="en-US"/>
        </w:rPr>
        <w:t>Parmelia</w:t>
      </w:r>
      <w:r w:rsidR="00893F37" w:rsidRPr="00893F37">
        <w:rPr>
          <w:rFonts w:ascii="Times New Roman" w:eastAsia="Times New Roman" w:hAnsi="Times New Roman" w:cs="Times New Roman"/>
        </w:rPr>
        <w:t xml:space="preserve"> </w:t>
      </w:r>
      <w:r w:rsidR="00893F37">
        <w:rPr>
          <w:rFonts w:ascii="Times New Roman" w:eastAsia="Times New Roman" w:hAnsi="Times New Roman" w:cs="Times New Roman"/>
          <w:lang w:val="en-US"/>
        </w:rPr>
        <w:t>Sulikata</w:t>
      </w:r>
      <w:r w:rsidR="00893F37" w:rsidRPr="00893F37">
        <w:rPr>
          <w:rFonts w:ascii="Times New Roman" w:eastAsia="Times New Roman" w:hAnsi="Times New Roman" w:cs="Times New Roman"/>
        </w:rPr>
        <w:t>)</w:t>
      </w:r>
      <w:r w:rsidR="00D21A63">
        <w:rPr>
          <w:rFonts w:ascii="Times New Roman" w:eastAsia="Times New Roman" w:hAnsi="Times New Roman" w:cs="Times New Roman"/>
        </w:rPr>
        <w:t xml:space="preserve">. Вид </w:t>
      </w:r>
      <w:r w:rsidR="00D21A63">
        <w:rPr>
          <w:rFonts w:ascii="Times New Roman" w:eastAsia="Times New Roman" w:hAnsi="Times New Roman" w:cs="Times New Roman"/>
          <w:lang w:val="en-US"/>
        </w:rPr>
        <w:t>Hypogymnia</w:t>
      </w:r>
      <w:r w:rsidR="00D21A63" w:rsidRPr="00D21A63">
        <w:rPr>
          <w:rFonts w:ascii="Times New Roman" w:eastAsia="Times New Roman" w:hAnsi="Times New Roman" w:cs="Times New Roman"/>
        </w:rPr>
        <w:t xml:space="preserve"> </w:t>
      </w:r>
      <w:r w:rsidR="00D21A63">
        <w:rPr>
          <w:rFonts w:ascii="Times New Roman" w:eastAsia="Times New Roman" w:hAnsi="Times New Roman" w:cs="Times New Roman"/>
          <w:lang w:val="en-US"/>
        </w:rPr>
        <w:t>Physodes</w:t>
      </w:r>
      <w:r w:rsidR="00D21A63" w:rsidRPr="00D21A63">
        <w:rPr>
          <w:rFonts w:ascii="Times New Roman" w:eastAsia="Times New Roman" w:hAnsi="Times New Roman" w:cs="Times New Roman"/>
        </w:rPr>
        <w:t xml:space="preserve"> </w:t>
      </w:r>
      <w:r w:rsidR="00D21A63">
        <w:rPr>
          <w:rFonts w:ascii="Times New Roman" w:eastAsia="Times New Roman" w:hAnsi="Times New Roman" w:cs="Times New Roman"/>
        </w:rPr>
        <w:t>является среднечувствительным, т.е. он чувствительнее других видов, обнаруженных в парке, по отношению к чистоте воздуха</w:t>
      </w:r>
      <w:r w:rsidR="00893F37" w:rsidRPr="00893F37">
        <w:rPr>
          <w:rFonts w:ascii="Times New Roman" w:eastAsia="Times New Roman" w:hAnsi="Times New Roman" w:cs="Times New Roman"/>
        </w:rPr>
        <w:t xml:space="preserve">. </w:t>
      </w:r>
      <w:r w:rsidR="00645816">
        <w:rPr>
          <w:rFonts w:ascii="Times New Roman" w:eastAsia="Times New Roman" w:hAnsi="Times New Roman" w:cs="Times New Roman"/>
        </w:rPr>
        <w:t xml:space="preserve">Как ни странно, наихудшие показатели были выявлены в восточном районе парка, хотя этот район и сопряжён с Тихорецким проспектом, менее загруженным, чем Северный проспект. Это противоречит гипотезе о том, что </w:t>
      </w:r>
      <w:r w:rsidR="003344E5">
        <w:rPr>
          <w:rFonts w:ascii="Times New Roman" w:eastAsia="Times New Roman" w:hAnsi="Times New Roman" w:cs="Times New Roman"/>
        </w:rPr>
        <w:t>наиболее загрязнённые районы парка – северный и южный</w:t>
      </w:r>
      <w:r w:rsidR="00645816">
        <w:rPr>
          <w:rFonts w:ascii="Times New Roman" w:eastAsia="Times New Roman" w:hAnsi="Times New Roman" w:cs="Times New Roman"/>
        </w:rPr>
        <w:t xml:space="preserve">. </w:t>
      </w:r>
    </w:p>
    <w:p w14:paraId="1B130CCC" w14:textId="0E9E4B64" w:rsidR="00645816" w:rsidRDefault="00645816" w:rsidP="0002733F">
      <w:pPr>
        <w:pStyle w:val="20"/>
        <w:spacing w:before="240"/>
        <w:rPr>
          <w:rFonts w:eastAsia="Times New Roman" w:cs="Times New Roman"/>
          <w:b w:val="0"/>
          <w:bCs/>
        </w:rPr>
      </w:pPr>
      <w:bookmarkStart w:id="17" w:name="_Toc120738965"/>
      <w:r>
        <w:rPr>
          <w:rFonts w:eastAsia="Times New Roman" w:cs="Times New Roman"/>
          <w:bCs/>
        </w:rPr>
        <w:t>2.</w:t>
      </w:r>
      <w:r w:rsidR="00426DC1">
        <w:rPr>
          <w:rFonts w:eastAsia="Times New Roman" w:cs="Times New Roman"/>
          <w:bCs/>
        </w:rPr>
        <w:t>3</w:t>
      </w:r>
      <w:r>
        <w:rPr>
          <w:rFonts w:eastAsia="Times New Roman" w:cs="Times New Roman"/>
          <w:bCs/>
        </w:rPr>
        <w:t>. Лихеноиндикация загрязнения атмосферного воздуха</w:t>
      </w:r>
      <w:r w:rsidR="00FB3276">
        <w:rPr>
          <w:rFonts w:eastAsia="Times New Roman" w:cs="Times New Roman"/>
          <w:bCs/>
        </w:rPr>
        <w:t xml:space="preserve"> в Шуваловском парке</w:t>
      </w:r>
      <w:bookmarkEnd w:id="17"/>
    </w:p>
    <w:p w14:paraId="26E7F7B0" w14:textId="0EF17EFF" w:rsidR="00FB3276" w:rsidRDefault="00FB3276" w:rsidP="00426DC1">
      <w:pPr>
        <w:spacing w:before="240"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Оценка состояния атмосферы проводилась в точках, указанных на карте (</w:t>
      </w:r>
      <w:r w:rsidR="006F3D60">
        <w:rPr>
          <w:rFonts w:ascii="Times New Roman" w:eastAsia="Times New Roman" w:hAnsi="Times New Roman" w:cs="Times New Roman"/>
        </w:rPr>
        <w:t>см. приложение 14</w:t>
      </w:r>
      <w:r>
        <w:rPr>
          <w:rFonts w:ascii="Times New Roman" w:eastAsia="Times New Roman" w:hAnsi="Times New Roman" w:cs="Times New Roman"/>
        </w:rPr>
        <w:t>)</w:t>
      </w:r>
      <w:r w:rsidR="006F3D60">
        <w:rPr>
          <w:rFonts w:ascii="Times New Roman" w:eastAsia="Times New Roman" w:hAnsi="Times New Roman" w:cs="Times New Roman"/>
        </w:rPr>
        <w:t>.</w:t>
      </w:r>
    </w:p>
    <w:p w14:paraId="569D5D0B" w14:textId="14698924" w:rsidR="00FB3276" w:rsidRDefault="00FB3276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Средняя степень покрытия ствола лишайниками в южной точке составляет менее 20 %. Среднее число видов </w:t>
      </w:r>
      <w:r w:rsidR="00033395">
        <w:rPr>
          <w:rFonts w:ascii="Times New Roman" w:eastAsia="Times New Roman" w:hAnsi="Times New Roman" w:cs="Times New Roman"/>
        </w:rPr>
        <w:t xml:space="preserve">– 3, среднее число лишайников доминантного вида – 1. Южная часть парка находится в зоне сильного загрязнения. </w:t>
      </w:r>
    </w:p>
    <w:p w14:paraId="6D9C50B0" w14:textId="6BDB4D0A" w:rsidR="00033395" w:rsidRDefault="00033395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Средняя степень покрытия ствола лишайниками в западной точке составляет менее 20%. Среднее число видов лишайников – 1, среднее число лишайников доминантного вида – 1. Западная часть парка находится в зоне очень сильного загрязнения.</w:t>
      </w:r>
    </w:p>
    <w:p w14:paraId="5727601C" w14:textId="472CAEEE" w:rsidR="00033395" w:rsidRDefault="00033395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Средняя степень покрытия ствола в северной точке находится в диапазоне от 20% до 50%. Среднее число видов составляет 3, среднее число лишайников доминирующего вида – 2. </w:t>
      </w:r>
      <w:r w:rsidR="000C0AEE">
        <w:rPr>
          <w:rFonts w:ascii="Times New Roman" w:eastAsia="Times New Roman" w:hAnsi="Times New Roman" w:cs="Times New Roman"/>
        </w:rPr>
        <w:t xml:space="preserve">Точка находится в зоне умеренного загрязнения. </w:t>
      </w:r>
    </w:p>
    <w:p w14:paraId="00AACC03" w14:textId="6420B2F6" w:rsidR="000C0AEE" w:rsidRDefault="000C0AEE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Средняя степень покрытия ствола в восточной точке – менее 20%. Среднее число видов – 1, среднее число лишайников доминирующего вида – 1. Точка находится в зоне очень сильного загрязнения.</w:t>
      </w:r>
    </w:p>
    <w:p w14:paraId="205A8256" w14:textId="2CF59A2E" w:rsidR="00180002" w:rsidRDefault="000C0AEE" w:rsidP="00426DC1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оценке атмосферного воздуха в Шуваловском парке можно сделать вывод о том, что </w:t>
      </w:r>
      <w:r w:rsidR="00D2380C">
        <w:rPr>
          <w:rFonts w:ascii="Times New Roman" w:eastAsia="Times New Roman" w:hAnsi="Times New Roman" w:cs="Times New Roman"/>
        </w:rPr>
        <w:t xml:space="preserve">территории, окружающие парк, являются сильно загрязнёнными. Это соответствует гипотезе исследования о том, что Шуваловский парк будет иметь показатели </w:t>
      </w:r>
      <w:r w:rsidR="000E7030">
        <w:rPr>
          <w:rFonts w:ascii="Times New Roman" w:eastAsia="Times New Roman" w:hAnsi="Times New Roman" w:cs="Times New Roman"/>
        </w:rPr>
        <w:t xml:space="preserve">загрязнённости </w:t>
      </w:r>
      <w:r w:rsidR="00D2380C">
        <w:rPr>
          <w:rFonts w:ascii="Times New Roman" w:eastAsia="Times New Roman" w:hAnsi="Times New Roman" w:cs="Times New Roman"/>
        </w:rPr>
        <w:t xml:space="preserve">хуже показателей по парку Сосновка. Наилучшие показатели выявлены в северной точке парка – эта точка находится на наибольшем отдалении от Выборгского и Суздальского шоссе. </w:t>
      </w:r>
      <w:r w:rsidR="00BA1FDA">
        <w:rPr>
          <w:rFonts w:ascii="Times New Roman" w:eastAsia="Times New Roman" w:hAnsi="Times New Roman" w:cs="Times New Roman"/>
        </w:rPr>
        <w:t>По таблице (</w:t>
      </w:r>
      <w:r w:rsidR="006F3D60">
        <w:rPr>
          <w:rFonts w:ascii="Times New Roman" w:eastAsia="Times New Roman" w:hAnsi="Times New Roman" w:cs="Times New Roman"/>
        </w:rPr>
        <w:t>см. приложение 6</w:t>
      </w:r>
      <w:r w:rsidR="00BA1FDA">
        <w:rPr>
          <w:rFonts w:ascii="Times New Roman" w:eastAsia="Times New Roman" w:hAnsi="Times New Roman" w:cs="Times New Roman"/>
        </w:rPr>
        <w:t xml:space="preserve">) можно увидеть, что на этой точке и самый высокий уровень биоразнообразия лишайников. В этой точке встречаются лишайники </w:t>
      </w:r>
      <w:r w:rsidR="00D21A63">
        <w:rPr>
          <w:rFonts w:ascii="Times New Roman" w:eastAsia="Times New Roman" w:hAnsi="Times New Roman" w:cs="Times New Roman"/>
        </w:rPr>
        <w:t xml:space="preserve">видов </w:t>
      </w:r>
      <w:r w:rsidR="00D21A63">
        <w:rPr>
          <w:rFonts w:ascii="Times New Roman" w:eastAsia="Times New Roman" w:hAnsi="Times New Roman" w:cs="Times New Roman"/>
          <w:lang w:val="en-US"/>
        </w:rPr>
        <w:t>Lecanora</w:t>
      </w:r>
      <w:r w:rsidR="00D21A63" w:rsidRPr="00D21A63">
        <w:rPr>
          <w:rFonts w:ascii="Times New Roman" w:eastAsia="Times New Roman" w:hAnsi="Times New Roman" w:cs="Times New Roman"/>
        </w:rPr>
        <w:t xml:space="preserve"> </w:t>
      </w:r>
      <w:r w:rsidR="00D21A63">
        <w:rPr>
          <w:rFonts w:ascii="Times New Roman" w:eastAsia="Times New Roman" w:hAnsi="Times New Roman" w:cs="Times New Roman"/>
          <w:lang w:val="en-US"/>
        </w:rPr>
        <w:t>Allaphana</w:t>
      </w:r>
      <w:r w:rsidR="00D21A63" w:rsidRPr="00D21A63">
        <w:rPr>
          <w:rFonts w:ascii="Times New Roman" w:eastAsia="Times New Roman" w:hAnsi="Times New Roman" w:cs="Times New Roman"/>
        </w:rPr>
        <w:t xml:space="preserve"> </w:t>
      </w:r>
      <w:r w:rsidR="00D21A63">
        <w:rPr>
          <w:rFonts w:ascii="Times New Roman" w:eastAsia="Times New Roman" w:hAnsi="Times New Roman" w:cs="Times New Roman"/>
        </w:rPr>
        <w:t>и</w:t>
      </w:r>
      <w:r w:rsidR="00BA1FDA">
        <w:rPr>
          <w:rFonts w:ascii="Times New Roman" w:eastAsia="Times New Roman" w:hAnsi="Times New Roman" w:cs="Times New Roman"/>
        </w:rPr>
        <w:t xml:space="preserve"> </w:t>
      </w:r>
      <w:r w:rsidR="00BA1FDA">
        <w:rPr>
          <w:rFonts w:ascii="Times New Roman" w:eastAsia="Times New Roman" w:hAnsi="Times New Roman" w:cs="Times New Roman"/>
          <w:lang w:val="en-US"/>
        </w:rPr>
        <w:t>Hypogymnia</w:t>
      </w:r>
      <w:r w:rsidR="00BA1FDA" w:rsidRPr="00BA1FDA">
        <w:rPr>
          <w:rFonts w:ascii="Times New Roman" w:eastAsia="Times New Roman" w:hAnsi="Times New Roman" w:cs="Times New Roman"/>
        </w:rPr>
        <w:t xml:space="preserve"> </w:t>
      </w:r>
      <w:r w:rsidR="00BA1FDA">
        <w:rPr>
          <w:rFonts w:ascii="Times New Roman" w:eastAsia="Times New Roman" w:hAnsi="Times New Roman" w:cs="Times New Roman"/>
          <w:lang w:val="en-US"/>
        </w:rPr>
        <w:t>Physodes</w:t>
      </w:r>
      <w:r w:rsidR="00BA1FDA">
        <w:rPr>
          <w:rFonts w:ascii="Times New Roman" w:eastAsia="Times New Roman" w:hAnsi="Times New Roman" w:cs="Times New Roman"/>
        </w:rPr>
        <w:t xml:space="preserve">, являющиеся среднечувствительными по отношению к чистоте атмосферного </w:t>
      </w:r>
      <w:r w:rsidR="00180002">
        <w:rPr>
          <w:rFonts w:ascii="Times New Roman" w:eastAsia="Times New Roman" w:hAnsi="Times New Roman" w:cs="Times New Roman"/>
        </w:rPr>
        <w:t>в</w:t>
      </w:r>
      <w:r w:rsidR="00BA1FDA">
        <w:rPr>
          <w:rFonts w:ascii="Times New Roman" w:eastAsia="Times New Roman" w:hAnsi="Times New Roman" w:cs="Times New Roman"/>
        </w:rPr>
        <w:t>оздуха</w:t>
      </w:r>
      <w:r w:rsidR="00D21A63">
        <w:rPr>
          <w:rFonts w:ascii="Times New Roman" w:eastAsia="Times New Roman" w:hAnsi="Times New Roman" w:cs="Times New Roman"/>
        </w:rPr>
        <w:t>.</w:t>
      </w:r>
    </w:p>
    <w:p w14:paraId="7B178298" w14:textId="68C60561" w:rsidR="00180002" w:rsidRDefault="00180002" w:rsidP="008C18B8">
      <w:pPr>
        <w:pStyle w:val="20"/>
        <w:rPr>
          <w:rFonts w:eastAsia="Times New Roman" w:cs="Times New Roman"/>
          <w:b w:val="0"/>
          <w:bCs/>
        </w:rPr>
      </w:pPr>
      <w:bookmarkStart w:id="18" w:name="_Toc120738966"/>
      <w:r w:rsidRPr="00180002">
        <w:rPr>
          <w:rFonts w:eastAsia="Times New Roman" w:cs="Times New Roman"/>
          <w:bCs/>
        </w:rPr>
        <w:t>Выводы</w:t>
      </w:r>
      <w:bookmarkEnd w:id="18"/>
      <w:r w:rsidR="0002733F">
        <w:rPr>
          <w:rFonts w:eastAsia="Times New Roman" w:cs="Times New Roman"/>
          <w:bCs/>
        </w:rPr>
        <w:t xml:space="preserve"> по главе 2</w:t>
      </w:r>
    </w:p>
    <w:p w14:paraId="678AD8C3" w14:textId="61355032" w:rsidR="00637E8F" w:rsidRDefault="00180002" w:rsidP="0002733F">
      <w:pPr>
        <w:spacing w:after="20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результатам, полученным в ходе исследования, видно, что показатели в Шуваловском парке хуже показателей в парке Сосновка. Это подтверждает гипотезу исследования о том, что воздух в</w:t>
      </w:r>
      <w:r w:rsidR="00853FE9">
        <w:rPr>
          <w:rFonts w:ascii="Times New Roman" w:eastAsia="Times New Roman" w:hAnsi="Times New Roman" w:cs="Times New Roman"/>
        </w:rPr>
        <w:t xml:space="preserve"> Шуваловском</w:t>
      </w:r>
      <w:r>
        <w:rPr>
          <w:rFonts w:ascii="Times New Roman" w:eastAsia="Times New Roman" w:hAnsi="Times New Roman" w:cs="Times New Roman"/>
        </w:rPr>
        <w:t xml:space="preserve"> парке </w:t>
      </w:r>
      <w:r w:rsidR="00853FE9">
        <w:rPr>
          <w:rFonts w:ascii="Times New Roman" w:eastAsia="Times New Roman" w:hAnsi="Times New Roman" w:cs="Times New Roman"/>
        </w:rPr>
        <w:t xml:space="preserve">более загрязнён, чем воздух в Сосновке. Таким образом, мы действительно можем найти подтверждение тому, что на уровень загрязнения воздуха огромное значение оказывает загруженность на дорогах. </w:t>
      </w:r>
    </w:p>
    <w:p w14:paraId="688569B6" w14:textId="559D9DD6" w:rsidR="006F3D60" w:rsidRPr="00637E8F" w:rsidRDefault="00637E8F" w:rsidP="008C18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52869885" w14:textId="478EC429" w:rsidR="00BB419E" w:rsidRDefault="00A7504F" w:rsidP="00C13435">
      <w:pPr>
        <w:pStyle w:val="ad"/>
        <w:spacing w:after="240" w:line="360" w:lineRule="auto"/>
      </w:pPr>
      <w:bookmarkStart w:id="19" w:name="_Toc120738967"/>
      <w:r>
        <w:lastRenderedPageBreak/>
        <w:t>ЗАКЛЮЧЕНИЕ</w:t>
      </w:r>
      <w:bookmarkEnd w:id="19"/>
    </w:p>
    <w:p w14:paraId="2CDFEBAE" w14:textId="53CBE403" w:rsidR="00BB419E" w:rsidRPr="00FE0C92" w:rsidRDefault="00BB419E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В ходе моего исследования мне удалось выполнить все задачи, поставленные мной во введении, </w:t>
      </w:r>
      <w:r w:rsidR="0084303A" w:rsidRPr="00FE0C92">
        <w:rPr>
          <w:rFonts w:ascii="Times New Roman" w:hAnsi="Times New Roman" w:cs="Times New Roman"/>
        </w:rPr>
        <w:t xml:space="preserve">и достичь цели исследования - </w:t>
      </w:r>
      <w:r w:rsidRPr="00FE0C92">
        <w:rPr>
          <w:rFonts w:ascii="Times New Roman" w:hAnsi="Times New Roman" w:cs="Times New Roman"/>
        </w:rPr>
        <w:t xml:space="preserve">изучить лихенофлору лесопарков Выборгского района и определить уровень загрязнения воздуха в Выборгском районе.  </w:t>
      </w:r>
    </w:p>
    <w:p w14:paraId="4FF71AC9" w14:textId="7BD4880A" w:rsidR="0084303A" w:rsidRPr="00FE0C92" w:rsidRDefault="0084303A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В ходе </w:t>
      </w:r>
      <w:r w:rsidR="007132BF">
        <w:rPr>
          <w:rFonts w:ascii="Times New Roman" w:hAnsi="Times New Roman" w:cs="Times New Roman"/>
        </w:rPr>
        <w:t xml:space="preserve">выполнения </w:t>
      </w:r>
      <w:r w:rsidRPr="00FE0C92">
        <w:rPr>
          <w:rFonts w:ascii="Times New Roman" w:hAnsi="Times New Roman" w:cs="Times New Roman"/>
        </w:rPr>
        <w:t xml:space="preserve">проекта была подтверждена гипотеза о том, что состояние воздуха в Шуваловском парке хуже состояния воздуха в парке «Сосновка», самым загрязнённым районом оказался юго-восток парка. </w:t>
      </w:r>
    </w:p>
    <w:p w14:paraId="69000B98" w14:textId="4349EC48" w:rsidR="0084303A" w:rsidRPr="00FE0C92" w:rsidRDefault="009A6DDB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Гипотеза о том, что в парке «Сосновка» самыми загрязнёнными районами </w:t>
      </w:r>
      <w:r w:rsidR="00895BAE" w:rsidRPr="00FE0C92">
        <w:rPr>
          <w:rFonts w:ascii="Times New Roman" w:hAnsi="Times New Roman" w:cs="Times New Roman"/>
        </w:rPr>
        <w:t xml:space="preserve">являются </w:t>
      </w:r>
      <w:r w:rsidRPr="00FE0C92">
        <w:rPr>
          <w:rFonts w:ascii="Times New Roman" w:hAnsi="Times New Roman" w:cs="Times New Roman"/>
        </w:rPr>
        <w:t>северный и южный, не подтвердилась. Худшие показатели были выявлены в восточном районе парка.</w:t>
      </w:r>
    </w:p>
    <w:p w14:paraId="0EC3CBBE" w14:textId="3AA96F07" w:rsidR="00BB419E" w:rsidRPr="00FE0C92" w:rsidRDefault="00BB419E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В ходе выполнения проекта мне пришлось столкнуться с некоторыми трудностями. </w:t>
      </w:r>
      <w:r w:rsidR="00306D31" w:rsidRPr="00FE0C92">
        <w:rPr>
          <w:rFonts w:ascii="Times New Roman" w:hAnsi="Times New Roman" w:cs="Times New Roman"/>
        </w:rPr>
        <w:t>Главной</w:t>
      </w:r>
      <w:r w:rsidRPr="00FE0C92">
        <w:rPr>
          <w:rFonts w:ascii="Times New Roman" w:hAnsi="Times New Roman" w:cs="Times New Roman"/>
        </w:rPr>
        <w:t xml:space="preserve"> проблем</w:t>
      </w:r>
      <w:r w:rsidR="00306D31" w:rsidRPr="00FE0C92">
        <w:rPr>
          <w:rFonts w:ascii="Times New Roman" w:hAnsi="Times New Roman" w:cs="Times New Roman"/>
        </w:rPr>
        <w:t>ой</w:t>
      </w:r>
      <w:r w:rsidRPr="00FE0C92">
        <w:rPr>
          <w:rFonts w:ascii="Times New Roman" w:hAnsi="Times New Roman" w:cs="Times New Roman"/>
        </w:rPr>
        <w:t xml:space="preserve"> явился недостаток опыта и знаний, необходимых для проведения исследования. Тем не менее, благодаря наличию литературы по выбранной мной теме, мне удалось изучить методики проведения подобных исследований и провести собственное. </w:t>
      </w:r>
    </w:p>
    <w:p w14:paraId="1E781389" w14:textId="1BDA7C23" w:rsidR="00BB419E" w:rsidRPr="00FE0C92" w:rsidRDefault="00BB419E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Одной из серьёзных трудностей для меня стало </w:t>
      </w:r>
      <w:r w:rsidR="00B00781" w:rsidRPr="00FE0C92">
        <w:rPr>
          <w:rFonts w:ascii="Times New Roman" w:hAnsi="Times New Roman" w:cs="Times New Roman"/>
        </w:rPr>
        <w:t xml:space="preserve">определение видового состава </w:t>
      </w:r>
      <w:r w:rsidRPr="00FE0C92">
        <w:rPr>
          <w:rFonts w:ascii="Times New Roman" w:hAnsi="Times New Roman" w:cs="Times New Roman"/>
        </w:rPr>
        <w:t>(определени</w:t>
      </w:r>
      <w:r w:rsidR="00B00781" w:rsidRPr="00FE0C92">
        <w:rPr>
          <w:rFonts w:ascii="Times New Roman" w:hAnsi="Times New Roman" w:cs="Times New Roman"/>
        </w:rPr>
        <w:t>е</w:t>
      </w:r>
      <w:r w:rsidRPr="00FE0C92">
        <w:rPr>
          <w:rFonts w:ascii="Times New Roman" w:hAnsi="Times New Roman" w:cs="Times New Roman"/>
        </w:rPr>
        <w:t xml:space="preserve"> родов и видов</w:t>
      </w:r>
      <w:r w:rsidR="00B00781" w:rsidRPr="00FE0C92">
        <w:rPr>
          <w:rFonts w:ascii="Times New Roman" w:hAnsi="Times New Roman" w:cs="Times New Roman"/>
        </w:rPr>
        <w:t>)</w:t>
      </w:r>
      <w:r w:rsidRPr="00FE0C92">
        <w:rPr>
          <w:rFonts w:ascii="Times New Roman" w:hAnsi="Times New Roman" w:cs="Times New Roman"/>
        </w:rPr>
        <w:t xml:space="preserve"> лишайников. Как было сказано во введении, определить лишайник с точностью до вида (а иногда и до рода), не используя лабораторных методов исследования, практически невозможно. Результаты моего исследования </w:t>
      </w:r>
      <w:r w:rsidR="00D0081E" w:rsidRPr="00FE0C92">
        <w:rPr>
          <w:rFonts w:ascii="Times New Roman" w:hAnsi="Times New Roman" w:cs="Times New Roman"/>
        </w:rPr>
        <w:t>основаны на тщательном анализе учебного определителя лишайников Средней России Е. Мучника</w:t>
      </w:r>
      <w:r w:rsidR="00306D31" w:rsidRPr="00FE0C92">
        <w:rPr>
          <w:rFonts w:ascii="Times New Roman" w:hAnsi="Times New Roman" w:cs="Times New Roman"/>
        </w:rPr>
        <w:t xml:space="preserve">, однако они не являются максимально точными. </w:t>
      </w:r>
      <w:r w:rsidR="00B00781" w:rsidRPr="00FE0C92">
        <w:rPr>
          <w:rFonts w:ascii="Times New Roman" w:hAnsi="Times New Roman" w:cs="Times New Roman"/>
        </w:rPr>
        <w:t xml:space="preserve">Как видно из приложений 1 и 6, некоторые лишайники мне удалось определить только до рода. </w:t>
      </w:r>
      <w:r w:rsidR="00306D31" w:rsidRPr="00FE0C92">
        <w:rPr>
          <w:rFonts w:ascii="Times New Roman" w:hAnsi="Times New Roman" w:cs="Times New Roman"/>
        </w:rPr>
        <w:t xml:space="preserve">Трудности вызвал и учёт наибольшего числа факторов, влияющих на биологию организмов. </w:t>
      </w:r>
    </w:p>
    <w:p w14:paraId="008C4E2F" w14:textId="2B83B589" w:rsidR="00D0081E" w:rsidRPr="00FE0C92" w:rsidRDefault="00D0081E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>Таким образом, моё исследование может быть продолжено и углублено. Более тщательное проведени</w:t>
      </w:r>
      <w:r w:rsidR="00306D31" w:rsidRPr="00FE0C92">
        <w:rPr>
          <w:rFonts w:ascii="Times New Roman" w:hAnsi="Times New Roman" w:cs="Times New Roman"/>
        </w:rPr>
        <w:t xml:space="preserve">е </w:t>
      </w:r>
      <w:r w:rsidRPr="00FE0C92">
        <w:rPr>
          <w:rFonts w:ascii="Times New Roman" w:hAnsi="Times New Roman" w:cs="Times New Roman"/>
        </w:rPr>
        <w:t xml:space="preserve">исследования с учётом большего количества факторов, влияющих на рост, развитие и распространение этих организмов, позволит </w:t>
      </w:r>
      <w:r w:rsidR="00B00781" w:rsidRPr="00FE0C92">
        <w:rPr>
          <w:rFonts w:ascii="Times New Roman" w:hAnsi="Times New Roman" w:cs="Times New Roman"/>
        </w:rPr>
        <w:t xml:space="preserve">более точно определить уровень загрязнения воздуха. </w:t>
      </w:r>
    </w:p>
    <w:p w14:paraId="76D81532" w14:textId="398B6F5F" w:rsidR="001A0D62" w:rsidRPr="00FE0C92" w:rsidRDefault="001A0D62" w:rsidP="00C13435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FE0C92">
        <w:rPr>
          <w:rFonts w:ascii="Times New Roman" w:hAnsi="Times New Roman" w:cs="Times New Roman"/>
        </w:rPr>
        <w:t xml:space="preserve">Подобное исследование состояния окружающей среды может быть проведено в любом городе и населённом пункте. Тема использования живых организмов для определения состояния среды (не только атмосферного воздуха) практически безгранична, именно поэтому моё исследование может быть продолжено во многих направлениях. </w:t>
      </w:r>
      <w:r w:rsidR="009A6DDB" w:rsidRPr="00FE0C92">
        <w:rPr>
          <w:rFonts w:ascii="Times New Roman" w:hAnsi="Times New Roman" w:cs="Times New Roman"/>
        </w:rPr>
        <w:t>С</w:t>
      </w:r>
      <w:r w:rsidRPr="00FE0C92">
        <w:rPr>
          <w:rFonts w:ascii="Times New Roman" w:hAnsi="Times New Roman" w:cs="Times New Roman"/>
        </w:rPr>
        <w:t xml:space="preserve"> годами оно не будет терять актуальности, а, к сожалению, лишь становиться всё актуальнее. </w:t>
      </w:r>
    </w:p>
    <w:p w14:paraId="355448E0" w14:textId="77777777" w:rsidR="007D1B0E" w:rsidRPr="00FE0C92" w:rsidRDefault="00A45365" w:rsidP="00C1343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kern w:val="24"/>
        </w:rPr>
      </w:pPr>
      <w:r w:rsidRPr="00FE0C92">
        <w:rPr>
          <w:rFonts w:ascii="Times New Roman" w:hAnsi="Times New Roman" w:cs="Times New Roman"/>
          <w:bCs/>
          <w:color w:val="000000"/>
          <w:kern w:val="24"/>
        </w:rPr>
        <w:lastRenderedPageBreak/>
        <w:t xml:space="preserve">Результаты исследования неутешительны для жителей Санкт-Петербурга. В Выборгском районе есть зоны очень сильного атмосферного загрязнения, а Выборгский район является не единственным, по которому проходят крупные шоссе и автодороги. С учётом того, что с каждым годом частный автотранспорт становится всё более доступным средством передвижения, задача каждого человека состоит в том, чтобы максимально минимизировать использование частного автотранспорта. </w:t>
      </w:r>
    </w:p>
    <w:p w14:paraId="038A050E" w14:textId="0300432D" w:rsidR="00637E8F" w:rsidRPr="00FE0C92" w:rsidRDefault="001A0D62" w:rsidP="00C13435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kern w:val="24"/>
        </w:rPr>
      </w:pPr>
      <w:r w:rsidRPr="00FE0C92">
        <w:rPr>
          <w:rFonts w:ascii="Times New Roman" w:hAnsi="Times New Roman" w:cs="Times New Roman"/>
          <w:bCs/>
          <w:color w:val="000000"/>
          <w:kern w:val="24"/>
        </w:rPr>
        <w:t xml:space="preserve">Каждый из нас должен понимать, насколько сильно человеческая деятельность влияет на состояние окружающей среды. </w:t>
      </w:r>
      <w:r w:rsidR="007D1B0E" w:rsidRPr="00FE0C92">
        <w:rPr>
          <w:rFonts w:ascii="Times New Roman" w:hAnsi="Times New Roman" w:cs="Times New Roman"/>
          <w:bCs/>
          <w:color w:val="000000"/>
          <w:kern w:val="24"/>
        </w:rPr>
        <w:t>Если мы вовремя не предпримем меры по предотвращению загрязнений воздуха, воды и почвы, то в будущем мы станем так же сильно зависимы от изменений в атмосфере, как лишайники</w:t>
      </w:r>
      <w:r w:rsidR="009A6DDB" w:rsidRPr="00FE0C92">
        <w:rPr>
          <w:rFonts w:ascii="Times New Roman" w:hAnsi="Times New Roman" w:cs="Times New Roman"/>
          <w:bCs/>
          <w:color w:val="000000"/>
          <w:kern w:val="24"/>
        </w:rPr>
        <w:t xml:space="preserve"> и любые другие живые организмы</w:t>
      </w:r>
      <w:r w:rsidR="007D1B0E" w:rsidRPr="00FE0C92">
        <w:rPr>
          <w:rFonts w:ascii="Times New Roman" w:hAnsi="Times New Roman" w:cs="Times New Roman"/>
          <w:bCs/>
          <w:color w:val="000000"/>
          <w:kern w:val="24"/>
        </w:rPr>
        <w:t xml:space="preserve">. </w:t>
      </w:r>
    </w:p>
    <w:p w14:paraId="18904074" w14:textId="5201ABE8" w:rsidR="0038076A" w:rsidRPr="00FE0C92" w:rsidRDefault="00637E8F" w:rsidP="00C13435">
      <w:pPr>
        <w:spacing w:after="0"/>
        <w:jc w:val="both"/>
        <w:rPr>
          <w:rFonts w:ascii="Times New Roman" w:hAnsi="Times New Roman" w:cs="Times New Roman"/>
          <w:bCs/>
          <w:color w:val="000000"/>
          <w:kern w:val="24"/>
        </w:rPr>
      </w:pPr>
      <w:r w:rsidRPr="00FE0C92">
        <w:rPr>
          <w:rFonts w:ascii="Times New Roman" w:hAnsi="Times New Roman" w:cs="Times New Roman"/>
          <w:bCs/>
          <w:color w:val="000000"/>
          <w:kern w:val="24"/>
        </w:rPr>
        <w:br w:type="page"/>
      </w:r>
    </w:p>
    <w:p w14:paraId="39E4C42C" w14:textId="4B083B20" w:rsidR="00632C50" w:rsidRPr="00316BAC" w:rsidRDefault="00316BAC" w:rsidP="00C13435">
      <w:pPr>
        <w:pStyle w:val="ad"/>
        <w:spacing w:after="240"/>
      </w:pPr>
      <w:bookmarkStart w:id="20" w:name="_Toc120738968"/>
      <w:r w:rsidRPr="00316BAC">
        <w:lastRenderedPageBreak/>
        <w:t>СПИСОК ЛИТЕРАТУРЫ</w:t>
      </w:r>
      <w:bookmarkEnd w:id="20"/>
    </w:p>
    <w:p w14:paraId="58C13337" w14:textId="4AA59836" w:rsidR="00B75A80" w:rsidRPr="00C13435" w:rsidRDefault="00B75A80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Times New Roman" w:hAnsi="Times New Roman" w:cs="Times New Roman"/>
        </w:rPr>
        <w:t>Доклад об экологической ситуации в Санкт-Петербурге в 2021 году. - https://www.gov.spb.ru/static/writable/ckeditor/uploads/2022/06/27/05/%D0%94%D0%BE%D0%BA%D0%BB%D0%B0%D0%B4_2022_%D1%81%D0%BE%D0%B1%D1%80%D0%B0%D0%BD%D0%BD%D1%8B%D0%B9.pdf</w:t>
      </w:r>
    </w:p>
    <w:p w14:paraId="08E4F464" w14:textId="5F373E9B" w:rsidR="000720B9" w:rsidRPr="00C13435" w:rsidRDefault="000720B9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Жизнь растений: в 6-ти т./ под ред. проф. А.А. Федорова – М.</w:t>
      </w:r>
      <w:r w:rsidR="00A600C9" w:rsidRPr="00C13435">
        <w:rPr>
          <w:rFonts w:ascii="Times New Roman" w:eastAsia="Calibri" w:hAnsi="Times New Roman" w:cs="Times New Roman"/>
        </w:rPr>
        <w:t>:</w:t>
      </w:r>
      <w:r w:rsidRPr="00C13435">
        <w:rPr>
          <w:rFonts w:ascii="Times New Roman" w:eastAsia="Calibri" w:hAnsi="Times New Roman" w:cs="Times New Roman"/>
        </w:rPr>
        <w:t>Просвещение, 1974.</w:t>
      </w:r>
    </w:p>
    <w:p w14:paraId="66606356" w14:textId="1057757F" w:rsidR="00632C50" w:rsidRPr="00C13435" w:rsidRDefault="00B11DFE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Учебный определитель лишайников Средней России: учебно</w:t>
      </w:r>
      <w:r w:rsidR="00122489" w:rsidRPr="00C13435">
        <w:rPr>
          <w:rFonts w:ascii="Times New Roman" w:eastAsia="Calibri" w:hAnsi="Times New Roman" w:cs="Times New Roman"/>
        </w:rPr>
        <w:t>-</w:t>
      </w:r>
      <w:r w:rsidRPr="00C13435">
        <w:rPr>
          <w:rFonts w:ascii="Times New Roman" w:eastAsia="Calibri" w:hAnsi="Times New Roman" w:cs="Times New Roman"/>
        </w:rPr>
        <w:t>методическое пособие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/</w:t>
      </w:r>
      <w:r w:rsidR="00122489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Е.Э. Мучник, И.Д. Инсарова, М.В. Казакова; Ряз. гос. ун-т им. С.А. Есенина. — Рязань, 2011. — 360 с</w:t>
      </w:r>
    </w:p>
    <w:p w14:paraId="18EB9B96" w14:textId="5DB5567B" w:rsidR="000720B9" w:rsidRPr="00C13435" w:rsidRDefault="000720B9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Медицинская ботаника: учебник для студентов вузов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/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А.Г.Сербин, Л.М. Серая, Н.М. Ткаченко, Т.А. Слободянюк; Под общ. ред. Л.М. Серой. — Харьков: Изд-во НФаУ:Золотые страницы, 2003.—364 с.</w:t>
      </w:r>
    </w:p>
    <w:p w14:paraId="73B8A46C" w14:textId="77777777" w:rsidR="000720B9" w:rsidRPr="00C13435" w:rsidRDefault="000720B9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Методы биоиндикации: учебно-методическое пособие / М.Н. Мукминов, Э.А. Шуралев. – Казань: Казанский университет, 2011. – 48с.</w:t>
      </w:r>
    </w:p>
    <w:p w14:paraId="53036E54" w14:textId="35C51E10" w:rsidR="000720B9" w:rsidRPr="00C13435" w:rsidRDefault="000720B9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Чеснокова С.М. Лихеноиндикация загрязнения окружающей среды: Практикум / Владим. гос. ун-т. Владимир, 1999. 38 с.</w:t>
      </w:r>
    </w:p>
    <w:p w14:paraId="05467B8C" w14:textId="2C1B8B4F" w:rsidR="000720B9" w:rsidRPr="00C13435" w:rsidRDefault="000720B9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Ляшенко О.А. Биоиндикация и биотестирование в охране окружающей среды: учебное пособие / СПб ГТУРП. - СПб., 2012. – 67 с.</w:t>
      </w:r>
    </w:p>
    <w:p w14:paraId="630122C7" w14:textId="77777777" w:rsidR="007C2297" w:rsidRPr="00C13435" w:rsidRDefault="007C2297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Листоватые и кустистые городские лишайники: атлас-определитель: учебное</w:t>
      </w:r>
    </w:p>
    <w:p w14:paraId="3DA0277A" w14:textId="5164E6D3" w:rsidR="007C2297" w:rsidRPr="00C13435" w:rsidRDefault="007C2297" w:rsidP="00C13435">
      <w:pPr>
        <w:pStyle w:val="a3"/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пособие для студентов биологических специальностей вузов и др. /</w:t>
      </w:r>
    </w:p>
    <w:p w14:paraId="44173E79" w14:textId="77777777" w:rsidR="007C2297" w:rsidRPr="00C13435" w:rsidRDefault="007C2297" w:rsidP="00C13435">
      <w:pPr>
        <w:pStyle w:val="a3"/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А. Г. Цуриков, О. М. Храмченкова; М-во образования РБ, Гомельский гос. ун-т.</w:t>
      </w:r>
    </w:p>
    <w:p w14:paraId="37BC2413" w14:textId="4AC488EA" w:rsidR="007C2297" w:rsidRPr="00C13435" w:rsidRDefault="007C2297" w:rsidP="00C13435">
      <w:pPr>
        <w:pStyle w:val="a3"/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им. Ф. Скорины – Гомель: ГГУ им. Ф. Скорины, 2009. – 123 с.</w:t>
      </w:r>
    </w:p>
    <w:p w14:paraId="3E5A6010" w14:textId="16E101A2" w:rsidR="00217D60" w:rsidRPr="00C13435" w:rsidRDefault="00217D60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Лишайник: жизнь, смерть, рабство, еда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/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 xml:space="preserve">Поветкин А.И. </w:t>
      </w:r>
      <w:r w:rsidR="000720B9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 xml:space="preserve">https://rg.ru/2017/02/09/lishajnik-zhizn-smert-rabstvo-eda.html </w:t>
      </w:r>
    </w:p>
    <w:p w14:paraId="0FA6CAA4" w14:textId="77777777" w:rsidR="0038076A" w:rsidRPr="00C13435" w:rsidRDefault="00217D60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Воздух: инструкция к изучению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>/</w:t>
      </w:r>
      <w:r w:rsidR="0038076A" w:rsidRPr="00C13435">
        <w:rPr>
          <w:rFonts w:ascii="Times New Roman" w:eastAsia="Calibri" w:hAnsi="Times New Roman" w:cs="Times New Roman"/>
        </w:rPr>
        <w:t xml:space="preserve"> </w:t>
      </w:r>
      <w:r w:rsidRPr="00C13435">
        <w:rPr>
          <w:rFonts w:ascii="Times New Roman" w:eastAsia="Calibri" w:hAnsi="Times New Roman" w:cs="Times New Roman"/>
        </w:rPr>
        <w:t xml:space="preserve">Международный социально-экологический союз. </w:t>
      </w:r>
    </w:p>
    <w:p w14:paraId="22FB64DF" w14:textId="78BD4256" w:rsidR="005B50E6" w:rsidRPr="00C13435" w:rsidRDefault="00ED6B4A" w:rsidP="00C13435">
      <w:pPr>
        <w:pStyle w:val="a3"/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>http://www.seu.ru/members/bereginya/2006/03/29-1.htm</w:t>
      </w:r>
      <w:r w:rsidR="005B50E6" w:rsidRPr="00C13435">
        <w:rPr>
          <w:rFonts w:ascii="Times New Roman" w:eastAsia="Calibri" w:hAnsi="Times New Roman" w:cs="Times New Roman"/>
        </w:rPr>
        <w:t xml:space="preserve">  </w:t>
      </w:r>
    </w:p>
    <w:p w14:paraId="4552A870" w14:textId="27EDB0A2" w:rsidR="00BF448B" w:rsidRPr="00C13435" w:rsidRDefault="00BF448B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eastAsia="Calibri" w:hAnsi="Times New Roman" w:cs="Times New Roman"/>
        </w:rPr>
        <w:t xml:space="preserve">Автомобильные пробки в Санкт-Петербурге. - </w:t>
      </w:r>
      <w:hyperlink r:id="rId9" w:history="1">
        <w:r w:rsidR="00FB6EEB" w:rsidRPr="00C13435">
          <w:rPr>
            <w:rStyle w:val="a5"/>
            <w:rFonts w:ascii="Times New Roman" w:eastAsia="Calibri" w:hAnsi="Times New Roman" w:cs="Times New Roman"/>
            <w:color w:val="auto"/>
            <w:u w:val="none"/>
          </w:rPr>
          <w:t>https://yandex.ru/company/researches/2015/spb/jams</w:t>
        </w:r>
      </w:hyperlink>
    </w:p>
    <w:p w14:paraId="5D099303" w14:textId="52480695" w:rsidR="00FB6EEB" w:rsidRPr="00C13435" w:rsidRDefault="00FB6EEB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  <w:lang w:val="en-US"/>
        </w:rPr>
      </w:pPr>
      <w:r w:rsidRPr="00C13435">
        <w:rPr>
          <w:rFonts w:ascii="Times New Roman" w:eastAsia="Times New Roman" w:hAnsi="Times New Roman" w:cs="Times New Roman"/>
          <w:lang w:val="en-US"/>
        </w:rPr>
        <w:t xml:space="preserve">Charles C. Plitt A short history of lichenology, the Bryologist No 6 nov. 1919. - </w:t>
      </w:r>
      <w:hyperlink r:id="rId10" w:anchor="metadata_info_tab_contents" w:history="1">
        <w:r w:rsidR="00EF5D97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https://www.jstor.org/stable/3238526#metadata_info_tab_contents</w:t>
        </w:r>
      </w:hyperlink>
    </w:p>
    <w:p w14:paraId="6678D4F0" w14:textId="12840066" w:rsidR="00EF5D97" w:rsidRPr="00C13435" w:rsidRDefault="00EF5D97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  <w:lang w:val="en-US"/>
        </w:rPr>
      </w:pPr>
      <w:r w:rsidRPr="00C13435">
        <w:rPr>
          <w:rFonts w:ascii="Times New Roman" w:eastAsia="Calibri" w:hAnsi="Times New Roman" w:cs="Times New Roman"/>
          <w:lang w:val="en-US"/>
        </w:rPr>
        <w:t>Basidiomycete yeasts in the cortex of ascomycete macrolichens</w:t>
      </w:r>
      <w:r w:rsidR="0038076A" w:rsidRPr="00C13435">
        <w:rPr>
          <w:rFonts w:ascii="Times New Roman" w:eastAsia="Calibri" w:hAnsi="Times New Roman" w:cs="Times New Roman"/>
          <w:lang w:val="en-US"/>
        </w:rPr>
        <w:t xml:space="preserve">. </w:t>
      </w:r>
      <w:r w:rsidRPr="00C13435">
        <w:rPr>
          <w:rFonts w:ascii="Times New Roman" w:eastAsia="Calibri" w:hAnsi="Times New Roman" w:cs="Times New Roman"/>
          <w:lang w:val="en-US"/>
        </w:rPr>
        <w:t xml:space="preserve">- </w:t>
      </w:r>
      <w:hyperlink r:id="rId11" w:history="1">
        <w:r w:rsidR="005C0E2A" w:rsidRPr="00C13435">
          <w:rPr>
            <w:rStyle w:val="a5"/>
            <w:rFonts w:ascii="Times New Roman" w:eastAsia="Calibri" w:hAnsi="Times New Roman" w:cs="Times New Roman"/>
            <w:color w:val="auto"/>
            <w:u w:val="none"/>
            <w:lang w:val="en-US"/>
          </w:rPr>
          <w:t>https://www.science.org/doi/10.1126/science.aaf8287</w:t>
        </w:r>
      </w:hyperlink>
    </w:p>
    <w:p w14:paraId="0E491A71" w14:textId="7106CB06" w:rsidR="0038076A" w:rsidRPr="00C13435" w:rsidRDefault="005C0E2A" w:rsidP="00C13435">
      <w:pPr>
        <w:pStyle w:val="a3"/>
        <w:numPr>
          <w:ilvl w:val="0"/>
          <w:numId w:val="4"/>
        </w:numPr>
        <w:spacing w:after="200"/>
        <w:jc w:val="both"/>
        <w:rPr>
          <w:rFonts w:ascii="Times New Roman" w:eastAsia="Calibri" w:hAnsi="Times New Roman" w:cs="Times New Roman"/>
        </w:rPr>
      </w:pPr>
      <w:r w:rsidRPr="00C13435">
        <w:rPr>
          <w:rFonts w:ascii="Times New Roman" w:hAnsi="Times New Roman" w:cs="Times New Roman"/>
        </w:rPr>
        <w:lastRenderedPageBreak/>
        <w:t>Ученые РФ разработали действующие вещества от COVID-19 на основе лишайников</w:t>
      </w:r>
      <w:r w:rsidR="0038076A" w:rsidRPr="00C13435">
        <w:t xml:space="preserve">. </w:t>
      </w:r>
      <w:r w:rsidR="00D05DD6" w:rsidRPr="00C13435">
        <w:rPr>
          <w:rFonts w:ascii="Times New Roman" w:hAnsi="Times New Roman" w:cs="Times New Roman"/>
        </w:rPr>
        <w:t xml:space="preserve"> </w:t>
      </w:r>
      <w:r w:rsidR="0038076A" w:rsidRPr="00C13435">
        <w:rPr>
          <w:rFonts w:ascii="Times New Roman" w:hAnsi="Times New Roman" w:cs="Times New Roman"/>
        </w:rPr>
        <w:t>–</w:t>
      </w:r>
      <w:r w:rsidR="00D05DD6" w:rsidRPr="00C13435">
        <w:rPr>
          <w:rFonts w:ascii="Times New Roman" w:hAnsi="Times New Roman" w:cs="Times New Roman"/>
        </w:rPr>
        <w:t xml:space="preserve"> </w:t>
      </w:r>
    </w:p>
    <w:p w14:paraId="7A4F66C2" w14:textId="13661F0A" w:rsidR="00637E8F" w:rsidRPr="00C13435" w:rsidRDefault="00BA7999" w:rsidP="00C13435">
      <w:pPr>
        <w:pStyle w:val="a3"/>
        <w:spacing w:after="200"/>
        <w:jc w:val="both"/>
        <w:rPr>
          <w:rStyle w:val="a5"/>
          <w:rFonts w:ascii="Times New Roman" w:eastAsia="Times New Roman" w:hAnsi="Times New Roman" w:cs="Times New Roman"/>
          <w:color w:val="auto"/>
          <w:u w:val="none"/>
        </w:rPr>
      </w:pPr>
      <w:hyperlink r:id="rId12" w:history="1"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https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</w:rPr>
          <w:t>://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nauka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</w:rPr>
          <w:t>.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tass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</w:rPr>
          <w:t>.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ru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</w:rPr>
          <w:t>/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  <w:lang w:val="en-US"/>
          </w:rPr>
          <w:t>nauka</w:t>
        </w:r>
        <w:r w:rsidR="0038076A" w:rsidRPr="00C13435">
          <w:rPr>
            <w:rStyle w:val="a5"/>
            <w:rFonts w:ascii="Times New Roman" w:eastAsia="Times New Roman" w:hAnsi="Times New Roman" w:cs="Times New Roman"/>
            <w:color w:val="auto"/>
            <w:u w:val="none"/>
          </w:rPr>
          <w:t>/14088541</w:t>
        </w:r>
      </w:hyperlink>
    </w:p>
    <w:p w14:paraId="1220E7B7" w14:textId="3A99B5E5" w:rsidR="006B2E51" w:rsidRPr="00C13435" w:rsidRDefault="00637E8F" w:rsidP="00C13435">
      <w:pPr>
        <w:jc w:val="both"/>
        <w:rPr>
          <w:rFonts w:ascii="Times New Roman" w:eastAsia="Times New Roman" w:hAnsi="Times New Roman" w:cs="Times New Roman"/>
        </w:rPr>
      </w:pPr>
      <w:r w:rsidRPr="00C13435">
        <w:rPr>
          <w:rStyle w:val="a5"/>
          <w:rFonts w:ascii="Times New Roman" w:eastAsia="Times New Roman" w:hAnsi="Times New Roman" w:cs="Times New Roman"/>
          <w:color w:val="auto"/>
          <w:u w:val="none"/>
        </w:rPr>
        <w:br w:type="page"/>
      </w:r>
    </w:p>
    <w:p w14:paraId="2F748572" w14:textId="15D1197D" w:rsidR="00896A21" w:rsidRPr="00637E8F" w:rsidRDefault="00A97B01" w:rsidP="00C13435">
      <w:pPr>
        <w:pStyle w:val="ad"/>
        <w:spacing w:after="240"/>
      </w:pPr>
      <w:bookmarkStart w:id="21" w:name="_Toc120738969"/>
      <w:r>
        <w:lastRenderedPageBreak/>
        <w:t>ПРИЛОЖЕНИЕ</w:t>
      </w:r>
      <w:bookmarkEnd w:id="21"/>
    </w:p>
    <w:p w14:paraId="55D686F0" w14:textId="4BB00B0C" w:rsidR="00632C50" w:rsidRDefault="00896A21" w:rsidP="00C13435">
      <w:pPr>
        <w:spacing w:after="200" w:line="276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</w:t>
      </w:r>
      <w:r w:rsidR="009F3EEB">
        <w:rPr>
          <w:rFonts w:ascii="Times New Roman" w:eastAsia="Times New Roman" w:hAnsi="Times New Roman" w:cs="Times New Roman"/>
        </w:rPr>
        <w:t>приложениях</w:t>
      </w:r>
      <w:r>
        <w:rPr>
          <w:rFonts w:ascii="Times New Roman" w:eastAsia="Times New Roman" w:hAnsi="Times New Roman" w:cs="Times New Roman"/>
        </w:rPr>
        <w:t xml:space="preserve"> 1 </w:t>
      </w:r>
      <w:r w:rsidR="00702F83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702F83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представлены данные по лесопарку «Сосновка».</w:t>
      </w:r>
    </w:p>
    <w:p w14:paraId="03583351" w14:textId="7E3153A0" w:rsidR="00996926" w:rsidRDefault="00996926" w:rsidP="00996926">
      <w:pPr>
        <w:pStyle w:val="af"/>
        <w:keepNext/>
        <w:jc w:val="left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</w:t>
      </w:r>
      <w:r w:rsidR="00BA7999">
        <w:rPr>
          <w:noProof/>
        </w:rPr>
        <w:fldChar w:fldCharType="end"/>
      </w:r>
      <w:r w:rsidR="007E52A4" w:rsidRPr="002A469E">
        <w:rPr>
          <w:noProof/>
        </w:rPr>
        <w:t>.</w:t>
      </w:r>
      <w:r w:rsidRPr="00996926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Виды, обнаруженные в парке «Сосновка»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8"/>
        <w:gridCol w:w="4485"/>
      </w:tblGrid>
      <w:tr w:rsidR="00632C50" w14:paraId="7496A2E0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38B04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Точка сбора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8EC85" w14:textId="02B10C11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Вид</w:t>
            </w:r>
            <w:r w:rsidR="00A24263">
              <w:rPr>
                <w:rFonts w:ascii="Times New Roman" w:eastAsia="Times New Roman" w:hAnsi="Times New Roman" w:cs="Times New Roman"/>
              </w:rPr>
              <w:t>ы</w:t>
            </w:r>
          </w:p>
        </w:tc>
      </w:tr>
      <w:tr w:rsidR="00632C50" w14:paraId="37D6CD47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34F41" w14:textId="6BD35A1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Северная</w:t>
            </w:r>
            <w:r w:rsidR="00AB51E7">
              <w:rPr>
                <w:rFonts w:ascii="Times New Roman" w:eastAsia="Times New Roman" w:hAnsi="Times New Roman" w:cs="Times New Roman"/>
              </w:rPr>
              <w:t xml:space="preserve"> точка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44F65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Cladonia sp.</w:t>
            </w:r>
          </w:p>
        </w:tc>
      </w:tr>
      <w:tr w:rsidR="00632C50" w14:paraId="50F149C1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DF2BC" w14:textId="77777777" w:rsidR="00632C50" w:rsidRDefault="00632C5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5FD3F" w14:textId="0B9C4731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Cladonia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imbriata</w:t>
            </w:r>
          </w:p>
        </w:tc>
      </w:tr>
      <w:tr w:rsidR="00632C50" w14:paraId="7F3EA9D8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75238" w14:textId="77777777" w:rsidR="00632C50" w:rsidRDefault="00632C5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A17C4" w14:textId="51327CC0" w:rsidR="00632C50" w:rsidRPr="009253FA" w:rsidRDefault="00D90561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D90561">
              <w:rPr>
                <w:rFonts w:ascii="Times New Roman" w:eastAsia="Calibri" w:hAnsi="Times New Roman" w:cs="Times New Roman"/>
                <w:lang w:val="en-US"/>
              </w:rPr>
              <w:t>Cladonia foliacea</w:t>
            </w:r>
          </w:p>
        </w:tc>
      </w:tr>
      <w:tr w:rsidR="00D90561" w14:paraId="43A09D12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7530B" w14:textId="77777777" w:rsidR="00D90561" w:rsidRDefault="00D9056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97B01" w14:textId="0E79140A" w:rsidR="00D90561" w:rsidRPr="009253FA" w:rsidRDefault="00D90561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9253FA">
              <w:rPr>
                <w:rFonts w:ascii="Times New Roman" w:eastAsia="Calibri" w:hAnsi="Times New Roman" w:cs="Times New Roman"/>
                <w:lang w:val="en-US"/>
              </w:rPr>
              <w:t>Lecanora sp.</w:t>
            </w:r>
          </w:p>
        </w:tc>
      </w:tr>
      <w:tr w:rsidR="00632C50" w14:paraId="7EE1C2B0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6B609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Южная точка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246C4" w14:textId="6387834C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Vulpicida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 xml:space="preserve">inastri </w:t>
            </w:r>
          </w:p>
        </w:tc>
      </w:tr>
      <w:tr w:rsidR="00632C50" w14:paraId="0E299183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6D2F3" w14:textId="77777777" w:rsidR="00632C50" w:rsidRDefault="00632C5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7753D" w14:textId="7D500C54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Hypogymnia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 xml:space="preserve">hysodes </w:t>
            </w:r>
          </w:p>
        </w:tc>
      </w:tr>
      <w:tr w:rsidR="00AB51E7" w14:paraId="265BE161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3F68C" w14:textId="77777777" w:rsidR="00AB51E7" w:rsidRDefault="00AB51E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63A6B" w14:textId="3156240B" w:rsidR="00AB51E7" w:rsidRDefault="00AB51E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51E7">
              <w:rPr>
                <w:rFonts w:ascii="Times New Roman" w:eastAsia="Times New Roman" w:hAnsi="Times New Roman" w:cs="Times New Roman"/>
              </w:rPr>
              <w:t xml:space="preserve">Cladonia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AB51E7">
              <w:rPr>
                <w:rFonts w:ascii="Times New Roman" w:eastAsia="Times New Roman" w:hAnsi="Times New Roman" w:cs="Times New Roman"/>
              </w:rPr>
              <w:t>imbriata</w:t>
            </w:r>
          </w:p>
        </w:tc>
      </w:tr>
      <w:tr w:rsidR="00632C50" w14:paraId="63D618AE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FF4BA" w14:textId="77777777" w:rsidR="00632C50" w:rsidRDefault="00632C5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C6EDE" w14:textId="6D743F3B" w:rsidR="00632C50" w:rsidRPr="00AB51E7" w:rsidRDefault="00B11DFE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Lecanora </w:t>
            </w:r>
            <w:r w:rsidR="00AB51E7">
              <w:rPr>
                <w:rFonts w:ascii="Times New Roman" w:eastAsia="Times New Roman" w:hAnsi="Times New Roman" w:cs="Times New Roman"/>
                <w:lang w:val="en-US"/>
              </w:rPr>
              <w:t>sp.</w:t>
            </w:r>
          </w:p>
        </w:tc>
      </w:tr>
      <w:tr w:rsidR="00632C50" w14:paraId="0115D567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DC9D7" w14:textId="77777777" w:rsidR="00632C50" w:rsidRDefault="00632C5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515E6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Parmelia sulikata</w:t>
            </w:r>
          </w:p>
        </w:tc>
      </w:tr>
      <w:tr w:rsidR="00632C50" w14:paraId="09DBAC92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8706A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Восточная точка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D5B7E" w14:textId="4E74856B" w:rsidR="00632C50" w:rsidRPr="00FE2BAF" w:rsidRDefault="00FE2BA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Cladonia sp.</w:t>
            </w:r>
          </w:p>
        </w:tc>
      </w:tr>
      <w:tr w:rsidR="00413127" w14:paraId="391A5DC1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4ADED" w14:textId="77777777" w:rsidR="00413127" w:rsidRDefault="004131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14ED7" w14:textId="3F5DB282" w:rsidR="00413127" w:rsidRPr="004B298F" w:rsidRDefault="004B298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Lecanora sp.</w:t>
            </w:r>
          </w:p>
        </w:tc>
      </w:tr>
      <w:tr w:rsidR="00632C50" w14:paraId="721253A4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80E92" w14:textId="77777777" w:rsidR="00632C50" w:rsidRDefault="00B11D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Западная точка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D3C3FB" w14:textId="4368309F" w:rsidR="007904AB" w:rsidRPr="007904AB" w:rsidRDefault="00B11D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Melanohalea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xasperatula</w:t>
            </w:r>
          </w:p>
        </w:tc>
      </w:tr>
      <w:tr w:rsidR="007904AB" w14:paraId="7908C3A7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16B58" w14:textId="77777777" w:rsid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FE60A" w14:textId="4347A9FD" w:rsidR="007904AB" w:rsidRP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Cladonia sp.</w:t>
            </w:r>
          </w:p>
        </w:tc>
      </w:tr>
      <w:tr w:rsidR="007904AB" w14:paraId="0EA41540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E605C2" w14:textId="77777777" w:rsid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7AFE7" w14:textId="6F4A2B17" w:rsid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Lecanora sp.</w:t>
            </w:r>
          </w:p>
        </w:tc>
      </w:tr>
      <w:tr w:rsidR="007904AB" w14:paraId="5B9CBACA" w14:textId="77777777" w:rsidTr="00637E8F">
        <w:trPr>
          <w:trHeight w:val="1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5131BD" w14:textId="77777777" w:rsid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E1B5E" w14:textId="04DBDB8E" w:rsidR="007904AB" w:rsidRDefault="007904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904AB">
              <w:rPr>
                <w:rFonts w:ascii="Times New Roman" w:eastAsia="Times New Roman" w:hAnsi="Times New Roman" w:cs="Times New Roman"/>
                <w:lang w:val="en-US"/>
              </w:rPr>
              <w:t xml:space="preserve">Vulpicida </w:t>
            </w:r>
            <w:r w:rsidR="007132BF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7904AB">
              <w:rPr>
                <w:rFonts w:ascii="Times New Roman" w:eastAsia="Times New Roman" w:hAnsi="Times New Roman" w:cs="Times New Roman"/>
                <w:lang w:val="en-US"/>
              </w:rPr>
              <w:t>inastri</w:t>
            </w:r>
          </w:p>
        </w:tc>
      </w:tr>
    </w:tbl>
    <w:p w14:paraId="3D443EFD" w14:textId="113B7328" w:rsidR="00B0534E" w:rsidRPr="0015773E" w:rsidRDefault="00B0534E" w:rsidP="00637E8F">
      <w:pPr>
        <w:spacing w:after="0" w:line="240" w:lineRule="auto"/>
        <w:ind w:right="-285"/>
        <w:rPr>
          <w:rFonts w:ascii="Times New Roman" w:hAnsi="Times New Roman" w:cs="Times New Roman"/>
        </w:rPr>
      </w:pPr>
    </w:p>
    <w:p w14:paraId="6830B805" w14:textId="238B6377" w:rsidR="00996926" w:rsidRDefault="00996926" w:rsidP="00996926">
      <w:pPr>
        <w:pStyle w:val="af"/>
        <w:keepNext/>
        <w:ind w:right="-427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2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A577B6">
        <w:t>Оценка качества воздуха по покрытию стволов деревьев в северной точке</w:t>
      </w:r>
    </w:p>
    <w:tbl>
      <w:tblPr>
        <w:tblStyle w:val="a7"/>
        <w:tblW w:w="9379" w:type="dxa"/>
        <w:tblInd w:w="-5" w:type="dxa"/>
        <w:tblLook w:val="04A0" w:firstRow="1" w:lastRow="0" w:firstColumn="1" w:lastColumn="0" w:noHBand="0" w:noVBand="1"/>
      </w:tblPr>
      <w:tblGrid>
        <w:gridCol w:w="2049"/>
        <w:gridCol w:w="741"/>
        <w:gridCol w:w="723"/>
        <w:gridCol w:w="706"/>
        <w:gridCol w:w="742"/>
        <w:gridCol w:w="724"/>
        <w:gridCol w:w="742"/>
        <w:gridCol w:w="742"/>
        <w:gridCol w:w="742"/>
        <w:gridCol w:w="725"/>
        <w:gridCol w:w="743"/>
      </w:tblGrid>
      <w:tr w:rsidR="00B0534E" w:rsidRPr="00516E5F" w14:paraId="165A4B91" w14:textId="77777777" w:rsidTr="00637E8F">
        <w:tc>
          <w:tcPr>
            <w:tcW w:w="2049" w:type="dxa"/>
            <w:vAlign w:val="center"/>
          </w:tcPr>
          <w:p w14:paraId="7E314E77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bookmarkStart w:id="22" w:name="_Hlk93937173"/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741" w:type="dxa"/>
            <w:vAlign w:val="center"/>
          </w:tcPr>
          <w:p w14:paraId="449C3446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723" w:type="dxa"/>
            <w:vAlign w:val="center"/>
          </w:tcPr>
          <w:p w14:paraId="378E43D0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706" w:type="dxa"/>
            <w:vAlign w:val="center"/>
          </w:tcPr>
          <w:p w14:paraId="67CC48FE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742" w:type="dxa"/>
            <w:vAlign w:val="center"/>
          </w:tcPr>
          <w:p w14:paraId="23192E96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724" w:type="dxa"/>
            <w:vAlign w:val="center"/>
          </w:tcPr>
          <w:p w14:paraId="181D0311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742" w:type="dxa"/>
            <w:vAlign w:val="center"/>
          </w:tcPr>
          <w:p w14:paraId="2C0B5D19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742" w:type="dxa"/>
            <w:vAlign w:val="center"/>
          </w:tcPr>
          <w:p w14:paraId="4AFF4B38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742" w:type="dxa"/>
            <w:vAlign w:val="center"/>
          </w:tcPr>
          <w:p w14:paraId="3EF57398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725" w:type="dxa"/>
            <w:vAlign w:val="center"/>
          </w:tcPr>
          <w:p w14:paraId="6960564C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743" w:type="dxa"/>
            <w:vAlign w:val="center"/>
          </w:tcPr>
          <w:p w14:paraId="2FDB97C6" w14:textId="77777777" w:rsidR="00B0534E" w:rsidRPr="00516E5F" w:rsidRDefault="00B0534E" w:rsidP="001943FB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B0534E" w:rsidRPr="00516E5F" w14:paraId="0B72688B" w14:textId="77777777" w:rsidTr="00637E8F">
        <w:tc>
          <w:tcPr>
            <w:tcW w:w="2049" w:type="dxa"/>
            <w:vAlign w:val="center"/>
          </w:tcPr>
          <w:p w14:paraId="2111BBD7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741" w:type="dxa"/>
            <w:vAlign w:val="center"/>
          </w:tcPr>
          <w:p w14:paraId="405FE97E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</w:t>
            </w:r>
          </w:p>
        </w:tc>
        <w:tc>
          <w:tcPr>
            <w:tcW w:w="723" w:type="dxa"/>
            <w:vAlign w:val="center"/>
          </w:tcPr>
          <w:p w14:paraId="3A8D5E11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706" w:type="dxa"/>
            <w:vAlign w:val="center"/>
          </w:tcPr>
          <w:p w14:paraId="5C5E7D1A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742" w:type="dxa"/>
            <w:vAlign w:val="center"/>
          </w:tcPr>
          <w:p w14:paraId="2FF240DD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83</w:t>
            </w:r>
          </w:p>
        </w:tc>
        <w:tc>
          <w:tcPr>
            <w:tcW w:w="724" w:type="dxa"/>
            <w:vAlign w:val="center"/>
          </w:tcPr>
          <w:p w14:paraId="7BAF1FC5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742" w:type="dxa"/>
            <w:vAlign w:val="center"/>
          </w:tcPr>
          <w:p w14:paraId="0862BF55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39</w:t>
            </w:r>
          </w:p>
        </w:tc>
        <w:tc>
          <w:tcPr>
            <w:tcW w:w="742" w:type="dxa"/>
            <w:vAlign w:val="center"/>
          </w:tcPr>
          <w:p w14:paraId="4F52CF9C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742" w:type="dxa"/>
            <w:vAlign w:val="center"/>
          </w:tcPr>
          <w:p w14:paraId="36F36233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</w:t>
            </w:r>
          </w:p>
        </w:tc>
        <w:tc>
          <w:tcPr>
            <w:tcW w:w="725" w:type="dxa"/>
            <w:vAlign w:val="center"/>
          </w:tcPr>
          <w:p w14:paraId="320AFFCB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743" w:type="dxa"/>
            <w:vAlign w:val="center"/>
          </w:tcPr>
          <w:p w14:paraId="6B03CA3D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</w:tr>
      <w:tr w:rsidR="00B0534E" w:rsidRPr="00516E5F" w14:paraId="25B3B21D" w14:textId="77777777" w:rsidTr="00637E8F">
        <w:tc>
          <w:tcPr>
            <w:tcW w:w="2049" w:type="dxa"/>
            <w:vAlign w:val="center"/>
          </w:tcPr>
          <w:p w14:paraId="3F216301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741" w:type="dxa"/>
            <w:vAlign w:val="center"/>
          </w:tcPr>
          <w:p w14:paraId="7EDFF447" w14:textId="77777777" w:rsidR="00B0534E" w:rsidRPr="00FE3297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723" w:type="dxa"/>
            <w:vAlign w:val="center"/>
          </w:tcPr>
          <w:p w14:paraId="70AB3C9B" w14:textId="77777777" w:rsidR="00B0534E" w:rsidRPr="00FE3297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75</w:t>
            </w:r>
          </w:p>
        </w:tc>
        <w:tc>
          <w:tcPr>
            <w:tcW w:w="706" w:type="dxa"/>
            <w:vAlign w:val="center"/>
          </w:tcPr>
          <w:p w14:paraId="7440E70A" w14:textId="77777777" w:rsidR="00B0534E" w:rsidRPr="00745816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742" w:type="dxa"/>
            <w:vAlign w:val="center"/>
          </w:tcPr>
          <w:p w14:paraId="78EC57A6" w14:textId="77777777" w:rsidR="00B0534E" w:rsidRPr="00FE3297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330</w:t>
            </w:r>
          </w:p>
        </w:tc>
        <w:tc>
          <w:tcPr>
            <w:tcW w:w="724" w:type="dxa"/>
            <w:vAlign w:val="center"/>
          </w:tcPr>
          <w:p w14:paraId="1DEB8699" w14:textId="77777777" w:rsidR="00B0534E" w:rsidRPr="007C0E68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42" w:type="dxa"/>
            <w:vAlign w:val="center"/>
          </w:tcPr>
          <w:p w14:paraId="6F9768D5" w14:textId="77777777" w:rsidR="00B0534E" w:rsidRPr="007C0E68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155</w:t>
            </w:r>
          </w:p>
        </w:tc>
        <w:tc>
          <w:tcPr>
            <w:tcW w:w="742" w:type="dxa"/>
            <w:vAlign w:val="center"/>
          </w:tcPr>
          <w:p w14:paraId="1E9D97A3" w14:textId="77777777" w:rsidR="00B0534E" w:rsidRPr="007C0E68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140</w:t>
            </w:r>
          </w:p>
        </w:tc>
        <w:tc>
          <w:tcPr>
            <w:tcW w:w="742" w:type="dxa"/>
            <w:vAlign w:val="center"/>
          </w:tcPr>
          <w:p w14:paraId="1ECEFD31" w14:textId="77777777" w:rsidR="00B0534E" w:rsidRPr="007C0E68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725" w:type="dxa"/>
            <w:vAlign w:val="center"/>
          </w:tcPr>
          <w:p w14:paraId="05D40464" w14:textId="77777777" w:rsidR="00B0534E" w:rsidRPr="007C0E68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75</w:t>
            </w:r>
          </w:p>
        </w:tc>
        <w:tc>
          <w:tcPr>
            <w:tcW w:w="743" w:type="dxa"/>
            <w:vAlign w:val="center"/>
          </w:tcPr>
          <w:p w14:paraId="31B91DA9" w14:textId="77777777" w:rsidR="00B0534E" w:rsidRPr="009D3FA2" w:rsidRDefault="00B0534E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265</w:t>
            </w:r>
          </w:p>
        </w:tc>
      </w:tr>
      <w:tr w:rsidR="00A2149F" w:rsidRPr="00516E5F" w14:paraId="43D3994D" w14:textId="77777777" w:rsidTr="00637E8F">
        <w:tc>
          <w:tcPr>
            <w:tcW w:w="2049" w:type="dxa"/>
            <w:vAlign w:val="center"/>
          </w:tcPr>
          <w:p w14:paraId="276A44F4" w14:textId="4EDE5609" w:rsidR="00A2149F" w:rsidRDefault="00A2149F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741" w:type="dxa"/>
            <w:vAlign w:val="center"/>
          </w:tcPr>
          <w:p w14:paraId="32E4096D" w14:textId="549CFE34" w:rsidR="00A2149F" w:rsidRPr="009253FA" w:rsidRDefault="009253FA" w:rsidP="001943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3" w:type="dxa"/>
            <w:vAlign w:val="center"/>
          </w:tcPr>
          <w:p w14:paraId="714A6AB1" w14:textId="75664DC8" w:rsidR="00A2149F" w:rsidRDefault="00A24263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6" w:type="dxa"/>
            <w:vAlign w:val="center"/>
          </w:tcPr>
          <w:p w14:paraId="4EEC0F2C" w14:textId="5D28A996" w:rsidR="00A2149F" w:rsidRPr="00A24263" w:rsidRDefault="00A24263" w:rsidP="001943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vAlign w:val="center"/>
          </w:tcPr>
          <w:p w14:paraId="510EE306" w14:textId="3DC10AE9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24" w:type="dxa"/>
            <w:vAlign w:val="center"/>
          </w:tcPr>
          <w:p w14:paraId="4328476E" w14:textId="06D293C3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742" w:type="dxa"/>
            <w:vAlign w:val="center"/>
          </w:tcPr>
          <w:p w14:paraId="7B49102A" w14:textId="2FE4EB5C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42" w:type="dxa"/>
            <w:vAlign w:val="center"/>
          </w:tcPr>
          <w:p w14:paraId="3CFE06DB" w14:textId="57432C41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42" w:type="dxa"/>
            <w:vAlign w:val="center"/>
          </w:tcPr>
          <w:p w14:paraId="7859D31A" w14:textId="3EA87BC6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25" w:type="dxa"/>
            <w:vAlign w:val="center"/>
          </w:tcPr>
          <w:p w14:paraId="29047A97" w14:textId="24A2ED88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43" w:type="dxa"/>
            <w:vAlign w:val="center"/>
          </w:tcPr>
          <w:p w14:paraId="2BDFCD4C" w14:textId="428560F1" w:rsidR="00A2149F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B0534E" w:rsidRPr="00516E5F" w14:paraId="7699348C" w14:textId="77777777" w:rsidTr="00637E8F">
        <w:tc>
          <w:tcPr>
            <w:tcW w:w="2049" w:type="dxa"/>
            <w:vAlign w:val="center"/>
          </w:tcPr>
          <w:p w14:paraId="79C4D494" w14:textId="5877CD91" w:rsidR="00B0534E" w:rsidRPr="00516E5F" w:rsidRDefault="00AA31E0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лишайников доминирующего вида</w:t>
            </w:r>
          </w:p>
        </w:tc>
        <w:tc>
          <w:tcPr>
            <w:tcW w:w="741" w:type="dxa"/>
            <w:vAlign w:val="center"/>
          </w:tcPr>
          <w:p w14:paraId="0F1C2E00" w14:textId="5130E8A5" w:rsidR="00B0534E" w:rsidRPr="00516E5F" w:rsidRDefault="009253FA" w:rsidP="001943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3" w:type="dxa"/>
            <w:vAlign w:val="center"/>
          </w:tcPr>
          <w:p w14:paraId="471D6FC5" w14:textId="70C2F800" w:rsidR="00B0534E" w:rsidRPr="00A24263" w:rsidRDefault="00A24263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6" w:type="dxa"/>
            <w:vAlign w:val="center"/>
          </w:tcPr>
          <w:p w14:paraId="4F55B421" w14:textId="7BFECF49" w:rsidR="00B0534E" w:rsidRPr="00D90561" w:rsidRDefault="00A24263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vAlign w:val="center"/>
          </w:tcPr>
          <w:p w14:paraId="25EC2E7B" w14:textId="31CC5481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24" w:type="dxa"/>
            <w:vAlign w:val="center"/>
          </w:tcPr>
          <w:p w14:paraId="70BFEC03" w14:textId="577B4A79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742" w:type="dxa"/>
            <w:vAlign w:val="center"/>
          </w:tcPr>
          <w:p w14:paraId="0DCE2C4C" w14:textId="7C25F55F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42" w:type="dxa"/>
            <w:vAlign w:val="center"/>
          </w:tcPr>
          <w:p w14:paraId="3986272B" w14:textId="4705A56F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742" w:type="dxa"/>
            <w:vAlign w:val="center"/>
          </w:tcPr>
          <w:p w14:paraId="6A996201" w14:textId="60A13CB6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25" w:type="dxa"/>
            <w:vAlign w:val="center"/>
          </w:tcPr>
          <w:p w14:paraId="1951A1D9" w14:textId="197F44F6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743" w:type="dxa"/>
            <w:vAlign w:val="center"/>
          </w:tcPr>
          <w:p w14:paraId="6BBAC15E" w14:textId="11E4D3A6" w:rsidR="00B0534E" w:rsidRPr="00D90561" w:rsidRDefault="00D90561" w:rsidP="001943F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bookmarkEnd w:id="22"/>
    </w:tbl>
    <w:p w14:paraId="0596CEBD" w14:textId="51A67F95" w:rsidR="00B0534E" w:rsidRPr="003A1584" w:rsidRDefault="00B0534E" w:rsidP="00637E8F">
      <w:pPr>
        <w:spacing w:after="0" w:line="240" w:lineRule="auto"/>
        <w:ind w:right="-285"/>
        <w:rPr>
          <w:rFonts w:ascii="Times New Roman" w:hAnsi="Times New Roman" w:cs="Times New Roman"/>
        </w:rPr>
      </w:pPr>
    </w:p>
    <w:p w14:paraId="720FDDB1" w14:textId="45620DD9" w:rsidR="00996926" w:rsidRDefault="00996926" w:rsidP="00996926">
      <w:pPr>
        <w:pStyle w:val="af"/>
        <w:keepNext/>
        <w:ind w:right="-568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3</w:t>
      </w:r>
      <w:r w:rsidR="00BA7999">
        <w:rPr>
          <w:noProof/>
        </w:rPr>
        <w:fldChar w:fldCharType="end"/>
      </w:r>
      <w:r w:rsidR="007E52A4" w:rsidRPr="002A469E">
        <w:rPr>
          <w:noProof/>
        </w:rPr>
        <w:t>.</w:t>
      </w:r>
      <w:r>
        <w:t xml:space="preserve"> </w:t>
      </w:r>
      <w:r w:rsidRPr="00FB2E48">
        <w:t>Оценка качества воздуха по покрытию стволов деревьев в восточной точке</w:t>
      </w:r>
    </w:p>
    <w:tbl>
      <w:tblPr>
        <w:tblStyle w:val="a7"/>
        <w:tblW w:w="9379" w:type="dxa"/>
        <w:tblInd w:w="-5" w:type="dxa"/>
        <w:tblLook w:val="04A0" w:firstRow="1" w:lastRow="0" w:firstColumn="1" w:lastColumn="0" w:noHBand="0" w:noVBand="1"/>
      </w:tblPr>
      <w:tblGrid>
        <w:gridCol w:w="2058"/>
        <w:gridCol w:w="747"/>
        <w:gridCol w:w="718"/>
        <w:gridCol w:w="733"/>
        <w:gridCol w:w="734"/>
        <w:gridCol w:w="719"/>
        <w:gridCol w:w="719"/>
        <w:gridCol w:w="748"/>
        <w:gridCol w:w="734"/>
        <w:gridCol w:w="720"/>
        <w:gridCol w:w="749"/>
      </w:tblGrid>
      <w:tr w:rsidR="008C18B8" w:rsidRPr="00516E5F" w14:paraId="37F16719" w14:textId="77777777" w:rsidTr="008C18B8">
        <w:tc>
          <w:tcPr>
            <w:tcW w:w="2058" w:type="dxa"/>
            <w:vAlign w:val="center"/>
          </w:tcPr>
          <w:p w14:paraId="0585D971" w14:textId="77777777" w:rsidR="008C18B8" w:rsidRPr="00516E5F" w:rsidRDefault="008C18B8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747" w:type="dxa"/>
            <w:vAlign w:val="center"/>
          </w:tcPr>
          <w:p w14:paraId="7AF3810A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718" w:type="dxa"/>
            <w:vAlign w:val="center"/>
          </w:tcPr>
          <w:p w14:paraId="6AAA574A" w14:textId="1C4EE9AB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733" w:type="dxa"/>
            <w:vAlign w:val="center"/>
          </w:tcPr>
          <w:p w14:paraId="23E39910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734" w:type="dxa"/>
            <w:vAlign w:val="center"/>
          </w:tcPr>
          <w:p w14:paraId="6D73B2DB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719" w:type="dxa"/>
            <w:vAlign w:val="center"/>
          </w:tcPr>
          <w:p w14:paraId="0AA176AB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719" w:type="dxa"/>
            <w:vAlign w:val="center"/>
          </w:tcPr>
          <w:p w14:paraId="6F524261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748" w:type="dxa"/>
            <w:vAlign w:val="center"/>
          </w:tcPr>
          <w:p w14:paraId="41C96F49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734" w:type="dxa"/>
            <w:vAlign w:val="center"/>
          </w:tcPr>
          <w:p w14:paraId="67BF1AA9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vAlign w:val="center"/>
          </w:tcPr>
          <w:p w14:paraId="296EA8C0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749" w:type="dxa"/>
            <w:vAlign w:val="center"/>
          </w:tcPr>
          <w:p w14:paraId="154CA20C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8C18B8" w:rsidRPr="00516E5F" w14:paraId="3C41DA9D" w14:textId="77777777" w:rsidTr="008C18B8">
        <w:tc>
          <w:tcPr>
            <w:tcW w:w="2058" w:type="dxa"/>
            <w:vAlign w:val="center"/>
          </w:tcPr>
          <w:p w14:paraId="430D0186" w14:textId="77777777" w:rsidR="008C18B8" w:rsidRPr="00516E5F" w:rsidRDefault="008C18B8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747" w:type="dxa"/>
            <w:vAlign w:val="center"/>
          </w:tcPr>
          <w:p w14:paraId="65004A8B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18" w:type="dxa"/>
            <w:vAlign w:val="center"/>
          </w:tcPr>
          <w:p w14:paraId="5738A0AB" w14:textId="7EFC4D7A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3" w:type="dxa"/>
            <w:vAlign w:val="center"/>
          </w:tcPr>
          <w:p w14:paraId="3278A8B9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4" w:type="dxa"/>
            <w:vAlign w:val="center"/>
          </w:tcPr>
          <w:p w14:paraId="59ED8A90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19" w:type="dxa"/>
            <w:vAlign w:val="center"/>
          </w:tcPr>
          <w:p w14:paraId="08E9897D" w14:textId="3B9168A1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9" w:type="dxa"/>
            <w:vAlign w:val="center"/>
          </w:tcPr>
          <w:p w14:paraId="024C255B" w14:textId="0E003FA6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8" w:type="dxa"/>
            <w:vAlign w:val="center"/>
          </w:tcPr>
          <w:p w14:paraId="3E41B63A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34" w:type="dxa"/>
            <w:vAlign w:val="center"/>
          </w:tcPr>
          <w:p w14:paraId="79F8A251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20" w:type="dxa"/>
            <w:vAlign w:val="center"/>
          </w:tcPr>
          <w:p w14:paraId="5277E6B3" w14:textId="548C742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9" w:type="dxa"/>
            <w:vAlign w:val="center"/>
          </w:tcPr>
          <w:p w14:paraId="5CDA42CF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C18B8" w:rsidRPr="00516E5F" w14:paraId="3B927E42" w14:textId="77777777" w:rsidTr="008C18B8">
        <w:tc>
          <w:tcPr>
            <w:tcW w:w="2058" w:type="dxa"/>
            <w:vAlign w:val="center"/>
          </w:tcPr>
          <w:p w14:paraId="456C8397" w14:textId="77777777" w:rsidR="008C18B8" w:rsidRPr="00516E5F" w:rsidRDefault="008C18B8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747" w:type="dxa"/>
            <w:vAlign w:val="center"/>
          </w:tcPr>
          <w:p w14:paraId="6F01076D" w14:textId="7777777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718" w:type="dxa"/>
            <w:vAlign w:val="center"/>
          </w:tcPr>
          <w:p w14:paraId="1586DD0E" w14:textId="07CBD016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3" w:type="dxa"/>
            <w:vAlign w:val="center"/>
          </w:tcPr>
          <w:p w14:paraId="71DB30AF" w14:textId="7777777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4" w:type="dxa"/>
            <w:vAlign w:val="center"/>
          </w:tcPr>
          <w:p w14:paraId="00E7982C" w14:textId="7777777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19" w:type="dxa"/>
            <w:vAlign w:val="center"/>
          </w:tcPr>
          <w:p w14:paraId="4FC5875B" w14:textId="386A64FD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9" w:type="dxa"/>
            <w:vAlign w:val="center"/>
          </w:tcPr>
          <w:p w14:paraId="67E690D0" w14:textId="3A96893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8" w:type="dxa"/>
            <w:vAlign w:val="center"/>
          </w:tcPr>
          <w:p w14:paraId="134E704E" w14:textId="7777777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734" w:type="dxa"/>
            <w:vAlign w:val="center"/>
          </w:tcPr>
          <w:p w14:paraId="433713A9" w14:textId="7777777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20" w:type="dxa"/>
            <w:vAlign w:val="center"/>
          </w:tcPr>
          <w:p w14:paraId="32FA247E" w14:textId="2B50E16F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9" w:type="dxa"/>
            <w:vAlign w:val="center"/>
          </w:tcPr>
          <w:p w14:paraId="4156D768" w14:textId="77777777" w:rsidR="008C18B8" w:rsidRPr="003A1584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8C18B8" w:rsidRPr="00516E5F" w14:paraId="542D16E9" w14:textId="77777777" w:rsidTr="008C18B8">
        <w:tc>
          <w:tcPr>
            <w:tcW w:w="2058" w:type="dxa"/>
            <w:vAlign w:val="center"/>
          </w:tcPr>
          <w:p w14:paraId="414BA7C3" w14:textId="5CD51A1C" w:rsidR="008C18B8" w:rsidRDefault="008C18B8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747" w:type="dxa"/>
            <w:vAlign w:val="center"/>
          </w:tcPr>
          <w:p w14:paraId="0E6FAED9" w14:textId="40AFA326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8" w:type="dxa"/>
            <w:vAlign w:val="center"/>
          </w:tcPr>
          <w:p w14:paraId="6D93677D" w14:textId="1744E16F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3" w:type="dxa"/>
            <w:vAlign w:val="center"/>
          </w:tcPr>
          <w:p w14:paraId="4AF60A24" w14:textId="4959A305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4" w:type="dxa"/>
            <w:vAlign w:val="center"/>
          </w:tcPr>
          <w:p w14:paraId="5BEFD7ED" w14:textId="57227C14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9" w:type="dxa"/>
            <w:vAlign w:val="center"/>
          </w:tcPr>
          <w:p w14:paraId="1B3B7891" w14:textId="2731681E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9" w:type="dxa"/>
            <w:vAlign w:val="center"/>
          </w:tcPr>
          <w:p w14:paraId="538D0181" w14:textId="3C1AC884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8" w:type="dxa"/>
            <w:vAlign w:val="center"/>
          </w:tcPr>
          <w:p w14:paraId="637F9FDB" w14:textId="7A16DF62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4" w:type="dxa"/>
            <w:vAlign w:val="center"/>
          </w:tcPr>
          <w:p w14:paraId="32248746" w14:textId="30171739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vAlign w:val="center"/>
          </w:tcPr>
          <w:p w14:paraId="3E6665CA" w14:textId="58E538A3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9" w:type="dxa"/>
            <w:vAlign w:val="center"/>
          </w:tcPr>
          <w:p w14:paraId="795BDCA8" w14:textId="516B8B9D" w:rsidR="008C18B8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C18B8" w:rsidRPr="00516E5F" w14:paraId="0C6EC365" w14:textId="77777777" w:rsidTr="008C18B8">
        <w:tc>
          <w:tcPr>
            <w:tcW w:w="2058" w:type="dxa"/>
            <w:vAlign w:val="center"/>
          </w:tcPr>
          <w:p w14:paraId="7E027CC5" w14:textId="6E4BFE05" w:rsidR="008C18B8" w:rsidRPr="00516E5F" w:rsidRDefault="008C18B8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лишайников доминирующего вида</w:t>
            </w:r>
          </w:p>
        </w:tc>
        <w:tc>
          <w:tcPr>
            <w:tcW w:w="747" w:type="dxa"/>
            <w:vAlign w:val="center"/>
          </w:tcPr>
          <w:p w14:paraId="407986C1" w14:textId="2D12CA5D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8" w:type="dxa"/>
            <w:vAlign w:val="center"/>
          </w:tcPr>
          <w:p w14:paraId="11337741" w14:textId="4D60F71E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3" w:type="dxa"/>
            <w:vAlign w:val="center"/>
          </w:tcPr>
          <w:p w14:paraId="7E72A39E" w14:textId="0ECFDB73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4" w:type="dxa"/>
            <w:vAlign w:val="center"/>
          </w:tcPr>
          <w:p w14:paraId="0EFBEEA5" w14:textId="60FEF909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9" w:type="dxa"/>
            <w:vAlign w:val="center"/>
          </w:tcPr>
          <w:p w14:paraId="71FEE85C" w14:textId="2D7400F8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9" w:type="dxa"/>
            <w:vAlign w:val="center"/>
          </w:tcPr>
          <w:p w14:paraId="5B250902" w14:textId="6A8B3902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8" w:type="dxa"/>
            <w:vAlign w:val="center"/>
          </w:tcPr>
          <w:p w14:paraId="36D767AC" w14:textId="5A84B4C0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4" w:type="dxa"/>
            <w:vAlign w:val="center"/>
          </w:tcPr>
          <w:p w14:paraId="00B0F214" w14:textId="00E2A7A6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vAlign w:val="center"/>
          </w:tcPr>
          <w:p w14:paraId="1F438C69" w14:textId="6CBAB2D5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9" w:type="dxa"/>
            <w:vAlign w:val="center"/>
          </w:tcPr>
          <w:p w14:paraId="7D6E52E3" w14:textId="25D7F827" w:rsidR="008C18B8" w:rsidRPr="00516E5F" w:rsidRDefault="008C18B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14:paraId="0F27869F" w14:textId="77777777" w:rsidR="00B576AE" w:rsidRDefault="00B576AE" w:rsidP="00637E8F">
      <w:pPr>
        <w:spacing w:after="0" w:line="240" w:lineRule="auto"/>
        <w:rPr>
          <w:rFonts w:ascii="Times New Roman" w:hAnsi="Times New Roman" w:cs="Times New Roman"/>
        </w:rPr>
      </w:pPr>
    </w:p>
    <w:p w14:paraId="1B9D1F66" w14:textId="397B2C14" w:rsidR="00B0534E" w:rsidRPr="00995864" w:rsidRDefault="00B576AE" w:rsidP="009969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D4F216" w14:textId="2BCAE3BE" w:rsidR="00996926" w:rsidRDefault="00996926" w:rsidP="00996926">
      <w:pPr>
        <w:pStyle w:val="af"/>
        <w:keepNext/>
        <w:ind w:right="-143"/>
      </w:pPr>
      <w:r>
        <w:lastRenderedPageBreak/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4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386288">
        <w:t>Оценка качества воздуха по покрытию стволов деревьев в южной точке</w:t>
      </w:r>
    </w:p>
    <w:tbl>
      <w:tblPr>
        <w:tblStyle w:val="a7"/>
        <w:tblW w:w="9379" w:type="dxa"/>
        <w:tblInd w:w="-5" w:type="dxa"/>
        <w:tblLook w:val="04A0" w:firstRow="1" w:lastRow="0" w:firstColumn="1" w:lastColumn="0" w:noHBand="0" w:noVBand="1"/>
      </w:tblPr>
      <w:tblGrid>
        <w:gridCol w:w="2050"/>
        <w:gridCol w:w="741"/>
        <w:gridCol w:w="741"/>
        <w:gridCol w:w="741"/>
        <w:gridCol w:w="724"/>
        <w:gridCol w:w="724"/>
        <w:gridCol w:w="742"/>
        <w:gridCol w:w="742"/>
        <w:gridCol w:w="724"/>
        <w:gridCol w:w="725"/>
        <w:gridCol w:w="725"/>
      </w:tblGrid>
      <w:tr w:rsidR="00AA31E0" w:rsidRPr="00516E5F" w14:paraId="0C601DD1" w14:textId="77777777" w:rsidTr="00637E8F">
        <w:tc>
          <w:tcPr>
            <w:tcW w:w="2050" w:type="dxa"/>
            <w:vAlign w:val="center"/>
          </w:tcPr>
          <w:p w14:paraId="75CA5542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741" w:type="dxa"/>
            <w:vAlign w:val="center"/>
          </w:tcPr>
          <w:p w14:paraId="6E35B092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741" w:type="dxa"/>
            <w:vAlign w:val="center"/>
          </w:tcPr>
          <w:p w14:paraId="1CC3CAF3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vAlign w:val="center"/>
          </w:tcPr>
          <w:p w14:paraId="1E4D9423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vAlign w:val="center"/>
          </w:tcPr>
          <w:p w14:paraId="2138BD9C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724" w:type="dxa"/>
            <w:vAlign w:val="center"/>
          </w:tcPr>
          <w:p w14:paraId="18CEDAAC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742" w:type="dxa"/>
            <w:vAlign w:val="center"/>
          </w:tcPr>
          <w:p w14:paraId="52A7B985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742" w:type="dxa"/>
            <w:vAlign w:val="center"/>
          </w:tcPr>
          <w:p w14:paraId="078516A3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724" w:type="dxa"/>
            <w:vAlign w:val="center"/>
          </w:tcPr>
          <w:p w14:paraId="17C20D3C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725" w:type="dxa"/>
            <w:vAlign w:val="center"/>
          </w:tcPr>
          <w:p w14:paraId="0A827C1C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725" w:type="dxa"/>
            <w:vAlign w:val="center"/>
          </w:tcPr>
          <w:p w14:paraId="4ADFF252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AA31E0" w:rsidRPr="00516E5F" w14:paraId="601E2BEE" w14:textId="77777777" w:rsidTr="00637E8F">
        <w:tc>
          <w:tcPr>
            <w:tcW w:w="2050" w:type="dxa"/>
            <w:vAlign w:val="center"/>
          </w:tcPr>
          <w:p w14:paraId="5E648F39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741" w:type="dxa"/>
            <w:vAlign w:val="center"/>
          </w:tcPr>
          <w:p w14:paraId="52D775AB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41" w:type="dxa"/>
            <w:vAlign w:val="center"/>
          </w:tcPr>
          <w:p w14:paraId="2EC9F38B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41" w:type="dxa"/>
            <w:vAlign w:val="center"/>
          </w:tcPr>
          <w:p w14:paraId="1490EDD8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24" w:type="dxa"/>
            <w:vAlign w:val="center"/>
          </w:tcPr>
          <w:p w14:paraId="170142D9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24" w:type="dxa"/>
            <w:vAlign w:val="center"/>
          </w:tcPr>
          <w:p w14:paraId="266E4E55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42" w:type="dxa"/>
            <w:vAlign w:val="center"/>
          </w:tcPr>
          <w:p w14:paraId="70BFE200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42" w:type="dxa"/>
            <w:vAlign w:val="center"/>
          </w:tcPr>
          <w:p w14:paraId="0C4E1303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24" w:type="dxa"/>
            <w:vAlign w:val="center"/>
          </w:tcPr>
          <w:p w14:paraId="2A3C1B0E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5" w:type="dxa"/>
            <w:vAlign w:val="center"/>
          </w:tcPr>
          <w:p w14:paraId="5EE6AE11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5" w:type="dxa"/>
            <w:vAlign w:val="center"/>
          </w:tcPr>
          <w:p w14:paraId="52B0B50A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AA31E0" w:rsidRPr="00516E5F" w14:paraId="3302DF49" w14:textId="77777777" w:rsidTr="00637E8F">
        <w:tc>
          <w:tcPr>
            <w:tcW w:w="2050" w:type="dxa"/>
            <w:vAlign w:val="center"/>
          </w:tcPr>
          <w:p w14:paraId="00882780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741" w:type="dxa"/>
            <w:vAlign w:val="center"/>
          </w:tcPr>
          <w:p w14:paraId="02600B68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741" w:type="dxa"/>
            <w:vAlign w:val="center"/>
          </w:tcPr>
          <w:p w14:paraId="39A24736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741" w:type="dxa"/>
            <w:vAlign w:val="center"/>
          </w:tcPr>
          <w:p w14:paraId="2192AAF6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</w:p>
        </w:tc>
        <w:tc>
          <w:tcPr>
            <w:tcW w:w="724" w:type="dxa"/>
            <w:vAlign w:val="center"/>
          </w:tcPr>
          <w:p w14:paraId="12B55D69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24" w:type="dxa"/>
            <w:vAlign w:val="center"/>
          </w:tcPr>
          <w:p w14:paraId="52CD47E8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42" w:type="dxa"/>
            <w:vAlign w:val="center"/>
          </w:tcPr>
          <w:p w14:paraId="284C630E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742" w:type="dxa"/>
            <w:vAlign w:val="center"/>
          </w:tcPr>
          <w:p w14:paraId="1580C669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</w:t>
            </w:r>
          </w:p>
        </w:tc>
        <w:tc>
          <w:tcPr>
            <w:tcW w:w="724" w:type="dxa"/>
            <w:vAlign w:val="center"/>
          </w:tcPr>
          <w:p w14:paraId="08487813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25" w:type="dxa"/>
            <w:vAlign w:val="center"/>
          </w:tcPr>
          <w:p w14:paraId="5F3320C8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25" w:type="dxa"/>
            <w:vAlign w:val="center"/>
          </w:tcPr>
          <w:p w14:paraId="477D751E" w14:textId="77777777" w:rsidR="00B0534E" w:rsidRPr="00536809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AA31E0" w:rsidRPr="00516E5F" w14:paraId="28D8269D" w14:textId="77777777" w:rsidTr="00637E8F">
        <w:tc>
          <w:tcPr>
            <w:tcW w:w="2050" w:type="dxa"/>
            <w:vAlign w:val="center"/>
          </w:tcPr>
          <w:p w14:paraId="103CAFC4" w14:textId="1AFF600A" w:rsidR="00AA31E0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741" w:type="dxa"/>
            <w:vAlign w:val="center"/>
          </w:tcPr>
          <w:p w14:paraId="032FA72E" w14:textId="2821ACC4" w:rsidR="00B0534E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1" w:type="dxa"/>
            <w:vAlign w:val="center"/>
          </w:tcPr>
          <w:p w14:paraId="562D534C" w14:textId="6FF0FC8C" w:rsidR="00B0534E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vAlign w:val="center"/>
          </w:tcPr>
          <w:p w14:paraId="23E15E4F" w14:textId="2B2536E3" w:rsidR="00B0534E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vAlign w:val="center"/>
          </w:tcPr>
          <w:p w14:paraId="17EBC30F" w14:textId="26341041" w:rsidR="00B0534E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4" w:type="dxa"/>
            <w:vAlign w:val="center"/>
          </w:tcPr>
          <w:p w14:paraId="4AA6DF6E" w14:textId="300E2739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2" w:type="dxa"/>
            <w:vAlign w:val="center"/>
          </w:tcPr>
          <w:p w14:paraId="7ED655A6" w14:textId="638D37B7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2" w:type="dxa"/>
            <w:vAlign w:val="center"/>
          </w:tcPr>
          <w:p w14:paraId="7FA0C793" w14:textId="6809D36A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vAlign w:val="center"/>
          </w:tcPr>
          <w:p w14:paraId="56153F6C" w14:textId="1A87CA1D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  <w:vAlign w:val="center"/>
          </w:tcPr>
          <w:p w14:paraId="082EF72B" w14:textId="4313D745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  <w:vAlign w:val="center"/>
          </w:tcPr>
          <w:p w14:paraId="0CCCD370" w14:textId="1D8C2F23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A31E0" w:rsidRPr="00516E5F" w14:paraId="1AC8317A" w14:textId="77777777" w:rsidTr="00637E8F">
        <w:tc>
          <w:tcPr>
            <w:tcW w:w="2050" w:type="dxa"/>
            <w:vAlign w:val="center"/>
          </w:tcPr>
          <w:p w14:paraId="134A1111" w14:textId="360E2659" w:rsidR="00AA31E0" w:rsidRPr="00516E5F" w:rsidRDefault="00AA31E0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лишайников доминирующего вида</w:t>
            </w:r>
          </w:p>
        </w:tc>
        <w:tc>
          <w:tcPr>
            <w:tcW w:w="741" w:type="dxa"/>
            <w:vAlign w:val="center"/>
          </w:tcPr>
          <w:p w14:paraId="1B7D87EE" w14:textId="2EEDB2CC" w:rsidR="00AA31E0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1" w:type="dxa"/>
            <w:vAlign w:val="center"/>
          </w:tcPr>
          <w:p w14:paraId="39D46544" w14:textId="0B1568CB" w:rsidR="00AA31E0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vAlign w:val="center"/>
          </w:tcPr>
          <w:p w14:paraId="243DB733" w14:textId="23E7A735" w:rsidR="00AA31E0" w:rsidRPr="00516E5F" w:rsidRDefault="00AB51E7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4" w:type="dxa"/>
            <w:vAlign w:val="center"/>
          </w:tcPr>
          <w:p w14:paraId="6EA9DCAB" w14:textId="4C673FFA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4" w:type="dxa"/>
            <w:vAlign w:val="center"/>
          </w:tcPr>
          <w:p w14:paraId="05836E5B" w14:textId="2A038189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2" w:type="dxa"/>
            <w:vAlign w:val="center"/>
          </w:tcPr>
          <w:p w14:paraId="1E2D51A2" w14:textId="3B9F443E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2" w:type="dxa"/>
            <w:vAlign w:val="center"/>
          </w:tcPr>
          <w:p w14:paraId="4BA16CA6" w14:textId="5C0081FE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4" w:type="dxa"/>
            <w:vAlign w:val="center"/>
          </w:tcPr>
          <w:p w14:paraId="0AD1EA02" w14:textId="66617008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  <w:vAlign w:val="center"/>
          </w:tcPr>
          <w:p w14:paraId="320B1011" w14:textId="6B364F46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  <w:vAlign w:val="center"/>
          </w:tcPr>
          <w:p w14:paraId="6D741EA2" w14:textId="25F90B30" w:rsidR="00AA31E0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14:paraId="093324C0" w14:textId="7F6B2A42" w:rsidR="00B0534E" w:rsidRDefault="00B0534E" w:rsidP="00637E8F">
      <w:pPr>
        <w:spacing w:after="0" w:line="240" w:lineRule="auto"/>
        <w:ind w:right="-285"/>
        <w:rPr>
          <w:rFonts w:ascii="Times New Roman" w:hAnsi="Times New Roman" w:cs="Times New Roman"/>
        </w:rPr>
      </w:pPr>
    </w:p>
    <w:p w14:paraId="6673D721" w14:textId="27A16302" w:rsidR="00996926" w:rsidRDefault="00996926" w:rsidP="00996926">
      <w:pPr>
        <w:pStyle w:val="af"/>
        <w:keepNext/>
        <w:ind w:right="-285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5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27521B">
        <w:t>Оценка качества воздуха по покрытию стволов деревьев в западной точке</w:t>
      </w:r>
    </w:p>
    <w:tbl>
      <w:tblPr>
        <w:tblStyle w:val="a7"/>
        <w:tblW w:w="9072" w:type="dxa"/>
        <w:tblInd w:w="-5" w:type="dxa"/>
        <w:tblLook w:val="04A0" w:firstRow="1" w:lastRow="0" w:firstColumn="1" w:lastColumn="0" w:noHBand="0" w:noVBand="1"/>
      </w:tblPr>
      <w:tblGrid>
        <w:gridCol w:w="2022"/>
        <w:gridCol w:w="714"/>
        <w:gridCol w:w="648"/>
        <w:gridCol w:w="714"/>
        <w:gridCol w:w="715"/>
        <w:gridCol w:w="715"/>
        <w:gridCol w:w="715"/>
        <w:gridCol w:w="715"/>
        <w:gridCol w:w="682"/>
        <w:gridCol w:w="716"/>
        <w:gridCol w:w="716"/>
      </w:tblGrid>
      <w:tr w:rsidR="00B0534E" w:rsidRPr="00516E5F" w14:paraId="49B20528" w14:textId="77777777" w:rsidTr="00996926">
        <w:trPr>
          <w:trHeight w:val="348"/>
        </w:trPr>
        <w:tc>
          <w:tcPr>
            <w:tcW w:w="2022" w:type="dxa"/>
            <w:vAlign w:val="center"/>
          </w:tcPr>
          <w:p w14:paraId="0A159CF7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bookmarkStart w:id="23" w:name="_Hlk120048584"/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714" w:type="dxa"/>
            <w:vAlign w:val="center"/>
          </w:tcPr>
          <w:p w14:paraId="7A336095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  <w:vAlign w:val="center"/>
          </w:tcPr>
          <w:p w14:paraId="200D1E74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714" w:type="dxa"/>
            <w:vAlign w:val="center"/>
          </w:tcPr>
          <w:p w14:paraId="32561864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715" w:type="dxa"/>
            <w:vAlign w:val="center"/>
          </w:tcPr>
          <w:p w14:paraId="2BF27C69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715" w:type="dxa"/>
            <w:vAlign w:val="center"/>
          </w:tcPr>
          <w:p w14:paraId="109B97F2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715" w:type="dxa"/>
            <w:vAlign w:val="center"/>
          </w:tcPr>
          <w:p w14:paraId="3C20E38D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715" w:type="dxa"/>
            <w:vAlign w:val="center"/>
          </w:tcPr>
          <w:p w14:paraId="54C65A62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682" w:type="dxa"/>
            <w:vAlign w:val="center"/>
          </w:tcPr>
          <w:p w14:paraId="58864A5A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716" w:type="dxa"/>
            <w:vAlign w:val="center"/>
          </w:tcPr>
          <w:p w14:paraId="32DF35FD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716" w:type="dxa"/>
            <w:vAlign w:val="center"/>
          </w:tcPr>
          <w:p w14:paraId="3826F5D7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B0534E" w:rsidRPr="00516E5F" w14:paraId="55B8A85F" w14:textId="77777777" w:rsidTr="00996926">
        <w:trPr>
          <w:trHeight w:val="341"/>
        </w:trPr>
        <w:tc>
          <w:tcPr>
            <w:tcW w:w="2022" w:type="dxa"/>
            <w:vAlign w:val="center"/>
          </w:tcPr>
          <w:p w14:paraId="4D7CB762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714" w:type="dxa"/>
            <w:vAlign w:val="center"/>
          </w:tcPr>
          <w:p w14:paraId="4493FB00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48" w:type="dxa"/>
            <w:vAlign w:val="center"/>
          </w:tcPr>
          <w:p w14:paraId="7C110504" w14:textId="166357FF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4" w:type="dxa"/>
            <w:vAlign w:val="center"/>
          </w:tcPr>
          <w:p w14:paraId="33FA5860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15" w:type="dxa"/>
            <w:vAlign w:val="center"/>
          </w:tcPr>
          <w:p w14:paraId="261D2056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15" w:type="dxa"/>
            <w:vAlign w:val="center"/>
          </w:tcPr>
          <w:p w14:paraId="466E4554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15" w:type="dxa"/>
            <w:vAlign w:val="center"/>
          </w:tcPr>
          <w:p w14:paraId="0F66894D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15" w:type="dxa"/>
            <w:vAlign w:val="center"/>
          </w:tcPr>
          <w:p w14:paraId="6BAE0405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682" w:type="dxa"/>
            <w:vAlign w:val="center"/>
          </w:tcPr>
          <w:p w14:paraId="0DDD24BD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16" w:type="dxa"/>
            <w:vAlign w:val="center"/>
          </w:tcPr>
          <w:p w14:paraId="77D70FF1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16" w:type="dxa"/>
            <w:vAlign w:val="center"/>
          </w:tcPr>
          <w:p w14:paraId="108B93FA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B0534E" w:rsidRPr="00516E5F" w14:paraId="077A5513" w14:textId="77777777" w:rsidTr="00996926">
        <w:trPr>
          <w:trHeight w:val="518"/>
        </w:trPr>
        <w:tc>
          <w:tcPr>
            <w:tcW w:w="2022" w:type="dxa"/>
            <w:vAlign w:val="center"/>
          </w:tcPr>
          <w:p w14:paraId="28203A73" w14:textId="77777777" w:rsidR="00B0534E" w:rsidRPr="00516E5F" w:rsidRDefault="00B0534E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714" w:type="dxa"/>
            <w:vAlign w:val="center"/>
          </w:tcPr>
          <w:p w14:paraId="776F23DE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648" w:type="dxa"/>
            <w:vAlign w:val="center"/>
          </w:tcPr>
          <w:p w14:paraId="7DBFF088" w14:textId="7C339BD0" w:rsidR="00B0534E" w:rsidRPr="00995864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4" w:type="dxa"/>
            <w:vAlign w:val="center"/>
          </w:tcPr>
          <w:p w14:paraId="477B9F65" w14:textId="77777777" w:rsidR="00B0534E" w:rsidRPr="00516E5F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715" w:type="dxa"/>
            <w:vAlign w:val="center"/>
          </w:tcPr>
          <w:p w14:paraId="6C9EC79F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715" w:type="dxa"/>
            <w:vAlign w:val="center"/>
          </w:tcPr>
          <w:p w14:paraId="225D081D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</w:t>
            </w:r>
          </w:p>
        </w:tc>
        <w:tc>
          <w:tcPr>
            <w:tcW w:w="715" w:type="dxa"/>
            <w:vAlign w:val="center"/>
          </w:tcPr>
          <w:p w14:paraId="660D02FF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</w:t>
            </w:r>
          </w:p>
        </w:tc>
        <w:tc>
          <w:tcPr>
            <w:tcW w:w="715" w:type="dxa"/>
            <w:vAlign w:val="center"/>
          </w:tcPr>
          <w:p w14:paraId="1C38CEE6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</w:t>
            </w:r>
          </w:p>
        </w:tc>
        <w:tc>
          <w:tcPr>
            <w:tcW w:w="682" w:type="dxa"/>
            <w:vAlign w:val="center"/>
          </w:tcPr>
          <w:p w14:paraId="4A66145D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6" w:type="dxa"/>
            <w:vAlign w:val="center"/>
          </w:tcPr>
          <w:p w14:paraId="49280036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716" w:type="dxa"/>
            <w:vAlign w:val="center"/>
          </w:tcPr>
          <w:p w14:paraId="1E9CFBF3" w14:textId="77777777" w:rsidR="00B0534E" w:rsidRPr="00995864" w:rsidRDefault="00B0534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</w:tr>
      <w:tr w:rsidR="00A2149F" w:rsidRPr="00516E5F" w14:paraId="3AF71488" w14:textId="77777777" w:rsidTr="00996926">
        <w:trPr>
          <w:trHeight w:val="518"/>
        </w:trPr>
        <w:tc>
          <w:tcPr>
            <w:tcW w:w="2022" w:type="dxa"/>
            <w:vAlign w:val="center"/>
          </w:tcPr>
          <w:p w14:paraId="13EA1511" w14:textId="2C254A81" w:rsidR="00A2149F" w:rsidRDefault="00A2149F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714" w:type="dxa"/>
            <w:vAlign w:val="center"/>
          </w:tcPr>
          <w:p w14:paraId="1636E30D" w14:textId="162DA4FC" w:rsidR="00A2149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  <w:vAlign w:val="center"/>
          </w:tcPr>
          <w:p w14:paraId="52B13433" w14:textId="62ED7405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4" w:type="dxa"/>
            <w:vAlign w:val="center"/>
          </w:tcPr>
          <w:p w14:paraId="732C777E" w14:textId="7D6A4A79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5" w:type="dxa"/>
            <w:vAlign w:val="center"/>
          </w:tcPr>
          <w:p w14:paraId="0BF11D5B" w14:textId="39DAFDC8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5" w:type="dxa"/>
            <w:vAlign w:val="center"/>
          </w:tcPr>
          <w:p w14:paraId="3BFFD3D9" w14:textId="31FB4427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5" w:type="dxa"/>
            <w:vAlign w:val="center"/>
          </w:tcPr>
          <w:p w14:paraId="606EF09D" w14:textId="33726462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5" w:type="dxa"/>
            <w:vAlign w:val="center"/>
          </w:tcPr>
          <w:p w14:paraId="1B11AD80" w14:textId="7B3C3635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2" w:type="dxa"/>
            <w:vAlign w:val="center"/>
          </w:tcPr>
          <w:p w14:paraId="1039C1A6" w14:textId="0D4E1122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6" w:type="dxa"/>
            <w:vAlign w:val="center"/>
          </w:tcPr>
          <w:p w14:paraId="12C6AEFC" w14:textId="5ADF74B1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6" w:type="dxa"/>
            <w:vAlign w:val="center"/>
          </w:tcPr>
          <w:p w14:paraId="6B33BD6E" w14:textId="30FDB080" w:rsidR="00A2149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0534E" w:rsidRPr="00516E5F" w14:paraId="59606D03" w14:textId="77777777" w:rsidTr="00996926">
        <w:trPr>
          <w:trHeight w:val="348"/>
        </w:trPr>
        <w:tc>
          <w:tcPr>
            <w:tcW w:w="2022" w:type="dxa"/>
            <w:vAlign w:val="center"/>
          </w:tcPr>
          <w:p w14:paraId="7B1E6B6D" w14:textId="294260DE" w:rsidR="00B0534E" w:rsidRPr="00516E5F" w:rsidRDefault="00AA31E0" w:rsidP="001943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 w:rsidR="00B0534E" w:rsidRPr="00516E5F">
              <w:rPr>
                <w:rFonts w:ascii="Times New Roman" w:hAnsi="Times New Roman"/>
              </w:rPr>
              <w:t xml:space="preserve"> лишайников</w:t>
            </w:r>
            <w:r>
              <w:rPr>
                <w:rFonts w:ascii="Times New Roman" w:hAnsi="Times New Roman"/>
              </w:rPr>
              <w:t xml:space="preserve"> доминирующего вида</w:t>
            </w:r>
          </w:p>
        </w:tc>
        <w:tc>
          <w:tcPr>
            <w:tcW w:w="714" w:type="dxa"/>
            <w:vAlign w:val="center"/>
          </w:tcPr>
          <w:p w14:paraId="590C3745" w14:textId="701F088C" w:rsidR="00B0534E" w:rsidRPr="00516E5F" w:rsidRDefault="006B6BF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  <w:vAlign w:val="center"/>
          </w:tcPr>
          <w:p w14:paraId="44B149E0" w14:textId="4A88CE97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4" w:type="dxa"/>
            <w:vAlign w:val="center"/>
          </w:tcPr>
          <w:p w14:paraId="606C0139" w14:textId="71B7F911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5" w:type="dxa"/>
            <w:vAlign w:val="center"/>
          </w:tcPr>
          <w:p w14:paraId="2A77C24C" w14:textId="2146BE32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5" w:type="dxa"/>
            <w:vAlign w:val="center"/>
          </w:tcPr>
          <w:p w14:paraId="4F65A83D" w14:textId="0F726AA8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5" w:type="dxa"/>
            <w:vAlign w:val="center"/>
          </w:tcPr>
          <w:p w14:paraId="09F402B5" w14:textId="4681C3AA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5" w:type="dxa"/>
            <w:vAlign w:val="center"/>
          </w:tcPr>
          <w:p w14:paraId="7118855C" w14:textId="4FF88D35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2" w:type="dxa"/>
            <w:vAlign w:val="center"/>
          </w:tcPr>
          <w:p w14:paraId="54C10FAF" w14:textId="06F407E4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6" w:type="dxa"/>
            <w:vAlign w:val="center"/>
          </w:tcPr>
          <w:p w14:paraId="0D8390C2" w14:textId="498C935A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6" w:type="dxa"/>
            <w:vAlign w:val="center"/>
          </w:tcPr>
          <w:p w14:paraId="0B551056" w14:textId="0F68D8F3" w:rsidR="00B0534E" w:rsidRPr="00516E5F" w:rsidRDefault="00A9062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bookmarkEnd w:id="23"/>
    </w:tbl>
    <w:p w14:paraId="7CF1423D" w14:textId="77777777" w:rsidR="00702F83" w:rsidRDefault="00702F83">
      <w:pPr>
        <w:spacing w:after="200" w:line="276" w:lineRule="auto"/>
        <w:rPr>
          <w:rFonts w:ascii="Times New Roman" w:eastAsia="Times New Roman" w:hAnsi="Times New Roman" w:cs="Times New Roman"/>
        </w:rPr>
      </w:pPr>
    </w:p>
    <w:p w14:paraId="319CF6A8" w14:textId="1EE90B9D" w:rsidR="003E2523" w:rsidRDefault="00702F83" w:rsidP="00C13435">
      <w:pPr>
        <w:spacing w:after="200" w:line="276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</w:t>
      </w:r>
      <w:r w:rsidR="009F3EEB">
        <w:rPr>
          <w:rFonts w:ascii="Times New Roman" w:eastAsia="Times New Roman" w:hAnsi="Times New Roman" w:cs="Times New Roman"/>
        </w:rPr>
        <w:t>приложениях</w:t>
      </w:r>
      <w:r>
        <w:rPr>
          <w:rFonts w:ascii="Times New Roman" w:eastAsia="Times New Roman" w:hAnsi="Times New Roman" w:cs="Times New Roman"/>
        </w:rPr>
        <w:t xml:space="preserve"> 6 – </w:t>
      </w:r>
      <w:r w:rsidR="00C13435">
        <w:rPr>
          <w:rFonts w:ascii="Times New Roman" w:eastAsia="Times New Roman" w:hAnsi="Times New Roman" w:cs="Times New Roman"/>
        </w:rPr>
        <w:t>10 представлены</w:t>
      </w:r>
      <w:r>
        <w:rPr>
          <w:rFonts w:ascii="Times New Roman" w:eastAsia="Times New Roman" w:hAnsi="Times New Roman" w:cs="Times New Roman"/>
        </w:rPr>
        <w:t xml:space="preserve"> данные по Шуваловскому парку.</w:t>
      </w:r>
    </w:p>
    <w:p w14:paraId="245E8F6F" w14:textId="2914F4E0" w:rsidR="00996926" w:rsidRDefault="00996926" w:rsidP="00996926">
      <w:pPr>
        <w:pStyle w:val="af"/>
        <w:keepNext/>
        <w:jc w:val="left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6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E21E29">
        <w:t>Виды, обнаруженные в Шуваловском парке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0"/>
        <w:gridCol w:w="4473"/>
      </w:tblGrid>
      <w:tr w:rsidR="003E2523" w14:paraId="25C58D1A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F4818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Точка сбора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DC257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Виды</w:t>
            </w:r>
          </w:p>
        </w:tc>
      </w:tr>
      <w:tr w:rsidR="003E2523" w14:paraId="40DCC9AD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2DDE9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Северная точка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807B7" w14:textId="0669CA35" w:rsidR="003E2523" w:rsidRPr="007132BF" w:rsidRDefault="001769BA" w:rsidP="00F0134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32BF">
              <w:rPr>
                <w:rFonts w:ascii="Times New Roman" w:eastAsia="Times New Roman" w:hAnsi="Times New Roman" w:cs="Times New Roman"/>
                <w:lang w:val="en-US"/>
              </w:rPr>
              <w:t>Lecanora sp.</w:t>
            </w:r>
          </w:p>
        </w:tc>
      </w:tr>
      <w:tr w:rsidR="003E2523" w:rsidRPr="003E2523" w14:paraId="2C336D99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1D5A6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E3F69" w14:textId="59ADD19A" w:rsidR="003E2523" w:rsidRPr="007132BF" w:rsidRDefault="001769BA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hAnsi="Times New Roman" w:cs="Times New Roman"/>
              </w:rPr>
              <w:t>Lecanora allaphana</w:t>
            </w:r>
          </w:p>
        </w:tc>
      </w:tr>
      <w:tr w:rsidR="003E2523" w14:paraId="7C17D9B3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040E0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C5B75A" w14:textId="41604664" w:rsidR="003E2523" w:rsidRPr="007132BF" w:rsidRDefault="0085590C" w:rsidP="00F0134B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7132BF">
              <w:rPr>
                <w:rFonts w:ascii="Times New Roman" w:eastAsia="Calibri" w:hAnsi="Times New Roman" w:cs="Times New Roman"/>
                <w:lang w:val="en-US"/>
              </w:rPr>
              <w:t>Cladonia foliacea</w:t>
            </w:r>
          </w:p>
        </w:tc>
      </w:tr>
      <w:tr w:rsidR="003E2523" w14:paraId="65C3613F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79858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C4C99" w14:textId="57CD503D" w:rsidR="003E2523" w:rsidRPr="007132BF" w:rsidRDefault="0085590C" w:rsidP="00F0134B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7132BF">
              <w:rPr>
                <w:rFonts w:ascii="Times New Roman" w:eastAsia="Calibri" w:hAnsi="Times New Roman" w:cs="Times New Roman"/>
                <w:lang w:val="en-US"/>
              </w:rPr>
              <w:t xml:space="preserve">Vulpicida </w:t>
            </w:r>
            <w:r w:rsidR="007132BF" w:rsidRPr="007132B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7132BF">
              <w:rPr>
                <w:rFonts w:ascii="Times New Roman" w:eastAsia="Calibri" w:hAnsi="Times New Roman" w:cs="Times New Roman"/>
                <w:lang w:val="en-US"/>
              </w:rPr>
              <w:t>inastri</w:t>
            </w:r>
          </w:p>
        </w:tc>
      </w:tr>
      <w:tr w:rsidR="0085590C" w14:paraId="625AF3E3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DF6FE" w14:textId="77777777" w:rsidR="0085590C" w:rsidRPr="007132BF" w:rsidRDefault="0085590C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94723" w14:textId="0690BDB2" w:rsidR="0085590C" w:rsidRPr="007132BF" w:rsidRDefault="0085590C" w:rsidP="00F0134B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7132BF">
              <w:rPr>
                <w:rFonts w:ascii="Times New Roman" w:eastAsia="Calibri" w:hAnsi="Times New Roman" w:cs="Times New Roman"/>
                <w:lang w:val="en-US"/>
              </w:rPr>
              <w:t xml:space="preserve">Hypogymnia </w:t>
            </w:r>
            <w:r w:rsidR="007132BF" w:rsidRPr="007132B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7132BF">
              <w:rPr>
                <w:rFonts w:ascii="Times New Roman" w:eastAsia="Calibri" w:hAnsi="Times New Roman" w:cs="Times New Roman"/>
                <w:lang w:val="en-US"/>
              </w:rPr>
              <w:t>hysodes</w:t>
            </w:r>
          </w:p>
        </w:tc>
      </w:tr>
      <w:tr w:rsidR="00B5071F" w14:paraId="1B8DE060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F4301" w14:textId="77777777" w:rsidR="00B5071F" w:rsidRPr="007132BF" w:rsidRDefault="00B5071F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A2D06" w14:textId="20E2D240" w:rsidR="00B5071F" w:rsidRPr="007132BF" w:rsidRDefault="00B5071F" w:rsidP="00F0134B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7132BF">
              <w:rPr>
                <w:rFonts w:ascii="Times New Roman" w:eastAsia="Calibri" w:hAnsi="Times New Roman" w:cs="Times New Roman"/>
                <w:lang w:val="en-US"/>
              </w:rPr>
              <w:t>Xanthoria sp.</w:t>
            </w:r>
          </w:p>
        </w:tc>
      </w:tr>
      <w:tr w:rsidR="003E2523" w14:paraId="2271B951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0882B" w14:textId="5AA53297" w:rsidR="003E2523" w:rsidRPr="007132BF" w:rsidRDefault="0032136A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Южная точка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4BBB3" w14:textId="24B236EB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hAnsi="Times New Roman" w:cs="Times New Roman"/>
              </w:rPr>
              <w:t>Cladonia foliacea</w:t>
            </w:r>
          </w:p>
        </w:tc>
      </w:tr>
      <w:tr w:rsidR="003E2523" w14:paraId="344BD6C6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F127E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56336" w14:textId="7C51AA13" w:rsidR="003E2523" w:rsidRPr="007132BF" w:rsidRDefault="00425DDB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 xml:space="preserve">Cladonia </w:t>
            </w:r>
            <w:r w:rsidR="007132BF" w:rsidRPr="007132BF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7132BF">
              <w:rPr>
                <w:rFonts w:ascii="Times New Roman" w:eastAsia="Times New Roman" w:hAnsi="Times New Roman" w:cs="Times New Roman"/>
              </w:rPr>
              <w:t>imbriata</w:t>
            </w:r>
          </w:p>
        </w:tc>
      </w:tr>
      <w:tr w:rsidR="003E2523" w14:paraId="33593E09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B40B2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DD389" w14:textId="5A2F6CC1" w:rsidR="003E2523" w:rsidRPr="007132BF" w:rsidRDefault="00425DDB" w:rsidP="00F0134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32BF">
              <w:rPr>
                <w:rFonts w:ascii="Times New Roman" w:eastAsia="Calibri" w:hAnsi="Times New Roman" w:cs="Times New Roman"/>
                <w:lang w:val="en-US"/>
              </w:rPr>
              <w:t>Lecanora sp.</w:t>
            </w:r>
          </w:p>
        </w:tc>
      </w:tr>
      <w:tr w:rsidR="003E2523" w14:paraId="5ACEA9E9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F30727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Восточная точка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664E17" w14:textId="1F5FD50F" w:rsidR="003E2523" w:rsidRPr="007132BF" w:rsidRDefault="00AB605A" w:rsidP="00F0134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132BF">
              <w:rPr>
                <w:rFonts w:ascii="Times New Roman" w:hAnsi="Times New Roman" w:cs="Times New Roman"/>
                <w:lang w:val="en-US"/>
              </w:rPr>
              <w:t>Lecanora sp.</w:t>
            </w:r>
          </w:p>
        </w:tc>
      </w:tr>
      <w:tr w:rsidR="003E2523" w14:paraId="65D7BB76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93C84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36AE0" w14:textId="0B178472" w:rsidR="003E2523" w:rsidRPr="007132BF" w:rsidRDefault="00AB605A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132BF">
              <w:rPr>
                <w:rFonts w:ascii="Times New Roman" w:eastAsia="Times New Roman" w:hAnsi="Times New Roman" w:cs="Times New Roman"/>
                <w:lang w:val="en-US"/>
              </w:rPr>
              <w:t>Parmelia sulikata</w:t>
            </w:r>
          </w:p>
        </w:tc>
      </w:tr>
      <w:tr w:rsidR="003E2523" w14:paraId="62667C0E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F7C96" w14:textId="77777777" w:rsidR="003E2523" w:rsidRPr="007132BF" w:rsidRDefault="003E2523" w:rsidP="00F013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>Западная точка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B6B0C" w14:textId="61355EA0" w:rsidR="003E2523" w:rsidRPr="007132BF" w:rsidRDefault="00421D69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132BF">
              <w:rPr>
                <w:rFonts w:ascii="Times New Roman" w:eastAsia="Times New Roman" w:hAnsi="Times New Roman" w:cs="Times New Roman"/>
                <w:lang w:val="en-US"/>
              </w:rPr>
              <w:t>Lecanora sp.</w:t>
            </w:r>
          </w:p>
        </w:tc>
      </w:tr>
      <w:tr w:rsidR="003E2523" w14:paraId="74E874DB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216FB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85242" w14:textId="0248B1F8" w:rsidR="003E2523" w:rsidRPr="007132BF" w:rsidRDefault="00421D69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132BF">
              <w:rPr>
                <w:rFonts w:ascii="Times New Roman" w:eastAsia="Times New Roman" w:hAnsi="Times New Roman" w:cs="Times New Roman"/>
                <w:lang w:val="en-US"/>
              </w:rPr>
              <w:t>Cladonia sp.</w:t>
            </w:r>
          </w:p>
        </w:tc>
      </w:tr>
      <w:tr w:rsidR="003E2523" w14:paraId="43ADC741" w14:textId="77777777" w:rsidTr="00B576AE">
        <w:trPr>
          <w:trHeight w:val="1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7EF52" w14:textId="77777777" w:rsidR="003E2523" w:rsidRPr="007132BF" w:rsidRDefault="003E2523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4D6B6" w14:textId="0AA93A73" w:rsidR="003E2523" w:rsidRPr="007132BF" w:rsidRDefault="000F1423" w:rsidP="00F013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132BF">
              <w:rPr>
                <w:rFonts w:ascii="Times New Roman" w:eastAsia="Times New Roman" w:hAnsi="Times New Roman" w:cs="Times New Roman"/>
              </w:rPr>
              <w:t xml:space="preserve">Cladonia </w:t>
            </w:r>
            <w:r w:rsidR="007132BF" w:rsidRPr="007132BF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7132BF">
              <w:rPr>
                <w:rFonts w:ascii="Times New Roman" w:eastAsia="Times New Roman" w:hAnsi="Times New Roman" w:cs="Times New Roman"/>
              </w:rPr>
              <w:t>imbriata</w:t>
            </w:r>
          </w:p>
        </w:tc>
      </w:tr>
    </w:tbl>
    <w:p w14:paraId="016050C9" w14:textId="77777777" w:rsidR="00B576AE" w:rsidRDefault="00B576AE" w:rsidP="00B576AE">
      <w:pPr>
        <w:spacing w:after="0" w:line="276" w:lineRule="auto"/>
        <w:rPr>
          <w:rFonts w:ascii="Times New Roman" w:eastAsia="Times New Roman" w:hAnsi="Times New Roman" w:cs="Times New Roman"/>
        </w:rPr>
      </w:pPr>
    </w:p>
    <w:p w14:paraId="14BC0FC1" w14:textId="60117E2C" w:rsidR="00A2149F" w:rsidRDefault="00B576AE" w:rsidP="0099692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9CD86DA" w14:textId="2DC3A186" w:rsidR="00996926" w:rsidRDefault="00996926" w:rsidP="00996926">
      <w:pPr>
        <w:pStyle w:val="af"/>
        <w:keepNext/>
        <w:ind w:right="-143"/>
      </w:pPr>
      <w:r>
        <w:lastRenderedPageBreak/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7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765D19">
        <w:t>Оценка качества воздуха по покрытию стволов деревьев в южной точке</w:t>
      </w:r>
    </w:p>
    <w:tbl>
      <w:tblPr>
        <w:tblStyle w:val="a7"/>
        <w:tblW w:w="8557" w:type="dxa"/>
        <w:tblInd w:w="-5" w:type="dxa"/>
        <w:tblLook w:val="04A0" w:firstRow="1" w:lastRow="0" w:firstColumn="1" w:lastColumn="0" w:noHBand="0" w:noVBand="1"/>
      </w:tblPr>
      <w:tblGrid>
        <w:gridCol w:w="1906"/>
        <w:gridCol w:w="698"/>
        <w:gridCol w:w="694"/>
        <w:gridCol w:w="690"/>
        <w:gridCol w:w="684"/>
        <w:gridCol w:w="684"/>
        <w:gridCol w:w="684"/>
        <w:gridCol w:w="698"/>
        <w:gridCol w:w="684"/>
        <w:gridCol w:w="699"/>
        <w:gridCol w:w="436"/>
      </w:tblGrid>
      <w:tr w:rsidR="00A2149F" w:rsidRPr="00516E5F" w14:paraId="4D9CDAEE" w14:textId="77777777" w:rsidTr="0032136A">
        <w:trPr>
          <w:trHeight w:val="315"/>
        </w:trPr>
        <w:tc>
          <w:tcPr>
            <w:tcW w:w="1906" w:type="dxa"/>
            <w:vAlign w:val="center"/>
          </w:tcPr>
          <w:p w14:paraId="5C37B3FF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698" w:type="dxa"/>
            <w:vAlign w:val="center"/>
          </w:tcPr>
          <w:p w14:paraId="6001182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694" w:type="dxa"/>
            <w:vAlign w:val="center"/>
          </w:tcPr>
          <w:p w14:paraId="250853D5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690" w:type="dxa"/>
            <w:vAlign w:val="center"/>
          </w:tcPr>
          <w:p w14:paraId="4B84C6AE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684" w:type="dxa"/>
            <w:vAlign w:val="center"/>
          </w:tcPr>
          <w:p w14:paraId="3FC6D2CF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684" w:type="dxa"/>
            <w:vAlign w:val="center"/>
          </w:tcPr>
          <w:p w14:paraId="4992219F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684" w:type="dxa"/>
            <w:vAlign w:val="center"/>
          </w:tcPr>
          <w:p w14:paraId="0620A31D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698" w:type="dxa"/>
            <w:vAlign w:val="center"/>
          </w:tcPr>
          <w:p w14:paraId="2D1E348D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684" w:type="dxa"/>
            <w:vAlign w:val="center"/>
          </w:tcPr>
          <w:p w14:paraId="7AD2D4B8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699" w:type="dxa"/>
            <w:vAlign w:val="center"/>
          </w:tcPr>
          <w:p w14:paraId="05378C5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436" w:type="dxa"/>
            <w:vAlign w:val="center"/>
          </w:tcPr>
          <w:p w14:paraId="3F0F6B8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A2149F" w:rsidRPr="00516E5F" w14:paraId="06AF55B6" w14:textId="77777777" w:rsidTr="0032136A">
        <w:trPr>
          <w:trHeight w:val="309"/>
        </w:trPr>
        <w:tc>
          <w:tcPr>
            <w:tcW w:w="1906" w:type="dxa"/>
            <w:vAlign w:val="center"/>
          </w:tcPr>
          <w:p w14:paraId="1587C1D8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698" w:type="dxa"/>
            <w:vAlign w:val="center"/>
          </w:tcPr>
          <w:p w14:paraId="142425BB" w14:textId="6F74BF8C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694" w:type="dxa"/>
            <w:vAlign w:val="center"/>
          </w:tcPr>
          <w:p w14:paraId="49C83B7E" w14:textId="70354341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690" w:type="dxa"/>
            <w:vAlign w:val="center"/>
          </w:tcPr>
          <w:p w14:paraId="219F3255" w14:textId="4661FF2A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84" w:type="dxa"/>
            <w:vAlign w:val="center"/>
          </w:tcPr>
          <w:p w14:paraId="735AAD62" w14:textId="3886B883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78BA85E1" w14:textId="236153A8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26AEFD8E" w14:textId="67D3143E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98" w:type="dxa"/>
            <w:vAlign w:val="center"/>
          </w:tcPr>
          <w:p w14:paraId="2241EAF5" w14:textId="05D0BD5C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684" w:type="dxa"/>
            <w:vAlign w:val="center"/>
          </w:tcPr>
          <w:p w14:paraId="55DF7F96" w14:textId="33FD339C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vAlign w:val="center"/>
          </w:tcPr>
          <w:p w14:paraId="7A2E7B60" w14:textId="2581CE74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436" w:type="dxa"/>
            <w:vAlign w:val="center"/>
          </w:tcPr>
          <w:p w14:paraId="64400291" w14:textId="7FD9FE32" w:rsidR="00A2149F" w:rsidRPr="00516E5F" w:rsidRDefault="00660AF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2149F" w:rsidRPr="00995864" w14:paraId="45224E96" w14:textId="77777777" w:rsidTr="0032136A">
        <w:trPr>
          <w:trHeight w:val="469"/>
        </w:trPr>
        <w:tc>
          <w:tcPr>
            <w:tcW w:w="1906" w:type="dxa"/>
            <w:vAlign w:val="center"/>
          </w:tcPr>
          <w:p w14:paraId="0F77E337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698" w:type="dxa"/>
            <w:vAlign w:val="center"/>
          </w:tcPr>
          <w:p w14:paraId="05545C06" w14:textId="2785CCAE" w:rsidR="00A2149F" w:rsidRPr="00995864" w:rsidRDefault="003540C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268</w:t>
            </w:r>
          </w:p>
        </w:tc>
        <w:tc>
          <w:tcPr>
            <w:tcW w:w="694" w:type="dxa"/>
            <w:vAlign w:val="center"/>
          </w:tcPr>
          <w:p w14:paraId="105AF7A6" w14:textId="3DC3062E" w:rsidR="00A2149F" w:rsidRPr="00995864" w:rsidRDefault="003540C2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90" w:type="dxa"/>
            <w:vAlign w:val="center"/>
          </w:tcPr>
          <w:p w14:paraId="0CDB47E4" w14:textId="623D1A69" w:rsidR="00A2149F" w:rsidRPr="003B10E4" w:rsidRDefault="003B10E4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684" w:type="dxa"/>
            <w:vAlign w:val="center"/>
          </w:tcPr>
          <w:p w14:paraId="5361AC3A" w14:textId="213C3083" w:rsidR="00A2149F" w:rsidRPr="00995864" w:rsidRDefault="003B10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84" w:type="dxa"/>
            <w:vAlign w:val="center"/>
          </w:tcPr>
          <w:p w14:paraId="651901F6" w14:textId="0F22AD82" w:rsidR="00A2149F" w:rsidRPr="003B10E4" w:rsidRDefault="003B10E4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84" w:type="dxa"/>
            <w:vAlign w:val="center"/>
          </w:tcPr>
          <w:p w14:paraId="0B6D32DB" w14:textId="7770B017" w:rsidR="00A2149F" w:rsidRPr="003B10E4" w:rsidRDefault="003B10E4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98" w:type="dxa"/>
            <w:vAlign w:val="center"/>
          </w:tcPr>
          <w:p w14:paraId="7744B207" w14:textId="1D1DD361" w:rsidR="00A2149F" w:rsidRPr="00995864" w:rsidRDefault="003B10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684" w:type="dxa"/>
            <w:vAlign w:val="center"/>
          </w:tcPr>
          <w:p w14:paraId="216EB8C5" w14:textId="1C42F626" w:rsidR="00A2149F" w:rsidRPr="003B10E4" w:rsidRDefault="003B10E4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99" w:type="dxa"/>
            <w:vAlign w:val="center"/>
          </w:tcPr>
          <w:p w14:paraId="2FB32BB8" w14:textId="5E24678C" w:rsidR="00A2149F" w:rsidRPr="00995864" w:rsidRDefault="003B10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139</w:t>
            </w:r>
          </w:p>
        </w:tc>
        <w:tc>
          <w:tcPr>
            <w:tcW w:w="436" w:type="dxa"/>
            <w:vAlign w:val="center"/>
          </w:tcPr>
          <w:p w14:paraId="07A0F6A2" w14:textId="57905833" w:rsidR="00A2149F" w:rsidRPr="003B10E4" w:rsidRDefault="003B10E4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25</w:t>
            </w:r>
          </w:p>
        </w:tc>
      </w:tr>
      <w:tr w:rsidR="00A2149F" w14:paraId="3534F5E0" w14:textId="77777777" w:rsidTr="0032136A">
        <w:trPr>
          <w:trHeight w:val="469"/>
        </w:trPr>
        <w:tc>
          <w:tcPr>
            <w:tcW w:w="1906" w:type="dxa"/>
            <w:vAlign w:val="center"/>
          </w:tcPr>
          <w:p w14:paraId="502DB100" w14:textId="77777777" w:rsidR="00A2149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698" w:type="dxa"/>
            <w:vAlign w:val="center"/>
          </w:tcPr>
          <w:p w14:paraId="03EC250B" w14:textId="67DF5F08" w:rsidR="00A2149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94" w:type="dxa"/>
            <w:vAlign w:val="center"/>
          </w:tcPr>
          <w:p w14:paraId="1555DAE2" w14:textId="2F77D434" w:rsidR="00A2149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0" w:type="dxa"/>
            <w:vAlign w:val="center"/>
          </w:tcPr>
          <w:p w14:paraId="19BAD94F" w14:textId="5A59DFEC" w:rsidR="00A2149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4" w:type="dxa"/>
            <w:vAlign w:val="center"/>
          </w:tcPr>
          <w:p w14:paraId="302F70EF" w14:textId="4FE9D556" w:rsidR="00A2149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270C545F" w14:textId="53FABBA7" w:rsidR="00A2149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1F0D884C" w14:textId="2C167179" w:rsidR="00A2149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98" w:type="dxa"/>
            <w:vAlign w:val="center"/>
          </w:tcPr>
          <w:p w14:paraId="65327F88" w14:textId="7E1BA666" w:rsidR="00A2149F" w:rsidRDefault="00425DDB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4" w:type="dxa"/>
            <w:vAlign w:val="center"/>
          </w:tcPr>
          <w:p w14:paraId="5D537FE3" w14:textId="52E17FDE" w:rsidR="00A2149F" w:rsidRDefault="00F83BF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vAlign w:val="center"/>
          </w:tcPr>
          <w:p w14:paraId="675E0E7D" w14:textId="55ED9818" w:rsidR="00A2149F" w:rsidRDefault="00425DDB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1E5EC840" w14:textId="2BB25C6A" w:rsidR="00A2149F" w:rsidRDefault="00425DDB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149F" w:rsidRPr="00516E5F" w14:paraId="01516297" w14:textId="77777777" w:rsidTr="0032136A">
        <w:trPr>
          <w:trHeight w:val="315"/>
        </w:trPr>
        <w:tc>
          <w:tcPr>
            <w:tcW w:w="1906" w:type="dxa"/>
            <w:vAlign w:val="center"/>
          </w:tcPr>
          <w:p w14:paraId="4BC955CF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 w:rsidRPr="00516E5F">
              <w:rPr>
                <w:rFonts w:ascii="Times New Roman" w:hAnsi="Times New Roman"/>
              </w:rPr>
              <w:t xml:space="preserve"> лишайников</w:t>
            </w:r>
            <w:r>
              <w:rPr>
                <w:rFonts w:ascii="Times New Roman" w:hAnsi="Times New Roman"/>
              </w:rPr>
              <w:t xml:space="preserve"> доминирующего вида</w:t>
            </w:r>
          </w:p>
        </w:tc>
        <w:tc>
          <w:tcPr>
            <w:tcW w:w="698" w:type="dxa"/>
            <w:vAlign w:val="center"/>
          </w:tcPr>
          <w:p w14:paraId="05EDD253" w14:textId="179CBE97" w:rsidR="00A2149F" w:rsidRPr="00516E5F" w:rsidRDefault="0032136A" w:rsidP="003213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425DDB">
              <w:rPr>
                <w:rFonts w:ascii="Times New Roman" w:hAnsi="Times New Roman"/>
              </w:rPr>
              <w:t>2</w:t>
            </w:r>
          </w:p>
        </w:tc>
        <w:tc>
          <w:tcPr>
            <w:tcW w:w="694" w:type="dxa"/>
            <w:vAlign w:val="center"/>
          </w:tcPr>
          <w:p w14:paraId="0FAA71C1" w14:textId="77FA59F4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0" w:type="dxa"/>
            <w:vAlign w:val="center"/>
          </w:tcPr>
          <w:p w14:paraId="18DAA40D" w14:textId="44F04B5B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4" w:type="dxa"/>
            <w:vAlign w:val="center"/>
          </w:tcPr>
          <w:p w14:paraId="16D43D46" w14:textId="25EFA73E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673F62E5" w14:textId="54FDEA68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4" w:type="dxa"/>
            <w:vAlign w:val="center"/>
          </w:tcPr>
          <w:p w14:paraId="05C1DB70" w14:textId="740BF2B0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98" w:type="dxa"/>
            <w:vAlign w:val="center"/>
          </w:tcPr>
          <w:p w14:paraId="790C0EE8" w14:textId="11CE3B39" w:rsidR="00A2149F" w:rsidRPr="00516E5F" w:rsidRDefault="00F83BF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4" w:type="dxa"/>
            <w:vAlign w:val="center"/>
          </w:tcPr>
          <w:p w14:paraId="5EA4D576" w14:textId="2FF33BDF" w:rsidR="00A2149F" w:rsidRPr="00516E5F" w:rsidRDefault="00F83BFE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vAlign w:val="center"/>
          </w:tcPr>
          <w:p w14:paraId="749E0161" w14:textId="2B756E7B" w:rsidR="00A2149F" w:rsidRPr="00516E5F" w:rsidRDefault="00425DDB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6CA7ED8E" w14:textId="4ED60B60" w:rsidR="00A2149F" w:rsidRPr="00516E5F" w:rsidRDefault="00B669DF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14:paraId="6EBFDEC4" w14:textId="6317F170" w:rsidR="00783C00" w:rsidRDefault="00783C00" w:rsidP="00B576AE">
      <w:pPr>
        <w:spacing w:after="0" w:line="240" w:lineRule="auto"/>
        <w:ind w:right="-285"/>
        <w:rPr>
          <w:rFonts w:ascii="Times New Roman" w:eastAsia="Times New Roman" w:hAnsi="Times New Roman" w:cs="Times New Roman"/>
        </w:rPr>
      </w:pPr>
    </w:p>
    <w:p w14:paraId="5CA8616F" w14:textId="45184C46" w:rsidR="00996926" w:rsidRDefault="00996926" w:rsidP="00996926">
      <w:pPr>
        <w:pStyle w:val="af"/>
        <w:keepNext/>
        <w:ind w:right="-285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8</w:t>
      </w:r>
      <w:r w:rsidR="00BA7999">
        <w:rPr>
          <w:noProof/>
        </w:rPr>
        <w:fldChar w:fldCharType="end"/>
      </w:r>
      <w:r w:rsidR="007E52A4" w:rsidRPr="002A469E">
        <w:rPr>
          <w:noProof/>
        </w:rPr>
        <w:t>.</w:t>
      </w:r>
      <w:r>
        <w:t xml:space="preserve"> </w:t>
      </w:r>
      <w:r w:rsidRPr="00BB3A3F">
        <w:t>Оценка качества воздуха по покрытию стволов деревьев в западной точке</w:t>
      </w:r>
    </w:p>
    <w:tbl>
      <w:tblPr>
        <w:tblStyle w:val="a7"/>
        <w:tblW w:w="8505" w:type="dxa"/>
        <w:tblInd w:w="-5" w:type="dxa"/>
        <w:tblLook w:val="04A0" w:firstRow="1" w:lastRow="0" w:firstColumn="1" w:lastColumn="0" w:noHBand="0" w:noVBand="1"/>
      </w:tblPr>
      <w:tblGrid>
        <w:gridCol w:w="2010"/>
        <w:gridCol w:w="634"/>
        <w:gridCol w:w="671"/>
        <w:gridCol w:w="671"/>
        <w:gridCol w:w="671"/>
        <w:gridCol w:w="635"/>
        <w:gridCol w:w="635"/>
        <w:gridCol w:w="635"/>
        <w:gridCol w:w="635"/>
        <w:gridCol w:w="636"/>
        <w:gridCol w:w="672"/>
      </w:tblGrid>
      <w:tr w:rsidR="00A2149F" w:rsidRPr="00516E5F" w14:paraId="79A2113E" w14:textId="77777777" w:rsidTr="00996926">
        <w:trPr>
          <w:trHeight w:val="348"/>
        </w:trPr>
        <w:tc>
          <w:tcPr>
            <w:tcW w:w="2010" w:type="dxa"/>
            <w:vAlign w:val="center"/>
          </w:tcPr>
          <w:p w14:paraId="0807FB6A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634" w:type="dxa"/>
            <w:vAlign w:val="center"/>
          </w:tcPr>
          <w:p w14:paraId="3544B600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2806E31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671" w:type="dxa"/>
            <w:vAlign w:val="center"/>
          </w:tcPr>
          <w:p w14:paraId="2B42889A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671" w:type="dxa"/>
            <w:vAlign w:val="center"/>
          </w:tcPr>
          <w:p w14:paraId="327F4BF8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635" w:type="dxa"/>
            <w:vAlign w:val="center"/>
          </w:tcPr>
          <w:p w14:paraId="589242A2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635" w:type="dxa"/>
            <w:vAlign w:val="center"/>
          </w:tcPr>
          <w:p w14:paraId="7E131D03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635" w:type="dxa"/>
            <w:vAlign w:val="center"/>
          </w:tcPr>
          <w:p w14:paraId="3E4CE5F7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635" w:type="dxa"/>
            <w:vAlign w:val="center"/>
          </w:tcPr>
          <w:p w14:paraId="271F0189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636" w:type="dxa"/>
            <w:vAlign w:val="center"/>
          </w:tcPr>
          <w:p w14:paraId="6B8A9F3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672" w:type="dxa"/>
            <w:vAlign w:val="center"/>
          </w:tcPr>
          <w:p w14:paraId="400ACE88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A2149F" w:rsidRPr="00516E5F" w14:paraId="54F3A5F4" w14:textId="77777777" w:rsidTr="00996926">
        <w:trPr>
          <w:trHeight w:val="341"/>
        </w:trPr>
        <w:tc>
          <w:tcPr>
            <w:tcW w:w="2010" w:type="dxa"/>
            <w:vAlign w:val="center"/>
          </w:tcPr>
          <w:p w14:paraId="597C6F8F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634" w:type="dxa"/>
            <w:vAlign w:val="center"/>
          </w:tcPr>
          <w:p w14:paraId="15D09A7E" w14:textId="21B02187" w:rsidR="00A2149F" w:rsidRPr="00516E5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7EC38992" w14:textId="44A98B9C" w:rsidR="00A2149F" w:rsidRPr="00516E5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71" w:type="dxa"/>
            <w:vAlign w:val="center"/>
          </w:tcPr>
          <w:p w14:paraId="2E818FEA" w14:textId="532BCB74" w:rsidR="00A2149F" w:rsidRPr="00516E5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71" w:type="dxa"/>
            <w:vAlign w:val="center"/>
          </w:tcPr>
          <w:p w14:paraId="3B7AD0CF" w14:textId="50A350BD" w:rsidR="00A2149F" w:rsidRPr="00516E5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5" w:type="dxa"/>
            <w:vAlign w:val="center"/>
          </w:tcPr>
          <w:p w14:paraId="71A97601" w14:textId="20DF4066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0D20F848" w14:textId="2FB65542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44E195A2" w14:textId="00F19468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5" w:type="dxa"/>
            <w:vAlign w:val="center"/>
          </w:tcPr>
          <w:p w14:paraId="1D363987" w14:textId="4ED6FB93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6" w:type="dxa"/>
            <w:vAlign w:val="center"/>
          </w:tcPr>
          <w:p w14:paraId="4449A312" w14:textId="287E0D2C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2" w:type="dxa"/>
            <w:vAlign w:val="center"/>
          </w:tcPr>
          <w:p w14:paraId="5801B7C3" w14:textId="5E37A1B1" w:rsidR="00A2149F" w:rsidRPr="00516E5F" w:rsidRDefault="008D61D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1065E4">
              <w:rPr>
                <w:rFonts w:ascii="Times New Roman" w:hAnsi="Times New Roman"/>
              </w:rPr>
              <w:t>7</w:t>
            </w:r>
          </w:p>
        </w:tc>
      </w:tr>
      <w:tr w:rsidR="00A2149F" w:rsidRPr="00995864" w14:paraId="0CC55EC9" w14:textId="77777777" w:rsidTr="00996926">
        <w:trPr>
          <w:trHeight w:val="518"/>
        </w:trPr>
        <w:tc>
          <w:tcPr>
            <w:tcW w:w="2010" w:type="dxa"/>
            <w:vAlign w:val="center"/>
          </w:tcPr>
          <w:p w14:paraId="223273FC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634" w:type="dxa"/>
            <w:vAlign w:val="center"/>
          </w:tcPr>
          <w:p w14:paraId="04984512" w14:textId="183B6E95" w:rsidR="00A2149F" w:rsidRPr="00995864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1" w:type="dxa"/>
            <w:vAlign w:val="center"/>
          </w:tcPr>
          <w:p w14:paraId="609E71B1" w14:textId="720B3C93" w:rsidR="00A2149F" w:rsidRPr="00995864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71" w:type="dxa"/>
            <w:vAlign w:val="center"/>
          </w:tcPr>
          <w:p w14:paraId="397C8F4F" w14:textId="7A026B2F" w:rsidR="00A2149F" w:rsidRPr="00516E5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71" w:type="dxa"/>
            <w:vAlign w:val="center"/>
          </w:tcPr>
          <w:p w14:paraId="7A9294C6" w14:textId="26BEB97F" w:rsidR="00A2149F" w:rsidRPr="00995864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35" w:type="dxa"/>
            <w:vAlign w:val="center"/>
          </w:tcPr>
          <w:p w14:paraId="64627048" w14:textId="0BCA9854" w:rsidR="00A2149F" w:rsidRPr="00995864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5" w:type="dxa"/>
            <w:vAlign w:val="center"/>
          </w:tcPr>
          <w:p w14:paraId="2F7A59D7" w14:textId="34AD5136" w:rsidR="00A2149F" w:rsidRPr="00995864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35" w:type="dxa"/>
            <w:vAlign w:val="center"/>
          </w:tcPr>
          <w:p w14:paraId="03D5653A" w14:textId="0414A00B" w:rsidR="00A2149F" w:rsidRPr="00995864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5" w:type="dxa"/>
            <w:vAlign w:val="center"/>
          </w:tcPr>
          <w:p w14:paraId="2C990690" w14:textId="2DF6FDFF" w:rsidR="00A2149F" w:rsidRPr="00995864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6" w:type="dxa"/>
            <w:vAlign w:val="center"/>
          </w:tcPr>
          <w:p w14:paraId="059D8766" w14:textId="38F44B6F" w:rsidR="00A2149F" w:rsidRPr="00995864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2" w:type="dxa"/>
            <w:vAlign w:val="center"/>
          </w:tcPr>
          <w:p w14:paraId="076019AB" w14:textId="0DCD6684" w:rsidR="00A2149F" w:rsidRPr="00995864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A2149F" w14:paraId="0E7764DC" w14:textId="77777777" w:rsidTr="00996926">
        <w:trPr>
          <w:trHeight w:val="518"/>
        </w:trPr>
        <w:tc>
          <w:tcPr>
            <w:tcW w:w="2010" w:type="dxa"/>
            <w:vAlign w:val="center"/>
          </w:tcPr>
          <w:p w14:paraId="0AD1F833" w14:textId="77777777" w:rsidR="00A2149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634" w:type="dxa"/>
            <w:vAlign w:val="center"/>
          </w:tcPr>
          <w:p w14:paraId="342B7254" w14:textId="766AE3F5" w:rsidR="00A2149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01CDC408" w14:textId="0D4A71A8" w:rsidR="00A2149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4DE60D45" w14:textId="71F7B5BD" w:rsidR="00A2149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1" w:type="dxa"/>
            <w:vAlign w:val="center"/>
          </w:tcPr>
          <w:p w14:paraId="0D97E9E9" w14:textId="6D0F2536" w:rsidR="00A2149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17F551F5" w14:textId="76427DCB" w:rsidR="00A2149F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3955F454" w14:textId="4E52F550" w:rsidR="00A2149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318B0991" w14:textId="264C76B4" w:rsidR="00A2149F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5" w:type="dxa"/>
            <w:vAlign w:val="center"/>
          </w:tcPr>
          <w:p w14:paraId="3DFACB5B" w14:textId="777AE7DD" w:rsidR="00A2149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6" w:type="dxa"/>
            <w:vAlign w:val="center"/>
          </w:tcPr>
          <w:p w14:paraId="59582711" w14:textId="0EFEAB35" w:rsidR="00A2149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2" w:type="dxa"/>
            <w:vAlign w:val="center"/>
          </w:tcPr>
          <w:p w14:paraId="25DF9C2E" w14:textId="7AAEE54F" w:rsidR="00A2149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149F" w:rsidRPr="00516E5F" w14:paraId="3E802371" w14:textId="77777777" w:rsidTr="00996926">
        <w:trPr>
          <w:trHeight w:val="348"/>
        </w:trPr>
        <w:tc>
          <w:tcPr>
            <w:tcW w:w="2010" w:type="dxa"/>
            <w:vAlign w:val="center"/>
          </w:tcPr>
          <w:p w14:paraId="1564FEBA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 w:rsidRPr="00516E5F">
              <w:rPr>
                <w:rFonts w:ascii="Times New Roman" w:hAnsi="Times New Roman"/>
              </w:rPr>
              <w:t xml:space="preserve"> лишайников</w:t>
            </w:r>
            <w:r>
              <w:rPr>
                <w:rFonts w:ascii="Times New Roman" w:hAnsi="Times New Roman"/>
              </w:rPr>
              <w:t xml:space="preserve"> доминирующего вида</w:t>
            </w:r>
          </w:p>
        </w:tc>
        <w:tc>
          <w:tcPr>
            <w:tcW w:w="634" w:type="dxa"/>
            <w:vAlign w:val="center"/>
          </w:tcPr>
          <w:p w14:paraId="5E8CDEE4" w14:textId="247DE48C" w:rsidR="00A2149F" w:rsidRPr="00516E5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5D4FA8F1" w14:textId="1106E81A" w:rsidR="00A2149F" w:rsidRPr="00516E5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541116C4" w14:textId="001C5240" w:rsidR="00A2149F" w:rsidRPr="00516E5F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1" w:type="dxa"/>
            <w:vAlign w:val="center"/>
          </w:tcPr>
          <w:p w14:paraId="2EA348A7" w14:textId="7DF8EC15" w:rsidR="00A2149F" w:rsidRPr="00516E5F" w:rsidRDefault="00421D69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4926F447" w14:textId="6FE0C62F" w:rsidR="00A2149F" w:rsidRPr="00516E5F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767617D0" w14:textId="2BCE8CA9" w:rsidR="00A2149F" w:rsidRPr="00516E5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5" w:type="dxa"/>
            <w:vAlign w:val="center"/>
          </w:tcPr>
          <w:p w14:paraId="2B7C8677" w14:textId="5E728D6A" w:rsidR="00A2149F" w:rsidRPr="00516E5F" w:rsidRDefault="004E7688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5" w:type="dxa"/>
            <w:vAlign w:val="center"/>
          </w:tcPr>
          <w:p w14:paraId="633F5F77" w14:textId="411E0D62" w:rsidR="00A2149F" w:rsidRPr="00516E5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6" w:type="dxa"/>
            <w:vAlign w:val="center"/>
          </w:tcPr>
          <w:p w14:paraId="113E4913" w14:textId="5AFAC77A" w:rsidR="00A2149F" w:rsidRPr="00516E5F" w:rsidRDefault="00903920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2" w:type="dxa"/>
            <w:vAlign w:val="center"/>
          </w:tcPr>
          <w:p w14:paraId="1D862683" w14:textId="6E1A34BB" w:rsidR="00A2149F" w:rsidRPr="001065E4" w:rsidRDefault="001065E4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14:paraId="065C6DD0" w14:textId="68B03CE7" w:rsidR="00A2149F" w:rsidRPr="000F5B76" w:rsidRDefault="00A2149F" w:rsidP="00B576AE">
      <w:pPr>
        <w:spacing w:after="0" w:line="240" w:lineRule="auto"/>
        <w:ind w:right="-285"/>
        <w:rPr>
          <w:rFonts w:ascii="Times New Roman" w:eastAsia="Times New Roman" w:hAnsi="Times New Roman" w:cs="Times New Roman"/>
        </w:rPr>
      </w:pPr>
    </w:p>
    <w:p w14:paraId="37015133" w14:textId="3EF798A5" w:rsidR="00996926" w:rsidRDefault="00996926" w:rsidP="00996926">
      <w:pPr>
        <w:pStyle w:val="af"/>
        <w:keepNext/>
        <w:ind w:right="-285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9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C33FE1">
        <w:t>Оценка качества воздуха по покрытию стволов деревьев в северной точке</w:t>
      </w:r>
    </w:p>
    <w:tbl>
      <w:tblPr>
        <w:tblStyle w:val="a7"/>
        <w:tblW w:w="8503" w:type="dxa"/>
        <w:tblInd w:w="-5" w:type="dxa"/>
        <w:tblLook w:val="04A0" w:firstRow="1" w:lastRow="0" w:firstColumn="1" w:lastColumn="0" w:noHBand="0" w:noVBand="1"/>
      </w:tblPr>
      <w:tblGrid>
        <w:gridCol w:w="3359"/>
        <w:gridCol w:w="478"/>
        <w:gridCol w:w="599"/>
        <w:gridCol w:w="478"/>
        <w:gridCol w:w="358"/>
        <w:gridCol w:w="478"/>
        <w:gridCol w:w="478"/>
        <w:gridCol w:w="478"/>
        <w:gridCol w:w="599"/>
        <w:gridCol w:w="599"/>
        <w:gridCol w:w="599"/>
      </w:tblGrid>
      <w:tr w:rsidR="00A2149F" w:rsidRPr="00516E5F" w14:paraId="2456E7F7" w14:textId="77777777" w:rsidTr="0032136A">
        <w:trPr>
          <w:trHeight w:val="358"/>
        </w:trPr>
        <w:tc>
          <w:tcPr>
            <w:tcW w:w="3359" w:type="dxa"/>
            <w:vAlign w:val="center"/>
          </w:tcPr>
          <w:p w14:paraId="277F09A0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478" w:type="dxa"/>
            <w:vAlign w:val="center"/>
          </w:tcPr>
          <w:p w14:paraId="4FA1151B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599" w:type="dxa"/>
            <w:vAlign w:val="center"/>
          </w:tcPr>
          <w:p w14:paraId="71B3840F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478" w:type="dxa"/>
            <w:vAlign w:val="center"/>
          </w:tcPr>
          <w:p w14:paraId="0EDE347B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358" w:type="dxa"/>
            <w:vAlign w:val="center"/>
          </w:tcPr>
          <w:p w14:paraId="7D8FFE10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478" w:type="dxa"/>
            <w:vAlign w:val="center"/>
          </w:tcPr>
          <w:p w14:paraId="1812B289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478" w:type="dxa"/>
            <w:vAlign w:val="center"/>
          </w:tcPr>
          <w:p w14:paraId="2057FC07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478" w:type="dxa"/>
            <w:vAlign w:val="center"/>
          </w:tcPr>
          <w:p w14:paraId="6A6C4C3E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599" w:type="dxa"/>
            <w:vAlign w:val="center"/>
          </w:tcPr>
          <w:p w14:paraId="57B5CD19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599" w:type="dxa"/>
            <w:vAlign w:val="center"/>
          </w:tcPr>
          <w:p w14:paraId="748A2B78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599" w:type="dxa"/>
            <w:vAlign w:val="center"/>
          </w:tcPr>
          <w:p w14:paraId="73B2904E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A2149F" w:rsidRPr="00516E5F" w14:paraId="67AD3246" w14:textId="77777777" w:rsidTr="0032136A">
        <w:trPr>
          <w:trHeight w:val="351"/>
        </w:trPr>
        <w:tc>
          <w:tcPr>
            <w:tcW w:w="3359" w:type="dxa"/>
            <w:vAlign w:val="center"/>
          </w:tcPr>
          <w:p w14:paraId="350DAA4D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478" w:type="dxa"/>
            <w:vAlign w:val="center"/>
          </w:tcPr>
          <w:p w14:paraId="684B0EF5" w14:textId="2021D1A4" w:rsidR="00A2149F" w:rsidRPr="000F5181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599" w:type="dxa"/>
            <w:vAlign w:val="center"/>
          </w:tcPr>
          <w:p w14:paraId="2289B5AE" w14:textId="210F0DFC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58</w:t>
            </w:r>
          </w:p>
        </w:tc>
        <w:tc>
          <w:tcPr>
            <w:tcW w:w="478" w:type="dxa"/>
            <w:vAlign w:val="center"/>
          </w:tcPr>
          <w:p w14:paraId="180BA489" w14:textId="59983D35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358" w:type="dxa"/>
            <w:vAlign w:val="center"/>
          </w:tcPr>
          <w:p w14:paraId="11B3EAD2" w14:textId="40711117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78" w:type="dxa"/>
            <w:vAlign w:val="center"/>
          </w:tcPr>
          <w:p w14:paraId="3E4445F8" w14:textId="1D13FF68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478" w:type="dxa"/>
            <w:vAlign w:val="center"/>
          </w:tcPr>
          <w:p w14:paraId="5C3D001A" w14:textId="5F454372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478" w:type="dxa"/>
            <w:vAlign w:val="center"/>
          </w:tcPr>
          <w:p w14:paraId="2B39CA73" w14:textId="535A3C82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99" w:type="dxa"/>
            <w:vAlign w:val="center"/>
          </w:tcPr>
          <w:p w14:paraId="631871EC" w14:textId="188B4417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99" w:type="dxa"/>
            <w:vAlign w:val="center"/>
          </w:tcPr>
          <w:p w14:paraId="3BD743E6" w14:textId="288D4C9F" w:rsidR="00A2149F" w:rsidRPr="000F1423" w:rsidRDefault="000F1423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88</w:t>
            </w:r>
          </w:p>
        </w:tc>
        <w:tc>
          <w:tcPr>
            <w:tcW w:w="599" w:type="dxa"/>
            <w:vAlign w:val="center"/>
          </w:tcPr>
          <w:p w14:paraId="4C54AE3D" w14:textId="422F0D47" w:rsidR="00A2149F" w:rsidRPr="001769BA" w:rsidRDefault="000F142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88</w:t>
            </w:r>
          </w:p>
        </w:tc>
      </w:tr>
      <w:tr w:rsidR="00A2149F" w:rsidRPr="00995864" w14:paraId="6B0EEB0F" w14:textId="77777777" w:rsidTr="0032136A">
        <w:trPr>
          <w:trHeight w:val="534"/>
        </w:trPr>
        <w:tc>
          <w:tcPr>
            <w:tcW w:w="3359" w:type="dxa"/>
            <w:vAlign w:val="center"/>
          </w:tcPr>
          <w:p w14:paraId="7A6E98A5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478" w:type="dxa"/>
            <w:vAlign w:val="center"/>
          </w:tcPr>
          <w:p w14:paraId="7FE2DD63" w14:textId="3E2A2D14" w:rsidR="00A2149F" w:rsidRPr="000F5181" w:rsidRDefault="000F51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71</w:t>
            </w:r>
          </w:p>
        </w:tc>
        <w:tc>
          <w:tcPr>
            <w:tcW w:w="599" w:type="dxa"/>
            <w:vAlign w:val="center"/>
          </w:tcPr>
          <w:p w14:paraId="3D540B16" w14:textId="772885E6" w:rsidR="00A2149F" w:rsidRPr="000F5181" w:rsidRDefault="000F51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232</w:t>
            </w:r>
          </w:p>
        </w:tc>
        <w:tc>
          <w:tcPr>
            <w:tcW w:w="478" w:type="dxa"/>
            <w:vAlign w:val="center"/>
          </w:tcPr>
          <w:p w14:paraId="5C3A2907" w14:textId="4AF0B040" w:rsidR="00A2149F" w:rsidRPr="00516E5F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8" w:type="dxa"/>
            <w:vAlign w:val="center"/>
          </w:tcPr>
          <w:p w14:paraId="3E44C9CF" w14:textId="51CCC932" w:rsidR="00A2149F" w:rsidRPr="00995864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78" w:type="dxa"/>
            <w:vAlign w:val="center"/>
          </w:tcPr>
          <w:p w14:paraId="6FFEE2FD" w14:textId="3914ECFD" w:rsidR="00A2149F" w:rsidRPr="00995864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478" w:type="dxa"/>
            <w:vAlign w:val="center"/>
          </w:tcPr>
          <w:p w14:paraId="2056E71E" w14:textId="0B3C0C80" w:rsidR="00A2149F" w:rsidRPr="00995864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478" w:type="dxa"/>
            <w:vAlign w:val="center"/>
          </w:tcPr>
          <w:p w14:paraId="40ED3042" w14:textId="452D5DE1" w:rsidR="00A2149F" w:rsidRPr="00995864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99" w:type="dxa"/>
            <w:vAlign w:val="center"/>
          </w:tcPr>
          <w:p w14:paraId="66611CF4" w14:textId="441444D1" w:rsidR="00A2149F" w:rsidRPr="00995864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599" w:type="dxa"/>
            <w:vAlign w:val="center"/>
          </w:tcPr>
          <w:p w14:paraId="36A0B9B2" w14:textId="19CE207E" w:rsidR="00A2149F" w:rsidRPr="000F5B76" w:rsidRDefault="000F5B76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350</w:t>
            </w:r>
          </w:p>
        </w:tc>
        <w:tc>
          <w:tcPr>
            <w:tcW w:w="599" w:type="dxa"/>
            <w:vAlign w:val="center"/>
          </w:tcPr>
          <w:p w14:paraId="4F00C192" w14:textId="144FBE56" w:rsidR="00A2149F" w:rsidRPr="000F5B76" w:rsidRDefault="000F5B76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350</w:t>
            </w:r>
          </w:p>
        </w:tc>
      </w:tr>
      <w:tr w:rsidR="00A2149F" w14:paraId="723EDDDD" w14:textId="77777777" w:rsidTr="0032136A">
        <w:trPr>
          <w:trHeight w:val="534"/>
        </w:trPr>
        <w:tc>
          <w:tcPr>
            <w:tcW w:w="3359" w:type="dxa"/>
            <w:vAlign w:val="center"/>
          </w:tcPr>
          <w:p w14:paraId="365C834E" w14:textId="77777777" w:rsidR="00A2149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478" w:type="dxa"/>
            <w:vAlign w:val="center"/>
          </w:tcPr>
          <w:p w14:paraId="16260DB2" w14:textId="44D8C2AA" w:rsidR="00A2149F" w:rsidRPr="000F5181" w:rsidRDefault="000F51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99" w:type="dxa"/>
            <w:vAlign w:val="center"/>
          </w:tcPr>
          <w:p w14:paraId="4CE82EA5" w14:textId="7700036B" w:rsidR="00A2149F" w:rsidRPr="00537C86" w:rsidRDefault="00537C86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478" w:type="dxa"/>
            <w:vAlign w:val="center"/>
          </w:tcPr>
          <w:p w14:paraId="025246A3" w14:textId="0EA65FBF" w:rsidR="00A2149F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8" w:type="dxa"/>
            <w:vAlign w:val="center"/>
          </w:tcPr>
          <w:p w14:paraId="296C94C3" w14:textId="65A08459" w:rsidR="00A2149F" w:rsidRPr="00B5071F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78" w:type="dxa"/>
            <w:vAlign w:val="center"/>
          </w:tcPr>
          <w:p w14:paraId="4593C380" w14:textId="4EE1082F" w:rsidR="00A2149F" w:rsidRPr="00B5071F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478" w:type="dxa"/>
            <w:vAlign w:val="center"/>
          </w:tcPr>
          <w:p w14:paraId="50BFDAFE" w14:textId="6D319848" w:rsidR="00A2149F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8" w:type="dxa"/>
            <w:vAlign w:val="center"/>
          </w:tcPr>
          <w:p w14:paraId="6B4125C7" w14:textId="57E31330" w:rsidR="00A2149F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99" w:type="dxa"/>
            <w:vAlign w:val="center"/>
          </w:tcPr>
          <w:p w14:paraId="3D532586" w14:textId="3A8BC522" w:rsidR="00A2149F" w:rsidRPr="00B5071F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99" w:type="dxa"/>
            <w:vAlign w:val="center"/>
          </w:tcPr>
          <w:p w14:paraId="39D3649D" w14:textId="23AB7666" w:rsidR="00A2149F" w:rsidRPr="000F5B76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99" w:type="dxa"/>
            <w:vAlign w:val="center"/>
          </w:tcPr>
          <w:p w14:paraId="7DC7BA31" w14:textId="02877B86" w:rsidR="00A2149F" w:rsidRPr="000F5B76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A2149F" w:rsidRPr="00516E5F" w14:paraId="7F32C15B" w14:textId="77777777" w:rsidTr="0032136A">
        <w:trPr>
          <w:trHeight w:val="358"/>
        </w:trPr>
        <w:tc>
          <w:tcPr>
            <w:tcW w:w="3359" w:type="dxa"/>
            <w:vAlign w:val="center"/>
          </w:tcPr>
          <w:p w14:paraId="70D24F0F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 w:rsidRPr="00516E5F">
              <w:rPr>
                <w:rFonts w:ascii="Times New Roman" w:hAnsi="Times New Roman"/>
              </w:rPr>
              <w:t xml:space="preserve"> лишайников</w:t>
            </w:r>
            <w:r>
              <w:rPr>
                <w:rFonts w:ascii="Times New Roman" w:hAnsi="Times New Roman"/>
              </w:rPr>
              <w:t xml:space="preserve"> доминирующего вида</w:t>
            </w:r>
          </w:p>
        </w:tc>
        <w:tc>
          <w:tcPr>
            <w:tcW w:w="478" w:type="dxa"/>
            <w:vAlign w:val="center"/>
          </w:tcPr>
          <w:p w14:paraId="4F2FE251" w14:textId="4AB0CA86" w:rsidR="00A2149F" w:rsidRPr="00516E5F" w:rsidRDefault="001769BA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99" w:type="dxa"/>
            <w:vAlign w:val="center"/>
          </w:tcPr>
          <w:p w14:paraId="7B0A1E9B" w14:textId="3B4FF97C" w:rsidR="00A2149F" w:rsidRPr="00BF69A3" w:rsidRDefault="001769BA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78" w:type="dxa"/>
            <w:vAlign w:val="center"/>
          </w:tcPr>
          <w:p w14:paraId="4E4510B3" w14:textId="1FB3DA5C" w:rsidR="00A2149F" w:rsidRPr="00516E5F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8" w:type="dxa"/>
            <w:vAlign w:val="center"/>
          </w:tcPr>
          <w:p w14:paraId="4A9E8E8D" w14:textId="20E76A00" w:rsidR="00A2149F" w:rsidRPr="00B5071F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78" w:type="dxa"/>
            <w:vAlign w:val="center"/>
          </w:tcPr>
          <w:p w14:paraId="3FCF83CD" w14:textId="6FA5157F" w:rsidR="00A2149F" w:rsidRPr="00B5071F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78" w:type="dxa"/>
            <w:vAlign w:val="center"/>
          </w:tcPr>
          <w:p w14:paraId="17001B61" w14:textId="22ABE61D" w:rsidR="00A2149F" w:rsidRPr="00516E5F" w:rsidRDefault="00BF69A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8" w:type="dxa"/>
            <w:vAlign w:val="center"/>
          </w:tcPr>
          <w:p w14:paraId="7A270BC9" w14:textId="3D640FB9" w:rsidR="00A2149F" w:rsidRPr="00516E5F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99" w:type="dxa"/>
            <w:vAlign w:val="center"/>
          </w:tcPr>
          <w:p w14:paraId="46FC1D06" w14:textId="3DDBFEAA" w:rsidR="00A2149F" w:rsidRPr="000F5B76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99" w:type="dxa"/>
            <w:vAlign w:val="center"/>
          </w:tcPr>
          <w:p w14:paraId="50F24486" w14:textId="3F710E0F" w:rsidR="00A2149F" w:rsidRPr="000F5B76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599" w:type="dxa"/>
            <w:vAlign w:val="center"/>
          </w:tcPr>
          <w:p w14:paraId="793B9E3F" w14:textId="18956555" w:rsidR="00A2149F" w:rsidRPr="000F5B76" w:rsidRDefault="00B5071F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</w:tbl>
    <w:p w14:paraId="6F82C5B6" w14:textId="3D0A0342" w:rsidR="00A2149F" w:rsidRDefault="00A2149F" w:rsidP="00B576A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C7DCB53" w14:textId="1DDD97D4" w:rsidR="00996926" w:rsidRDefault="00996926" w:rsidP="00996926">
      <w:pPr>
        <w:pStyle w:val="af"/>
        <w:keepNext/>
        <w:ind w:right="-568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10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037A3A">
        <w:t>Оценка качества воздуха по покрытию стволов деревьев в восточной точке</w:t>
      </w:r>
    </w:p>
    <w:tbl>
      <w:tblPr>
        <w:tblStyle w:val="a7"/>
        <w:tblW w:w="8535" w:type="dxa"/>
        <w:tblInd w:w="-5" w:type="dxa"/>
        <w:tblLook w:val="04A0" w:firstRow="1" w:lastRow="0" w:firstColumn="1" w:lastColumn="0" w:noHBand="0" w:noVBand="1"/>
      </w:tblPr>
      <w:tblGrid>
        <w:gridCol w:w="2727"/>
        <w:gridCol w:w="544"/>
        <w:gridCol w:w="544"/>
        <w:gridCol w:w="544"/>
        <w:gridCol w:w="544"/>
        <w:gridCol w:w="544"/>
        <w:gridCol w:w="544"/>
        <w:gridCol w:w="544"/>
        <w:gridCol w:w="636"/>
        <w:gridCol w:w="728"/>
        <w:gridCol w:w="636"/>
      </w:tblGrid>
      <w:tr w:rsidR="00A2149F" w:rsidRPr="00516E5F" w14:paraId="5C04270C" w14:textId="77777777" w:rsidTr="0032136A">
        <w:trPr>
          <w:trHeight w:val="416"/>
        </w:trPr>
        <w:tc>
          <w:tcPr>
            <w:tcW w:w="2727" w:type="dxa"/>
            <w:vAlign w:val="center"/>
          </w:tcPr>
          <w:p w14:paraId="49854BF1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Порядковый номер дерева</w:t>
            </w:r>
          </w:p>
        </w:tc>
        <w:tc>
          <w:tcPr>
            <w:tcW w:w="544" w:type="dxa"/>
            <w:vAlign w:val="center"/>
          </w:tcPr>
          <w:p w14:paraId="19BF2E2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</w:t>
            </w:r>
          </w:p>
        </w:tc>
        <w:tc>
          <w:tcPr>
            <w:tcW w:w="544" w:type="dxa"/>
            <w:vAlign w:val="center"/>
          </w:tcPr>
          <w:p w14:paraId="565A3A3A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2</w:t>
            </w:r>
          </w:p>
        </w:tc>
        <w:tc>
          <w:tcPr>
            <w:tcW w:w="544" w:type="dxa"/>
            <w:vAlign w:val="center"/>
          </w:tcPr>
          <w:p w14:paraId="5E78956A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3</w:t>
            </w:r>
          </w:p>
        </w:tc>
        <w:tc>
          <w:tcPr>
            <w:tcW w:w="544" w:type="dxa"/>
            <w:vAlign w:val="center"/>
          </w:tcPr>
          <w:p w14:paraId="5308F540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4</w:t>
            </w:r>
          </w:p>
        </w:tc>
        <w:tc>
          <w:tcPr>
            <w:tcW w:w="544" w:type="dxa"/>
            <w:vAlign w:val="center"/>
          </w:tcPr>
          <w:p w14:paraId="19B567C0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5</w:t>
            </w:r>
          </w:p>
        </w:tc>
        <w:tc>
          <w:tcPr>
            <w:tcW w:w="544" w:type="dxa"/>
            <w:vAlign w:val="center"/>
          </w:tcPr>
          <w:p w14:paraId="5F59FFDF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6</w:t>
            </w:r>
          </w:p>
        </w:tc>
        <w:tc>
          <w:tcPr>
            <w:tcW w:w="544" w:type="dxa"/>
            <w:vAlign w:val="center"/>
          </w:tcPr>
          <w:p w14:paraId="1ABA0706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7</w:t>
            </w:r>
          </w:p>
        </w:tc>
        <w:tc>
          <w:tcPr>
            <w:tcW w:w="636" w:type="dxa"/>
            <w:vAlign w:val="center"/>
          </w:tcPr>
          <w:p w14:paraId="6DAC3211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8</w:t>
            </w:r>
          </w:p>
        </w:tc>
        <w:tc>
          <w:tcPr>
            <w:tcW w:w="728" w:type="dxa"/>
            <w:vAlign w:val="center"/>
          </w:tcPr>
          <w:p w14:paraId="02099B8F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9</w:t>
            </w:r>
          </w:p>
        </w:tc>
        <w:tc>
          <w:tcPr>
            <w:tcW w:w="636" w:type="dxa"/>
            <w:vAlign w:val="center"/>
          </w:tcPr>
          <w:p w14:paraId="45A16749" w14:textId="77777777" w:rsidR="00A2149F" w:rsidRPr="00516E5F" w:rsidRDefault="00A2149F" w:rsidP="00702F83">
            <w:pPr>
              <w:jc w:val="center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10</w:t>
            </w:r>
          </w:p>
        </w:tc>
      </w:tr>
      <w:tr w:rsidR="00A2149F" w:rsidRPr="00516E5F" w14:paraId="6FE9996D" w14:textId="77777777" w:rsidTr="0032136A">
        <w:trPr>
          <w:trHeight w:val="407"/>
        </w:trPr>
        <w:tc>
          <w:tcPr>
            <w:tcW w:w="2727" w:type="dxa"/>
            <w:vAlign w:val="center"/>
          </w:tcPr>
          <w:p w14:paraId="265AEBCD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 w:rsidRPr="00516E5F">
              <w:rPr>
                <w:rFonts w:ascii="Times New Roman" w:hAnsi="Times New Roman"/>
              </w:rPr>
              <w:t>Степень покрытия лишайниками, %</w:t>
            </w:r>
          </w:p>
        </w:tc>
        <w:tc>
          <w:tcPr>
            <w:tcW w:w="544" w:type="dxa"/>
            <w:vAlign w:val="center"/>
          </w:tcPr>
          <w:p w14:paraId="0914D54B" w14:textId="2DCDC9DA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7F474C19" w14:textId="4AC575BA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6D3F6193" w14:textId="14424FFE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338F4667" w14:textId="4F037A92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1A8CBCF4" w14:textId="53820ED3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2439A6D2" w14:textId="3F7FA20C" w:rsidR="00A2149F" w:rsidRPr="00E12981" w:rsidRDefault="00E1298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52C19962" w14:textId="1E7887B2" w:rsidR="00A2149F" w:rsidRPr="00AB605A" w:rsidRDefault="00E12981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6" w:type="dxa"/>
            <w:vAlign w:val="center"/>
          </w:tcPr>
          <w:p w14:paraId="68262F4C" w14:textId="75172031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728" w:type="dxa"/>
            <w:vAlign w:val="center"/>
          </w:tcPr>
          <w:p w14:paraId="1BF169A0" w14:textId="50412850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38</w:t>
            </w:r>
          </w:p>
        </w:tc>
        <w:tc>
          <w:tcPr>
            <w:tcW w:w="636" w:type="dxa"/>
            <w:vAlign w:val="center"/>
          </w:tcPr>
          <w:p w14:paraId="176DF200" w14:textId="6EB459A7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A2149F" w:rsidRPr="00995864" w14:paraId="459D8395" w14:textId="77777777" w:rsidTr="0032136A">
        <w:trPr>
          <w:trHeight w:val="619"/>
        </w:trPr>
        <w:tc>
          <w:tcPr>
            <w:tcW w:w="2727" w:type="dxa"/>
            <w:vAlign w:val="center"/>
          </w:tcPr>
          <w:p w14:paraId="6FAFE9F9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квадратов с лишайниками</w:t>
            </w:r>
          </w:p>
        </w:tc>
        <w:tc>
          <w:tcPr>
            <w:tcW w:w="544" w:type="dxa"/>
            <w:vAlign w:val="center"/>
          </w:tcPr>
          <w:p w14:paraId="4AAFED91" w14:textId="5B459581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5A39B41B" w14:textId="17855DF1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72BF673E" w14:textId="7271A57D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33E8A3E5" w14:textId="0CE69C6E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7EE45118" w14:textId="060BF0B8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1807FBCF" w14:textId="131E84A2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0553F1DE" w14:textId="14D300C3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6" w:type="dxa"/>
            <w:vAlign w:val="center"/>
          </w:tcPr>
          <w:p w14:paraId="007297EF" w14:textId="55BB71EE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52</w:t>
            </w:r>
          </w:p>
        </w:tc>
        <w:tc>
          <w:tcPr>
            <w:tcW w:w="728" w:type="dxa"/>
            <w:vAlign w:val="center"/>
          </w:tcPr>
          <w:p w14:paraId="473B6DD6" w14:textId="31A50C50" w:rsidR="00A2149F" w:rsidRPr="00AB605A" w:rsidRDefault="00AB605A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636" w:type="dxa"/>
            <w:vAlign w:val="center"/>
          </w:tcPr>
          <w:p w14:paraId="4DF1858E" w14:textId="3785D0F3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</w:tr>
      <w:tr w:rsidR="00A2149F" w14:paraId="00FB85BE" w14:textId="77777777" w:rsidTr="0032136A">
        <w:trPr>
          <w:trHeight w:val="619"/>
        </w:trPr>
        <w:tc>
          <w:tcPr>
            <w:tcW w:w="2727" w:type="dxa"/>
            <w:vAlign w:val="center"/>
          </w:tcPr>
          <w:p w14:paraId="46CDD3A7" w14:textId="77777777" w:rsidR="00A2149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видов лишайников</w:t>
            </w:r>
          </w:p>
        </w:tc>
        <w:tc>
          <w:tcPr>
            <w:tcW w:w="544" w:type="dxa"/>
            <w:vAlign w:val="center"/>
          </w:tcPr>
          <w:p w14:paraId="613D966B" w14:textId="17E05EA5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12C05E2A" w14:textId="0F5E9FEC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78E93C2F" w14:textId="2C152969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26B6C97E" w14:textId="043BF6BE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4D5CA856" w14:textId="369CEA31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76B2C29B" w14:textId="3EB18387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42E0AC92" w14:textId="651EF94E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6" w:type="dxa"/>
            <w:vAlign w:val="center"/>
          </w:tcPr>
          <w:p w14:paraId="4049250C" w14:textId="78776D28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728" w:type="dxa"/>
            <w:vAlign w:val="center"/>
          </w:tcPr>
          <w:p w14:paraId="511F0630" w14:textId="6C7AA8BF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636" w:type="dxa"/>
            <w:vAlign w:val="center"/>
          </w:tcPr>
          <w:p w14:paraId="2E3D4E8F" w14:textId="23ADBB78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A2149F" w:rsidRPr="00516E5F" w14:paraId="0C47AD33" w14:textId="77777777" w:rsidTr="0032136A">
        <w:trPr>
          <w:trHeight w:val="416"/>
        </w:trPr>
        <w:tc>
          <w:tcPr>
            <w:tcW w:w="2727" w:type="dxa"/>
            <w:vAlign w:val="center"/>
          </w:tcPr>
          <w:p w14:paraId="4C466991" w14:textId="77777777" w:rsidR="00A2149F" w:rsidRPr="00516E5F" w:rsidRDefault="00A2149F" w:rsidP="008846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 w:rsidRPr="00516E5F">
              <w:rPr>
                <w:rFonts w:ascii="Times New Roman" w:hAnsi="Times New Roman"/>
              </w:rPr>
              <w:t xml:space="preserve"> лишайников</w:t>
            </w:r>
            <w:r>
              <w:rPr>
                <w:rFonts w:ascii="Times New Roman" w:hAnsi="Times New Roman"/>
              </w:rPr>
              <w:t xml:space="preserve"> доминирующего вида</w:t>
            </w:r>
          </w:p>
        </w:tc>
        <w:tc>
          <w:tcPr>
            <w:tcW w:w="544" w:type="dxa"/>
            <w:vAlign w:val="center"/>
          </w:tcPr>
          <w:p w14:paraId="444CCB93" w14:textId="159BA6E7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512A9AEC" w14:textId="3C29D675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6A862560" w14:textId="42E271FE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3754C551" w14:textId="0B7585DB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4A228E6A" w14:textId="3CD12627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2ABE581E" w14:textId="3B0FB852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44" w:type="dxa"/>
            <w:vAlign w:val="center"/>
          </w:tcPr>
          <w:p w14:paraId="6347480B" w14:textId="704F052B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36" w:type="dxa"/>
            <w:vAlign w:val="center"/>
          </w:tcPr>
          <w:p w14:paraId="40A3C356" w14:textId="18A3915E" w:rsidR="00A2149F" w:rsidRPr="00516E5F" w:rsidRDefault="00862993" w:rsidP="00702F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8" w:type="dxa"/>
            <w:vAlign w:val="center"/>
          </w:tcPr>
          <w:p w14:paraId="65897EF3" w14:textId="66E24DD6" w:rsidR="00A2149F" w:rsidRPr="00AB605A" w:rsidRDefault="00AB605A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6" w:type="dxa"/>
            <w:vAlign w:val="center"/>
          </w:tcPr>
          <w:p w14:paraId="66D81FC5" w14:textId="5AFD9F1E" w:rsidR="00A2149F" w:rsidRPr="00530F91" w:rsidRDefault="00530F91" w:rsidP="00702F8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</w:tbl>
    <w:p w14:paraId="41529E9A" w14:textId="23DD0DE6" w:rsidR="00D942A1" w:rsidRDefault="00D942A1" w:rsidP="00B576AE">
      <w:pPr>
        <w:spacing w:after="0" w:line="276" w:lineRule="auto"/>
        <w:rPr>
          <w:rFonts w:ascii="Times New Roman" w:hAnsi="Times New Roman" w:cs="Times New Roman"/>
        </w:rPr>
      </w:pPr>
    </w:p>
    <w:p w14:paraId="726AFB1B" w14:textId="77777777" w:rsidR="00996926" w:rsidRPr="005F3FAB" w:rsidRDefault="00996926" w:rsidP="00B576AE">
      <w:pPr>
        <w:spacing w:after="0" w:line="276" w:lineRule="auto"/>
        <w:rPr>
          <w:rFonts w:ascii="Times New Roman" w:hAnsi="Times New Roman" w:cs="Times New Roman"/>
        </w:rPr>
      </w:pPr>
    </w:p>
    <w:p w14:paraId="6801B8F4" w14:textId="6150BA5F" w:rsidR="00996926" w:rsidRDefault="00996926" w:rsidP="00996926">
      <w:pPr>
        <w:pStyle w:val="af"/>
        <w:keepNext/>
        <w:jc w:val="left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11</w:t>
      </w:r>
      <w:r w:rsidR="00BA7999">
        <w:rPr>
          <w:noProof/>
        </w:rPr>
        <w:fldChar w:fldCharType="end"/>
      </w:r>
      <w:r w:rsidR="007E52A4" w:rsidRPr="007E52A4">
        <w:t xml:space="preserve">. </w:t>
      </w:r>
      <w:r w:rsidRPr="00DC0D27">
        <w:t>Устойчивость некоторых видов лишайников к загрязнению воздуха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92"/>
        <w:gridCol w:w="4493"/>
      </w:tblGrid>
      <w:tr w:rsidR="00D942A1" w14:paraId="40BD367D" w14:textId="77777777" w:rsidTr="0032136A">
        <w:trPr>
          <w:trHeight w:val="514"/>
        </w:trPr>
        <w:tc>
          <w:tcPr>
            <w:tcW w:w="4492" w:type="dxa"/>
          </w:tcPr>
          <w:p w14:paraId="072A1BB6" w14:textId="5ABF7ADC" w:rsidR="00D942A1" w:rsidRPr="005F3FAB" w:rsidRDefault="00D942A1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>Lecanora sp.</w:t>
            </w:r>
          </w:p>
        </w:tc>
        <w:tc>
          <w:tcPr>
            <w:tcW w:w="4493" w:type="dxa"/>
          </w:tcPr>
          <w:p w14:paraId="7575BC14" w14:textId="7F1F3F90" w:rsidR="00D942A1" w:rsidRPr="005F3FAB" w:rsidRDefault="006B3A9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Умеренно-устойчивый</w:t>
            </w:r>
          </w:p>
        </w:tc>
      </w:tr>
      <w:tr w:rsidR="00D942A1" w14:paraId="238C2610" w14:textId="77777777" w:rsidTr="0032136A">
        <w:trPr>
          <w:trHeight w:val="514"/>
        </w:trPr>
        <w:tc>
          <w:tcPr>
            <w:tcW w:w="4492" w:type="dxa"/>
          </w:tcPr>
          <w:p w14:paraId="35E0308D" w14:textId="41D453BD" w:rsidR="00D942A1" w:rsidRPr="005F3FAB" w:rsidRDefault="006C2D03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>Xanthoria sp.</w:t>
            </w:r>
          </w:p>
        </w:tc>
        <w:tc>
          <w:tcPr>
            <w:tcW w:w="4493" w:type="dxa"/>
          </w:tcPr>
          <w:p w14:paraId="74B37493" w14:textId="332ADC88" w:rsidR="00D942A1" w:rsidRPr="005F3FAB" w:rsidRDefault="00242C8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Умеренно-устойчивый</w:t>
            </w:r>
          </w:p>
        </w:tc>
      </w:tr>
      <w:tr w:rsidR="00D942A1" w14:paraId="187CC242" w14:textId="77777777" w:rsidTr="0032136A">
        <w:trPr>
          <w:trHeight w:val="514"/>
        </w:trPr>
        <w:tc>
          <w:tcPr>
            <w:tcW w:w="4492" w:type="dxa"/>
          </w:tcPr>
          <w:p w14:paraId="6EF439D5" w14:textId="2CB69239" w:rsidR="00D942A1" w:rsidRPr="005F3FAB" w:rsidRDefault="006C2D03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 xml:space="preserve">Hypogymnia </w:t>
            </w:r>
            <w:r w:rsidR="007132BF">
              <w:rPr>
                <w:rFonts w:ascii="Times New Roman" w:hAnsi="Times New Roman" w:cs="Times New Roman"/>
                <w:lang w:val="en-US"/>
              </w:rPr>
              <w:t>p</w:t>
            </w:r>
            <w:r w:rsidRPr="005F3FAB">
              <w:rPr>
                <w:rFonts w:ascii="Times New Roman" w:hAnsi="Times New Roman" w:cs="Times New Roman"/>
                <w:lang w:val="en-US"/>
              </w:rPr>
              <w:t>hysodes</w:t>
            </w:r>
          </w:p>
        </w:tc>
        <w:tc>
          <w:tcPr>
            <w:tcW w:w="4493" w:type="dxa"/>
          </w:tcPr>
          <w:p w14:paraId="2A5BA2AE" w14:textId="2B38C628" w:rsidR="00D942A1" w:rsidRPr="005F3FAB" w:rsidRDefault="00242C8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Среднечувствительный</w:t>
            </w:r>
          </w:p>
        </w:tc>
      </w:tr>
      <w:tr w:rsidR="00D942A1" w14:paraId="24C239E1" w14:textId="77777777" w:rsidTr="0032136A">
        <w:trPr>
          <w:trHeight w:val="514"/>
        </w:trPr>
        <w:tc>
          <w:tcPr>
            <w:tcW w:w="4492" w:type="dxa"/>
          </w:tcPr>
          <w:p w14:paraId="053517AD" w14:textId="33BE71C0" w:rsidR="00D942A1" w:rsidRPr="005F3FAB" w:rsidRDefault="006C2D03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 xml:space="preserve">Parmelia </w:t>
            </w:r>
            <w:r w:rsidR="007132BF">
              <w:rPr>
                <w:rFonts w:ascii="Times New Roman" w:hAnsi="Times New Roman" w:cs="Times New Roman"/>
                <w:lang w:val="en-US"/>
              </w:rPr>
              <w:t>s</w:t>
            </w:r>
            <w:r w:rsidRPr="005F3FAB">
              <w:rPr>
                <w:rFonts w:ascii="Times New Roman" w:hAnsi="Times New Roman" w:cs="Times New Roman"/>
                <w:lang w:val="en-US"/>
              </w:rPr>
              <w:t>ulicata</w:t>
            </w:r>
          </w:p>
        </w:tc>
        <w:tc>
          <w:tcPr>
            <w:tcW w:w="4493" w:type="dxa"/>
          </w:tcPr>
          <w:p w14:paraId="60D9F614" w14:textId="7402D91C" w:rsidR="00D942A1" w:rsidRPr="005F3FAB" w:rsidRDefault="001C43E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Умеренно-устойчивый</w:t>
            </w:r>
          </w:p>
        </w:tc>
      </w:tr>
      <w:tr w:rsidR="00D942A1" w14:paraId="724DFEA1" w14:textId="77777777" w:rsidTr="0032136A">
        <w:trPr>
          <w:trHeight w:val="514"/>
        </w:trPr>
        <w:tc>
          <w:tcPr>
            <w:tcW w:w="4492" w:type="dxa"/>
          </w:tcPr>
          <w:p w14:paraId="4A3333B2" w14:textId="38A54BAC" w:rsidR="00D942A1" w:rsidRPr="005F3FAB" w:rsidRDefault="006C2D03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 xml:space="preserve">Lecanora </w:t>
            </w:r>
            <w:r w:rsidR="007132BF">
              <w:rPr>
                <w:rFonts w:ascii="Times New Roman" w:hAnsi="Times New Roman" w:cs="Times New Roman"/>
                <w:lang w:val="en-US"/>
              </w:rPr>
              <w:t>a</w:t>
            </w:r>
            <w:r w:rsidRPr="005F3FAB">
              <w:rPr>
                <w:rFonts w:ascii="Times New Roman" w:hAnsi="Times New Roman" w:cs="Times New Roman"/>
                <w:lang w:val="en-US"/>
              </w:rPr>
              <w:t>llaphana</w:t>
            </w:r>
          </w:p>
        </w:tc>
        <w:tc>
          <w:tcPr>
            <w:tcW w:w="4493" w:type="dxa"/>
          </w:tcPr>
          <w:p w14:paraId="29530E07" w14:textId="3327F83E" w:rsidR="00D942A1" w:rsidRPr="005F3FAB" w:rsidRDefault="00242C8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Среднечувствительный</w:t>
            </w:r>
          </w:p>
        </w:tc>
      </w:tr>
      <w:tr w:rsidR="00D942A1" w14:paraId="39EC5DC1" w14:textId="77777777" w:rsidTr="0032136A">
        <w:trPr>
          <w:trHeight w:val="514"/>
        </w:trPr>
        <w:tc>
          <w:tcPr>
            <w:tcW w:w="4492" w:type="dxa"/>
          </w:tcPr>
          <w:p w14:paraId="1AD4F3C0" w14:textId="41DA4387" w:rsidR="00D942A1" w:rsidRPr="005F3FAB" w:rsidRDefault="006C2D03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5F3FAB">
              <w:rPr>
                <w:rFonts w:ascii="Times New Roman" w:hAnsi="Times New Roman" w:cs="Times New Roman"/>
                <w:lang w:val="en-US"/>
              </w:rPr>
              <w:t xml:space="preserve">Evernia </w:t>
            </w:r>
            <w:r w:rsidR="007132BF">
              <w:rPr>
                <w:rFonts w:ascii="Times New Roman" w:hAnsi="Times New Roman" w:cs="Times New Roman"/>
                <w:lang w:val="en-US"/>
              </w:rPr>
              <w:t>p</w:t>
            </w:r>
            <w:r w:rsidRPr="005F3FAB">
              <w:rPr>
                <w:rFonts w:ascii="Times New Roman" w:hAnsi="Times New Roman" w:cs="Times New Roman"/>
                <w:lang w:val="en-US"/>
              </w:rPr>
              <w:t>runastri</w:t>
            </w:r>
          </w:p>
        </w:tc>
        <w:tc>
          <w:tcPr>
            <w:tcW w:w="4493" w:type="dxa"/>
          </w:tcPr>
          <w:p w14:paraId="7697D5A7" w14:textId="01394806" w:rsidR="00D942A1" w:rsidRPr="005F3FAB" w:rsidRDefault="001C43E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F3FAB">
              <w:rPr>
                <w:rFonts w:ascii="Times New Roman" w:hAnsi="Times New Roman" w:cs="Times New Roman"/>
              </w:rPr>
              <w:t>Среднечувствительный</w:t>
            </w:r>
          </w:p>
        </w:tc>
      </w:tr>
    </w:tbl>
    <w:p w14:paraId="6F840EA5" w14:textId="7D6B2413" w:rsidR="00996926" w:rsidRDefault="00996926" w:rsidP="00996926">
      <w:pPr>
        <w:pStyle w:val="af"/>
        <w:keepNext/>
        <w:ind w:right="-1"/>
        <w:jc w:val="left"/>
      </w:pPr>
    </w:p>
    <w:p w14:paraId="18AACC9F" w14:textId="710AA7D3" w:rsidR="00996926" w:rsidRDefault="00996926" w:rsidP="00996926">
      <w:pPr>
        <w:pStyle w:val="af"/>
        <w:keepNext/>
        <w:jc w:val="left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12</w:t>
      </w:r>
      <w:r w:rsidR="00BA7999">
        <w:rPr>
          <w:noProof/>
        </w:rPr>
        <w:fldChar w:fldCharType="end"/>
      </w:r>
      <w:r w:rsidR="007E52A4" w:rsidRPr="002A469E">
        <w:rPr>
          <w:noProof/>
        </w:rPr>
        <w:t>.</w:t>
      </w:r>
      <w:r>
        <w:t xml:space="preserve"> </w:t>
      </w:r>
      <w:r w:rsidRPr="008F3652">
        <w:t>Шкала качества воздуха по проективному покрытию лишайниками стволов деревьев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6"/>
        <w:gridCol w:w="2164"/>
        <w:gridCol w:w="2287"/>
        <w:gridCol w:w="2286"/>
      </w:tblGrid>
      <w:tr w:rsidR="00896A21" w14:paraId="55AC9A1D" w14:textId="77777777" w:rsidTr="00B576AE">
        <w:trPr>
          <w:trHeight w:val="1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81690" w14:textId="77777777" w:rsidR="00896A21" w:rsidRDefault="00896A21" w:rsidP="00E47B5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Степень покрытия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6675AB" w14:textId="77777777" w:rsidR="00896A21" w:rsidRDefault="00896A21" w:rsidP="00E47B5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Число видов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CF56A" w14:textId="77777777" w:rsidR="00896A21" w:rsidRDefault="00896A21" w:rsidP="00E47B5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Число лишайников доминантного вида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FCA9B" w14:textId="77777777" w:rsidR="00896A21" w:rsidRDefault="00896A21" w:rsidP="00E47B5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Степень загрязнения</w:t>
            </w:r>
          </w:p>
        </w:tc>
      </w:tr>
      <w:tr w:rsidR="00896A21" w14:paraId="1A4FBC19" w14:textId="77777777" w:rsidTr="00B576AE">
        <w:trPr>
          <w:trHeight w:val="1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12366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Более 50%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7EA3B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Более 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19BAC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Более 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DDED7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6-я зона</w:t>
            </w:r>
          </w:p>
          <w:p w14:paraId="085AB148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Очень чистый воздух</w:t>
            </w:r>
          </w:p>
        </w:tc>
      </w:tr>
      <w:tr w:rsidR="00896A21" w14:paraId="2DFE244E" w14:textId="77777777" w:rsidTr="00B576AE">
        <w:trPr>
          <w:trHeight w:val="1"/>
        </w:trPr>
        <w:tc>
          <w:tcPr>
            <w:tcW w:w="22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FD39C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60148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3-5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BF981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Более 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F953F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5-я зона</w:t>
            </w:r>
          </w:p>
          <w:p w14:paraId="3EED3B06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Чистый воздух</w:t>
            </w:r>
          </w:p>
        </w:tc>
      </w:tr>
      <w:tr w:rsidR="00896A21" w14:paraId="58DB59A5" w14:textId="77777777" w:rsidTr="00B576AE">
        <w:trPr>
          <w:trHeight w:val="1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396FC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840270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2-5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E41B3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Менее 5</w:t>
            </w:r>
          </w:p>
        </w:tc>
        <w:tc>
          <w:tcPr>
            <w:tcW w:w="22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B6704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 xml:space="preserve">4-я зона </w:t>
            </w:r>
          </w:p>
          <w:p w14:paraId="657BC903" w14:textId="77777777" w:rsidR="00896A21" w:rsidRPr="007904AB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04AB">
              <w:rPr>
                <w:rFonts w:ascii="Times New Roman" w:eastAsia="Calibri" w:hAnsi="Times New Roman" w:cs="Times New Roman"/>
              </w:rPr>
              <w:t>Относительно чистый воздух</w:t>
            </w:r>
          </w:p>
        </w:tc>
      </w:tr>
      <w:tr w:rsidR="00896A21" w14:paraId="6F7A81DA" w14:textId="77777777" w:rsidTr="00B576AE">
        <w:trPr>
          <w:trHeight w:val="1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AFBCF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20-50%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B317B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Более 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60A22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Более 5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F9B03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96A21" w14:paraId="71BFCF20" w14:textId="77777777" w:rsidTr="00B576AE">
        <w:trPr>
          <w:trHeight w:val="1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47823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1BEF0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Более 2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6F06C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Менее 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26D87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3-я зона</w:t>
            </w:r>
          </w:p>
          <w:p w14:paraId="21C08520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Умеренное загрязнение</w:t>
            </w:r>
          </w:p>
        </w:tc>
      </w:tr>
      <w:tr w:rsidR="00896A21" w14:paraId="3CBB7004" w14:textId="77777777" w:rsidTr="00B576AE">
        <w:trPr>
          <w:trHeight w:val="1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9E8CC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Менее 20%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4C2C8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3-5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16957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Менее 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32405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2-я зона</w:t>
            </w:r>
          </w:p>
          <w:p w14:paraId="6A899F91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Сильное загрязнение</w:t>
            </w:r>
          </w:p>
        </w:tc>
      </w:tr>
      <w:tr w:rsidR="00896A21" w14:paraId="304F46A5" w14:textId="77777777" w:rsidTr="00B576AE">
        <w:trPr>
          <w:trHeight w:val="1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C52A55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5F9C4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0-2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B837B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Менее 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FF721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1-я зона</w:t>
            </w:r>
          </w:p>
          <w:p w14:paraId="2568609E" w14:textId="77777777" w:rsidR="00896A21" w:rsidRPr="00240479" w:rsidRDefault="00896A21" w:rsidP="00E47B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0479">
              <w:rPr>
                <w:rFonts w:ascii="Times New Roman" w:eastAsia="Calibri" w:hAnsi="Times New Roman" w:cs="Times New Roman"/>
              </w:rPr>
              <w:t>Очень сильное загрязнение</w:t>
            </w:r>
          </w:p>
        </w:tc>
      </w:tr>
    </w:tbl>
    <w:p w14:paraId="7302631A" w14:textId="24EB8E12" w:rsidR="00B576AE" w:rsidRDefault="00B576AE">
      <w:pPr>
        <w:spacing w:after="200" w:line="276" w:lineRule="auto"/>
        <w:rPr>
          <w:rFonts w:ascii="Times New Roman" w:hAnsi="Times New Roman" w:cs="Times New Roman"/>
        </w:rPr>
      </w:pPr>
    </w:p>
    <w:p w14:paraId="41CA36ED" w14:textId="02DAEE5D" w:rsidR="00B40D21" w:rsidRPr="009F3EEB" w:rsidRDefault="00B576AE" w:rsidP="009969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DFC4BD" w14:textId="40D53746" w:rsidR="00996926" w:rsidRDefault="00996926" w:rsidP="00B8400D">
      <w:pPr>
        <w:pStyle w:val="af"/>
        <w:keepNext/>
        <w:jc w:val="left"/>
      </w:pPr>
      <w:r>
        <w:lastRenderedPageBreak/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13</w:t>
      </w:r>
      <w:r w:rsidR="00BA7999">
        <w:rPr>
          <w:noProof/>
        </w:rPr>
        <w:fldChar w:fldCharType="end"/>
      </w:r>
      <w:r w:rsidR="007E52A4">
        <w:rPr>
          <w:noProof/>
          <w:lang w:val="en-US"/>
        </w:rPr>
        <w:t>.</w:t>
      </w:r>
      <w:r>
        <w:t xml:space="preserve"> </w:t>
      </w:r>
      <w:r w:rsidRPr="002961BC">
        <w:t>Карта лесопарка «Сосновка»</w:t>
      </w:r>
    </w:p>
    <w:p w14:paraId="239E975A" w14:textId="4CB0C782" w:rsidR="009F3EEB" w:rsidRDefault="009F3EEB" w:rsidP="00B8400D">
      <w:pPr>
        <w:spacing w:after="200" w:line="276" w:lineRule="auto"/>
      </w:pPr>
      <w:r>
        <w:rPr>
          <w:noProof/>
        </w:rPr>
        <w:drawing>
          <wp:inline distT="0" distB="0" distL="0" distR="0" wp14:anchorId="4CCF6848" wp14:editId="71B5D770">
            <wp:extent cx="4380865" cy="37674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912E" w14:textId="341F2155" w:rsidR="009F3EEB" w:rsidRDefault="009F3EEB" w:rsidP="00996926">
      <w:pPr>
        <w:spacing w:after="0" w:line="276" w:lineRule="auto"/>
        <w:rPr>
          <w:rFonts w:ascii="Times New Roman" w:hAnsi="Times New Roman" w:cs="Times New Roman"/>
        </w:rPr>
      </w:pPr>
    </w:p>
    <w:p w14:paraId="06EA38AD" w14:textId="4EB64861" w:rsidR="00996926" w:rsidRDefault="00996926" w:rsidP="00B8400D">
      <w:pPr>
        <w:pStyle w:val="af"/>
        <w:keepNext/>
        <w:jc w:val="left"/>
      </w:pPr>
      <w:r>
        <w:t xml:space="preserve">Приложение </w:t>
      </w:r>
      <w:r w:rsidR="00BA7999">
        <w:fldChar w:fldCharType="begin"/>
      </w:r>
      <w:r w:rsidR="00BA7999">
        <w:instrText xml:space="preserve"> SEQ Приложение \* ARABIC </w:instrText>
      </w:r>
      <w:r w:rsidR="00BA7999">
        <w:fldChar w:fldCharType="separate"/>
      </w:r>
      <w:r>
        <w:rPr>
          <w:noProof/>
        </w:rPr>
        <w:t>14</w:t>
      </w:r>
      <w:r w:rsidR="00BA7999">
        <w:rPr>
          <w:noProof/>
        </w:rPr>
        <w:fldChar w:fldCharType="end"/>
      </w:r>
      <w:r w:rsidR="007E52A4">
        <w:rPr>
          <w:noProof/>
          <w:lang w:val="en-US"/>
        </w:rPr>
        <w:t>.</w:t>
      </w:r>
      <w:r>
        <w:t xml:space="preserve"> </w:t>
      </w:r>
      <w:r w:rsidRPr="00F7570A">
        <w:t>Карта Шуваловского парка</w:t>
      </w:r>
    </w:p>
    <w:p w14:paraId="05005009" w14:textId="5E7E4A89" w:rsidR="00E83A95" w:rsidRDefault="00E83A95" w:rsidP="00B8400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226753" wp14:editId="1AFB0019">
            <wp:extent cx="4380865" cy="39853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11" cy="398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E4A2D" w14:textId="3AC2CEA4" w:rsidR="00E83A95" w:rsidRPr="009F3EEB" w:rsidRDefault="00E83A95">
      <w:pPr>
        <w:spacing w:after="200" w:line="276" w:lineRule="auto"/>
        <w:rPr>
          <w:rFonts w:ascii="Times New Roman" w:hAnsi="Times New Roman" w:cs="Times New Roman"/>
        </w:rPr>
      </w:pPr>
    </w:p>
    <w:sectPr w:rsidR="00E83A95" w:rsidRPr="009F3EEB" w:rsidSect="00512803">
      <w:footerReference w:type="default" r:id="rId15"/>
      <w:pgSz w:w="11906" w:h="16838"/>
      <w:pgMar w:top="1134" w:right="1134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CECFC" w14:textId="77777777" w:rsidR="00BA7999" w:rsidRDefault="00BA7999" w:rsidP="00783C00">
      <w:pPr>
        <w:spacing w:after="0" w:line="240" w:lineRule="auto"/>
      </w:pPr>
      <w:r>
        <w:separator/>
      </w:r>
    </w:p>
  </w:endnote>
  <w:endnote w:type="continuationSeparator" w:id="0">
    <w:p w14:paraId="508ED009" w14:textId="77777777" w:rsidR="00BA7999" w:rsidRDefault="00BA7999" w:rsidP="00783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6633486"/>
      <w:docPartObj>
        <w:docPartGallery w:val="Page Numbers (Bottom of Page)"/>
        <w:docPartUnique/>
      </w:docPartObj>
    </w:sdtPr>
    <w:sdtEndPr/>
    <w:sdtContent>
      <w:p w14:paraId="5E025372" w14:textId="46A0B938" w:rsidR="006F3D60" w:rsidRDefault="006F3D6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22CD1E" w14:textId="77777777" w:rsidR="006F3D60" w:rsidRDefault="006F3D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81F06" w14:textId="77777777" w:rsidR="00BA7999" w:rsidRDefault="00BA7999" w:rsidP="00783C00">
      <w:pPr>
        <w:spacing w:after="0" w:line="240" w:lineRule="auto"/>
      </w:pPr>
      <w:r>
        <w:separator/>
      </w:r>
    </w:p>
  </w:footnote>
  <w:footnote w:type="continuationSeparator" w:id="0">
    <w:p w14:paraId="0B19008C" w14:textId="77777777" w:rsidR="00BA7999" w:rsidRDefault="00BA7999" w:rsidP="00783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E2AD4"/>
    <w:multiLevelType w:val="hybridMultilevel"/>
    <w:tmpl w:val="76EC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900C4"/>
    <w:multiLevelType w:val="multilevel"/>
    <w:tmpl w:val="5E704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912248"/>
    <w:multiLevelType w:val="hybridMultilevel"/>
    <w:tmpl w:val="993E79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354528"/>
    <w:multiLevelType w:val="hybridMultilevel"/>
    <w:tmpl w:val="0660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B5A09"/>
    <w:multiLevelType w:val="multilevel"/>
    <w:tmpl w:val="9AA06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934BA5"/>
    <w:multiLevelType w:val="multilevel"/>
    <w:tmpl w:val="8F564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BD7EF1"/>
    <w:multiLevelType w:val="hybridMultilevel"/>
    <w:tmpl w:val="8946E0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C50"/>
    <w:rsid w:val="0002733F"/>
    <w:rsid w:val="00033395"/>
    <w:rsid w:val="000376C4"/>
    <w:rsid w:val="000406DC"/>
    <w:rsid w:val="00060BA8"/>
    <w:rsid w:val="000644C0"/>
    <w:rsid w:val="000720B9"/>
    <w:rsid w:val="000763D4"/>
    <w:rsid w:val="0007748D"/>
    <w:rsid w:val="00080FA4"/>
    <w:rsid w:val="00096683"/>
    <w:rsid w:val="00096A85"/>
    <w:rsid w:val="000B70FA"/>
    <w:rsid w:val="000C0AEE"/>
    <w:rsid w:val="000C772F"/>
    <w:rsid w:val="000D2AE5"/>
    <w:rsid w:val="000D6F8F"/>
    <w:rsid w:val="000E1525"/>
    <w:rsid w:val="000E7030"/>
    <w:rsid w:val="000E779B"/>
    <w:rsid w:val="000F1423"/>
    <w:rsid w:val="000F5181"/>
    <w:rsid w:val="000F5B76"/>
    <w:rsid w:val="001065E4"/>
    <w:rsid w:val="00122489"/>
    <w:rsid w:val="001557D2"/>
    <w:rsid w:val="001766B5"/>
    <w:rsid w:val="001769BA"/>
    <w:rsid w:val="00177BC4"/>
    <w:rsid w:val="00180002"/>
    <w:rsid w:val="00182F5D"/>
    <w:rsid w:val="00183293"/>
    <w:rsid w:val="0019324C"/>
    <w:rsid w:val="001A0D62"/>
    <w:rsid w:val="001C35AB"/>
    <w:rsid w:val="001C43EE"/>
    <w:rsid w:val="00217D60"/>
    <w:rsid w:val="002306A7"/>
    <w:rsid w:val="002355A2"/>
    <w:rsid w:val="00240479"/>
    <w:rsid w:val="0024278E"/>
    <w:rsid w:val="00242C88"/>
    <w:rsid w:val="0028319F"/>
    <w:rsid w:val="00283584"/>
    <w:rsid w:val="00287231"/>
    <w:rsid w:val="0029095A"/>
    <w:rsid w:val="0029220F"/>
    <w:rsid w:val="002A07DF"/>
    <w:rsid w:val="002A469E"/>
    <w:rsid w:val="002E3718"/>
    <w:rsid w:val="002E4B7D"/>
    <w:rsid w:val="002F344B"/>
    <w:rsid w:val="002F48D9"/>
    <w:rsid w:val="002F5046"/>
    <w:rsid w:val="002F516A"/>
    <w:rsid w:val="002F6FE1"/>
    <w:rsid w:val="00306D31"/>
    <w:rsid w:val="00316BAC"/>
    <w:rsid w:val="0032136A"/>
    <w:rsid w:val="00333636"/>
    <w:rsid w:val="003344E5"/>
    <w:rsid w:val="00353548"/>
    <w:rsid w:val="003540C2"/>
    <w:rsid w:val="003770E0"/>
    <w:rsid w:val="00377E08"/>
    <w:rsid w:val="0038076A"/>
    <w:rsid w:val="00384B43"/>
    <w:rsid w:val="003B10E4"/>
    <w:rsid w:val="003B1D03"/>
    <w:rsid w:val="003B39F0"/>
    <w:rsid w:val="003C41F2"/>
    <w:rsid w:val="003D6F87"/>
    <w:rsid w:val="003E2523"/>
    <w:rsid w:val="003F4C2C"/>
    <w:rsid w:val="00413127"/>
    <w:rsid w:val="00413AD0"/>
    <w:rsid w:val="00421D69"/>
    <w:rsid w:val="00425DDB"/>
    <w:rsid w:val="00426DC1"/>
    <w:rsid w:val="0043797B"/>
    <w:rsid w:val="004515BA"/>
    <w:rsid w:val="004655C2"/>
    <w:rsid w:val="00485679"/>
    <w:rsid w:val="004B298F"/>
    <w:rsid w:val="004C365E"/>
    <w:rsid w:val="004D6CA2"/>
    <w:rsid w:val="004E2689"/>
    <w:rsid w:val="004E707D"/>
    <w:rsid w:val="004E7688"/>
    <w:rsid w:val="0050401B"/>
    <w:rsid w:val="005122D9"/>
    <w:rsid w:val="00512803"/>
    <w:rsid w:val="00512F87"/>
    <w:rsid w:val="00530F91"/>
    <w:rsid w:val="00537C86"/>
    <w:rsid w:val="00543D27"/>
    <w:rsid w:val="00592DC3"/>
    <w:rsid w:val="00594ABE"/>
    <w:rsid w:val="005A2989"/>
    <w:rsid w:val="005B50E6"/>
    <w:rsid w:val="005C0E2A"/>
    <w:rsid w:val="005D6439"/>
    <w:rsid w:val="005F3FAB"/>
    <w:rsid w:val="00601894"/>
    <w:rsid w:val="006114FD"/>
    <w:rsid w:val="006170FA"/>
    <w:rsid w:val="006172DF"/>
    <w:rsid w:val="0062306F"/>
    <w:rsid w:val="00632C50"/>
    <w:rsid w:val="00637E8F"/>
    <w:rsid w:val="00645816"/>
    <w:rsid w:val="00660AF2"/>
    <w:rsid w:val="006712AF"/>
    <w:rsid w:val="00682FAC"/>
    <w:rsid w:val="006958C7"/>
    <w:rsid w:val="006B2E51"/>
    <w:rsid w:val="006B3A9C"/>
    <w:rsid w:val="006B6BF1"/>
    <w:rsid w:val="006C2476"/>
    <w:rsid w:val="006C2977"/>
    <w:rsid w:val="006C2D03"/>
    <w:rsid w:val="006F3D60"/>
    <w:rsid w:val="00702F83"/>
    <w:rsid w:val="00710F4F"/>
    <w:rsid w:val="007132BF"/>
    <w:rsid w:val="00717460"/>
    <w:rsid w:val="0074730A"/>
    <w:rsid w:val="00783C00"/>
    <w:rsid w:val="0079003F"/>
    <w:rsid w:val="007904AB"/>
    <w:rsid w:val="00790DFA"/>
    <w:rsid w:val="007919AB"/>
    <w:rsid w:val="007A2A0D"/>
    <w:rsid w:val="007A5429"/>
    <w:rsid w:val="007C2297"/>
    <w:rsid w:val="007D1B0E"/>
    <w:rsid w:val="007E52A4"/>
    <w:rsid w:val="0084303A"/>
    <w:rsid w:val="00853FE9"/>
    <w:rsid w:val="0085590C"/>
    <w:rsid w:val="00860F84"/>
    <w:rsid w:val="00862993"/>
    <w:rsid w:val="00871B0C"/>
    <w:rsid w:val="008851B7"/>
    <w:rsid w:val="00893F37"/>
    <w:rsid w:val="00895BAE"/>
    <w:rsid w:val="00896A21"/>
    <w:rsid w:val="00897FF4"/>
    <w:rsid w:val="008B0464"/>
    <w:rsid w:val="008B14BB"/>
    <w:rsid w:val="008B3B7E"/>
    <w:rsid w:val="008C18B8"/>
    <w:rsid w:val="008D61D4"/>
    <w:rsid w:val="008E7E3C"/>
    <w:rsid w:val="00903920"/>
    <w:rsid w:val="00913232"/>
    <w:rsid w:val="00914785"/>
    <w:rsid w:val="009216B3"/>
    <w:rsid w:val="009253FA"/>
    <w:rsid w:val="00927D2F"/>
    <w:rsid w:val="00943C78"/>
    <w:rsid w:val="009607F3"/>
    <w:rsid w:val="009915AA"/>
    <w:rsid w:val="00996926"/>
    <w:rsid w:val="009A6DDB"/>
    <w:rsid w:val="009C52AF"/>
    <w:rsid w:val="009E43DE"/>
    <w:rsid w:val="009F3EEB"/>
    <w:rsid w:val="009F65DC"/>
    <w:rsid w:val="00A00369"/>
    <w:rsid w:val="00A2149F"/>
    <w:rsid w:val="00A24263"/>
    <w:rsid w:val="00A3480D"/>
    <w:rsid w:val="00A34F01"/>
    <w:rsid w:val="00A370EB"/>
    <w:rsid w:val="00A45365"/>
    <w:rsid w:val="00A45FA0"/>
    <w:rsid w:val="00A600C9"/>
    <w:rsid w:val="00A6280C"/>
    <w:rsid w:val="00A71E28"/>
    <w:rsid w:val="00A7504F"/>
    <w:rsid w:val="00A8060B"/>
    <w:rsid w:val="00A83FCE"/>
    <w:rsid w:val="00A84A88"/>
    <w:rsid w:val="00A9062E"/>
    <w:rsid w:val="00A97B01"/>
    <w:rsid w:val="00AA31E0"/>
    <w:rsid w:val="00AB4EBC"/>
    <w:rsid w:val="00AB51E7"/>
    <w:rsid w:val="00AB605A"/>
    <w:rsid w:val="00B00781"/>
    <w:rsid w:val="00B03DCD"/>
    <w:rsid w:val="00B0534E"/>
    <w:rsid w:val="00B11DFE"/>
    <w:rsid w:val="00B16790"/>
    <w:rsid w:val="00B17B67"/>
    <w:rsid w:val="00B31833"/>
    <w:rsid w:val="00B36954"/>
    <w:rsid w:val="00B40D21"/>
    <w:rsid w:val="00B4675D"/>
    <w:rsid w:val="00B5071F"/>
    <w:rsid w:val="00B576AE"/>
    <w:rsid w:val="00B61DCC"/>
    <w:rsid w:val="00B669DF"/>
    <w:rsid w:val="00B75A80"/>
    <w:rsid w:val="00B8400D"/>
    <w:rsid w:val="00BA1FDA"/>
    <w:rsid w:val="00BA7999"/>
    <w:rsid w:val="00BB419E"/>
    <w:rsid w:val="00BB4548"/>
    <w:rsid w:val="00BC3D4A"/>
    <w:rsid w:val="00BF20FE"/>
    <w:rsid w:val="00BF448B"/>
    <w:rsid w:val="00BF69A3"/>
    <w:rsid w:val="00C10738"/>
    <w:rsid w:val="00C13435"/>
    <w:rsid w:val="00C43E4F"/>
    <w:rsid w:val="00C54802"/>
    <w:rsid w:val="00C9004C"/>
    <w:rsid w:val="00CB703F"/>
    <w:rsid w:val="00CD3B85"/>
    <w:rsid w:val="00D005F8"/>
    <w:rsid w:val="00D0081E"/>
    <w:rsid w:val="00D05DD6"/>
    <w:rsid w:val="00D21A63"/>
    <w:rsid w:val="00D2380C"/>
    <w:rsid w:val="00D245DD"/>
    <w:rsid w:val="00D57C9D"/>
    <w:rsid w:val="00D90561"/>
    <w:rsid w:val="00D942A1"/>
    <w:rsid w:val="00DD0C91"/>
    <w:rsid w:val="00E07498"/>
    <w:rsid w:val="00E11846"/>
    <w:rsid w:val="00E12981"/>
    <w:rsid w:val="00E13B71"/>
    <w:rsid w:val="00E25FB7"/>
    <w:rsid w:val="00E30560"/>
    <w:rsid w:val="00E83754"/>
    <w:rsid w:val="00E83A95"/>
    <w:rsid w:val="00EA3DB8"/>
    <w:rsid w:val="00ED388C"/>
    <w:rsid w:val="00ED4F62"/>
    <w:rsid w:val="00ED6B4A"/>
    <w:rsid w:val="00EF5D97"/>
    <w:rsid w:val="00F26711"/>
    <w:rsid w:val="00F517FA"/>
    <w:rsid w:val="00F60A49"/>
    <w:rsid w:val="00F72BFF"/>
    <w:rsid w:val="00F83BFE"/>
    <w:rsid w:val="00F923D8"/>
    <w:rsid w:val="00FB3276"/>
    <w:rsid w:val="00FB4CE8"/>
    <w:rsid w:val="00FB6EEB"/>
    <w:rsid w:val="00FC6F64"/>
    <w:rsid w:val="00FD2DDA"/>
    <w:rsid w:val="00FE0C92"/>
    <w:rsid w:val="00FE2355"/>
    <w:rsid w:val="00FE2BAF"/>
    <w:rsid w:val="00FE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AE7D8"/>
  <w15:docId w15:val="{6D455247-0755-4968-B652-EEE1DD36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49F"/>
  </w:style>
  <w:style w:type="paragraph" w:styleId="1">
    <w:name w:val="heading 1"/>
    <w:basedOn w:val="a"/>
    <w:next w:val="a"/>
    <w:link w:val="10"/>
    <w:uiPriority w:val="9"/>
    <w:qFormat/>
    <w:rsid w:val="00695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37E8F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406D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B50E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B50E6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B0534E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8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C00"/>
  </w:style>
  <w:style w:type="paragraph" w:styleId="aa">
    <w:name w:val="footer"/>
    <w:basedOn w:val="a"/>
    <w:link w:val="ab"/>
    <w:uiPriority w:val="99"/>
    <w:unhideWhenUsed/>
    <w:rsid w:val="0078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C00"/>
  </w:style>
  <w:style w:type="character" w:customStyle="1" w:styleId="10">
    <w:name w:val="Заголовок 1 Знак"/>
    <w:basedOn w:val="a0"/>
    <w:link w:val="1"/>
    <w:uiPriority w:val="9"/>
    <w:rsid w:val="006958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6958C7"/>
    <w:pPr>
      <w:spacing w:line="259" w:lineRule="auto"/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6958C7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6958C7"/>
    <w:pPr>
      <w:spacing w:after="100" w:line="259" w:lineRule="auto"/>
    </w:pPr>
    <w:rPr>
      <w:rFonts w:cs="Times New Roman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958C7"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customStyle="1" w:styleId="ad">
    <w:name w:val="На все случаи жизни"/>
    <w:basedOn w:val="1"/>
    <w:link w:val="ae"/>
    <w:qFormat/>
    <w:rsid w:val="00E11846"/>
    <w:pPr>
      <w:kinsoku w:val="0"/>
      <w:overflowPunct w:val="0"/>
      <w:spacing w:line="240" w:lineRule="auto"/>
      <w:contextualSpacing/>
      <w:jc w:val="center"/>
      <w:textAlignment w:val="baseline"/>
    </w:pPr>
    <w:rPr>
      <w:rFonts w:ascii="Times New Roman" w:eastAsia="Times New Roman" w:hAnsi="Times New Roman" w:cs="Times New Roman"/>
      <w:b/>
      <w:bCs/>
      <w:color w:val="000000" w:themeColor="text1"/>
      <w:sz w:val="24"/>
    </w:rPr>
  </w:style>
  <w:style w:type="paragraph" w:customStyle="1" w:styleId="2">
    <w:name w:val="На 2"/>
    <w:basedOn w:val="20"/>
    <w:link w:val="23"/>
    <w:qFormat/>
    <w:rsid w:val="00E11846"/>
    <w:pPr>
      <w:numPr>
        <w:ilvl w:val="1"/>
        <w:numId w:val="5"/>
      </w:numPr>
      <w:ind w:left="360"/>
    </w:pPr>
    <w:rPr>
      <w:rFonts w:eastAsia="Times New Roman" w:cs="Times New Roman"/>
      <w:b w:val="0"/>
      <w:bCs/>
    </w:rPr>
  </w:style>
  <w:style w:type="character" w:customStyle="1" w:styleId="ae">
    <w:name w:val="На все случаи жизни Знак"/>
    <w:basedOn w:val="a0"/>
    <w:link w:val="ad"/>
    <w:rsid w:val="00E11846"/>
    <w:rPr>
      <w:rFonts w:ascii="Times New Roman" w:eastAsia="Times New Roman" w:hAnsi="Times New Roman" w:cs="Times New Roman"/>
      <w:b/>
      <w:bCs/>
      <w:color w:val="000000" w:themeColor="text1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2A07DF"/>
  </w:style>
  <w:style w:type="character" w:customStyle="1" w:styleId="23">
    <w:name w:val="На 2 Знак"/>
    <w:basedOn w:val="a4"/>
    <w:link w:val="2"/>
    <w:rsid w:val="00E11846"/>
    <w:rPr>
      <w:rFonts w:ascii="Times New Roman" w:eastAsia="Times New Roman" w:hAnsi="Times New Roman" w:cs="Times New Roman"/>
      <w:b/>
      <w:bCs/>
      <w:color w:val="000000" w:themeColor="text1"/>
      <w:sz w:val="26"/>
      <w:szCs w:val="26"/>
    </w:rPr>
  </w:style>
  <w:style w:type="character" w:customStyle="1" w:styleId="21">
    <w:name w:val="Заголовок 2 Знак"/>
    <w:basedOn w:val="a0"/>
    <w:link w:val="20"/>
    <w:uiPriority w:val="9"/>
    <w:semiHidden/>
    <w:rsid w:val="00637E8F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af">
    <w:name w:val="caption"/>
    <w:basedOn w:val="a"/>
    <w:next w:val="a"/>
    <w:uiPriority w:val="35"/>
    <w:unhideWhenUsed/>
    <w:qFormat/>
    <w:rsid w:val="00996926"/>
    <w:pPr>
      <w:spacing w:after="0" w:line="240" w:lineRule="auto"/>
      <w:jc w:val="center"/>
    </w:pPr>
    <w:rPr>
      <w:rFonts w:ascii="Times New Roman" w:hAnsi="Times New Roman"/>
      <w:i/>
      <w:iCs/>
      <w:color w:val="000000" w:themeColor="tex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auka.tass.ru/nauka/1408854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.org/doi/10.1126/science.aaf828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jstor.org/stable/32385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company/researches/2015/spb/jam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0E85A-94F6-48BB-9D40-17F980E5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5004</Words>
  <Characters>28526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Нина Асатурян</cp:lastModifiedBy>
  <cp:revision>2</cp:revision>
  <dcterms:created xsi:type="dcterms:W3CDTF">2022-12-02T21:31:00Z</dcterms:created>
  <dcterms:modified xsi:type="dcterms:W3CDTF">2022-12-02T21:31:00Z</dcterms:modified>
</cp:coreProperties>
</file>