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C7E" w:rsidRDefault="00191C7E" w:rsidP="00191C7E">
      <w:pPr>
        <w:jc w:val="center"/>
        <w:rPr>
          <w:rFonts w:ascii="Times New Roman" w:eastAsia="Times New Roman" w:hAnsi="Times New Roman" w:cs="Times New Roman"/>
          <w:sz w:val="32"/>
          <w:szCs w:val="32"/>
        </w:rPr>
      </w:pPr>
      <w:r w:rsidRPr="004A454D">
        <w:rPr>
          <w:rFonts w:ascii="Times New Roman" w:eastAsia="Times New Roman" w:hAnsi="Times New Roman" w:cs="Times New Roman"/>
          <w:sz w:val="32"/>
          <w:szCs w:val="32"/>
        </w:rPr>
        <w:t>Планирование и прогнозирование занятости населения на территории МО г. Краснодар</w:t>
      </w:r>
    </w:p>
    <w:p w:rsidR="00191C7E" w:rsidRDefault="00191C7E" w:rsidP="00191C7E">
      <w:pPr>
        <w:pStyle w:val="ad"/>
        <w:tabs>
          <w:tab w:val="left" w:pos="4022"/>
        </w:tabs>
        <w:spacing w:before="176"/>
        <w:ind w:left="111"/>
        <w:jc w:val="center"/>
      </w:pPr>
      <w:r>
        <w:t>Гуненкова Диана Витальевна</w:t>
      </w:r>
    </w:p>
    <w:p w:rsidR="00191C7E" w:rsidRDefault="00191C7E" w:rsidP="00191C7E">
      <w:pPr>
        <w:pStyle w:val="ad"/>
        <w:tabs>
          <w:tab w:val="left" w:pos="4022"/>
        </w:tabs>
        <w:spacing w:before="176"/>
        <w:ind w:left="111"/>
        <w:rPr>
          <w:spacing w:val="-3"/>
        </w:rPr>
      </w:pPr>
      <w:r>
        <w:rPr>
          <w:vertAlign w:val="superscript"/>
        </w:rPr>
        <w:t>1</w:t>
      </w:r>
      <w:r>
        <w:t>Институт экономики, управления и бизнеса/кафедра</w:t>
      </w:r>
      <w:r w:rsidRPr="005F26E5">
        <w:t>экономической безопасности</w:t>
      </w:r>
      <w:r>
        <w:t>,</w:t>
      </w:r>
    </w:p>
    <w:p w:rsidR="00191C7E" w:rsidRDefault="00191C7E" w:rsidP="00191C7E">
      <w:pPr>
        <w:pStyle w:val="ad"/>
        <w:tabs>
          <w:tab w:val="left" w:pos="4022"/>
        </w:tabs>
        <w:spacing w:before="176"/>
        <w:ind w:left="111"/>
        <w:jc w:val="both"/>
      </w:pPr>
      <w:r>
        <w:t>Университет</w:t>
      </w:r>
      <w:r w:rsidR="00E92CA9">
        <w:t xml:space="preserve"> </w:t>
      </w:r>
      <w:r>
        <w:rPr>
          <w:u w:val="single"/>
        </w:rPr>
        <w:t>ФГБОУ ВО «Кубанский государственный технический университет»</w:t>
      </w:r>
      <w:r>
        <w:t>,город Краснодар,страна Россия</w:t>
      </w:r>
    </w:p>
    <w:p w:rsidR="0091390B" w:rsidRPr="004A454D" w:rsidRDefault="0091390B" w:rsidP="00191C7E">
      <w:pPr>
        <w:pStyle w:val="ad"/>
        <w:tabs>
          <w:tab w:val="left" w:pos="4022"/>
        </w:tabs>
        <w:spacing w:before="176"/>
        <w:ind w:left="111"/>
        <w:jc w:val="both"/>
      </w:pPr>
    </w:p>
    <w:p w:rsidR="00191C7E" w:rsidRPr="00191C7E" w:rsidRDefault="00191C7E" w:rsidP="00191C7E">
      <w:pPr>
        <w:pStyle w:val="1"/>
        <w:spacing w:before="157"/>
        <w:rPr>
          <w:sz w:val="20"/>
          <w:szCs w:val="20"/>
        </w:rPr>
      </w:pPr>
      <w:r w:rsidRPr="00191C7E">
        <w:rPr>
          <w:sz w:val="20"/>
          <w:szCs w:val="20"/>
        </w:rPr>
        <w:t>Аннотация</w:t>
      </w:r>
    </w:p>
    <w:p w:rsidR="00191C7E" w:rsidRPr="004A454D" w:rsidRDefault="00191C7E" w:rsidP="00191C7E">
      <w:pPr>
        <w:spacing w:after="0" w:line="360" w:lineRule="auto"/>
        <w:ind w:firstLine="709"/>
        <w:contextualSpacing/>
        <w:jc w:val="both"/>
        <w:rPr>
          <w:rFonts w:ascii="Times New Roman" w:hAnsi="Times New Roman" w:cs="Times New Roman"/>
          <w:color w:val="000000"/>
          <w:sz w:val="20"/>
          <w:szCs w:val="20"/>
        </w:rPr>
      </w:pPr>
      <w:r w:rsidRPr="004A454D">
        <w:rPr>
          <w:rFonts w:ascii="Times New Roman" w:hAnsi="Times New Roman" w:cs="Times New Roman"/>
          <w:color w:val="000000"/>
          <w:sz w:val="20"/>
          <w:szCs w:val="20"/>
        </w:rPr>
        <w:t xml:space="preserve">Объектом работы является - </w:t>
      </w:r>
      <w:r w:rsidRPr="004A454D">
        <w:rPr>
          <w:rFonts w:ascii="Times New Roman" w:hAnsi="Times New Roman" w:cs="Times New Roman"/>
          <w:sz w:val="20"/>
          <w:szCs w:val="20"/>
        </w:rPr>
        <w:t>МО г. Краснодар</w:t>
      </w:r>
      <w:r w:rsidRPr="004A454D">
        <w:rPr>
          <w:rFonts w:ascii="Times New Roman" w:hAnsi="Times New Roman" w:cs="Times New Roman"/>
          <w:color w:val="000000"/>
          <w:sz w:val="20"/>
          <w:szCs w:val="20"/>
        </w:rPr>
        <w:t>.</w:t>
      </w:r>
    </w:p>
    <w:p w:rsidR="00191C7E" w:rsidRPr="004A454D" w:rsidRDefault="00191C7E" w:rsidP="00191C7E">
      <w:pPr>
        <w:spacing w:after="0" w:line="360" w:lineRule="auto"/>
        <w:ind w:firstLine="709"/>
        <w:contextualSpacing/>
        <w:jc w:val="both"/>
        <w:rPr>
          <w:rFonts w:ascii="Times New Roman" w:hAnsi="Times New Roman" w:cs="Times New Roman"/>
          <w:sz w:val="20"/>
          <w:szCs w:val="20"/>
        </w:rPr>
      </w:pPr>
      <w:r w:rsidRPr="004A454D">
        <w:rPr>
          <w:rFonts w:ascii="Times New Roman" w:hAnsi="Times New Roman" w:cs="Times New Roman"/>
          <w:color w:val="000000"/>
          <w:sz w:val="20"/>
          <w:szCs w:val="20"/>
        </w:rPr>
        <w:t xml:space="preserve">Предмет исследования работы – система </w:t>
      </w:r>
      <w:r w:rsidRPr="004A454D">
        <w:rPr>
          <w:rFonts w:ascii="Times New Roman" w:hAnsi="Times New Roman" w:cs="Times New Roman"/>
          <w:sz w:val="20"/>
          <w:szCs w:val="20"/>
        </w:rPr>
        <w:t>прогнозирования занятости населения в пределах муниципального образования.</w:t>
      </w:r>
    </w:p>
    <w:p w:rsidR="00191C7E" w:rsidRPr="004A454D" w:rsidRDefault="00191C7E" w:rsidP="00191C7E">
      <w:pPr>
        <w:spacing w:after="0" w:line="360" w:lineRule="auto"/>
        <w:ind w:firstLine="709"/>
        <w:contextualSpacing/>
        <w:jc w:val="both"/>
        <w:rPr>
          <w:rFonts w:ascii="Times New Roman" w:eastAsia="Times New Roman" w:hAnsi="Times New Roman" w:cs="Times New Roman"/>
          <w:sz w:val="20"/>
          <w:szCs w:val="20"/>
        </w:rPr>
      </w:pPr>
      <w:r w:rsidRPr="004A454D">
        <w:rPr>
          <w:rFonts w:ascii="Times New Roman" w:eastAsia="Times New Roman" w:hAnsi="Times New Roman" w:cs="Times New Roman"/>
          <w:sz w:val="20"/>
          <w:szCs w:val="20"/>
        </w:rPr>
        <w:t>Цель работы –</w:t>
      </w:r>
      <w:r w:rsidRPr="004A454D">
        <w:rPr>
          <w:rFonts w:ascii="Times New Roman" w:eastAsia="Calibri" w:hAnsi="Times New Roman" w:cs="Times New Roman"/>
          <w:sz w:val="20"/>
          <w:szCs w:val="20"/>
        </w:rPr>
        <w:t xml:space="preserve"> разработка м</w:t>
      </w:r>
      <w:r w:rsidRPr="004A454D">
        <w:rPr>
          <w:rFonts w:ascii="Times New Roman" w:eastAsia="Times New Roman" w:hAnsi="Times New Roman" w:cs="Times New Roman"/>
          <w:sz w:val="20"/>
          <w:szCs w:val="20"/>
        </w:rPr>
        <w:t>ероприятий по совершенствованию системы планирования и прогнозирования деятельности по созданию условий для обеспечения занятости населения на территории МО г. Краснодар.</w:t>
      </w:r>
    </w:p>
    <w:p w:rsidR="00191C7E" w:rsidRPr="004A454D" w:rsidRDefault="00191C7E" w:rsidP="00191C7E">
      <w:pPr>
        <w:widowControl w:val="0"/>
        <w:spacing w:after="0" w:line="360" w:lineRule="auto"/>
        <w:ind w:firstLine="775"/>
        <w:jc w:val="both"/>
        <w:rPr>
          <w:rFonts w:ascii="Times New Roman" w:hAnsi="Times New Roman" w:cs="Times New Roman"/>
          <w:color w:val="000000"/>
          <w:sz w:val="20"/>
          <w:szCs w:val="20"/>
        </w:rPr>
      </w:pPr>
      <w:r w:rsidRPr="004A454D">
        <w:rPr>
          <w:rFonts w:ascii="Times New Roman" w:hAnsi="Times New Roman" w:cs="Times New Roman"/>
          <w:sz w:val="20"/>
          <w:szCs w:val="20"/>
        </w:rPr>
        <w:t xml:space="preserve">В теоретическом разделе рассмотрены теоретические аспекты деятельности по прогнозированию занятости населения в пределах  муниципального образования, описано понятие и сущность </w:t>
      </w:r>
      <w:r w:rsidRPr="004A454D">
        <w:rPr>
          <w:rFonts w:ascii="Times New Roman" w:hAnsi="Times New Roman" w:cs="Times New Roman"/>
          <w:color w:val="000000"/>
          <w:sz w:val="20"/>
          <w:szCs w:val="20"/>
        </w:rPr>
        <w:t xml:space="preserve">занятости населения,описаны  особенности </w:t>
      </w:r>
      <w:r w:rsidRPr="004A454D">
        <w:rPr>
          <w:rFonts w:ascii="Times New Roman" w:hAnsi="Times New Roman" w:cs="Times New Roman"/>
          <w:sz w:val="20"/>
          <w:szCs w:val="20"/>
        </w:rPr>
        <w:t>прогнозирования занятости населения  в России</w:t>
      </w:r>
      <w:r w:rsidRPr="004A454D">
        <w:rPr>
          <w:rFonts w:ascii="Times New Roman" w:hAnsi="Times New Roman" w:cs="Times New Roman"/>
          <w:color w:val="000000"/>
          <w:sz w:val="20"/>
          <w:szCs w:val="20"/>
        </w:rPr>
        <w:t>.</w:t>
      </w:r>
    </w:p>
    <w:p w:rsidR="00191C7E" w:rsidRPr="004A454D" w:rsidRDefault="00191C7E" w:rsidP="00191C7E">
      <w:pPr>
        <w:widowControl w:val="0"/>
        <w:spacing w:after="0" w:line="360" w:lineRule="auto"/>
        <w:ind w:firstLine="775"/>
        <w:jc w:val="both"/>
        <w:rPr>
          <w:rFonts w:ascii="Times New Roman" w:hAnsi="Times New Roman" w:cs="Times New Roman"/>
          <w:color w:val="000000"/>
          <w:sz w:val="20"/>
          <w:szCs w:val="20"/>
        </w:rPr>
      </w:pPr>
      <w:r w:rsidRPr="004A454D">
        <w:rPr>
          <w:rFonts w:ascii="Times New Roman" w:hAnsi="Times New Roman" w:cs="Times New Roman"/>
          <w:color w:val="000000"/>
          <w:sz w:val="20"/>
          <w:szCs w:val="20"/>
        </w:rPr>
        <w:t xml:space="preserve">Во аналитическом разделе проведен анализ </w:t>
      </w:r>
      <w:r w:rsidRPr="004A454D">
        <w:rPr>
          <w:rFonts w:ascii="Times New Roman" w:hAnsi="Times New Roman" w:cs="Times New Roman"/>
          <w:sz w:val="20"/>
          <w:szCs w:val="20"/>
        </w:rPr>
        <w:t xml:space="preserve">системы </w:t>
      </w:r>
      <w:r w:rsidRPr="004A454D">
        <w:rPr>
          <w:rFonts w:ascii="Times New Roman" w:hAnsi="Times New Roman" w:cs="Times New Roman"/>
          <w:color w:val="000000"/>
          <w:sz w:val="20"/>
          <w:szCs w:val="20"/>
        </w:rPr>
        <w:t>прогнозирования занятости населения в пределах территории муниципального образования</w:t>
      </w:r>
      <w:r w:rsidRPr="004A454D">
        <w:rPr>
          <w:rFonts w:ascii="Times New Roman" w:hAnsi="Times New Roman" w:cs="Times New Roman"/>
          <w:sz w:val="20"/>
          <w:szCs w:val="20"/>
        </w:rPr>
        <w:t xml:space="preserve">, дана </w:t>
      </w:r>
      <w:r w:rsidRPr="004A454D">
        <w:rPr>
          <w:rFonts w:ascii="Times New Roman" w:hAnsi="Times New Roman" w:cs="Times New Roman"/>
          <w:color w:val="000000"/>
          <w:sz w:val="20"/>
          <w:szCs w:val="20"/>
        </w:rPr>
        <w:t xml:space="preserve">социально-экономическое </w:t>
      </w:r>
      <w:r w:rsidRPr="004A454D">
        <w:rPr>
          <w:rFonts w:ascii="Times New Roman" w:hAnsi="Times New Roman" w:cs="Times New Roman"/>
          <w:sz w:val="20"/>
          <w:szCs w:val="20"/>
        </w:rPr>
        <w:t xml:space="preserve">характеристика муниципального образования </w:t>
      </w:r>
      <w:r w:rsidRPr="004A454D">
        <w:rPr>
          <w:rFonts w:ascii="Times New Roman" w:hAnsi="Times New Roman" w:cs="Times New Roman"/>
          <w:color w:val="000000"/>
          <w:sz w:val="20"/>
          <w:szCs w:val="20"/>
        </w:rPr>
        <w:t>Краснодар.</w:t>
      </w:r>
    </w:p>
    <w:p w:rsidR="00191C7E" w:rsidRDefault="00191C7E" w:rsidP="00191C7E">
      <w:pPr>
        <w:widowControl w:val="0"/>
        <w:spacing w:after="0" w:line="360" w:lineRule="auto"/>
        <w:ind w:firstLine="775"/>
        <w:jc w:val="both"/>
        <w:rPr>
          <w:rFonts w:ascii="Times New Roman" w:hAnsi="Times New Roman" w:cs="Times New Roman"/>
          <w:color w:val="000000"/>
          <w:sz w:val="20"/>
          <w:szCs w:val="20"/>
        </w:rPr>
      </w:pPr>
      <w:r w:rsidRPr="004A454D">
        <w:rPr>
          <w:rFonts w:ascii="Times New Roman" w:hAnsi="Times New Roman" w:cs="Times New Roman"/>
          <w:color w:val="000000"/>
          <w:sz w:val="20"/>
          <w:szCs w:val="20"/>
        </w:rPr>
        <w:t>В рекомендательном разделе разработаны рекомендации направленные на устранение выявленных проблем в области занятости населения МО г. Краснодар.</w:t>
      </w:r>
    </w:p>
    <w:p w:rsidR="00191C7E" w:rsidRDefault="00191C7E" w:rsidP="00191C7E">
      <w:pPr>
        <w:widowControl w:val="0"/>
        <w:spacing w:after="0" w:line="360" w:lineRule="auto"/>
        <w:ind w:firstLine="709"/>
        <w:jc w:val="both"/>
        <w:rPr>
          <w:rFonts w:ascii="Times New Roman" w:eastAsia="Times New Roman" w:hAnsi="Times New Roman" w:cs="Times New Roman"/>
          <w:bCs/>
          <w:sz w:val="20"/>
          <w:szCs w:val="20"/>
          <w:lang w:eastAsia="ar-SA"/>
        </w:rPr>
      </w:pPr>
      <w:r w:rsidRPr="004A454D">
        <w:rPr>
          <w:rFonts w:ascii="Times New Roman" w:hAnsi="Times New Roman" w:cs="Times New Roman"/>
          <w:b/>
          <w:sz w:val="20"/>
          <w:szCs w:val="20"/>
        </w:rPr>
        <w:t>Ключевые слова:</w:t>
      </w:r>
      <w:r>
        <w:rPr>
          <w:b/>
          <w:sz w:val="20"/>
          <w:szCs w:val="20"/>
        </w:rPr>
        <w:t xml:space="preserve"> </w:t>
      </w:r>
      <w:r w:rsidRPr="004A454D">
        <w:rPr>
          <w:rFonts w:ascii="Times New Roman" w:eastAsia="Times New Roman" w:hAnsi="Times New Roman" w:cs="Times New Roman"/>
          <w:bCs/>
          <w:sz w:val="20"/>
          <w:szCs w:val="20"/>
          <w:lang w:eastAsia="ar-SA"/>
        </w:rPr>
        <w:t>ЗАНЯТОСТЬ, НАСЕЛЕНИЕ, БЕЗРАБОТИЦА, ПОДДЕРЖКА, АНАЛИЗ, РЫНОК ТРУДА, ДЕМОГРАФИЯ</w:t>
      </w:r>
    </w:p>
    <w:p w:rsidR="00191C7E" w:rsidRPr="004A454D" w:rsidRDefault="00191C7E" w:rsidP="00191C7E">
      <w:pPr>
        <w:widowControl w:val="0"/>
        <w:spacing w:after="0" w:line="360" w:lineRule="auto"/>
        <w:ind w:firstLine="709"/>
        <w:jc w:val="both"/>
        <w:rPr>
          <w:rFonts w:ascii="Times New Roman" w:eastAsia="Times New Roman" w:hAnsi="Times New Roman" w:cs="Times New Roman"/>
          <w:bCs/>
          <w:sz w:val="20"/>
          <w:szCs w:val="20"/>
          <w:lang w:eastAsia="ar-SA"/>
        </w:rPr>
      </w:pPr>
    </w:p>
    <w:p w:rsidR="00191C7E" w:rsidRDefault="00191C7E" w:rsidP="00191C7E">
      <w:pPr>
        <w:rPr>
          <w:rFonts w:ascii="Times New Roman" w:hAnsi="Times New Roman" w:cs="Times New Roman"/>
          <w:b/>
          <w:sz w:val="20"/>
          <w:szCs w:val="20"/>
        </w:rPr>
      </w:pPr>
      <w:r w:rsidRPr="004A454D">
        <w:rPr>
          <w:rFonts w:ascii="Times New Roman" w:hAnsi="Times New Roman" w:cs="Times New Roman"/>
          <w:b/>
          <w:sz w:val="20"/>
          <w:szCs w:val="20"/>
        </w:rPr>
        <w:t xml:space="preserve">1 Введение </w:t>
      </w:r>
    </w:p>
    <w:p w:rsidR="00191C7E" w:rsidRPr="004A454D" w:rsidRDefault="00191C7E" w:rsidP="00191C7E">
      <w:pPr>
        <w:spacing w:after="0" w:line="360" w:lineRule="auto"/>
        <w:ind w:firstLine="709"/>
        <w:contextualSpacing/>
        <w:jc w:val="both"/>
        <w:rPr>
          <w:rFonts w:ascii="Times New Roman" w:eastAsia="Times New Roman" w:hAnsi="Times New Roman" w:cs="Times New Roman"/>
          <w:sz w:val="20"/>
          <w:szCs w:val="20"/>
        </w:rPr>
      </w:pPr>
      <w:r w:rsidRPr="004A454D">
        <w:rPr>
          <w:rFonts w:ascii="Times New Roman" w:eastAsia="Times New Roman" w:hAnsi="Times New Roman" w:cs="Times New Roman"/>
          <w:sz w:val="20"/>
          <w:szCs w:val="20"/>
        </w:rPr>
        <w:t>Проблемы обеспечения занятости населения в различных странах заняли важное место среди глобальных проблем современности. Они затрагивают интересы молодежи, начинающей свою трудовую жизнь, работников, оказавшихся лишними, предпринимателей, решающих вопросы внедрения новой техники или найма рабочей силы, женщин, безработных, всей системы профессиональной подготовки, государства.</w:t>
      </w:r>
    </w:p>
    <w:p w:rsidR="00191C7E" w:rsidRPr="004A454D" w:rsidRDefault="00191C7E" w:rsidP="00191C7E">
      <w:pPr>
        <w:spacing w:after="0" w:line="360" w:lineRule="auto"/>
        <w:ind w:firstLine="709"/>
        <w:contextualSpacing/>
        <w:jc w:val="both"/>
        <w:rPr>
          <w:rFonts w:ascii="Times New Roman" w:eastAsia="Times New Roman" w:hAnsi="Times New Roman" w:cs="Times New Roman"/>
          <w:sz w:val="20"/>
          <w:szCs w:val="20"/>
        </w:rPr>
      </w:pPr>
      <w:r w:rsidRPr="004A454D">
        <w:rPr>
          <w:rFonts w:ascii="Times New Roman" w:eastAsia="Times New Roman" w:hAnsi="Times New Roman" w:cs="Times New Roman"/>
          <w:sz w:val="20"/>
          <w:szCs w:val="20"/>
        </w:rPr>
        <w:t>Проблема занятости в России приобрела в настоящее время более широкий характер, что связано с необходимостью эффективного использования трудовых ресурсов, ростом социальной напряженности, интенсификацией поиска возможностей для производительных инвестиций, повышения производительности труда, ускорения экономического роста, снижения издержек на рабочую силу, решения проблем трудоустройства молодежи и социального обеспечения престарелых, повышения статуса работающих женщин.</w:t>
      </w:r>
    </w:p>
    <w:p w:rsidR="00191C7E" w:rsidRPr="004A454D" w:rsidRDefault="00191C7E" w:rsidP="00191C7E">
      <w:pPr>
        <w:spacing w:after="0" w:line="360" w:lineRule="auto"/>
        <w:ind w:firstLine="851"/>
        <w:jc w:val="both"/>
        <w:rPr>
          <w:rFonts w:ascii="Times New Roman" w:hAnsi="Times New Roman" w:cs="Times New Roman"/>
          <w:sz w:val="20"/>
          <w:szCs w:val="20"/>
        </w:rPr>
      </w:pPr>
      <w:r w:rsidRPr="004A454D">
        <w:rPr>
          <w:rFonts w:ascii="Times New Roman" w:hAnsi="Times New Roman" w:cs="Times New Roman"/>
          <w:sz w:val="20"/>
          <w:szCs w:val="20"/>
        </w:rPr>
        <w:t xml:space="preserve">Объект </w:t>
      </w:r>
      <w:r>
        <w:rPr>
          <w:rFonts w:ascii="Times New Roman" w:hAnsi="Times New Roman" w:cs="Times New Roman"/>
          <w:sz w:val="20"/>
          <w:szCs w:val="20"/>
        </w:rPr>
        <w:t xml:space="preserve">данного исследования </w:t>
      </w:r>
      <w:r w:rsidRPr="004A454D">
        <w:rPr>
          <w:rFonts w:ascii="Times New Roman" w:hAnsi="Times New Roman" w:cs="Times New Roman"/>
          <w:sz w:val="20"/>
          <w:szCs w:val="20"/>
        </w:rPr>
        <w:t>является  - МО г.Краснодар.</w:t>
      </w:r>
    </w:p>
    <w:p w:rsidR="00191C7E" w:rsidRPr="004A454D" w:rsidRDefault="00191C7E" w:rsidP="00191C7E">
      <w:pPr>
        <w:spacing w:after="0" w:line="360" w:lineRule="auto"/>
        <w:ind w:firstLine="851"/>
        <w:jc w:val="both"/>
        <w:rPr>
          <w:rFonts w:ascii="Times New Roman" w:hAnsi="Times New Roman" w:cs="Times New Roman"/>
          <w:sz w:val="20"/>
          <w:szCs w:val="20"/>
        </w:rPr>
      </w:pPr>
      <w:r w:rsidRPr="004A454D">
        <w:rPr>
          <w:rFonts w:ascii="Times New Roman" w:hAnsi="Times New Roman" w:cs="Times New Roman"/>
          <w:sz w:val="20"/>
          <w:szCs w:val="20"/>
        </w:rPr>
        <w:t xml:space="preserve">Предметом исследования работы является система прогнозирования занятости населения в пределах территории. </w:t>
      </w:r>
    </w:p>
    <w:p w:rsidR="00191C7E" w:rsidRPr="004A454D" w:rsidRDefault="00191C7E" w:rsidP="00191C7E">
      <w:pPr>
        <w:spacing w:after="0" w:line="360" w:lineRule="auto"/>
        <w:ind w:firstLine="851"/>
        <w:jc w:val="both"/>
        <w:rPr>
          <w:rFonts w:ascii="Times New Roman" w:hAnsi="Times New Roman" w:cs="Times New Roman"/>
          <w:sz w:val="20"/>
          <w:szCs w:val="20"/>
        </w:rPr>
      </w:pPr>
      <w:r>
        <w:rPr>
          <w:rFonts w:ascii="Times New Roman" w:hAnsi="Times New Roman" w:cs="Times New Roman"/>
          <w:sz w:val="20"/>
          <w:szCs w:val="20"/>
        </w:rPr>
        <w:lastRenderedPageBreak/>
        <w:t>Целью данной работы</w:t>
      </w:r>
      <w:r w:rsidRPr="004A454D">
        <w:rPr>
          <w:rFonts w:ascii="Times New Roman" w:hAnsi="Times New Roman" w:cs="Times New Roman"/>
          <w:sz w:val="20"/>
          <w:szCs w:val="20"/>
        </w:rPr>
        <w:t xml:space="preserve"> является –разработка мероприятий по совершенствованию системы планирования и прогнозирования деятельности по созданию условий для обеспечения занятости населения на территории МО г. Краснодар.</w:t>
      </w:r>
    </w:p>
    <w:p w:rsidR="00191C7E" w:rsidRPr="004A454D" w:rsidRDefault="00191C7E" w:rsidP="00191C7E">
      <w:pPr>
        <w:spacing w:after="0" w:line="360" w:lineRule="auto"/>
        <w:ind w:firstLine="851"/>
        <w:jc w:val="both"/>
        <w:rPr>
          <w:rFonts w:ascii="Times New Roman" w:hAnsi="Times New Roman" w:cs="Times New Roman"/>
          <w:sz w:val="20"/>
          <w:szCs w:val="20"/>
        </w:rPr>
      </w:pPr>
      <w:r w:rsidRPr="004A454D">
        <w:rPr>
          <w:rFonts w:ascii="Times New Roman" w:hAnsi="Times New Roman" w:cs="Times New Roman"/>
          <w:sz w:val="20"/>
          <w:szCs w:val="20"/>
        </w:rPr>
        <w:t>Задачи курсовой работы:</w:t>
      </w:r>
    </w:p>
    <w:p w:rsidR="00191C7E" w:rsidRPr="004A454D" w:rsidRDefault="00191C7E" w:rsidP="00191C7E">
      <w:pPr>
        <w:numPr>
          <w:ilvl w:val="0"/>
          <w:numId w:val="15"/>
        </w:numPr>
        <w:tabs>
          <w:tab w:val="left" w:pos="1276"/>
        </w:tabs>
        <w:spacing w:after="0" w:line="360" w:lineRule="auto"/>
        <w:ind w:left="0" w:firstLine="851"/>
        <w:contextualSpacing/>
        <w:jc w:val="both"/>
        <w:rPr>
          <w:rFonts w:ascii="Times New Roman" w:hAnsi="Times New Roman" w:cs="Times New Roman"/>
          <w:sz w:val="20"/>
          <w:szCs w:val="20"/>
        </w:rPr>
      </w:pPr>
      <w:r w:rsidRPr="004A454D">
        <w:rPr>
          <w:rFonts w:ascii="Times New Roman" w:hAnsi="Times New Roman" w:cs="Times New Roman"/>
          <w:sz w:val="20"/>
          <w:szCs w:val="20"/>
        </w:rPr>
        <w:t>рассмотреть сущность, виды и структуру занятости населения;</w:t>
      </w:r>
    </w:p>
    <w:p w:rsidR="00191C7E" w:rsidRPr="004A454D" w:rsidRDefault="00191C7E" w:rsidP="00191C7E">
      <w:pPr>
        <w:numPr>
          <w:ilvl w:val="0"/>
          <w:numId w:val="15"/>
        </w:numPr>
        <w:tabs>
          <w:tab w:val="left" w:pos="1276"/>
        </w:tabs>
        <w:spacing w:after="0" w:line="360" w:lineRule="auto"/>
        <w:ind w:left="0" w:firstLine="851"/>
        <w:contextualSpacing/>
        <w:jc w:val="both"/>
        <w:rPr>
          <w:rFonts w:ascii="Times New Roman" w:hAnsi="Times New Roman" w:cs="Times New Roman"/>
          <w:sz w:val="20"/>
          <w:szCs w:val="20"/>
        </w:rPr>
      </w:pPr>
      <w:r w:rsidRPr="004A454D">
        <w:rPr>
          <w:rFonts w:ascii="Times New Roman" w:hAnsi="Times New Roman" w:cs="Times New Roman"/>
          <w:sz w:val="20"/>
          <w:szCs w:val="20"/>
        </w:rPr>
        <w:t>охарактеризовать сущность прогнозирования занятости населения;</w:t>
      </w:r>
    </w:p>
    <w:p w:rsidR="00191C7E" w:rsidRPr="004A454D" w:rsidRDefault="00191C7E" w:rsidP="00191C7E">
      <w:pPr>
        <w:widowControl w:val="0"/>
        <w:numPr>
          <w:ilvl w:val="0"/>
          <w:numId w:val="15"/>
        </w:numPr>
        <w:tabs>
          <w:tab w:val="left" w:pos="1276"/>
        </w:tabs>
        <w:spacing w:after="0" w:line="360" w:lineRule="auto"/>
        <w:ind w:left="0" w:firstLine="851"/>
        <w:contextualSpacing/>
        <w:jc w:val="both"/>
        <w:rPr>
          <w:rFonts w:ascii="Times New Roman" w:hAnsi="Times New Roman" w:cs="Times New Roman"/>
          <w:sz w:val="20"/>
          <w:szCs w:val="20"/>
        </w:rPr>
      </w:pPr>
      <w:r w:rsidRPr="004A454D">
        <w:rPr>
          <w:rFonts w:ascii="Times New Roman" w:hAnsi="Times New Roman" w:cs="Times New Roman"/>
          <w:sz w:val="20"/>
          <w:szCs w:val="20"/>
        </w:rPr>
        <w:t>проанализировать социально-экономическую характеристику МО г.Краснодар;</w:t>
      </w:r>
    </w:p>
    <w:p w:rsidR="00191C7E" w:rsidRPr="004A454D" w:rsidRDefault="00191C7E" w:rsidP="00191C7E">
      <w:pPr>
        <w:widowControl w:val="0"/>
        <w:numPr>
          <w:ilvl w:val="0"/>
          <w:numId w:val="15"/>
        </w:numPr>
        <w:tabs>
          <w:tab w:val="left" w:pos="1276"/>
        </w:tabs>
        <w:spacing w:after="0" w:line="360" w:lineRule="auto"/>
        <w:ind w:left="0" w:firstLine="851"/>
        <w:contextualSpacing/>
        <w:jc w:val="both"/>
        <w:rPr>
          <w:rFonts w:ascii="Times New Roman" w:hAnsi="Times New Roman" w:cs="Times New Roman"/>
          <w:sz w:val="20"/>
          <w:szCs w:val="20"/>
        </w:rPr>
      </w:pPr>
      <w:r w:rsidRPr="004A454D">
        <w:rPr>
          <w:rFonts w:ascii="Times New Roman" w:hAnsi="Times New Roman" w:cs="Times New Roman"/>
          <w:sz w:val="20"/>
          <w:szCs w:val="20"/>
        </w:rPr>
        <w:t>проанализировать занятость населения в пределах МО г.Краснодар;</w:t>
      </w:r>
    </w:p>
    <w:p w:rsidR="00191C7E" w:rsidRPr="004A454D" w:rsidRDefault="00191C7E" w:rsidP="00191C7E">
      <w:pPr>
        <w:widowControl w:val="0"/>
        <w:numPr>
          <w:ilvl w:val="0"/>
          <w:numId w:val="15"/>
        </w:numPr>
        <w:tabs>
          <w:tab w:val="left" w:pos="1276"/>
        </w:tabs>
        <w:spacing w:after="0" w:line="360" w:lineRule="auto"/>
        <w:ind w:left="0" w:firstLine="851"/>
        <w:contextualSpacing/>
        <w:jc w:val="both"/>
        <w:rPr>
          <w:rFonts w:ascii="Times New Roman" w:hAnsi="Times New Roman" w:cs="Times New Roman"/>
          <w:sz w:val="20"/>
          <w:szCs w:val="20"/>
        </w:rPr>
      </w:pPr>
      <w:r w:rsidRPr="004A454D">
        <w:rPr>
          <w:rFonts w:ascii="Times New Roman" w:hAnsi="Times New Roman" w:cs="Times New Roman"/>
          <w:sz w:val="20"/>
          <w:szCs w:val="20"/>
        </w:rPr>
        <w:t>выявить проблемы в области занятости населения МО г.Краснодар;</w:t>
      </w:r>
    </w:p>
    <w:p w:rsidR="00191C7E" w:rsidRPr="004A454D" w:rsidRDefault="00191C7E" w:rsidP="00191C7E">
      <w:pPr>
        <w:widowControl w:val="0"/>
        <w:numPr>
          <w:ilvl w:val="0"/>
          <w:numId w:val="15"/>
        </w:numPr>
        <w:tabs>
          <w:tab w:val="left" w:pos="1276"/>
        </w:tabs>
        <w:spacing w:after="0" w:line="360" w:lineRule="auto"/>
        <w:ind w:left="0" w:firstLine="851"/>
        <w:contextualSpacing/>
        <w:jc w:val="both"/>
        <w:rPr>
          <w:rFonts w:ascii="Times New Roman" w:hAnsi="Times New Roman" w:cs="Times New Roman"/>
          <w:sz w:val="20"/>
          <w:szCs w:val="20"/>
        </w:rPr>
      </w:pPr>
      <w:r w:rsidRPr="004A454D">
        <w:rPr>
          <w:rFonts w:ascii="Times New Roman" w:hAnsi="Times New Roman" w:cs="Times New Roman"/>
          <w:sz w:val="20"/>
          <w:szCs w:val="20"/>
        </w:rPr>
        <w:t>предложить мероприятия направленные на повышение эффективности управления занятостью населения МО г.Краснодар.</w:t>
      </w:r>
    </w:p>
    <w:p w:rsidR="00191C7E" w:rsidRPr="004A454D" w:rsidRDefault="00191C7E" w:rsidP="00191C7E">
      <w:pPr>
        <w:widowControl w:val="0"/>
        <w:spacing w:after="0" w:line="360" w:lineRule="auto"/>
        <w:ind w:firstLine="775"/>
        <w:jc w:val="both"/>
        <w:rPr>
          <w:rFonts w:ascii="Times New Roman" w:hAnsi="Times New Roman" w:cs="Times New Roman"/>
          <w:sz w:val="20"/>
          <w:szCs w:val="20"/>
        </w:rPr>
      </w:pPr>
      <w:r w:rsidRPr="004A454D">
        <w:rPr>
          <w:rFonts w:ascii="Times New Roman" w:hAnsi="Times New Roman" w:cs="Times New Roman"/>
          <w:sz w:val="20"/>
          <w:szCs w:val="20"/>
        </w:rPr>
        <w:t>В процессе работы были использованы методы сравнительного и факторного ан</w:t>
      </w:r>
      <w:r>
        <w:rPr>
          <w:rFonts w:ascii="Times New Roman" w:hAnsi="Times New Roman" w:cs="Times New Roman"/>
          <w:sz w:val="20"/>
          <w:szCs w:val="20"/>
        </w:rPr>
        <w:t>ализа по отчетным данным за 2019-2021</w:t>
      </w:r>
      <w:r w:rsidRPr="004A454D">
        <w:rPr>
          <w:rFonts w:ascii="Times New Roman" w:hAnsi="Times New Roman" w:cs="Times New Roman"/>
          <w:sz w:val="20"/>
          <w:szCs w:val="20"/>
        </w:rPr>
        <w:t xml:space="preserve"> гг.</w:t>
      </w:r>
    </w:p>
    <w:p w:rsidR="00191C7E" w:rsidRPr="004A454D" w:rsidRDefault="00191C7E" w:rsidP="00191C7E">
      <w:pPr>
        <w:widowControl w:val="0"/>
        <w:spacing w:after="0" w:line="360" w:lineRule="auto"/>
        <w:ind w:firstLine="775"/>
        <w:jc w:val="both"/>
        <w:rPr>
          <w:rFonts w:ascii="Times New Roman" w:hAnsi="Times New Roman" w:cs="Times New Roman"/>
          <w:sz w:val="20"/>
          <w:szCs w:val="20"/>
        </w:rPr>
      </w:pPr>
      <w:r w:rsidRPr="004A454D">
        <w:rPr>
          <w:rFonts w:ascii="Times New Roman" w:hAnsi="Times New Roman" w:cs="Times New Roman"/>
          <w:sz w:val="20"/>
          <w:szCs w:val="20"/>
        </w:rPr>
        <w:t>Информационной базой исследования являются учебные и научные издания, публикации в специальной периодической литературе.</w:t>
      </w:r>
    </w:p>
    <w:p w:rsidR="00191C7E" w:rsidRPr="004A454D" w:rsidRDefault="00191C7E" w:rsidP="00191C7E">
      <w:pPr>
        <w:widowControl w:val="0"/>
        <w:spacing w:after="0" w:line="360" w:lineRule="auto"/>
        <w:ind w:firstLine="775"/>
        <w:jc w:val="both"/>
        <w:rPr>
          <w:rFonts w:ascii="Times New Roman" w:hAnsi="Times New Roman" w:cs="Times New Roman"/>
          <w:sz w:val="20"/>
          <w:szCs w:val="20"/>
        </w:rPr>
      </w:pPr>
      <w:r w:rsidRPr="004A454D">
        <w:rPr>
          <w:rFonts w:ascii="Times New Roman" w:hAnsi="Times New Roman" w:cs="Times New Roman"/>
          <w:sz w:val="20"/>
          <w:szCs w:val="20"/>
        </w:rPr>
        <w:t xml:space="preserve">Проблемам прогнозирования системы занятости населения посвящены труды ученных: Попов, В.А. Есин, Ю.Ю. Шитова, Угурчиева Р.О., </w:t>
      </w:r>
      <w:r w:rsidR="00607CF7" w:rsidRPr="00607CF7">
        <w:rPr>
          <w:rFonts w:ascii="Times New Roman" w:hAnsi="Times New Roman" w:cs="Times New Roman"/>
          <w:sz w:val="20"/>
          <w:szCs w:val="20"/>
          <w:highlight w:val="white"/>
        </w:rPr>
        <w:fldChar w:fldCharType="begin"/>
      </w:r>
      <w:r w:rsidRPr="004A454D">
        <w:rPr>
          <w:rFonts w:ascii="Times New Roman" w:hAnsi="Times New Roman" w:cs="Times New Roman"/>
          <w:sz w:val="20"/>
          <w:szCs w:val="20"/>
        </w:rPr>
        <w:instrText xml:space="preserve">eq </w:instrText>
      </w:r>
      <w:r w:rsidRPr="004A454D">
        <w:rPr>
          <w:rFonts w:ascii="Times New Roman" w:hAnsi="Times New Roman" w:cs="Times New Roman"/>
          <w:noProof/>
          <w:sz w:val="20"/>
          <w:szCs w:val="20"/>
        </w:rPr>
        <w:instrText>Ши</w:instrText>
      </w:r>
      <w:r w:rsidRPr="004A454D">
        <w:rPr>
          <w:rFonts w:ascii="Times New Roman" w:hAnsi="Times New Roman" w:cs="Times New Roman"/>
          <w:noProof/>
          <w:color w:val="FFFFFF"/>
          <w:spacing w:val="-20000"/>
          <w:sz w:val="20"/>
          <w:szCs w:val="20"/>
        </w:rPr>
        <w:instrText>࣮</w:instrText>
      </w:r>
      <w:r w:rsidRPr="004A454D">
        <w:rPr>
          <w:rFonts w:ascii="Times New Roman" w:hAnsi="Times New Roman" w:cs="Times New Roman"/>
          <w:noProof/>
          <w:sz w:val="20"/>
          <w:szCs w:val="20"/>
        </w:rPr>
        <w:instrText>ро</w:instrText>
      </w:r>
      <w:r w:rsidRPr="004A454D">
        <w:rPr>
          <w:rFonts w:ascii="Times New Roman" w:hAnsi="Times New Roman" w:cs="Times New Roman"/>
          <w:noProof/>
          <w:color w:val="FFFFFF"/>
          <w:spacing w:val="-20000"/>
          <w:sz w:val="20"/>
          <w:szCs w:val="20"/>
        </w:rPr>
        <w:instrText>࣮</w:instrText>
      </w:r>
      <w:r w:rsidRPr="004A454D">
        <w:rPr>
          <w:rFonts w:ascii="Times New Roman" w:hAnsi="Times New Roman" w:cs="Times New Roman"/>
          <w:noProof/>
          <w:sz w:val="20"/>
          <w:szCs w:val="20"/>
        </w:rPr>
        <w:instrText>ко</w:instrText>
      </w:r>
      <w:r w:rsidRPr="004A454D">
        <w:rPr>
          <w:rFonts w:ascii="Times New Roman" w:hAnsi="Times New Roman" w:cs="Times New Roman"/>
          <w:noProof/>
          <w:color w:val="FFFFFF"/>
          <w:spacing w:val="-20000"/>
          <w:sz w:val="20"/>
          <w:szCs w:val="20"/>
        </w:rPr>
        <w:instrText>࣮</w:instrText>
      </w:r>
      <w:r w:rsidRPr="004A454D">
        <w:rPr>
          <w:rFonts w:ascii="Times New Roman" w:hAnsi="Times New Roman" w:cs="Times New Roman"/>
          <w:noProof/>
          <w:sz w:val="20"/>
          <w:szCs w:val="20"/>
        </w:rPr>
        <w:instrText>в</w:instrText>
      </w:r>
      <w:r w:rsidR="00607CF7" w:rsidRPr="004A454D">
        <w:rPr>
          <w:rFonts w:ascii="Times New Roman" w:hAnsi="Times New Roman" w:cs="Times New Roman"/>
          <w:sz w:val="20"/>
          <w:szCs w:val="20"/>
        </w:rPr>
        <w:fldChar w:fldCharType="end"/>
      </w:r>
      <w:r w:rsidRPr="004A454D">
        <w:rPr>
          <w:rFonts w:ascii="Times New Roman" w:hAnsi="Times New Roman" w:cs="Times New Roman"/>
          <w:sz w:val="20"/>
          <w:szCs w:val="20"/>
        </w:rPr>
        <w:t xml:space="preserve"> А.Н., Юркова</w:t>
      </w:r>
      <w:r w:rsidR="00607CF7" w:rsidRPr="00607CF7">
        <w:rPr>
          <w:rFonts w:ascii="Times New Roman" w:hAnsi="Times New Roman" w:cs="Times New Roman"/>
          <w:sz w:val="20"/>
          <w:szCs w:val="20"/>
          <w:highlight w:val="white"/>
        </w:rPr>
        <w:fldChar w:fldCharType="begin"/>
      </w:r>
      <w:r w:rsidRPr="004A454D">
        <w:rPr>
          <w:rFonts w:ascii="Times New Roman" w:hAnsi="Times New Roman" w:cs="Times New Roman"/>
          <w:sz w:val="20"/>
          <w:szCs w:val="20"/>
        </w:rPr>
        <w:instrText xml:space="preserve">eq </w:instrText>
      </w:r>
      <w:r w:rsidRPr="004A454D">
        <w:rPr>
          <w:rFonts w:ascii="Times New Roman" w:hAnsi="Times New Roman" w:cs="Times New Roman"/>
          <w:noProof/>
          <w:sz w:val="20"/>
          <w:szCs w:val="20"/>
        </w:rPr>
        <w:instrText>С.</w:instrText>
      </w:r>
      <w:r w:rsidRPr="004A454D">
        <w:rPr>
          <w:rFonts w:ascii="Times New Roman" w:hAnsi="Times New Roman" w:cs="Times New Roman"/>
          <w:noProof/>
          <w:color w:val="FFFFFF"/>
          <w:spacing w:val="-20000"/>
          <w:sz w:val="20"/>
          <w:szCs w:val="20"/>
        </w:rPr>
        <w:instrText>࣮</w:instrText>
      </w:r>
      <w:r w:rsidRPr="004A454D">
        <w:rPr>
          <w:rFonts w:ascii="Times New Roman" w:hAnsi="Times New Roman" w:cs="Times New Roman"/>
          <w:noProof/>
          <w:sz w:val="20"/>
          <w:szCs w:val="20"/>
        </w:rPr>
        <w:instrText>Н.</w:instrText>
      </w:r>
      <w:r w:rsidR="00607CF7" w:rsidRPr="004A454D">
        <w:rPr>
          <w:rFonts w:ascii="Times New Roman" w:hAnsi="Times New Roman" w:cs="Times New Roman"/>
          <w:sz w:val="20"/>
          <w:szCs w:val="20"/>
        </w:rPr>
        <w:fldChar w:fldCharType="end"/>
      </w:r>
      <w:r w:rsidRPr="004A454D">
        <w:rPr>
          <w:rFonts w:ascii="Times New Roman" w:hAnsi="Times New Roman" w:cs="Times New Roman"/>
          <w:sz w:val="20"/>
          <w:szCs w:val="20"/>
        </w:rPr>
        <w:t xml:space="preserve">, </w:t>
      </w:r>
      <w:r w:rsidR="00607CF7" w:rsidRPr="00607CF7">
        <w:rPr>
          <w:rFonts w:ascii="Times New Roman" w:hAnsi="Times New Roman" w:cs="Times New Roman"/>
          <w:sz w:val="20"/>
          <w:szCs w:val="20"/>
          <w:highlight w:val="white"/>
        </w:rPr>
        <w:fldChar w:fldCharType="begin"/>
      </w:r>
      <w:r w:rsidRPr="004A454D">
        <w:rPr>
          <w:rFonts w:ascii="Times New Roman" w:hAnsi="Times New Roman" w:cs="Times New Roman"/>
          <w:sz w:val="20"/>
          <w:szCs w:val="20"/>
        </w:rPr>
        <w:instrText xml:space="preserve">eq </w:instrText>
      </w:r>
      <w:r w:rsidRPr="004A454D">
        <w:rPr>
          <w:rFonts w:ascii="Times New Roman" w:hAnsi="Times New Roman" w:cs="Times New Roman"/>
          <w:noProof/>
          <w:sz w:val="20"/>
          <w:szCs w:val="20"/>
        </w:rPr>
        <w:instrText>Па</w:instrText>
      </w:r>
      <w:r w:rsidRPr="004A454D">
        <w:rPr>
          <w:rFonts w:ascii="Times New Roman" w:hAnsi="Times New Roman" w:cs="Times New Roman"/>
          <w:noProof/>
          <w:color w:val="FFFFFF"/>
          <w:spacing w:val="-20000"/>
          <w:sz w:val="20"/>
          <w:szCs w:val="20"/>
        </w:rPr>
        <w:instrText>࣮</w:instrText>
      </w:r>
      <w:r w:rsidRPr="004A454D">
        <w:rPr>
          <w:rFonts w:ascii="Times New Roman" w:hAnsi="Times New Roman" w:cs="Times New Roman"/>
          <w:noProof/>
          <w:sz w:val="20"/>
          <w:szCs w:val="20"/>
        </w:rPr>
        <w:instrText>ру</w:instrText>
      </w:r>
      <w:r w:rsidRPr="004A454D">
        <w:rPr>
          <w:rFonts w:ascii="Times New Roman" w:hAnsi="Times New Roman" w:cs="Times New Roman"/>
          <w:noProof/>
          <w:color w:val="FFFFFF"/>
          <w:spacing w:val="-20000"/>
          <w:sz w:val="20"/>
          <w:szCs w:val="20"/>
        </w:rPr>
        <w:instrText>࣮</w:instrText>
      </w:r>
      <w:r w:rsidRPr="004A454D">
        <w:rPr>
          <w:rFonts w:ascii="Times New Roman" w:hAnsi="Times New Roman" w:cs="Times New Roman"/>
          <w:noProof/>
          <w:sz w:val="20"/>
          <w:szCs w:val="20"/>
        </w:rPr>
        <w:instrText>ши</w:instrText>
      </w:r>
      <w:r w:rsidRPr="004A454D">
        <w:rPr>
          <w:rFonts w:ascii="Times New Roman" w:hAnsi="Times New Roman" w:cs="Times New Roman"/>
          <w:noProof/>
          <w:color w:val="FFFFFF"/>
          <w:spacing w:val="-20000"/>
          <w:sz w:val="20"/>
          <w:szCs w:val="20"/>
        </w:rPr>
        <w:instrText>࣮</w:instrText>
      </w:r>
      <w:r w:rsidRPr="004A454D">
        <w:rPr>
          <w:rFonts w:ascii="Times New Roman" w:hAnsi="Times New Roman" w:cs="Times New Roman"/>
          <w:noProof/>
          <w:sz w:val="20"/>
          <w:szCs w:val="20"/>
        </w:rPr>
        <w:instrText>на</w:instrText>
      </w:r>
      <w:r w:rsidR="00607CF7" w:rsidRPr="004A454D">
        <w:rPr>
          <w:rFonts w:ascii="Times New Roman" w:hAnsi="Times New Roman" w:cs="Times New Roman"/>
          <w:sz w:val="20"/>
          <w:szCs w:val="20"/>
        </w:rPr>
        <w:fldChar w:fldCharType="end"/>
      </w:r>
      <w:r w:rsidRPr="004A454D">
        <w:rPr>
          <w:rFonts w:ascii="Times New Roman" w:hAnsi="Times New Roman" w:cs="Times New Roman"/>
          <w:sz w:val="20"/>
          <w:szCs w:val="20"/>
        </w:rPr>
        <w:t xml:space="preserve"> Н.В., Сучкова </w:t>
      </w:r>
      <w:r w:rsidR="00607CF7" w:rsidRPr="00607CF7">
        <w:rPr>
          <w:rFonts w:ascii="Times New Roman" w:hAnsi="Times New Roman" w:cs="Times New Roman"/>
          <w:sz w:val="20"/>
          <w:szCs w:val="20"/>
          <w:highlight w:val="white"/>
        </w:rPr>
        <w:fldChar w:fldCharType="begin"/>
      </w:r>
      <w:r w:rsidRPr="004A454D">
        <w:rPr>
          <w:rFonts w:ascii="Times New Roman" w:hAnsi="Times New Roman" w:cs="Times New Roman"/>
          <w:sz w:val="20"/>
          <w:szCs w:val="20"/>
        </w:rPr>
        <w:instrText xml:space="preserve">eq </w:instrText>
      </w:r>
      <w:r w:rsidRPr="004A454D">
        <w:rPr>
          <w:rFonts w:ascii="Times New Roman" w:hAnsi="Times New Roman" w:cs="Times New Roman"/>
          <w:noProof/>
          <w:sz w:val="20"/>
          <w:szCs w:val="20"/>
        </w:rPr>
        <w:instrText>Н.</w:instrText>
      </w:r>
      <w:r w:rsidRPr="004A454D">
        <w:rPr>
          <w:rFonts w:ascii="Times New Roman" w:hAnsi="Times New Roman" w:cs="Times New Roman"/>
          <w:noProof/>
          <w:color w:val="FFFFFF"/>
          <w:spacing w:val="-20000"/>
          <w:sz w:val="20"/>
          <w:szCs w:val="20"/>
        </w:rPr>
        <w:instrText>࣮</w:instrText>
      </w:r>
      <w:r w:rsidRPr="004A454D">
        <w:rPr>
          <w:rFonts w:ascii="Times New Roman" w:hAnsi="Times New Roman" w:cs="Times New Roman"/>
          <w:noProof/>
          <w:sz w:val="20"/>
          <w:szCs w:val="20"/>
        </w:rPr>
        <w:instrText>А.</w:instrText>
      </w:r>
      <w:r w:rsidRPr="004A454D">
        <w:rPr>
          <w:rFonts w:ascii="Times New Roman" w:hAnsi="Times New Roman" w:cs="Times New Roman"/>
          <w:noProof/>
          <w:color w:val="FFFFFF"/>
          <w:spacing w:val="-20000"/>
          <w:sz w:val="20"/>
          <w:szCs w:val="20"/>
        </w:rPr>
        <w:instrText>࣮</w:instrText>
      </w:r>
      <w:r w:rsidRPr="004A454D">
        <w:rPr>
          <w:rFonts w:ascii="Times New Roman" w:hAnsi="Times New Roman" w:cs="Times New Roman"/>
          <w:noProof/>
          <w:sz w:val="20"/>
          <w:szCs w:val="20"/>
        </w:rPr>
        <w:instrText>,</w:instrText>
      </w:r>
      <w:r w:rsidR="00607CF7" w:rsidRPr="004A454D">
        <w:rPr>
          <w:rFonts w:ascii="Times New Roman" w:hAnsi="Times New Roman" w:cs="Times New Roman"/>
          <w:sz w:val="20"/>
          <w:szCs w:val="20"/>
        </w:rPr>
        <w:fldChar w:fldCharType="end"/>
      </w:r>
      <w:r w:rsidRPr="004A454D">
        <w:rPr>
          <w:rFonts w:ascii="Times New Roman" w:hAnsi="Times New Roman" w:cs="Times New Roman"/>
          <w:sz w:val="20"/>
          <w:szCs w:val="20"/>
        </w:rPr>
        <w:t xml:space="preserve"> Деминова С.В.</w:t>
      </w:r>
    </w:p>
    <w:p w:rsidR="00191C7E" w:rsidRPr="004A454D" w:rsidRDefault="00191C7E" w:rsidP="00191C7E">
      <w:pPr>
        <w:widowControl w:val="0"/>
        <w:spacing w:after="0" w:line="360" w:lineRule="auto"/>
        <w:ind w:firstLine="775"/>
        <w:jc w:val="both"/>
        <w:rPr>
          <w:rFonts w:ascii="Times New Roman" w:hAnsi="Times New Roman" w:cs="Times New Roman"/>
          <w:sz w:val="20"/>
          <w:szCs w:val="20"/>
        </w:rPr>
      </w:pPr>
      <w:r w:rsidRPr="004A454D">
        <w:rPr>
          <w:rFonts w:ascii="Times New Roman" w:hAnsi="Times New Roman" w:cs="Times New Roman"/>
          <w:sz w:val="20"/>
          <w:szCs w:val="20"/>
        </w:rPr>
        <w:t>Работа состоит из введения, трех разделов, заключения и списка литературы.</w:t>
      </w:r>
    </w:p>
    <w:p w:rsidR="00191C7E" w:rsidRPr="004A454D" w:rsidRDefault="00191C7E" w:rsidP="00191C7E">
      <w:pPr>
        <w:widowControl w:val="0"/>
        <w:spacing w:after="0" w:line="360" w:lineRule="auto"/>
        <w:ind w:firstLine="775"/>
        <w:jc w:val="both"/>
        <w:rPr>
          <w:rFonts w:ascii="Times New Roman" w:hAnsi="Times New Roman" w:cs="Times New Roman"/>
          <w:color w:val="000000"/>
          <w:sz w:val="20"/>
          <w:szCs w:val="20"/>
        </w:rPr>
      </w:pPr>
      <w:r w:rsidRPr="004A454D">
        <w:rPr>
          <w:rFonts w:ascii="Times New Roman" w:hAnsi="Times New Roman" w:cs="Times New Roman"/>
          <w:sz w:val="20"/>
          <w:szCs w:val="20"/>
        </w:rPr>
        <w:t xml:space="preserve">В первом разделе рассмотрены теоретические аспекты деятельности по прогнозированию занятости населения в пределах  поселения, описано понятие и сущность </w:t>
      </w:r>
      <w:r w:rsidRPr="004A454D">
        <w:rPr>
          <w:rFonts w:ascii="Times New Roman" w:hAnsi="Times New Roman" w:cs="Times New Roman"/>
          <w:color w:val="000000"/>
          <w:sz w:val="20"/>
          <w:szCs w:val="20"/>
        </w:rPr>
        <w:t xml:space="preserve">занятости населения,описаны  особенности </w:t>
      </w:r>
      <w:r w:rsidRPr="004A454D">
        <w:rPr>
          <w:rFonts w:ascii="Times New Roman" w:hAnsi="Times New Roman" w:cs="Times New Roman"/>
          <w:sz w:val="20"/>
          <w:szCs w:val="20"/>
        </w:rPr>
        <w:t>прогнозирования занятости населения  в России</w:t>
      </w:r>
      <w:r w:rsidRPr="004A454D">
        <w:rPr>
          <w:rFonts w:ascii="Times New Roman" w:hAnsi="Times New Roman" w:cs="Times New Roman"/>
          <w:color w:val="000000"/>
          <w:sz w:val="20"/>
          <w:szCs w:val="20"/>
        </w:rPr>
        <w:t>.</w:t>
      </w:r>
    </w:p>
    <w:p w:rsidR="00191C7E" w:rsidRPr="004A454D" w:rsidRDefault="00191C7E" w:rsidP="00191C7E">
      <w:pPr>
        <w:widowControl w:val="0"/>
        <w:spacing w:after="0" w:line="360" w:lineRule="auto"/>
        <w:ind w:firstLine="775"/>
        <w:jc w:val="both"/>
        <w:rPr>
          <w:rFonts w:ascii="Times New Roman" w:hAnsi="Times New Roman" w:cs="Times New Roman"/>
          <w:color w:val="000000"/>
          <w:sz w:val="20"/>
          <w:szCs w:val="20"/>
        </w:rPr>
      </w:pPr>
      <w:r w:rsidRPr="004A454D">
        <w:rPr>
          <w:rFonts w:ascii="Times New Roman" w:hAnsi="Times New Roman" w:cs="Times New Roman"/>
          <w:color w:val="000000"/>
          <w:sz w:val="20"/>
          <w:szCs w:val="20"/>
        </w:rPr>
        <w:t xml:space="preserve">Во втором разделе проведен анализ </w:t>
      </w:r>
      <w:r w:rsidRPr="004A454D">
        <w:rPr>
          <w:rFonts w:ascii="Times New Roman" w:hAnsi="Times New Roman" w:cs="Times New Roman"/>
          <w:sz w:val="20"/>
          <w:szCs w:val="20"/>
        </w:rPr>
        <w:t xml:space="preserve">системы </w:t>
      </w:r>
      <w:r w:rsidRPr="004A454D">
        <w:rPr>
          <w:rFonts w:ascii="Times New Roman" w:hAnsi="Times New Roman" w:cs="Times New Roman"/>
          <w:color w:val="000000"/>
          <w:sz w:val="20"/>
          <w:szCs w:val="20"/>
        </w:rPr>
        <w:t>прогнозирования занятости населения в пределах территории поселения</w:t>
      </w:r>
      <w:r w:rsidRPr="004A454D">
        <w:rPr>
          <w:rFonts w:ascii="Times New Roman" w:hAnsi="Times New Roman" w:cs="Times New Roman"/>
          <w:sz w:val="20"/>
          <w:szCs w:val="20"/>
        </w:rPr>
        <w:t xml:space="preserve">, дана </w:t>
      </w:r>
      <w:r w:rsidRPr="004A454D">
        <w:rPr>
          <w:rFonts w:ascii="Times New Roman" w:hAnsi="Times New Roman" w:cs="Times New Roman"/>
          <w:color w:val="000000"/>
          <w:sz w:val="20"/>
          <w:szCs w:val="20"/>
        </w:rPr>
        <w:t xml:space="preserve">социально-экономическое </w:t>
      </w:r>
      <w:r w:rsidRPr="004A454D">
        <w:rPr>
          <w:rFonts w:ascii="Times New Roman" w:hAnsi="Times New Roman" w:cs="Times New Roman"/>
          <w:sz w:val="20"/>
          <w:szCs w:val="20"/>
        </w:rPr>
        <w:t xml:space="preserve">характеристика муниципального округа </w:t>
      </w:r>
      <w:r w:rsidRPr="004A454D">
        <w:rPr>
          <w:rFonts w:ascii="Times New Roman" w:hAnsi="Times New Roman" w:cs="Times New Roman"/>
          <w:color w:val="000000"/>
          <w:sz w:val="20"/>
          <w:szCs w:val="20"/>
        </w:rPr>
        <w:t>Краснодар.</w:t>
      </w:r>
    </w:p>
    <w:p w:rsidR="00191C7E" w:rsidRDefault="00191C7E" w:rsidP="00191C7E">
      <w:pPr>
        <w:widowControl w:val="0"/>
        <w:spacing w:after="0" w:line="360" w:lineRule="auto"/>
        <w:ind w:firstLine="775"/>
        <w:jc w:val="both"/>
        <w:rPr>
          <w:rFonts w:ascii="Times New Roman" w:hAnsi="Times New Roman" w:cs="Times New Roman"/>
          <w:color w:val="000000"/>
          <w:sz w:val="20"/>
          <w:szCs w:val="20"/>
        </w:rPr>
      </w:pPr>
      <w:r w:rsidRPr="004A454D">
        <w:rPr>
          <w:rFonts w:ascii="Times New Roman" w:hAnsi="Times New Roman" w:cs="Times New Roman"/>
          <w:color w:val="000000"/>
          <w:sz w:val="20"/>
          <w:szCs w:val="20"/>
        </w:rPr>
        <w:t xml:space="preserve">В третьем разделе разработаны рекомендации направленные на устранение выявленных проблем. </w:t>
      </w:r>
    </w:p>
    <w:p w:rsidR="00191C7E" w:rsidRPr="004A454D" w:rsidRDefault="00191C7E" w:rsidP="00191C7E">
      <w:pPr>
        <w:widowControl w:val="0"/>
        <w:spacing w:after="0" w:line="360" w:lineRule="auto"/>
        <w:ind w:firstLine="775"/>
        <w:jc w:val="both"/>
        <w:rPr>
          <w:rFonts w:ascii="Times New Roman" w:hAnsi="Times New Roman" w:cs="Times New Roman"/>
          <w:sz w:val="20"/>
          <w:szCs w:val="20"/>
        </w:rPr>
      </w:pPr>
    </w:p>
    <w:p w:rsidR="00191C7E" w:rsidRDefault="00191C7E" w:rsidP="00191C7E">
      <w:pPr>
        <w:spacing w:after="0" w:line="360" w:lineRule="auto"/>
        <w:contextualSpacing/>
        <w:jc w:val="both"/>
        <w:rPr>
          <w:rFonts w:ascii="Times New Roman" w:hAnsi="Times New Roman" w:cs="Times New Roman"/>
          <w:b/>
          <w:sz w:val="20"/>
          <w:szCs w:val="28"/>
        </w:rPr>
      </w:pPr>
      <w:r w:rsidRPr="00191C7E">
        <w:rPr>
          <w:rFonts w:ascii="Times New Roman" w:hAnsi="Times New Roman" w:cs="Times New Roman"/>
          <w:b/>
          <w:sz w:val="20"/>
          <w:szCs w:val="28"/>
        </w:rPr>
        <w:t xml:space="preserve">2 </w:t>
      </w:r>
      <w:r>
        <w:rPr>
          <w:rFonts w:ascii="Times New Roman" w:hAnsi="Times New Roman" w:cs="Times New Roman"/>
          <w:b/>
          <w:sz w:val="20"/>
          <w:szCs w:val="28"/>
        </w:rPr>
        <w:t>Методы и методология</w:t>
      </w:r>
    </w:p>
    <w:p w:rsidR="00E358EA" w:rsidRPr="00191C7E" w:rsidRDefault="00191C7E" w:rsidP="00191C7E">
      <w:pPr>
        <w:spacing w:after="0" w:line="360" w:lineRule="auto"/>
        <w:contextualSpacing/>
        <w:jc w:val="both"/>
        <w:rPr>
          <w:rFonts w:ascii="Times New Roman" w:hAnsi="Times New Roman" w:cs="Times New Roman"/>
          <w:b/>
          <w:sz w:val="12"/>
          <w:szCs w:val="20"/>
        </w:rPr>
      </w:pPr>
      <w:r>
        <w:rPr>
          <w:rFonts w:ascii="Times New Roman" w:hAnsi="Times New Roman" w:cs="Times New Roman"/>
          <w:b/>
          <w:sz w:val="20"/>
          <w:szCs w:val="28"/>
        </w:rPr>
        <w:t xml:space="preserve"> </w:t>
      </w:r>
    </w:p>
    <w:p w:rsidR="00A207EB" w:rsidRPr="00191C7E" w:rsidRDefault="00A207EB" w:rsidP="00191C7E">
      <w:pPr>
        <w:spacing w:after="0" w:line="360" w:lineRule="auto"/>
        <w:ind w:firstLine="851"/>
        <w:contextualSpacing/>
        <w:jc w:val="both"/>
        <w:rPr>
          <w:rFonts w:ascii="Times New Roman" w:hAnsi="Times New Roman" w:cs="Times New Roman"/>
          <w:b/>
          <w:sz w:val="20"/>
          <w:szCs w:val="20"/>
        </w:rPr>
      </w:pPr>
      <w:r w:rsidRPr="00191C7E">
        <w:rPr>
          <w:rFonts w:ascii="Times New Roman" w:hAnsi="Times New Roman" w:cs="Times New Roman"/>
          <w:b/>
          <w:sz w:val="20"/>
          <w:szCs w:val="20"/>
        </w:rPr>
        <w:t>1.1 Содержание, виды и структура занятости в системе рынка труда</w:t>
      </w:r>
    </w:p>
    <w:p w:rsidR="00E358EA" w:rsidRPr="00191C7E" w:rsidRDefault="00E358EA" w:rsidP="00191C7E">
      <w:pPr>
        <w:spacing w:after="0" w:line="360" w:lineRule="auto"/>
        <w:ind w:firstLine="851"/>
        <w:contextualSpacing/>
        <w:jc w:val="both"/>
        <w:rPr>
          <w:rFonts w:ascii="Times New Roman" w:hAnsi="Times New Roman" w:cs="Times New Roman"/>
          <w:b/>
          <w:sz w:val="20"/>
          <w:szCs w:val="20"/>
        </w:rPr>
      </w:pPr>
    </w:p>
    <w:p w:rsidR="00E358EA" w:rsidRPr="00191C7E" w:rsidRDefault="00E358EA" w:rsidP="00191C7E">
      <w:pPr>
        <w:widowControl w:val="0"/>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Использование трудового потенциала общества, представляет не только экономический интерес, но и показатель, отражающий политику государства в сфере труда. Прежде чем изучать безработицу, важно понять где именно функционирует данное экономическое явление. Следует понимать, что безработица возникает и развивается на специфическом рынке труда.</w:t>
      </w:r>
    </w:p>
    <w:p w:rsidR="00E358EA" w:rsidRPr="00191C7E" w:rsidRDefault="00E358EA" w:rsidP="00191C7E">
      <w:pPr>
        <w:widowControl w:val="0"/>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 xml:space="preserve">Рынок труда и занятость неразрывны </w:t>
      </w:r>
      <w:r w:rsidRPr="00191C7E">
        <w:rPr>
          <w:rFonts w:ascii="Times New Roman" w:hAnsi="Times New Roman" w:cs="Times New Roman"/>
          <w:sz w:val="20"/>
          <w:szCs w:val="20"/>
        </w:rPr>
        <w:sym w:font="Symbol" w:char="F02D"/>
      </w:r>
      <w:r w:rsidRPr="00191C7E">
        <w:rPr>
          <w:rFonts w:ascii="Times New Roman" w:hAnsi="Times New Roman" w:cs="Times New Roman"/>
          <w:sz w:val="20"/>
          <w:szCs w:val="20"/>
        </w:rPr>
        <w:t>ведь это важнейшие социальные индикаторы, по которым можно судить о эффективности проводимых реформ,национальном благополучии страны и условиях занятости населения.</w:t>
      </w:r>
    </w:p>
    <w:p w:rsidR="00E358EA" w:rsidRPr="00191C7E" w:rsidRDefault="00E358EA" w:rsidP="00191C7E">
      <w:pPr>
        <w:widowControl w:val="0"/>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Занятость это деятельность граждан, связанная с удовлетворением личных и общественных потребностей, не противоречащая законодательству государства и приносящая, как правило, им заработок, трудовой доход. Любая деятельность граждан, связанная с удовлетворением личных и общественных потребностей и не противоречащая законодательству, признаётся легальной занятостью [4].</w:t>
      </w:r>
    </w:p>
    <w:p w:rsidR="00E358EA" w:rsidRPr="00191C7E" w:rsidRDefault="00E358EA" w:rsidP="00191C7E">
      <w:pPr>
        <w:widowControl w:val="0"/>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Занятость населения</w:t>
      </w:r>
      <w:r w:rsidRPr="00191C7E">
        <w:rPr>
          <w:rFonts w:ascii="Times New Roman" w:hAnsi="Times New Roman" w:cs="Times New Roman"/>
          <w:sz w:val="20"/>
          <w:szCs w:val="20"/>
        </w:rPr>
        <w:sym w:font="Symbol" w:char="F02D"/>
      </w:r>
      <w:r w:rsidRPr="00191C7E">
        <w:rPr>
          <w:rFonts w:ascii="Times New Roman" w:hAnsi="Times New Roman" w:cs="Times New Roman"/>
          <w:sz w:val="20"/>
          <w:szCs w:val="20"/>
        </w:rPr>
        <w:t xml:space="preserve">это обеспеченность людей общественно необходимой работой, приносящей </w:t>
      </w:r>
      <w:r w:rsidRPr="00191C7E">
        <w:rPr>
          <w:rFonts w:ascii="Times New Roman" w:hAnsi="Times New Roman" w:cs="Times New Roman"/>
          <w:sz w:val="20"/>
          <w:szCs w:val="20"/>
        </w:rPr>
        <w:lastRenderedPageBreak/>
        <w:t>им трудовой доход.</w:t>
      </w:r>
    </w:p>
    <w:p w:rsidR="00E358EA" w:rsidRPr="00191C7E" w:rsidRDefault="00E358EA" w:rsidP="00191C7E">
      <w:pPr>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 xml:space="preserve">К числу занятых граждан Российской Федерации относятся [3]: </w:t>
      </w:r>
    </w:p>
    <w:p w:rsidR="00E358EA" w:rsidRPr="00191C7E" w:rsidRDefault="00E358EA" w:rsidP="00191C7E">
      <w:pPr>
        <w:pStyle w:val="a4"/>
        <w:widowControl w:val="0"/>
        <w:numPr>
          <w:ilvl w:val="0"/>
          <w:numId w:val="7"/>
        </w:numPr>
        <w:tabs>
          <w:tab w:val="left" w:pos="1276"/>
        </w:tabs>
        <w:spacing w:after="0" w:line="360" w:lineRule="auto"/>
        <w:ind w:left="0" w:firstLine="851"/>
        <w:jc w:val="both"/>
        <w:rPr>
          <w:rFonts w:ascii="Times New Roman" w:hAnsi="Times New Roman" w:cs="Times New Roman"/>
          <w:sz w:val="20"/>
          <w:szCs w:val="20"/>
        </w:rPr>
      </w:pPr>
      <w:r w:rsidRPr="00191C7E">
        <w:rPr>
          <w:rFonts w:ascii="Times New Roman" w:hAnsi="Times New Roman" w:cs="Times New Roman"/>
          <w:sz w:val="20"/>
          <w:szCs w:val="20"/>
        </w:rPr>
        <w:t>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w:t>
      </w:r>
    </w:p>
    <w:p w:rsidR="00E358EA" w:rsidRPr="00191C7E" w:rsidRDefault="00E358EA" w:rsidP="00191C7E">
      <w:pPr>
        <w:pStyle w:val="a4"/>
        <w:widowControl w:val="0"/>
        <w:numPr>
          <w:ilvl w:val="0"/>
          <w:numId w:val="7"/>
        </w:numPr>
        <w:tabs>
          <w:tab w:val="left" w:pos="1276"/>
        </w:tabs>
        <w:spacing w:after="0" w:line="360" w:lineRule="auto"/>
        <w:ind w:left="0" w:firstLine="851"/>
        <w:jc w:val="both"/>
        <w:rPr>
          <w:rFonts w:ascii="Times New Roman" w:hAnsi="Times New Roman" w:cs="Times New Roman"/>
          <w:sz w:val="20"/>
          <w:szCs w:val="20"/>
        </w:rPr>
      </w:pPr>
      <w:r w:rsidRPr="00191C7E">
        <w:rPr>
          <w:rFonts w:ascii="Times New Roman" w:hAnsi="Times New Roman" w:cs="Times New Roman"/>
          <w:sz w:val="20"/>
          <w:szCs w:val="20"/>
        </w:rPr>
        <w:t xml:space="preserve">зарегистрированные в качестве индивидуальных предпринимателей; занятые в подсобных промыслах и реализующие продукцию по договорам; </w:t>
      </w:r>
    </w:p>
    <w:p w:rsidR="00E358EA" w:rsidRPr="00191C7E" w:rsidRDefault="00E358EA" w:rsidP="00191C7E">
      <w:pPr>
        <w:pStyle w:val="a4"/>
        <w:widowControl w:val="0"/>
        <w:numPr>
          <w:ilvl w:val="0"/>
          <w:numId w:val="7"/>
        </w:numPr>
        <w:tabs>
          <w:tab w:val="left" w:pos="1276"/>
        </w:tabs>
        <w:spacing w:after="0" w:line="360" w:lineRule="auto"/>
        <w:ind w:left="0" w:firstLine="851"/>
        <w:jc w:val="both"/>
        <w:rPr>
          <w:rFonts w:ascii="Times New Roman" w:hAnsi="Times New Roman" w:cs="Times New Roman"/>
          <w:sz w:val="20"/>
          <w:szCs w:val="20"/>
        </w:rPr>
      </w:pPr>
      <w:r w:rsidRPr="00191C7E">
        <w:rPr>
          <w:rFonts w:ascii="Times New Roman" w:hAnsi="Times New Roman" w:cs="Times New Roman"/>
          <w:sz w:val="20"/>
          <w:szCs w:val="20"/>
        </w:rPr>
        <w:t>проходящие военную службу, альтернативную гражданскую службу, а также в органах внутренних дел, государственной противопожарной службе, учреждениях и органах уголовно-исполнительной системы;</w:t>
      </w:r>
    </w:p>
    <w:p w:rsidR="00E358EA" w:rsidRPr="00191C7E" w:rsidRDefault="00E358EA" w:rsidP="00191C7E">
      <w:pPr>
        <w:pStyle w:val="a4"/>
        <w:widowControl w:val="0"/>
        <w:numPr>
          <w:ilvl w:val="0"/>
          <w:numId w:val="7"/>
        </w:numPr>
        <w:tabs>
          <w:tab w:val="left" w:pos="1276"/>
        </w:tabs>
        <w:spacing w:after="0" w:line="360" w:lineRule="auto"/>
        <w:ind w:left="0" w:firstLine="851"/>
        <w:jc w:val="both"/>
        <w:rPr>
          <w:rFonts w:ascii="Times New Roman" w:hAnsi="Times New Roman" w:cs="Times New Roman"/>
          <w:sz w:val="20"/>
          <w:szCs w:val="20"/>
        </w:rPr>
      </w:pPr>
      <w:r w:rsidRPr="00191C7E">
        <w:rPr>
          <w:rFonts w:ascii="Times New Roman" w:hAnsi="Times New Roman" w:cs="Times New Roman"/>
          <w:sz w:val="20"/>
          <w:szCs w:val="20"/>
        </w:rPr>
        <w:t>проходящие очный курс обучения в общеобразовательных учреждениях, учреждениях профессионального образования и других о</w:t>
      </w:r>
      <w:r w:rsidR="00C73662" w:rsidRPr="00191C7E">
        <w:rPr>
          <w:rFonts w:ascii="Times New Roman" w:hAnsi="Times New Roman" w:cs="Times New Roman"/>
          <w:sz w:val="20"/>
          <w:szCs w:val="20"/>
        </w:rPr>
        <w:t>бразовательных учреждениях</w:t>
      </w:r>
      <w:r w:rsidRPr="00191C7E">
        <w:rPr>
          <w:rFonts w:ascii="Times New Roman" w:hAnsi="Times New Roman" w:cs="Times New Roman"/>
          <w:sz w:val="20"/>
          <w:szCs w:val="20"/>
        </w:rPr>
        <w:t xml:space="preserve"> и другие.</w:t>
      </w:r>
    </w:p>
    <w:p w:rsidR="00E358EA" w:rsidRPr="00191C7E" w:rsidRDefault="00E358EA" w:rsidP="00191C7E">
      <w:pPr>
        <w:widowControl w:val="0"/>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Основным принципом занятости является обеспечение свободы в труде и занятости, запрещение принудительного труда, поэтому государству с развитой рыночной экономикой необходимо создавать условия для обеспечения права на труд и защиту от безработицы.</w:t>
      </w:r>
    </w:p>
    <w:p w:rsidR="00E358EA" w:rsidRPr="00191C7E" w:rsidRDefault="00E358EA" w:rsidP="00191C7E">
      <w:pPr>
        <w:widowControl w:val="0"/>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Существуют различные классификации форм занятости населения [9].</w:t>
      </w:r>
    </w:p>
    <w:p w:rsidR="00E358EA" w:rsidRPr="00191C7E" w:rsidRDefault="00E358EA" w:rsidP="00191C7E">
      <w:pPr>
        <w:widowControl w:val="0"/>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 xml:space="preserve">По способу участия в общественном труде: </w:t>
      </w:r>
    </w:p>
    <w:p w:rsidR="00E358EA" w:rsidRPr="00191C7E" w:rsidRDefault="00E358EA" w:rsidP="00191C7E">
      <w:pPr>
        <w:pStyle w:val="a4"/>
        <w:widowControl w:val="0"/>
        <w:numPr>
          <w:ilvl w:val="0"/>
          <w:numId w:val="8"/>
        </w:numPr>
        <w:tabs>
          <w:tab w:val="left" w:pos="0"/>
          <w:tab w:val="left" w:pos="1276"/>
        </w:tabs>
        <w:spacing w:after="0" w:line="360" w:lineRule="auto"/>
        <w:ind w:left="0" w:firstLine="851"/>
        <w:jc w:val="both"/>
        <w:rPr>
          <w:rFonts w:ascii="Times New Roman" w:hAnsi="Times New Roman" w:cs="Times New Roman"/>
          <w:sz w:val="20"/>
          <w:szCs w:val="20"/>
        </w:rPr>
      </w:pPr>
      <w:r w:rsidRPr="00191C7E">
        <w:rPr>
          <w:rFonts w:ascii="Times New Roman" w:hAnsi="Times New Roman" w:cs="Times New Roman"/>
          <w:sz w:val="20"/>
          <w:szCs w:val="20"/>
        </w:rPr>
        <w:t xml:space="preserve">самостоятельная занятость </w:t>
      </w:r>
      <w:r w:rsidRPr="00191C7E">
        <w:rPr>
          <w:rFonts w:ascii="Times New Roman" w:hAnsi="Times New Roman" w:cs="Times New Roman"/>
          <w:sz w:val="20"/>
          <w:szCs w:val="20"/>
        </w:rPr>
        <w:sym w:font="Symbol" w:char="F02D"/>
      </w:r>
      <w:r w:rsidRPr="00191C7E">
        <w:rPr>
          <w:rFonts w:ascii="Times New Roman" w:hAnsi="Times New Roman" w:cs="Times New Roman"/>
          <w:sz w:val="20"/>
          <w:szCs w:val="20"/>
        </w:rPr>
        <w:t xml:space="preserve">  отношения между людьми по поводу общественно-полезного труда, основанного на личной инициативе и ответственности, в целях получения трудового дохода и самореализации;</w:t>
      </w:r>
    </w:p>
    <w:p w:rsidR="00E358EA" w:rsidRPr="00191C7E" w:rsidRDefault="00E358EA" w:rsidP="00191C7E">
      <w:pPr>
        <w:pStyle w:val="a4"/>
        <w:widowControl w:val="0"/>
        <w:numPr>
          <w:ilvl w:val="0"/>
          <w:numId w:val="8"/>
        </w:numPr>
        <w:tabs>
          <w:tab w:val="left" w:pos="0"/>
          <w:tab w:val="left" w:pos="1276"/>
        </w:tabs>
        <w:spacing w:after="0" w:line="360" w:lineRule="auto"/>
        <w:ind w:left="0" w:firstLine="851"/>
        <w:jc w:val="both"/>
        <w:rPr>
          <w:rFonts w:ascii="Times New Roman" w:hAnsi="Times New Roman" w:cs="Times New Roman"/>
          <w:sz w:val="20"/>
          <w:szCs w:val="20"/>
        </w:rPr>
      </w:pPr>
      <w:r w:rsidRPr="00191C7E">
        <w:rPr>
          <w:rFonts w:ascii="Times New Roman" w:hAnsi="Times New Roman" w:cs="Times New Roman"/>
          <w:sz w:val="20"/>
          <w:szCs w:val="20"/>
        </w:rPr>
        <w:t xml:space="preserve">занятость по найму </w:t>
      </w:r>
      <w:r w:rsidRPr="00191C7E">
        <w:rPr>
          <w:rFonts w:ascii="Times New Roman" w:hAnsi="Times New Roman" w:cs="Times New Roman"/>
          <w:sz w:val="20"/>
          <w:szCs w:val="20"/>
        </w:rPr>
        <w:sym w:font="Symbol" w:char="F02D"/>
      </w:r>
      <w:r w:rsidRPr="00191C7E">
        <w:rPr>
          <w:rFonts w:ascii="Times New Roman" w:hAnsi="Times New Roman" w:cs="Times New Roman"/>
          <w:sz w:val="20"/>
          <w:szCs w:val="20"/>
        </w:rPr>
        <w:t xml:space="preserve"> отношения, возникающие между работодателем и работником, продающим свою рабочую силу в обмен на заработную плату.</w:t>
      </w:r>
    </w:p>
    <w:p w:rsidR="00E358EA" w:rsidRPr="00191C7E" w:rsidRDefault="00E358EA" w:rsidP="00191C7E">
      <w:pPr>
        <w:widowControl w:val="0"/>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По режиму рабочего времени:</w:t>
      </w:r>
    </w:p>
    <w:p w:rsidR="00E358EA" w:rsidRPr="00191C7E" w:rsidRDefault="00E358EA" w:rsidP="00191C7E">
      <w:pPr>
        <w:pStyle w:val="a4"/>
        <w:widowControl w:val="0"/>
        <w:numPr>
          <w:ilvl w:val="0"/>
          <w:numId w:val="9"/>
        </w:numPr>
        <w:tabs>
          <w:tab w:val="left" w:pos="1134"/>
        </w:tabs>
        <w:spacing w:after="0" w:line="360" w:lineRule="auto"/>
        <w:ind w:left="0" w:firstLine="851"/>
        <w:jc w:val="both"/>
        <w:rPr>
          <w:rFonts w:ascii="Times New Roman" w:hAnsi="Times New Roman" w:cs="Times New Roman"/>
          <w:sz w:val="20"/>
          <w:szCs w:val="20"/>
        </w:rPr>
      </w:pPr>
      <w:r w:rsidRPr="00191C7E">
        <w:rPr>
          <w:rFonts w:ascii="Times New Roman" w:hAnsi="Times New Roman" w:cs="Times New Roman"/>
          <w:sz w:val="20"/>
          <w:szCs w:val="20"/>
        </w:rPr>
        <w:t xml:space="preserve">неполная (частичная) занятость основана па сокращении продолжительности неполного рабочего дня или недели; </w:t>
      </w:r>
    </w:p>
    <w:p w:rsidR="00E358EA" w:rsidRPr="00191C7E" w:rsidRDefault="00E358EA" w:rsidP="00191C7E">
      <w:pPr>
        <w:pStyle w:val="a4"/>
        <w:widowControl w:val="0"/>
        <w:numPr>
          <w:ilvl w:val="0"/>
          <w:numId w:val="9"/>
        </w:numPr>
        <w:tabs>
          <w:tab w:val="left" w:pos="1134"/>
        </w:tabs>
        <w:spacing w:after="0" w:line="360" w:lineRule="auto"/>
        <w:ind w:left="0" w:firstLine="851"/>
        <w:jc w:val="both"/>
        <w:rPr>
          <w:rFonts w:ascii="Times New Roman" w:hAnsi="Times New Roman" w:cs="Times New Roman"/>
          <w:sz w:val="20"/>
          <w:szCs w:val="20"/>
        </w:rPr>
      </w:pPr>
      <w:r w:rsidRPr="00191C7E">
        <w:rPr>
          <w:rFonts w:ascii="Times New Roman" w:hAnsi="Times New Roman" w:cs="Times New Roman"/>
          <w:sz w:val="20"/>
          <w:szCs w:val="20"/>
        </w:rPr>
        <w:t xml:space="preserve">полный рабочий день </w:t>
      </w:r>
      <w:r w:rsidRPr="00191C7E">
        <w:rPr>
          <w:rFonts w:ascii="Times New Roman" w:hAnsi="Times New Roman" w:cs="Times New Roman"/>
          <w:sz w:val="20"/>
          <w:szCs w:val="20"/>
        </w:rPr>
        <w:sym w:font="Symbol" w:char="F02D"/>
      </w:r>
      <w:r w:rsidRPr="00191C7E">
        <w:rPr>
          <w:rFonts w:ascii="Times New Roman" w:hAnsi="Times New Roman" w:cs="Times New Roman"/>
          <w:sz w:val="20"/>
          <w:szCs w:val="20"/>
        </w:rPr>
        <w:t xml:space="preserve">  основывается на регламентированной продолжительности полного рабочего дня;</w:t>
      </w:r>
    </w:p>
    <w:p w:rsidR="00E358EA" w:rsidRPr="00191C7E" w:rsidRDefault="00E358EA" w:rsidP="00191C7E">
      <w:pPr>
        <w:pStyle w:val="a4"/>
        <w:widowControl w:val="0"/>
        <w:numPr>
          <w:ilvl w:val="0"/>
          <w:numId w:val="9"/>
        </w:numPr>
        <w:tabs>
          <w:tab w:val="left" w:pos="1134"/>
        </w:tabs>
        <w:spacing w:after="0" w:line="360" w:lineRule="auto"/>
        <w:ind w:left="0" w:firstLine="851"/>
        <w:jc w:val="both"/>
        <w:rPr>
          <w:rFonts w:ascii="Times New Roman" w:hAnsi="Times New Roman" w:cs="Times New Roman"/>
          <w:sz w:val="20"/>
          <w:szCs w:val="20"/>
        </w:rPr>
      </w:pPr>
      <w:r w:rsidRPr="00191C7E">
        <w:rPr>
          <w:rFonts w:ascii="Times New Roman" w:hAnsi="Times New Roman" w:cs="Times New Roman"/>
          <w:sz w:val="20"/>
          <w:szCs w:val="20"/>
        </w:rPr>
        <w:t>сверхзанятость основывается на продолжительности рабочего времени больше определённой пороговой величины.</w:t>
      </w:r>
    </w:p>
    <w:p w:rsidR="00E358EA" w:rsidRPr="00191C7E" w:rsidRDefault="00E358EA" w:rsidP="00191C7E">
      <w:pPr>
        <w:widowControl w:val="0"/>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По регулярности трудовой деятельности:</w:t>
      </w:r>
    </w:p>
    <w:p w:rsidR="00E358EA" w:rsidRPr="00191C7E" w:rsidRDefault="00E358EA" w:rsidP="00191C7E">
      <w:pPr>
        <w:pStyle w:val="a4"/>
        <w:widowControl w:val="0"/>
        <w:numPr>
          <w:ilvl w:val="0"/>
          <w:numId w:val="10"/>
        </w:numPr>
        <w:tabs>
          <w:tab w:val="left" w:pos="1276"/>
        </w:tabs>
        <w:spacing w:after="0" w:line="360" w:lineRule="auto"/>
        <w:ind w:left="0" w:firstLine="851"/>
        <w:jc w:val="both"/>
        <w:rPr>
          <w:rFonts w:ascii="Times New Roman" w:hAnsi="Times New Roman" w:cs="Times New Roman"/>
          <w:sz w:val="20"/>
          <w:szCs w:val="20"/>
        </w:rPr>
      </w:pPr>
      <w:r w:rsidRPr="00191C7E">
        <w:rPr>
          <w:rFonts w:ascii="Times New Roman" w:hAnsi="Times New Roman" w:cs="Times New Roman"/>
          <w:sz w:val="20"/>
          <w:szCs w:val="20"/>
        </w:rPr>
        <w:t xml:space="preserve">постоянная занятость </w:t>
      </w:r>
      <w:r w:rsidRPr="00191C7E">
        <w:rPr>
          <w:rFonts w:ascii="Times New Roman" w:hAnsi="Times New Roman" w:cs="Times New Roman"/>
          <w:sz w:val="20"/>
          <w:szCs w:val="20"/>
        </w:rPr>
        <w:sym w:font="Symbol" w:char="F02D"/>
      </w:r>
      <w:r w:rsidRPr="00191C7E">
        <w:rPr>
          <w:rFonts w:ascii="Times New Roman" w:hAnsi="Times New Roman" w:cs="Times New Roman"/>
          <w:sz w:val="20"/>
          <w:szCs w:val="20"/>
        </w:rPr>
        <w:t xml:space="preserve">  предполагает выработку определённого числа часов каждую неделю;</w:t>
      </w:r>
    </w:p>
    <w:p w:rsidR="00E358EA" w:rsidRPr="00191C7E" w:rsidRDefault="00E358EA" w:rsidP="00191C7E">
      <w:pPr>
        <w:pStyle w:val="a4"/>
        <w:widowControl w:val="0"/>
        <w:numPr>
          <w:ilvl w:val="0"/>
          <w:numId w:val="10"/>
        </w:numPr>
        <w:tabs>
          <w:tab w:val="left" w:pos="1276"/>
        </w:tabs>
        <w:spacing w:after="0" w:line="360" w:lineRule="auto"/>
        <w:ind w:left="0" w:firstLine="851"/>
        <w:jc w:val="both"/>
        <w:rPr>
          <w:rFonts w:ascii="Times New Roman" w:hAnsi="Times New Roman" w:cs="Times New Roman"/>
          <w:sz w:val="20"/>
          <w:szCs w:val="20"/>
        </w:rPr>
      </w:pPr>
      <w:r w:rsidRPr="00191C7E">
        <w:rPr>
          <w:rFonts w:ascii="Times New Roman" w:hAnsi="Times New Roman" w:cs="Times New Roman"/>
          <w:sz w:val="20"/>
          <w:szCs w:val="20"/>
        </w:rPr>
        <w:t>временная занятость на фиксированный срок по определённому трудовому контракту;</w:t>
      </w:r>
    </w:p>
    <w:p w:rsidR="00E358EA" w:rsidRPr="00191C7E" w:rsidRDefault="00E358EA" w:rsidP="00191C7E">
      <w:pPr>
        <w:pStyle w:val="a4"/>
        <w:widowControl w:val="0"/>
        <w:numPr>
          <w:ilvl w:val="0"/>
          <w:numId w:val="10"/>
        </w:numPr>
        <w:tabs>
          <w:tab w:val="left" w:pos="1276"/>
        </w:tabs>
        <w:spacing w:after="0" w:line="360" w:lineRule="auto"/>
        <w:ind w:left="0" w:firstLine="851"/>
        <w:jc w:val="both"/>
        <w:rPr>
          <w:rFonts w:ascii="Times New Roman" w:hAnsi="Times New Roman" w:cs="Times New Roman"/>
          <w:sz w:val="20"/>
          <w:szCs w:val="20"/>
        </w:rPr>
      </w:pPr>
      <w:r w:rsidRPr="00191C7E">
        <w:rPr>
          <w:rFonts w:ascii="Times New Roman" w:hAnsi="Times New Roman" w:cs="Times New Roman"/>
          <w:sz w:val="20"/>
          <w:szCs w:val="20"/>
        </w:rPr>
        <w:t>сезонная занятость  трудоустройство в течение определённого сезона.</w:t>
      </w:r>
    </w:p>
    <w:p w:rsidR="00E358EA" w:rsidRPr="00191C7E" w:rsidRDefault="00E358EA" w:rsidP="00191C7E">
      <w:pPr>
        <w:widowControl w:val="0"/>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 xml:space="preserve">По условиям организации трудового процесса: </w:t>
      </w:r>
    </w:p>
    <w:p w:rsidR="00E358EA" w:rsidRPr="00191C7E" w:rsidRDefault="00E358EA" w:rsidP="00191C7E">
      <w:pPr>
        <w:pStyle w:val="a4"/>
        <w:widowControl w:val="0"/>
        <w:numPr>
          <w:ilvl w:val="0"/>
          <w:numId w:val="11"/>
        </w:numPr>
        <w:tabs>
          <w:tab w:val="left" w:pos="1134"/>
        </w:tabs>
        <w:spacing w:after="0" w:line="360" w:lineRule="auto"/>
        <w:ind w:left="0" w:firstLine="851"/>
        <w:jc w:val="both"/>
        <w:rPr>
          <w:rFonts w:ascii="Times New Roman" w:hAnsi="Times New Roman" w:cs="Times New Roman"/>
          <w:sz w:val="20"/>
          <w:szCs w:val="20"/>
        </w:rPr>
      </w:pPr>
      <w:r w:rsidRPr="00191C7E">
        <w:rPr>
          <w:rFonts w:ascii="Times New Roman" w:hAnsi="Times New Roman" w:cs="Times New Roman"/>
          <w:sz w:val="20"/>
          <w:szCs w:val="20"/>
        </w:rPr>
        <w:t xml:space="preserve">стандартная (типичная) занятость </w:t>
      </w:r>
      <w:r w:rsidRPr="00191C7E">
        <w:rPr>
          <w:rFonts w:ascii="Times New Roman" w:hAnsi="Times New Roman" w:cs="Times New Roman"/>
          <w:sz w:val="20"/>
          <w:szCs w:val="20"/>
        </w:rPr>
        <w:sym w:font="Symbol" w:char="F02D"/>
      </w:r>
      <w:r w:rsidRPr="00191C7E">
        <w:rPr>
          <w:rFonts w:ascii="Times New Roman" w:hAnsi="Times New Roman" w:cs="Times New Roman"/>
          <w:sz w:val="20"/>
          <w:szCs w:val="20"/>
        </w:rPr>
        <w:t xml:space="preserve">  постоянная работа наёмного работника у одного работодателя в его производственном помещении, на основе бессрочного трудового договора;</w:t>
      </w:r>
    </w:p>
    <w:p w:rsidR="00E358EA" w:rsidRPr="00191C7E" w:rsidRDefault="00E358EA" w:rsidP="00191C7E">
      <w:pPr>
        <w:pStyle w:val="a4"/>
        <w:widowControl w:val="0"/>
        <w:numPr>
          <w:ilvl w:val="0"/>
          <w:numId w:val="11"/>
        </w:numPr>
        <w:tabs>
          <w:tab w:val="left" w:pos="1134"/>
        </w:tabs>
        <w:spacing w:after="0" w:line="360" w:lineRule="auto"/>
        <w:ind w:left="0" w:firstLine="851"/>
        <w:jc w:val="both"/>
        <w:rPr>
          <w:rFonts w:ascii="Times New Roman" w:hAnsi="Times New Roman" w:cs="Times New Roman"/>
          <w:sz w:val="20"/>
          <w:szCs w:val="20"/>
        </w:rPr>
      </w:pPr>
      <w:r w:rsidRPr="00191C7E">
        <w:rPr>
          <w:rFonts w:ascii="Times New Roman" w:hAnsi="Times New Roman" w:cs="Times New Roman"/>
          <w:sz w:val="20"/>
          <w:szCs w:val="20"/>
        </w:rPr>
        <w:t>нестандартная (гибкая) занятость - отношения, возникающие в связи с краткосрочным трудовым контрактом.</w:t>
      </w:r>
    </w:p>
    <w:p w:rsidR="00E358EA" w:rsidRPr="00191C7E" w:rsidRDefault="00E358EA" w:rsidP="00191C7E">
      <w:pPr>
        <w:widowControl w:val="0"/>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По легитимности трудоустройства:</w:t>
      </w:r>
    </w:p>
    <w:p w:rsidR="00E358EA" w:rsidRPr="00191C7E" w:rsidRDefault="00E358EA" w:rsidP="00191C7E">
      <w:pPr>
        <w:pStyle w:val="a4"/>
        <w:widowControl w:val="0"/>
        <w:numPr>
          <w:ilvl w:val="0"/>
          <w:numId w:val="12"/>
        </w:numPr>
        <w:tabs>
          <w:tab w:val="left" w:pos="1134"/>
        </w:tabs>
        <w:spacing w:after="0" w:line="360" w:lineRule="auto"/>
        <w:ind w:left="0" w:firstLine="851"/>
        <w:jc w:val="both"/>
        <w:rPr>
          <w:rFonts w:ascii="Times New Roman" w:hAnsi="Times New Roman" w:cs="Times New Roman"/>
          <w:sz w:val="20"/>
          <w:szCs w:val="20"/>
        </w:rPr>
      </w:pPr>
      <w:r w:rsidRPr="00191C7E">
        <w:rPr>
          <w:rFonts w:ascii="Times New Roman" w:hAnsi="Times New Roman" w:cs="Times New Roman"/>
          <w:sz w:val="20"/>
          <w:szCs w:val="20"/>
        </w:rPr>
        <w:t>формальная занятость</w:t>
      </w:r>
      <w:r w:rsidRPr="00191C7E">
        <w:rPr>
          <w:rFonts w:ascii="Times New Roman" w:hAnsi="Times New Roman" w:cs="Times New Roman"/>
          <w:sz w:val="20"/>
          <w:szCs w:val="20"/>
        </w:rPr>
        <w:sym w:font="Symbol" w:char="F02D"/>
      </w:r>
      <w:r w:rsidRPr="00191C7E">
        <w:rPr>
          <w:rFonts w:ascii="Times New Roman" w:hAnsi="Times New Roman" w:cs="Times New Roman"/>
          <w:sz w:val="20"/>
          <w:szCs w:val="20"/>
        </w:rPr>
        <w:t xml:space="preserve"> официально зарегистрированная в экономике;</w:t>
      </w:r>
    </w:p>
    <w:p w:rsidR="00E358EA" w:rsidRPr="00191C7E" w:rsidRDefault="00E358EA" w:rsidP="00191C7E">
      <w:pPr>
        <w:pStyle w:val="a4"/>
        <w:widowControl w:val="0"/>
        <w:numPr>
          <w:ilvl w:val="0"/>
          <w:numId w:val="12"/>
        </w:numPr>
        <w:tabs>
          <w:tab w:val="left" w:pos="1134"/>
        </w:tabs>
        <w:spacing w:after="0" w:line="360" w:lineRule="auto"/>
        <w:ind w:left="0" w:firstLine="851"/>
        <w:jc w:val="both"/>
        <w:rPr>
          <w:rFonts w:ascii="Times New Roman" w:hAnsi="Times New Roman" w:cs="Times New Roman"/>
          <w:sz w:val="20"/>
          <w:szCs w:val="20"/>
        </w:rPr>
      </w:pPr>
      <w:r w:rsidRPr="00191C7E">
        <w:rPr>
          <w:rFonts w:ascii="Times New Roman" w:hAnsi="Times New Roman" w:cs="Times New Roman"/>
          <w:sz w:val="20"/>
          <w:szCs w:val="20"/>
        </w:rPr>
        <w:t>неформальная занятость</w:t>
      </w:r>
      <w:r w:rsidRPr="00191C7E">
        <w:rPr>
          <w:rFonts w:ascii="Times New Roman" w:hAnsi="Times New Roman" w:cs="Times New Roman"/>
          <w:sz w:val="20"/>
          <w:szCs w:val="20"/>
        </w:rPr>
        <w:sym w:font="Symbol" w:char="F02D"/>
      </w:r>
      <w:r w:rsidRPr="00191C7E">
        <w:rPr>
          <w:rFonts w:ascii="Times New Roman" w:hAnsi="Times New Roman" w:cs="Times New Roman"/>
          <w:sz w:val="20"/>
          <w:szCs w:val="20"/>
        </w:rPr>
        <w:t xml:space="preserve"> не зарегистрированная в официальной экономике, имеющая источником рабочих мест неформальный сектор экономики.</w:t>
      </w:r>
    </w:p>
    <w:p w:rsidR="00E358EA" w:rsidRPr="00191C7E" w:rsidRDefault="00E358EA" w:rsidP="00191C7E">
      <w:pPr>
        <w:widowControl w:val="0"/>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lastRenderedPageBreak/>
        <w:t>Все вышеперечисленные формы занятости регулируют современное трудоустройство населения, помогают преодолеть различные последствия соци</w:t>
      </w:r>
      <w:r w:rsidR="00B669BF" w:rsidRPr="00191C7E">
        <w:rPr>
          <w:rFonts w:ascii="Times New Roman" w:hAnsi="Times New Roman" w:cs="Times New Roman"/>
          <w:sz w:val="20"/>
          <w:szCs w:val="20"/>
        </w:rPr>
        <w:t>ально-экономических кризисов и т</w:t>
      </w:r>
      <w:r w:rsidRPr="00191C7E">
        <w:rPr>
          <w:rFonts w:ascii="Times New Roman" w:hAnsi="Times New Roman" w:cs="Times New Roman"/>
          <w:sz w:val="20"/>
          <w:szCs w:val="20"/>
        </w:rPr>
        <w:t>ем самым ускоряют процесс развития экономики. Именно использование всех форм занятости приносит макроэкономическую) эффективность.</w:t>
      </w:r>
    </w:p>
    <w:p w:rsidR="00E358EA" w:rsidRPr="00191C7E" w:rsidRDefault="00E358EA" w:rsidP="00191C7E">
      <w:pPr>
        <w:widowControl w:val="0"/>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В отечественной практике наиболее распространена следующая классификация видов занятости: полная, неполная, продуктивная, свободно избранная, рациональная, социально-полезная, эффективная [10]. Рассмотрим подробнее некоторые из них.</w:t>
      </w:r>
    </w:p>
    <w:p w:rsidR="00E358EA" w:rsidRPr="00191C7E" w:rsidRDefault="00E358EA" w:rsidP="00191C7E">
      <w:pPr>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Полная занятость ситуация на рынке труда, при которой все трудоспособные лица, желающие трудиться, получают работу; то есть полностью удовлетворяется потребность граждан в работе. В условиях рыночной экономики речь идёт не о максимальном вовлечении всего трудоспособного населения в сферу общественного труда, а о рациональной занятости трудоспособных.</w:t>
      </w:r>
    </w:p>
    <w:p w:rsidR="00E358EA" w:rsidRPr="00191C7E" w:rsidRDefault="00E358EA" w:rsidP="00191C7E">
      <w:pPr>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Неполная занятость ситуация на рынке труда, когда работодатель не использует трудовую силу работника в полном объёме.</w:t>
      </w:r>
    </w:p>
    <w:p w:rsidR="00E358EA" w:rsidRPr="00191C7E" w:rsidRDefault="00E358EA" w:rsidP="00191C7E">
      <w:pPr>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 xml:space="preserve">Продуктивная занятость </w:t>
      </w:r>
      <w:r w:rsidRPr="00191C7E">
        <w:rPr>
          <w:rFonts w:ascii="Times New Roman" w:hAnsi="Times New Roman" w:cs="Times New Roman"/>
          <w:sz w:val="20"/>
          <w:szCs w:val="20"/>
        </w:rPr>
        <w:sym w:font="Symbol" w:char="F02D"/>
      </w:r>
      <w:r w:rsidRPr="00191C7E">
        <w:rPr>
          <w:rFonts w:ascii="Times New Roman" w:hAnsi="Times New Roman" w:cs="Times New Roman"/>
          <w:sz w:val="20"/>
          <w:szCs w:val="20"/>
        </w:rPr>
        <w:t xml:space="preserve"> это занятость, приносящая работникам доход, обеспечивающий достойные условия жизни.</w:t>
      </w:r>
    </w:p>
    <w:p w:rsidR="00E358EA" w:rsidRPr="00191C7E" w:rsidRDefault="00E358EA" w:rsidP="00191C7E">
      <w:pPr>
        <w:widowControl w:val="0"/>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Рациональная занятость оптимальное размещение трудовых ресурсов по отраслям производства и регионам, а также обеспечение максимальной эффективности их использования.</w:t>
      </w:r>
    </w:p>
    <w:p w:rsidR="00E358EA" w:rsidRPr="00191C7E" w:rsidRDefault="00E358EA" w:rsidP="00191C7E">
      <w:pPr>
        <w:widowControl w:val="0"/>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Важной характеристикой эффективности занятости является профессиональная квалифицированная структура работающего населения, показывающая распределение занятого населения по профессиональным группам и отражающая сбалансированность воспроизводства рабочей силы с потребностями рыночной экономики. Что касается Российской Федерации, го без активной государственной экономической политики, оказывающей воздействие на социально-экономические процессы, она не сможет выйти на траекторию динамичного развития и преодолеть отставание от развитых стран по производительности труда.</w:t>
      </w:r>
    </w:p>
    <w:p w:rsidR="00E358EA" w:rsidRPr="00191C7E" w:rsidRDefault="00E358EA" w:rsidP="00191C7E">
      <w:pPr>
        <w:widowControl w:val="0"/>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Проблема безработицы во всех странах мира привлекает повышенное внимание, именно этот показатель, отражая проблемы экономики страны, всегда подвижен. В целях сё смягчения государства проводят специальную политику, направленную на регулирование занятости и безработицы.</w:t>
      </w:r>
    </w:p>
    <w:p w:rsidR="00E358EA" w:rsidRPr="00191C7E" w:rsidRDefault="00E358EA" w:rsidP="00191C7E">
      <w:pPr>
        <w:widowControl w:val="0"/>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Особенности безработицы Российской Федерации определяются структурным спадом производства при разрушении рынков экономического пространства, их медленном формировании и регулированием рыночных механизмов, а также саморегулированием экономики. Вследствие данных явлений наша страна вынуждена проводить различные реформы для минимизации безработицы и максимизации занятости населения.</w:t>
      </w:r>
    </w:p>
    <w:p w:rsidR="00E358EA" w:rsidRPr="00191C7E" w:rsidRDefault="00E358EA" w:rsidP="00191C7E">
      <w:pPr>
        <w:widowControl w:val="0"/>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Государственное регулирование проблем занятости и безработицы в Российской Федерации осуществляет Министерство труда и социального развития России</w:t>
      </w:r>
      <w:r w:rsidR="001D5685" w:rsidRPr="00191C7E">
        <w:rPr>
          <w:rFonts w:ascii="Times New Roman" w:hAnsi="Times New Roman" w:cs="Times New Roman"/>
          <w:sz w:val="20"/>
          <w:szCs w:val="20"/>
        </w:rPr>
        <w:t xml:space="preserve">, а также его органы на местах </w:t>
      </w:r>
      <w:r w:rsidRPr="00191C7E">
        <w:rPr>
          <w:rFonts w:ascii="Times New Roman" w:hAnsi="Times New Roman" w:cs="Times New Roman"/>
          <w:sz w:val="20"/>
          <w:szCs w:val="20"/>
        </w:rPr>
        <w:t xml:space="preserve"> центры и службы занятости (биржи труда). </w:t>
      </w:r>
    </w:p>
    <w:p w:rsidR="00E358EA" w:rsidRPr="00191C7E" w:rsidRDefault="00E358EA" w:rsidP="00191C7E">
      <w:pPr>
        <w:widowControl w:val="0"/>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Она пагубно сказывается на всей экономической жизни общества, ведёт к колоссальным социально-экономическим потерям. Исходя из вышесказанного, можно сделать вывод, что проблема безработицы является одним из ключевых вопросов в рыночной экономике, не решив который, невозможна эффективная экономическая деятельность.</w:t>
      </w:r>
    </w:p>
    <w:p w:rsidR="008E6B21" w:rsidRPr="00191C7E" w:rsidRDefault="008E6B21" w:rsidP="00191C7E">
      <w:pPr>
        <w:widowControl w:val="0"/>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Таким образом, безработица является не просто экономической, но и серьёзной социально-политической проблемой, с которой сталки</w:t>
      </w:r>
      <w:r w:rsidR="00EA4ABE" w:rsidRPr="00191C7E">
        <w:rPr>
          <w:rFonts w:ascii="Times New Roman" w:hAnsi="Times New Roman" w:cs="Times New Roman"/>
          <w:sz w:val="20"/>
          <w:szCs w:val="20"/>
        </w:rPr>
        <w:t xml:space="preserve">вается абсолютно любая страна. </w:t>
      </w:r>
    </w:p>
    <w:p w:rsidR="00E358EA" w:rsidRPr="00191C7E" w:rsidRDefault="00E358EA" w:rsidP="00191C7E">
      <w:pPr>
        <w:spacing w:after="0" w:line="360" w:lineRule="auto"/>
        <w:ind w:firstLine="851"/>
        <w:contextualSpacing/>
        <w:jc w:val="both"/>
        <w:rPr>
          <w:rFonts w:ascii="Times New Roman" w:hAnsi="Times New Roman" w:cs="Times New Roman"/>
          <w:b/>
          <w:sz w:val="20"/>
          <w:szCs w:val="20"/>
        </w:rPr>
      </w:pPr>
    </w:p>
    <w:p w:rsidR="00A207EB" w:rsidRPr="00191C7E" w:rsidRDefault="00A207EB" w:rsidP="00191C7E">
      <w:pPr>
        <w:spacing w:after="0" w:line="360" w:lineRule="auto"/>
        <w:ind w:firstLine="851"/>
        <w:contextualSpacing/>
        <w:jc w:val="both"/>
        <w:rPr>
          <w:rFonts w:ascii="Times New Roman" w:hAnsi="Times New Roman" w:cs="Times New Roman"/>
          <w:b/>
          <w:sz w:val="20"/>
          <w:szCs w:val="20"/>
        </w:rPr>
      </w:pPr>
      <w:r w:rsidRPr="00191C7E">
        <w:rPr>
          <w:rFonts w:ascii="Times New Roman" w:hAnsi="Times New Roman" w:cs="Times New Roman"/>
          <w:b/>
          <w:sz w:val="20"/>
          <w:szCs w:val="20"/>
        </w:rPr>
        <w:lastRenderedPageBreak/>
        <w:t>1.2 Особенности планирования и  прогнозирования занятости населения</w:t>
      </w:r>
      <w:r w:rsidR="008E6B21" w:rsidRPr="00191C7E">
        <w:rPr>
          <w:rFonts w:ascii="Times New Roman" w:hAnsi="Times New Roman" w:cs="Times New Roman"/>
          <w:b/>
          <w:sz w:val="20"/>
          <w:szCs w:val="20"/>
        </w:rPr>
        <w:t xml:space="preserve"> территории</w:t>
      </w:r>
    </w:p>
    <w:p w:rsidR="00E358EA" w:rsidRPr="00191C7E" w:rsidRDefault="00E358EA" w:rsidP="00191C7E">
      <w:pPr>
        <w:spacing w:after="0" w:line="360" w:lineRule="auto"/>
        <w:ind w:firstLine="851"/>
        <w:contextualSpacing/>
        <w:jc w:val="both"/>
        <w:rPr>
          <w:rFonts w:ascii="Times New Roman" w:hAnsi="Times New Roman" w:cs="Times New Roman"/>
          <w:b/>
          <w:sz w:val="20"/>
          <w:szCs w:val="20"/>
        </w:rPr>
      </w:pPr>
    </w:p>
    <w:p w:rsidR="00E358EA" w:rsidRPr="00191C7E" w:rsidRDefault="00E358EA" w:rsidP="00191C7E">
      <w:pPr>
        <w:pStyle w:val="a7"/>
        <w:spacing w:before="0" w:beforeAutospacing="0" w:after="0" w:afterAutospacing="0" w:line="360" w:lineRule="auto"/>
        <w:ind w:firstLine="851"/>
        <w:jc w:val="both"/>
        <w:rPr>
          <w:sz w:val="20"/>
          <w:szCs w:val="20"/>
        </w:rPr>
      </w:pPr>
      <w:r w:rsidRPr="00191C7E">
        <w:rPr>
          <w:sz w:val="20"/>
          <w:szCs w:val="20"/>
        </w:rPr>
        <w:t>Рынок труда в качестве объекта прогнозирования рассматривается как единая система с собственными закономерностями и особенностями развития. Вместе с тем эта экономическая категория является совокупностью относительно самостоятельных элементов (демографические процессы, половозрастная структура и здоровье населения, уровень его образования и квалификации, количество и качество рабочих мест и т.д.), взаимодействие которых формирует текущее состояние рынка труда [6].</w:t>
      </w:r>
    </w:p>
    <w:p w:rsidR="008E6B21" w:rsidRPr="00191C7E" w:rsidRDefault="00E358EA" w:rsidP="00191C7E">
      <w:pPr>
        <w:pStyle w:val="a7"/>
        <w:spacing w:before="0" w:beforeAutospacing="0" w:after="0" w:afterAutospacing="0" w:line="360" w:lineRule="auto"/>
        <w:ind w:firstLine="851"/>
        <w:jc w:val="both"/>
        <w:rPr>
          <w:sz w:val="20"/>
          <w:szCs w:val="20"/>
        </w:rPr>
      </w:pPr>
      <w:r w:rsidRPr="00191C7E">
        <w:rPr>
          <w:sz w:val="20"/>
          <w:szCs w:val="20"/>
        </w:rPr>
        <w:t xml:space="preserve">При прогнозировании в основном используют два вида прогноза: демографический и прогноз самого рынка труда. Задача демографического прогноза заключается в определении численности потенциальных трудовых ресурсов, их половозрастного состава, то есть лимита, из которого можно исходить при решении задач экономического и социального развития. </w:t>
      </w:r>
    </w:p>
    <w:p w:rsidR="00E358EA" w:rsidRPr="00191C7E" w:rsidRDefault="00E358EA" w:rsidP="00191C7E">
      <w:pPr>
        <w:pStyle w:val="a7"/>
        <w:spacing w:before="0" w:beforeAutospacing="0" w:after="0" w:afterAutospacing="0" w:line="360" w:lineRule="auto"/>
        <w:ind w:firstLine="851"/>
        <w:jc w:val="both"/>
        <w:rPr>
          <w:sz w:val="20"/>
          <w:szCs w:val="20"/>
        </w:rPr>
      </w:pPr>
      <w:r w:rsidRPr="00191C7E">
        <w:rPr>
          <w:sz w:val="20"/>
          <w:szCs w:val="20"/>
        </w:rPr>
        <w:t>Прогноз рынка труда оценивает возможные экономические потребности общества в трудовых ресурсах, количество и качество рабочей силы, т.е. обосновывают гипотезу изменения отраслевой структуры занятости и профессионально-квалификационного состава. В этом прогнозе отражается сбалансированность между социальными потребностями общества в труде и возможностями их удовлетворения. Иными словами, при прогнозировании в качестве объекта выступают три равноправные, взаимосвязанные составляющие: трудовые ресурсы, занятость и потребность в рабочей силе [7].</w:t>
      </w:r>
    </w:p>
    <w:p w:rsidR="00E358EA" w:rsidRPr="00191C7E" w:rsidRDefault="00E358EA" w:rsidP="00191C7E">
      <w:pPr>
        <w:pStyle w:val="a7"/>
        <w:widowControl w:val="0"/>
        <w:spacing w:before="0" w:beforeAutospacing="0" w:after="0" w:afterAutospacing="0" w:line="360" w:lineRule="auto"/>
        <w:ind w:firstLine="851"/>
        <w:jc w:val="both"/>
        <w:rPr>
          <w:sz w:val="20"/>
          <w:szCs w:val="20"/>
        </w:rPr>
      </w:pPr>
      <w:r w:rsidRPr="00191C7E">
        <w:rPr>
          <w:sz w:val="20"/>
          <w:szCs w:val="20"/>
        </w:rPr>
        <w:t>В целом прогнозирование рынка труда наряду с его регулированием предопределяют разработку прогнозов и программ перестройки сферы образования, подготовки, переподготовки и повышения квалификации кадров, формирования эффективной системы непрерывного образования, отвечающей требованиям современного научно-технического прогресса и рыночной экономики. Система образования должна обеспечивать наличие на рынке труда рабочей силы нужного и постоянно растущего уровня квалификации, так как это станет необходимым условием уменьшения технологической и структурной безработицы. Альтернативные прогнозы занятости представляют собой исходный материал при разработке мер по регулированию рынка труда [8].</w:t>
      </w:r>
    </w:p>
    <w:p w:rsidR="00E358EA" w:rsidRPr="00191C7E" w:rsidRDefault="00E358EA" w:rsidP="00191C7E">
      <w:pPr>
        <w:pStyle w:val="a7"/>
        <w:widowControl w:val="0"/>
        <w:spacing w:before="0" w:beforeAutospacing="0" w:after="0" w:afterAutospacing="0" w:line="360" w:lineRule="auto"/>
        <w:ind w:firstLine="851"/>
        <w:jc w:val="both"/>
        <w:rPr>
          <w:sz w:val="20"/>
          <w:szCs w:val="20"/>
        </w:rPr>
      </w:pPr>
      <w:r w:rsidRPr="00191C7E">
        <w:rPr>
          <w:sz w:val="20"/>
          <w:szCs w:val="20"/>
        </w:rPr>
        <w:t>Прогнозирование рынка труда осуществляется с помощью двух групп методов: эконометрическое моделирование и расчет баланса трудовых ресурсов.</w:t>
      </w:r>
    </w:p>
    <w:p w:rsidR="00E358EA" w:rsidRPr="00191C7E" w:rsidRDefault="00E358EA" w:rsidP="00191C7E">
      <w:pPr>
        <w:pStyle w:val="a7"/>
        <w:spacing w:before="0" w:beforeAutospacing="0" w:after="0" w:afterAutospacing="0" w:line="360" w:lineRule="auto"/>
        <w:ind w:firstLine="851"/>
        <w:jc w:val="both"/>
        <w:rPr>
          <w:sz w:val="20"/>
          <w:szCs w:val="20"/>
        </w:rPr>
      </w:pPr>
      <w:r w:rsidRPr="00191C7E">
        <w:rPr>
          <w:sz w:val="20"/>
          <w:szCs w:val="20"/>
        </w:rPr>
        <w:t>Эконометрическое моделирование динамики трудовых ресурсов позволяет найти теоретическую зависимость переменных, характеризующих занятость населения, от определяющих их факторов. Это позволяет моделировать взаимосогласованное упорядоченное движение рабочих мест и движение населения и трудовых ресурсов во всем многообразии их форм и на всех уровнях экономики.</w:t>
      </w:r>
    </w:p>
    <w:p w:rsidR="00E358EA" w:rsidRPr="00191C7E" w:rsidRDefault="00E358EA" w:rsidP="00191C7E">
      <w:pPr>
        <w:spacing w:after="0" w:line="360" w:lineRule="auto"/>
        <w:ind w:firstLine="851"/>
        <w:jc w:val="both"/>
        <w:rPr>
          <w:rFonts w:ascii="Times New Roman" w:eastAsia="Times New Roman" w:hAnsi="Times New Roman" w:cs="Times New Roman"/>
          <w:sz w:val="20"/>
          <w:szCs w:val="20"/>
        </w:rPr>
      </w:pPr>
      <w:r w:rsidRPr="00191C7E">
        <w:rPr>
          <w:rFonts w:ascii="Times New Roman" w:eastAsia="Times New Roman" w:hAnsi="Times New Roman" w:cs="Times New Roman"/>
          <w:sz w:val="20"/>
          <w:szCs w:val="20"/>
        </w:rPr>
        <w:t xml:space="preserve">Однако моделирование трудовых ресурсов подобным образом не всегда является удовлетворительным, что связано как с доминированием других факторов динамики, так и с особенностями российской экономики (наличие скрытой безработицы или неиспользуемых основных фондов). В связи с этим прогнозы трудовых ресурсов строятся на основе балансового метода, на основе которого проводятся расчеты балансов трудовых ресурсов и рабочих мест. </w:t>
      </w:r>
    </w:p>
    <w:p w:rsidR="00E358EA" w:rsidRPr="00191C7E" w:rsidRDefault="00E358EA" w:rsidP="00191C7E">
      <w:pPr>
        <w:spacing w:after="0" w:line="360" w:lineRule="auto"/>
        <w:ind w:firstLine="851"/>
        <w:jc w:val="both"/>
        <w:rPr>
          <w:rFonts w:ascii="Times New Roman" w:eastAsia="Times New Roman" w:hAnsi="Times New Roman" w:cs="Times New Roman"/>
          <w:sz w:val="20"/>
          <w:szCs w:val="20"/>
        </w:rPr>
      </w:pPr>
      <w:r w:rsidRPr="00191C7E">
        <w:rPr>
          <w:rFonts w:ascii="Times New Roman" w:eastAsia="Times New Roman" w:hAnsi="Times New Roman" w:cs="Times New Roman"/>
          <w:sz w:val="20"/>
          <w:szCs w:val="20"/>
        </w:rPr>
        <w:t>Дополнительно к указанным методам для прогноза рынка труда также могут применяться методы экстраполяции и экспертных оценок. Кроме того, для оценки численности трудоспособного населения применяются методы демографического прогнозирования. Сравнительная характеристика преимуществ и недостатков перечисленных методов представлена в таблице 1, что предопределило комплексное использование различных методов при разработке прогноза рынка труда.</w:t>
      </w:r>
    </w:p>
    <w:p w:rsidR="00EA4ABE" w:rsidRPr="00191C7E" w:rsidRDefault="00EA4ABE" w:rsidP="00191C7E">
      <w:pPr>
        <w:spacing w:after="0" w:line="360" w:lineRule="auto"/>
        <w:ind w:firstLine="851"/>
        <w:jc w:val="both"/>
        <w:rPr>
          <w:rFonts w:ascii="Times New Roman" w:eastAsia="Times New Roman" w:hAnsi="Times New Roman" w:cs="Times New Roman"/>
          <w:sz w:val="20"/>
          <w:szCs w:val="20"/>
        </w:rPr>
      </w:pPr>
      <w:r w:rsidRPr="00191C7E">
        <w:rPr>
          <w:rFonts w:ascii="Times New Roman" w:eastAsia="Times New Roman" w:hAnsi="Times New Roman" w:cs="Times New Roman"/>
          <w:sz w:val="20"/>
          <w:szCs w:val="20"/>
        </w:rPr>
        <w:lastRenderedPageBreak/>
        <w:t xml:space="preserve">В системе комплексного анализа социально-экономического развития и в частности анализа занятости населения региона важны данные не только в целом по области, но и информация в разрезе городов и районов, которая чаще всего приводится в усредненных областных показателях. </w:t>
      </w:r>
    </w:p>
    <w:p w:rsidR="008E6B21" w:rsidRPr="00191C7E" w:rsidRDefault="008E6B21" w:rsidP="00191C7E">
      <w:pPr>
        <w:spacing w:after="0" w:line="360" w:lineRule="auto"/>
        <w:ind w:firstLine="851"/>
        <w:jc w:val="both"/>
        <w:rPr>
          <w:rFonts w:ascii="Times New Roman" w:eastAsia="Times New Roman" w:hAnsi="Times New Roman" w:cs="Times New Roman"/>
          <w:sz w:val="20"/>
          <w:szCs w:val="20"/>
        </w:rPr>
      </w:pPr>
    </w:p>
    <w:p w:rsidR="00E358EA" w:rsidRPr="00191C7E" w:rsidRDefault="00E358EA" w:rsidP="00191C7E">
      <w:pPr>
        <w:spacing w:after="0" w:line="360" w:lineRule="auto"/>
        <w:ind w:left="2127" w:hanging="2127"/>
        <w:jc w:val="both"/>
        <w:rPr>
          <w:rFonts w:ascii="Times New Roman" w:eastAsia="Times New Roman" w:hAnsi="Times New Roman" w:cs="Times New Roman"/>
          <w:sz w:val="20"/>
          <w:szCs w:val="20"/>
        </w:rPr>
      </w:pPr>
      <w:r w:rsidRPr="00191C7E">
        <w:rPr>
          <w:rFonts w:ascii="Times New Roman" w:eastAsia="Times New Roman" w:hAnsi="Times New Roman" w:cs="Times New Roman"/>
          <w:spacing w:val="40"/>
          <w:sz w:val="20"/>
          <w:szCs w:val="20"/>
        </w:rPr>
        <w:t>Таблица</w:t>
      </w:r>
      <w:r w:rsidRPr="00191C7E">
        <w:rPr>
          <w:rFonts w:ascii="Times New Roman" w:eastAsia="Times New Roman" w:hAnsi="Times New Roman" w:cs="Times New Roman"/>
          <w:sz w:val="20"/>
          <w:szCs w:val="20"/>
        </w:rPr>
        <w:t>1 - Сравнительная характеристика методов прогнозирования рынка труда</w:t>
      </w:r>
    </w:p>
    <w:tbl>
      <w:tblPr>
        <w:tblW w:w="9654" w:type="dxa"/>
        <w:tblBorders>
          <w:top w:val="single" w:sz="6" w:space="0" w:color="000000"/>
          <w:left w:val="single" w:sz="6" w:space="0" w:color="000000"/>
        </w:tblBorders>
        <w:tblLayout w:type="fixed"/>
        <w:tblCellMar>
          <w:top w:w="15" w:type="dxa"/>
          <w:left w:w="15" w:type="dxa"/>
          <w:bottom w:w="15" w:type="dxa"/>
          <w:right w:w="15" w:type="dxa"/>
        </w:tblCellMar>
        <w:tblLook w:val="04A0"/>
      </w:tblPr>
      <w:tblGrid>
        <w:gridCol w:w="2202"/>
        <w:gridCol w:w="8"/>
        <w:gridCol w:w="586"/>
        <w:gridCol w:w="3091"/>
        <w:gridCol w:w="269"/>
        <w:gridCol w:w="3348"/>
        <w:gridCol w:w="150"/>
      </w:tblGrid>
      <w:tr w:rsidR="00A506ED" w:rsidRPr="001B0706" w:rsidTr="006C1FF7">
        <w:tc>
          <w:tcPr>
            <w:tcW w:w="2796" w:type="dxa"/>
            <w:gridSpan w:val="3"/>
            <w:tcBorders>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6ED" w:rsidRPr="001B0706" w:rsidRDefault="00A506ED" w:rsidP="006C1FF7">
            <w:pPr>
              <w:spacing w:after="0" w:line="240" w:lineRule="auto"/>
              <w:jc w:val="center"/>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Методы</w:t>
            </w:r>
          </w:p>
        </w:tc>
        <w:tc>
          <w:tcPr>
            <w:tcW w:w="3360" w:type="dxa"/>
            <w:gridSpan w:val="2"/>
            <w:tcBorders>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6ED" w:rsidRPr="001B0706" w:rsidRDefault="00A506ED" w:rsidP="006C1FF7">
            <w:pPr>
              <w:spacing w:after="0" w:line="240" w:lineRule="auto"/>
              <w:jc w:val="center"/>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Преимущества</w:t>
            </w:r>
          </w:p>
        </w:tc>
        <w:tc>
          <w:tcPr>
            <w:tcW w:w="3498" w:type="dxa"/>
            <w:gridSpan w:val="2"/>
            <w:tcBorders>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6ED" w:rsidRPr="001B0706" w:rsidRDefault="00A506ED" w:rsidP="006C1FF7">
            <w:pPr>
              <w:spacing w:after="0" w:line="240" w:lineRule="auto"/>
              <w:jc w:val="center"/>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Недостатки</w:t>
            </w:r>
          </w:p>
        </w:tc>
      </w:tr>
      <w:tr w:rsidR="00A506ED" w:rsidRPr="001B0706" w:rsidTr="006C1FF7">
        <w:tc>
          <w:tcPr>
            <w:tcW w:w="9654" w:type="dxa"/>
            <w:gridSpan w:val="7"/>
            <w:tcBorders>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6ED" w:rsidRPr="001B0706" w:rsidRDefault="00A506ED" w:rsidP="006C1FF7">
            <w:pPr>
              <w:spacing w:after="0" w:line="240" w:lineRule="auto"/>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1. Формализованные</w:t>
            </w:r>
          </w:p>
        </w:tc>
      </w:tr>
      <w:tr w:rsidR="00A506ED" w:rsidRPr="001B0706" w:rsidTr="006C1FF7">
        <w:trPr>
          <w:trHeight w:val="1679"/>
        </w:trPr>
        <w:tc>
          <w:tcPr>
            <w:tcW w:w="2210" w:type="dxa"/>
            <w:gridSpan w:val="2"/>
            <w:tcBorders>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6ED" w:rsidRPr="001B0706" w:rsidRDefault="00A506ED" w:rsidP="006C1FF7">
            <w:pPr>
              <w:spacing w:after="0" w:line="240" w:lineRule="auto"/>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Экстраполяция</w:t>
            </w:r>
          </w:p>
        </w:tc>
        <w:tc>
          <w:tcPr>
            <w:tcW w:w="3946" w:type="dxa"/>
            <w:gridSpan w:val="3"/>
            <w:tcBorders>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6ED" w:rsidRPr="001B0706" w:rsidRDefault="00A506ED" w:rsidP="006C1FF7">
            <w:pPr>
              <w:spacing w:after="0" w:line="240" w:lineRule="auto"/>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 простота в использовании</w:t>
            </w:r>
          </w:p>
        </w:tc>
        <w:tc>
          <w:tcPr>
            <w:tcW w:w="3498" w:type="dxa"/>
            <w:gridSpan w:val="2"/>
            <w:tcBorders>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6ED" w:rsidRPr="001B0706" w:rsidRDefault="00A506ED" w:rsidP="006C1FF7">
            <w:pPr>
              <w:spacing w:after="0" w:line="240" w:lineRule="auto"/>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 не учитывают изменение половозрастной структуры трудовых ресурсов, отраслевой и организационно-правовой структуры занятости;</w:t>
            </w:r>
          </w:p>
          <w:p w:rsidR="00A506ED" w:rsidRPr="001B0706" w:rsidRDefault="00A506ED" w:rsidP="006C1FF7">
            <w:pPr>
              <w:spacing w:after="0" w:line="240" w:lineRule="auto"/>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 не применимы для разработки долгосрочных прогнозов</w:t>
            </w:r>
          </w:p>
        </w:tc>
      </w:tr>
      <w:tr w:rsidR="00A506ED" w:rsidRPr="001B0706" w:rsidTr="006C1FF7">
        <w:tc>
          <w:tcPr>
            <w:tcW w:w="2210" w:type="dxa"/>
            <w:gridSpan w:val="2"/>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6ED" w:rsidRPr="001B0706" w:rsidRDefault="00A506ED" w:rsidP="006C1FF7">
            <w:pPr>
              <w:spacing w:after="0" w:line="240" w:lineRule="auto"/>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Когортнокомпонентный (передвижки возрастов)</w:t>
            </w:r>
          </w:p>
        </w:tc>
        <w:tc>
          <w:tcPr>
            <w:tcW w:w="3946" w:type="dxa"/>
            <w:gridSpan w:val="3"/>
            <w:tcBorders>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6ED" w:rsidRPr="001B0706" w:rsidRDefault="00A506ED" w:rsidP="006C1FF7">
            <w:pPr>
              <w:spacing w:after="0" w:line="240" w:lineRule="auto"/>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 наиболее отработанный метод демографического прогнозирования;</w:t>
            </w:r>
          </w:p>
          <w:p w:rsidR="00A506ED" w:rsidRPr="001B0706" w:rsidRDefault="00A506ED" w:rsidP="006C1FF7">
            <w:pPr>
              <w:spacing w:after="0" w:line="240" w:lineRule="auto"/>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 позволяет учесть динамику половозрастной и социальной структуры трудовых ресурсов;</w:t>
            </w:r>
          </w:p>
          <w:p w:rsidR="00A506ED" w:rsidRPr="001B0706" w:rsidRDefault="00A506ED" w:rsidP="006C1FF7">
            <w:pPr>
              <w:spacing w:after="0" w:line="240" w:lineRule="auto"/>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 позволяет разрабатывать прогнозы с длительным горизонтом предвидения</w:t>
            </w:r>
          </w:p>
        </w:tc>
        <w:tc>
          <w:tcPr>
            <w:tcW w:w="3498" w:type="dxa"/>
            <w:gridSpan w:val="2"/>
            <w:tcBorders>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6ED" w:rsidRPr="001B0706" w:rsidRDefault="00A506ED" w:rsidP="006C1FF7">
            <w:pPr>
              <w:spacing w:after="0" w:line="240" w:lineRule="auto"/>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 требует достаточно подробных статистических данных, зачастую отсутствующих в свободном доступе (например, половозрастные коэффициенты смертности), особенно для муниципального уровня</w:t>
            </w:r>
          </w:p>
        </w:tc>
      </w:tr>
      <w:tr w:rsidR="00A506ED" w:rsidRPr="001B0706" w:rsidTr="006C1FF7">
        <w:trPr>
          <w:trHeight w:val="1947"/>
        </w:trPr>
        <w:tc>
          <w:tcPr>
            <w:tcW w:w="2210" w:type="dxa"/>
            <w:gridSpan w:val="2"/>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rsidR="00A506ED" w:rsidRPr="001B0706" w:rsidRDefault="00A506ED" w:rsidP="006C1FF7">
            <w:pPr>
              <w:spacing w:after="0" w:line="240" w:lineRule="auto"/>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Баланс трудовых ресурсов</w:t>
            </w:r>
          </w:p>
        </w:tc>
        <w:tc>
          <w:tcPr>
            <w:tcW w:w="3946" w:type="dxa"/>
            <w:gridSpan w:val="3"/>
            <w:tcBorders>
              <w:right w:val="single" w:sz="6" w:space="0" w:color="000000"/>
            </w:tcBorders>
            <w:shd w:val="clear" w:color="auto" w:fill="auto"/>
            <w:tcMar>
              <w:top w:w="75" w:type="dxa"/>
              <w:left w:w="75" w:type="dxa"/>
              <w:bottom w:w="75" w:type="dxa"/>
              <w:right w:w="75" w:type="dxa"/>
            </w:tcMar>
            <w:vAlign w:val="center"/>
            <w:hideMark/>
          </w:tcPr>
          <w:p w:rsidR="00A506ED" w:rsidRPr="001B0706" w:rsidRDefault="00A506ED" w:rsidP="006C1FF7">
            <w:pPr>
              <w:spacing w:after="0" w:line="240" w:lineRule="auto"/>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 получение подробной информации об источниках трудовых ресурсов;</w:t>
            </w:r>
          </w:p>
          <w:p w:rsidR="00A506ED" w:rsidRPr="001B0706" w:rsidRDefault="00A506ED" w:rsidP="006C1FF7">
            <w:pPr>
              <w:spacing w:after="0" w:line="240" w:lineRule="auto"/>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 xml:space="preserve">– позволяет определить оптимальные пропорции </w:t>
            </w:r>
          </w:p>
          <w:p w:rsidR="00A506ED" w:rsidRPr="001B0706" w:rsidRDefault="00A506ED" w:rsidP="006C1FF7">
            <w:pPr>
              <w:spacing w:after="0" w:line="240" w:lineRule="auto"/>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распределения их по основным видам деятельности, сферам, отраслям экономики и территориям</w:t>
            </w:r>
          </w:p>
        </w:tc>
        <w:tc>
          <w:tcPr>
            <w:tcW w:w="3498" w:type="dxa"/>
            <w:gridSpan w:val="2"/>
            <w:tcBorders>
              <w:right w:val="single" w:sz="6" w:space="0" w:color="000000"/>
            </w:tcBorders>
            <w:shd w:val="clear" w:color="auto" w:fill="auto"/>
            <w:tcMar>
              <w:top w:w="75" w:type="dxa"/>
              <w:left w:w="75" w:type="dxa"/>
              <w:bottom w:w="75" w:type="dxa"/>
              <w:right w:w="75" w:type="dxa"/>
            </w:tcMar>
            <w:vAlign w:val="center"/>
            <w:hideMark/>
          </w:tcPr>
          <w:p w:rsidR="00A506ED" w:rsidRPr="001B0706" w:rsidRDefault="00A506ED" w:rsidP="006C1FF7">
            <w:pPr>
              <w:spacing w:after="0" w:line="240" w:lineRule="auto"/>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 xml:space="preserve">– не устоявшаяся система статистического учета не позволяет формировать длинные ретроспективные </w:t>
            </w:r>
          </w:p>
          <w:p w:rsidR="00A506ED" w:rsidRPr="001B0706" w:rsidRDefault="00A506ED" w:rsidP="006C1FF7">
            <w:pPr>
              <w:spacing w:after="0" w:line="240" w:lineRule="auto"/>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ряды, особенно для муниципального уровня</w:t>
            </w:r>
          </w:p>
        </w:tc>
      </w:tr>
      <w:tr w:rsidR="00A506ED" w:rsidRPr="001B0706" w:rsidTr="006C1FF7">
        <w:tc>
          <w:tcPr>
            <w:tcW w:w="2210" w:type="dxa"/>
            <w:gridSpan w:val="2"/>
            <w:tcBorders>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6ED" w:rsidRPr="001B0706" w:rsidRDefault="00A506ED" w:rsidP="006C1FF7">
            <w:pPr>
              <w:spacing w:after="0" w:line="240" w:lineRule="auto"/>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Эконометрическое моделирование</w:t>
            </w:r>
          </w:p>
        </w:tc>
        <w:tc>
          <w:tcPr>
            <w:tcW w:w="3946" w:type="dxa"/>
            <w:gridSpan w:val="3"/>
            <w:tcBorders>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6ED" w:rsidRPr="001B0706" w:rsidRDefault="00A506ED" w:rsidP="006C1FF7">
            <w:pPr>
              <w:spacing w:after="0" w:line="240" w:lineRule="auto"/>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 высокая статистическая надежность прогноза при соблюдении правил;</w:t>
            </w:r>
          </w:p>
          <w:p w:rsidR="00A506ED" w:rsidRPr="001B0706" w:rsidRDefault="00A506ED" w:rsidP="006C1FF7">
            <w:pPr>
              <w:spacing w:after="0" w:line="240" w:lineRule="auto"/>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 расчеты не требуют специального программного обеспечения;</w:t>
            </w:r>
          </w:p>
          <w:p w:rsidR="00A506ED" w:rsidRPr="001B0706" w:rsidRDefault="00A506ED" w:rsidP="006C1FF7">
            <w:pPr>
              <w:spacing w:after="0" w:line="240" w:lineRule="auto"/>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 возможность выявления причинно-следственных связей;</w:t>
            </w:r>
          </w:p>
          <w:p w:rsidR="00A506ED" w:rsidRPr="001B0706" w:rsidRDefault="00A506ED" w:rsidP="006C1FF7">
            <w:pPr>
              <w:spacing w:after="0" w:line="240" w:lineRule="auto"/>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 позволяет моделировать движение рабочих мест и трудовых ресурсов во всем многообразии их форм и на всех уровнях экономики</w:t>
            </w:r>
          </w:p>
        </w:tc>
        <w:tc>
          <w:tcPr>
            <w:tcW w:w="3498" w:type="dxa"/>
            <w:gridSpan w:val="2"/>
            <w:tcBorders>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6ED" w:rsidRPr="001B0706" w:rsidRDefault="00A506ED" w:rsidP="006C1FF7">
            <w:pPr>
              <w:spacing w:after="0" w:line="240" w:lineRule="auto"/>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 требуют длинный ретроспективный ряд сопоставимых данных;</w:t>
            </w:r>
          </w:p>
          <w:p w:rsidR="00A506ED" w:rsidRPr="001B0706" w:rsidRDefault="00A506ED" w:rsidP="006C1FF7">
            <w:pPr>
              <w:spacing w:after="0" w:line="240" w:lineRule="auto"/>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 чрезмерно большое количество исследуемых факторов и связей между ними оказывают непредсказуемый эффект на поведение системы и снижают точность прогноза</w:t>
            </w:r>
          </w:p>
        </w:tc>
      </w:tr>
      <w:tr w:rsidR="00A506ED" w:rsidRPr="001B0706" w:rsidTr="006C1FF7">
        <w:trPr>
          <w:gridAfter w:val="1"/>
          <w:wAfter w:w="150" w:type="dxa"/>
        </w:trPr>
        <w:tc>
          <w:tcPr>
            <w:tcW w:w="9504" w:type="dxa"/>
            <w:gridSpan w:val="6"/>
            <w:tcBorders>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6ED" w:rsidRPr="001B0706" w:rsidRDefault="00A506ED" w:rsidP="006C1FF7">
            <w:pPr>
              <w:spacing w:after="0" w:line="240" w:lineRule="auto"/>
              <w:jc w:val="both"/>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2. Интуитивные</w:t>
            </w:r>
          </w:p>
        </w:tc>
      </w:tr>
      <w:tr w:rsidR="00A506ED" w:rsidRPr="001B0706" w:rsidTr="006C1FF7">
        <w:trPr>
          <w:gridAfter w:val="1"/>
          <w:wAfter w:w="150" w:type="dxa"/>
        </w:trPr>
        <w:tc>
          <w:tcPr>
            <w:tcW w:w="2202" w:type="dxa"/>
            <w:tcBorders>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6ED" w:rsidRPr="001B0706" w:rsidRDefault="00A506ED" w:rsidP="006C1FF7">
            <w:pPr>
              <w:spacing w:after="0" w:line="240" w:lineRule="auto"/>
              <w:jc w:val="both"/>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Экспертные оценки</w:t>
            </w:r>
          </w:p>
        </w:tc>
        <w:tc>
          <w:tcPr>
            <w:tcW w:w="3685" w:type="dxa"/>
            <w:gridSpan w:val="3"/>
            <w:tcBorders>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6ED" w:rsidRPr="001B0706" w:rsidRDefault="00A506ED" w:rsidP="006C1FF7">
            <w:pPr>
              <w:spacing w:after="0" w:line="240" w:lineRule="auto"/>
              <w:jc w:val="both"/>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 максимального использования индивидуальных способностей и знаний экспертов;</w:t>
            </w:r>
          </w:p>
          <w:p w:rsidR="00A506ED" w:rsidRPr="001B0706" w:rsidRDefault="00A506ED" w:rsidP="006C1FF7">
            <w:pPr>
              <w:spacing w:after="0" w:line="240" w:lineRule="auto"/>
              <w:jc w:val="both"/>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 учет действия факторов, плохо поддающихся формализации</w:t>
            </w:r>
          </w:p>
        </w:tc>
        <w:tc>
          <w:tcPr>
            <w:tcW w:w="3617" w:type="dxa"/>
            <w:gridSpan w:val="2"/>
            <w:tcBorders>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6ED" w:rsidRPr="001B0706" w:rsidRDefault="00A506ED" w:rsidP="006C1FF7">
            <w:pPr>
              <w:spacing w:after="0" w:line="240" w:lineRule="auto"/>
              <w:jc w:val="both"/>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 субъективность оценок экспертов;</w:t>
            </w:r>
          </w:p>
          <w:p w:rsidR="00A506ED" w:rsidRPr="001B0706" w:rsidRDefault="00A506ED" w:rsidP="006C1FF7">
            <w:pPr>
              <w:spacing w:after="0" w:line="240" w:lineRule="auto"/>
              <w:jc w:val="both"/>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 большие временные затраты и организационные сложности;</w:t>
            </w:r>
          </w:p>
          <w:p w:rsidR="00A506ED" w:rsidRPr="001B0706" w:rsidRDefault="00A506ED" w:rsidP="006C1FF7">
            <w:pPr>
              <w:spacing w:after="0" w:line="240" w:lineRule="auto"/>
              <w:jc w:val="both"/>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 сложность итоговой обработки и интерпретации мнений экспертов</w:t>
            </w:r>
          </w:p>
        </w:tc>
      </w:tr>
      <w:tr w:rsidR="00A506ED" w:rsidRPr="001B0706" w:rsidTr="006C1FF7">
        <w:trPr>
          <w:gridAfter w:val="1"/>
          <w:wAfter w:w="150" w:type="dxa"/>
        </w:trPr>
        <w:tc>
          <w:tcPr>
            <w:tcW w:w="2202" w:type="dxa"/>
            <w:tcBorders>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6ED" w:rsidRPr="001B0706" w:rsidRDefault="00A506ED" w:rsidP="006C1FF7">
            <w:pPr>
              <w:spacing w:after="0" w:line="240" w:lineRule="auto"/>
              <w:jc w:val="both"/>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Написание</w:t>
            </w:r>
          </w:p>
          <w:p w:rsidR="00A506ED" w:rsidRPr="001B0706" w:rsidRDefault="00A506ED" w:rsidP="006C1FF7">
            <w:pPr>
              <w:spacing w:after="0" w:line="240" w:lineRule="auto"/>
              <w:jc w:val="both"/>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сценариев</w:t>
            </w:r>
          </w:p>
        </w:tc>
        <w:tc>
          <w:tcPr>
            <w:tcW w:w="3685" w:type="dxa"/>
            <w:gridSpan w:val="3"/>
            <w:tcBorders>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6ED" w:rsidRPr="001B0706" w:rsidRDefault="00A506ED" w:rsidP="006C1FF7">
            <w:pPr>
              <w:spacing w:after="0" w:line="240" w:lineRule="auto"/>
              <w:jc w:val="both"/>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 вариантность прогнозирования, учет возможностей и рисков;</w:t>
            </w:r>
          </w:p>
          <w:p w:rsidR="00A506ED" w:rsidRPr="001B0706" w:rsidRDefault="00A506ED" w:rsidP="006C1FF7">
            <w:pPr>
              <w:spacing w:after="0" w:line="240" w:lineRule="auto"/>
              <w:jc w:val="both"/>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 разработка как нормативного, так и функционального прогноза;</w:t>
            </w:r>
          </w:p>
          <w:p w:rsidR="00A506ED" w:rsidRPr="001B0706" w:rsidRDefault="00A506ED" w:rsidP="006C1FF7">
            <w:pPr>
              <w:spacing w:after="0" w:line="240" w:lineRule="auto"/>
              <w:jc w:val="both"/>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 учет последовательности событий и возможных препятствий на пути их реализации</w:t>
            </w:r>
          </w:p>
        </w:tc>
        <w:tc>
          <w:tcPr>
            <w:tcW w:w="3617" w:type="dxa"/>
            <w:gridSpan w:val="2"/>
            <w:tcBorders>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506ED" w:rsidRPr="001B0706" w:rsidRDefault="00A506ED" w:rsidP="006C1FF7">
            <w:pPr>
              <w:spacing w:after="0" w:line="240" w:lineRule="auto"/>
              <w:jc w:val="both"/>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 субъективность перспективных событий;</w:t>
            </w:r>
          </w:p>
          <w:p w:rsidR="00A506ED" w:rsidRPr="001B0706" w:rsidRDefault="00A506ED" w:rsidP="006C1FF7">
            <w:pPr>
              <w:spacing w:after="0" w:line="240" w:lineRule="auto"/>
              <w:jc w:val="both"/>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 недостаточная глубина проработки сценариев;</w:t>
            </w:r>
          </w:p>
          <w:p w:rsidR="00A506ED" w:rsidRPr="001B0706" w:rsidRDefault="00A506ED" w:rsidP="006C1FF7">
            <w:pPr>
              <w:spacing w:after="0" w:line="240" w:lineRule="auto"/>
              <w:jc w:val="both"/>
              <w:rPr>
                <w:rFonts w:ascii="Times New Roman" w:eastAsia="Times New Roman" w:hAnsi="Times New Roman" w:cs="Times New Roman"/>
                <w:sz w:val="20"/>
                <w:szCs w:val="20"/>
              </w:rPr>
            </w:pPr>
            <w:r w:rsidRPr="001B0706">
              <w:rPr>
                <w:rFonts w:ascii="Times New Roman" w:eastAsia="Times New Roman" w:hAnsi="Times New Roman" w:cs="Times New Roman"/>
                <w:sz w:val="20"/>
                <w:szCs w:val="20"/>
              </w:rPr>
              <w:t>– необходимость статистических данных, часто отсутствующих в свободном доступе, особенно на муниципальном уровне</w:t>
            </w:r>
          </w:p>
        </w:tc>
      </w:tr>
    </w:tbl>
    <w:p w:rsidR="00E358EA" w:rsidRPr="00191C7E" w:rsidRDefault="00E358EA" w:rsidP="00191C7E">
      <w:pPr>
        <w:spacing w:after="0" w:line="360" w:lineRule="auto"/>
        <w:ind w:firstLine="851"/>
        <w:contextualSpacing/>
        <w:jc w:val="both"/>
        <w:rPr>
          <w:rFonts w:ascii="Times New Roman" w:hAnsi="Times New Roman" w:cs="Times New Roman"/>
          <w:sz w:val="20"/>
          <w:szCs w:val="20"/>
          <w:shd w:val="clear" w:color="auto" w:fill="FFFFFF"/>
        </w:rPr>
      </w:pPr>
    </w:p>
    <w:p w:rsidR="00E358EA" w:rsidRPr="00191C7E" w:rsidRDefault="00E358EA" w:rsidP="00191C7E">
      <w:pPr>
        <w:spacing w:after="0" w:line="360" w:lineRule="auto"/>
        <w:ind w:firstLine="851"/>
        <w:contextualSpacing/>
        <w:jc w:val="both"/>
        <w:rPr>
          <w:rFonts w:ascii="Times New Roman" w:eastAsia="Times New Roman" w:hAnsi="Times New Roman" w:cs="Times New Roman"/>
          <w:color w:val="000000"/>
          <w:sz w:val="20"/>
          <w:szCs w:val="20"/>
        </w:rPr>
      </w:pPr>
      <w:r w:rsidRPr="00191C7E">
        <w:rPr>
          <w:rFonts w:ascii="Times New Roman" w:eastAsia="Times New Roman" w:hAnsi="Times New Roman" w:cs="Times New Roman"/>
          <w:color w:val="000000"/>
          <w:sz w:val="20"/>
          <w:szCs w:val="20"/>
        </w:rPr>
        <w:lastRenderedPageBreak/>
        <w:t xml:space="preserve">Прогнозирование занятости населения - это процесс разработки прогноза динамики трудового потенциала населения в разрезе половозрастной, профессиональной, отраслевой, региональной и др. структур. В то время как прогнозирование рынка труда - это процесс разработки прогнозов развития и взаимодействия институтов рынка труда (служб занятости, кадровых агентств, объединений работодателей и работников и т.п.), а также динамики и структуры предложения и спроса на труд, размеров и форм оплаты труда. Как видно из данных определений, прогнозирование рынка труда является более широким понятием, которое включает в себя прогнозирование занятости. </w:t>
      </w:r>
    </w:p>
    <w:p w:rsidR="00E358EA" w:rsidRPr="00191C7E" w:rsidRDefault="00E358EA" w:rsidP="00191C7E">
      <w:pPr>
        <w:spacing w:after="0" w:line="360" w:lineRule="auto"/>
        <w:ind w:firstLine="851"/>
        <w:contextualSpacing/>
        <w:jc w:val="both"/>
        <w:rPr>
          <w:rFonts w:ascii="Times New Roman" w:hAnsi="Times New Roman" w:cs="Times New Roman"/>
          <w:sz w:val="20"/>
          <w:szCs w:val="20"/>
          <w:shd w:val="clear" w:color="auto" w:fill="FFFFFF"/>
        </w:rPr>
      </w:pPr>
      <w:r w:rsidRPr="00191C7E">
        <w:rPr>
          <w:rFonts w:ascii="Times New Roman" w:hAnsi="Times New Roman" w:cs="Times New Roman"/>
          <w:sz w:val="20"/>
          <w:szCs w:val="20"/>
          <w:shd w:val="clear" w:color="auto" w:fill="FFFFFF"/>
        </w:rPr>
        <w:t>Чтобы определить социально-экономический потенциал региона, эффективность его использования, перспективы развития важно знать «вектор развития» каждого из составляющих территорий, ее сильные и слабые стороны. Такого рода информация необходима при сравнительной оценке социально-экономического положения отдельных городов и районов области.</w:t>
      </w:r>
    </w:p>
    <w:p w:rsidR="00E358EA" w:rsidRPr="00191C7E" w:rsidRDefault="00E358EA" w:rsidP="00191C7E">
      <w:pPr>
        <w:spacing w:after="0" w:line="360" w:lineRule="auto"/>
        <w:ind w:firstLine="851"/>
        <w:contextualSpacing/>
        <w:jc w:val="both"/>
        <w:rPr>
          <w:rFonts w:ascii="Times New Roman" w:hAnsi="Times New Roman" w:cs="Times New Roman"/>
          <w:sz w:val="20"/>
          <w:szCs w:val="20"/>
          <w:shd w:val="clear" w:color="auto" w:fill="FFFFFF"/>
        </w:rPr>
      </w:pPr>
      <w:r w:rsidRPr="00191C7E">
        <w:rPr>
          <w:rFonts w:ascii="Times New Roman" w:hAnsi="Times New Roman" w:cs="Times New Roman"/>
          <w:sz w:val="20"/>
          <w:szCs w:val="20"/>
          <w:shd w:val="clear" w:color="auto" w:fill="FFFFFF"/>
        </w:rPr>
        <w:t>Для принятия обоснованных управленческих решений по вопросам занятости населения и перспективного планирования развития рынка труда большую пользу имеет собственно численность зарегистрированных безработных в регионе. Получение ее перспективных значений можно осуществить на основе статистических характеристик ряда динамики и адаптивных моделей, что позволит выявить наиболее вероятный сценарий развития событий протекающих на рынке труда в краткосрочном аспекте.</w:t>
      </w:r>
    </w:p>
    <w:p w:rsidR="008E6B21" w:rsidRPr="00191C7E" w:rsidRDefault="008E6B21" w:rsidP="00191C7E">
      <w:pPr>
        <w:spacing w:after="0" w:line="360" w:lineRule="auto"/>
        <w:ind w:firstLine="851"/>
        <w:contextualSpacing/>
        <w:jc w:val="both"/>
        <w:rPr>
          <w:rFonts w:ascii="Times New Roman" w:eastAsia="Times New Roman" w:hAnsi="Times New Roman" w:cs="Times New Roman"/>
          <w:color w:val="000000"/>
          <w:sz w:val="20"/>
          <w:szCs w:val="20"/>
        </w:rPr>
      </w:pPr>
      <w:r w:rsidRPr="00191C7E">
        <w:rPr>
          <w:rFonts w:ascii="Times New Roman" w:hAnsi="Times New Roman" w:cs="Times New Roman"/>
          <w:sz w:val="20"/>
          <w:szCs w:val="20"/>
          <w:shd w:val="clear" w:color="auto" w:fill="FFFFFF"/>
        </w:rPr>
        <w:t xml:space="preserve">Делая вывод отметим, что </w:t>
      </w:r>
      <w:r w:rsidRPr="00191C7E">
        <w:rPr>
          <w:rFonts w:ascii="Times New Roman" w:eastAsia="Times New Roman" w:hAnsi="Times New Roman" w:cs="Times New Roman"/>
          <w:color w:val="000000"/>
          <w:sz w:val="20"/>
          <w:szCs w:val="20"/>
        </w:rPr>
        <w:t xml:space="preserve">прогнозирование занятости населения должен рассматриваться как инструмент государственного регулирования, позволяющий сформировать цивилизованный, обеспечивающий спрос и предложение рабочей силы, рынок труда. Информация, содержащая в прогнозе должна стать основой принятия текущих и стратегических решений в области регулирования занятости. </w:t>
      </w:r>
    </w:p>
    <w:p w:rsidR="00E358EA" w:rsidRPr="00191C7E" w:rsidRDefault="00E358EA" w:rsidP="00191C7E">
      <w:pPr>
        <w:spacing w:after="0" w:line="360" w:lineRule="auto"/>
        <w:ind w:firstLine="851"/>
        <w:contextualSpacing/>
        <w:jc w:val="both"/>
        <w:rPr>
          <w:rFonts w:ascii="Times New Roman" w:hAnsi="Times New Roman" w:cs="Times New Roman"/>
          <w:b/>
          <w:sz w:val="20"/>
          <w:szCs w:val="20"/>
        </w:rPr>
      </w:pPr>
    </w:p>
    <w:p w:rsidR="00A207EB" w:rsidRPr="00191C7E" w:rsidRDefault="00A207EB" w:rsidP="00191C7E">
      <w:pPr>
        <w:spacing w:after="0" w:line="360" w:lineRule="auto"/>
        <w:ind w:firstLine="851"/>
        <w:contextualSpacing/>
        <w:jc w:val="both"/>
        <w:rPr>
          <w:rFonts w:ascii="Times New Roman" w:hAnsi="Times New Roman" w:cs="Times New Roman"/>
          <w:b/>
          <w:sz w:val="20"/>
          <w:szCs w:val="20"/>
        </w:rPr>
      </w:pPr>
      <w:r w:rsidRPr="00191C7E">
        <w:rPr>
          <w:rFonts w:ascii="Times New Roman" w:hAnsi="Times New Roman" w:cs="Times New Roman"/>
          <w:b/>
          <w:sz w:val="20"/>
          <w:szCs w:val="20"/>
        </w:rPr>
        <w:t>1.3 Организация и регулирование системы занятости населения в РФ</w:t>
      </w:r>
    </w:p>
    <w:p w:rsidR="008E6B21" w:rsidRPr="00191C7E" w:rsidRDefault="008E6B21" w:rsidP="00191C7E">
      <w:pPr>
        <w:spacing w:after="0" w:line="360" w:lineRule="auto"/>
        <w:ind w:firstLine="851"/>
        <w:contextualSpacing/>
        <w:jc w:val="both"/>
        <w:rPr>
          <w:rFonts w:ascii="Times New Roman" w:hAnsi="Times New Roman" w:cs="Times New Roman"/>
          <w:sz w:val="20"/>
          <w:szCs w:val="20"/>
        </w:rPr>
      </w:pPr>
    </w:p>
    <w:p w:rsidR="007C523E" w:rsidRPr="00191C7E" w:rsidRDefault="007C523E" w:rsidP="00191C7E">
      <w:pPr>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В России органами власти проводится регулирование занятости населения при помощи применения различных форм, средств и методов, которые прямо или косвенно воздействуют на население и стимулируют пробуждение их интересов всфере самореализации человека, как одного из механизмов рыночной системы. Обеспечение населения рабочими местами является одной из приоритетных задач, которая стоит перед правительством РФ.</w:t>
      </w:r>
    </w:p>
    <w:p w:rsidR="007C523E" w:rsidRPr="00191C7E" w:rsidRDefault="007C523E" w:rsidP="00191C7E">
      <w:pPr>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 xml:space="preserve"> Говоря о политике в сфере труда, отметим, что она должна решать определенные задачи, связанные с ликвидацией возникших дисбалансов и диспропорций в сфере занятости в процессе функционирования рыночной экономики.</w:t>
      </w:r>
    </w:p>
    <w:p w:rsidR="007C523E" w:rsidRPr="00191C7E" w:rsidRDefault="007C523E" w:rsidP="00191C7E">
      <w:pPr>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 xml:space="preserve"> Её основной задачей является минимизация социальноэкономических издержек безработицы и повышение мобильности и конкурентоспособности рабочей силы. Государственное регулирование занятости населения можно определить как совокупность принципов, методов и инструментов воздействия государства на процессы формирования, распределения, обмена и использования рабочей силы, направленных на повышение эффективности ее функционирования и удержание безработицы в пределах социально допустимого уровня.</w:t>
      </w:r>
    </w:p>
    <w:p w:rsidR="007C523E" w:rsidRPr="00191C7E" w:rsidRDefault="007C523E" w:rsidP="00191C7E">
      <w:pPr>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 xml:space="preserve"> В условиях формирования рыночной системы хозяйствования управление занятостью населения приобретает качественно новое содержание. Система управления занятостью населения – это совокупность идеологических и правовых норм, государственных, экономических и общественных структур и социально-экономических отношений по организации занятости населения. </w:t>
      </w:r>
    </w:p>
    <w:p w:rsidR="007C523E" w:rsidRPr="00191C7E" w:rsidRDefault="007C523E" w:rsidP="00191C7E">
      <w:pPr>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lastRenderedPageBreak/>
        <w:t>Как любая система управления система управления занятостью населения включает в себя обязательные элементы: субъект управления (управляющий элемент), объект управления (управляемый элемент), прямую связь между субъектом и объектом управления (распорядительная информация) и обратную связь (исполнительная информация).</w:t>
      </w:r>
    </w:p>
    <w:p w:rsidR="007C523E" w:rsidRPr="00191C7E" w:rsidRDefault="007C523E" w:rsidP="00191C7E">
      <w:pPr>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 xml:space="preserve">На федеральном уровне органы государственной власти участвуют в управлении занятостью населения РФ в лице: Федерального Собрания РФ, Президента РФ, Правительства, Конституционного, Верховного и Арбитражного Суда РФ. Непосредственно решение данных вопросов Правительством РФ поручено Федеральной службе по труду и занятости. </w:t>
      </w:r>
    </w:p>
    <w:p w:rsidR="007C523E" w:rsidRPr="00191C7E" w:rsidRDefault="007C523E" w:rsidP="00191C7E">
      <w:pPr>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 xml:space="preserve">Интересы работодателей на федеральном уровне представляют Союзы и Ассоциации предпринимателей, трудящихся – ФНПР и другие независимые профсоюзы. </w:t>
      </w:r>
    </w:p>
    <w:p w:rsidR="007C523E" w:rsidRPr="00191C7E" w:rsidRDefault="007C523E" w:rsidP="00191C7E">
      <w:pPr>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 xml:space="preserve">В каждом субъекте Федерации законы и другие нормативно-правовые документы по вопросам труда и занятости населения разрабатываются, принимаются, контролируются государственными структурами субъекта Федерации, которым с 1 января 2007 года переданы полномочия в области содействия занятости населения (ст. 7.1.). </w:t>
      </w:r>
    </w:p>
    <w:p w:rsidR="007C523E" w:rsidRPr="00191C7E" w:rsidRDefault="007C523E" w:rsidP="00191C7E">
      <w:pPr>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 xml:space="preserve">В практической деятельности их интересы и интересы Роструда представляют органы по труду и занятости субъекта. Согласно Закону РФ «О занятости населения в Российской Федерации» государственная служба занятости населения включает: </w:t>
      </w:r>
    </w:p>
    <w:p w:rsidR="007C523E" w:rsidRPr="00191C7E" w:rsidRDefault="008E6B21" w:rsidP="00191C7E">
      <w:pPr>
        <w:pStyle w:val="a4"/>
        <w:numPr>
          <w:ilvl w:val="0"/>
          <w:numId w:val="18"/>
        </w:numPr>
        <w:tabs>
          <w:tab w:val="left" w:pos="1276"/>
        </w:tabs>
        <w:spacing w:after="0" w:line="360" w:lineRule="auto"/>
        <w:ind w:left="0" w:firstLine="851"/>
        <w:jc w:val="both"/>
        <w:rPr>
          <w:rFonts w:ascii="Times New Roman" w:hAnsi="Times New Roman" w:cs="Times New Roman"/>
          <w:sz w:val="20"/>
          <w:szCs w:val="20"/>
        </w:rPr>
      </w:pPr>
      <w:r w:rsidRPr="00191C7E">
        <w:rPr>
          <w:rFonts w:ascii="Times New Roman" w:hAnsi="Times New Roman" w:cs="Times New Roman"/>
          <w:sz w:val="20"/>
          <w:szCs w:val="20"/>
        </w:rPr>
        <w:t>у</w:t>
      </w:r>
      <w:r w:rsidR="007C523E" w:rsidRPr="00191C7E">
        <w:rPr>
          <w:rFonts w:ascii="Times New Roman" w:hAnsi="Times New Roman" w:cs="Times New Roman"/>
          <w:sz w:val="20"/>
          <w:szCs w:val="20"/>
        </w:rPr>
        <w:t>полномоченный Правительством Российской Федерации федеральный орган исполнительной власти</w:t>
      </w:r>
      <w:r w:rsidRPr="00191C7E">
        <w:rPr>
          <w:rFonts w:ascii="Times New Roman" w:hAnsi="Times New Roman" w:cs="Times New Roman"/>
          <w:sz w:val="20"/>
          <w:szCs w:val="20"/>
        </w:rPr>
        <w:t>;</w:t>
      </w:r>
    </w:p>
    <w:p w:rsidR="007C523E" w:rsidRPr="00191C7E" w:rsidRDefault="008E6B21" w:rsidP="00191C7E">
      <w:pPr>
        <w:pStyle w:val="a4"/>
        <w:numPr>
          <w:ilvl w:val="0"/>
          <w:numId w:val="18"/>
        </w:numPr>
        <w:tabs>
          <w:tab w:val="left" w:pos="1276"/>
        </w:tabs>
        <w:spacing w:after="0" w:line="360" w:lineRule="auto"/>
        <w:ind w:left="0" w:firstLine="851"/>
        <w:jc w:val="both"/>
        <w:rPr>
          <w:rFonts w:ascii="Times New Roman" w:hAnsi="Times New Roman" w:cs="Times New Roman"/>
          <w:sz w:val="20"/>
          <w:szCs w:val="20"/>
        </w:rPr>
      </w:pPr>
      <w:r w:rsidRPr="00191C7E">
        <w:rPr>
          <w:rFonts w:ascii="Times New Roman" w:hAnsi="Times New Roman" w:cs="Times New Roman"/>
          <w:sz w:val="20"/>
          <w:szCs w:val="20"/>
        </w:rPr>
        <w:t>о</w:t>
      </w:r>
      <w:r w:rsidR="007C523E" w:rsidRPr="00191C7E">
        <w:rPr>
          <w:rFonts w:ascii="Times New Roman" w:hAnsi="Times New Roman" w:cs="Times New Roman"/>
          <w:sz w:val="20"/>
          <w:szCs w:val="20"/>
        </w:rPr>
        <w:t>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r w:rsidRPr="00191C7E">
        <w:rPr>
          <w:rFonts w:ascii="Times New Roman" w:hAnsi="Times New Roman" w:cs="Times New Roman"/>
          <w:sz w:val="20"/>
          <w:szCs w:val="20"/>
        </w:rPr>
        <w:t>;</w:t>
      </w:r>
    </w:p>
    <w:p w:rsidR="007C523E" w:rsidRPr="00191C7E" w:rsidRDefault="008E6B21" w:rsidP="00191C7E">
      <w:pPr>
        <w:pStyle w:val="a4"/>
        <w:numPr>
          <w:ilvl w:val="0"/>
          <w:numId w:val="18"/>
        </w:numPr>
        <w:tabs>
          <w:tab w:val="left" w:pos="1276"/>
        </w:tabs>
        <w:spacing w:after="0" w:line="360" w:lineRule="auto"/>
        <w:ind w:left="0" w:firstLine="851"/>
        <w:jc w:val="both"/>
        <w:rPr>
          <w:rFonts w:ascii="Times New Roman" w:hAnsi="Times New Roman" w:cs="Times New Roman"/>
          <w:sz w:val="20"/>
          <w:szCs w:val="20"/>
        </w:rPr>
      </w:pPr>
      <w:r w:rsidRPr="00191C7E">
        <w:rPr>
          <w:rFonts w:ascii="Times New Roman" w:hAnsi="Times New Roman" w:cs="Times New Roman"/>
          <w:sz w:val="20"/>
          <w:szCs w:val="20"/>
        </w:rPr>
        <w:t>г</w:t>
      </w:r>
      <w:r w:rsidR="007C523E" w:rsidRPr="00191C7E">
        <w:rPr>
          <w:rFonts w:ascii="Times New Roman" w:hAnsi="Times New Roman" w:cs="Times New Roman"/>
          <w:sz w:val="20"/>
          <w:szCs w:val="20"/>
        </w:rPr>
        <w:t>осударственные учреждения службы занятости населения.</w:t>
      </w:r>
    </w:p>
    <w:p w:rsidR="007C523E" w:rsidRPr="00191C7E" w:rsidRDefault="007C523E" w:rsidP="00191C7E">
      <w:pPr>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 xml:space="preserve">Федеральным органом исполнительной власти проводящими государственную политику в сфере занятости и трудоустройства, является Министерство труда и социального развития РФ, которое возглавляет и организует деятельность федеральной государственной службы занятости населения. </w:t>
      </w:r>
    </w:p>
    <w:p w:rsidR="007C523E" w:rsidRPr="00191C7E" w:rsidRDefault="007C523E" w:rsidP="00191C7E">
      <w:pPr>
        <w:widowControl w:val="0"/>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 xml:space="preserve">В субъектах РФ создаются подведомственные Министерству труда и социального развития РФ территориальные органы по вопросам занятости населения. В систему органов занятости населения РФ входят также государственные учреждения службы занятости (центры занятости населения). </w:t>
      </w:r>
    </w:p>
    <w:p w:rsidR="007C523E" w:rsidRPr="00191C7E" w:rsidRDefault="007C523E" w:rsidP="00191C7E">
      <w:pPr>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Службы занятости населения (СЗН) регионов Российской Федерации являются структурными подразделениями Федеральной службы по труду и занятости и организовывают и контролируют деятельность местных отделений службы занятости – центров занятости населения (ЦЗН).</w:t>
      </w:r>
    </w:p>
    <w:p w:rsidR="007C523E" w:rsidRPr="00191C7E" w:rsidRDefault="007C523E" w:rsidP="00191C7E">
      <w:pPr>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 xml:space="preserve"> Центр занятости населения (ЦЗН) – местное отделение службы занятости, непосредственно работающие с населением в области труда и занятости, непосредственно оказывает государственные услуги населению в сфере занятости.</w:t>
      </w:r>
    </w:p>
    <w:p w:rsidR="00460F43" w:rsidRPr="00191C7E" w:rsidRDefault="007C523E" w:rsidP="00191C7E">
      <w:pPr>
        <w:spacing w:after="0" w:line="360" w:lineRule="auto"/>
        <w:ind w:firstLine="851"/>
        <w:contextualSpacing/>
        <w:jc w:val="both"/>
        <w:rPr>
          <w:rFonts w:ascii="Times New Roman" w:hAnsi="Times New Roman" w:cs="Times New Roman"/>
          <w:sz w:val="20"/>
          <w:szCs w:val="20"/>
        </w:rPr>
      </w:pPr>
      <w:r w:rsidRPr="00191C7E">
        <w:rPr>
          <w:rFonts w:ascii="Times New Roman" w:hAnsi="Times New Roman" w:cs="Times New Roman"/>
          <w:sz w:val="20"/>
          <w:szCs w:val="20"/>
        </w:rPr>
        <w:t>Таким образом, организация и регулирование системы занятости населения в РФ осуществляется при помощи применения различных форм, средств и методов. Федеральным органом исполнительной власти проводящими государственную политику в сфере занятости и трудоустройства, является Министерство труда и социального развития РФ,которое возглавляет и организует деятельность федеральной государственной службы занятости населения</w:t>
      </w:r>
    </w:p>
    <w:p w:rsidR="00A506ED" w:rsidRDefault="00A506ED" w:rsidP="00B25A9F">
      <w:pPr>
        <w:spacing w:after="0" w:line="360" w:lineRule="auto"/>
        <w:contextualSpacing/>
        <w:jc w:val="both"/>
        <w:rPr>
          <w:rFonts w:ascii="Times New Roman" w:hAnsi="Times New Roman" w:cs="Times New Roman"/>
          <w:b/>
          <w:sz w:val="20"/>
          <w:szCs w:val="20"/>
        </w:rPr>
      </w:pPr>
    </w:p>
    <w:p w:rsidR="00A506ED" w:rsidRDefault="00A506ED" w:rsidP="00B25A9F">
      <w:pPr>
        <w:spacing w:after="0" w:line="360" w:lineRule="auto"/>
        <w:contextualSpacing/>
        <w:jc w:val="both"/>
        <w:rPr>
          <w:rFonts w:ascii="Times New Roman" w:hAnsi="Times New Roman" w:cs="Times New Roman"/>
          <w:b/>
          <w:sz w:val="20"/>
          <w:szCs w:val="20"/>
        </w:rPr>
      </w:pPr>
    </w:p>
    <w:p w:rsidR="00A207EB" w:rsidRDefault="00191C7E" w:rsidP="00B25A9F">
      <w:pPr>
        <w:spacing w:after="0" w:line="360" w:lineRule="auto"/>
        <w:contextualSpacing/>
        <w:jc w:val="both"/>
        <w:rPr>
          <w:rFonts w:ascii="Times New Roman" w:hAnsi="Times New Roman" w:cs="Times New Roman"/>
          <w:b/>
          <w:sz w:val="20"/>
          <w:szCs w:val="20"/>
        </w:rPr>
      </w:pPr>
      <w:r w:rsidRPr="00191C7E">
        <w:rPr>
          <w:rFonts w:ascii="Times New Roman" w:hAnsi="Times New Roman" w:cs="Times New Roman"/>
          <w:b/>
          <w:sz w:val="20"/>
          <w:szCs w:val="20"/>
        </w:rPr>
        <w:lastRenderedPageBreak/>
        <w:t xml:space="preserve">3 Результаты </w:t>
      </w:r>
    </w:p>
    <w:p w:rsidR="00191C7E" w:rsidRPr="00191C7E" w:rsidRDefault="00191C7E" w:rsidP="00A207EB">
      <w:pPr>
        <w:spacing w:after="0" w:line="360" w:lineRule="auto"/>
        <w:ind w:firstLine="851"/>
        <w:contextualSpacing/>
        <w:jc w:val="both"/>
        <w:rPr>
          <w:rFonts w:ascii="Times New Roman" w:hAnsi="Times New Roman" w:cs="Times New Roman"/>
          <w:b/>
          <w:sz w:val="20"/>
          <w:szCs w:val="20"/>
        </w:rPr>
      </w:pPr>
    </w:p>
    <w:p w:rsidR="008E6B21" w:rsidRPr="00191C7E" w:rsidRDefault="00A207EB" w:rsidP="008E6B21">
      <w:pPr>
        <w:spacing w:after="0" w:line="360" w:lineRule="auto"/>
        <w:ind w:firstLine="851"/>
        <w:contextualSpacing/>
        <w:jc w:val="both"/>
        <w:rPr>
          <w:rFonts w:ascii="Times New Roman" w:hAnsi="Times New Roman" w:cs="Times New Roman"/>
          <w:b/>
          <w:sz w:val="20"/>
          <w:szCs w:val="20"/>
        </w:rPr>
      </w:pPr>
      <w:r w:rsidRPr="00191C7E">
        <w:rPr>
          <w:rFonts w:ascii="Times New Roman" w:hAnsi="Times New Roman" w:cs="Times New Roman"/>
          <w:b/>
          <w:sz w:val="20"/>
          <w:szCs w:val="20"/>
        </w:rPr>
        <w:t>2.1 Социально-экономическая характеристика МО</w:t>
      </w:r>
      <w:r w:rsidR="002F29A4" w:rsidRPr="00191C7E">
        <w:rPr>
          <w:rFonts w:ascii="Times New Roman" w:hAnsi="Times New Roman" w:cs="Times New Roman"/>
          <w:b/>
          <w:sz w:val="20"/>
          <w:szCs w:val="20"/>
        </w:rPr>
        <w:t xml:space="preserve"> г.</w:t>
      </w:r>
      <w:r w:rsidRPr="00191C7E">
        <w:rPr>
          <w:rFonts w:ascii="Times New Roman" w:hAnsi="Times New Roman" w:cs="Times New Roman"/>
          <w:b/>
          <w:sz w:val="20"/>
          <w:szCs w:val="20"/>
        </w:rPr>
        <w:t xml:space="preserve"> Краснодар</w:t>
      </w:r>
    </w:p>
    <w:p w:rsidR="008E6B21" w:rsidRDefault="008E6B21" w:rsidP="008E6B21">
      <w:pPr>
        <w:spacing w:after="0" w:line="360" w:lineRule="auto"/>
        <w:ind w:firstLine="851"/>
        <w:contextualSpacing/>
        <w:jc w:val="both"/>
        <w:rPr>
          <w:rFonts w:ascii="Times New Roman" w:hAnsi="Times New Roman" w:cs="Times New Roman"/>
          <w:b/>
          <w:sz w:val="28"/>
          <w:szCs w:val="28"/>
        </w:rPr>
      </w:pPr>
    </w:p>
    <w:p w:rsidR="00A207EB" w:rsidRPr="00B25A9F" w:rsidRDefault="00A207EB" w:rsidP="00B25A9F">
      <w:pPr>
        <w:spacing w:after="0" w:line="360" w:lineRule="auto"/>
        <w:ind w:firstLine="851"/>
        <w:contextualSpacing/>
        <w:jc w:val="both"/>
        <w:rPr>
          <w:rFonts w:ascii="Times New Roman" w:hAnsi="Times New Roman" w:cs="Times New Roman"/>
          <w:sz w:val="20"/>
          <w:szCs w:val="20"/>
        </w:rPr>
      </w:pPr>
      <w:r w:rsidRPr="00B25A9F">
        <w:rPr>
          <w:rFonts w:ascii="Times New Roman" w:hAnsi="Times New Roman" w:cs="Times New Roman"/>
          <w:sz w:val="20"/>
          <w:szCs w:val="20"/>
        </w:rPr>
        <w:t>На протяжении последних лет в Краснодарском крае продолжается динамичное развитие всех секторов экономики региона, сохраняются устойчивые позиции в экономическом пространстве России.</w:t>
      </w:r>
    </w:p>
    <w:p w:rsidR="00A207EB" w:rsidRPr="00B25A9F" w:rsidRDefault="00A207EB" w:rsidP="00B25A9F">
      <w:pPr>
        <w:spacing w:after="0" w:line="360" w:lineRule="auto"/>
        <w:ind w:firstLine="709"/>
        <w:jc w:val="both"/>
        <w:rPr>
          <w:rFonts w:ascii="Times New Roman" w:hAnsi="Times New Roman" w:cs="Times New Roman"/>
          <w:sz w:val="20"/>
          <w:szCs w:val="20"/>
          <w:shd w:val="clear" w:color="auto" w:fill="FFFFFF"/>
        </w:rPr>
      </w:pPr>
      <w:r w:rsidRPr="00B25A9F">
        <w:rPr>
          <w:rFonts w:ascii="Times New Roman" w:hAnsi="Times New Roman" w:cs="Times New Roman"/>
          <w:sz w:val="20"/>
          <w:szCs w:val="20"/>
          <w:shd w:val="clear" w:color="auto" w:fill="FFFFFF"/>
        </w:rPr>
        <w:t>В основе производительных сил</w:t>
      </w:r>
      <w:r w:rsidR="008E6B21" w:rsidRPr="00B25A9F">
        <w:rPr>
          <w:rFonts w:ascii="Times New Roman" w:hAnsi="Times New Roman" w:cs="Times New Roman"/>
          <w:sz w:val="20"/>
          <w:szCs w:val="20"/>
          <w:shd w:val="clear" w:color="auto" w:fill="FFFFFF"/>
        </w:rPr>
        <w:t xml:space="preserve"> МО</w:t>
      </w:r>
      <w:r w:rsidRPr="00B25A9F">
        <w:rPr>
          <w:rFonts w:ascii="Times New Roman" w:hAnsi="Times New Roman" w:cs="Times New Roman"/>
          <w:sz w:val="20"/>
          <w:szCs w:val="20"/>
          <w:shd w:val="clear" w:color="auto" w:fill="FFFFFF"/>
        </w:rPr>
        <w:t xml:space="preserve"> г. Краснодара лежат такие отрасли, как промышленность, строительство, топливно-энергетический комплекс, информационные и коммуникационные технологии, а также агропромышленный, транспортный, курортно-рекреационный и туристский комплексы. Последние три направления деятельности (агропромышленный, транспортный, санаторно-курортный и туристский комплексы) соответствуют приоритетам социально-экономического развития России и определяют особый статус </w:t>
      </w:r>
      <w:r w:rsidR="008E6B21" w:rsidRPr="00B25A9F">
        <w:rPr>
          <w:rFonts w:ascii="Times New Roman" w:hAnsi="Times New Roman" w:cs="Times New Roman"/>
          <w:sz w:val="20"/>
          <w:szCs w:val="20"/>
          <w:shd w:val="clear" w:color="auto" w:fill="FFFFFF"/>
        </w:rPr>
        <w:t xml:space="preserve">МО </w:t>
      </w:r>
      <w:r w:rsidRPr="00B25A9F">
        <w:rPr>
          <w:rFonts w:ascii="Times New Roman" w:hAnsi="Times New Roman" w:cs="Times New Roman"/>
          <w:sz w:val="20"/>
          <w:szCs w:val="20"/>
          <w:shd w:val="clear" w:color="auto" w:fill="FFFFFF"/>
        </w:rPr>
        <w:t>г. Краснодара в экономике региона.</w:t>
      </w:r>
    </w:p>
    <w:p w:rsidR="00A207EB" w:rsidRPr="00B25A9F" w:rsidRDefault="00A207EB" w:rsidP="00B25A9F">
      <w:pPr>
        <w:spacing w:after="0" w:line="360" w:lineRule="auto"/>
        <w:ind w:firstLine="709"/>
        <w:jc w:val="both"/>
        <w:rPr>
          <w:rFonts w:ascii="Times New Roman" w:hAnsi="Times New Roman" w:cs="Times New Roman"/>
          <w:sz w:val="20"/>
          <w:szCs w:val="20"/>
          <w:shd w:val="clear" w:color="auto" w:fill="FFFFFF"/>
        </w:rPr>
      </w:pPr>
      <w:r w:rsidRPr="00B25A9F">
        <w:rPr>
          <w:rFonts w:ascii="Times New Roman" w:hAnsi="Times New Roman" w:cs="Times New Roman"/>
          <w:sz w:val="20"/>
          <w:szCs w:val="20"/>
          <w:shd w:val="clear" w:color="auto" w:fill="FFFFFF"/>
        </w:rPr>
        <w:t xml:space="preserve">Рассмотрим основные финансовые показатели города в таблице </w:t>
      </w:r>
      <w:r w:rsidR="007C523E" w:rsidRPr="00B25A9F">
        <w:rPr>
          <w:rFonts w:ascii="Times New Roman" w:hAnsi="Times New Roman" w:cs="Times New Roman"/>
          <w:sz w:val="20"/>
          <w:szCs w:val="20"/>
          <w:shd w:val="clear" w:color="auto" w:fill="FFFFFF"/>
        </w:rPr>
        <w:t>2</w:t>
      </w:r>
      <w:r w:rsidRPr="00B25A9F">
        <w:rPr>
          <w:rFonts w:ascii="Times New Roman" w:hAnsi="Times New Roman" w:cs="Times New Roman"/>
          <w:sz w:val="20"/>
          <w:szCs w:val="20"/>
          <w:shd w:val="clear" w:color="auto" w:fill="FFFFFF"/>
        </w:rPr>
        <w:t xml:space="preserve">, чтобы проследить динамику доходов, расходов, поступления и задолженности по налогам. </w:t>
      </w:r>
    </w:p>
    <w:p w:rsidR="00A207EB" w:rsidRPr="00B25A9F" w:rsidRDefault="00A207EB" w:rsidP="00B25A9F">
      <w:pPr>
        <w:spacing w:after="0" w:line="360" w:lineRule="auto"/>
        <w:ind w:firstLine="709"/>
        <w:jc w:val="both"/>
        <w:rPr>
          <w:rFonts w:ascii="Times New Roman" w:hAnsi="Times New Roman" w:cs="Times New Roman"/>
          <w:sz w:val="20"/>
          <w:szCs w:val="20"/>
          <w:shd w:val="clear" w:color="auto" w:fill="FFFFFF"/>
        </w:rPr>
      </w:pPr>
      <w:r w:rsidRPr="00B25A9F">
        <w:rPr>
          <w:rFonts w:ascii="Times New Roman" w:hAnsi="Times New Roman" w:cs="Times New Roman"/>
          <w:sz w:val="20"/>
          <w:szCs w:val="20"/>
          <w:shd w:val="clear" w:color="auto" w:fill="FFFFFF"/>
        </w:rPr>
        <w:t xml:space="preserve">Поступательное развитие реального сектора экономики обеспечивает существенный вклад </w:t>
      </w:r>
      <w:r w:rsidR="008E6B21" w:rsidRPr="00B25A9F">
        <w:rPr>
          <w:rFonts w:ascii="Times New Roman" w:hAnsi="Times New Roman" w:cs="Times New Roman"/>
          <w:sz w:val="20"/>
          <w:szCs w:val="20"/>
          <w:shd w:val="clear" w:color="auto" w:fill="FFFFFF"/>
        </w:rPr>
        <w:t xml:space="preserve">МО </w:t>
      </w:r>
      <w:r w:rsidRPr="00B25A9F">
        <w:rPr>
          <w:rFonts w:ascii="Times New Roman" w:hAnsi="Times New Roman" w:cs="Times New Roman"/>
          <w:sz w:val="20"/>
          <w:szCs w:val="20"/>
          <w:shd w:val="clear" w:color="auto" w:fill="FFFFFF"/>
        </w:rPr>
        <w:t xml:space="preserve">г. Краснодар в ВВП страны. </w:t>
      </w:r>
    </w:p>
    <w:p w:rsidR="00321723" w:rsidRPr="00B25A9F" w:rsidRDefault="00321723" w:rsidP="00B25A9F">
      <w:pPr>
        <w:spacing w:after="0" w:line="360" w:lineRule="auto"/>
        <w:ind w:firstLine="709"/>
        <w:jc w:val="both"/>
        <w:rPr>
          <w:rFonts w:ascii="Times New Roman" w:hAnsi="Times New Roman" w:cs="Times New Roman"/>
          <w:sz w:val="20"/>
          <w:szCs w:val="20"/>
          <w:shd w:val="clear" w:color="auto" w:fill="FFFFFF"/>
        </w:rPr>
      </w:pPr>
      <w:r w:rsidRPr="00B25A9F">
        <w:rPr>
          <w:rFonts w:ascii="Times New Roman" w:hAnsi="Times New Roman" w:cs="Times New Roman"/>
          <w:sz w:val="20"/>
          <w:szCs w:val="20"/>
          <w:shd w:val="clear" w:color="auto" w:fill="FFFFFF"/>
        </w:rPr>
        <w:t>Город занимает высокое место в ЮФО по количеству специалистов, выпущенных высшими учебными заведениями, и четвертое место </w:t>
      </w:r>
      <w:r w:rsidRPr="00B25A9F">
        <w:rPr>
          <w:rFonts w:ascii="Times New Roman" w:hAnsi="Times New Roman" w:cs="Times New Roman"/>
          <w:sz w:val="20"/>
          <w:szCs w:val="20"/>
          <w:shd w:val="clear" w:color="auto" w:fill="FFFFFF"/>
        </w:rPr>
        <w:sym w:font="Symbol" w:char="F02D"/>
      </w:r>
      <w:r w:rsidRPr="00B25A9F">
        <w:rPr>
          <w:rFonts w:ascii="Times New Roman" w:hAnsi="Times New Roman" w:cs="Times New Roman"/>
          <w:sz w:val="20"/>
          <w:szCs w:val="20"/>
          <w:shd w:val="clear" w:color="auto" w:fill="FFFFFF"/>
        </w:rPr>
        <w:t xml:space="preserve"> по количеству специалистов, выпущенных средними специальными учебными заведениями. Таким образом, в крае имеется мощный потенциал опережающего развития, определяющий возможности роста его вклада в реализацию целей Правительства Российской Федерации. В Краснодарском крае разработана Стратегия социально-экономического развития.</w:t>
      </w:r>
    </w:p>
    <w:p w:rsidR="00A207EB" w:rsidRPr="00B25A9F" w:rsidRDefault="00A207EB" w:rsidP="00B25A9F">
      <w:pPr>
        <w:spacing w:after="0" w:line="360" w:lineRule="auto"/>
        <w:ind w:firstLine="709"/>
        <w:jc w:val="both"/>
        <w:rPr>
          <w:rFonts w:ascii="Times New Roman" w:hAnsi="Times New Roman" w:cs="Times New Roman"/>
          <w:sz w:val="20"/>
          <w:szCs w:val="20"/>
          <w:shd w:val="clear" w:color="auto" w:fill="FFFFFF"/>
        </w:rPr>
      </w:pPr>
    </w:p>
    <w:p w:rsidR="00A207EB" w:rsidRPr="00B25A9F" w:rsidRDefault="00A207EB" w:rsidP="00B25A9F">
      <w:pPr>
        <w:spacing w:after="0" w:line="360" w:lineRule="auto"/>
        <w:ind w:left="2268" w:hanging="2268"/>
        <w:jc w:val="both"/>
        <w:rPr>
          <w:rFonts w:ascii="Times New Roman" w:hAnsi="Times New Roman" w:cs="Times New Roman"/>
          <w:sz w:val="20"/>
          <w:szCs w:val="20"/>
          <w:shd w:val="clear" w:color="auto" w:fill="FFFFFF"/>
        </w:rPr>
      </w:pPr>
      <w:r w:rsidRPr="00B25A9F">
        <w:rPr>
          <w:rFonts w:ascii="Times New Roman" w:hAnsi="Times New Roman" w:cs="Times New Roman"/>
          <w:spacing w:val="40"/>
          <w:sz w:val="20"/>
          <w:szCs w:val="20"/>
          <w:shd w:val="clear" w:color="auto" w:fill="FFFFFF"/>
        </w:rPr>
        <w:t>Таблица</w:t>
      </w:r>
      <w:r w:rsidR="007C523E" w:rsidRPr="00B25A9F">
        <w:rPr>
          <w:rFonts w:ascii="Times New Roman" w:hAnsi="Times New Roman" w:cs="Times New Roman"/>
          <w:sz w:val="20"/>
          <w:szCs w:val="20"/>
          <w:shd w:val="clear" w:color="auto" w:fill="FFFFFF"/>
        </w:rPr>
        <w:t>2</w:t>
      </w:r>
      <w:r w:rsidRPr="00B25A9F">
        <w:rPr>
          <w:rFonts w:ascii="Times New Roman" w:hAnsi="Times New Roman" w:cs="Times New Roman"/>
          <w:sz w:val="20"/>
          <w:szCs w:val="20"/>
          <w:shd w:val="clear" w:color="auto" w:fill="FFFFFF"/>
        </w:rPr>
        <w:t xml:space="preserve"> – Основные </w:t>
      </w:r>
      <w:r w:rsidR="008E6B21" w:rsidRPr="00B25A9F">
        <w:rPr>
          <w:rFonts w:ascii="Times New Roman" w:hAnsi="Times New Roman" w:cs="Times New Roman"/>
          <w:sz w:val="20"/>
          <w:szCs w:val="20"/>
          <w:shd w:val="clear" w:color="auto" w:fill="FFFFFF"/>
        </w:rPr>
        <w:t>социально-экономические показатели МО г</w:t>
      </w:r>
      <w:r w:rsidR="00EA4ABE" w:rsidRPr="00B25A9F">
        <w:rPr>
          <w:rFonts w:ascii="Times New Roman" w:hAnsi="Times New Roman" w:cs="Times New Roman"/>
          <w:sz w:val="20"/>
          <w:szCs w:val="20"/>
          <w:shd w:val="clear" w:color="auto" w:fill="FFFFFF"/>
        </w:rPr>
        <w:t>.</w:t>
      </w:r>
      <w:r w:rsidR="00EA4ABE" w:rsidRPr="00B25A9F">
        <w:rPr>
          <w:rFonts w:ascii="Times New Roman" w:hAnsi="Times New Roman" w:cs="Times New Roman"/>
          <w:color w:val="FFFFFF" w:themeColor="background1"/>
          <w:sz w:val="20"/>
          <w:szCs w:val="20"/>
          <w:shd w:val="clear" w:color="auto" w:fill="FFFFFF"/>
        </w:rPr>
        <w:t>Ь</w:t>
      </w:r>
      <w:r w:rsidR="008E6B21" w:rsidRPr="00B25A9F">
        <w:rPr>
          <w:rFonts w:ascii="Times New Roman" w:hAnsi="Times New Roman" w:cs="Times New Roman"/>
          <w:sz w:val="20"/>
          <w:szCs w:val="20"/>
          <w:shd w:val="clear" w:color="auto" w:fill="FFFFFF"/>
        </w:rPr>
        <w:t>Краснодар</w:t>
      </w:r>
      <w:r w:rsidRPr="00B25A9F">
        <w:rPr>
          <w:rFonts w:ascii="Times New Roman" w:hAnsi="Times New Roman" w:cs="Times New Roman"/>
          <w:sz w:val="20"/>
          <w:szCs w:val="20"/>
          <w:shd w:val="clear" w:color="auto" w:fill="FFFFFF"/>
        </w:rPr>
        <w:t xml:space="preserve"> 20</w:t>
      </w:r>
      <w:r w:rsidR="004A7B86" w:rsidRPr="00B25A9F">
        <w:rPr>
          <w:rFonts w:ascii="Times New Roman" w:hAnsi="Times New Roman" w:cs="Times New Roman"/>
          <w:sz w:val="20"/>
          <w:szCs w:val="20"/>
          <w:shd w:val="clear" w:color="auto" w:fill="FFFFFF"/>
        </w:rPr>
        <w:t>19-2021</w:t>
      </w:r>
      <w:r w:rsidRPr="00B25A9F">
        <w:rPr>
          <w:rFonts w:ascii="Times New Roman" w:hAnsi="Times New Roman" w:cs="Times New Roman"/>
          <w:sz w:val="20"/>
          <w:szCs w:val="20"/>
          <w:shd w:val="clear" w:color="auto" w:fill="FFFFFF"/>
        </w:rPr>
        <w:t xml:space="preserve"> гг.</w:t>
      </w:r>
    </w:p>
    <w:tbl>
      <w:tblPr>
        <w:tblStyle w:val="11"/>
        <w:tblW w:w="9464" w:type="dxa"/>
        <w:tblLayout w:type="fixed"/>
        <w:tblLook w:val="04A0"/>
      </w:tblPr>
      <w:tblGrid>
        <w:gridCol w:w="2093"/>
        <w:gridCol w:w="992"/>
        <w:gridCol w:w="1276"/>
        <w:gridCol w:w="1276"/>
        <w:gridCol w:w="1275"/>
        <w:gridCol w:w="1560"/>
        <w:gridCol w:w="992"/>
      </w:tblGrid>
      <w:tr w:rsidR="00B20445" w:rsidRPr="00B25A9F" w:rsidTr="00C73662">
        <w:trPr>
          <w:trHeight w:val="856"/>
        </w:trPr>
        <w:tc>
          <w:tcPr>
            <w:tcW w:w="2093" w:type="dxa"/>
          </w:tcPr>
          <w:p w:rsidR="00321723" w:rsidRPr="00B25A9F" w:rsidRDefault="00321723" w:rsidP="00B25A9F">
            <w:pPr>
              <w:contextualSpacing/>
              <w:jc w:val="both"/>
              <w:rPr>
                <w:rFonts w:ascii="Times New Roman" w:hAnsi="Times New Roman" w:cs="Times New Roman"/>
                <w:sz w:val="20"/>
                <w:szCs w:val="20"/>
              </w:rPr>
            </w:pPr>
            <w:r w:rsidRPr="00B25A9F">
              <w:rPr>
                <w:rStyle w:val="Bodytext2Bold"/>
                <w:rFonts w:eastAsia="Microsoft Sans Serif"/>
                <w:b w:val="0"/>
                <w:sz w:val="20"/>
                <w:szCs w:val="20"/>
              </w:rPr>
              <w:t>Показатели</w:t>
            </w:r>
          </w:p>
        </w:tc>
        <w:tc>
          <w:tcPr>
            <w:tcW w:w="992" w:type="dxa"/>
          </w:tcPr>
          <w:p w:rsidR="00321723" w:rsidRPr="00B25A9F" w:rsidRDefault="00321723" w:rsidP="00B25A9F">
            <w:pPr>
              <w:contextualSpacing/>
              <w:jc w:val="both"/>
              <w:rPr>
                <w:rFonts w:ascii="Times New Roman" w:hAnsi="Times New Roman" w:cs="Times New Roman"/>
                <w:sz w:val="20"/>
                <w:szCs w:val="20"/>
              </w:rPr>
            </w:pPr>
            <w:r w:rsidRPr="00B25A9F">
              <w:rPr>
                <w:rStyle w:val="Bodytext2"/>
                <w:rFonts w:eastAsia="Microsoft Sans Serif"/>
                <w:sz w:val="20"/>
                <w:szCs w:val="20"/>
              </w:rPr>
              <w:t>Единица</w:t>
            </w:r>
          </w:p>
          <w:p w:rsidR="00321723" w:rsidRPr="00B25A9F" w:rsidRDefault="00321723" w:rsidP="00B25A9F">
            <w:pPr>
              <w:contextualSpacing/>
              <w:jc w:val="both"/>
              <w:rPr>
                <w:rFonts w:ascii="Times New Roman" w:hAnsi="Times New Roman" w:cs="Times New Roman"/>
                <w:sz w:val="20"/>
                <w:szCs w:val="20"/>
              </w:rPr>
            </w:pPr>
            <w:r w:rsidRPr="00B25A9F">
              <w:rPr>
                <w:rStyle w:val="Bodytext2Bold"/>
                <w:rFonts w:eastAsia="Microsoft Sans Serif"/>
                <w:b w:val="0"/>
                <w:sz w:val="20"/>
                <w:szCs w:val="20"/>
              </w:rPr>
              <w:t>измерения</w:t>
            </w:r>
          </w:p>
        </w:tc>
        <w:tc>
          <w:tcPr>
            <w:tcW w:w="1276" w:type="dxa"/>
          </w:tcPr>
          <w:p w:rsidR="00321723" w:rsidRPr="00B25A9F" w:rsidRDefault="004A7B86" w:rsidP="00B25A9F">
            <w:pPr>
              <w:contextualSpacing/>
              <w:jc w:val="both"/>
              <w:rPr>
                <w:rFonts w:ascii="Times New Roman" w:hAnsi="Times New Roman" w:cs="Times New Roman"/>
                <w:sz w:val="20"/>
                <w:szCs w:val="20"/>
              </w:rPr>
            </w:pPr>
            <w:r w:rsidRPr="00B25A9F">
              <w:rPr>
                <w:rFonts w:ascii="Times New Roman" w:hAnsi="Times New Roman" w:cs="Times New Roman"/>
                <w:sz w:val="20"/>
                <w:szCs w:val="20"/>
              </w:rPr>
              <w:t>2019</w:t>
            </w:r>
            <w:r w:rsidR="00321723" w:rsidRPr="00B25A9F">
              <w:rPr>
                <w:rFonts w:ascii="Times New Roman" w:hAnsi="Times New Roman" w:cs="Times New Roman"/>
                <w:sz w:val="20"/>
                <w:szCs w:val="20"/>
              </w:rPr>
              <w:t xml:space="preserve"> г.</w:t>
            </w:r>
          </w:p>
        </w:tc>
        <w:tc>
          <w:tcPr>
            <w:tcW w:w="1276" w:type="dxa"/>
          </w:tcPr>
          <w:p w:rsidR="00321723" w:rsidRPr="00B25A9F" w:rsidRDefault="004A7B86" w:rsidP="00B25A9F">
            <w:pPr>
              <w:contextualSpacing/>
              <w:jc w:val="both"/>
              <w:rPr>
                <w:rFonts w:ascii="Times New Roman" w:hAnsi="Times New Roman" w:cs="Times New Roman"/>
                <w:sz w:val="20"/>
                <w:szCs w:val="20"/>
              </w:rPr>
            </w:pPr>
            <w:r w:rsidRPr="00B25A9F">
              <w:rPr>
                <w:rFonts w:ascii="Times New Roman" w:hAnsi="Times New Roman" w:cs="Times New Roman"/>
                <w:sz w:val="20"/>
                <w:szCs w:val="20"/>
              </w:rPr>
              <w:t>2020</w:t>
            </w:r>
            <w:r w:rsidR="00321723" w:rsidRPr="00B25A9F">
              <w:rPr>
                <w:rFonts w:ascii="Times New Roman" w:hAnsi="Times New Roman" w:cs="Times New Roman"/>
                <w:sz w:val="20"/>
                <w:szCs w:val="20"/>
              </w:rPr>
              <w:t xml:space="preserve"> г.</w:t>
            </w:r>
          </w:p>
        </w:tc>
        <w:tc>
          <w:tcPr>
            <w:tcW w:w="1275" w:type="dxa"/>
          </w:tcPr>
          <w:p w:rsidR="00321723" w:rsidRPr="00B25A9F" w:rsidRDefault="004A7B86" w:rsidP="00B25A9F">
            <w:pPr>
              <w:ind w:left="175"/>
              <w:contextualSpacing/>
              <w:jc w:val="both"/>
              <w:rPr>
                <w:rFonts w:ascii="Times New Roman" w:hAnsi="Times New Roman" w:cs="Times New Roman"/>
                <w:sz w:val="20"/>
                <w:szCs w:val="20"/>
              </w:rPr>
            </w:pPr>
            <w:r w:rsidRPr="00B25A9F">
              <w:rPr>
                <w:rStyle w:val="Bodytext2Bold"/>
                <w:rFonts w:eastAsia="Microsoft Sans Serif"/>
                <w:b w:val="0"/>
                <w:sz w:val="20"/>
                <w:szCs w:val="20"/>
              </w:rPr>
              <w:t>2021</w:t>
            </w:r>
            <w:r w:rsidR="00321723" w:rsidRPr="00B25A9F">
              <w:rPr>
                <w:rStyle w:val="Bodytext2Bold"/>
                <w:rFonts w:eastAsia="Microsoft Sans Serif"/>
                <w:b w:val="0"/>
                <w:sz w:val="20"/>
                <w:szCs w:val="20"/>
              </w:rPr>
              <w:t xml:space="preserve"> г.</w:t>
            </w:r>
          </w:p>
        </w:tc>
        <w:tc>
          <w:tcPr>
            <w:tcW w:w="1560" w:type="dxa"/>
          </w:tcPr>
          <w:p w:rsidR="00321723" w:rsidRPr="00B25A9F" w:rsidRDefault="00321723" w:rsidP="00B25A9F">
            <w:pPr>
              <w:contextualSpacing/>
              <w:jc w:val="both"/>
              <w:rPr>
                <w:rFonts w:ascii="Times New Roman" w:hAnsi="Times New Roman" w:cs="Times New Roman"/>
                <w:sz w:val="20"/>
                <w:szCs w:val="20"/>
                <w:shd w:val="clear" w:color="auto" w:fill="FFFFFF"/>
              </w:rPr>
            </w:pPr>
            <w:r w:rsidRPr="00B25A9F">
              <w:rPr>
                <w:rFonts w:ascii="Times New Roman" w:hAnsi="Times New Roman" w:cs="Times New Roman"/>
                <w:sz w:val="20"/>
                <w:szCs w:val="20"/>
                <w:shd w:val="clear" w:color="auto" w:fill="FFFFFF"/>
              </w:rPr>
              <w:t>Абсолютное отклонение 20</w:t>
            </w:r>
            <w:r w:rsidR="004A7B86" w:rsidRPr="00B25A9F">
              <w:rPr>
                <w:rFonts w:ascii="Times New Roman" w:hAnsi="Times New Roman" w:cs="Times New Roman"/>
                <w:sz w:val="20"/>
                <w:szCs w:val="20"/>
                <w:shd w:val="clear" w:color="auto" w:fill="FFFFFF"/>
              </w:rPr>
              <w:t>21</w:t>
            </w:r>
            <w:r w:rsidRPr="00B25A9F">
              <w:rPr>
                <w:rFonts w:ascii="Times New Roman" w:hAnsi="Times New Roman" w:cs="Times New Roman"/>
                <w:sz w:val="20"/>
                <w:szCs w:val="20"/>
                <w:shd w:val="clear" w:color="auto" w:fill="FFFFFF"/>
              </w:rPr>
              <w:t xml:space="preserve"> г. от 201</w:t>
            </w:r>
            <w:r w:rsidR="004A7B86" w:rsidRPr="00B25A9F">
              <w:rPr>
                <w:rFonts w:ascii="Times New Roman" w:hAnsi="Times New Roman" w:cs="Times New Roman"/>
                <w:sz w:val="20"/>
                <w:szCs w:val="20"/>
                <w:shd w:val="clear" w:color="auto" w:fill="FFFFFF"/>
              </w:rPr>
              <w:t>9</w:t>
            </w:r>
            <w:r w:rsidRPr="00B25A9F">
              <w:rPr>
                <w:rFonts w:ascii="Times New Roman" w:hAnsi="Times New Roman" w:cs="Times New Roman"/>
                <w:sz w:val="20"/>
                <w:szCs w:val="20"/>
                <w:shd w:val="clear" w:color="auto" w:fill="FFFFFF"/>
              </w:rPr>
              <w:t xml:space="preserve"> г.</w:t>
            </w:r>
          </w:p>
        </w:tc>
        <w:tc>
          <w:tcPr>
            <w:tcW w:w="992" w:type="dxa"/>
          </w:tcPr>
          <w:p w:rsidR="00321723" w:rsidRPr="00B25A9F" w:rsidRDefault="00321723" w:rsidP="00B25A9F">
            <w:pPr>
              <w:contextualSpacing/>
              <w:jc w:val="both"/>
              <w:rPr>
                <w:rFonts w:ascii="Times New Roman" w:hAnsi="Times New Roman" w:cs="Times New Roman"/>
                <w:sz w:val="20"/>
                <w:szCs w:val="20"/>
                <w:shd w:val="clear" w:color="auto" w:fill="FFFFFF"/>
              </w:rPr>
            </w:pPr>
            <w:r w:rsidRPr="00B25A9F">
              <w:rPr>
                <w:rFonts w:ascii="Times New Roman" w:hAnsi="Times New Roman" w:cs="Times New Roman"/>
                <w:sz w:val="20"/>
                <w:szCs w:val="20"/>
                <w:shd w:val="clear" w:color="auto" w:fill="FFFFFF"/>
              </w:rPr>
              <w:t>Темп  роста 20</w:t>
            </w:r>
            <w:r w:rsidR="004A7B86" w:rsidRPr="00B25A9F">
              <w:rPr>
                <w:rFonts w:ascii="Times New Roman" w:hAnsi="Times New Roman" w:cs="Times New Roman"/>
                <w:sz w:val="20"/>
                <w:szCs w:val="20"/>
                <w:shd w:val="clear" w:color="auto" w:fill="FFFFFF"/>
              </w:rPr>
              <w:t>21г. к 2019</w:t>
            </w:r>
            <w:r w:rsidRPr="00B25A9F">
              <w:rPr>
                <w:rFonts w:ascii="Times New Roman" w:hAnsi="Times New Roman" w:cs="Times New Roman"/>
                <w:sz w:val="20"/>
                <w:szCs w:val="20"/>
                <w:shd w:val="clear" w:color="auto" w:fill="FFFFFF"/>
              </w:rPr>
              <w:t xml:space="preserve"> г.,%</w:t>
            </w:r>
          </w:p>
        </w:tc>
      </w:tr>
      <w:tr w:rsidR="00B20445" w:rsidRPr="00B25A9F" w:rsidTr="00C73662">
        <w:trPr>
          <w:trHeight w:hRule="exact" w:val="1407"/>
        </w:trPr>
        <w:tc>
          <w:tcPr>
            <w:tcW w:w="2093" w:type="dxa"/>
          </w:tcPr>
          <w:p w:rsidR="00321723" w:rsidRPr="00B25A9F" w:rsidRDefault="00321723" w:rsidP="00B25A9F">
            <w:pPr>
              <w:contextualSpacing/>
              <w:jc w:val="both"/>
              <w:rPr>
                <w:rFonts w:ascii="Times New Roman" w:eastAsia="Times New Roman" w:hAnsi="Times New Roman" w:cs="Times New Roman"/>
                <w:sz w:val="20"/>
                <w:szCs w:val="20"/>
              </w:rPr>
            </w:pPr>
            <w:r w:rsidRPr="00B25A9F">
              <w:rPr>
                <w:rFonts w:ascii="Times New Roman" w:eastAsia="Times New Roman" w:hAnsi="Times New Roman" w:cs="Times New Roman"/>
                <w:sz w:val="20"/>
                <w:szCs w:val="20"/>
              </w:rPr>
              <w:t>Число субъектов малого и среднего предпринимательства расчете на 10 тыс. человек населения</w:t>
            </w:r>
          </w:p>
        </w:tc>
        <w:tc>
          <w:tcPr>
            <w:tcW w:w="992" w:type="dxa"/>
            <w:vAlign w:val="center"/>
          </w:tcPr>
          <w:p w:rsidR="00321723" w:rsidRPr="00B25A9F" w:rsidRDefault="00321723" w:rsidP="00B25A9F">
            <w:pPr>
              <w:contextualSpacing/>
              <w:jc w:val="both"/>
              <w:rPr>
                <w:rFonts w:ascii="Times New Roman" w:hAnsi="Times New Roman" w:cs="Times New Roman"/>
                <w:sz w:val="20"/>
                <w:szCs w:val="20"/>
              </w:rPr>
            </w:pPr>
            <w:r w:rsidRPr="00B25A9F">
              <w:rPr>
                <w:rFonts w:ascii="Times New Roman" w:hAnsi="Times New Roman" w:cs="Times New Roman"/>
                <w:sz w:val="20"/>
                <w:szCs w:val="20"/>
              </w:rPr>
              <w:t>единиц</w:t>
            </w:r>
          </w:p>
        </w:tc>
        <w:tc>
          <w:tcPr>
            <w:tcW w:w="1276" w:type="dxa"/>
            <w:vAlign w:val="center"/>
          </w:tcPr>
          <w:p w:rsidR="00321723" w:rsidRPr="00B25A9F" w:rsidRDefault="00321723" w:rsidP="00B25A9F">
            <w:pPr>
              <w:contextualSpacing/>
              <w:jc w:val="both"/>
              <w:rPr>
                <w:rFonts w:ascii="Times New Roman" w:hAnsi="Times New Roman" w:cs="Times New Roman"/>
                <w:sz w:val="20"/>
                <w:szCs w:val="20"/>
              </w:rPr>
            </w:pPr>
            <w:r w:rsidRPr="00B25A9F">
              <w:rPr>
                <w:rFonts w:ascii="Times New Roman" w:hAnsi="Times New Roman" w:cs="Times New Roman"/>
                <w:sz w:val="20"/>
                <w:szCs w:val="20"/>
              </w:rPr>
              <w:t>750,0</w:t>
            </w:r>
          </w:p>
        </w:tc>
        <w:tc>
          <w:tcPr>
            <w:tcW w:w="1276" w:type="dxa"/>
            <w:vAlign w:val="center"/>
          </w:tcPr>
          <w:p w:rsidR="00321723" w:rsidRPr="00B25A9F" w:rsidRDefault="00321723" w:rsidP="00B25A9F">
            <w:pPr>
              <w:contextualSpacing/>
              <w:jc w:val="both"/>
              <w:rPr>
                <w:rFonts w:ascii="Times New Roman" w:hAnsi="Times New Roman" w:cs="Times New Roman"/>
                <w:sz w:val="20"/>
                <w:szCs w:val="20"/>
              </w:rPr>
            </w:pPr>
            <w:r w:rsidRPr="00B25A9F">
              <w:rPr>
                <w:rFonts w:ascii="Times New Roman" w:hAnsi="Times New Roman" w:cs="Times New Roman"/>
                <w:sz w:val="20"/>
                <w:szCs w:val="20"/>
              </w:rPr>
              <w:t>796,0</w:t>
            </w:r>
          </w:p>
        </w:tc>
        <w:tc>
          <w:tcPr>
            <w:tcW w:w="1275" w:type="dxa"/>
            <w:vAlign w:val="center"/>
          </w:tcPr>
          <w:p w:rsidR="00321723" w:rsidRPr="00B25A9F" w:rsidRDefault="00321723" w:rsidP="00B25A9F">
            <w:pPr>
              <w:contextualSpacing/>
              <w:jc w:val="both"/>
              <w:rPr>
                <w:rFonts w:ascii="Times New Roman" w:hAnsi="Times New Roman" w:cs="Times New Roman"/>
                <w:sz w:val="20"/>
                <w:szCs w:val="20"/>
              </w:rPr>
            </w:pPr>
            <w:r w:rsidRPr="00B25A9F">
              <w:rPr>
                <w:rFonts w:ascii="Times New Roman" w:hAnsi="Times New Roman" w:cs="Times New Roman"/>
                <w:sz w:val="20"/>
                <w:szCs w:val="20"/>
              </w:rPr>
              <w:t>787,0</w:t>
            </w:r>
          </w:p>
        </w:tc>
        <w:tc>
          <w:tcPr>
            <w:tcW w:w="1560" w:type="dxa"/>
            <w:vAlign w:val="center"/>
          </w:tcPr>
          <w:p w:rsidR="00321723" w:rsidRPr="00B25A9F" w:rsidRDefault="00321723" w:rsidP="00B25A9F">
            <w:pPr>
              <w:contextualSpacing/>
              <w:jc w:val="both"/>
              <w:rPr>
                <w:rFonts w:ascii="Times New Roman" w:hAnsi="Times New Roman" w:cs="Times New Roman"/>
                <w:color w:val="000000"/>
                <w:sz w:val="20"/>
                <w:szCs w:val="20"/>
              </w:rPr>
            </w:pPr>
            <w:r w:rsidRPr="00B25A9F">
              <w:rPr>
                <w:rFonts w:ascii="Times New Roman" w:hAnsi="Times New Roman" w:cs="Times New Roman"/>
                <w:color w:val="000000"/>
                <w:sz w:val="20"/>
                <w:szCs w:val="20"/>
              </w:rPr>
              <w:t>37</w:t>
            </w:r>
          </w:p>
        </w:tc>
        <w:tc>
          <w:tcPr>
            <w:tcW w:w="992" w:type="dxa"/>
            <w:vAlign w:val="center"/>
          </w:tcPr>
          <w:p w:rsidR="00321723" w:rsidRPr="00B25A9F" w:rsidRDefault="00321723" w:rsidP="00B25A9F">
            <w:pPr>
              <w:contextualSpacing/>
              <w:jc w:val="both"/>
              <w:rPr>
                <w:rFonts w:ascii="Times New Roman" w:hAnsi="Times New Roman" w:cs="Times New Roman"/>
                <w:color w:val="000000"/>
                <w:sz w:val="20"/>
                <w:szCs w:val="20"/>
              </w:rPr>
            </w:pPr>
            <w:r w:rsidRPr="00B25A9F">
              <w:rPr>
                <w:rFonts w:ascii="Times New Roman" w:hAnsi="Times New Roman" w:cs="Times New Roman"/>
                <w:color w:val="000000"/>
                <w:sz w:val="20"/>
                <w:szCs w:val="20"/>
              </w:rPr>
              <w:t>104,93</w:t>
            </w:r>
          </w:p>
        </w:tc>
      </w:tr>
      <w:tr w:rsidR="00B20445" w:rsidRPr="00B25A9F" w:rsidTr="00C73662">
        <w:trPr>
          <w:trHeight w:hRule="exact" w:val="2755"/>
        </w:trPr>
        <w:tc>
          <w:tcPr>
            <w:tcW w:w="2093" w:type="dxa"/>
          </w:tcPr>
          <w:p w:rsidR="00321723" w:rsidRPr="00B25A9F" w:rsidRDefault="00321723" w:rsidP="00B25A9F">
            <w:pPr>
              <w:contextualSpacing/>
              <w:jc w:val="both"/>
              <w:rPr>
                <w:rFonts w:ascii="Times New Roman" w:eastAsia="Times New Roman" w:hAnsi="Times New Roman" w:cs="Times New Roman"/>
                <w:sz w:val="20"/>
                <w:szCs w:val="20"/>
              </w:rPr>
            </w:pPr>
            <w:r w:rsidRPr="00B25A9F">
              <w:rPr>
                <w:rFonts w:ascii="Times New Roman" w:eastAsia="Times New Roman" w:hAnsi="Times New Roman" w:cs="Times New Roman"/>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всех предприятий и организаций</w:t>
            </w:r>
          </w:p>
        </w:tc>
        <w:tc>
          <w:tcPr>
            <w:tcW w:w="992" w:type="dxa"/>
            <w:vAlign w:val="center"/>
          </w:tcPr>
          <w:p w:rsidR="00321723" w:rsidRPr="00B25A9F" w:rsidRDefault="00321723" w:rsidP="00B25A9F">
            <w:pPr>
              <w:contextualSpacing/>
              <w:jc w:val="both"/>
              <w:rPr>
                <w:rFonts w:ascii="Times New Roman" w:hAnsi="Times New Roman" w:cs="Times New Roman"/>
                <w:sz w:val="20"/>
                <w:szCs w:val="20"/>
              </w:rPr>
            </w:pPr>
            <w:r w:rsidRPr="00B25A9F">
              <w:rPr>
                <w:rFonts w:ascii="Times New Roman" w:hAnsi="Times New Roman" w:cs="Times New Roman"/>
                <w:sz w:val="20"/>
                <w:szCs w:val="20"/>
              </w:rPr>
              <w:t>%</w:t>
            </w:r>
          </w:p>
        </w:tc>
        <w:tc>
          <w:tcPr>
            <w:tcW w:w="1276" w:type="dxa"/>
            <w:vAlign w:val="center"/>
          </w:tcPr>
          <w:p w:rsidR="00321723" w:rsidRPr="00B25A9F" w:rsidRDefault="00321723" w:rsidP="00B25A9F">
            <w:pPr>
              <w:contextualSpacing/>
              <w:jc w:val="both"/>
              <w:rPr>
                <w:rFonts w:ascii="Times New Roman" w:hAnsi="Times New Roman" w:cs="Times New Roman"/>
                <w:sz w:val="20"/>
                <w:szCs w:val="20"/>
              </w:rPr>
            </w:pPr>
            <w:r w:rsidRPr="00B25A9F">
              <w:rPr>
                <w:rFonts w:ascii="Times New Roman" w:hAnsi="Times New Roman" w:cs="Times New Roman"/>
                <w:sz w:val="20"/>
                <w:szCs w:val="20"/>
              </w:rPr>
              <w:t>35,1</w:t>
            </w:r>
          </w:p>
        </w:tc>
        <w:tc>
          <w:tcPr>
            <w:tcW w:w="1276" w:type="dxa"/>
            <w:vAlign w:val="center"/>
          </w:tcPr>
          <w:p w:rsidR="00321723" w:rsidRPr="00B25A9F" w:rsidRDefault="00321723" w:rsidP="00B25A9F">
            <w:pPr>
              <w:contextualSpacing/>
              <w:jc w:val="both"/>
              <w:rPr>
                <w:rFonts w:ascii="Times New Roman" w:hAnsi="Times New Roman" w:cs="Times New Roman"/>
                <w:sz w:val="20"/>
                <w:szCs w:val="20"/>
              </w:rPr>
            </w:pPr>
            <w:r w:rsidRPr="00B25A9F">
              <w:rPr>
                <w:rFonts w:ascii="Times New Roman" w:hAnsi="Times New Roman" w:cs="Times New Roman"/>
                <w:sz w:val="20"/>
                <w:szCs w:val="20"/>
              </w:rPr>
              <w:t>35,5</w:t>
            </w:r>
          </w:p>
        </w:tc>
        <w:tc>
          <w:tcPr>
            <w:tcW w:w="1275" w:type="dxa"/>
            <w:vAlign w:val="center"/>
          </w:tcPr>
          <w:p w:rsidR="00321723" w:rsidRPr="00B25A9F" w:rsidRDefault="00321723" w:rsidP="00B25A9F">
            <w:pPr>
              <w:contextualSpacing/>
              <w:jc w:val="both"/>
              <w:rPr>
                <w:rFonts w:ascii="Times New Roman" w:hAnsi="Times New Roman" w:cs="Times New Roman"/>
                <w:sz w:val="20"/>
                <w:szCs w:val="20"/>
              </w:rPr>
            </w:pPr>
            <w:r w:rsidRPr="00B25A9F">
              <w:rPr>
                <w:rFonts w:ascii="Times New Roman" w:hAnsi="Times New Roman" w:cs="Times New Roman"/>
                <w:sz w:val="20"/>
                <w:szCs w:val="20"/>
              </w:rPr>
              <w:t>35,0</w:t>
            </w:r>
          </w:p>
        </w:tc>
        <w:tc>
          <w:tcPr>
            <w:tcW w:w="1560" w:type="dxa"/>
            <w:vAlign w:val="center"/>
          </w:tcPr>
          <w:p w:rsidR="00321723" w:rsidRPr="00B25A9F" w:rsidRDefault="00321723" w:rsidP="00B25A9F">
            <w:pPr>
              <w:contextualSpacing/>
              <w:jc w:val="both"/>
              <w:rPr>
                <w:rFonts w:ascii="Times New Roman" w:hAnsi="Times New Roman" w:cs="Times New Roman"/>
                <w:color w:val="000000"/>
                <w:sz w:val="20"/>
                <w:szCs w:val="20"/>
              </w:rPr>
            </w:pPr>
            <w:r w:rsidRPr="00B25A9F">
              <w:rPr>
                <w:rFonts w:ascii="Times New Roman" w:hAnsi="Times New Roman" w:cs="Times New Roman"/>
                <w:color w:val="000000"/>
                <w:sz w:val="20"/>
                <w:szCs w:val="20"/>
              </w:rPr>
              <w:t>-0,1</w:t>
            </w:r>
          </w:p>
        </w:tc>
        <w:tc>
          <w:tcPr>
            <w:tcW w:w="992" w:type="dxa"/>
            <w:vAlign w:val="center"/>
          </w:tcPr>
          <w:p w:rsidR="00321723" w:rsidRPr="00B25A9F" w:rsidRDefault="00321723" w:rsidP="00B25A9F">
            <w:pPr>
              <w:contextualSpacing/>
              <w:jc w:val="both"/>
              <w:rPr>
                <w:rFonts w:ascii="Times New Roman" w:hAnsi="Times New Roman" w:cs="Times New Roman"/>
                <w:color w:val="000000"/>
                <w:sz w:val="20"/>
                <w:szCs w:val="20"/>
              </w:rPr>
            </w:pPr>
            <w:r w:rsidRPr="00B25A9F">
              <w:rPr>
                <w:rFonts w:ascii="Times New Roman" w:hAnsi="Times New Roman" w:cs="Times New Roman"/>
                <w:color w:val="000000"/>
                <w:sz w:val="20"/>
                <w:szCs w:val="20"/>
              </w:rPr>
              <w:t>99,72</w:t>
            </w:r>
          </w:p>
        </w:tc>
      </w:tr>
      <w:tr w:rsidR="00B20445" w:rsidRPr="00B25A9F" w:rsidTr="00C73662">
        <w:trPr>
          <w:trHeight w:hRule="exact" w:val="2269"/>
        </w:trPr>
        <w:tc>
          <w:tcPr>
            <w:tcW w:w="2093" w:type="dxa"/>
          </w:tcPr>
          <w:p w:rsidR="00321723" w:rsidRPr="00B25A9F" w:rsidRDefault="00321723" w:rsidP="00B25A9F">
            <w:pPr>
              <w:contextualSpacing/>
              <w:jc w:val="both"/>
              <w:rPr>
                <w:rFonts w:ascii="Times New Roman" w:eastAsia="Times New Roman" w:hAnsi="Times New Roman" w:cs="Times New Roman"/>
                <w:sz w:val="20"/>
                <w:szCs w:val="20"/>
              </w:rPr>
            </w:pPr>
            <w:r w:rsidRPr="00B25A9F">
              <w:rPr>
                <w:rFonts w:ascii="Times New Roman" w:eastAsia="Times New Roman" w:hAnsi="Times New Roman" w:cs="Times New Roman"/>
                <w:sz w:val="20"/>
                <w:szCs w:val="20"/>
              </w:rPr>
              <w:lastRenderedPageBreak/>
              <w:t xml:space="preserve">Объем инвестиций в основной капитал </w:t>
            </w:r>
            <w:r w:rsidRPr="00B25A9F">
              <w:rPr>
                <w:rFonts w:ascii="Times New Roman" w:eastAsia="Times New Roman" w:hAnsi="Times New Roman" w:cs="Times New Roman"/>
                <w:sz w:val="20"/>
                <w:szCs w:val="20"/>
              </w:rPr>
              <w:br/>
              <w:t xml:space="preserve">(за исключением бюджетных средств) </w:t>
            </w:r>
            <w:r w:rsidRPr="00B25A9F">
              <w:rPr>
                <w:rFonts w:ascii="Times New Roman" w:eastAsia="Times New Roman" w:hAnsi="Times New Roman" w:cs="Times New Roman"/>
                <w:sz w:val="20"/>
                <w:szCs w:val="20"/>
              </w:rPr>
              <w:br/>
              <w:t>в расчете на 1 жителя</w:t>
            </w:r>
          </w:p>
        </w:tc>
        <w:tc>
          <w:tcPr>
            <w:tcW w:w="992" w:type="dxa"/>
            <w:vAlign w:val="center"/>
          </w:tcPr>
          <w:p w:rsidR="00321723" w:rsidRPr="00B25A9F" w:rsidRDefault="00321723" w:rsidP="00B25A9F">
            <w:pPr>
              <w:contextualSpacing/>
              <w:jc w:val="both"/>
              <w:rPr>
                <w:rFonts w:ascii="Times New Roman" w:hAnsi="Times New Roman" w:cs="Times New Roman"/>
                <w:sz w:val="20"/>
                <w:szCs w:val="20"/>
              </w:rPr>
            </w:pPr>
            <w:r w:rsidRPr="00B25A9F">
              <w:rPr>
                <w:rFonts w:ascii="Times New Roman" w:hAnsi="Times New Roman" w:cs="Times New Roman"/>
                <w:sz w:val="20"/>
                <w:szCs w:val="20"/>
              </w:rPr>
              <w:t>млн. руб</w:t>
            </w:r>
          </w:p>
        </w:tc>
        <w:tc>
          <w:tcPr>
            <w:tcW w:w="1276" w:type="dxa"/>
            <w:vAlign w:val="center"/>
          </w:tcPr>
          <w:p w:rsidR="00321723" w:rsidRPr="00B25A9F" w:rsidRDefault="00321723" w:rsidP="00B25A9F">
            <w:pPr>
              <w:contextualSpacing/>
              <w:jc w:val="both"/>
              <w:rPr>
                <w:rFonts w:ascii="Times New Roman" w:hAnsi="Times New Roman" w:cs="Times New Roman"/>
                <w:sz w:val="20"/>
                <w:szCs w:val="20"/>
              </w:rPr>
            </w:pPr>
            <w:r w:rsidRPr="00B25A9F">
              <w:rPr>
                <w:rFonts w:ascii="Times New Roman" w:hAnsi="Times New Roman" w:cs="Times New Roman"/>
                <w:sz w:val="20"/>
                <w:szCs w:val="20"/>
              </w:rPr>
              <w:t>80587,4</w:t>
            </w:r>
          </w:p>
        </w:tc>
        <w:tc>
          <w:tcPr>
            <w:tcW w:w="1276" w:type="dxa"/>
            <w:vAlign w:val="center"/>
          </w:tcPr>
          <w:p w:rsidR="00321723" w:rsidRPr="00B25A9F" w:rsidRDefault="00321723" w:rsidP="00B25A9F">
            <w:pPr>
              <w:contextualSpacing/>
              <w:jc w:val="both"/>
              <w:rPr>
                <w:rFonts w:ascii="Times New Roman" w:hAnsi="Times New Roman" w:cs="Times New Roman"/>
                <w:sz w:val="20"/>
                <w:szCs w:val="20"/>
              </w:rPr>
            </w:pPr>
            <w:r w:rsidRPr="00B25A9F">
              <w:rPr>
                <w:rFonts w:ascii="Times New Roman" w:hAnsi="Times New Roman" w:cs="Times New Roman"/>
                <w:sz w:val="20"/>
                <w:szCs w:val="20"/>
              </w:rPr>
              <w:t>76658,2</w:t>
            </w:r>
          </w:p>
        </w:tc>
        <w:tc>
          <w:tcPr>
            <w:tcW w:w="1275" w:type="dxa"/>
            <w:vAlign w:val="center"/>
          </w:tcPr>
          <w:p w:rsidR="00321723" w:rsidRPr="00B25A9F" w:rsidRDefault="00321723" w:rsidP="00B25A9F">
            <w:pPr>
              <w:contextualSpacing/>
              <w:jc w:val="both"/>
              <w:rPr>
                <w:rFonts w:ascii="Times New Roman" w:hAnsi="Times New Roman" w:cs="Times New Roman"/>
                <w:sz w:val="20"/>
                <w:szCs w:val="20"/>
              </w:rPr>
            </w:pPr>
            <w:r w:rsidRPr="00B25A9F">
              <w:rPr>
                <w:rFonts w:ascii="Times New Roman" w:hAnsi="Times New Roman" w:cs="Times New Roman"/>
                <w:sz w:val="20"/>
                <w:szCs w:val="20"/>
              </w:rPr>
              <w:t>79342,9</w:t>
            </w:r>
          </w:p>
        </w:tc>
        <w:tc>
          <w:tcPr>
            <w:tcW w:w="1560" w:type="dxa"/>
            <w:vAlign w:val="center"/>
          </w:tcPr>
          <w:p w:rsidR="00321723" w:rsidRPr="00B25A9F" w:rsidRDefault="00321723" w:rsidP="00B25A9F">
            <w:pPr>
              <w:contextualSpacing/>
              <w:jc w:val="both"/>
              <w:rPr>
                <w:rFonts w:ascii="Times New Roman" w:hAnsi="Times New Roman" w:cs="Times New Roman"/>
                <w:color w:val="000000"/>
                <w:sz w:val="20"/>
                <w:szCs w:val="20"/>
              </w:rPr>
            </w:pPr>
            <w:r w:rsidRPr="00B25A9F">
              <w:rPr>
                <w:rFonts w:ascii="Times New Roman" w:hAnsi="Times New Roman" w:cs="Times New Roman"/>
                <w:color w:val="000000"/>
                <w:sz w:val="20"/>
                <w:szCs w:val="20"/>
              </w:rPr>
              <w:t>-1244,5</w:t>
            </w:r>
          </w:p>
        </w:tc>
        <w:tc>
          <w:tcPr>
            <w:tcW w:w="992" w:type="dxa"/>
            <w:vAlign w:val="center"/>
          </w:tcPr>
          <w:p w:rsidR="00321723" w:rsidRPr="00B25A9F" w:rsidRDefault="00321723" w:rsidP="00B25A9F">
            <w:pPr>
              <w:contextualSpacing/>
              <w:jc w:val="both"/>
              <w:rPr>
                <w:rFonts w:ascii="Times New Roman" w:hAnsi="Times New Roman" w:cs="Times New Roman"/>
                <w:color w:val="000000"/>
                <w:sz w:val="20"/>
                <w:szCs w:val="20"/>
              </w:rPr>
            </w:pPr>
            <w:r w:rsidRPr="00B25A9F">
              <w:rPr>
                <w:rFonts w:ascii="Times New Roman" w:hAnsi="Times New Roman" w:cs="Times New Roman"/>
                <w:color w:val="000000"/>
                <w:sz w:val="20"/>
                <w:szCs w:val="20"/>
              </w:rPr>
              <w:t>98,46</w:t>
            </w:r>
          </w:p>
        </w:tc>
      </w:tr>
      <w:tr w:rsidR="00B20445" w:rsidRPr="00B25A9F" w:rsidTr="00C73662">
        <w:trPr>
          <w:trHeight w:hRule="exact" w:val="1151"/>
        </w:trPr>
        <w:tc>
          <w:tcPr>
            <w:tcW w:w="2093" w:type="dxa"/>
          </w:tcPr>
          <w:p w:rsidR="00321723" w:rsidRPr="00B25A9F" w:rsidRDefault="00321723" w:rsidP="00B25A9F">
            <w:pPr>
              <w:contextualSpacing/>
              <w:jc w:val="both"/>
              <w:rPr>
                <w:rFonts w:ascii="Times New Roman" w:eastAsia="Times New Roman" w:hAnsi="Times New Roman" w:cs="Times New Roman"/>
                <w:sz w:val="20"/>
                <w:szCs w:val="20"/>
              </w:rPr>
            </w:pPr>
            <w:r w:rsidRPr="00B25A9F">
              <w:rPr>
                <w:rFonts w:ascii="Times New Roman" w:eastAsia="Times New Roman" w:hAnsi="Times New Roman" w:cs="Times New Roman"/>
                <w:sz w:val="20"/>
                <w:szCs w:val="20"/>
              </w:rPr>
              <w:t>Доля прибыльных сельскохозяйственных организаций в общем их числе</w:t>
            </w:r>
          </w:p>
        </w:tc>
        <w:tc>
          <w:tcPr>
            <w:tcW w:w="992" w:type="dxa"/>
            <w:vAlign w:val="center"/>
          </w:tcPr>
          <w:p w:rsidR="00321723" w:rsidRPr="00B25A9F" w:rsidRDefault="00321723" w:rsidP="00B25A9F">
            <w:pPr>
              <w:contextualSpacing/>
              <w:jc w:val="both"/>
              <w:rPr>
                <w:rFonts w:ascii="Times New Roman" w:hAnsi="Times New Roman" w:cs="Times New Roman"/>
                <w:sz w:val="20"/>
                <w:szCs w:val="20"/>
                <w:lang w:val="en-US"/>
              </w:rPr>
            </w:pPr>
            <w:r w:rsidRPr="00B25A9F">
              <w:rPr>
                <w:rFonts w:ascii="Times New Roman" w:hAnsi="Times New Roman" w:cs="Times New Roman"/>
                <w:sz w:val="20"/>
                <w:szCs w:val="20"/>
                <w:lang w:val="en-US"/>
              </w:rPr>
              <w:t>%</w:t>
            </w:r>
          </w:p>
        </w:tc>
        <w:tc>
          <w:tcPr>
            <w:tcW w:w="1276" w:type="dxa"/>
            <w:vAlign w:val="center"/>
          </w:tcPr>
          <w:p w:rsidR="00321723" w:rsidRPr="00B25A9F" w:rsidRDefault="00321723" w:rsidP="00B25A9F">
            <w:pPr>
              <w:contextualSpacing/>
              <w:jc w:val="both"/>
              <w:rPr>
                <w:rFonts w:ascii="Times New Roman" w:hAnsi="Times New Roman" w:cs="Times New Roman"/>
                <w:sz w:val="20"/>
                <w:szCs w:val="20"/>
              </w:rPr>
            </w:pPr>
            <w:r w:rsidRPr="00B25A9F">
              <w:rPr>
                <w:rFonts w:ascii="Times New Roman" w:hAnsi="Times New Roman" w:cs="Times New Roman"/>
                <w:sz w:val="20"/>
                <w:szCs w:val="20"/>
              </w:rPr>
              <w:t>90,9</w:t>
            </w:r>
          </w:p>
        </w:tc>
        <w:tc>
          <w:tcPr>
            <w:tcW w:w="1276" w:type="dxa"/>
            <w:vAlign w:val="center"/>
          </w:tcPr>
          <w:p w:rsidR="00321723" w:rsidRPr="00B25A9F" w:rsidRDefault="00321723" w:rsidP="00B25A9F">
            <w:pPr>
              <w:contextualSpacing/>
              <w:jc w:val="both"/>
              <w:rPr>
                <w:rFonts w:ascii="Times New Roman" w:hAnsi="Times New Roman" w:cs="Times New Roman"/>
                <w:sz w:val="20"/>
                <w:szCs w:val="20"/>
              </w:rPr>
            </w:pPr>
            <w:r w:rsidRPr="00B25A9F">
              <w:rPr>
                <w:rFonts w:ascii="Times New Roman" w:hAnsi="Times New Roman" w:cs="Times New Roman"/>
                <w:sz w:val="20"/>
                <w:szCs w:val="20"/>
              </w:rPr>
              <w:t>90,9</w:t>
            </w:r>
          </w:p>
        </w:tc>
        <w:tc>
          <w:tcPr>
            <w:tcW w:w="1275" w:type="dxa"/>
            <w:vAlign w:val="center"/>
          </w:tcPr>
          <w:p w:rsidR="00321723" w:rsidRPr="00B25A9F" w:rsidRDefault="00321723" w:rsidP="00B25A9F">
            <w:pPr>
              <w:contextualSpacing/>
              <w:jc w:val="both"/>
              <w:rPr>
                <w:rFonts w:ascii="Times New Roman" w:hAnsi="Times New Roman" w:cs="Times New Roman"/>
                <w:sz w:val="20"/>
                <w:szCs w:val="20"/>
              </w:rPr>
            </w:pPr>
            <w:r w:rsidRPr="00B25A9F">
              <w:rPr>
                <w:rFonts w:ascii="Times New Roman" w:hAnsi="Times New Roman" w:cs="Times New Roman"/>
                <w:sz w:val="20"/>
                <w:szCs w:val="20"/>
              </w:rPr>
              <w:t>90,9</w:t>
            </w:r>
          </w:p>
        </w:tc>
        <w:tc>
          <w:tcPr>
            <w:tcW w:w="1560" w:type="dxa"/>
            <w:vAlign w:val="center"/>
          </w:tcPr>
          <w:p w:rsidR="00321723" w:rsidRPr="00B25A9F" w:rsidRDefault="00321723" w:rsidP="00B25A9F">
            <w:pPr>
              <w:contextualSpacing/>
              <w:jc w:val="both"/>
              <w:rPr>
                <w:rFonts w:ascii="Times New Roman" w:hAnsi="Times New Roman" w:cs="Times New Roman"/>
                <w:color w:val="000000"/>
                <w:sz w:val="20"/>
                <w:szCs w:val="20"/>
              </w:rPr>
            </w:pPr>
            <w:r w:rsidRPr="00B25A9F">
              <w:rPr>
                <w:rFonts w:ascii="Times New Roman" w:hAnsi="Times New Roman" w:cs="Times New Roman"/>
                <w:color w:val="000000"/>
                <w:sz w:val="20"/>
                <w:szCs w:val="20"/>
              </w:rPr>
              <w:t>0</w:t>
            </w:r>
          </w:p>
        </w:tc>
        <w:tc>
          <w:tcPr>
            <w:tcW w:w="992" w:type="dxa"/>
            <w:vAlign w:val="center"/>
          </w:tcPr>
          <w:p w:rsidR="00321723" w:rsidRPr="00B25A9F" w:rsidRDefault="00321723" w:rsidP="00B25A9F">
            <w:pPr>
              <w:contextualSpacing/>
              <w:jc w:val="both"/>
              <w:rPr>
                <w:rFonts w:ascii="Times New Roman" w:hAnsi="Times New Roman" w:cs="Times New Roman"/>
                <w:color w:val="000000"/>
                <w:sz w:val="20"/>
                <w:szCs w:val="20"/>
              </w:rPr>
            </w:pPr>
            <w:r w:rsidRPr="00B25A9F">
              <w:rPr>
                <w:rFonts w:ascii="Times New Roman" w:hAnsi="Times New Roman" w:cs="Times New Roman"/>
                <w:color w:val="000000"/>
                <w:sz w:val="20"/>
                <w:szCs w:val="20"/>
              </w:rPr>
              <w:t>100,00</w:t>
            </w:r>
          </w:p>
        </w:tc>
      </w:tr>
      <w:tr w:rsidR="00B20445" w:rsidRPr="00B25A9F" w:rsidTr="00B25A9F">
        <w:trPr>
          <w:trHeight w:hRule="exact" w:val="2824"/>
        </w:trPr>
        <w:tc>
          <w:tcPr>
            <w:tcW w:w="2093" w:type="dxa"/>
          </w:tcPr>
          <w:p w:rsidR="00321723" w:rsidRPr="00B25A9F" w:rsidRDefault="00321723" w:rsidP="00B25A9F">
            <w:pPr>
              <w:contextualSpacing/>
              <w:jc w:val="both"/>
              <w:rPr>
                <w:rFonts w:ascii="Times New Roman" w:eastAsia="Times New Roman" w:hAnsi="Times New Roman" w:cs="Times New Roman"/>
                <w:sz w:val="20"/>
                <w:szCs w:val="20"/>
              </w:rPr>
            </w:pPr>
            <w:r w:rsidRPr="00B25A9F">
              <w:rPr>
                <w:rFonts w:ascii="Times New Roman" w:eastAsia="Times New Roman" w:hAnsi="Times New Roman" w:cs="Times New Roman"/>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992" w:type="dxa"/>
            <w:vAlign w:val="center"/>
          </w:tcPr>
          <w:p w:rsidR="00321723" w:rsidRPr="00B25A9F" w:rsidRDefault="00321723" w:rsidP="00B25A9F">
            <w:pPr>
              <w:contextualSpacing/>
              <w:jc w:val="both"/>
              <w:rPr>
                <w:rFonts w:ascii="Times New Roman" w:hAnsi="Times New Roman" w:cs="Times New Roman"/>
                <w:sz w:val="20"/>
                <w:szCs w:val="20"/>
                <w:lang w:val="en-US"/>
              </w:rPr>
            </w:pPr>
            <w:r w:rsidRPr="00B25A9F">
              <w:rPr>
                <w:rFonts w:ascii="Times New Roman" w:hAnsi="Times New Roman" w:cs="Times New Roman"/>
                <w:sz w:val="20"/>
                <w:szCs w:val="20"/>
                <w:lang w:val="en-US"/>
              </w:rPr>
              <w:t>%</w:t>
            </w:r>
          </w:p>
        </w:tc>
        <w:tc>
          <w:tcPr>
            <w:tcW w:w="1276" w:type="dxa"/>
            <w:vAlign w:val="center"/>
          </w:tcPr>
          <w:p w:rsidR="00321723" w:rsidRPr="00B25A9F" w:rsidRDefault="00321723" w:rsidP="00B25A9F">
            <w:pPr>
              <w:contextualSpacing/>
              <w:jc w:val="both"/>
              <w:rPr>
                <w:rFonts w:ascii="Times New Roman" w:hAnsi="Times New Roman" w:cs="Times New Roman"/>
                <w:sz w:val="20"/>
                <w:szCs w:val="20"/>
              </w:rPr>
            </w:pPr>
            <w:r w:rsidRPr="00B25A9F">
              <w:rPr>
                <w:rFonts w:ascii="Times New Roman" w:hAnsi="Times New Roman" w:cs="Times New Roman"/>
                <w:sz w:val="20"/>
                <w:szCs w:val="20"/>
              </w:rPr>
              <w:t>44,0</w:t>
            </w:r>
          </w:p>
        </w:tc>
        <w:tc>
          <w:tcPr>
            <w:tcW w:w="1276" w:type="dxa"/>
            <w:vAlign w:val="center"/>
          </w:tcPr>
          <w:p w:rsidR="00321723" w:rsidRPr="00B25A9F" w:rsidRDefault="00321723" w:rsidP="00B25A9F">
            <w:pPr>
              <w:contextualSpacing/>
              <w:jc w:val="both"/>
              <w:rPr>
                <w:rFonts w:ascii="Times New Roman" w:hAnsi="Times New Roman" w:cs="Times New Roman"/>
                <w:sz w:val="20"/>
                <w:szCs w:val="20"/>
              </w:rPr>
            </w:pPr>
            <w:r w:rsidRPr="00B25A9F">
              <w:rPr>
                <w:rFonts w:ascii="Times New Roman" w:hAnsi="Times New Roman" w:cs="Times New Roman"/>
                <w:sz w:val="20"/>
                <w:szCs w:val="20"/>
              </w:rPr>
              <w:t>68,0</w:t>
            </w:r>
          </w:p>
        </w:tc>
        <w:tc>
          <w:tcPr>
            <w:tcW w:w="1275" w:type="dxa"/>
            <w:vAlign w:val="center"/>
          </w:tcPr>
          <w:p w:rsidR="00321723" w:rsidRPr="00B25A9F" w:rsidRDefault="00321723" w:rsidP="00B25A9F">
            <w:pPr>
              <w:contextualSpacing/>
              <w:jc w:val="both"/>
              <w:rPr>
                <w:rFonts w:ascii="Times New Roman" w:hAnsi="Times New Roman" w:cs="Times New Roman"/>
                <w:sz w:val="20"/>
                <w:szCs w:val="20"/>
              </w:rPr>
            </w:pPr>
            <w:r w:rsidRPr="00B25A9F">
              <w:rPr>
                <w:rFonts w:ascii="Times New Roman" w:hAnsi="Times New Roman" w:cs="Times New Roman"/>
                <w:sz w:val="20"/>
                <w:szCs w:val="20"/>
              </w:rPr>
              <w:t>63,00</w:t>
            </w:r>
          </w:p>
        </w:tc>
        <w:tc>
          <w:tcPr>
            <w:tcW w:w="1560" w:type="dxa"/>
            <w:vAlign w:val="center"/>
          </w:tcPr>
          <w:p w:rsidR="00321723" w:rsidRPr="00B25A9F" w:rsidRDefault="00321723" w:rsidP="00B25A9F">
            <w:pPr>
              <w:contextualSpacing/>
              <w:jc w:val="both"/>
              <w:rPr>
                <w:rFonts w:ascii="Times New Roman" w:hAnsi="Times New Roman" w:cs="Times New Roman"/>
                <w:color w:val="000000"/>
                <w:sz w:val="20"/>
                <w:szCs w:val="20"/>
              </w:rPr>
            </w:pPr>
            <w:r w:rsidRPr="00B25A9F">
              <w:rPr>
                <w:rFonts w:ascii="Times New Roman" w:hAnsi="Times New Roman" w:cs="Times New Roman"/>
                <w:color w:val="000000"/>
                <w:sz w:val="20"/>
                <w:szCs w:val="20"/>
              </w:rPr>
              <w:t>19</w:t>
            </w:r>
          </w:p>
        </w:tc>
        <w:tc>
          <w:tcPr>
            <w:tcW w:w="992" w:type="dxa"/>
            <w:vAlign w:val="center"/>
          </w:tcPr>
          <w:p w:rsidR="00321723" w:rsidRPr="00B25A9F" w:rsidRDefault="00321723" w:rsidP="00B25A9F">
            <w:pPr>
              <w:contextualSpacing/>
              <w:jc w:val="both"/>
              <w:rPr>
                <w:rFonts w:ascii="Times New Roman" w:hAnsi="Times New Roman" w:cs="Times New Roman"/>
                <w:color w:val="000000"/>
                <w:sz w:val="20"/>
                <w:szCs w:val="20"/>
              </w:rPr>
            </w:pPr>
            <w:r w:rsidRPr="00B25A9F">
              <w:rPr>
                <w:rFonts w:ascii="Times New Roman" w:hAnsi="Times New Roman" w:cs="Times New Roman"/>
                <w:color w:val="000000"/>
                <w:sz w:val="20"/>
                <w:szCs w:val="20"/>
              </w:rPr>
              <w:t>143,18</w:t>
            </w:r>
          </w:p>
        </w:tc>
      </w:tr>
      <w:tr w:rsidR="00B20445" w:rsidRPr="00B25A9F" w:rsidTr="00B25A9F">
        <w:trPr>
          <w:trHeight w:hRule="exact" w:val="1124"/>
        </w:trPr>
        <w:tc>
          <w:tcPr>
            <w:tcW w:w="2093" w:type="dxa"/>
          </w:tcPr>
          <w:p w:rsidR="00321723" w:rsidRPr="00B25A9F" w:rsidRDefault="00321723" w:rsidP="00B25A9F">
            <w:pPr>
              <w:contextualSpacing/>
              <w:jc w:val="both"/>
              <w:rPr>
                <w:rFonts w:ascii="Times New Roman" w:eastAsia="Times New Roman" w:hAnsi="Times New Roman" w:cs="Times New Roman"/>
                <w:sz w:val="20"/>
                <w:szCs w:val="20"/>
              </w:rPr>
            </w:pPr>
            <w:r w:rsidRPr="00B25A9F">
              <w:rPr>
                <w:rFonts w:ascii="Times New Roman" w:eastAsia="Times New Roman" w:hAnsi="Times New Roman" w:cs="Times New Roman"/>
                <w:sz w:val="20"/>
                <w:szCs w:val="20"/>
              </w:rPr>
              <w:t>Среднегодовая численность постоянного населения</w:t>
            </w:r>
          </w:p>
        </w:tc>
        <w:tc>
          <w:tcPr>
            <w:tcW w:w="992" w:type="dxa"/>
            <w:vAlign w:val="center"/>
          </w:tcPr>
          <w:p w:rsidR="00321723" w:rsidRPr="00B25A9F" w:rsidRDefault="00321723" w:rsidP="00B25A9F">
            <w:pPr>
              <w:contextualSpacing/>
              <w:jc w:val="both"/>
              <w:rPr>
                <w:rFonts w:ascii="Times New Roman" w:eastAsia="Times New Roman" w:hAnsi="Times New Roman" w:cs="Times New Roman"/>
                <w:sz w:val="20"/>
                <w:szCs w:val="20"/>
              </w:rPr>
            </w:pPr>
            <w:r w:rsidRPr="00B25A9F">
              <w:rPr>
                <w:rFonts w:ascii="Times New Roman" w:eastAsia="Times New Roman" w:hAnsi="Times New Roman" w:cs="Times New Roman"/>
                <w:sz w:val="20"/>
                <w:szCs w:val="20"/>
              </w:rPr>
              <w:t>тыс. чел</w:t>
            </w:r>
          </w:p>
        </w:tc>
        <w:tc>
          <w:tcPr>
            <w:tcW w:w="1276" w:type="dxa"/>
            <w:vAlign w:val="center"/>
          </w:tcPr>
          <w:p w:rsidR="00321723" w:rsidRPr="00B25A9F" w:rsidRDefault="00321723" w:rsidP="00B25A9F">
            <w:pPr>
              <w:contextualSpacing/>
              <w:jc w:val="both"/>
              <w:rPr>
                <w:rFonts w:ascii="Times New Roman" w:hAnsi="Times New Roman" w:cs="Times New Roman"/>
                <w:sz w:val="20"/>
                <w:szCs w:val="20"/>
              </w:rPr>
            </w:pPr>
            <w:r w:rsidRPr="00B25A9F">
              <w:rPr>
                <w:rFonts w:ascii="Times New Roman" w:eastAsia="Times New Roman" w:hAnsi="Times New Roman" w:cs="Times New Roman"/>
                <w:sz w:val="20"/>
                <w:szCs w:val="20"/>
              </w:rPr>
              <w:t>999,08</w:t>
            </w:r>
          </w:p>
        </w:tc>
        <w:tc>
          <w:tcPr>
            <w:tcW w:w="1276" w:type="dxa"/>
            <w:vAlign w:val="center"/>
          </w:tcPr>
          <w:p w:rsidR="00321723" w:rsidRPr="00B25A9F" w:rsidRDefault="00321723" w:rsidP="00B25A9F">
            <w:pPr>
              <w:contextualSpacing/>
              <w:jc w:val="both"/>
              <w:rPr>
                <w:rFonts w:ascii="Times New Roman" w:hAnsi="Times New Roman" w:cs="Times New Roman"/>
                <w:sz w:val="20"/>
                <w:szCs w:val="20"/>
              </w:rPr>
            </w:pPr>
            <w:r w:rsidRPr="00B25A9F">
              <w:rPr>
                <w:rFonts w:ascii="Times New Roman" w:eastAsia="Times New Roman" w:hAnsi="Times New Roman" w:cs="Times New Roman"/>
                <w:sz w:val="20"/>
                <w:szCs w:val="20"/>
              </w:rPr>
              <w:t>1014,99</w:t>
            </w:r>
          </w:p>
        </w:tc>
        <w:tc>
          <w:tcPr>
            <w:tcW w:w="1275" w:type="dxa"/>
            <w:vAlign w:val="center"/>
          </w:tcPr>
          <w:p w:rsidR="00321723" w:rsidRPr="00B25A9F" w:rsidRDefault="00321723" w:rsidP="00B25A9F">
            <w:pPr>
              <w:contextualSpacing/>
              <w:jc w:val="both"/>
              <w:rPr>
                <w:rFonts w:ascii="Times New Roman" w:hAnsi="Times New Roman" w:cs="Times New Roman"/>
                <w:sz w:val="20"/>
                <w:szCs w:val="20"/>
              </w:rPr>
            </w:pPr>
            <w:r w:rsidRPr="00B25A9F">
              <w:rPr>
                <w:rFonts w:ascii="Times New Roman" w:eastAsia="Times New Roman" w:hAnsi="Times New Roman" w:cs="Times New Roman"/>
                <w:sz w:val="20"/>
                <w:szCs w:val="20"/>
              </w:rPr>
              <w:t>1029,98</w:t>
            </w:r>
          </w:p>
        </w:tc>
        <w:tc>
          <w:tcPr>
            <w:tcW w:w="1560" w:type="dxa"/>
            <w:vAlign w:val="center"/>
          </w:tcPr>
          <w:p w:rsidR="00321723" w:rsidRPr="00B25A9F" w:rsidRDefault="00321723" w:rsidP="00B25A9F">
            <w:pPr>
              <w:contextualSpacing/>
              <w:jc w:val="both"/>
              <w:rPr>
                <w:rFonts w:ascii="Times New Roman" w:hAnsi="Times New Roman" w:cs="Times New Roman"/>
                <w:color w:val="000000"/>
                <w:sz w:val="20"/>
                <w:szCs w:val="20"/>
              </w:rPr>
            </w:pPr>
            <w:r w:rsidRPr="00B25A9F">
              <w:rPr>
                <w:rFonts w:ascii="Times New Roman" w:hAnsi="Times New Roman" w:cs="Times New Roman"/>
                <w:sz w:val="20"/>
                <w:szCs w:val="20"/>
              </w:rPr>
              <w:t>30,8</w:t>
            </w:r>
            <w:r w:rsidRPr="00B25A9F">
              <w:rPr>
                <w:rFonts w:ascii="Times New Roman" w:hAnsi="Times New Roman" w:cs="Times New Roman"/>
                <w:color w:val="000000"/>
                <w:sz w:val="20"/>
                <w:szCs w:val="20"/>
              </w:rPr>
              <w:t>5</w:t>
            </w:r>
          </w:p>
        </w:tc>
        <w:tc>
          <w:tcPr>
            <w:tcW w:w="992" w:type="dxa"/>
            <w:vAlign w:val="center"/>
          </w:tcPr>
          <w:p w:rsidR="00321723" w:rsidRPr="00B25A9F" w:rsidRDefault="00321723" w:rsidP="00B25A9F">
            <w:pPr>
              <w:contextualSpacing/>
              <w:jc w:val="both"/>
              <w:rPr>
                <w:rFonts w:ascii="Times New Roman" w:hAnsi="Times New Roman" w:cs="Times New Roman"/>
                <w:color w:val="000000"/>
                <w:sz w:val="20"/>
                <w:szCs w:val="20"/>
              </w:rPr>
            </w:pPr>
            <w:r w:rsidRPr="00B25A9F">
              <w:rPr>
                <w:rFonts w:ascii="Times New Roman" w:hAnsi="Times New Roman" w:cs="Times New Roman"/>
                <w:color w:val="000000"/>
                <w:sz w:val="20"/>
                <w:szCs w:val="20"/>
              </w:rPr>
              <w:t>103,09</w:t>
            </w:r>
          </w:p>
        </w:tc>
      </w:tr>
    </w:tbl>
    <w:p w:rsidR="00EA744B" w:rsidRPr="00B25A9F" w:rsidRDefault="00EA744B" w:rsidP="00B25A9F">
      <w:pPr>
        <w:spacing w:after="0" w:line="360" w:lineRule="auto"/>
        <w:ind w:left="2127" w:hanging="2127"/>
        <w:jc w:val="both"/>
        <w:rPr>
          <w:rFonts w:ascii="Times New Roman" w:hAnsi="Times New Roman" w:cs="Times New Roman"/>
          <w:sz w:val="20"/>
          <w:szCs w:val="20"/>
          <w:shd w:val="clear" w:color="auto" w:fill="FFFFFF"/>
        </w:rPr>
      </w:pPr>
    </w:p>
    <w:p w:rsidR="00B20445" w:rsidRPr="00B25A9F" w:rsidRDefault="004A7B86" w:rsidP="00B25A9F">
      <w:pPr>
        <w:spacing w:after="0" w:line="360" w:lineRule="auto"/>
        <w:ind w:firstLine="851"/>
        <w:jc w:val="both"/>
        <w:rPr>
          <w:rFonts w:ascii="Times New Roman" w:hAnsi="Times New Roman" w:cs="Times New Roman"/>
          <w:sz w:val="20"/>
          <w:szCs w:val="20"/>
          <w:shd w:val="clear" w:color="auto" w:fill="FFFFFF"/>
        </w:rPr>
      </w:pPr>
      <w:r w:rsidRPr="00B25A9F">
        <w:rPr>
          <w:rFonts w:ascii="Times New Roman" w:hAnsi="Times New Roman" w:cs="Times New Roman"/>
          <w:sz w:val="20"/>
          <w:szCs w:val="20"/>
          <w:shd w:val="clear" w:color="auto" w:fill="FFFFFF"/>
        </w:rPr>
        <w:t>Оборот розничной торговли в 2021</w:t>
      </w:r>
      <w:r w:rsidR="00B20445" w:rsidRPr="00B25A9F">
        <w:rPr>
          <w:rFonts w:ascii="Times New Roman" w:hAnsi="Times New Roman" w:cs="Times New Roman"/>
          <w:sz w:val="20"/>
          <w:szCs w:val="20"/>
          <w:shd w:val="clear" w:color="auto" w:fill="FFFFFF"/>
        </w:rPr>
        <w:t xml:space="preserve"> году превысил 590,3 млрд. руб, что в сопоставимых ценах на 1,8 %</w:t>
      </w:r>
      <w:r w:rsidRPr="00B25A9F">
        <w:rPr>
          <w:rFonts w:ascii="Times New Roman" w:hAnsi="Times New Roman" w:cs="Times New Roman"/>
          <w:sz w:val="20"/>
          <w:szCs w:val="20"/>
          <w:shd w:val="clear" w:color="auto" w:fill="FFFFFF"/>
        </w:rPr>
        <w:t xml:space="preserve"> ниже уровня 2020</w:t>
      </w:r>
      <w:r w:rsidR="00B20445" w:rsidRPr="00B25A9F">
        <w:rPr>
          <w:rFonts w:ascii="Times New Roman" w:hAnsi="Times New Roman" w:cs="Times New Roman"/>
          <w:sz w:val="20"/>
          <w:szCs w:val="20"/>
          <w:shd w:val="clear" w:color="auto" w:fill="FFFFFF"/>
        </w:rPr>
        <w:t xml:space="preserve"> года. Прогнозное значение практически достигнуто, процент выполнения 99,1 %.</w:t>
      </w:r>
    </w:p>
    <w:p w:rsidR="00B20445" w:rsidRPr="00B25A9F" w:rsidRDefault="00B20445" w:rsidP="00B25A9F">
      <w:pPr>
        <w:spacing w:after="0" w:line="360" w:lineRule="auto"/>
        <w:ind w:firstLine="851"/>
        <w:jc w:val="both"/>
        <w:rPr>
          <w:rFonts w:ascii="Times New Roman" w:hAnsi="Times New Roman" w:cs="Times New Roman"/>
          <w:sz w:val="20"/>
          <w:szCs w:val="20"/>
          <w:shd w:val="clear" w:color="auto" w:fill="FFFFFF"/>
        </w:rPr>
      </w:pPr>
      <w:r w:rsidRPr="00B25A9F">
        <w:rPr>
          <w:rFonts w:ascii="Times New Roman" w:hAnsi="Times New Roman" w:cs="Times New Roman"/>
          <w:sz w:val="20"/>
          <w:szCs w:val="20"/>
          <w:shd w:val="clear" w:color="auto" w:fill="FFFFFF"/>
        </w:rPr>
        <w:t>Обо</w:t>
      </w:r>
      <w:r w:rsidR="004A7B86" w:rsidRPr="00B25A9F">
        <w:rPr>
          <w:rFonts w:ascii="Times New Roman" w:hAnsi="Times New Roman" w:cs="Times New Roman"/>
          <w:sz w:val="20"/>
          <w:szCs w:val="20"/>
          <w:shd w:val="clear" w:color="auto" w:fill="FFFFFF"/>
        </w:rPr>
        <w:t>рот общественного питания в 2021</w:t>
      </w:r>
      <w:r w:rsidRPr="00B25A9F">
        <w:rPr>
          <w:rFonts w:ascii="Times New Roman" w:hAnsi="Times New Roman" w:cs="Times New Roman"/>
          <w:sz w:val="20"/>
          <w:szCs w:val="20"/>
          <w:shd w:val="clear" w:color="auto" w:fill="FFFFFF"/>
        </w:rPr>
        <w:t xml:space="preserve"> году составил 26,5 млрд. руб, при планируемом значении – 29,6 млрд. руб, факт</w:t>
      </w:r>
      <w:r w:rsidR="004A7B86" w:rsidRPr="00B25A9F">
        <w:rPr>
          <w:rFonts w:ascii="Times New Roman" w:hAnsi="Times New Roman" w:cs="Times New Roman"/>
          <w:sz w:val="20"/>
          <w:szCs w:val="20"/>
          <w:shd w:val="clear" w:color="auto" w:fill="FFFFFF"/>
        </w:rPr>
        <w:t>ический темп роста к уровню 2020</w:t>
      </w:r>
      <w:r w:rsidRPr="00B25A9F">
        <w:rPr>
          <w:rFonts w:ascii="Times New Roman" w:hAnsi="Times New Roman" w:cs="Times New Roman"/>
          <w:sz w:val="20"/>
          <w:szCs w:val="20"/>
          <w:shd w:val="clear" w:color="auto" w:fill="FFFFFF"/>
        </w:rPr>
        <w:t xml:space="preserve"> года 91,7 %, при прогнозируемом – 101,1 %, что обусловлено приостановлением деятельности предприятиями отрасли в период введения ограничительных мероприятий (карантина) в связи с распространением новой коронавирусной инфекции.</w:t>
      </w:r>
    </w:p>
    <w:p w:rsidR="00B20445" w:rsidRPr="00B25A9F" w:rsidRDefault="00B20445" w:rsidP="00B25A9F">
      <w:pPr>
        <w:spacing w:after="0" w:line="360" w:lineRule="auto"/>
        <w:ind w:firstLine="851"/>
        <w:jc w:val="both"/>
        <w:rPr>
          <w:rFonts w:ascii="Times New Roman" w:hAnsi="Times New Roman" w:cs="Times New Roman"/>
          <w:sz w:val="20"/>
          <w:szCs w:val="20"/>
          <w:shd w:val="clear" w:color="auto" w:fill="FFFFFF"/>
        </w:rPr>
      </w:pPr>
      <w:r w:rsidRPr="00B25A9F">
        <w:rPr>
          <w:rFonts w:ascii="Times New Roman" w:hAnsi="Times New Roman" w:cs="Times New Roman"/>
          <w:sz w:val="20"/>
          <w:szCs w:val="20"/>
          <w:shd w:val="clear" w:color="auto" w:fill="FFFFFF"/>
        </w:rPr>
        <w:t>Уровень регистрируемой безработицы составил 6,6 % к численности трудоспособного населения в трудоспособном возрасте, при планируемом значении – 0,3 %.</w:t>
      </w:r>
    </w:p>
    <w:p w:rsidR="00B20445" w:rsidRPr="00B25A9F" w:rsidRDefault="00B20445" w:rsidP="00B25A9F">
      <w:pPr>
        <w:spacing w:after="0" w:line="360" w:lineRule="auto"/>
        <w:ind w:firstLine="851"/>
        <w:jc w:val="both"/>
        <w:rPr>
          <w:rFonts w:ascii="Times New Roman" w:hAnsi="Times New Roman" w:cs="Times New Roman"/>
          <w:sz w:val="20"/>
          <w:szCs w:val="20"/>
          <w:shd w:val="clear" w:color="auto" w:fill="FFFFFF"/>
        </w:rPr>
      </w:pPr>
      <w:r w:rsidRPr="00B25A9F">
        <w:rPr>
          <w:rFonts w:ascii="Times New Roman" w:hAnsi="Times New Roman" w:cs="Times New Roman"/>
          <w:sz w:val="20"/>
          <w:szCs w:val="20"/>
          <w:shd w:val="clear" w:color="auto" w:fill="FFFFFF"/>
        </w:rPr>
        <w:t>Прибы</w:t>
      </w:r>
      <w:r w:rsidR="004A7B86" w:rsidRPr="00B25A9F">
        <w:rPr>
          <w:rFonts w:ascii="Times New Roman" w:hAnsi="Times New Roman" w:cs="Times New Roman"/>
          <w:sz w:val="20"/>
          <w:szCs w:val="20"/>
          <w:shd w:val="clear" w:color="auto" w:fill="FFFFFF"/>
        </w:rPr>
        <w:t>ль прибыльных предприятий в 2021</w:t>
      </w:r>
      <w:r w:rsidRPr="00B25A9F">
        <w:rPr>
          <w:rFonts w:ascii="Times New Roman" w:hAnsi="Times New Roman" w:cs="Times New Roman"/>
          <w:sz w:val="20"/>
          <w:szCs w:val="20"/>
          <w:shd w:val="clear" w:color="auto" w:fill="FFFFFF"/>
        </w:rPr>
        <w:t xml:space="preserve"> году достигла 259,7 млрд. руб, что в 1,3 раза превышает прогнозное значение</w:t>
      </w:r>
      <w:r w:rsidR="004A7B86" w:rsidRPr="00B25A9F">
        <w:rPr>
          <w:rFonts w:ascii="Times New Roman" w:hAnsi="Times New Roman" w:cs="Times New Roman"/>
          <w:sz w:val="20"/>
          <w:szCs w:val="20"/>
          <w:shd w:val="clear" w:color="auto" w:fill="FFFFFF"/>
        </w:rPr>
        <w:t>, темп роста по отношению к 2020</w:t>
      </w:r>
      <w:r w:rsidRPr="00B25A9F">
        <w:rPr>
          <w:rFonts w:ascii="Times New Roman" w:hAnsi="Times New Roman" w:cs="Times New Roman"/>
          <w:sz w:val="20"/>
          <w:szCs w:val="20"/>
          <w:shd w:val="clear" w:color="auto" w:fill="FFFFFF"/>
        </w:rPr>
        <w:t xml:space="preserve"> году составил 126,3 %, при прогнозируемом – 104,1 %</w:t>
      </w:r>
      <w:r w:rsidR="004A7B86" w:rsidRPr="00B25A9F">
        <w:rPr>
          <w:rFonts w:ascii="Times New Roman" w:hAnsi="Times New Roman" w:cs="Times New Roman"/>
          <w:sz w:val="20"/>
          <w:szCs w:val="20"/>
          <w:shd w:val="clear" w:color="auto" w:fill="FFFFFF"/>
        </w:rPr>
        <w:t>. По итогам 2021</w:t>
      </w:r>
      <w:r w:rsidRPr="00B25A9F">
        <w:rPr>
          <w:rFonts w:ascii="Times New Roman" w:hAnsi="Times New Roman" w:cs="Times New Roman"/>
          <w:sz w:val="20"/>
          <w:szCs w:val="20"/>
          <w:shd w:val="clear" w:color="auto" w:fill="FFFFFF"/>
        </w:rPr>
        <w:t xml:space="preserve"> года сальдированный финансовый результат составил 193,8 млрд. руб, что выше прогнозного значения на 14,4 %.</w:t>
      </w:r>
    </w:p>
    <w:p w:rsidR="00B20445" w:rsidRPr="00B25A9F" w:rsidRDefault="00B20445" w:rsidP="00B25A9F">
      <w:pPr>
        <w:spacing w:after="0" w:line="360" w:lineRule="auto"/>
        <w:ind w:firstLine="851"/>
        <w:jc w:val="both"/>
        <w:rPr>
          <w:rFonts w:ascii="Times New Roman" w:hAnsi="Times New Roman" w:cs="Times New Roman"/>
          <w:sz w:val="20"/>
          <w:szCs w:val="20"/>
          <w:shd w:val="clear" w:color="auto" w:fill="FFFFFF"/>
        </w:rPr>
      </w:pPr>
      <w:r w:rsidRPr="00B25A9F">
        <w:rPr>
          <w:rFonts w:ascii="Times New Roman" w:hAnsi="Times New Roman" w:cs="Times New Roman"/>
          <w:sz w:val="20"/>
          <w:szCs w:val="20"/>
          <w:shd w:val="clear" w:color="auto" w:fill="FFFFFF"/>
        </w:rPr>
        <w:t>По фонду оплаты труда прогнозное значение выполнено на 101,6 %, тем</w:t>
      </w:r>
      <w:r w:rsidR="004A7B86" w:rsidRPr="00B25A9F">
        <w:rPr>
          <w:rFonts w:ascii="Times New Roman" w:hAnsi="Times New Roman" w:cs="Times New Roman"/>
          <w:sz w:val="20"/>
          <w:szCs w:val="20"/>
          <w:shd w:val="clear" w:color="auto" w:fill="FFFFFF"/>
        </w:rPr>
        <w:t>п роста относительно уровня 2020</w:t>
      </w:r>
      <w:r w:rsidRPr="00B25A9F">
        <w:rPr>
          <w:rFonts w:ascii="Times New Roman" w:hAnsi="Times New Roman" w:cs="Times New Roman"/>
          <w:sz w:val="20"/>
          <w:szCs w:val="20"/>
          <w:shd w:val="clear" w:color="auto" w:fill="FFFFFF"/>
        </w:rPr>
        <w:t xml:space="preserve"> года составил 106,1 % при прогнозируемом темпе роста – 105,0 процентов.</w:t>
      </w:r>
    </w:p>
    <w:p w:rsidR="00B20445" w:rsidRPr="00B25A9F" w:rsidRDefault="00B20445" w:rsidP="00B25A9F">
      <w:pPr>
        <w:widowControl w:val="0"/>
        <w:spacing w:after="0" w:line="360" w:lineRule="auto"/>
        <w:ind w:firstLine="851"/>
        <w:jc w:val="both"/>
        <w:rPr>
          <w:rFonts w:ascii="Times New Roman" w:hAnsi="Times New Roman" w:cs="Times New Roman"/>
          <w:sz w:val="20"/>
          <w:szCs w:val="20"/>
          <w:shd w:val="clear" w:color="auto" w:fill="FFFFFF"/>
        </w:rPr>
      </w:pPr>
      <w:r w:rsidRPr="00B25A9F">
        <w:rPr>
          <w:rFonts w:ascii="Times New Roman" w:hAnsi="Times New Roman" w:cs="Times New Roman"/>
          <w:sz w:val="20"/>
          <w:szCs w:val="20"/>
          <w:shd w:val="clear" w:color="auto" w:fill="FFFFFF"/>
        </w:rPr>
        <w:t>Номинальны</w:t>
      </w:r>
      <w:r w:rsidR="004A7B86" w:rsidRPr="00B25A9F">
        <w:rPr>
          <w:rFonts w:ascii="Times New Roman" w:hAnsi="Times New Roman" w:cs="Times New Roman"/>
          <w:sz w:val="20"/>
          <w:szCs w:val="20"/>
          <w:shd w:val="clear" w:color="auto" w:fill="FFFFFF"/>
        </w:rPr>
        <w:t>й размер заработной платы в 2021</w:t>
      </w:r>
      <w:r w:rsidRPr="00B25A9F">
        <w:rPr>
          <w:rFonts w:ascii="Times New Roman" w:hAnsi="Times New Roman" w:cs="Times New Roman"/>
          <w:sz w:val="20"/>
          <w:szCs w:val="20"/>
          <w:shd w:val="clear" w:color="auto" w:fill="FFFFFF"/>
        </w:rPr>
        <w:t xml:space="preserve"> году сложился выше прогнозируемого на 3,6 % и составил 45,2 тысячи руб, фактический тем</w:t>
      </w:r>
      <w:r w:rsidR="004A7B86" w:rsidRPr="00B25A9F">
        <w:rPr>
          <w:rFonts w:ascii="Times New Roman" w:hAnsi="Times New Roman" w:cs="Times New Roman"/>
          <w:sz w:val="20"/>
          <w:szCs w:val="20"/>
          <w:shd w:val="clear" w:color="auto" w:fill="FFFFFF"/>
        </w:rPr>
        <w:t>п роста относительно уровня 2020</w:t>
      </w:r>
      <w:r w:rsidRPr="00B25A9F">
        <w:rPr>
          <w:rFonts w:ascii="Times New Roman" w:hAnsi="Times New Roman" w:cs="Times New Roman"/>
          <w:sz w:val="20"/>
          <w:szCs w:val="20"/>
          <w:shd w:val="clear" w:color="auto" w:fill="FFFFFF"/>
        </w:rPr>
        <w:t xml:space="preserve"> года– 107,4 %, при планируемом - 104,9 %. Темп роста реальной зарплаты сложился на уровне 104,1 %, что выше планируемого значения на 3,2 %.</w:t>
      </w:r>
    </w:p>
    <w:p w:rsidR="00B20445" w:rsidRPr="00B25A9F" w:rsidRDefault="00B20445" w:rsidP="00B25A9F">
      <w:pPr>
        <w:widowControl w:val="0"/>
        <w:spacing w:after="0" w:line="360" w:lineRule="auto"/>
        <w:ind w:firstLine="851"/>
        <w:jc w:val="both"/>
        <w:rPr>
          <w:rFonts w:ascii="Times New Roman" w:hAnsi="Times New Roman" w:cs="Times New Roman"/>
          <w:sz w:val="20"/>
          <w:szCs w:val="20"/>
          <w:shd w:val="clear" w:color="auto" w:fill="FFFFFF"/>
        </w:rPr>
      </w:pPr>
      <w:r w:rsidRPr="00B25A9F">
        <w:rPr>
          <w:rFonts w:ascii="Times New Roman" w:hAnsi="Times New Roman" w:cs="Times New Roman"/>
          <w:sz w:val="20"/>
          <w:szCs w:val="20"/>
          <w:shd w:val="clear" w:color="auto" w:fill="FFFFFF"/>
        </w:rPr>
        <w:t>По уровню среднемесячной заработной платы город Краснодар уступает среднему показателю по России в целом, но превышает сложившую среднюю заработную плату в ЮФО и в Краснодарском крае.</w:t>
      </w:r>
    </w:p>
    <w:p w:rsidR="00A207EB" w:rsidRPr="00B25A9F" w:rsidRDefault="00A207EB" w:rsidP="00B25A9F">
      <w:pPr>
        <w:widowControl w:val="0"/>
        <w:spacing w:after="0" w:line="360" w:lineRule="auto"/>
        <w:ind w:firstLine="709"/>
        <w:jc w:val="both"/>
        <w:rPr>
          <w:rFonts w:ascii="Times New Roman" w:hAnsi="Times New Roman" w:cs="Times New Roman"/>
          <w:sz w:val="20"/>
          <w:szCs w:val="20"/>
        </w:rPr>
      </w:pPr>
      <w:r w:rsidRPr="00B25A9F">
        <w:rPr>
          <w:rFonts w:ascii="Times New Roman" w:hAnsi="Times New Roman" w:cs="Times New Roman"/>
          <w:sz w:val="20"/>
          <w:szCs w:val="20"/>
        </w:rPr>
        <w:lastRenderedPageBreak/>
        <w:t>Следует отметить, что существуют ограничения, сдерживающие экономическое развитие г. Краснодара. Они связаны с несоответствием уровня развития инфраструктуры (энергетической и транспортной) с его потребностями. Высокий износ основных производственных фондов и электросетевого комплекса, недостаточная пропускная способность дорог и портов влекут за собой необходимость увеличения инвестиций, в том числе и бюджетных.</w:t>
      </w:r>
    </w:p>
    <w:p w:rsidR="00A207EB" w:rsidRPr="00B25A9F" w:rsidRDefault="00A207EB" w:rsidP="00B25A9F">
      <w:pPr>
        <w:widowControl w:val="0"/>
        <w:tabs>
          <w:tab w:val="left" w:pos="459"/>
        </w:tabs>
        <w:autoSpaceDE w:val="0"/>
        <w:autoSpaceDN w:val="0"/>
        <w:adjustRightInd w:val="0"/>
        <w:spacing w:after="0" w:line="360" w:lineRule="auto"/>
        <w:ind w:firstLine="709"/>
        <w:contextualSpacing/>
        <w:jc w:val="both"/>
        <w:rPr>
          <w:rFonts w:ascii="Times New Roman" w:eastAsia="Times New Roman" w:hAnsi="Times New Roman" w:cs="Times New Roman"/>
          <w:sz w:val="20"/>
          <w:szCs w:val="20"/>
        </w:rPr>
      </w:pPr>
      <w:r w:rsidRPr="00B25A9F">
        <w:rPr>
          <w:rFonts w:ascii="Times New Roman" w:eastAsia="Times New Roman" w:hAnsi="Times New Roman" w:cs="Times New Roman"/>
          <w:sz w:val="20"/>
          <w:szCs w:val="20"/>
        </w:rPr>
        <w:t>По итогам 20</w:t>
      </w:r>
      <w:r w:rsidR="004A7B86" w:rsidRPr="00B25A9F">
        <w:rPr>
          <w:rFonts w:ascii="Times New Roman" w:eastAsia="Times New Roman" w:hAnsi="Times New Roman" w:cs="Times New Roman"/>
          <w:sz w:val="20"/>
          <w:szCs w:val="20"/>
        </w:rPr>
        <w:t>21</w:t>
      </w:r>
      <w:r w:rsidRPr="00B25A9F">
        <w:rPr>
          <w:rFonts w:ascii="Times New Roman" w:eastAsia="Times New Roman" w:hAnsi="Times New Roman" w:cs="Times New Roman"/>
          <w:sz w:val="20"/>
          <w:szCs w:val="20"/>
        </w:rPr>
        <w:t xml:space="preserve"> года объем работ, выполненных по виду деятельности «Строительство», крупными и средними предприятиями составил 32,9 миллиарда</w:t>
      </w:r>
      <w:r w:rsidR="004A7B86" w:rsidRPr="00B25A9F">
        <w:rPr>
          <w:rFonts w:ascii="Times New Roman" w:eastAsia="Times New Roman" w:hAnsi="Times New Roman" w:cs="Times New Roman"/>
          <w:sz w:val="20"/>
          <w:szCs w:val="20"/>
        </w:rPr>
        <w:t xml:space="preserve"> рублей, темп роста к уровню 2019</w:t>
      </w:r>
      <w:r w:rsidRPr="00B25A9F">
        <w:rPr>
          <w:rFonts w:ascii="Times New Roman" w:eastAsia="Times New Roman" w:hAnsi="Times New Roman" w:cs="Times New Roman"/>
          <w:sz w:val="20"/>
          <w:szCs w:val="20"/>
        </w:rPr>
        <w:t xml:space="preserve"> года -   82,0 % в сопоставимых ценах. </w:t>
      </w:r>
    </w:p>
    <w:p w:rsidR="00A207EB" w:rsidRPr="00B25A9F" w:rsidRDefault="00A207EB" w:rsidP="00B25A9F">
      <w:pPr>
        <w:widowControl w:val="0"/>
        <w:spacing w:after="0" w:line="360" w:lineRule="auto"/>
        <w:ind w:firstLine="851"/>
        <w:contextualSpacing/>
        <w:jc w:val="both"/>
        <w:rPr>
          <w:rFonts w:ascii="Times New Roman" w:hAnsi="Times New Roman" w:cs="Times New Roman"/>
          <w:sz w:val="20"/>
          <w:szCs w:val="20"/>
        </w:rPr>
      </w:pPr>
      <w:r w:rsidRPr="00B25A9F">
        <w:rPr>
          <w:rFonts w:ascii="Times New Roman" w:hAnsi="Times New Roman" w:cs="Times New Roman"/>
          <w:sz w:val="20"/>
          <w:szCs w:val="20"/>
        </w:rPr>
        <w:t xml:space="preserve">Таким </w:t>
      </w:r>
      <w:r w:rsidR="00B20445" w:rsidRPr="00B25A9F">
        <w:rPr>
          <w:rFonts w:ascii="Times New Roman" w:hAnsi="Times New Roman" w:cs="Times New Roman"/>
          <w:sz w:val="20"/>
          <w:szCs w:val="20"/>
        </w:rPr>
        <w:t>образом,</w:t>
      </w:r>
      <w:r w:rsidRPr="00B25A9F">
        <w:rPr>
          <w:rFonts w:ascii="Times New Roman" w:hAnsi="Times New Roman" w:cs="Times New Roman"/>
          <w:sz w:val="20"/>
          <w:szCs w:val="20"/>
        </w:rPr>
        <w:t xml:space="preserve"> необходимо отметить, что Краснодар – это динамично развивающийся город в который активно мигрируют жители со всей со всей страны. В городе необходимо развивать инфраструктуру и поддерживать те значимые экономические.</w:t>
      </w:r>
    </w:p>
    <w:p w:rsidR="00A207EB" w:rsidRPr="00B25A9F" w:rsidRDefault="00A207EB" w:rsidP="00B25A9F">
      <w:pPr>
        <w:widowControl w:val="0"/>
        <w:spacing w:after="0" w:line="360" w:lineRule="auto"/>
        <w:ind w:firstLine="851"/>
        <w:contextualSpacing/>
        <w:jc w:val="both"/>
        <w:rPr>
          <w:rFonts w:ascii="Times New Roman" w:hAnsi="Times New Roman" w:cs="Times New Roman"/>
          <w:b/>
          <w:sz w:val="20"/>
          <w:szCs w:val="20"/>
        </w:rPr>
      </w:pPr>
    </w:p>
    <w:p w:rsidR="00A207EB" w:rsidRPr="00B25A9F" w:rsidRDefault="00A207EB" w:rsidP="00B25A9F">
      <w:pPr>
        <w:widowControl w:val="0"/>
        <w:spacing w:after="0" w:line="360" w:lineRule="auto"/>
        <w:ind w:firstLine="851"/>
        <w:contextualSpacing/>
        <w:jc w:val="both"/>
        <w:rPr>
          <w:rFonts w:ascii="Times New Roman" w:hAnsi="Times New Roman" w:cs="Times New Roman"/>
          <w:b/>
          <w:sz w:val="20"/>
          <w:szCs w:val="20"/>
        </w:rPr>
      </w:pPr>
      <w:r w:rsidRPr="00B25A9F">
        <w:rPr>
          <w:rFonts w:ascii="Times New Roman" w:hAnsi="Times New Roman" w:cs="Times New Roman"/>
          <w:b/>
          <w:sz w:val="20"/>
          <w:szCs w:val="20"/>
        </w:rPr>
        <w:t>2.2 Оценка состояния рынка труда МО г. Краснодар и его регулирования службой занятости населения</w:t>
      </w:r>
    </w:p>
    <w:p w:rsidR="00A207EB" w:rsidRPr="00B25A9F" w:rsidRDefault="00A207EB" w:rsidP="00B25A9F">
      <w:pPr>
        <w:widowControl w:val="0"/>
        <w:spacing w:after="0" w:line="360" w:lineRule="auto"/>
        <w:ind w:firstLine="851"/>
        <w:contextualSpacing/>
        <w:jc w:val="both"/>
        <w:rPr>
          <w:rFonts w:ascii="Times New Roman" w:hAnsi="Times New Roman" w:cs="Times New Roman"/>
          <w:b/>
          <w:sz w:val="20"/>
          <w:szCs w:val="20"/>
        </w:rPr>
      </w:pPr>
    </w:p>
    <w:p w:rsidR="00F25C6A" w:rsidRPr="00B25A9F" w:rsidRDefault="00F25C6A" w:rsidP="00B25A9F">
      <w:pPr>
        <w:widowControl w:val="0"/>
        <w:spacing w:after="0" w:line="360" w:lineRule="auto"/>
        <w:ind w:firstLine="851"/>
        <w:contextualSpacing/>
        <w:jc w:val="both"/>
        <w:rPr>
          <w:rFonts w:ascii="Times New Roman" w:hAnsi="Times New Roman" w:cs="Times New Roman"/>
          <w:sz w:val="20"/>
          <w:szCs w:val="20"/>
        </w:rPr>
      </w:pPr>
      <w:r w:rsidRPr="00B25A9F">
        <w:rPr>
          <w:rFonts w:ascii="Times New Roman" w:hAnsi="Times New Roman" w:cs="Times New Roman"/>
          <w:sz w:val="20"/>
          <w:szCs w:val="20"/>
        </w:rPr>
        <w:t>Рынок труда характеризует показатель занятости и уровня безработицы. Они дают представление о количестве трудоспособного населения в стране в возрасте от 15 до 72 лет. Однако не все, попадающие в эту категорию люди имеют официальную работу в силу тех или иных обстоятельств.</w:t>
      </w:r>
    </w:p>
    <w:p w:rsidR="00F25C6A" w:rsidRPr="00B25A9F" w:rsidRDefault="00F25C6A" w:rsidP="00B25A9F">
      <w:pPr>
        <w:pStyle w:val="a7"/>
        <w:widowControl w:val="0"/>
        <w:spacing w:before="0" w:beforeAutospacing="0" w:after="0" w:afterAutospacing="0" w:line="360" w:lineRule="auto"/>
        <w:ind w:firstLine="851"/>
        <w:contextualSpacing/>
        <w:jc w:val="both"/>
        <w:rPr>
          <w:sz w:val="20"/>
          <w:szCs w:val="20"/>
        </w:rPr>
      </w:pPr>
      <w:r w:rsidRPr="00B25A9F">
        <w:rPr>
          <w:sz w:val="20"/>
          <w:szCs w:val="20"/>
        </w:rPr>
        <w:t xml:space="preserve">Рассмотрим в таблице </w:t>
      </w:r>
      <w:r w:rsidR="007C523E" w:rsidRPr="00B25A9F">
        <w:rPr>
          <w:sz w:val="20"/>
          <w:szCs w:val="20"/>
        </w:rPr>
        <w:t>3</w:t>
      </w:r>
      <w:r w:rsidRPr="00B25A9F">
        <w:rPr>
          <w:sz w:val="20"/>
          <w:szCs w:val="20"/>
        </w:rPr>
        <w:t xml:space="preserve"> показатели занятости</w:t>
      </w:r>
      <w:r w:rsidR="004A7B86" w:rsidRPr="00B25A9F">
        <w:rPr>
          <w:sz w:val="20"/>
          <w:szCs w:val="20"/>
        </w:rPr>
        <w:t xml:space="preserve"> МО г. Краснодар в 2019-2021</w:t>
      </w:r>
      <w:r w:rsidRPr="00B25A9F">
        <w:rPr>
          <w:sz w:val="20"/>
          <w:szCs w:val="20"/>
        </w:rPr>
        <w:t xml:space="preserve"> гг.</w:t>
      </w:r>
      <w:r w:rsidR="00B20445" w:rsidRPr="00B25A9F">
        <w:rPr>
          <w:color w:val="000000"/>
          <w:sz w:val="20"/>
          <w:szCs w:val="20"/>
        </w:rPr>
        <w:t>[20]</w:t>
      </w:r>
      <w:r w:rsidR="00B20445" w:rsidRPr="00B25A9F">
        <w:rPr>
          <w:b/>
          <w:bCs/>
          <w:color w:val="000000"/>
          <w:sz w:val="20"/>
          <w:szCs w:val="20"/>
        </w:rPr>
        <w:t> </w:t>
      </w:r>
    </w:p>
    <w:p w:rsidR="00F25C6A" w:rsidRPr="00B25A9F" w:rsidRDefault="00F25C6A" w:rsidP="00B25A9F">
      <w:pPr>
        <w:spacing w:after="0" w:line="360" w:lineRule="auto"/>
        <w:ind w:firstLine="851"/>
        <w:contextualSpacing/>
        <w:jc w:val="both"/>
        <w:rPr>
          <w:rFonts w:ascii="Times New Roman" w:hAnsi="Times New Roman" w:cs="Times New Roman"/>
          <w:sz w:val="20"/>
          <w:szCs w:val="20"/>
        </w:rPr>
      </w:pPr>
    </w:p>
    <w:p w:rsidR="00F25C6A" w:rsidRPr="00B25A9F" w:rsidRDefault="00F25C6A" w:rsidP="00B25A9F">
      <w:pPr>
        <w:spacing w:after="0" w:line="360" w:lineRule="auto"/>
        <w:contextualSpacing/>
        <w:jc w:val="both"/>
        <w:rPr>
          <w:rFonts w:ascii="Times New Roman" w:eastAsia="Times New Roman" w:hAnsi="Times New Roman" w:cs="Times New Roman"/>
          <w:color w:val="000000"/>
          <w:sz w:val="20"/>
          <w:szCs w:val="20"/>
        </w:rPr>
      </w:pPr>
      <w:r w:rsidRPr="00B25A9F">
        <w:rPr>
          <w:rFonts w:ascii="Times New Roman" w:eastAsia="Times New Roman" w:hAnsi="Times New Roman" w:cs="Times New Roman"/>
          <w:color w:val="000000"/>
          <w:spacing w:val="40"/>
          <w:sz w:val="20"/>
          <w:szCs w:val="20"/>
        </w:rPr>
        <w:t>Таблица</w:t>
      </w:r>
      <w:r w:rsidR="007C523E" w:rsidRPr="00B25A9F">
        <w:rPr>
          <w:rFonts w:ascii="Times New Roman" w:eastAsia="Times New Roman" w:hAnsi="Times New Roman" w:cs="Times New Roman"/>
          <w:color w:val="000000"/>
          <w:sz w:val="20"/>
          <w:szCs w:val="20"/>
        </w:rPr>
        <w:t>3</w:t>
      </w:r>
      <w:r w:rsidRPr="00B25A9F">
        <w:rPr>
          <w:rFonts w:ascii="Times New Roman" w:eastAsia="Times New Roman" w:hAnsi="Times New Roman" w:cs="Times New Roman"/>
          <w:color w:val="000000"/>
          <w:sz w:val="20"/>
          <w:szCs w:val="20"/>
        </w:rPr>
        <w:t xml:space="preserve"> - Численность рабочей силы, занятых и безработных, тыс. чел</w:t>
      </w:r>
      <w:r w:rsidR="00B20445" w:rsidRPr="00B25A9F">
        <w:rPr>
          <w:rFonts w:ascii="Times New Roman" w:eastAsia="Times New Roman" w:hAnsi="Times New Roman" w:cs="Times New Roman"/>
          <w:color w:val="000000"/>
          <w:sz w:val="20"/>
          <w:szCs w:val="20"/>
        </w:rPr>
        <w:t>.</w:t>
      </w:r>
    </w:p>
    <w:tbl>
      <w:tblPr>
        <w:tblW w:w="4936" w:type="pct"/>
        <w:tblInd w:w="108" w:type="dxa"/>
        <w:tblCellMar>
          <w:left w:w="0" w:type="dxa"/>
          <w:right w:w="0" w:type="dxa"/>
        </w:tblCellMar>
        <w:tblLook w:val="04A0"/>
      </w:tblPr>
      <w:tblGrid>
        <w:gridCol w:w="2691"/>
        <w:gridCol w:w="991"/>
        <w:gridCol w:w="991"/>
        <w:gridCol w:w="991"/>
        <w:gridCol w:w="1559"/>
        <w:gridCol w:w="2123"/>
      </w:tblGrid>
      <w:tr w:rsidR="00A506ED" w:rsidRPr="001B0706" w:rsidTr="006C1FF7">
        <w:trPr>
          <w:trHeight w:val="149"/>
          <w:tblHeader/>
        </w:trPr>
        <w:tc>
          <w:tcPr>
            <w:tcW w:w="1439"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06ED" w:rsidRPr="001B0706" w:rsidRDefault="00A506ED" w:rsidP="006C1FF7">
            <w:pPr>
              <w:spacing w:after="0" w:line="360" w:lineRule="auto"/>
              <w:contextualSpacing/>
              <w:jc w:val="center"/>
              <w:rPr>
                <w:rFonts w:ascii="Times New Roman" w:hAnsi="Times New Roman" w:cs="Times New Roman"/>
                <w:sz w:val="20"/>
                <w:szCs w:val="20"/>
              </w:rPr>
            </w:pPr>
            <w:r w:rsidRPr="001B0706">
              <w:rPr>
                <w:rFonts w:ascii="Times New Roman" w:hAnsi="Times New Roman" w:cs="Times New Roman"/>
                <w:sz w:val="20"/>
                <w:szCs w:val="20"/>
              </w:rPr>
              <w:t>Показатель</w:t>
            </w:r>
          </w:p>
        </w:tc>
        <w:tc>
          <w:tcPr>
            <w:tcW w:w="53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06ED" w:rsidRPr="001B0706" w:rsidRDefault="00A506ED" w:rsidP="006C1FF7">
            <w:pPr>
              <w:spacing w:after="0" w:line="360" w:lineRule="auto"/>
              <w:contextualSpacing/>
              <w:jc w:val="center"/>
              <w:rPr>
                <w:rFonts w:ascii="Times New Roman" w:hAnsi="Times New Roman" w:cs="Times New Roman"/>
                <w:sz w:val="20"/>
                <w:szCs w:val="20"/>
              </w:rPr>
            </w:pPr>
            <w:r w:rsidRPr="001B0706">
              <w:rPr>
                <w:rFonts w:ascii="Times New Roman" w:hAnsi="Times New Roman" w:cs="Times New Roman"/>
                <w:sz w:val="20"/>
                <w:szCs w:val="20"/>
              </w:rPr>
              <w:t>2018 г.</w:t>
            </w:r>
          </w:p>
        </w:tc>
        <w:tc>
          <w:tcPr>
            <w:tcW w:w="53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06ED" w:rsidRPr="001B0706" w:rsidRDefault="00A506ED" w:rsidP="006C1FF7">
            <w:pPr>
              <w:spacing w:after="0" w:line="360" w:lineRule="auto"/>
              <w:contextualSpacing/>
              <w:jc w:val="center"/>
              <w:rPr>
                <w:rFonts w:ascii="Times New Roman" w:hAnsi="Times New Roman" w:cs="Times New Roman"/>
                <w:sz w:val="20"/>
                <w:szCs w:val="20"/>
              </w:rPr>
            </w:pPr>
            <w:r w:rsidRPr="001B0706">
              <w:rPr>
                <w:rFonts w:ascii="Times New Roman" w:hAnsi="Times New Roman" w:cs="Times New Roman"/>
                <w:sz w:val="20"/>
                <w:szCs w:val="20"/>
              </w:rPr>
              <w:t>2019 г.</w:t>
            </w:r>
          </w:p>
        </w:tc>
        <w:tc>
          <w:tcPr>
            <w:tcW w:w="53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06ED" w:rsidRPr="001B0706" w:rsidRDefault="00A506ED" w:rsidP="006C1FF7">
            <w:pPr>
              <w:spacing w:after="0" w:line="360" w:lineRule="auto"/>
              <w:contextualSpacing/>
              <w:jc w:val="center"/>
              <w:rPr>
                <w:rFonts w:ascii="Times New Roman" w:hAnsi="Times New Roman" w:cs="Times New Roman"/>
                <w:sz w:val="20"/>
                <w:szCs w:val="20"/>
              </w:rPr>
            </w:pPr>
            <w:r w:rsidRPr="001B0706">
              <w:rPr>
                <w:rFonts w:ascii="Times New Roman" w:hAnsi="Times New Roman" w:cs="Times New Roman"/>
                <w:sz w:val="20"/>
                <w:szCs w:val="20"/>
              </w:rPr>
              <w:t>2020 г.</w:t>
            </w:r>
          </w:p>
        </w:tc>
        <w:tc>
          <w:tcPr>
            <w:tcW w:w="1970" w:type="pct"/>
            <w:gridSpan w:val="2"/>
            <w:tcBorders>
              <w:top w:val="single" w:sz="4" w:space="0" w:color="auto"/>
              <w:left w:val="single" w:sz="4" w:space="0" w:color="auto"/>
              <w:bottom w:val="single" w:sz="4" w:space="0" w:color="auto"/>
              <w:right w:val="single" w:sz="4" w:space="0" w:color="auto"/>
            </w:tcBorders>
            <w:vAlign w:val="center"/>
          </w:tcPr>
          <w:p w:rsidR="00A506ED" w:rsidRPr="001B0706" w:rsidRDefault="00A506ED" w:rsidP="006C1FF7">
            <w:pPr>
              <w:spacing w:after="0" w:line="360" w:lineRule="auto"/>
              <w:contextualSpacing/>
              <w:jc w:val="center"/>
              <w:rPr>
                <w:rFonts w:ascii="Times New Roman" w:hAnsi="Times New Roman" w:cs="Times New Roman"/>
                <w:sz w:val="20"/>
                <w:szCs w:val="20"/>
              </w:rPr>
            </w:pPr>
            <w:r w:rsidRPr="001B0706">
              <w:rPr>
                <w:rFonts w:ascii="Times New Roman" w:hAnsi="Times New Roman" w:cs="Times New Roman"/>
                <w:sz w:val="20"/>
                <w:szCs w:val="20"/>
              </w:rPr>
              <w:t>Отклонение 2020 г. к 2018 г.</w:t>
            </w:r>
          </w:p>
        </w:tc>
      </w:tr>
      <w:tr w:rsidR="00A506ED" w:rsidRPr="001B0706" w:rsidTr="006C1FF7">
        <w:trPr>
          <w:trHeight w:val="132"/>
          <w:tblHeader/>
        </w:trPr>
        <w:tc>
          <w:tcPr>
            <w:tcW w:w="1439"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506ED" w:rsidRPr="001B0706" w:rsidRDefault="00A506ED" w:rsidP="006C1FF7">
            <w:pPr>
              <w:spacing w:after="0" w:line="360" w:lineRule="auto"/>
              <w:contextualSpacing/>
              <w:rPr>
                <w:rFonts w:ascii="Times New Roman" w:hAnsi="Times New Roman" w:cs="Times New Roman"/>
                <w:sz w:val="20"/>
                <w:szCs w:val="20"/>
              </w:rPr>
            </w:pPr>
          </w:p>
        </w:tc>
        <w:tc>
          <w:tcPr>
            <w:tcW w:w="530"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506ED" w:rsidRPr="001B0706" w:rsidRDefault="00A506ED" w:rsidP="006C1FF7">
            <w:pPr>
              <w:spacing w:after="0" w:line="360" w:lineRule="auto"/>
              <w:contextualSpacing/>
              <w:jc w:val="center"/>
              <w:rPr>
                <w:rFonts w:ascii="Times New Roman" w:hAnsi="Times New Roman" w:cs="Times New Roman"/>
                <w:sz w:val="20"/>
                <w:szCs w:val="20"/>
              </w:rPr>
            </w:pPr>
          </w:p>
        </w:tc>
        <w:tc>
          <w:tcPr>
            <w:tcW w:w="530"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506ED" w:rsidRPr="001B0706" w:rsidRDefault="00A506ED" w:rsidP="006C1FF7">
            <w:pPr>
              <w:spacing w:after="0" w:line="360" w:lineRule="auto"/>
              <w:contextualSpacing/>
              <w:jc w:val="center"/>
              <w:rPr>
                <w:rFonts w:ascii="Times New Roman" w:hAnsi="Times New Roman" w:cs="Times New Roman"/>
                <w:sz w:val="20"/>
                <w:szCs w:val="20"/>
              </w:rPr>
            </w:pPr>
          </w:p>
        </w:tc>
        <w:tc>
          <w:tcPr>
            <w:tcW w:w="530"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506ED" w:rsidRPr="001B0706" w:rsidRDefault="00A506ED" w:rsidP="006C1FF7">
            <w:pPr>
              <w:spacing w:after="0" w:line="360" w:lineRule="auto"/>
              <w:contextualSpacing/>
              <w:jc w:val="center"/>
              <w:rPr>
                <w:rFonts w:ascii="Times New Roman" w:hAnsi="Times New Roman" w:cs="Times New Roman"/>
                <w:sz w:val="20"/>
                <w:szCs w:val="20"/>
              </w:rPr>
            </w:pPr>
          </w:p>
        </w:tc>
        <w:tc>
          <w:tcPr>
            <w:tcW w:w="834" w:type="pct"/>
            <w:tcBorders>
              <w:top w:val="single" w:sz="4" w:space="0" w:color="auto"/>
              <w:left w:val="single" w:sz="4" w:space="0" w:color="auto"/>
              <w:bottom w:val="single" w:sz="4" w:space="0" w:color="auto"/>
              <w:right w:val="single" w:sz="4" w:space="0" w:color="auto"/>
            </w:tcBorders>
            <w:vAlign w:val="center"/>
          </w:tcPr>
          <w:p w:rsidR="00A506ED" w:rsidRPr="001B0706" w:rsidRDefault="00A506ED" w:rsidP="006C1FF7">
            <w:pPr>
              <w:spacing w:after="0" w:line="360" w:lineRule="auto"/>
              <w:contextualSpacing/>
              <w:jc w:val="center"/>
              <w:rPr>
                <w:rFonts w:ascii="Times New Roman" w:hAnsi="Times New Roman" w:cs="Times New Roman"/>
                <w:sz w:val="20"/>
                <w:szCs w:val="20"/>
              </w:rPr>
            </w:pPr>
            <w:r w:rsidRPr="001B0706">
              <w:rPr>
                <w:rFonts w:ascii="Times New Roman" w:hAnsi="Times New Roman" w:cs="Times New Roman"/>
                <w:sz w:val="20"/>
                <w:szCs w:val="20"/>
              </w:rPr>
              <w:t>Абсолютное (+/-)</w:t>
            </w:r>
          </w:p>
        </w:tc>
        <w:tc>
          <w:tcPr>
            <w:tcW w:w="1136" w:type="pct"/>
            <w:tcBorders>
              <w:top w:val="single" w:sz="4" w:space="0" w:color="auto"/>
              <w:left w:val="single" w:sz="4" w:space="0" w:color="auto"/>
              <w:bottom w:val="single" w:sz="4" w:space="0" w:color="auto"/>
              <w:right w:val="single" w:sz="4" w:space="0" w:color="auto"/>
            </w:tcBorders>
            <w:vAlign w:val="center"/>
          </w:tcPr>
          <w:p w:rsidR="00A506ED" w:rsidRPr="001B0706" w:rsidRDefault="00A506ED" w:rsidP="006C1FF7">
            <w:pPr>
              <w:spacing w:after="0" w:line="360" w:lineRule="auto"/>
              <w:contextualSpacing/>
              <w:jc w:val="center"/>
              <w:rPr>
                <w:rFonts w:ascii="Times New Roman" w:hAnsi="Times New Roman" w:cs="Times New Roman"/>
                <w:sz w:val="20"/>
                <w:szCs w:val="20"/>
              </w:rPr>
            </w:pPr>
            <w:r w:rsidRPr="001B0706">
              <w:rPr>
                <w:rFonts w:ascii="Times New Roman" w:hAnsi="Times New Roman" w:cs="Times New Roman"/>
                <w:sz w:val="20"/>
                <w:szCs w:val="20"/>
              </w:rPr>
              <w:t>Относительное (%)</w:t>
            </w:r>
          </w:p>
        </w:tc>
      </w:tr>
      <w:tr w:rsidR="00A506ED" w:rsidRPr="001B0706" w:rsidTr="006C1FF7">
        <w:tc>
          <w:tcPr>
            <w:tcW w:w="1439" w:type="pct"/>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bottom"/>
            <w:hideMark/>
          </w:tcPr>
          <w:p w:rsidR="00A506ED" w:rsidRPr="001B0706" w:rsidRDefault="00A506ED" w:rsidP="006C1FF7">
            <w:pPr>
              <w:spacing w:after="0" w:line="360" w:lineRule="auto"/>
              <w:contextualSpacing/>
              <w:rPr>
                <w:rFonts w:ascii="Times New Roman" w:hAnsi="Times New Roman" w:cs="Times New Roman"/>
                <w:sz w:val="20"/>
                <w:szCs w:val="20"/>
              </w:rPr>
            </w:pPr>
            <w:r w:rsidRPr="001B0706">
              <w:rPr>
                <w:rFonts w:ascii="Times New Roman" w:hAnsi="Times New Roman" w:cs="Times New Roman"/>
                <w:sz w:val="20"/>
                <w:szCs w:val="20"/>
              </w:rPr>
              <w:t>Численность рабочей силы – всего</w:t>
            </w:r>
          </w:p>
        </w:tc>
        <w:tc>
          <w:tcPr>
            <w:tcW w:w="53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2777</w:t>
            </w:r>
          </w:p>
        </w:tc>
        <w:tc>
          <w:tcPr>
            <w:tcW w:w="53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2816</w:t>
            </w:r>
          </w:p>
        </w:tc>
        <w:tc>
          <w:tcPr>
            <w:tcW w:w="530" w:type="pct"/>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2800</w:t>
            </w:r>
          </w:p>
        </w:tc>
        <w:tc>
          <w:tcPr>
            <w:tcW w:w="834" w:type="pct"/>
            <w:tcBorders>
              <w:top w:val="single" w:sz="4" w:space="0" w:color="auto"/>
              <w:left w:val="single" w:sz="4" w:space="0" w:color="auto"/>
              <w:bottom w:val="single" w:sz="8" w:space="0" w:color="auto"/>
              <w:right w:val="single" w:sz="4" w:space="0" w:color="auto"/>
            </w:tcBorders>
            <w:vAlign w:val="center"/>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23</w:t>
            </w:r>
          </w:p>
        </w:tc>
        <w:tc>
          <w:tcPr>
            <w:tcW w:w="1136" w:type="pct"/>
            <w:tcBorders>
              <w:top w:val="single" w:sz="4" w:space="0" w:color="auto"/>
              <w:left w:val="single" w:sz="4" w:space="0" w:color="auto"/>
              <w:bottom w:val="single" w:sz="8" w:space="0" w:color="auto"/>
              <w:right w:val="single" w:sz="8" w:space="0" w:color="auto"/>
            </w:tcBorders>
            <w:vAlign w:val="center"/>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100,83</w:t>
            </w:r>
          </w:p>
        </w:tc>
      </w:tr>
      <w:tr w:rsidR="00A506ED" w:rsidRPr="001B0706" w:rsidTr="006C1FF7">
        <w:tc>
          <w:tcPr>
            <w:tcW w:w="14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506ED" w:rsidRPr="001B0706" w:rsidRDefault="00A506ED" w:rsidP="006C1FF7">
            <w:pPr>
              <w:spacing w:after="0" w:line="360" w:lineRule="auto"/>
              <w:contextualSpacing/>
              <w:rPr>
                <w:rFonts w:ascii="Times New Roman" w:hAnsi="Times New Roman" w:cs="Times New Roman"/>
                <w:sz w:val="20"/>
                <w:szCs w:val="20"/>
              </w:rPr>
            </w:pPr>
            <w:r w:rsidRPr="001B0706">
              <w:rPr>
                <w:rFonts w:ascii="Times New Roman" w:hAnsi="Times New Roman" w:cs="Times New Roman"/>
                <w:sz w:val="20"/>
                <w:szCs w:val="20"/>
              </w:rPr>
              <w:t>мужчины</w:t>
            </w:r>
          </w:p>
        </w:tc>
        <w:tc>
          <w:tcPr>
            <w:tcW w:w="5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1443</w:t>
            </w:r>
          </w:p>
        </w:tc>
        <w:tc>
          <w:tcPr>
            <w:tcW w:w="5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1468</w:t>
            </w:r>
          </w:p>
        </w:tc>
        <w:tc>
          <w:tcPr>
            <w:tcW w:w="530" w:type="pct"/>
            <w:tcBorders>
              <w:top w:val="nil"/>
              <w:left w:val="nil"/>
              <w:bottom w:val="single" w:sz="8" w:space="0" w:color="auto"/>
              <w:right w:val="single" w:sz="4" w:space="0" w:color="auto"/>
            </w:tcBorders>
            <w:tcMar>
              <w:top w:w="0" w:type="dxa"/>
              <w:left w:w="108" w:type="dxa"/>
              <w:bottom w:w="0" w:type="dxa"/>
              <w:right w:w="108" w:type="dxa"/>
            </w:tcMar>
            <w:vAlign w:val="center"/>
            <w:hideMark/>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1449</w:t>
            </w:r>
          </w:p>
        </w:tc>
        <w:tc>
          <w:tcPr>
            <w:tcW w:w="834" w:type="pct"/>
            <w:tcBorders>
              <w:top w:val="nil"/>
              <w:left w:val="single" w:sz="4" w:space="0" w:color="auto"/>
              <w:bottom w:val="single" w:sz="8" w:space="0" w:color="auto"/>
              <w:right w:val="single" w:sz="4" w:space="0" w:color="auto"/>
            </w:tcBorders>
            <w:vAlign w:val="center"/>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6</w:t>
            </w:r>
          </w:p>
        </w:tc>
        <w:tc>
          <w:tcPr>
            <w:tcW w:w="1136" w:type="pct"/>
            <w:tcBorders>
              <w:top w:val="nil"/>
              <w:left w:val="single" w:sz="4" w:space="0" w:color="auto"/>
              <w:bottom w:val="single" w:sz="8" w:space="0" w:color="auto"/>
              <w:right w:val="single" w:sz="8" w:space="0" w:color="auto"/>
            </w:tcBorders>
            <w:vAlign w:val="center"/>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100,42</w:t>
            </w:r>
          </w:p>
        </w:tc>
      </w:tr>
      <w:tr w:rsidR="00A506ED" w:rsidRPr="001B0706" w:rsidTr="006C1FF7">
        <w:tc>
          <w:tcPr>
            <w:tcW w:w="14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506ED" w:rsidRPr="001B0706" w:rsidRDefault="00A506ED" w:rsidP="006C1FF7">
            <w:pPr>
              <w:spacing w:after="0" w:line="360" w:lineRule="auto"/>
              <w:contextualSpacing/>
              <w:rPr>
                <w:rFonts w:ascii="Times New Roman" w:hAnsi="Times New Roman" w:cs="Times New Roman"/>
                <w:sz w:val="20"/>
                <w:szCs w:val="20"/>
              </w:rPr>
            </w:pPr>
            <w:r w:rsidRPr="001B0706">
              <w:rPr>
                <w:rFonts w:ascii="Times New Roman" w:hAnsi="Times New Roman" w:cs="Times New Roman"/>
                <w:sz w:val="20"/>
                <w:szCs w:val="20"/>
              </w:rPr>
              <w:t>женщины</w:t>
            </w:r>
          </w:p>
        </w:tc>
        <w:tc>
          <w:tcPr>
            <w:tcW w:w="5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1334</w:t>
            </w:r>
          </w:p>
        </w:tc>
        <w:tc>
          <w:tcPr>
            <w:tcW w:w="5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1348</w:t>
            </w:r>
          </w:p>
        </w:tc>
        <w:tc>
          <w:tcPr>
            <w:tcW w:w="530" w:type="pct"/>
            <w:tcBorders>
              <w:top w:val="nil"/>
              <w:left w:val="nil"/>
              <w:bottom w:val="single" w:sz="8" w:space="0" w:color="auto"/>
              <w:right w:val="single" w:sz="4" w:space="0" w:color="auto"/>
            </w:tcBorders>
            <w:tcMar>
              <w:top w:w="0" w:type="dxa"/>
              <w:left w:w="108" w:type="dxa"/>
              <w:bottom w:w="0" w:type="dxa"/>
              <w:right w:w="108" w:type="dxa"/>
            </w:tcMar>
            <w:vAlign w:val="center"/>
            <w:hideMark/>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1351</w:t>
            </w:r>
          </w:p>
        </w:tc>
        <w:tc>
          <w:tcPr>
            <w:tcW w:w="834" w:type="pct"/>
            <w:tcBorders>
              <w:top w:val="nil"/>
              <w:left w:val="single" w:sz="4" w:space="0" w:color="auto"/>
              <w:bottom w:val="single" w:sz="8" w:space="0" w:color="auto"/>
              <w:right w:val="single" w:sz="4" w:space="0" w:color="auto"/>
            </w:tcBorders>
            <w:vAlign w:val="center"/>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17</w:t>
            </w:r>
          </w:p>
        </w:tc>
        <w:tc>
          <w:tcPr>
            <w:tcW w:w="1136" w:type="pct"/>
            <w:tcBorders>
              <w:top w:val="nil"/>
              <w:left w:val="single" w:sz="4" w:space="0" w:color="auto"/>
              <w:bottom w:val="single" w:sz="8" w:space="0" w:color="auto"/>
              <w:right w:val="single" w:sz="8" w:space="0" w:color="auto"/>
            </w:tcBorders>
            <w:vAlign w:val="center"/>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101,27</w:t>
            </w:r>
          </w:p>
        </w:tc>
      </w:tr>
      <w:tr w:rsidR="00A506ED" w:rsidRPr="001B0706" w:rsidTr="006C1FF7">
        <w:tc>
          <w:tcPr>
            <w:tcW w:w="14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506ED" w:rsidRPr="001B0706" w:rsidRDefault="00A506ED" w:rsidP="006C1FF7">
            <w:pPr>
              <w:spacing w:after="0" w:line="360" w:lineRule="auto"/>
              <w:contextualSpacing/>
              <w:rPr>
                <w:rFonts w:ascii="Times New Roman" w:hAnsi="Times New Roman" w:cs="Times New Roman"/>
                <w:sz w:val="20"/>
                <w:szCs w:val="20"/>
              </w:rPr>
            </w:pPr>
            <w:r w:rsidRPr="001B0706">
              <w:rPr>
                <w:rFonts w:ascii="Times New Roman" w:hAnsi="Times New Roman" w:cs="Times New Roman"/>
                <w:sz w:val="20"/>
                <w:szCs w:val="20"/>
              </w:rPr>
              <w:t>в том числе:</w:t>
            </w:r>
            <w:r w:rsidRPr="001B0706">
              <w:rPr>
                <w:rFonts w:ascii="Times New Roman" w:hAnsi="Times New Roman" w:cs="Times New Roman"/>
                <w:sz w:val="20"/>
                <w:szCs w:val="20"/>
              </w:rPr>
              <w:br/>
              <w:t>заняты в экономике – всего</w:t>
            </w:r>
          </w:p>
        </w:tc>
        <w:tc>
          <w:tcPr>
            <w:tcW w:w="5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2619</w:t>
            </w:r>
          </w:p>
        </w:tc>
        <w:tc>
          <w:tcPr>
            <w:tcW w:w="5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2671</w:t>
            </w:r>
          </w:p>
        </w:tc>
        <w:tc>
          <w:tcPr>
            <w:tcW w:w="530" w:type="pct"/>
            <w:tcBorders>
              <w:top w:val="nil"/>
              <w:left w:val="nil"/>
              <w:bottom w:val="single" w:sz="8" w:space="0" w:color="auto"/>
              <w:right w:val="single" w:sz="4" w:space="0" w:color="auto"/>
            </w:tcBorders>
            <w:tcMar>
              <w:top w:w="0" w:type="dxa"/>
              <w:left w:w="108" w:type="dxa"/>
              <w:bottom w:w="0" w:type="dxa"/>
              <w:right w:w="108" w:type="dxa"/>
            </w:tcMar>
            <w:vAlign w:val="center"/>
            <w:hideMark/>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2665</w:t>
            </w:r>
          </w:p>
        </w:tc>
        <w:tc>
          <w:tcPr>
            <w:tcW w:w="834" w:type="pct"/>
            <w:tcBorders>
              <w:top w:val="nil"/>
              <w:left w:val="single" w:sz="4" w:space="0" w:color="auto"/>
              <w:bottom w:val="single" w:sz="8" w:space="0" w:color="auto"/>
              <w:right w:val="single" w:sz="4" w:space="0" w:color="auto"/>
            </w:tcBorders>
            <w:vAlign w:val="center"/>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46</w:t>
            </w:r>
          </w:p>
        </w:tc>
        <w:tc>
          <w:tcPr>
            <w:tcW w:w="1136" w:type="pct"/>
            <w:tcBorders>
              <w:top w:val="nil"/>
              <w:left w:val="single" w:sz="4" w:space="0" w:color="auto"/>
              <w:bottom w:val="single" w:sz="8" w:space="0" w:color="auto"/>
              <w:right w:val="single" w:sz="8" w:space="0" w:color="auto"/>
            </w:tcBorders>
            <w:vAlign w:val="center"/>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101,76</w:t>
            </w:r>
          </w:p>
        </w:tc>
      </w:tr>
      <w:tr w:rsidR="00A506ED" w:rsidRPr="001B0706" w:rsidTr="006C1FF7">
        <w:tc>
          <w:tcPr>
            <w:tcW w:w="14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506ED" w:rsidRPr="001B0706" w:rsidRDefault="00A506ED" w:rsidP="006C1FF7">
            <w:pPr>
              <w:spacing w:after="0" w:line="360" w:lineRule="auto"/>
              <w:contextualSpacing/>
              <w:rPr>
                <w:rFonts w:ascii="Times New Roman" w:hAnsi="Times New Roman" w:cs="Times New Roman"/>
                <w:sz w:val="20"/>
                <w:szCs w:val="20"/>
              </w:rPr>
            </w:pPr>
            <w:r w:rsidRPr="001B0706">
              <w:rPr>
                <w:rFonts w:ascii="Times New Roman" w:hAnsi="Times New Roman" w:cs="Times New Roman"/>
                <w:sz w:val="20"/>
                <w:szCs w:val="20"/>
              </w:rPr>
              <w:t>мужчины</w:t>
            </w:r>
          </w:p>
        </w:tc>
        <w:tc>
          <w:tcPr>
            <w:tcW w:w="5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1369</w:t>
            </w:r>
          </w:p>
        </w:tc>
        <w:tc>
          <w:tcPr>
            <w:tcW w:w="5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1394</w:t>
            </w:r>
          </w:p>
        </w:tc>
        <w:tc>
          <w:tcPr>
            <w:tcW w:w="530" w:type="pct"/>
            <w:tcBorders>
              <w:top w:val="nil"/>
              <w:left w:val="nil"/>
              <w:bottom w:val="single" w:sz="8" w:space="0" w:color="auto"/>
              <w:right w:val="single" w:sz="4" w:space="0" w:color="auto"/>
            </w:tcBorders>
            <w:tcMar>
              <w:top w:w="0" w:type="dxa"/>
              <w:left w:w="108" w:type="dxa"/>
              <w:bottom w:w="0" w:type="dxa"/>
              <w:right w:w="108" w:type="dxa"/>
            </w:tcMar>
            <w:vAlign w:val="center"/>
            <w:hideMark/>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1378</w:t>
            </w:r>
          </w:p>
        </w:tc>
        <w:tc>
          <w:tcPr>
            <w:tcW w:w="834" w:type="pct"/>
            <w:tcBorders>
              <w:top w:val="nil"/>
              <w:left w:val="single" w:sz="4" w:space="0" w:color="auto"/>
              <w:bottom w:val="single" w:sz="8" w:space="0" w:color="auto"/>
              <w:right w:val="single" w:sz="4" w:space="0" w:color="auto"/>
            </w:tcBorders>
            <w:vAlign w:val="center"/>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9</w:t>
            </w:r>
          </w:p>
        </w:tc>
        <w:tc>
          <w:tcPr>
            <w:tcW w:w="1136" w:type="pct"/>
            <w:tcBorders>
              <w:top w:val="nil"/>
              <w:left w:val="single" w:sz="4" w:space="0" w:color="auto"/>
              <w:bottom w:val="single" w:sz="8" w:space="0" w:color="auto"/>
              <w:right w:val="single" w:sz="8" w:space="0" w:color="auto"/>
            </w:tcBorders>
            <w:vAlign w:val="center"/>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100,66</w:t>
            </w:r>
          </w:p>
        </w:tc>
      </w:tr>
      <w:tr w:rsidR="00A506ED" w:rsidRPr="001B0706" w:rsidTr="006C1FF7">
        <w:tc>
          <w:tcPr>
            <w:tcW w:w="14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506ED" w:rsidRPr="001B0706" w:rsidRDefault="00A506ED" w:rsidP="006C1FF7">
            <w:pPr>
              <w:spacing w:after="0" w:line="360" w:lineRule="auto"/>
              <w:contextualSpacing/>
              <w:rPr>
                <w:rFonts w:ascii="Times New Roman" w:hAnsi="Times New Roman" w:cs="Times New Roman"/>
                <w:sz w:val="20"/>
                <w:szCs w:val="20"/>
              </w:rPr>
            </w:pPr>
            <w:r w:rsidRPr="001B0706">
              <w:rPr>
                <w:rFonts w:ascii="Times New Roman" w:hAnsi="Times New Roman" w:cs="Times New Roman"/>
                <w:sz w:val="20"/>
                <w:szCs w:val="20"/>
              </w:rPr>
              <w:t>женщины</w:t>
            </w:r>
          </w:p>
        </w:tc>
        <w:tc>
          <w:tcPr>
            <w:tcW w:w="5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1250</w:t>
            </w:r>
          </w:p>
        </w:tc>
        <w:tc>
          <w:tcPr>
            <w:tcW w:w="5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1277</w:t>
            </w:r>
          </w:p>
        </w:tc>
        <w:tc>
          <w:tcPr>
            <w:tcW w:w="530" w:type="pct"/>
            <w:tcBorders>
              <w:top w:val="nil"/>
              <w:left w:val="nil"/>
              <w:bottom w:val="single" w:sz="8" w:space="0" w:color="auto"/>
              <w:right w:val="single" w:sz="4" w:space="0" w:color="auto"/>
            </w:tcBorders>
            <w:tcMar>
              <w:top w:w="0" w:type="dxa"/>
              <w:left w:w="108" w:type="dxa"/>
              <w:bottom w:w="0" w:type="dxa"/>
              <w:right w:w="108" w:type="dxa"/>
            </w:tcMar>
            <w:vAlign w:val="center"/>
            <w:hideMark/>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1287</w:t>
            </w:r>
          </w:p>
        </w:tc>
        <w:tc>
          <w:tcPr>
            <w:tcW w:w="834" w:type="pct"/>
            <w:tcBorders>
              <w:top w:val="nil"/>
              <w:left w:val="single" w:sz="4" w:space="0" w:color="auto"/>
              <w:bottom w:val="single" w:sz="8" w:space="0" w:color="auto"/>
              <w:right w:val="single" w:sz="4" w:space="0" w:color="auto"/>
            </w:tcBorders>
            <w:vAlign w:val="center"/>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37</w:t>
            </w:r>
          </w:p>
        </w:tc>
        <w:tc>
          <w:tcPr>
            <w:tcW w:w="1136" w:type="pct"/>
            <w:tcBorders>
              <w:top w:val="nil"/>
              <w:left w:val="single" w:sz="4" w:space="0" w:color="auto"/>
              <w:bottom w:val="single" w:sz="8" w:space="0" w:color="auto"/>
              <w:right w:val="single" w:sz="8" w:space="0" w:color="auto"/>
            </w:tcBorders>
            <w:vAlign w:val="center"/>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102,96</w:t>
            </w:r>
          </w:p>
        </w:tc>
      </w:tr>
      <w:tr w:rsidR="00A506ED" w:rsidRPr="001B0706" w:rsidTr="006C1FF7">
        <w:tc>
          <w:tcPr>
            <w:tcW w:w="14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506ED" w:rsidRPr="001B0706" w:rsidRDefault="00A506ED" w:rsidP="006C1FF7">
            <w:pPr>
              <w:spacing w:after="0" w:line="360" w:lineRule="auto"/>
              <w:contextualSpacing/>
              <w:rPr>
                <w:rFonts w:ascii="Times New Roman" w:hAnsi="Times New Roman" w:cs="Times New Roman"/>
                <w:sz w:val="20"/>
                <w:szCs w:val="20"/>
              </w:rPr>
            </w:pPr>
            <w:r w:rsidRPr="001B0706">
              <w:rPr>
                <w:rFonts w:ascii="Times New Roman" w:hAnsi="Times New Roman" w:cs="Times New Roman"/>
                <w:sz w:val="20"/>
                <w:szCs w:val="20"/>
              </w:rPr>
              <w:t>безработные граждане – всего</w:t>
            </w:r>
          </w:p>
        </w:tc>
        <w:tc>
          <w:tcPr>
            <w:tcW w:w="5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158</w:t>
            </w:r>
          </w:p>
        </w:tc>
        <w:tc>
          <w:tcPr>
            <w:tcW w:w="5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145</w:t>
            </w:r>
          </w:p>
        </w:tc>
        <w:tc>
          <w:tcPr>
            <w:tcW w:w="530" w:type="pct"/>
            <w:tcBorders>
              <w:top w:val="nil"/>
              <w:left w:val="nil"/>
              <w:bottom w:val="single" w:sz="8" w:space="0" w:color="auto"/>
              <w:right w:val="single" w:sz="4" w:space="0" w:color="auto"/>
            </w:tcBorders>
            <w:tcMar>
              <w:top w:w="0" w:type="dxa"/>
              <w:left w:w="108" w:type="dxa"/>
              <w:bottom w:w="0" w:type="dxa"/>
              <w:right w:w="108" w:type="dxa"/>
            </w:tcMar>
            <w:vAlign w:val="center"/>
            <w:hideMark/>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135</w:t>
            </w:r>
          </w:p>
        </w:tc>
        <w:tc>
          <w:tcPr>
            <w:tcW w:w="834" w:type="pct"/>
            <w:tcBorders>
              <w:top w:val="nil"/>
              <w:left w:val="single" w:sz="4" w:space="0" w:color="auto"/>
              <w:bottom w:val="single" w:sz="8" w:space="0" w:color="auto"/>
              <w:right w:val="single" w:sz="4" w:space="0" w:color="auto"/>
            </w:tcBorders>
            <w:vAlign w:val="center"/>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-23</w:t>
            </w:r>
          </w:p>
        </w:tc>
        <w:tc>
          <w:tcPr>
            <w:tcW w:w="1136" w:type="pct"/>
            <w:tcBorders>
              <w:top w:val="nil"/>
              <w:left w:val="single" w:sz="4" w:space="0" w:color="auto"/>
              <w:bottom w:val="single" w:sz="8" w:space="0" w:color="auto"/>
              <w:right w:val="single" w:sz="8" w:space="0" w:color="auto"/>
            </w:tcBorders>
            <w:vAlign w:val="center"/>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85,44</w:t>
            </w:r>
          </w:p>
        </w:tc>
      </w:tr>
      <w:tr w:rsidR="00A506ED" w:rsidRPr="001B0706" w:rsidTr="006C1FF7">
        <w:tc>
          <w:tcPr>
            <w:tcW w:w="14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506ED" w:rsidRPr="001B0706" w:rsidRDefault="00A506ED" w:rsidP="006C1FF7">
            <w:pPr>
              <w:spacing w:after="0" w:line="360" w:lineRule="auto"/>
              <w:contextualSpacing/>
              <w:rPr>
                <w:rFonts w:ascii="Times New Roman" w:hAnsi="Times New Roman" w:cs="Times New Roman"/>
                <w:sz w:val="20"/>
                <w:szCs w:val="20"/>
              </w:rPr>
            </w:pPr>
            <w:r w:rsidRPr="001B0706">
              <w:rPr>
                <w:rFonts w:ascii="Times New Roman" w:hAnsi="Times New Roman" w:cs="Times New Roman"/>
                <w:sz w:val="20"/>
                <w:szCs w:val="20"/>
              </w:rPr>
              <w:t>мужчины</w:t>
            </w:r>
          </w:p>
        </w:tc>
        <w:tc>
          <w:tcPr>
            <w:tcW w:w="5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74</w:t>
            </w:r>
          </w:p>
        </w:tc>
        <w:tc>
          <w:tcPr>
            <w:tcW w:w="5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74</w:t>
            </w:r>
          </w:p>
        </w:tc>
        <w:tc>
          <w:tcPr>
            <w:tcW w:w="530" w:type="pct"/>
            <w:tcBorders>
              <w:top w:val="nil"/>
              <w:left w:val="nil"/>
              <w:bottom w:val="single" w:sz="8" w:space="0" w:color="auto"/>
              <w:right w:val="single" w:sz="4" w:space="0" w:color="auto"/>
            </w:tcBorders>
            <w:tcMar>
              <w:top w:w="0" w:type="dxa"/>
              <w:left w:w="108" w:type="dxa"/>
              <w:bottom w:w="0" w:type="dxa"/>
              <w:right w:w="108" w:type="dxa"/>
            </w:tcMar>
            <w:vAlign w:val="center"/>
            <w:hideMark/>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71</w:t>
            </w:r>
          </w:p>
        </w:tc>
        <w:tc>
          <w:tcPr>
            <w:tcW w:w="834" w:type="pct"/>
            <w:tcBorders>
              <w:top w:val="nil"/>
              <w:left w:val="single" w:sz="4" w:space="0" w:color="auto"/>
              <w:bottom w:val="single" w:sz="8" w:space="0" w:color="auto"/>
              <w:right w:val="single" w:sz="4" w:space="0" w:color="auto"/>
            </w:tcBorders>
            <w:vAlign w:val="center"/>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-3</w:t>
            </w:r>
          </w:p>
        </w:tc>
        <w:tc>
          <w:tcPr>
            <w:tcW w:w="1136" w:type="pct"/>
            <w:tcBorders>
              <w:top w:val="nil"/>
              <w:left w:val="single" w:sz="4" w:space="0" w:color="auto"/>
              <w:bottom w:val="single" w:sz="8" w:space="0" w:color="auto"/>
              <w:right w:val="single" w:sz="8" w:space="0" w:color="auto"/>
            </w:tcBorders>
            <w:vAlign w:val="center"/>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95,95</w:t>
            </w:r>
          </w:p>
        </w:tc>
      </w:tr>
      <w:tr w:rsidR="00A506ED" w:rsidRPr="001B0706" w:rsidTr="006C1FF7">
        <w:tc>
          <w:tcPr>
            <w:tcW w:w="14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506ED" w:rsidRPr="001B0706" w:rsidRDefault="00A506ED" w:rsidP="006C1FF7">
            <w:pPr>
              <w:spacing w:after="0" w:line="360" w:lineRule="auto"/>
              <w:contextualSpacing/>
              <w:rPr>
                <w:rFonts w:ascii="Times New Roman" w:hAnsi="Times New Roman" w:cs="Times New Roman"/>
                <w:sz w:val="20"/>
                <w:szCs w:val="20"/>
              </w:rPr>
            </w:pPr>
            <w:r w:rsidRPr="001B0706">
              <w:rPr>
                <w:rFonts w:ascii="Times New Roman" w:hAnsi="Times New Roman" w:cs="Times New Roman"/>
                <w:sz w:val="20"/>
                <w:szCs w:val="20"/>
              </w:rPr>
              <w:t>женщины</w:t>
            </w:r>
          </w:p>
        </w:tc>
        <w:tc>
          <w:tcPr>
            <w:tcW w:w="5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84</w:t>
            </w:r>
          </w:p>
        </w:tc>
        <w:tc>
          <w:tcPr>
            <w:tcW w:w="5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71</w:t>
            </w:r>
          </w:p>
        </w:tc>
        <w:tc>
          <w:tcPr>
            <w:tcW w:w="530" w:type="pct"/>
            <w:tcBorders>
              <w:top w:val="nil"/>
              <w:left w:val="nil"/>
              <w:bottom w:val="single" w:sz="8" w:space="0" w:color="auto"/>
              <w:right w:val="single" w:sz="4" w:space="0" w:color="auto"/>
            </w:tcBorders>
            <w:tcMar>
              <w:top w:w="0" w:type="dxa"/>
              <w:left w:w="108" w:type="dxa"/>
              <w:bottom w:w="0" w:type="dxa"/>
              <w:right w:w="108" w:type="dxa"/>
            </w:tcMar>
            <w:vAlign w:val="center"/>
            <w:hideMark/>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64</w:t>
            </w:r>
          </w:p>
        </w:tc>
        <w:tc>
          <w:tcPr>
            <w:tcW w:w="834" w:type="pct"/>
            <w:tcBorders>
              <w:top w:val="nil"/>
              <w:left w:val="single" w:sz="4" w:space="0" w:color="auto"/>
              <w:bottom w:val="single" w:sz="8" w:space="0" w:color="auto"/>
              <w:right w:val="single" w:sz="4" w:space="0" w:color="auto"/>
            </w:tcBorders>
            <w:vAlign w:val="center"/>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-20</w:t>
            </w:r>
          </w:p>
        </w:tc>
        <w:tc>
          <w:tcPr>
            <w:tcW w:w="1136" w:type="pct"/>
            <w:tcBorders>
              <w:top w:val="nil"/>
              <w:left w:val="single" w:sz="4" w:space="0" w:color="auto"/>
              <w:bottom w:val="single" w:sz="8" w:space="0" w:color="auto"/>
              <w:right w:val="single" w:sz="8" w:space="0" w:color="auto"/>
            </w:tcBorders>
            <w:vAlign w:val="center"/>
          </w:tcPr>
          <w:p w:rsidR="00A506ED" w:rsidRPr="001B0706" w:rsidRDefault="00A506ED" w:rsidP="006C1FF7">
            <w:pPr>
              <w:spacing w:after="0" w:line="360" w:lineRule="auto"/>
              <w:contextualSpacing/>
              <w:jc w:val="center"/>
              <w:rPr>
                <w:rFonts w:ascii="Times New Roman" w:hAnsi="Times New Roman" w:cs="Times New Roman"/>
                <w:color w:val="000000"/>
                <w:sz w:val="20"/>
                <w:szCs w:val="20"/>
              </w:rPr>
            </w:pPr>
            <w:r w:rsidRPr="001B0706">
              <w:rPr>
                <w:rFonts w:ascii="Times New Roman" w:hAnsi="Times New Roman" w:cs="Times New Roman"/>
                <w:color w:val="000000"/>
                <w:sz w:val="20"/>
                <w:szCs w:val="20"/>
              </w:rPr>
              <w:t>76,19</w:t>
            </w:r>
          </w:p>
        </w:tc>
      </w:tr>
    </w:tbl>
    <w:p w:rsidR="00F25C6A" w:rsidRPr="00B25A9F" w:rsidRDefault="00F25C6A" w:rsidP="00B25A9F">
      <w:pPr>
        <w:spacing w:after="0" w:line="360" w:lineRule="auto"/>
        <w:ind w:firstLine="851"/>
        <w:contextualSpacing/>
        <w:jc w:val="both"/>
        <w:rPr>
          <w:rFonts w:ascii="Times New Roman" w:hAnsi="Times New Roman" w:cs="Times New Roman"/>
          <w:sz w:val="20"/>
          <w:szCs w:val="20"/>
        </w:rPr>
      </w:pPr>
    </w:p>
    <w:p w:rsidR="00F25C6A" w:rsidRPr="00B25A9F" w:rsidRDefault="00F25C6A" w:rsidP="00B25A9F">
      <w:pPr>
        <w:spacing w:after="0" w:line="360" w:lineRule="auto"/>
        <w:ind w:firstLine="851"/>
        <w:contextualSpacing/>
        <w:jc w:val="both"/>
        <w:rPr>
          <w:rFonts w:ascii="Times New Roman" w:hAnsi="Times New Roman" w:cs="Times New Roman"/>
          <w:sz w:val="20"/>
          <w:szCs w:val="20"/>
        </w:rPr>
      </w:pPr>
      <w:r w:rsidRPr="00B25A9F">
        <w:rPr>
          <w:rFonts w:ascii="Times New Roman" w:hAnsi="Times New Roman" w:cs="Times New Roman"/>
          <w:sz w:val="20"/>
          <w:szCs w:val="20"/>
        </w:rPr>
        <w:t xml:space="preserve">Как мы видим из таблицы </w:t>
      </w:r>
      <w:r w:rsidR="007C523E" w:rsidRPr="00B25A9F">
        <w:rPr>
          <w:rFonts w:ascii="Times New Roman" w:hAnsi="Times New Roman" w:cs="Times New Roman"/>
          <w:sz w:val="20"/>
          <w:szCs w:val="20"/>
        </w:rPr>
        <w:t>3</w:t>
      </w:r>
      <w:r w:rsidRPr="00B25A9F">
        <w:rPr>
          <w:rFonts w:ascii="Times New Roman" w:hAnsi="Times New Roman" w:cs="Times New Roman"/>
          <w:sz w:val="20"/>
          <w:szCs w:val="20"/>
        </w:rPr>
        <w:t xml:space="preserve"> численность рабочей силы (рисунок 1) увеличилась на 23 тыс. чел, прирост данного показателя составил почти 1 % по отношению к базисному году. Из них количество рабочей силы среди мужчин возросло на 6 тыс. чел, а женщин на 17 тыс .чел. </w:t>
      </w:r>
    </w:p>
    <w:p w:rsidR="00F25C6A" w:rsidRPr="00B25A9F" w:rsidRDefault="00F25C6A" w:rsidP="00B25A9F">
      <w:pPr>
        <w:spacing w:after="0" w:line="360" w:lineRule="auto"/>
        <w:ind w:firstLine="851"/>
        <w:contextualSpacing/>
        <w:jc w:val="both"/>
        <w:rPr>
          <w:rFonts w:ascii="Times New Roman" w:hAnsi="Times New Roman" w:cs="Times New Roman"/>
          <w:sz w:val="20"/>
          <w:szCs w:val="20"/>
        </w:rPr>
      </w:pPr>
      <w:r w:rsidRPr="00B25A9F">
        <w:rPr>
          <w:rFonts w:ascii="Times New Roman" w:hAnsi="Times New Roman" w:cs="Times New Roman"/>
          <w:sz w:val="20"/>
          <w:szCs w:val="20"/>
        </w:rPr>
        <w:t>Количество человек экономике в 20</w:t>
      </w:r>
      <w:r w:rsidR="004A7B86" w:rsidRPr="00B25A9F">
        <w:rPr>
          <w:rFonts w:ascii="Times New Roman" w:hAnsi="Times New Roman" w:cs="Times New Roman"/>
          <w:sz w:val="20"/>
          <w:szCs w:val="20"/>
        </w:rPr>
        <w:t>21</w:t>
      </w:r>
      <w:r w:rsidRPr="00B25A9F">
        <w:rPr>
          <w:rFonts w:ascii="Times New Roman" w:hAnsi="Times New Roman" w:cs="Times New Roman"/>
          <w:sz w:val="20"/>
          <w:szCs w:val="20"/>
        </w:rPr>
        <w:t xml:space="preserve"> г. составило </w:t>
      </w:r>
      <w:r w:rsidRPr="00B25A9F">
        <w:rPr>
          <w:rFonts w:ascii="Times New Roman" w:hAnsi="Times New Roman" w:cs="Times New Roman"/>
          <w:color w:val="000000"/>
          <w:sz w:val="20"/>
          <w:szCs w:val="20"/>
        </w:rPr>
        <w:t>2665 тыс. чел, что больше чем в базисном 201</w:t>
      </w:r>
      <w:r w:rsidR="004A7B86" w:rsidRPr="00B25A9F">
        <w:rPr>
          <w:rFonts w:ascii="Times New Roman" w:hAnsi="Times New Roman" w:cs="Times New Roman"/>
          <w:color w:val="000000"/>
          <w:sz w:val="20"/>
          <w:szCs w:val="20"/>
        </w:rPr>
        <w:t>9</w:t>
      </w:r>
      <w:r w:rsidRPr="00B25A9F">
        <w:rPr>
          <w:rFonts w:ascii="Times New Roman" w:hAnsi="Times New Roman" w:cs="Times New Roman"/>
          <w:color w:val="000000"/>
          <w:sz w:val="20"/>
          <w:szCs w:val="20"/>
        </w:rPr>
        <w:t xml:space="preserve"> г. на 46 тыс. чел.</w:t>
      </w:r>
    </w:p>
    <w:p w:rsidR="00F25C6A" w:rsidRDefault="00F25C6A" w:rsidP="00F25C6A">
      <w:pPr>
        <w:spacing w:after="0" w:line="360" w:lineRule="auto"/>
        <w:ind w:firstLine="851"/>
        <w:contextualSpacing/>
        <w:jc w:val="both"/>
        <w:rPr>
          <w:rFonts w:ascii="Times New Roman" w:hAnsi="Times New Roman" w:cs="Times New Roman"/>
          <w:sz w:val="28"/>
        </w:rPr>
      </w:pPr>
    </w:p>
    <w:p w:rsidR="00F25C6A" w:rsidRDefault="00F25C6A" w:rsidP="00F25C6A">
      <w:pPr>
        <w:spacing w:after="0" w:line="360" w:lineRule="auto"/>
        <w:ind w:firstLine="851"/>
        <w:contextualSpacing/>
        <w:jc w:val="both"/>
      </w:pPr>
      <w:r>
        <w:rPr>
          <w:noProof/>
        </w:rPr>
        <w:drawing>
          <wp:inline distT="0" distB="0" distL="0" distR="0">
            <wp:extent cx="5336274" cy="3643953"/>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25C6A" w:rsidRPr="00B25A9F" w:rsidRDefault="00F25C6A" w:rsidP="00F25C6A">
      <w:pPr>
        <w:spacing w:after="0" w:line="360" w:lineRule="auto"/>
        <w:ind w:firstLine="851"/>
        <w:contextualSpacing/>
        <w:jc w:val="center"/>
        <w:rPr>
          <w:rFonts w:ascii="Times New Roman" w:hAnsi="Times New Roman" w:cs="Times New Roman"/>
          <w:sz w:val="20"/>
          <w:szCs w:val="20"/>
        </w:rPr>
      </w:pPr>
      <w:r w:rsidRPr="00B25A9F">
        <w:rPr>
          <w:rFonts w:ascii="Times New Roman" w:hAnsi="Times New Roman" w:cs="Times New Roman"/>
          <w:sz w:val="20"/>
          <w:szCs w:val="20"/>
        </w:rPr>
        <w:t>Рисунок 1 – Численность рабочей силы МО г. Краснодар</w:t>
      </w:r>
    </w:p>
    <w:p w:rsidR="00F25C6A" w:rsidRPr="00B25A9F" w:rsidRDefault="00F25C6A" w:rsidP="00F25C6A">
      <w:pPr>
        <w:spacing w:after="0" w:line="360" w:lineRule="auto"/>
        <w:ind w:firstLine="851"/>
        <w:contextualSpacing/>
        <w:jc w:val="center"/>
        <w:rPr>
          <w:rFonts w:ascii="Times New Roman" w:hAnsi="Times New Roman" w:cs="Times New Roman"/>
          <w:sz w:val="20"/>
          <w:szCs w:val="20"/>
        </w:rPr>
      </w:pPr>
    </w:p>
    <w:p w:rsidR="00F25C6A" w:rsidRPr="00B25A9F" w:rsidRDefault="00F25C6A" w:rsidP="00F25C6A">
      <w:pPr>
        <w:spacing w:after="0" w:line="360" w:lineRule="auto"/>
        <w:ind w:firstLine="851"/>
        <w:contextualSpacing/>
        <w:jc w:val="both"/>
        <w:rPr>
          <w:rFonts w:ascii="Times New Roman" w:hAnsi="Times New Roman" w:cs="Times New Roman"/>
          <w:sz w:val="20"/>
          <w:szCs w:val="20"/>
        </w:rPr>
      </w:pPr>
      <w:r w:rsidRPr="00B25A9F">
        <w:rPr>
          <w:rFonts w:ascii="Times New Roman" w:hAnsi="Times New Roman" w:cs="Times New Roman"/>
          <w:sz w:val="20"/>
          <w:szCs w:val="20"/>
        </w:rPr>
        <w:t>Количество безработных граждан с каждым годом неуклонно снижается, так за анализируемый период снижение данного показателя составило 15 % или 23 тыс. чел.</w:t>
      </w:r>
    </w:p>
    <w:p w:rsidR="00F25C6A" w:rsidRPr="00B25A9F" w:rsidRDefault="00F25C6A" w:rsidP="00F25C6A">
      <w:pPr>
        <w:spacing w:after="0" w:line="360" w:lineRule="auto"/>
        <w:ind w:firstLine="851"/>
        <w:contextualSpacing/>
        <w:jc w:val="both"/>
        <w:rPr>
          <w:rFonts w:ascii="Times New Roman" w:hAnsi="Times New Roman" w:cs="Times New Roman"/>
          <w:sz w:val="20"/>
          <w:szCs w:val="20"/>
        </w:rPr>
      </w:pPr>
    </w:p>
    <w:p w:rsidR="00F25C6A" w:rsidRPr="00B25A9F" w:rsidRDefault="00F25C6A" w:rsidP="00F25C6A">
      <w:pPr>
        <w:spacing w:after="0" w:line="360" w:lineRule="auto"/>
        <w:ind w:left="1985" w:hanging="1985"/>
        <w:contextualSpacing/>
        <w:jc w:val="both"/>
        <w:rPr>
          <w:rFonts w:ascii="Times New Roman" w:hAnsi="Times New Roman" w:cs="Times New Roman"/>
          <w:sz w:val="20"/>
          <w:szCs w:val="20"/>
        </w:rPr>
      </w:pPr>
      <w:r w:rsidRPr="00B25A9F">
        <w:rPr>
          <w:rFonts w:ascii="Times New Roman" w:hAnsi="Times New Roman" w:cs="Times New Roman"/>
          <w:spacing w:val="40"/>
          <w:sz w:val="20"/>
          <w:szCs w:val="20"/>
        </w:rPr>
        <w:t>Таблица</w:t>
      </w:r>
      <w:r w:rsidR="007C523E" w:rsidRPr="00B25A9F">
        <w:rPr>
          <w:rFonts w:ascii="Times New Roman" w:hAnsi="Times New Roman" w:cs="Times New Roman"/>
          <w:sz w:val="20"/>
          <w:szCs w:val="20"/>
        </w:rPr>
        <w:t>4</w:t>
      </w:r>
      <w:r w:rsidRPr="00B25A9F">
        <w:rPr>
          <w:rFonts w:ascii="Times New Roman" w:hAnsi="Times New Roman" w:cs="Times New Roman"/>
          <w:sz w:val="20"/>
          <w:szCs w:val="20"/>
        </w:rPr>
        <w:t xml:space="preserve"> - Численность безработных, зарегистрированных в органах государственной службы занятости,</w:t>
      </w:r>
      <w:r w:rsidRPr="00B25A9F">
        <w:rPr>
          <w:rFonts w:ascii="Times New Roman" w:eastAsia="Times New Roman" w:hAnsi="Times New Roman" w:cs="Times New Roman"/>
          <w:color w:val="000000"/>
          <w:sz w:val="20"/>
          <w:szCs w:val="20"/>
        </w:rPr>
        <w:t xml:space="preserve"> тыс. чел</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21"/>
        <w:gridCol w:w="993"/>
        <w:gridCol w:w="991"/>
        <w:gridCol w:w="993"/>
        <w:gridCol w:w="1556"/>
        <w:gridCol w:w="1700"/>
      </w:tblGrid>
      <w:tr w:rsidR="00F25C6A" w:rsidRPr="00B25A9F" w:rsidTr="00573A1C">
        <w:trPr>
          <w:trHeight w:val="149"/>
          <w:tblHeader/>
        </w:trPr>
        <w:tc>
          <w:tcPr>
            <w:tcW w:w="1704" w:type="pct"/>
            <w:vMerge w:val="restart"/>
            <w:tcMar>
              <w:top w:w="0" w:type="dxa"/>
              <w:left w:w="108" w:type="dxa"/>
              <w:bottom w:w="0" w:type="dxa"/>
              <w:right w:w="108" w:type="dxa"/>
            </w:tcMar>
            <w:vAlign w:val="center"/>
            <w:hideMark/>
          </w:tcPr>
          <w:p w:rsidR="00F25C6A" w:rsidRPr="00B25A9F" w:rsidRDefault="00F25C6A" w:rsidP="00E358EA">
            <w:pPr>
              <w:spacing w:after="0" w:line="240" w:lineRule="auto"/>
              <w:jc w:val="center"/>
              <w:rPr>
                <w:rFonts w:ascii="Times New Roman" w:hAnsi="Times New Roman" w:cs="Times New Roman"/>
                <w:sz w:val="20"/>
                <w:szCs w:val="20"/>
              </w:rPr>
            </w:pPr>
            <w:r w:rsidRPr="00B25A9F">
              <w:rPr>
                <w:rFonts w:ascii="Times New Roman" w:hAnsi="Times New Roman" w:cs="Times New Roman"/>
                <w:sz w:val="20"/>
                <w:szCs w:val="20"/>
              </w:rPr>
              <w:t>Показатель</w:t>
            </w:r>
          </w:p>
        </w:tc>
        <w:tc>
          <w:tcPr>
            <w:tcW w:w="525" w:type="pct"/>
            <w:vMerge w:val="restart"/>
            <w:tcMar>
              <w:top w:w="0" w:type="dxa"/>
              <w:left w:w="108" w:type="dxa"/>
              <w:bottom w:w="0" w:type="dxa"/>
              <w:right w:w="108" w:type="dxa"/>
            </w:tcMar>
            <w:vAlign w:val="center"/>
            <w:hideMark/>
          </w:tcPr>
          <w:p w:rsidR="00F25C6A" w:rsidRPr="00B25A9F" w:rsidRDefault="00F25C6A" w:rsidP="004A7B86">
            <w:pPr>
              <w:spacing w:after="0" w:line="240" w:lineRule="auto"/>
              <w:contextualSpacing/>
              <w:jc w:val="center"/>
              <w:rPr>
                <w:rFonts w:ascii="Times New Roman" w:hAnsi="Times New Roman" w:cs="Times New Roman"/>
                <w:sz w:val="20"/>
                <w:szCs w:val="20"/>
              </w:rPr>
            </w:pPr>
            <w:r w:rsidRPr="00B25A9F">
              <w:rPr>
                <w:rFonts w:ascii="Times New Roman" w:hAnsi="Times New Roman" w:cs="Times New Roman"/>
                <w:sz w:val="20"/>
                <w:szCs w:val="20"/>
              </w:rPr>
              <w:t>201</w:t>
            </w:r>
            <w:r w:rsidR="004A7B86" w:rsidRPr="00B25A9F">
              <w:rPr>
                <w:rFonts w:ascii="Times New Roman" w:hAnsi="Times New Roman" w:cs="Times New Roman"/>
                <w:sz w:val="20"/>
                <w:szCs w:val="20"/>
              </w:rPr>
              <w:t>9</w:t>
            </w:r>
            <w:r w:rsidRPr="00B25A9F">
              <w:rPr>
                <w:rFonts w:ascii="Times New Roman" w:hAnsi="Times New Roman" w:cs="Times New Roman"/>
                <w:sz w:val="20"/>
                <w:szCs w:val="20"/>
              </w:rPr>
              <w:t xml:space="preserve"> г.</w:t>
            </w:r>
          </w:p>
        </w:tc>
        <w:tc>
          <w:tcPr>
            <w:tcW w:w="524" w:type="pct"/>
            <w:vMerge w:val="restart"/>
            <w:tcMar>
              <w:top w:w="0" w:type="dxa"/>
              <w:left w:w="108" w:type="dxa"/>
              <w:bottom w:w="0" w:type="dxa"/>
              <w:right w:w="108" w:type="dxa"/>
            </w:tcMar>
            <w:vAlign w:val="center"/>
            <w:hideMark/>
          </w:tcPr>
          <w:p w:rsidR="00F25C6A" w:rsidRPr="00B25A9F" w:rsidRDefault="004A7B86" w:rsidP="00E358EA">
            <w:pPr>
              <w:spacing w:after="0" w:line="240" w:lineRule="auto"/>
              <w:contextualSpacing/>
              <w:jc w:val="center"/>
              <w:rPr>
                <w:rFonts w:ascii="Times New Roman" w:hAnsi="Times New Roman" w:cs="Times New Roman"/>
                <w:sz w:val="20"/>
                <w:szCs w:val="20"/>
              </w:rPr>
            </w:pPr>
            <w:r w:rsidRPr="00B25A9F">
              <w:rPr>
                <w:rFonts w:ascii="Times New Roman" w:hAnsi="Times New Roman" w:cs="Times New Roman"/>
                <w:sz w:val="20"/>
                <w:szCs w:val="20"/>
              </w:rPr>
              <w:t>2020</w:t>
            </w:r>
            <w:r w:rsidR="00F25C6A" w:rsidRPr="00B25A9F">
              <w:rPr>
                <w:rFonts w:ascii="Times New Roman" w:hAnsi="Times New Roman" w:cs="Times New Roman"/>
                <w:sz w:val="20"/>
                <w:szCs w:val="20"/>
              </w:rPr>
              <w:t xml:space="preserve"> г.</w:t>
            </w:r>
          </w:p>
        </w:tc>
        <w:tc>
          <w:tcPr>
            <w:tcW w:w="525" w:type="pct"/>
            <w:vMerge w:val="restart"/>
            <w:tcMar>
              <w:top w:w="0" w:type="dxa"/>
              <w:left w:w="108" w:type="dxa"/>
              <w:bottom w:w="0" w:type="dxa"/>
              <w:right w:w="108" w:type="dxa"/>
            </w:tcMar>
            <w:vAlign w:val="center"/>
            <w:hideMark/>
          </w:tcPr>
          <w:p w:rsidR="00F25C6A" w:rsidRPr="00B25A9F" w:rsidRDefault="00F25C6A" w:rsidP="00E358EA">
            <w:pPr>
              <w:spacing w:after="0" w:line="240" w:lineRule="auto"/>
              <w:contextualSpacing/>
              <w:jc w:val="center"/>
              <w:rPr>
                <w:rFonts w:ascii="Times New Roman" w:hAnsi="Times New Roman" w:cs="Times New Roman"/>
                <w:sz w:val="20"/>
                <w:szCs w:val="20"/>
              </w:rPr>
            </w:pPr>
            <w:r w:rsidRPr="00B25A9F">
              <w:rPr>
                <w:rFonts w:ascii="Times New Roman" w:hAnsi="Times New Roman" w:cs="Times New Roman"/>
                <w:sz w:val="20"/>
                <w:szCs w:val="20"/>
              </w:rPr>
              <w:t>20</w:t>
            </w:r>
            <w:r w:rsidR="004A7B86" w:rsidRPr="00B25A9F">
              <w:rPr>
                <w:rFonts w:ascii="Times New Roman" w:hAnsi="Times New Roman" w:cs="Times New Roman"/>
                <w:sz w:val="20"/>
                <w:szCs w:val="20"/>
              </w:rPr>
              <w:t>21</w:t>
            </w:r>
            <w:r w:rsidRPr="00B25A9F">
              <w:rPr>
                <w:rFonts w:ascii="Times New Roman" w:hAnsi="Times New Roman" w:cs="Times New Roman"/>
                <w:sz w:val="20"/>
                <w:szCs w:val="20"/>
              </w:rPr>
              <w:t xml:space="preserve"> г.</w:t>
            </w:r>
          </w:p>
        </w:tc>
        <w:tc>
          <w:tcPr>
            <w:tcW w:w="1722" w:type="pct"/>
            <w:gridSpan w:val="2"/>
            <w:vAlign w:val="center"/>
          </w:tcPr>
          <w:p w:rsidR="00F25C6A" w:rsidRPr="00B25A9F" w:rsidRDefault="004A7B86" w:rsidP="00F25C6A">
            <w:pPr>
              <w:spacing w:after="0" w:line="240" w:lineRule="auto"/>
              <w:jc w:val="center"/>
              <w:rPr>
                <w:rFonts w:ascii="Times New Roman" w:hAnsi="Times New Roman" w:cs="Times New Roman"/>
                <w:sz w:val="20"/>
                <w:szCs w:val="20"/>
              </w:rPr>
            </w:pPr>
            <w:r w:rsidRPr="00B25A9F">
              <w:rPr>
                <w:rFonts w:ascii="Times New Roman" w:hAnsi="Times New Roman" w:cs="Times New Roman"/>
                <w:sz w:val="20"/>
                <w:szCs w:val="20"/>
              </w:rPr>
              <w:t>Отклонение 2021</w:t>
            </w:r>
            <w:r w:rsidR="00F25C6A" w:rsidRPr="00B25A9F">
              <w:rPr>
                <w:rFonts w:ascii="Times New Roman" w:hAnsi="Times New Roman" w:cs="Times New Roman"/>
                <w:sz w:val="20"/>
                <w:szCs w:val="20"/>
              </w:rPr>
              <w:t xml:space="preserve"> г. к 201</w:t>
            </w:r>
            <w:r w:rsidRPr="00B25A9F">
              <w:rPr>
                <w:rFonts w:ascii="Times New Roman" w:hAnsi="Times New Roman" w:cs="Times New Roman"/>
                <w:sz w:val="20"/>
                <w:szCs w:val="20"/>
              </w:rPr>
              <w:t>9</w:t>
            </w:r>
            <w:r w:rsidR="00F25C6A" w:rsidRPr="00B25A9F">
              <w:rPr>
                <w:rFonts w:ascii="Times New Roman" w:hAnsi="Times New Roman" w:cs="Times New Roman"/>
                <w:sz w:val="20"/>
                <w:szCs w:val="20"/>
              </w:rPr>
              <w:t xml:space="preserve"> г.</w:t>
            </w:r>
          </w:p>
        </w:tc>
      </w:tr>
      <w:tr w:rsidR="00F25C6A" w:rsidRPr="00B25A9F" w:rsidTr="00573A1C">
        <w:trPr>
          <w:trHeight w:val="132"/>
          <w:tblHeader/>
        </w:trPr>
        <w:tc>
          <w:tcPr>
            <w:tcW w:w="1704" w:type="pct"/>
            <w:vMerge/>
            <w:tcMar>
              <w:top w:w="0" w:type="dxa"/>
              <w:left w:w="108" w:type="dxa"/>
              <w:bottom w:w="0" w:type="dxa"/>
              <w:right w:w="108" w:type="dxa"/>
            </w:tcMar>
            <w:vAlign w:val="center"/>
          </w:tcPr>
          <w:p w:rsidR="00F25C6A" w:rsidRPr="00B25A9F" w:rsidRDefault="00F25C6A" w:rsidP="00E358EA">
            <w:pPr>
              <w:spacing w:after="0" w:line="240" w:lineRule="auto"/>
              <w:jc w:val="center"/>
              <w:rPr>
                <w:rFonts w:ascii="Times New Roman" w:hAnsi="Times New Roman" w:cs="Times New Roman"/>
                <w:sz w:val="20"/>
                <w:szCs w:val="20"/>
              </w:rPr>
            </w:pPr>
          </w:p>
        </w:tc>
        <w:tc>
          <w:tcPr>
            <w:tcW w:w="525" w:type="pct"/>
            <w:vMerge/>
            <w:tcMar>
              <w:top w:w="0" w:type="dxa"/>
              <w:left w:w="108" w:type="dxa"/>
              <w:bottom w:w="0" w:type="dxa"/>
              <w:right w:w="108" w:type="dxa"/>
            </w:tcMar>
            <w:vAlign w:val="center"/>
          </w:tcPr>
          <w:p w:rsidR="00F25C6A" w:rsidRPr="00B25A9F" w:rsidRDefault="00F25C6A" w:rsidP="00E358EA">
            <w:pPr>
              <w:spacing w:after="0" w:line="240" w:lineRule="auto"/>
              <w:jc w:val="center"/>
              <w:rPr>
                <w:rFonts w:ascii="Times New Roman" w:hAnsi="Times New Roman" w:cs="Times New Roman"/>
                <w:sz w:val="20"/>
                <w:szCs w:val="20"/>
              </w:rPr>
            </w:pPr>
          </w:p>
        </w:tc>
        <w:tc>
          <w:tcPr>
            <w:tcW w:w="524" w:type="pct"/>
            <w:vMerge/>
            <w:tcMar>
              <w:top w:w="0" w:type="dxa"/>
              <w:left w:w="108" w:type="dxa"/>
              <w:bottom w:w="0" w:type="dxa"/>
              <w:right w:w="108" w:type="dxa"/>
            </w:tcMar>
            <w:vAlign w:val="center"/>
          </w:tcPr>
          <w:p w:rsidR="00F25C6A" w:rsidRPr="00B25A9F" w:rsidRDefault="00F25C6A" w:rsidP="00E358EA">
            <w:pPr>
              <w:spacing w:after="0" w:line="240" w:lineRule="auto"/>
              <w:jc w:val="center"/>
              <w:rPr>
                <w:rFonts w:ascii="Times New Roman" w:hAnsi="Times New Roman" w:cs="Times New Roman"/>
                <w:sz w:val="20"/>
                <w:szCs w:val="20"/>
              </w:rPr>
            </w:pPr>
          </w:p>
        </w:tc>
        <w:tc>
          <w:tcPr>
            <w:tcW w:w="525" w:type="pct"/>
            <w:vMerge/>
            <w:tcMar>
              <w:top w:w="0" w:type="dxa"/>
              <w:left w:w="108" w:type="dxa"/>
              <w:bottom w:w="0" w:type="dxa"/>
              <w:right w:w="108" w:type="dxa"/>
            </w:tcMar>
            <w:vAlign w:val="center"/>
          </w:tcPr>
          <w:p w:rsidR="00F25C6A" w:rsidRPr="00B25A9F" w:rsidRDefault="00F25C6A" w:rsidP="00E358EA">
            <w:pPr>
              <w:spacing w:after="0" w:line="240" w:lineRule="auto"/>
              <w:jc w:val="center"/>
              <w:rPr>
                <w:rFonts w:ascii="Times New Roman" w:hAnsi="Times New Roman" w:cs="Times New Roman"/>
                <w:sz w:val="20"/>
                <w:szCs w:val="20"/>
              </w:rPr>
            </w:pPr>
          </w:p>
        </w:tc>
        <w:tc>
          <w:tcPr>
            <w:tcW w:w="823" w:type="pct"/>
            <w:vAlign w:val="center"/>
          </w:tcPr>
          <w:p w:rsidR="00F25C6A" w:rsidRPr="00B25A9F" w:rsidRDefault="00F25C6A" w:rsidP="00E358EA">
            <w:pPr>
              <w:spacing w:after="0" w:line="240" w:lineRule="auto"/>
              <w:jc w:val="center"/>
              <w:rPr>
                <w:rFonts w:ascii="Times New Roman" w:hAnsi="Times New Roman" w:cs="Times New Roman"/>
                <w:sz w:val="20"/>
                <w:szCs w:val="20"/>
              </w:rPr>
            </w:pPr>
            <w:r w:rsidRPr="00B25A9F">
              <w:rPr>
                <w:rFonts w:ascii="Times New Roman" w:hAnsi="Times New Roman" w:cs="Times New Roman"/>
                <w:sz w:val="20"/>
                <w:szCs w:val="20"/>
              </w:rPr>
              <w:t>Абсолютное (+/-)</w:t>
            </w:r>
          </w:p>
        </w:tc>
        <w:tc>
          <w:tcPr>
            <w:tcW w:w="899" w:type="pct"/>
            <w:vAlign w:val="center"/>
          </w:tcPr>
          <w:p w:rsidR="00F25C6A" w:rsidRPr="00B25A9F" w:rsidRDefault="00F25C6A" w:rsidP="00E358EA">
            <w:pPr>
              <w:spacing w:after="0" w:line="240" w:lineRule="auto"/>
              <w:jc w:val="center"/>
              <w:rPr>
                <w:rFonts w:ascii="Times New Roman" w:hAnsi="Times New Roman" w:cs="Times New Roman"/>
                <w:sz w:val="20"/>
                <w:szCs w:val="20"/>
              </w:rPr>
            </w:pPr>
            <w:r w:rsidRPr="00B25A9F">
              <w:rPr>
                <w:rFonts w:ascii="Times New Roman" w:hAnsi="Times New Roman" w:cs="Times New Roman"/>
                <w:sz w:val="20"/>
                <w:szCs w:val="20"/>
              </w:rPr>
              <w:t>Относительное (%)</w:t>
            </w:r>
          </w:p>
        </w:tc>
      </w:tr>
      <w:tr w:rsidR="00F25C6A" w:rsidRPr="00B25A9F" w:rsidTr="00573A1C">
        <w:tc>
          <w:tcPr>
            <w:tcW w:w="1704" w:type="pct"/>
            <w:tcMar>
              <w:top w:w="0" w:type="dxa"/>
              <w:left w:w="108" w:type="dxa"/>
              <w:bottom w:w="0" w:type="dxa"/>
              <w:right w:w="108" w:type="dxa"/>
            </w:tcMar>
            <w:vAlign w:val="bottom"/>
            <w:hideMark/>
          </w:tcPr>
          <w:p w:rsidR="00F25C6A" w:rsidRPr="00B25A9F" w:rsidRDefault="00F25C6A" w:rsidP="00E358EA">
            <w:pPr>
              <w:spacing w:after="0" w:line="240" w:lineRule="auto"/>
              <w:rPr>
                <w:rFonts w:ascii="Times New Roman" w:hAnsi="Times New Roman" w:cs="Times New Roman"/>
                <w:sz w:val="20"/>
                <w:szCs w:val="20"/>
              </w:rPr>
            </w:pPr>
            <w:r w:rsidRPr="00B25A9F">
              <w:rPr>
                <w:rFonts w:ascii="Times New Roman" w:hAnsi="Times New Roman" w:cs="Times New Roman"/>
                <w:sz w:val="20"/>
                <w:szCs w:val="20"/>
              </w:rPr>
              <w:t>Численность безработных, зарегистрированных в органах</w:t>
            </w:r>
            <w:r w:rsidRPr="00B25A9F">
              <w:rPr>
                <w:rFonts w:ascii="Times New Roman" w:hAnsi="Times New Roman" w:cs="Times New Roman"/>
                <w:sz w:val="20"/>
                <w:szCs w:val="20"/>
              </w:rPr>
              <w:br/>
              <w:t>государственной службы занятости </w:t>
            </w:r>
          </w:p>
        </w:tc>
        <w:tc>
          <w:tcPr>
            <w:tcW w:w="525" w:type="pct"/>
            <w:tcMar>
              <w:top w:w="0" w:type="dxa"/>
              <w:left w:w="108" w:type="dxa"/>
              <w:bottom w:w="0" w:type="dxa"/>
              <w:right w:w="108" w:type="dxa"/>
            </w:tcMar>
            <w:vAlign w:val="center"/>
            <w:hideMark/>
          </w:tcPr>
          <w:p w:rsidR="00F25C6A" w:rsidRPr="00B25A9F" w:rsidRDefault="00F25C6A" w:rsidP="00E358EA">
            <w:pPr>
              <w:spacing w:after="0" w:line="240" w:lineRule="auto"/>
              <w:jc w:val="center"/>
              <w:rPr>
                <w:rFonts w:ascii="Times New Roman" w:hAnsi="Times New Roman" w:cs="Times New Roman"/>
                <w:sz w:val="20"/>
                <w:szCs w:val="20"/>
              </w:rPr>
            </w:pPr>
            <w:r w:rsidRPr="00B25A9F">
              <w:rPr>
                <w:rFonts w:ascii="Times New Roman" w:hAnsi="Times New Roman" w:cs="Times New Roman"/>
                <w:sz w:val="20"/>
                <w:szCs w:val="20"/>
              </w:rPr>
              <w:t>15</w:t>
            </w:r>
          </w:p>
        </w:tc>
        <w:tc>
          <w:tcPr>
            <w:tcW w:w="524" w:type="pct"/>
            <w:tcMar>
              <w:top w:w="0" w:type="dxa"/>
              <w:left w:w="108" w:type="dxa"/>
              <w:bottom w:w="0" w:type="dxa"/>
              <w:right w:w="108" w:type="dxa"/>
            </w:tcMar>
            <w:vAlign w:val="center"/>
            <w:hideMark/>
          </w:tcPr>
          <w:p w:rsidR="00F25C6A" w:rsidRPr="00B25A9F" w:rsidRDefault="00F25C6A" w:rsidP="00E358EA">
            <w:pPr>
              <w:spacing w:after="0" w:line="240" w:lineRule="auto"/>
              <w:jc w:val="center"/>
              <w:rPr>
                <w:rFonts w:ascii="Times New Roman" w:hAnsi="Times New Roman" w:cs="Times New Roman"/>
                <w:sz w:val="20"/>
                <w:szCs w:val="20"/>
              </w:rPr>
            </w:pPr>
            <w:r w:rsidRPr="00B25A9F">
              <w:rPr>
                <w:rFonts w:ascii="Times New Roman" w:hAnsi="Times New Roman" w:cs="Times New Roman"/>
                <w:sz w:val="20"/>
                <w:szCs w:val="20"/>
              </w:rPr>
              <w:t>14</w:t>
            </w:r>
          </w:p>
        </w:tc>
        <w:tc>
          <w:tcPr>
            <w:tcW w:w="525" w:type="pct"/>
            <w:tcMar>
              <w:top w:w="0" w:type="dxa"/>
              <w:left w:w="108" w:type="dxa"/>
              <w:bottom w:w="0" w:type="dxa"/>
              <w:right w:w="108" w:type="dxa"/>
            </w:tcMar>
            <w:vAlign w:val="center"/>
            <w:hideMark/>
          </w:tcPr>
          <w:p w:rsidR="00F25C6A" w:rsidRPr="00B25A9F" w:rsidRDefault="00F25C6A" w:rsidP="00E358EA">
            <w:pPr>
              <w:spacing w:after="0" w:line="240" w:lineRule="auto"/>
              <w:jc w:val="center"/>
              <w:rPr>
                <w:rFonts w:ascii="Times New Roman" w:hAnsi="Times New Roman" w:cs="Times New Roman"/>
                <w:sz w:val="20"/>
                <w:szCs w:val="20"/>
              </w:rPr>
            </w:pPr>
            <w:r w:rsidRPr="00B25A9F">
              <w:rPr>
                <w:rFonts w:ascii="Times New Roman" w:hAnsi="Times New Roman" w:cs="Times New Roman"/>
                <w:sz w:val="20"/>
                <w:szCs w:val="20"/>
              </w:rPr>
              <w:t>15</w:t>
            </w:r>
          </w:p>
        </w:tc>
        <w:tc>
          <w:tcPr>
            <w:tcW w:w="823" w:type="pct"/>
            <w:shd w:val="clear" w:color="auto" w:fill="auto"/>
            <w:vAlign w:val="center"/>
          </w:tcPr>
          <w:p w:rsidR="00F25C6A" w:rsidRPr="00B25A9F" w:rsidRDefault="00F25C6A" w:rsidP="00E358EA">
            <w:pPr>
              <w:spacing w:after="0" w:line="240" w:lineRule="auto"/>
              <w:jc w:val="center"/>
              <w:rPr>
                <w:rFonts w:ascii="Times New Roman" w:hAnsi="Times New Roman" w:cs="Times New Roman"/>
                <w:sz w:val="20"/>
                <w:szCs w:val="20"/>
              </w:rPr>
            </w:pPr>
            <w:r w:rsidRPr="00B25A9F">
              <w:rPr>
                <w:rFonts w:ascii="Times New Roman" w:hAnsi="Times New Roman" w:cs="Times New Roman"/>
                <w:sz w:val="20"/>
                <w:szCs w:val="20"/>
              </w:rPr>
              <w:t>0</w:t>
            </w:r>
          </w:p>
        </w:tc>
        <w:tc>
          <w:tcPr>
            <w:tcW w:w="899" w:type="pct"/>
            <w:shd w:val="clear" w:color="auto" w:fill="auto"/>
            <w:vAlign w:val="center"/>
          </w:tcPr>
          <w:p w:rsidR="00F25C6A" w:rsidRPr="00B25A9F" w:rsidRDefault="00F25C6A" w:rsidP="00E358EA">
            <w:pPr>
              <w:spacing w:after="0" w:line="240" w:lineRule="auto"/>
              <w:jc w:val="center"/>
              <w:rPr>
                <w:rFonts w:ascii="Times New Roman" w:hAnsi="Times New Roman" w:cs="Times New Roman"/>
                <w:sz w:val="20"/>
                <w:szCs w:val="20"/>
              </w:rPr>
            </w:pPr>
            <w:r w:rsidRPr="00B25A9F">
              <w:rPr>
                <w:rFonts w:ascii="Times New Roman" w:hAnsi="Times New Roman" w:cs="Times New Roman"/>
                <w:sz w:val="20"/>
                <w:szCs w:val="20"/>
              </w:rPr>
              <w:t>100</w:t>
            </w:r>
          </w:p>
        </w:tc>
      </w:tr>
      <w:tr w:rsidR="00F25C6A" w:rsidRPr="00B25A9F" w:rsidTr="00573A1C">
        <w:tc>
          <w:tcPr>
            <w:tcW w:w="1704" w:type="pct"/>
            <w:tcMar>
              <w:top w:w="0" w:type="dxa"/>
              <w:left w:w="108" w:type="dxa"/>
              <w:bottom w:w="0" w:type="dxa"/>
              <w:right w:w="108" w:type="dxa"/>
            </w:tcMar>
            <w:vAlign w:val="bottom"/>
            <w:hideMark/>
          </w:tcPr>
          <w:p w:rsidR="00F25C6A" w:rsidRPr="00B25A9F" w:rsidRDefault="00F25C6A" w:rsidP="00E358EA">
            <w:pPr>
              <w:spacing w:after="0" w:line="240" w:lineRule="auto"/>
              <w:rPr>
                <w:rFonts w:ascii="Times New Roman" w:hAnsi="Times New Roman" w:cs="Times New Roman"/>
                <w:sz w:val="20"/>
                <w:szCs w:val="20"/>
              </w:rPr>
            </w:pPr>
            <w:r w:rsidRPr="00B25A9F">
              <w:rPr>
                <w:rFonts w:ascii="Times New Roman" w:hAnsi="Times New Roman" w:cs="Times New Roman"/>
                <w:sz w:val="20"/>
                <w:szCs w:val="20"/>
              </w:rPr>
              <w:t>мужчины</w:t>
            </w:r>
          </w:p>
        </w:tc>
        <w:tc>
          <w:tcPr>
            <w:tcW w:w="525" w:type="pct"/>
            <w:tcMar>
              <w:top w:w="0" w:type="dxa"/>
              <w:left w:w="108" w:type="dxa"/>
              <w:bottom w:w="0" w:type="dxa"/>
              <w:right w:w="108" w:type="dxa"/>
            </w:tcMar>
            <w:vAlign w:val="center"/>
            <w:hideMark/>
          </w:tcPr>
          <w:p w:rsidR="00F25C6A" w:rsidRPr="00B25A9F" w:rsidRDefault="00F25C6A" w:rsidP="00E358EA">
            <w:pPr>
              <w:spacing w:after="0" w:line="240" w:lineRule="auto"/>
              <w:jc w:val="center"/>
              <w:rPr>
                <w:rFonts w:ascii="Times New Roman" w:hAnsi="Times New Roman" w:cs="Times New Roman"/>
                <w:sz w:val="20"/>
                <w:szCs w:val="20"/>
              </w:rPr>
            </w:pPr>
            <w:r w:rsidRPr="00B25A9F">
              <w:rPr>
                <w:rFonts w:ascii="Times New Roman" w:hAnsi="Times New Roman" w:cs="Times New Roman"/>
                <w:sz w:val="20"/>
                <w:szCs w:val="20"/>
              </w:rPr>
              <w:t>6</w:t>
            </w:r>
          </w:p>
        </w:tc>
        <w:tc>
          <w:tcPr>
            <w:tcW w:w="524" w:type="pct"/>
            <w:tcMar>
              <w:top w:w="0" w:type="dxa"/>
              <w:left w:w="108" w:type="dxa"/>
              <w:bottom w:w="0" w:type="dxa"/>
              <w:right w:w="108" w:type="dxa"/>
            </w:tcMar>
            <w:vAlign w:val="center"/>
            <w:hideMark/>
          </w:tcPr>
          <w:p w:rsidR="00F25C6A" w:rsidRPr="00B25A9F" w:rsidRDefault="00F25C6A" w:rsidP="00E358EA">
            <w:pPr>
              <w:spacing w:after="0" w:line="240" w:lineRule="auto"/>
              <w:jc w:val="center"/>
              <w:rPr>
                <w:rFonts w:ascii="Times New Roman" w:hAnsi="Times New Roman" w:cs="Times New Roman"/>
                <w:sz w:val="20"/>
                <w:szCs w:val="20"/>
              </w:rPr>
            </w:pPr>
            <w:r w:rsidRPr="00B25A9F">
              <w:rPr>
                <w:rFonts w:ascii="Times New Roman" w:hAnsi="Times New Roman" w:cs="Times New Roman"/>
                <w:sz w:val="20"/>
                <w:szCs w:val="20"/>
              </w:rPr>
              <w:t>6</w:t>
            </w:r>
          </w:p>
        </w:tc>
        <w:tc>
          <w:tcPr>
            <w:tcW w:w="525" w:type="pct"/>
            <w:tcMar>
              <w:top w:w="0" w:type="dxa"/>
              <w:left w:w="108" w:type="dxa"/>
              <w:bottom w:w="0" w:type="dxa"/>
              <w:right w:w="108" w:type="dxa"/>
            </w:tcMar>
            <w:vAlign w:val="center"/>
            <w:hideMark/>
          </w:tcPr>
          <w:p w:rsidR="00F25C6A" w:rsidRPr="00B25A9F" w:rsidRDefault="00F25C6A" w:rsidP="00E358EA">
            <w:pPr>
              <w:spacing w:after="0" w:line="240" w:lineRule="auto"/>
              <w:jc w:val="center"/>
              <w:rPr>
                <w:rFonts w:ascii="Times New Roman" w:hAnsi="Times New Roman" w:cs="Times New Roman"/>
                <w:sz w:val="20"/>
                <w:szCs w:val="20"/>
              </w:rPr>
            </w:pPr>
            <w:r w:rsidRPr="00B25A9F">
              <w:rPr>
                <w:rFonts w:ascii="Times New Roman" w:hAnsi="Times New Roman" w:cs="Times New Roman"/>
                <w:sz w:val="20"/>
                <w:szCs w:val="20"/>
              </w:rPr>
              <w:t>6</w:t>
            </w:r>
          </w:p>
        </w:tc>
        <w:tc>
          <w:tcPr>
            <w:tcW w:w="823" w:type="pct"/>
            <w:shd w:val="clear" w:color="auto" w:fill="auto"/>
            <w:vAlign w:val="center"/>
          </w:tcPr>
          <w:p w:rsidR="00F25C6A" w:rsidRPr="00B25A9F" w:rsidRDefault="00F25C6A" w:rsidP="00E358EA">
            <w:pPr>
              <w:spacing w:after="0" w:line="240" w:lineRule="auto"/>
              <w:jc w:val="center"/>
              <w:rPr>
                <w:rFonts w:ascii="Times New Roman" w:hAnsi="Times New Roman" w:cs="Times New Roman"/>
                <w:sz w:val="20"/>
                <w:szCs w:val="20"/>
              </w:rPr>
            </w:pPr>
            <w:r w:rsidRPr="00B25A9F">
              <w:rPr>
                <w:rFonts w:ascii="Times New Roman" w:hAnsi="Times New Roman" w:cs="Times New Roman"/>
                <w:sz w:val="20"/>
                <w:szCs w:val="20"/>
              </w:rPr>
              <w:t>0</w:t>
            </w:r>
          </w:p>
        </w:tc>
        <w:tc>
          <w:tcPr>
            <w:tcW w:w="899" w:type="pct"/>
            <w:shd w:val="clear" w:color="auto" w:fill="auto"/>
            <w:vAlign w:val="center"/>
          </w:tcPr>
          <w:p w:rsidR="00F25C6A" w:rsidRPr="00B25A9F" w:rsidRDefault="00F25C6A" w:rsidP="00E358EA">
            <w:pPr>
              <w:spacing w:after="0" w:line="240" w:lineRule="auto"/>
              <w:jc w:val="center"/>
              <w:rPr>
                <w:rFonts w:ascii="Times New Roman" w:hAnsi="Times New Roman" w:cs="Times New Roman"/>
                <w:sz w:val="20"/>
                <w:szCs w:val="20"/>
              </w:rPr>
            </w:pPr>
            <w:r w:rsidRPr="00B25A9F">
              <w:rPr>
                <w:rFonts w:ascii="Times New Roman" w:hAnsi="Times New Roman" w:cs="Times New Roman"/>
                <w:sz w:val="20"/>
                <w:szCs w:val="20"/>
              </w:rPr>
              <w:t>100</w:t>
            </w:r>
          </w:p>
        </w:tc>
      </w:tr>
      <w:tr w:rsidR="00F25C6A" w:rsidRPr="00B25A9F" w:rsidTr="00573A1C">
        <w:trPr>
          <w:trHeight w:val="156"/>
        </w:trPr>
        <w:tc>
          <w:tcPr>
            <w:tcW w:w="1704" w:type="pct"/>
            <w:tcMar>
              <w:top w:w="0" w:type="dxa"/>
              <w:left w:w="108" w:type="dxa"/>
              <w:bottom w:w="0" w:type="dxa"/>
              <w:right w:w="108" w:type="dxa"/>
            </w:tcMar>
            <w:vAlign w:val="bottom"/>
            <w:hideMark/>
          </w:tcPr>
          <w:p w:rsidR="00F25C6A" w:rsidRPr="00B25A9F" w:rsidRDefault="00F25C6A" w:rsidP="00E358EA">
            <w:pPr>
              <w:spacing w:after="0" w:line="240" w:lineRule="auto"/>
              <w:rPr>
                <w:rFonts w:ascii="Times New Roman" w:hAnsi="Times New Roman" w:cs="Times New Roman"/>
                <w:sz w:val="20"/>
                <w:szCs w:val="20"/>
              </w:rPr>
            </w:pPr>
            <w:r w:rsidRPr="00B25A9F">
              <w:rPr>
                <w:rFonts w:ascii="Times New Roman" w:hAnsi="Times New Roman" w:cs="Times New Roman"/>
                <w:sz w:val="20"/>
                <w:szCs w:val="20"/>
              </w:rPr>
              <w:t>женщины</w:t>
            </w:r>
          </w:p>
        </w:tc>
        <w:tc>
          <w:tcPr>
            <w:tcW w:w="525" w:type="pct"/>
            <w:tcMar>
              <w:top w:w="0" w:type="dxa"/>
              <w:left w:w="108" w:type="dxa"/>
              <w:bottom w:w="0" w:type="dxa"/>
              <w:right w:w="108" w:type="dxa"/>
            </w:tcMar>
            <w:vAlign w:val="center"/>
            <w:hideMark/>
          </w:tcPr>
          <w:p w:rsidR="00F25C6A" w:rsidRPr="00B25A9F" w:rsidRDefault="00F25C6A" w:rsidP="00E358EA">
            <w:pPr>
              <w:spacing w:after="0" w:line="240" w:lineRule="auto"/>
              <w:jc w:val="center"/>
              <w:rPr>
                <w:rFonts w:ascii="Times New Roman" w:hAnsi="Times New Roman" w:cs="Times New Roman"/>
                <w:sz w:val="20"/>
                <w:szCs w:val="20"/>
              </w:rPr>
            </w:pPr>
            <w:r w:rsidRPr="00B25A9F">
              <w:rPr>
                <w:rFonts w:ascii="Times New Roman" w:hAnsi="Times New Roman" w:cs="Times New Roman"/>
                <w:sz w:val="20"/>
                <w:szCs w:val="20"/>
              </w:rPr>
              <w:t>9</w:t>
            </w:r>
          </w:p>
        </w:tc>
        <w:tc>
          <w:tcPr>
            <w:tcW w:w="524" w:type="pct"/>
            <w:tcMar>
              <w:top w:w="0" w:type="dxa"/>
              <w:left w:w="108" w:type="dxa"/>
              <w:bottom w:w="0" w:type="dxa"/>
              <w:right w:w="108" w:type="dxa"/>
            </w:tcMar>
            <w:vAlign w:val="center"/>
            <w:hideMark/>
          </w:tcPr>
          <w:p w:rsidR="00F25C6A" w:rsidRPr="00B25A9F" w:rsidRDefault="00F25C6A" w:rsidP="00E358EA">
            <w:pPr>
              <w:spacing w:after="0" w:line="240" w:lineRule="auto"/>
              <w:jc w:val="center"/>
              <w:rPr>
                <w:rFonts w:ascii="Times New Roman" w:hAnsi="Times New Roman" w:cs="Times New Roman"/>
                <w:sz w:val="20"/>
                <w:szCs w:val="20"/>
              </w:rPr>
            </w:pPr>
            <w:r w:rsidRPr="00B25A9F">
              <w:rPr>
                <w:rFonts w:ascii="Times New Roman" w:hAnsi="Times New Roman" w:cs="Times New Roman"/>
                <w:sz w:val="20"/>
                <w:szCs w:val="20"/>
              </w:rPr>
              <w:t>8</w:t>
            </w:r>
          </w:p>
        </w:tc>
        <w:tc>
          <w:tcPr>
            <w:tcW w:w="525" w:type="pct"/>
            <w:tcMar>
              <w:top w:w="0" w:type="dxa"/>
              <w:left w:w="108" w:type="dxa"/>
              <w:bottom w:w="0" w:type="dxa"/>
              <w:right w:w="108" w:type="dxa"/>
            </w:tcMar>
            <w:vAlign w:val="center"/>
            <w:hideMark/>
          </w:tcPr>
          <w:p w:rsidR="00F25C6A" w:rsidRPr="00B25A9F" w:rsidRDefault="00F25C6A" w:rsidP="00E358EA">
            <w:pPr>
              <w:spacing w:after="0" w:line="240" w:lineRule="auto"/>
              <w:jc w:val="center"/>
              <w:rPr>
                <w:rFonts w:ascii="Times New Roman" w:hAnsi="Times New Roman" w:cs="Times New Roman"/>
                <w:sz w:val="20"/>
                <w:szCs w:val="20"/>
              </w:rPr>
            </w:pPr>
            <w:r w:rsidRPr="00B25A9F">
              <w:rPr>
                <w:rFonts w:ascii="Times New Roman" w:hAnsi="Times New Roman" w:cs="Times New Roman"/>
                <w:sz w:val="20"/>
                <w:szCs w:val="20"/>
              </w:rPr>
              <w:t>9</w:t>
            </w:r>
          </w:p>
        </w:tc>
        <w:tc>
          <w:tcPr>
            <w:tcW w:w="823" w:type="pct"/>
            <w:shd w:val="clear" w:color="auto" w:fill="auto"/>
            <w:vAlign w:val="center"/>
          </w:tcPr>
          <w:p w:rsidR="00F25C6A" w:rsidRPr="00B25A9F" w:rsidRDefault="00F25C6A" w:rsidP="00E358EA">
            <w:pPr>
              <w:spacing w:after="0" w:line="240" w:lineRule="auto"/>
              <w:jc w:val="center"/>
              <w:rPr>
                <w:rFonts w:ascii="Times New Roman" w:hAnsi="Times New Roman" w:cs="Times New Roman"/>
                <w:sz w:val="20"/>
                <w:szCs w:val="20"/>
              </w:rPr>
            </w:pPr>
            <w:r w:rsidRPr="00B25A9F">
              <w:rPr>
                <w:rFonts w:ascii="Times New Roman" w:hAnsi="Times New Roman" w:cs="Times New Roman"/>
                <w:sz w:val="20"/>
                <w:szCs w:val="20"/>
              </w:rPr>
              <w:t>0</w:t>
            </w:r>
          </w:p>
        </w:tc>
        <w:tc>
          <w:tcPr>
            <w:tcW w:w="899" w:type="pct"/>
            <w:shd w:val="clear" w:color="auto" w:fill="auto"/>
            <w:vAlign w:val="center"/>
          </w:tcPr>
          <w:p w:rsidR="00F25C6A" w:rsidRPr="00B25A9F" w:rsidRDefault="00F25C6A" w:rsidP="00E358EA">
            <w:pPr>
              <w:spacing w:after="0" w:line="240" w:lineRule="auto"/>
              <w:jc w:val="center"/>
              <w:rPr>
                <w:rFonts w:ascii="Times New Roman" w:hAnsi="Times New Roman" w:cs="Times New Roman"/>
                <w:sz w:val="20"/>
                <w:szCs w:val="20"/>
              </w:rPr>
            </w:pPr>
            <w:r w:rsidRPr="00B25A9F">
              <w:rPr>
                <w:rFonts w:ascii="Times New Roman" w:hAnsi="Times New Roman" w:cs="Times New Roman"/>
                <w:sz w:val="20"/>
                <w:szCs w:val="20"/>
              </w:rPr>
              <w:t>100</w:t>
            </w:r>
          </w:p>
        </w:tc>
      </w:tr>
      <w:tr w:rsidR="00F25C6A" w:rsidRPr="00B25A9F" w:rsidTr="00573A1C">
        <w:tc>
          <w:tcPr>
            <w:tcW w:w="1704" w:type="pct"/>
            <w:tcMar>
              <w:top w:w="0" w:type="dxa"/>
              <w:left w:w="108" w:type="dxa"/>
              <w:bottom w:w="0" w:type="dxa"/>
              <w:right w:w="108" w:type="dxa"/>
            </w:tcMar>
            <w:vAlign w:val="bottom"/>
            <w:hideMark/>
          </w:tcPr>
          <w:p w:rsidR="00F25C6A" w:rsidRPr="00B25A9F" w:rsidRDefault="00F25C6A" w:rsidP="00E358EA">
            <w:pPr>
              <w:spacing w:after="0" w:line="240" w:lineRule="auto"/>
              <w:rPr>
                <w:rFonts w:ascii="Times New Roman" w:hAnsi="Times New Roman" w:cs="Times New Roman"/>
                <w:sz w:val="20"/>
                <w:szCs w:val="20"/>
              </w:rPr>
            </w:pPr>
            <w:r w:rsidRPr="00B25A9F">
              <w:rPr>
                <w:rFonts w:ascii="Times New Roman" w:hAnsi="Times New Roman" w:cs="Times New Roman"/>
                <w:sz w:val="20"/>
                <w:szCs w:val="20"/>
              </w:rPr>
              <w:t>из них: получают пособие</w:t>
            </w:r>
            <w:r w:rsidRPr="00B25A9F">
              <w:rPr>
                <w:rFonts w:ascii="Times New Roman" w:hAnsi="Times New Roman" w:cs="Times New Roman"/>
                <w:sz w:val="20"/>
                <w:szCs w:val="20"/>
              </w:rPr>
              <w:br/>
              <w:t>по безработице</w:t>
            </w:r>
          </w:p>
        </w:tc>
        <w:tc>
          <w:tcPr>
            <w:tcW w:w="525" w:type="pct"/>
            <w:tcMar>
              <w:top w:w="0" w:type="dxa"/>
              <w:left w:w="108" w:type="dxa"/>
              <w:bottom w:w="0" w:type="dxa"/>
              <w:right w:w="108" w:type="dxa"/>
            </w:tcMar>
            <w:vAlign w:val="center"/>
            <w:hideMark/>
          </w:tcPr>
          <w:p w:rsidR="00F25C6A" w:rsidRPr="00B25A9F" w:rsidRDefault="00F25C6A" w:rsidP="00E358EA">
            <w:pPr>
              <w:spacing w:after="0" w:line="240" w:lineRule="auto"/>
              <w:jc w:val="center"/>
              <w:rPr>
                <w:rFonts w:ascii="Times New Roman" w:hAnsi="Times New Roman" w:cs="Times New Roman"/>
                <w:sz w:val="20"/>
                <w:szCs w:val="20"/>
              </w:rPr>
            </w:pPr>
            <w:r w:rsidRPr="00B25A9F">
              <w:rPr>
                <w:rFonts w:ascii="Times New Roman" w:hAnsi="Times New Roman" w:cs="Times New Roman"/>
                <w:sz w:val="20"/>
                <w:szCs w:val="20"/>
              </w:rPr>
              <w:t>13</w:t>
            </w:r>
          </w:p>
        </w:tc>
        <w:tc>
          <w:tcPr>
            <w:tcW w:w="524" w:type="pct"/>
            <w:tcMar>
              <w:top w:w="0" w:type="dxa"/>
              <w:left w:w="108" w:type="dxa"/>
              <w:bottom w:w="0" w:type="dxa"/>
              <w:right w:w="108" w:type="dxa"/>
            </w:tcMar>
            <w:vAlign w:val="center"/>
            <w:hideMark/>
          </w:tcPr>
          <w:p w:rsidR="00F25C6A" w:rsidRPr="00B25A9F" w:rsidRDefault="00F25C6A" w:rsidP="00E358EA">
            <w:pPr>
              <w:spacing w:after="0" w:line="240" w:lineRule="auto"/>
              <w:jc w:val="center"/>
              <w:rPr>
                <w:rFonts w:ascii="Times New Roman" w:hAnsi="Times New Roman" w:cs="Times New Roman"/>
                <w:sz w:val="20"/>
                <w:szCs w:val="20"/>
              </w:rPr>
            </w:pPr>
            <w:r w:rsidRPr="00B25A9F">
              <w:rPr>
                <w:rFonts w:ascii="Times New Roman" w:hAnsi="Times New Roman" w:cs="Times New Roman"/>
                <w:sz w:val="20"/>
                <w:szCs w:val="20"/>
              </w:rPr>
              <w:t>12</w:t>
            </w:r>
          </w:p>
        </w:tc>
        <w:tc>
          <w:tcPr>
            <w:tcW w:w="525" w:type="pct"/>
            <w:tcMar>
              <w:top w:w="0" w:type="dxa"/>
              <w:left w:w="108" w:type="dxa"/>
              <w:bottom w:w="0" w:type="dxa"/>
              <w:right w:w="108" w:type="dxa"/>
            </w:tcMar>
            <w:vAlign w:val="center"/>
            <w:hideMark/>
          </w:tcPr>
          <w:p w:rsidR="00F25C6A" w:rsidRPr="00B25A9F" w:rsidRDefault="00F25C6A" w:rsidP="00E358EA">
            <w:pPr>
              <w:spacing w:after="0" w:line="240" w:lineRule="auto"/>
              <w:jc w:val="center"/>
              <w:rPr>
                <w:rFonts w:ascii="Times New Roman" w:hAnsi="Times New Roman" w:cs="Times New Roman"/>
                <w:sz w:val="20"/>
                <w:szCs w:val="20"/>
              </w:rPr>
            </w:pPr>
            <w:r w:rsidRPr="00B25A9F">
              <w:rPr>
                <w:rFonts w:ascii="Times New Roman" w:hAnsi="Times New Roman" w:cs="Times New Roman"/>
                <w:sz w:val="20"/>
                <w:szCs w:val="20"/>
              </w:rPr>
              <w:t>13</w:t>
            </w:r>
          </w:p>
        </w:tc>
        <w:tc>
          <w:tcPr>
            <w:tcW w:w="823" w:type="pct"/>
            <w:shd w:val="clear" w:color="auto" w:fill="auto"/>
            <w:vAlign w:val="center"/>
          </w:tcPr>
          <w:p w:rsidR="00F25C6A" w:rsidRPr="00B25A9F" w:rsidRDefault="00F25C6A" w:rsidP="00E358EA">
            <w:pPr>
              <w:spacing w:after="0" w:line="240" w:lineRule="auto"/>
              <w:jc w:val="center"/>
              <w:rPr>
                <w:rFonts w:ascii="Times New Roman" w:hAnsi="Times New Roman" w:cs="Times New Roman"/>
                <w:sz w:val="20"/>
                <w:szCs w:val="20"/>
              </w:rPr>
            </w:pPr>
            <w:r w:rsidRPr="00B25A9F">
              <w:rPr>
                <w:rFonts w:ascii="Times New Roman" w:hAnsi="Times New Roman" w:cs="Times New Roman"/>
                <w:sz w:val="20"/>
                <w:szCs w:val="20"/>
              </w:rPr>
              <w:t>0</w:t>
            </w:r>
          </w:p>
        </w:tc>
        <w:tc>
          <w:tcPr>
            <w:tcW w:w="899" w:type="pct"/>
            <w:shd w:val="clear" w:color="auto" w:fill="auto"/>
            <w:vAlign w:val="center"/>
          </w:tcPr>
          <w:p w:rsidR="00F25C6A" w:rsidRPr="00B25A9F" w:rsidRDefault="00F25C6A" w:rsidP="00E358EA">
            <w:pPr>
              <w:spacing w:after="0" w:line="240" w:lineRule="auto"/>
              <w:jc w:val="center"/>
              <w:rPr>
                <w:rFonts w:ascii="Times New Roman" w:hAnsi="Times New Roman" w:cs="Times New Roman"/>
                <w:sz w:val="20"/>
                <w:szCs w:val="20"/>
              </w:rPr>
            </w:pPr>
            <w:r w:rsidRPr="00B25A9F">
              <w:rPr>
                <w:rFonts w:ascii="Times New Roman" w:hAnsi="Times New Roman" w:cs="Times New Roman"/>
                <w:sz w:val="20"/>
                <w:szCs w:val="20"/>
              </w:rPr>
              <w:t>100</w:t>
            </w:r>
          </w:p>
        </w:tc>
      </w:tr>
    </w:tbl>
    <w:p w:rsidR="00F25C6A" w:rsidRPr="00B25A9F" w:rsidRDefault="00F25C6A" w:rsidP="00F25C6A">
      <w:pPr>
        <w:spacing w:after="0" w:line="360" w:lineRule="auto"/>
        <w:contextualSpacing/>
        <w:jc w:val="both"/>
        <w:rPr>
          <w:rFonts w:ascii="Times New Roman" w:hAnsi="Times New Roman" w:cs="Times New Roman"/>
          <w:sz w:val="20"/>
          <w:szCs w:val="20"/>
        </w:rPr>
      </w:pPr>
    </w:p>
    <w:p w:rsidR="00F25C6A" w:rsidRPr="00B25A9F" w:rsidRDefault="00F25C6A" w:rsidP="00F25C6A">
      <w:pPr>
        <w:spacing w:after="0" w:line="360" w:lineRule="auto"/>
        <w:ind w:firstLine="708"/>
        <w:contextualSpacing/>
        <w:jc w:val="both"/>
        <w:rPr>
          <w:rFonts w:ascii="Times New Roman" w:hAnsi="Times New Roman" w:cs="Times New Roman"/>
          <w:sz w:val="20"/>
          <w:szCs w:val="20"/>
        </w:rPr>
      </w:pPr>
      <w:r w:rsidRPr="00B25A9F">
        <w:rPr>
          <w:rFonts w:ascii="Times New Roman" w:hAnsi="Times New Roman" w:cs="Times New Roman"/>
          <w:sz w:val="20"/>
          <w:szCs w:val="20"/>
        </w:rPr>
        <w:t>Количество зарегистрированных в службе занятости по отношению к 201</w:t>
      </w:r>
      <w:r w:rsidR="004A7B86" w:rsidRPr="00B25A9F">
        <w:rPr>
          <w:rFonts w:ascii="Times New Roman" w:hAnsi="Times New Roman" w:cs="Times New Roman"/>
          <w:sz w:val="20"/>
          <w:szCs w:val="20"/>
        </w:rPr>
        <w:t>9</w:t>
      </w:r>
      <w:r w:rsidRPr="00B25A9F">
        <w:rPr>
          <w:rFonts w:ascii="Times New Roman" w:hAnsi="Times New Roman" w:cs="Times New Roman"/>
          <w:sz w:val="20"/>
          <w:szCs w:val="20"/>
        </w:rPr>
        <w:t xml:space="preserve"> г. осталось не</w:t>
      </w:r>
      <w:r w:rsidR="004A7B86" w:rsidRPr="00B25A9F">
        <w:rPr>
          <w:rFonts w:ascii="Times New Roman" w:hAnsi="Times New Roman" w:cs="Times New Roman"/>
          <w:sz w:val="20"/>
          <w:szCs w:val="20"/>
        </w:rPr>
        <w:t>изменным, но по отношению к 2020</w:t>
      </w:r>
      <w:r w:rsidRPr="00B25A9F">
        <w:rPr>
          <w:rFonts w:ascii="Times New Roman" w:hAnsi="Times New Roman" w:cs="Times New Roman"/>
          <w:sz w:val="20"/>
          <w:szCs w:val="20"/>
        </w:rPr>
        <w:t xml:space="preserve"> г. по всем показателям мы можем наблюдать прирост.</w:t>
      </w:r>
    </w:p>
    <w:p w:rsidR="00B20445" w:rsidRPr="00B25A9F" w:rsidRDefault="00B20445" w:rsidP="00B20445">
      <w:pPr>
        <w:widowControl w:val="0"/>
        <w:spacing w:after="0" w:line="360" w:lineRule="auto"/>
        <w:ind w:firstLine="851"/>
        <w:contextualSpacing/>
        <w:jc w:val="both"/>
        <w:rPr>
          <w:rFonts w:ascii="Times New Roman" w:hAnsi="Times New Roman" w:cs="Times New Roman"/>
          <w:sz w:val="20"/>
          <w:szCs w:val="20"/>
        </w:rPr>
      </w:pPr>
      <w:r w:rsidRPr="00B25A9F">
        <w:rPr>
          <w:rFonts w:ascii="Times New Roman" w:hAnsi="Times New Roman" w:cs="Times New Roman"/>
          <w:sz w:val="20"/>
          <w:szCs w:val="20"/>
        </w:rPr>
        <w:t>Департамент образования администрации муниципального образования город Краснодар обеспечивает информирование учащихся муниципальных общеобразовательных организаций муниципального образования город Краснодар о возможностях временного трудоустройства и содействует в организации направления учащихся в ГКУ КК ЦЗН города Краснодара.</w:t>
      </w:r>
    </w:p>
    <w:p w:rsidR="00573A1C" w:rsidRPr="00B25A9F" w:rsidRDefault="00A35DA5" w:rsidP="00573A1C">
      <w:pPr>
        <w:widowControl w:val="0"/>
        <w:spacing w:after="0" w:line="360" w:lineRule="auto"/>
        <w:ind w:firstLine="851"/>
        <w:contextualSpacing/>
        <w:jc w:val="both"/>
        <w:rPr>
          <w:rFonts w:ascii="Times New Roman" w:hAnsi="Times New Roman" w:cs="Times New Roman"/>
          <w:sz w:val="20"/>
          <w:szCs w:val="20"/>
        </w:rPr>
      </w:pPr>
      <w:r w:rsidRPr="00B25A9F">
        <w:rPr>
          <w:rFonts w:ascii="Times New Roman" w:hAnsi="Times New Roman" w:cs="Times New Roman"/>
          <w:sz w:val="20"/>
          <w:szCs w:val="20"/>
        </w:rPr>
        <w:t>В ГКУ КК ЦЗН</w:t>
      </w:r>
      <w:r w:rsidR="00573A1C" w:rsidRPr="00B25A9F">
        <w:rPr>
          <w:rFonts w:ascii="Times New Roman" w:hAnsi="Times New Roman" w:cs="Times New Roman"/>
          <w:sz w:val="20"/>
          <w:szCs w:val="20"/>
        </w:rPr>
        <w:t xml:space="preserve"> проводятся следующие мероприятия.</w:t>
      </w:r>
    </w:p>
    <w:p w:rsidR="00573A1C" w:rsidRPr="00B25A9F" w:rsidRDefault="00573A1C" w:rsidP="00573A1C">
      <w:pPr>
        <w:pStyle w:val="a4"/>
        <w:widowControl w:val="0"/>
        <w:numPr>
          <w:ilvl w:val="0"/>
          <w:numId w:val="3"/>
        </w:numPr>
        <w:tabs>
          <w:tab w:val="left" w:pos="1134"/>
        </w:tabs>
        <w:spacing w:after="0" w:line="360" w:lineRule="auto"/>
        <w:ind w:left="0" w:firstLine="851"/>
        <w:jc w:val="both"/>
        <w:rPr>
          <w:rFonts w:ascii="Times New Roman" w:hAnsi="Times New Roman" w:cs="Times New Roman"/>
          <w:sz w:val="20"/>
          <w:szCs w:val="20"/>
        </w:rPr>
      </w:pPr>
      <w:r w:rsidRPr="00B25A9F">
        <w:rPr>
          <w:rFonts w:ascii="Times New Roman" w:hAnsi="Times New Roman" w:cs="Times New Roman"/>
          <w:sz w:val="20"/>
          <w:szCs w:val="20"/>
        </w:rPr>
        <w:t>Организация общественных работ на предприятиях, организациях, независимо от формы собственности, расположенных на территории муниципального образования город Краснодар.</w:t>
      </w:r>
    </w:p>
    <w:p w:rsidR="00A35DA5" w:rsidRPr="00B25A9F" w:rsidRDefault="00573A1C" w:rsidP="00A35DA5">
      <w:pPr>
        <w:pStyle w:val="a4"/>
        <w:widowControl w:val="0"/>
        <w:numPr>
          <w:ilvl w:val="0"/>
          <w:numId w:val="3"/>
        </w:numPr>
        <w:tabs>
          <w:tab w:val="left" w:pos="1134"/>
        </w:tabs>
        <w:spacing w:after="0" w:line="360" w:lineRule="auto"/>
        <w:ind w:left="0" w:firstLine="851"/>
        <w:jc w:val="both"/>
        <w:rPr>
          <w:rFonts w:ascii="Times New Roman" w:hAnsi="Times New Roman" w:cs="Times New Roman"/>
          <w:sz w:val="20"/>
          <w:szCs w:val="20"/>
        </w:rPr>
      </w:pPr>
      <w:r w:rsidRPr="00B25A9F">
        <w:rPr>
          <w:rFonts w:ascii="Times New Roman" w:hAnsi="Times New Roman" w:cs="Times New Roman"/>
          <w:sz w:val="20"/>
          <w:szCs w:val="20"/>
        </w:rPr>
        <w:lastRenderedPageBreak/>
        <w:t>Разработка муниципальных правовых актов, регламентирующих обеспечение занятости населения муниципального образования город Краснодар.</w:t>
      </w:r>
    </w:p>
    <w:p w:rsidR="00A35DA5" w:rsidRPr="00B25A9F" w:rsidRDefault="00A35DA5" w:rsidP="00A35DA5">
      <w:pPr>
        <w:widowControl w:val="0"/>
        <w:tabs>
          <w:tab w:val="left" w:pos="1134"/>
        </w:tabs>
        <w:spacing w:after="0" w:line="360" w:lineRule="auto"/>
        <w:jc w:val="both"/>
        <w:rPr>
          <w:rFonts w:ascii="Times New Roman" w:hAnsi="Times New Roman" w:cs="Times New Roman"/>
          <w:sz w:val="20"/>
          <w:szCs w:val="20"/>
        </w:rPr>
      </w:pPr>
      <w:r w:rsidRPr="00B25A9F">
        <w:rPr>
          <w:rFonts w:ascii="Times New Roman" w:hAnsi="Times New Roman" w:cs="Times New Roman"/>
          <w:sz w:val="20"/>
          <w:szCs w:val="20"/>
        </w:rPr>
        <w:tab/>
        <w:t>Рассмотрим на рисунке 2 типовую структуру ГКУ КК «Центр занятости населения г. Краснодара».</w:t>
      </w:r>
    </w:p>
    <w:p w:rsidR="00A35DA5" w:rsidRPr="00A35DA5" w:rsidRDefault="00A35DA5" w:rsidP="00A35DA5">
      <w:pPr>
        <w:widowControl w:val="0"/>
        <w:tabs>
          <w:tab w:val="left" w:pos="1134"/>
        </w:tabs>
        <w:spacing w:after="0" w:line="360" w:lineRule="auto"/>
        <w:ind w:left="851"/>
        <w:jc w:val="both"/>
        <w:rPr>
          <w:rFonts w:ascii="Times New Roman" w:hAnsi="Times New Roman" w:cs="Times New Roman"/>
          <w:sz w:val="28"/>
          <w:szCs w:val="28"/>
        </w:rPr>
      </w:pPr>
    </w:p>
    <w:p w:rsidR="00B20445" w:rsidRDefault="000373D2" w:rsidP="00B20445">
      <w:pPr>
        <w:widowControl w:val="0"/>
        <w:spacing w:after="0" w:line="360" w:lineRule="auto"/>
        <w:ind w:firstLine="851"/>
        <w:contextualSpacing/>
        <w:jc w:val="both"/>
        <w:rPr>
          <w:rFonts w:ascii="Times New Roman" w:hAnsi="Times New Roman"/>
          <w:sz w:val="28"/>
          <w:szCs w:val="28"/>
        </w:rPr>
      </w:pPr>
      <w:r>
        <w:rPr>
          <w:noProof/>
        </w:rPr>
        <w:drawing>
          <wp:inline distT="0" distB="0" distL="0" distR="0">
            <wp:extent cx="5581650" cy="3200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1474" t="22464" r="22435" b="8266"/>
                    <a:stretch/>
                  </pic:blipFill>
                  <pic:spPr bwMode="auto">
                    <a:xfrm>
                      <a:off x="0" y="0"/>
                      <a:ext cx="5578073" cy="319834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20445" w:rsidRDefault="00B20445" w:rsidP="00B20445">
      <w:pPr>
        <w:widowControl w:val="0"/>
        <w:spacing w:after="0" w:line="360" w:lineRule="auto"/>
        <w:contextualSpacing/>
        <w:jc w:val="center"/>
        <w:rPr>
          <w:rFonts w:ascii="Times New Roman" w:hAnsi="Times New Roman"/>
          <w:sz w:val="28"/>
          <w:szCs w:val="28"/>
        </w:rPr>
      </w:pPr>
    </w:p>
    <w:p w:rsidR="00B20445" w:rsidRPr="00B25A9F" w:rsidRDefault="00B20445" w:rsidP="00B20445">
      <w:pPr>
        <w:widowControl w:val="0"/>
        <w:spacing w:after="0" w:line="360" w:lineRule="auto"/>
        <w:contextualSpacing/>
        <w:jc w:val="center"/>
        <w:rPr>
          <w:rFonts w:ascii="Times New Roman" w:hAnsi="Times New Roman" w:cs="Times New Roman"/>
          <w:sz w:val="20"/>
          <w:szCs w:val="20"/>
        </w:rPr>
      </w:pPr>
      <w:r w:rsidRPr="00B25A9F">
        <w:rPr>
          <w:rFonts w:ascii="Times New Roman" w:hAnsi="Times New Roman" w:cs="Times New Roman"/>
          <w:sz w:val="20"/>
          <w:szCs w:val="20"/>
        </w:rPr>
        <w:t xml:space="preserve">Рисунок 2 – </w:t>
      </w:r>
      <w:r w:rsidR="00573A1C" w:rsidRPr="00B25A9F">
        <w:rPr>
          <w:rFonts w:ascii="Times New Roman" w:hAnsi="Times New Roman" w:cs="Times New Roman"/>
          <w:sz w:val="20"/>
          <w:szCs w:val="20"/>
        </w:rPr>
        <w:t>Типовая о</w:t>
      </w:r>
      <w:r w:rsidRPr="00B25A9F">
        <w:rPr>
          <w:rFonts w:ascii="Times New Roman" w:hAnsi="Times New Roman" w:cs="Times New Roman"/>
          <w:sz w:val="20"/>
          <w:szCs w:val="20"/>
        </w:rPr>
        <w:t xml:space="preserve">рганизационная структура </w:t>
      </w:r>
      <w:r w:rsidR="00A35DA5" w:rsidRPr="00B25A9F">
        <w:rPr>
          <w:rFonts w:ascii="Times New Roman" w:hAnsi="Times New Roman" w:cs="Times New Roman"/>
          <w:sz w:val="20"/>
          <w:szCs w:val="20"/>
        </w:rPr>
        <w:t xml:space="preserve">ГКУ КК </w:t>
      </w:r>
      <w:r w:rsidR="000373D2" w:rsidRPr="00B25A9F">
        <w:rPr>
          <w:rFonts w:ascii="Times New Roman" w:hAnsi="Times New Roman" w:cs="Times New Roman"/>
          <w:sz w:val="20"/>
          <w:szCs w:val="20"/>
        </w:rPr>
        <w:t>Центра занятости населения г.</w:t>
      </w:r>
      <w:r w:rsidR="00573A1C" w:rsidRPr="00B25A9F">
        <w:rPr>
          <w:rFonts w:ascii="Times New Roman" w:hAnsi="Times New Roman" w:cs="Times New Roman"/>
          <w:color w:val="FFFFFF" w:themeColor="background1"/>
          <w:sz w:val="20"/>
          <w:szCs w:val="20"/>
        </w:rPr>
        <w:t>в</w:t>
      </w:r>
      <w:r w:rsidR="000373D2" w:rsidRPr="00B25A9F">
        <w:rPr>
          <w:rFonts w:ascii="Times New Roman" w:hAnsi="Times New Roman" w:cs="Times New Roman"/>
          <w:sz w:val="20"/>
          <w:szCs w:val="20"/>
        </w:rPr>
        <w:t>Краснодара</w:t>
      </w:r>
    </w:p>
    <w:p w:rsidR="00B20445" w:rsidRPr="00B25A9F" w:rsidRDefault="00B20445" w:rsidP="00B20445">
      <w:pPr>
        <w:widowControl w:val="0"/>
        <w:spacing w:after="0" w:line="360" w:lineRule="auto"/>
        <w:ind w:firstLine="851"/>
        <w:contextualSpacing/>
        <w:jc w:val="both"/>
        <w:rPr>
          <w:rFonts w:ascii="Times New Roman" w:hAnsi="Times New Roman" w:cs="Times New Roman"/>
          <w:sz w:val="20"/>
          <w:szCs w:val="20"/>
        </w:rPr>
      </w:pPr>
    </w:p>
    <w:p w:rsidR="00B20445" w:rsidRPr="00B25A9F" w:rsidRDefault="00B20445" w:rsidP="00B20445">
      <w:pPr>
        <w:pStyle w:val="a4"/>
        <w:widowControl w:val="0"/>
        <w:numPr>
          <w:ilvl w:val="0"/>
          <w:numId w:val="3"/>
        </w:numPr>
        <w:tabs>
          <w:tab w:val="left" w:pos="1134"/>
        </w:tabs>
        <w:spacing w:after="0" w:line="360" w:lineRule="auto"/>
        <w:ind w:left="0" w:firstLine="851"/>
        <w:jc w:val="both"/>
        <w:rPr>
          <w:rFonts w:ascii="Times New Roman" w:hAnsi="Times New Roman" w:cs="Times New Roman"/>
          <w:sz w:val="20"/>
          <w:szCs w:val="20"/>
        </w:rPr>
      </w:pPr>
      <w:r w:rsidRPr="00B25A9F">
        <w:rPr>
          <w:rFonts w:ascii="Times New Roman" w:hAnsi="Times New Roman" w:cs="Times New Roman"/>
          <w:sz w:val="20"/>
          <w:szCs w:val="20"/>
        </w:rPr>
        <w:t>Проведение комплексных мероприятий по повышению уровня информированности населения о состоянии рынка труда города и государственных гарантий обеспечения занятости граждан через средства массовой информации; распространение буклетов, брошюр, памяток по рынку труда и мероприятиям по содействию занятости населения.</w:t>
      </w:r>
    </w:p>
    <w:p w:rsidR="00B20445" w:rsidRPr="00B25A9F" w:rsidRDefault="00B20445" w:rsidP="00B20445">
      <w:pPr>
        <w:pStyle w:val="a4"/>
        <w:widowControl w:val="0"/>
        <w:numPr>
          <w:ilvl w:val="0"/>
          <w:numId w:val="3"/>
        </w:numPr>
        <w:tabs>
          <w:tab w:val="left" w:pos="1134"/>
        </w:tabs>
        <w:spacing w:after="0" w:line="360" w:lineRule="auto"/>
        <w:ind w:left="0" w:firstLine="851"/>
        <w:jc w:val="both"/>
        <w:rPr>
          <w:rFonts w:ascii="Times New Roman" w:hAnsi="Times New Roman" w:cs="Times New Roman"/>
          <w:sz w:val="20"/>
          <w:szCs w:val="20"/>
        </w:rPr>
      </w:pPr>
      <w:r w:rsidRPr="00B25A9F">
        <w:rPr>
          <w:rFonts w:ascii="Times New Roman" w:hAnsi="Times New Roman" w:cs="Times New Roman"/>
          <w:sz w:val="20"/>
          <w:szCs w:val="20"/>
        </w:rPr>
        <w:t>Осуществление мониторинга рынка труда муниципального образования город Краснодар.</w:t>
      </w:r>
    </w:p>
    <w:p w:rsidR="00B20445" w:rsidRPr="00B25A9F" w:rsidRDefault="00B20445" w:rsidP="00B20445">
      <w:pPr>
        <w:pStyle w:val="a4"/>
        <w:widowControl w:val="0"/>
        <w:numPr>
          <w:ilvl w:val="0"/>
          <w:numId w:val="3"/>
        </w:numPr>
        <w:tabs>
          <w:tab w:val="left" w:pos="1134"/>
        </w:tabs>
        <w:spacing w:after="0" w:line="360" w:lineRule="auto"/>
        <w:ind w:left="0" w:firstLine="851"/>
        <w:jc w:val="both"/>
        <w:rPr>
          <w:rFonts w:ascii="Times New Roman" w:hAnsi="Times New Roman" w:cs="Times New Roman"/>
          <w:sz w:val="20"/>
          <w:szCs w:val="20"/>
        </w:rPr>
      </w:pPr>
      <w:r w:rsidRPr="00B25A9F">
        <w:rPr>
          <w:rFonts w:ascii="Times New Roman" w:hAnsi="Times New Roman" w:cs="Times New Roman"/>
          <w:sz w:val="20"/>
          <w:szCs w:val="20"/>
        </w:rPr>
        <w:t>Организация городских ярмарок учебных мест, рабочих вакансий для учащейся молодежи, безработных, выпускников профессиональных учебных заведений.</w:t>
      </w:r>
    </w:p>
    <w:p w:rsidR="00B20445" w:rsidRPr="00B25A9F" w:rsidRDefault="00B20445" w:rsidP="00B20445">
      <w:pPr>
        <w:pStyle w:val="a4"/>
        <w:widowControl w:val="0"/>
        <w:numPr>
          <w:ilvl w:val="0"/>
          <w:numId w:val="3"/>
        </w:numPr>
        <w:tabs>
          <w:tab w:val="left" w:pos="1134"/>
        </w:tabs>
        <w:spacing w:after="0" w:line="360" w:lineRule="auto"/>
        <w:ind w:left="0" w:firstLine="851"/>
        <w:jc w:val="both"/>
        <w:rPr>
          <w:rFonts w:ascii="Times New Roman" w:hAnsi="Times New Roman" w:cs="Times New Roman"/>
          <w:sz w:val="20"/>
          <w:szCs w:val="20"/>
        </w:rPr>
      </w:pPr>
      <w:r w:rsidRPr="00B25A9F">
        <w:rPr>
          <w:rFonts w:ascii="Times New Roman" w:hAnsi="Times New Roman" w:cs="Times New Roman"/>
          <w:sz w:val="20"/>
          <w:szCs w:val="20"/>
        </w:rPr>
        <w:t>Организация, координация и контроль работы по прогнозу дополнительной потребности организаций в квалифицированных кадрах на среднесрочный период в муниципальном образовании город Краснодар.</w:t>
      </w:r>
    </w:p>
    <w:p w:rsidR="00B20445" w:rsidRPr="00B25A9F" w:rsidRDefault="00B20445" w:rsidP="00B20445">
      <w:pPr>
        <w:pStyle w:val="a4"/>
        <w:widowControl w:val="0"/>
        <w:numPr>
          <w:ilvl w:val="0"/>
          <w:numId w:val="3"/>
        </w:numPr>
        <w:tabs>
          <w:tab w:val="left" w:pos="1134"/>
        </w:tabs>
        <w:spacing w:after="0" w:line="360" w:lineRule="auto"/>
        <w:ind w:left="0" w:firstLine="851"/>
        <w:jc w:val="both"/>
        <w:rPr>
          <w:rFonts w:ascii="Times New Roman" w:hAnsi="Times New Roman" w:cs="Times New Roman"/>
          <w:sz w:val="20"/>
          <w:szCs w:val="20"/>
        </w:rPr>
      </w:pPr>
      <w:r w:rsidRPr="00B25A9F">
        <w:rPr>
          <w:rFonts w:ascii="Times New Roman" w:hAnsi="Times New Roman" w:cs="Times New Roman"/>
          <w:sz w:val="20"/>
          <w:szCs w:val="20"/>
        </w:rPr>
        <w:t>Обеспечение квотирования рабочих мест для трудоустройства граждан, особо нуждающихся в социальной защите и испытывающих трудности в поиске работы.</w:t>
      </w:r>
    </w:p>
    <w:p w:rsidR="00B20445" w:rsidRPr="00B25A9F" w:rsidRDefault="00B20445" w:rsidP="00B20445">
      <w:pPr>
        <w:pStyle w:val="a4"/>
        <w:widowControl w:val="0"/>
        <w:numPr>
          <w:ilvl w:val="0"/>
          <w:numId w:val="3"/>
        </w:numPr>
        <w:tabs>
          <w:tab w:val="left" w:pos="1134"/>
        </w:tabs>
        <w:spacing w:after="0" w:line="360" w:lineRule="auto"/>
        <w:ind w:left="0" w:firstLine="851"/>
        <w:jc w:val="both"/>
        <w:rPr>
          <w:rFonts w:ascii="Times New Roman" w:hAnsi="Times New Roman" w:cs="Times New Roman"/>
          <w:sz w:val="20"/>
          <w:szCs w:val="20"/>
        </w:rPr>
      </w:pPr>
      <w:r w:rsidRPr="00B25A9F">
        <w:rPr>
          <w:rFonts w:ascii="Times New Roman" w:hAnsi="Times New Roman" w:cs="Times New Roman"/>
          <w:sz w:val="20"/>
          <w:szCs w:val="20"/>
        </w:rPr>
        <w:t>Формирование перечня предприятий, учреждений и организаций, расположенных на территории муниципального образования город Краснодар, для которых устанавливаются квоты рабочих мест.</w:t>
      </w:r>
    </w:p>
    <w:p w:rsidR="00B20445" w:rsidRPr="00B25A9F" w:rsidRDefault="00B20445" w:rsidP="00B20445">
      <w:pPr>
        <w:pStyle w:val="a4"/>
        <w:widowControl w:val="0"/>
        <w:numPr>
          <w:ilvl w:val="0"/>
          <w:numId w:val="3"/>
        </w:numPr>
        <w:tabs>
          <w:tab w:val="left" w:pos="1134"/>
        </w:tabs>
        <w:spacing w:after="0" w:line="360" w:lineRule="auto"/>
        <w:ind w:left="0" w:firstLine="851"/>
        <w:jc w:val="both"/>
        <w:rPr>
          <w:rFonts w:ascii="Times New Roman" w:hAnsi="Times New Roman" w:cs="Times New Roman"/>
          <w:sz w:val="20"/>
          <w:szCs w:val="20"/>
        </w:rPr>
      </w:pPr>
      <w:r w:rsidRPr="00B25A9F">
        <w:rPr>
          <w:rFonts w:ascii="Times New Roman" w:hAnsi="Times New Roman" w:cs="Times New Roman"/>
          <w:sz w:val="20"/>
          <w:szCs w:val="20"/>
        </w:rPr>
        <w:t>Обеспечение мероприятий по подготовке и награждению победителей общегородского отраслевого конкурса «Лучший специалист города Краснодара».</w:t>
      </w:r>
    </w:p>
    <w:p w:rsidR="00573A1C" w:rsidRPr="00B25A9F" w:rsidRDefault="00573A1C" w:rsidP="00573A1C">
      <w:pPr>
        <w:spacing w:after="0" w:line="360" w:lineRule="auto"/>
        <w:ind w:firstLine="708"/>
        <w:contextualSpacing/>
        <w:jc w:val="both"/>
        <w:rPr>
          <w:rFonts w:ascii="Times New Roman" w:hAnsi="Times New Roman" w:cs="Times New Roman"/>
          <w:sz w:val="20"/>
          <w:szCs w:val="20"/>
        </w:rPr>
      </w:pPr>
      <w:r w:rsidRPr="00B25A9F">
        <w:rPr>
          <w:rFonts w:ascii="Times New Roman" w:hAnsi="Times New Roman" w:cs="Times New Roman"/>
          <w:sz w:val="20"/>
          <w:szCs w:val="20"/>
        </w:rPr>
        <w:lastRenderedPageBreak/>
        <w:t>В целях организации общественных работ в муниципальном образовании город Краснодар ответственные за исполнение муниципальной программы  в соответствии с определяют организации и муниципальные учреждения в соответствующих отраслях, в которых организуют создание временных рабочих мест для граждан, испытывающих трудности в поиске работы.</w:t>
      </w:r>
    </w:p>
    <w:p w:rsidR="00B20445" w:rsidRPr="00B25A9F" w:rsidRDefault="00B20445" w:rsidP="00F25C6A">
      <w:pPr>
        <w:spacing w:after="0" w:line="360" w:lineRule="auto"/>
        <w:ind w:firstLine="708"/>
        <w:contextualSpacing/>
        <w:jc w:val="both"/>
        <w:rPr>
          <w:rFonts w:ascii="Times New Roman" w:hAnsi="Times New Roman" w:cs="Times New Roman"/>
          <w:sz w:val="20"/>
          <w:szCs w:val="20"/>
        </w:rPr>
      </w:pPr>
      <w:r w:rsidRPr="00B25A9F">
        <w:rPr>
          <w:rFonts w:ascii="Times New Roman" w:hAnsi="Times New Roman" w:cs="Times New Roman"/>
          <w:sz w:val="20"/>
          <w:szCs w:val="20"/>
        </w:rPr>
        <w:t>Реализация мер по снижению количества безработных возложена на центры занятости МО г. Краснодар. Данный орган является органы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p w:rsidR="006F0A37" w:rsidRPr="00B25A9F" w:rsidRDefault="006F0A37" w:rsidP="006F0A37">
      <w:pPr>
        <w:spacing w:after="0" w:line="360" w:lineRule="auto"/>
        <w:ind w:firstLine="708"/>
        <w:contextualSpacing/>
        <w:jc w:val="both"/>
        <w:rPr>
          <w:rFonts w:ascii="Times New Roman" w:hAnsi="Times New Roman" w:cs="Times New Roman"/>
          <w:sz w:val="20"/>
          <w:szCs w:val="20"/>
        </w:rPr>
      </w:pPr>
      <w:r w:rsidRPr="00B25A9F">
        <w:rPr>
          <w:rFonts w:ascii="Times New Roman" w:hAnsi="Times New Roman" w:cs="Times New Roman"/>
          <w:sz w:val="20"/>
          <w:szCs w:val="20"/>
        </w:rPr>
        <w:t>Перечень государственных услуг, предоставляемых органами службы занятости населения:</w:t>
      </w:r>
    </w:p>
    <w:p w:rsidR="006F0A37" w:rsidRPr="00B25A9F" w:rsidRDefault="006F0A37" w:rsidP="006F0A37">
      <w:pPr>
        <w:pStyle w:val="a4"/>
        <w:numPr>
          <w:ilvl w:val="0"/>
          <w:numId w:val="4"/>
        </w:numPr>
        <w:spacing w:after="0" w:line="360" w:lineRule="auto"/>
        <w:ind w:left="0" w:firstLine="851"/>
        <w:jc w:val="both"/>
        <w:rPr>
          <w:rFonts w:ascii="Times New Roman" w:hAnsi="Times New Roman" w:cs="Times New Roman"/>
          <w:sz w:val="20"/>
          <w:szCs w:val="20"/>
        </w:rPr>
      </w:pPr>
      <w:r w:rsidRPr="00B25A9F">
        <w:rPr>
          <w:rFonts w:ascii="Times New Roman" w:hAnsi="Times New Roman" w:cs="Times New Roman"/>
          <w:sz w:val="20"/>
          <w:szCs w:val="20"/>
        </w:rPr>
        <w:t>содействие гражданам в поиске подходящей работы, а работодателям в подборе необходимых работников;</w:t>
      </w:r>
    </w:p>
    <w:p w:rsidR="006F0A37" w:rsidRPr="00B25A9F" w:rsidRDefault="006F0A37" w:rsidP="006F0A37">
      <w:pPr>
        <w:pStyle w:val="a4"/>
        <w:numPr>
          <w:ilvl w:val="0"/>
          <w:numId w:val="4"/>
        </w:numPr>
        <w:spacing w:after="0" w:line="360" w:lineRule="auto"/>
        <w:ind w:left="0" w:firstLine="851"/>
        <w:jc w:val="both"/>
        <w:rPr>
          <w:rFonts w:ascii="Times New Roman" w:hAnsi="Times New Roman" w:cs="Times New Roman"/>
          <w:sz w:val="20"/>
          <w:szCs w:val="20"/>
        </w:rPr>
      </w:pPr>
      <w:r w:rsidRPr="00B25A9F">
        <w:rPr>
          <w:rFonts w:ascii="Times New Roman" w:hAnsi="Times New Roman" w:cs="Times New Roman"/>
          <w:sz w:val="20"/>
          <w:szCs w:val="20"/>
        </w:rPr>
        <w:t>информирование о положении на рынке труда в субъекте Российской Федерации;</w:t>
      </w:r>
    </w:p>
    <w:p w:rsidR="006F0A37" w:rsidRPr="00B25A9F" w:rsidRDefault="006F0A37" w:rsidP="006F0A37">
      <w:pPr>
        <w:pStyle w:val="a4"/>
        <w:numPr>
          <w:ilvl w:val="0"/>
          <w:numId w:val="4"/>
        </w:numPr>
        <w:spacing w:after="0" w:line="360" w:lineRule="auto"/>
        <w:ind w:left="0" w:firstLine="851"/>
        <w:jc w:val="both"/>
        <w:rPr>
          <w:rFonts w:ascii="Times New Roman" w:hAnsi="Times New Roman" w:cs="Times New Roman"/>
          <w:sz w:val="20"/>
          <w:szCs w:val="20"/>
        </w:rPr>
      </w:pPr>
      <w:r w:rsidRPr="00B25A9F">
        <w:rPr>
          <w:rFonts w:ascii="Times New Roman" w:hAnsi="Times New Roman" w:cs="Times New Roman"/>
          <w:sz w:val="20"/>
          <w:szCs w:val="20"/>
        </w:rPr>
        <w:t>организация ярмарок вакансий и учебных рабочих мест;</w:t>
      </w:r>
    </w:p>
    <w:p w:rsidR="006F0A37" w:rsidRPr="00B25A9F" w:rsidRDefault="006F0A37" w:rsidP="006F0A37">
      <w:pPr>
        <w:pStyle w:val="a4"/>
        <w:widowControl w:val="0"/>
        <w:numPr>
          <w:ilvl w:val="0"/>
          <w:numId w:val="4"/>
        </w:numPr>
        <w:spacing w:after="0" w:line="360" w:lineRule="auto"/>
        <w:ind w:left="0" w:firstLine="851"/>
        <w:jc w:val="both"/>
        <w:rPr>
          <w:rFonts w:ascii="Times New Roman" w:hAnsi="Times New Roman" w:cs="Times New Roman"/>
          <w:sz w:val="20"/>
          <w:szCs w:val="20"/>
        </w:rPr>
      </w:pPr>
      <w:r w:rsidRPr="00B25A9F">
        <w:rPr>
          <w:rFonts w:ascii="Times New Roman" w:hAnsi="Times New Roman" w:cs="Times New Roman"/>
          <w:sz w:val="20"/>
          <w:szCs w:val="20"/>
        </w:rPr>
        <w:t>организация профессиональной ориентации граждан в целях выбора сферы деятельности (профессии), трудоустройства, прохождения про</w:t>
      </w:r>
      <w:r w:rsidR="007C523E" w:rsidRPr="00B25A9F">
        <w:rPr>
          <w:rFonts w:ascii="Times New Roman" w:hAnsi="Times New Roman" w:cs="Times New Roman"/>
          <w:sz w:val="20"/>
          <w:szCs w:val="20"/>
        </w:rPr>
        <w:t>фессио</w:t>
      </w:r>
      <w:r w:rsidRPr="00B25A9F">
        <w:rPr>
          <w:rFonts w:ascii="Times New Roman" w:hAnsi="Times New Roman" w:cs="Times New Roman"/>
          <w:sz w:val="20"/>
          <w:szCs w:val="20"/>
        </w:rPr>
        <w:t>нального обучения и получения дополнительного профессионального образования;</w:t>
      </w:r>
    </w:p>
    <w:p w:rsidR="006F0A37" w:rsidRPr="00B25A9F" w:rsidRDefault="006F0A37" w:rsidP="006F0A37">
      <w:pPr>
        <w:pStyle w:val="a4"/>
        <w:widowControl w:val="0"/>
        <w:numPr>
          <w:ilvl w:val="0"/>
          <w:numId w:val="4"/>
        </w:numPr>
        <w:spacing w:after="0" w:line="360" w:lineRule="auto"/>
        <w:ind w:left="0" w:firstLine="851"/>
        <w:jc w:val="both"/>
        <w:rPr>
          <w:rFonts w:ascii="Times New Roman" w:hAnsi="Times New Roman" w:cs="Times New Roman"/>
          <w:sz w:val="20"/>
          <w:szCs w:val="20"/>
        </w:rPr>
      </w:pPr>
      <w:r w:rsidRPr="00B25A9F">
        <w:rPr>
          <w:rFonts w:ascii="Times New Roman" w:hAnsi="Times New Roman" w:cs="Times New Roman"/>
          <w:sz w:val="20"/>
          <w:szCs w:val="20"/>
        </w:rPr>
        <w:t>психологическая поддержка безработных граждан;</w:t>
      </w:r>
    </w:p>
    <w:p w:rsidR="006F0A37" w:rsidRPr="00B25A9F" w:rsidRDefault="006F0A37" w:rsidP="006F0A37">
      <w:pPr>
        <w:pStyle w:val="a4"/>
        <w:widowControl w:val="0"/>
        <w:numPr>
          <w:ilvl w:val="0"/>
          <w:numId w:val="4"/>
        </w:numPr>
        <w:spacing w:after="0" w:line="360" w:lineRule="auto"/>
        <w:ind w:left="0" w:firstLine="851"/>
        <w:jc w:val="both"/>
        <w:rPr>
          <w:rFonts w:ascii="Times New Roman" w:hAnsi="Times New Roman" w:cs="Times New Roman"/>
          <w:sz w:val="20"/>
          <w:szCs w:val="20"/>
        </w:rPr>
      </w:pPr>
      <w:r w:rsidRPr="00B25A9F">
        <w:rPr>
          <w:rFonts w:ascii="Times New Roman" w:hAnsi="Times New Roman" w:cs="Times New Roman"/>
          <w:sz w:val="20"/>
          <w:szCs w:val="20"/>
        </w:rPr>
        <w:t>профессиональное обучение и дополнительное профессиональное образование безработных граждан, включая обучение в другой местности;</w:t>
      </w:r>
    </w:p>
    <w:p w:rsidR="006F0A37" w:rsidRPr="00B25A9F" w:rsidRDefault="006F0A37" w:rsidP="006F0A37">
      <w:pPr>
        <w:pStyle w:val="a4"/>
        <w:widowControl w:val="0"/>
        <w:numPr>
          <w:ilvl w:val="0"/>
          <w:numId w:val="4"/>
        </w:numPr>
        <w:spacing w:after="0" w:line="360" w:lineRule="auto"/>
        <w:ind w:left="0" w:firstLine="851"/>
        <w:jc w:val="both"/>
        <w:rPr>
          <w:rFonts w:ascii="Times New Roman" w:hAnsi="Times New Roman" w:cs="Times New Roman"/>
          <w:sz w:val="20"/>
          <w:szCs w:val="20"/>
        </w:rPr>
      </w:pPr>
      <w:r w:rsidRPr="00B25A9F">
        <w:rPr>
          <w:rFonts w:ascii="Times New Roman" w:hAnsi="Times New Roman" w:cs="Times New Roman"/>
          <w:sz w:val="20"/>
          <w:szCs w:val="20"/>
        </w:rPr>
        <w:t>организация проведения оплачиваемых общественных работ;</w:t>
      </w:r>
    </w:p>
    <w:p w:rsidR="006F0A37" w:rsidRPr="00B25A9F" w:rsidRDefault="006F0A37" w:rsidP="006F0A37">
      <w:pPr>
        <w:pStyle w:val="a4"/>
        <w:widowControl w:val="0"/>
        <w:numPr>
          <w:ilvl w:val="0"/>
          <w:numId w:val="4"/>
        </w:numPr>
        <w:spacing w:after="0" w:line="360" w:lineRule="auto"/>
        <w:ind w:left="0" w:firstLine="851"/>
        <w:jc w:val="both"/>
        <w:rPr>
          <w:rFonts w:ascii="Times New Roman" w:hAnsi="Times New Roman" w:cs="Times New Roman"/>
          <w:sz w:val="20"/>
          <w:szCs w:val="20"/>
        </w:rPr>
      </w:pPr>
      <w:r w:rsidRPr="00B25A9F">
        <w:rPr>
          <w:rFonts w:ascii="Times New Roman" w:hAnsi="Times New Roman" w:cs="Times New Roman"/>
          <w:sz w:val="20"/>
          <w:szCs w:val="20"/>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F0A37" w:rsidRPr="00B25A9F" w:rsidRDefault="006F0A37" w:rsidP="006F0A37">
      <w:pPr>
        <w:pStyle w:val="a4"/>
        <w:numPr>
          <w:ilvl w:val="0"/>
          <w:numId w:val="4"/>
        </w:numPr>
        <w:spacing w:after="0" w:line="360" w:lineRule="auto"/>
        <w:ind w:left="0" w:firstLine="851"/>
        <w:jc w:val="both"/>
        <w:rPr>
          <w:rFonts w:ascii="Times New Roman" w:hAnsi="Times New Roman" w:cs="Times New Roman"/>
          <w:sz w:val="20"/>
          <w:szCs w:val="20"/>
        </w:rPr>
      </w:pPr>
      <w:r w:rsidRPr="00B25A9F">
        <w:rPr>
          <w:rFonts w:ascii="Times New Roman" w:hAnsi="Times New Roman" w:cs="Times New Roman"/>
          <w:sz w:val="20"/>
          <w:szCs w:val="20"/>
        </w:rPr>
        <w:t>социальная адаптация безработных граждан на рынке труда;</w:t>
      </w:r>
    </w:p>
    <w:p w:rsidR="006F0A37" w:rsidRPr="00B25A9F" w:rsidRDefault="006F0A37" w:rsidP="006F0A37">
      <w:pPr>
        <w:pStyle w:val="a4"/>
        <w:numPr>
          <w:ilvl w:val="0"/>
          <w:numId w:val="4"/>
        </w:numPr>
        <w:spacing w:after="0" w:line="360" w:lineRule="auto"/>
        <w:ind w:left="0" w:firstLine="851"/>
        <w:jc w:val="both"/>
        <w:rPr>
          <w:rFonts w:ascii="Times New Roman" w:hAnsi="Times New Roman" w:cs="Times New Roman"/>
          <w:sz w:val="20"/>
          <w:szCs w:val="20"/>
        </w:rPr>
      </w:pPr>
      <w:r w:rsidRPr="00B25A9F">
        <w:rPr>
          <w:rFonts w:ascii="Times New Roman" w:hAnsi="Times New Roman" w:cs="Times New Roman"/>
          <w:sz w:val="20"/>
          <w:szCs w:val="20"/>
        </w:rPr>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а также единовременной финансовой помощи на подготовку документов для соответствующей государственной регистрации;</w:t>
      </w:r>
    </w:p>
    <w:p w:rsidR="006F0A37" w:rsidRPr="00B25A9F" w:rsidRDefault="006F0A37" w:rsidP="006F0A37">
      <w:pPr>
        <w:pStyle w:val="a4"/>
        <w:numPr>
          <w:ilvl w:val="0"/>
          <w:numId w:val="4"/>
        </w:numPr>
        <w:spacing w:after="0" w:line="360" w:lineRule="auto"/>
        <w:ind w:left="0" w:firstLine="851"/>
        <w:jc w:val="both"/>
        <w:rPr>
          <w:rFonts w:ascii="Times New Roman" w:hAnsi="Times New Roman" w:cs="Times New Roman"/>
          <w:sz w:val="20"/>
          <w:szCs w:val="20"/>
        </w:rPr>
      </w:pPr>
      <w:r w:rsidRPr="00B25A9F">
        <w:rPr>
          <w:rFonts w:ascii="Times New Roman" w:hAnsi="Times New Roman" w:cs="Times New Roman"/>
          <w:sz w:val="20"/>
          <w:szCs w:val="20"/>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6F0A37" w:rsidRPr="00B25A9F" w:rsidRDefault="006F0A37" w:rsidP="006F0A37">
      <w:pPr>
        <w:pStyle w:val="a4"/>
        <w:numPr>
          <w:ilvl w:val="0"/>
          <w:numId w:val="4"/>
        </w:numPr>
        <w:spacing w:after="0" w:line="360" w:lineRule="auto"/>
        <w:ind w:left="0" w:firstLine="851"/>
        <w:jc w:val="both"/>
        <w:rPr>
          <w:rFonts w:ascii="Times New Roman" w:hAnsi="Times New Roman" w:cs="Times New Roman"/>
          <w:sz w:val="20"/>
          <w:szCs w:val="20"/>
        </w:rPr>
      </w:pPr>
      <w:r w:rsidRPr="00B25A9F">
        <w:rPr>
          <w:rFonts w:ascii="Times New Roman" w:hAnsi="Times New Roman" w:cs="Times New Roman"/>
          <w:sz w:val="20"/>
          <w:szCs w:val="20"/>
        </w:rPr>
        <w:t>выдача заключений о привлечении и об использовании иностранных работников в соответствии с законодательством о правовом положе</w:t>
      </w:r>
      <w:r w:rsidR="007C523E" w:rsidRPr="00B25A9F">
        <w:rPr>
          <w:rFonts w:ascii="Times New Roman" w:hAnsi="Times New Roman" w:cs="Times New Roman"/>
          <w:sz w:val="20"/>
          <w:szCs w:val="20"/>
        </w:rPr>
        <w:t>нии ино</w:t>
      </w:r>
      <w:r w:rsidRPr="00B25A9F">
        <w:rPr>
          <w:rFonts w:ascii="Times New Roman" w:hAnsi="Times New Roman" w:cs="Times New Roman"/>
          <w:sz w:val="20"/>
          <w:szCs w:val="20"/>
        </w:rPr>
        <w:t>странных граждан в Российской Федерации;</w:t>
      </w:r>
    </w:p>
    <w:p w:rsidR="006F0A37" w:rsidRPr="00B25A9F" w:rsidRDefault="006F0A37" w:rsidP="006F0A37">
      <w:pPr>
        <w:pStyle w:val="a4"/>
        <w:numPr>
          <w:ilvl w:val="0"/>
          <w:numId w:val="4"/>
        </w:numPr>
        <w:spacing w:after="0" w:line="360" w:lineRule="auto"/>
        <w:ind w:left="0" w:firstLine="851"/>
        <w:jc w:val="both"/>
        <w:rPr>
          <w:rFonts w:ascii="Times New Roman" w:hAnsi="Times New Roman" w:cs="Times New Roman"/>
          <w:sz w:val="20"/>
          <w:szCs w:val="20"/>
        </w:rPr>
      </w:pPr>
      <w:r w:rsidRPr="00B25A9F">
        <w:rPr>
          <w:rFonts w:ascii="Times New Roman" w:hAnsi="Times New Roman" w:cs="Times New Roman"/>
          <w:sz w:val="20"/>
          <w:szCs w:val="20"/>
        </w:rPr>
        <w:t>проведение экспертизы условий труда;</w:t>
      </w:r>
    </w:p>
    <w:p w:rsidR="006F0A37" w:rsidRPr="00B25A9F" w:rsidRDefault="006F0A37" w:rsidP="006F0A37">
      <w:pPr>
        <w:pStyle w:val="a4"/>
        <w:numPr>
          <w:ilvl w:val="0"/>
          <w:numId w:val="4"/>
        </w:numPr>
        <w:spacing w:after="0" w:line="360" w:lineRule="auto"/>
        <w:ind w:left="0" w:firstLine="851"/>
        <w:jc w:val="both"/>
        <w:rPr>
          <w:rFonts w:ascii="Times New Roman" w:hAnsi="Times New Roman" w:cs="Times New Roman"/>
          <w:sz w:val="20"/>
          <w:szCs w:val="20"/>
        </w:rPr>
      </w:pPr>
      <w:r w:rsidRPr="00B25A9F">
        <w:rPr>
          <w:rFonts w:ascii="Times New Roman" w:hAnsi="Times New Roman" w:cs="Times New Roman"/>
          <w:sz w:val="20"/>
          <w:szCs w:val="20"/>
        </w:rPr>
        <w:t>уведомительная регистрация Коллективных договоров, коллективных трудовых споров.</w:t>
      </w:r>
    </w:p>
    <w:p w:rsidR="006F0A37" w:rsidRPr="00B25A9F" w:rsidRDefault="006F0A37" w:rsidP="00F25C6A">
      <w:pPr>
        <w:spacing w:after="0" w:line="360" w:lineRule="auto"/>
        <w:ind w:firstLine="708"/>
        <w:contextualSpacing/>
        <w:jc w:val="both"/>
        <w:rPr>
          <w:rFonts w:ascii="Times New Roman" w:hAnsi="Times New Roman" w:cs="Times New Roman"/>
          <w:sz w:val="20"/>
          <w:szCs w:val="20"/>
        </w:rPr>
      </w:pPr>
      <w:r w:rsidRPr="00B25A9F">
        <w:rPr>
          <w:rFonts w:ascii="Times New Roman" w:hAnsi="Times New Roman" w:cs="Times New Roman"/>
          <w:sz w:val="20"/>
          <w:szCs w:val="20"/>
        </w:rPr>
        <w:t xml:space="preserve">В рамках административных регламентов, утвержденных Минздравсоцразвития России, основные усилия органов службы занятости направлены на повышение информированности населения о ситуации на рынке труда, на совершенствование работы по налаживанию непосредственных контактов с работодателями и пополнению банка вакансий, проведению активных мер по сокращению времени поиска гражданам подходящей работы. </w:t>
      </w:r>
    </w:p>
    <w:p w:rsidR="00B20445" w:rsidRPr="00B25A9F" w:rsidRDefault="00B20445" w:rsidP="00F25C6A">
      <w:pPr>
        <w:spacing w:after="0" w:line="360" w:lineRule="auto"/>
        <w:ind w:firstLine="708"/>
        <w:contextualSpacing/>
        <w:jc w:val="both"/>
        <w:rPr>
          <w:rFonts w:ascii="Times New Roman" w:hAnsi="Times New Roman" w:cs="Times New Roman"/>
          <w:sz w:val="20"/>
          <w:szCs w:val="20"/>
        </w:rPr>
      </w:pPr>
      <w:r w:rsidRPr="00B25A9F">
        <w:rPr>
          <w:rFonts w:ascii="Times New Roman" w:hAnsi="Times New Roman" w:cs="Times New Roman"/>
          <w:sz w:val="20"/>
          <w:szCs w:val="20"/>
        </w:rPr>
        <w:t xml:space="preserve">Рассмотрим в таблице 5 динамику </w:t>
      </w:r>
      <w:r w:rsidR="00201007" w:rsidRPr="00B25A9F">
        <w:rPr>
          <w:rFonts w:ascii="Times New Roman" w:hAnsi="Times New Roman" w:cs="Times New Roman"/>
          <w:sz w:val="20"/>
          <w:szCs w:val="20"/>
        </w:rPr>
        <w:t>оказанных услуг оказанных населению МО г. Краснодар.</w:t>
      </w:r>
    </w:p>
    <w:p w:rsidR="00201007" w:rsidRPr="00B25A9F" w:rsidRDefault="00201007" w:rsidP="00F25C6A">
      <w:pPr>
        <w:spacing w:after="0" w:line="360" w:lineRule="auto"/>
        <w:ind w:firstLine="708"/>
        <w:contextualSpacing/>
        <w:jc w:val="both"/>
        <w:rPr>
          <w:rFonts w:ascii="Times New Roman" w:hAnsi="Times New Roman" w:cs="Times New Roman"/>
          <w:sz w:val="20"/>
          <w:szCs w:val="20"/>
        </w:rPr>
      </w:pPr>
    </w:p>
    <w:p w:rsidR="00201007" w:rsidRPr="00B25A9F" w:rsidRDefault="00201007" w:rsidP="00F433EF">
      <w:pPr>
        <w:tabs>
          <w:tab w:val="left" w:pos="2127"/>
        </w:tabs>
        <w:spacing w:after="0" w:line="360" w:lineRule="auto"/>
        <w:ind w:left="1843" w:hanging="1843"/>
        <w:contextualSpacing/>
        <w:jc w:val="both"/>
        <w:rPr>
          <w:rFonts w:ascii="Times New Roman" w:hAnsi="Times New Roman" w:cs="Times New Roman"/>
          <w:sz w:val="20"/>
          <w:szCs w:val="20"/>
        </w:rPr>
      </w:pPr>
      <w:r w:rsidRPr="00B25A9F">
        <w:rPr>
          <w:rFonts w:ascii="Times New Roman" w:hAnsi="Times New Roman" w:cs="Times New Roman"/>
          <w:spacing w:val="40"/>
          <w:sz w:val="20"/>
          <w:szCs w:val="20"/>
        </w:rPr>
        <w:lastRenderedPageBreak/>
        <w:t>Таблица</w:t>
      </w:r>
      <w:r w:rsidRPr="00B25A9F">
        <w:rPr>
          <w:rFonts w:ascii="Times New Roman" w:hAnsi="Times New Roman" w:cs="Times New Roman"/>
          <w:sz w:val="20"/>
          <w:szCs w:val="20"/>
        </w:rPr>
        <w:t xml:space="preserve"> 5 – Перечень и динамика оказанн</w:t>
      </w:r>
      <w:r w:rsidR="002F29A4" w:rsidRPr="00B25A9F">
        <w:rPr>
          <w:rFonts w:ascii="Times New Roman" w:hAnsi="Times New Roman" w:cs="Times New Roman"/>
          <w:sz w:val="20"/>
          <w:szCs w:val="20"/>
        </w:rPr>
        <w:t xml:space="preserve">ых услуг безработным </w:t>
      </w:r>
      <w:r w:rsidRPr="00B25A9F">
        <w:rPr>
          <w:rFonts w:ascii="Times New Roman" w:hAnsi="Times New Roman" w:cs="Times New Roman"/>
          <w:sz w:val="20"/>
          <w:szCs w:val="20"/>
        </w:rPr>
        <w:t>ГКУ КК г.</w:t>
      </w:r>
      <w:r w:rsidR="00F433EF" w:rsidRPr="00B25A9F">
        <w:rPr>
          <w:rFonts w:ascii="Times New Roman" w:hAnsi="Times New Roman" w:cs="Times New Roman"/>
          <w:color w:val="FFFFFF" w:themeColor="background1"/>
          <w:sz w:val="20"/>
          <w:szCs w:val="20"/>
        </w:rPr>
        <w:t>в</w:t>
      </w:r>
      <w:r w:rsidRPr="00B25A9F">
        <w:rPr>
          <w:rFonts w:ascii="Times New Roman" w:hAnsi="Times New Roman" w:cs="Times New Roman"/>
          <w:sz w:val="20"/>
          <w:szCs w:val="20"/>
        </w:rPr>
        <w:t>Краснодар</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221"/>
        <w:gridCol w:w="993"/>
        <w:gridCol w:w="991"/>
        <w:gridCol w:w="993"/>
        <w:gridCol w:w="1556"/>
        <w:gridCol w:w="1700"/>
      </w:tblGrid>
      <w:tr w:rsidR="00201007" w:rsidRPr="00B25A9F" w:rsidTr="00F433EF">
        <w:trPr>
          <w:trHeight w:val="149"/>
          <w:tblHeader/>
        </w:trPr>
        <w:tc>
          <w:tcPr>
            <w:tcW w:w="1703" w:type="pct"/>
            <w:vMerge w:val="restart"/>
            <w:tcMar>
              <w:top w:w="0" w:type="dxa"/>
              <w:left w:w="108" w:type="dxa"/>
              <w:bottom w:w="0" w:type="dxa"/>
              <w:right w:w="108" w:type="dxa"/>
            </w:tcMar>
            <w:vAlign w:val="center"/>
            <w:hideMark/>
          </w:tcPr>
          <w:p w:rsidR="00201007" w:rsidRPr="00B25A9F" w:rsidRDefault="00201007" w:rsidP="00201007">
            <w:pPr>
              <w:spacing w:after="0" w:line="240" w:lineRule="auto"/>
              <w:contextualSpacing/>
              <w:jc w:val="center"/>
              <w:rPr>
                <w:rFonts w:ascii="Times New Roman" w:hAnsi="Times New Roman" w:cs="Times New Roman"/>
                <w:sz w:val="20"/>
                <w:szCs w:val="20"/>
              </w:rPr>
            </w:pPr>
            <w:r w:rsidRPr="00B25A9F">
              <w:rPr>
                <w:rFonts w:ascii="Times New Roman" w:hAnsi="Times New Roman" w:cs="Times New Roman"/>
                <w:sz w:val="20"/>
                <w:szCs w:val="20"/>
              </w:rPr>
              <w:t>Показатель</w:t>
            </w:r>
          </w:p>
        </w:tc>
        <w:tc>
          <w:tcPr>
            <w:tcW w:w="525" w:type="pct"/>
            <w:vMerge w:val="restart"/>
            <w:tcMar>
              <w:top w:w="0" w:type="dxa"/>
              <w:left w:w="108" w:type="dxa"/>
              <w:bottom w:w="0" w:type="dxa"/>
              <w:right w:w="108" w:type="dxa"/>
            </w:tcMar>
            <w:vAlign w:val="center"/>
            <w:hideMark/>
          </w:tcPr>
          <w:p w:rsidR="00201007" w:rsidRPr="00B25A9F" w:rsidRDefault="004A7B86" w:rsidP="00201007">
            <w:pPr>
              <w:spacing w:after="0" w:line="240" w:lineRule="auto"/>
              <w:contextualSpacing/>
              <w:jc w:val="center"/>
              <w:rPr>
                <w:rFonts w:ascii="Times New Roman" w:hAnsi="Times New Roman" w:cs="Times New Roman"/>
                <w:sz w:val="20"/>
                <w:szCs w:val="20"/>
              </w:rPr>
            </w:pPr>
            <w:r w:rsidRPr="00B25A9F">
              <w:rPr>
                <w:rFonts w:ascii="Times New Roman" w:hAnsi="Times New Roman" w:cs="Times New Roman"/>
                <w:sz w:val="20"/>
                <w:szCs w:val="20"/>
              </w:rPr>
              <w:t>2019</w:t>
            </w:r>
            <w:r w:rsidR="00201007" w:rsidRPr="00B25A9F">
              <w:rPr>
                <w:rFonts w:ascii="Times New Roman" w:hAnsi="Times New Roman" w:cs="Times New Roman"/>
                <w:sz w:val="20"/>
                <w:szCs w:val="20"/>
              </w:rPr>
              <w:t xml:space="preserve"> г.</w:t>
            </w:r>
          </w:p>
        </w:tc>
        <w:tc>
          <w:tcPr>
            <w:tcW w:w="524" w:type="pct"/>
            <w:vMerge w:val="restart"/>
            <w:tcMar>
              <w:top w:w="0" w:type="dxa"/>
              <w:left w:w="108" w:type="dxa"/>
              <w:bottom w:w="0" w:type="dxa"/>
              <w:right w:w="108" w:type="dxa"/>
            </w:tcMar>
            <w:vAlign w:val="center"/>
            <w:hideMark/>
          </w:tcPr>
          <w:p w:rsidR="00201007" w:rsidRPr="00B25A9F" w:rsidRDefault="004A7B86" w:rsidP="00201007">
            <w:pPr>
              <w:spacing w:after="0" w:line="240" w:lineRule="auto"/>
              <w:contextualSpacing/>
              <w:jc w:val="center"/>
              <w:rPr>
                <w:rFonts w:ascii="Times New Roman" w:hAnsi="Times New Roman" w:cs="Times New Roman"/>
                <w:sz w:val="20"/>
                <w:szCs w:val="20"/>
              </w:rPr>
            </w:pPr>
            <w:r w:rsidRPr="00B25A9F">
              <w:rPr>
                <w:rFonts w:ascii="Times New Roman" w:hAnsi="Times New Roman" w:cs="Times New Roman"/>
                <w:sz w:val="20"/>
                <w:szCs w:val="20"/>
              </w:rPr>
              <w:t>2020</w:t>
            </w:r>
            <w:r w:rsidR="00201007" w:rsidRPr="00B25A9F">
              <w:rPr>
                <w:rFonts w:ascii="Times New Roman" w:hAnsi="Times New Roman" w:cs="Times New Roman"/>
                <w:sz w:val="20"/>
                <w:szCs w:val="20"/>
              </w:rPr>
              <w:t xml:space="preserve"> г.</w:t>
            </w:r>
          </w:p>
        </w:tc>
        <w:tc>
          <w:tcPr>
            <w:tcW w:w="525" w:type="pct"/>
            <w:vMerge w:val="restart"/>
            <w:tcMar>
              <w:top w:w="0" w:type="dxa"/>
              <w:left w:w="108" w:type="dxa"/>
              <w:bottom w:w="0" w:type="dxa"/>
              <w:right w:w="108" w:type="dxa"/>
            </w:tcMar>
            <w:vAlign w:val="center"/>
            <w:hideMark/>
          </w:tcPr>
          <w:p w:rsidR="00201007" w:rsidRPr="00B25A9F" w:rsidRDefault="004A7B86" w:rsidP="00201007">
            <w:pPr>
              <w:spacing w:after="0" w:line="240" w:lineRule="auto"/>
              <w:contextualSpacing/>
              <w:jc w:val="center"/>
              <w:rPr>
                <w:rFonts w:ascii="Times New Roman" w:hAnsi="Times New Roman" w:cs="Times New Roman"/>
                <w:sz w:val="20"/>
                <w:szCs w:val="20"/>
              </w:rPr>
            </w:pPr>
            <w:r w:rsidRPr="00B25A9F">
              <w:rPr>
                <w:rFonts w:ascii="Times New Roman" w:hAnsi="Times New Roman" w:cs="Times New Roman"/>
                <w:sz w:val="20"/>
                <w:szCs w:val="20"/>
              </w:rPr>
              <w:t>2021</w:t>
            </w:r>
            <w:r w:rsidR="00201007" w:rsidRPr="00B25A9F">
              <w:rPr>
                <w:rFonts w:ascii="Times New Roman" w:hAnsi="Times New Roman" w:cs="Times New Roman"/>
                <w:sz w:val="20"/>
                <w:szCs w:val="20"/>
              </w:rPr>
              <w:t xml:space="preserve"> г.</w:t>
            </w:r>
          </w:p>
        </w:tc>
        <w:tc>
          <w:tcPr>
            <w:tcW w:w="1722" w:type="pct"/>
            <w:gridSpan w:val="2"/>
            <w:vAlign w:val="center"/>
          </w:tcPr>
          <w:p w:rsidR="00201007" w:rsidRPr="00B25A9F" w:rsidRDefault="004A7B86" w:rsidP="00201007">
            <w:pPr>
              <w:spacing w:after="0" w:line="240" w:lineRule="auto"/>
              <w:contextualSpacing/>
              <w:jc w:val="center"/>
              <w:rPr>
                <w:rFonts w:ascii="Times New Roman" w:hAnsi="Times New Roman" w:cs="Times New Roman"/>
                <w:sz w:val="20"/>
                <w:szCs w:val="20"/>
              </w:rPr>
            </w:pPr>
            <w:r w:rsidRPr="00B25A9F">
              <w:rPr>
                <w:rFonts w:ascii="Times New Roman" w:hAnsi="Times New Roman" w:cs="Times New Roman"/>
                <w:sz w:val="20"/>
                <w:szCs w:val="20"/>
              </w:rPr>
              <w:t>Отклонение 2021 г. к 2019</w:t>
            </w:r>
            <w:r w:rsidR="00201007" w:rsidRPr="00B25A9F">
              <w:rPr>
                <w:rFonts w:ascii="Times New Roman" w:hAnsi="Times New Roman" w:cs="Times New Roman"/>
                <w:sz w:val="20"/>
                <w:szCs w:val="20"/>
              </w:rPr>
              <w:t xml:space="preserve"> г.</w:t>
            </w:r>
          </w:p>
        </w:tc>
      </w:tr>
      <w:tr w:rsidR="00201007" w:rsidRPr="00B25A9F" w:rsidTr="00F433EF">
        <w:trPr>
          <w:trHeight w:val="132"/>
          <w:tblHeader/>
        </w:trPr>
        <w:tc>
          <w:tcPr>
            <w:tcW w:w="1703" w:type="pct"/>
            <w:vMerge/>
            <w:tcMar>
              <w:top w:w="0" w:type="dxa"/>
              <w:left w:w="108" w:type="dxa"/>
              <w:bottom w:w="0" w:type="dxa"/>
              <w:right w:w="108" w:type="dxa"/>
            </w:tcMar>
            <w:vAlign w:val="center"/>
          </w:tcPr>
          <w:p w:rsidR="00201007" w:rsidRPr="00B25A9F" w:rsidRDefault="00201007" w:rsidP="00201007">
            <w:pPr>
              <w:spacing w:after="0" w:line="240" w:lineRule="auto"/>
              <w:contextualSpacing/>
              <w:jc w:val="center"/>
              <w:rPr>
                <w:rFonts w:ascii="Times New Roman" w:hAnsi="Times New Roman" w:cs="Times New Roman"/>
                <w:sz w:val="20"/>
                <w:szCs w:val="20"/>
              </w:rPr>
            </w:pPr>
          </w:p>
        </w:tc>
        <w:tc>
          <w:tcPr>
            <w:tcW w:w="525" w:type="pct"/>
            <w:vMerge/>
            <w:tcMar>
              <w:top w:w="0" w:type="dxa"/>
              <w:left w:w="108" w:type="dxa"/>
              <w:bottom w:w="0" w:type="dxa"/>
              <w:right w:w="108" w:type="dxa"/>
            </w:tcMar>
            <w:vAlign w:val="center"/>
          </w:tcPr>
          <w:p w:rsidR="00201007" w:rsidRPr="00B25A9F" w:rsidRDefault="00201007" w:rsidP="00201007">
            <w:pPr>
              <w:spacing w:after="0" w:line="240" w:lineRule="auto"/>
              <w:contextualSpacing/>
              <w:jc w:val="center"/>
              <w:rPr>
                <w:rFonts w:ascii="Times New Roman" w:hAnsi="Times New Roman" w:cs="Times New Roman"/>
                <w:sz w:val="20"/>
                <w:szCs w:val="20"/>
              </w:rPr>
            </w:pPr>
          </w:p>
        </w:tc>
        <w:tc>
          <w:tcPr>
            <w:tcW w:w="524" w:type="pct"/>
            <w:vMerge/>
            <w:tcMar>
              <w:top w:w="0" w:type="dxa"/>
              <w:left w:w="108" w:type="dxa"/>
              <w:bottom w:w="0" w:type="dxa"/>
              <w:right w:w="108" w:type="dxa"/>
            </w:tcMar>
            <w:vAlign w:val="center"/>
          </w:tcPr>
          <w:p w:rsidR="00201007" w:rsidRPr="00B25A9F" w:rsidRDefault="00201007" w:rsidP="00201007">
            <w:pPr>
              <w:spacing w:after="0" w:line="240" w:lineRule="auto"/>
              <w:contextualSpacing/>
              <w:jc w:val="center"/>
              <w:rPr>
                <w:rFonts w:ascii="Times New Roman" w:hAnsi="Times New Roman" w:cs="Times New Roman"/>
                <w:sz w:val="20"/>
                <w:szCs w:val="20"/>
              </w:rPr>
            </w:pPr>
          </w:p>
        </w:tc>
        <w:tc>
          <w:tcPr>
            <w:tcW w:w="525" w:type="pct"/>
            <w:vMerge/>
            <w:tcMar>
              <w:top w:w="0" w:type="dxa"/>
              <w:left w:w="108" w:type="dxa"/>
              <w:bottom w:w="0" w:type="dxa"/>
              <w:right w:w="108" w:type="dxa"/>
            </w:tcMar>
            <w:vAlign w:val="center"/>
          </w:tcPr>
          <w:p w:rsidR="00201007" w:rsidRPr="00B25A9F" w:rsidRDefault="00201007" w:rsidP="00201007">
            <w:pPr>
              <w:spacing w:after="0" w:line="240" w:lineRule="auto"/>
              <w:contextualSpacing/>
              <w:jc w:val="center"/>
              <w:rPr>
                <w:rFonts w:ascii="Times New Roman" w:hAnsi="Times New Roman" w:cs="Times New Roman"/>
                <w:sz w:val="20"/>
                <w:szCs w:val="20"/>
              </w:rPr>
            </w:pPr>
          </w:p>
        </w:tc>
        <w:tc>
          <w:tcPr>
            <w:tcW w:w="823" w:type="pct"/>
            <w:vAlign w:val="center"/>
          </w:tcPr>
          <w:p w:rsidR="00201007" w:rsidRPr="00B25A9F" w:rsidRDefault="00201007" w:rsidP="00201007">
            <w:pPr>
              <w:spacing w:after="0" w:line="240" w:lineRule="auto"/>
              <w:contextualSpacing/>
              <w:jc w:val="center"/>
              <w:rPr>
                <w:rFonts w:ascii="Times New Roman" w:hAnsi="Times New Roman" w:cs="Times New Roman"/>
                <w:sz w:val="20"/>
                <w:szCs w:val="20"/>
              </w:rPr>
            </w:pPr>
            <w:r w:rsidRPr="00B25A9F">
              <w:rPr>
                <w:rFonts w:ascii="Times New Roman" w:hAnsi="Times New Roman" w:cs="Times New Roman"/>
                <w:sz w:val="20"/>
                <w:szCs w:val="20"/>
              </w:rPr>
              <w:t>Абсолютное (+/-)</w:t>
            </w:r>
          </w:p>
        </w:tc>
        <w:tc>
          <w:tcPr>
            <w:tcW w:w="899" w:type="pct"/>
            <w:vAlign w:val="center"/>
          </w:tcPr>
          <w:p w:rsidR="00201007" w:rsidRPr="00B25A9F" w:rsidRDefault="00201007" w:rsidP="00201007">
            <w:pPr>
              <w:spacing w:after="0" w:line="240" w:lineRule="auto"/>
              <w:contextualSpacing/>
              <w:jc w:val="center"/>
              <w:rPr>
                <w:rFonts w:ascii="Times New Roman" w:hAnsi="Times New Roman" w:cs="Times New Roman"/>
                <w:sz w:val="20"/>
                <w:szCs w:val="20"/>
              </w:rPr>
            </w:pPr>
            <w:r w:rsidRPr="00B25A9F">
              <w:rPr>
                <w:rFonts w:ascii="Times New Roman" w:hAnsi="Times New Roman" w:cs="Times New Roman"/>
                <w:sz w:val="20"/>
                <w:szCs w:val="20"/>
              </w:rPr>
              <w:t>Относительное (%)</w:t>
            </w:r>
          </w:p>
        </w:tc>
      </w:tr>
      <w:tr w:rsidR="00201007" w:rsidRPr="00B25A9F" w:rsidTr="00F433EF">
        <w:tc>
          <w:tcPr>
            <w:tcW w:w="1703" w:type="pct"/>
            <w:tcMar>
              <w:top w:w="0" w:type="dxa"/>
              <w:left w:w="108" w:type="dxa"/>
              <w:bottom w:w="0" w:type="dxa"/>
              <w:right w:w="108" w:type="dxa"/>
            </w:tcMar>
            <w:vAlign w:val="bottom"/>
            <w:hideMark/>
          </w:tcPr>
          <w:p w:rsidR="00201007" w:rsidRPr="00B25A9F" w:rsidRDefault="00201007" w:rsidP="00201007">
            <w:pPr>
              <w:spacing w:after="0" w:line="240" w:lineRule="auto"/>
              <w:contextualSpacing/>
              <w:rPr>
                <w:rFonts w:ascii="Times New Roman" w:hAnsi="Times New Roman" w:cs="Times New Roman"/>
                <w:sz w:val="20"/>
                <w:szCs w:val="20"/>
              </w:rPr>
            </w:pPr>
            <w:r w:rsidRPr="00B25A9F">
              <w:rPr>
                <w:rFonts w:ascii="Times New Roman" w:hAnsi="Times New Roman" w:cs="Times New Roman"/>
                <w:sz w:val="20"/>
                <w:szCs w:val="20"/>
              </w:rPr>
              <w:t>содействие гражданам в поиске подходящей работы, а работодателям в подборе необходимых работников</w:t>
            </w:r>
          </w:p>
        </w:tc>
        <w:tc>
          <w:tcPr>
            <w:tcW w:w="525" w:type="pct"/>
            <w:tcMar>
              <w:top w:w="0" w:type="dxa"/>
              <w:left w:w="108" w:type="dxa"/>
              <w:bottom w:w="0" w:type="dxa"/>
              <w:right w:w="108" w:type="dxa"/>
            </w:tcMar>
            <w:vAlign w:val="center"/>
          </w:tcPr>
          <w:p w:rsidR="00201007" w:rsidRPr="00B25A9F" w:rsidRDefault="00201007" w:rsidP="00201007">
            <w:pPr>
              <w:spacing w:after="0" w:line="240" w:lineRule="auto"/>
              <w:contextualSpacing/>
              <w:jc w:val="center"/>
              <w:rPr>
                <w:rFonts w:ascii="Times New Roman" w:hAnsi="Times New Roman" w:cs="Times New Roman"/>
                <w:sz w:val="20"/>
                <w:szCs w:val="20"/>
              </w:rPr>
            </w:pPr>
            <w:r w:rsidRPr="00B25A9F">
              <w:rPr>
                <w:rFonts w:ascii="Times New Roman" w:hAnsi="Times New Roman" w:cs="Times New Roman"/>
                <w:sz w:val="20"/>
                <w:szCs w:val="20"/>
              </w:rPr>
              <w:t>7453</w:t>
            </w:r>
          </w:p>
        </w:tc>
        <w:tc>
          <w:tcPr>
            <w:tcW w:w="524" w:type="pct"/>
            <w:tcMar>
              <w:top w:w="0" w:type="dxa"/>
              <w:left w:w="108" w:type="dxa"/>
              <w:bottom w:w="0" w:type="dxa"/>
              <w:right w:w="108" w:type="dxa"/>
            </w:tcMar>
            <w:vAlign w:val="center"/>
          </w:tcPr>
          <w:p w:rsidR="00201007" w:rsidRPr="00B25A9F" w:rsidRDefault="00201007" w:rsidP="00201007">
            <w:pPr>
              <w:spacing w:after="0" w:line="240" w:lineRule="auto"/>
              <w:contextualSpacing/>
              <w:jc w:val="center"/>
              <w:rPr>
                <w:rFonts w:ascii="Times New Roman" w:hAnsi="Times New Roman" w:cs="Times New Roman"/>
                <w:sz w:val="20"/>
                <w:szCs w:val="20"/>
              </w:rPr>
            </w:pPr>
            <w:r w:rsidRPr="00B25A9F">
              <w:rPr>
                <w:rFonts w:ascii="Times New Roman" w:hAnsi="Times New Roman" w:cs="Times New Roman"/>
                <w:sz w:val="20"/>
                <w:szCs w:val="20"/>
              </w:rPr>
              <w:t>7230</w:t>
            </w:r>
          </w:p>
        </w:tc>
        <w:tc>
          <w:tcPr>
            <w:tcW w:w="525" w:type="pct"/>
            <w:tcMar>
              <w:top w:w="0" w:type="dxa"/>
              <w:left w:w="108" w:type="dxa"/>
              <w:bottom w:w="0" w:type="dxa"/>
              <w:right w:w="108" w:type="dxa"/>
            </w:tcMar>
            <w:vAlign w:val="center"/>
          </w:tcPr>
          <w:p w:rsidR="00201007" w:rsidRPr="00B25A9F" w:rsidRDefault="00201007" w:rsidP="00201007">
            <w:pPr>
              <w:spacing w:after="0" w:line="240" w:lineRule="auto"/>
              <w:contextualSpacing/>
              <w:jc w:val="center"/>
              <w:rPr>
                <w:rFonts w:ascii="Times New Roman" w:hAnsi="Times New Roman" w:cs="Times New Roman"/>
                <w:sz w:val="20"/>
                <w:szCs w:val="20"/>
              </w:rPr>
            </w:pPr>
            <w:r w:rsidRPr="00B25A9F">
              <w:rPr>
                <w:rFonts w:ascii="Times New Roman" w:hAnsi="Times New Roman" w:cs="Times New Roman"/>
                <w:sz w:val="20"/>
                <w:szCs w:val="20"/>
              </w:rPr>
              <w:t>13456</w:t>
            </w:r>
          </w:p>
        </w:tc>
        <w:tc>
          <w:tcPr>
            <w:tcW w:w="823" w:type="pct"/>
            <w:shd w:val="clear" w:color="auto" w:fill="auto"/>
            <w:vAlign w:val="center"/>
          </w:tcPr>
          <w:p w:rsidR="00201007" w:rsidRPr="00B25A9F" w:rsidRDefault="00201007" w:rsidP="00201007">
            <w:pPr>
              <w:spacing w:after="0" w:line="240" w:lineRule="auto"/>
              <w:contextualSpacing/>
              <w:jc w:val="center"/>
              <w:rPr>
                <w:rFonts w:ascii="Times New Roman" w:hAnsi="Times New Roman" w:cs="Times New Roman"/>
                <w:color w:val="000000"/>
                <w:sz w:val="20"/>
                <w:szCs w:val="20"/>
              </w:rPr>
            </w:pPr>
            <w:r w:rsidRPr="00B25A9F">
              <w:rPr>
                <w:rFonts w:ascii="Times New Roman" w:hAnsi="Times New Roman" w:cs="Times New Roman"/>
                <w:color w:val="000000"/>
                <w:sz w:val="20"/>
                <w:szCs w:val="20"/>
              </w:rPr>
              <w:t>6003</w:t>
            </w:r>
          </w:p>
        </w:tc>
        <w:tc>
          <w:tcPr>
            <w:tcW w:w="899" w:type="pct"/>
            <w:shd w:val="clear" w:color="auto" w:fill="auto"/>
            <w:vAlign w:val="center"/>
          </w:tcPr>
          <w:p w:rsidR="00201007" w:rsidRPr="00B25A9F" w:rsidRDefault="00201007" w:rsidP="00201007">
            <w:pPr>
              <w:spacing w:after="0" w:line="240" w:lineRule="auto"/>
              <w:contextualSpacing/>
              <w:jc w:val="center"/>
              <w:rPr>
                <w:rFonts w:ascii="Times New Roman" w:hAnsi="Times New Roman" w:cs="Times New Roman"/>
                <w:color w:val="000000"/>
                <w:sz w:val="20"/>
                <w:szCs w:val="20"/>
              </w:rPr>
            </w:pPr>
            <w:r w:rsidRPr="00B25A9F">
              <w:rPr>
                <w:rFonts w:ascii="Times New Roman" w:hAnsi="Times New Roman" w:cs="Times New Roman"/>
                <w:color w:val="000000"/>
                <w:sz w:val="20"/>
                <w:szCs w:val="20"/>
              </w:rPr>
              <w:t>180,54</w:t>
            </w:r>
          </w:p>
        </w:tc>
      </w:tr>
      <w:tr w:rsidR="00201007" w:rsidRPr="00B25A9F" w:rsidTr="00F433EF">
        <w:tc>
          <w:tcPr>
            <w:tcW w:w="1703" w:type="pct"/>
            <w:tcMar>
              <w:top w:w="0" w:type="dxa"/>
              <w:left w:w="108" w:type="dxa"/>
              <w:bottom w:w="0" w:type="dxa"/>
              <w:right w:w="108" w:type="dxa"/>
            </w:tcMar>
            <w:vAlign w:val="bottom"/>
            <w:hideMark/>
          </w:tcPr>
          <w:p w:rsidR="00201007" w:rsidRPr="00B25A9F" w:rsidRDefault="00201007" w:rsidP="00201007">
            <w:pPr>
              <w:spacing w:after="0" w:line="240" w:lineRule="auto"/>
              <w:contextualSpacing/>
              <w:rPr>
                <w:rFonts w:ascii="Times New Roman" w:hAnsi="Times New Roman" w:cs="Times New Roman"/>
                <w:sz w:val="20"/>
                <w:szCs w:val="20"/>
              </w:rPr>
            </w:pPr>
            <w:r w:rsidRPr="00B25A9F">
              <w:rPr>
                <w:rFonts w:ascii="Times New Roman" w:hAnsi="Times New Roman" w:cs="Times New Roman"/>
                <w:sz w:val="20"/>
                <w:szCs w:val="20"/>
              </w:rPr>
              <w:t>организация ярмарок вакансий и учебных рабочих мест</w:t>
            </w:r>
          </w:p>
        </w:tc>
        <w:tc>
          <w:tcPr>
            <w:tcW w:w="525" w:type="pct"/>
            <w:tcMar>
              <w:top w:w="0" w:type="dxa"/>
              <w:left w:w="108" w:type="dxa"/>
              <w:bottom w:w="0" w:type="dxa"/>
              <w:right w:w="108" w:type="dxa"/>
            </w:tcMar>
            <w:vAlign w:val="center"/>
          </w:tcPr>
          <w:p w:rsidR="00201007" w:rsidRPr="00B25A9F" w:rsidRDefault="00201007" w:rsidP="00201007">
            <w:pPr>
              <w:spacing w:after="0" w:line="240" w:lineRule="auto"/>
              <w:contextualSpacing/>
              <w:jc w:val="center"/>
              <w:rPr>
                <w:rFonts w:ascii="Times New Roman" w:hAnsi="Times New Roman" w:cs="Times New Roman"/>
                <w:sz w:val="20"/>
                <w:szCs w:val="20"/>
              </w:rPr>
            </w:pPr>
            <w:r w:rsidRPr="00B25A9F">
              <w:rPr>
                <w:rFonts w:ascii="Times New Roman" w:hAnsi="Times New Roman" w:cs="Times New Roman"/>
                <w:sz w:val="20"/>
                <w:szCs w:val="20"/>
              </w:rPr>
              <w:t>28</w:t>
            </w:r>
          </w:p>
        </w:tc>
        <w:tc>
          <w:tcPr>
            <w:tcW w:w="524" w:type="pct"/>
            <w:tcMar>
              <w:top w:w="0" w:type="dxa"/>
              <w:left w:w="108" w:type="dxa"/>
              <w:bottom w:w="0" w:type="dxa"/>
              <w:right w:w="108" w:type="dxa"/>
            </w:tcMar>
            <w:vAlign w:val="center"/>
          </w:tcPr>
          <w:p w:rsidR="00201007" w:rsidRPr="00B25A9F" w:rsidRDefault="00201007" w:rsidP="00201007">
            <w:pPr>
              <w:spacing w:after="0" w:line="240" w:lineRule="auto"/>
              <w:contextualSpacing/>
              <w:jc w:val="center"/>
              <w:rPr>
                <w:rFonts w:ascii="Times New Roman" w:hAnsi="Times New Roman" w:cs="Times New Roman"/>
                <w:sz w:val="20"/>
                <w:szCs w:val="20"/>
              </w:rPr>
            </w:pPr>
            <w:r w:rsidRPr="00B25A9F">
              <w:rPr>
                <w:rFonts w:ascii="Times New Roman" w:hAnsi="Times New Roman" w:cs="Times New Roman"/>
                <w:sz w:val="20"/>
                <w:szCs w:val="20"/>
              </w:rPr>
              <w:t>26</w:t>
            </w:r>
          </w:p>
        </w:tc>
        <w:tc>
          <w:tcPr>
            <w:tcW w:w="525" w:type="pct"/>
            <w:tcMar>
              <w:top w:w="0" w:type="dxa"/>
              <w:left w:w="108" w:type="dxa"/>
              <w:bottom w:w="0" w:type="dxa"/>
              <w:right w:w="108" w:type="dxa"/>
            </w:tcMar>
            <w:vAlign w:val="center"/>
          </w:tcPr>
          <w:p w:rsidR="00201007" w:rsidRPr="00B25A9F" w:rsidRDefault="00201007" w:rsidP="00201007">
            <w:pPr>
              <w:spacing w:after="0" w:line="240" w:lineRule="auto"/>
              <w:contextualSpacing/>
              <w:jc w:val="center"/>
              <w:rPr>
                <w:rFonts w:ascii="Times New Roman" w:hAnsi="Times New Roman" w:cs="Times New Roman"/>
                <w:sz w:val="20"/>
                <w:szCs w:val="20"/>
              </w:rPr>
            </w:pPr>
            <w:r w:rsidRPr="00B25A9F">
              <w:rPr>
                <w:rFonts w:ascii="Times New Roman" w:hAnsi="Times New Roman" w:cs="Times New Roman"/>
                <w:sz w:val="20"/>
                <w:szCs w:val="20"/>
              </w:rPr>
              <w:t>10</w:t>
            </w:r>
          </w:p>
        </w:tc>
        <w:tc>
          <w:tcPr>
            <w:tcW w:w="823" w:type="pct"/>
            <w:shd w:val="clear" w:color="auto" w:fill="auto"/>
            <w:vAlign w:val="center"/>
          </w:tcPr>
          <w:p w:rsidR="00201007" w:rsidRPr="00B25A9F" w:rsidRDefault="00201007" w:rsidP="00201007">
            <w:pPr>
              <w:spacing w:after="0" w:line="240" w:lineRule="auto"/>
              <w:contextualSpacing/>
              <w:jc w:val="center"/>
              <w:rPr>
                <w:rFonts w:ascii="Times New Roman" w:hAnsi="Times New Roman" w:cs="Times New Roman"/>
                <w:color w:val="000000"/>
                <w:sz w:val="20"/>
                <w:szCs w:val="20"/>
              </w:rPr>
            </w:pPr>
            <w:r w:rsidRPr="00B25A9F">
              <w:rPr>
                <w:rFonts w:ascii="Times New Roman" w:hAnsi="Times New Roman" w:cs="Times New Roman"/>
                <w:color w:val="000000"/>
                <w:sz w:val="20"/>
                <w:szCs w:val="20"/>
              </w:rPr>
              <w:t>-18</w:t>
            </w:r>
          </w:p>
        </w:tc>
        <w:tc>
          <w:tcPr>
            <w:tcW w:w="899" w:type="pct"/>
            <w:shd w:val="clear" w:color="auto" w:fill="auto"/>
            <w:vAlign w:val="center"/>
          </w:tcPr>
          <w:p w:rsidR="00201007" w:rsidRPr="00B25A9F" w:rsidRDefault="00201007" w:rsidP="00201007">
            <w:pPr>
              <w:spacing w:after="0" w:line="240" w:lineRule="auto"/>
              <w:contextualSpacing/>
              <w:jc w:val="center"/>
              <w:rPr>
                <w:rFonts w:ascii="Times New Roman" w:hAnsi="Times New Roman" w:cs="Times New Roman"/>
                <w:color w:val="000000"/>
                <w:sz w:val="20"/>
                <w:szCs w:val="20"/>
              </w:rPr>
            </w:pPr>
            <w:r w:rsidRPr="00B25A9F">
              <w:rPr>
                <w:rFonts w:ascii="Times New Roman" w:hAnsi="Times New Roman" w:cs="Times New Roman"/>
                <w:color w:val="000000"/>
                <w:sz w:val="20"/>
                <w:szCs w:val="20"/>
              </w:rPr>
              <w:t>35,71</w:t>
            </w:r>
          </w:p>
        </w:tc>
      </w:tr>
      <w:tr w:rsidR="00201007" w:rsidRPr="00B25A9F" w:rsidTr="00F433EF">
        <w:trPr>
          <w:trHeight w:val="215"/>
        </w:trPr>
        <w:tc>
          <w:tcPr>
            <w:tcW w:w="1703" w:type="pct"/>
            <w:tcMar>
              <w:top w:w="0" w:type="dxa"/>
              <w:left w:w="108" w:type="dxa"/>
              <w:bottom w:w="0" w:type="dxa"/>
              <w:right w:w="108" w:type="dxa"/>
            </w:tcMar>
            <w:vAlign w:val="bottom"/>
            <w:hideMark/>
          </w:tcPr>
          <w:p w:rsidR="00201007" w:rsidRPr="00B25A9F" w:rsidRDefault="00201007" w:rsidP="00201007">
            <w:pPr>
              <w:spacing w:after="0" w:line="240" w:lineRule="auto"/>
              <w:contextualSpacing/>
              <w:rPr>
                <w:rFonts w:ascii="Times New Roman" w:hAnsi="Times New Roman" w:cs="Times New Roman"/>
                <w:sz w:val="20"/>
                <w:szCs w:val="20"/>
              </w:rPr>
            </w:pPr>
            <w:r w:rsidRPr="00B25A9F">
              <w:rPr>
                <w:rFonts w:ascii="Times New Roman" w:hAnsi="Times New Roman" w:cs="Times New Roman"/>
                <w:sz w:val="20"/>
                <w:szCs w:val="20"/>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w:t>
            </w:r>
          </w:p>
        </w:tc>
        <w:tc>
          <w:tcPr>
            <w:tcW w:w="525" w:type="pct"/>
            <w:tcMar>
              <w:top w:w="0" w:type="dxa"/>
              <w:left w:w="108" w:type="dxa"/>
              <w:bottom w:w="0" w:type="dxa"/>
              <w:right w:w="108" w:type="dxa"/>
            </w:tcMar>
            <w:vAlign w:val="center"/>
          </w:tcPr>
          <w:p w:rsidR="00201007" w:rsidRPr="00B25A9F" w:rsidRDefault="00201007" w:rsidP="00201007">
            <w:pPr>
              <w:spacing w:after="0" w:line="240" w:lineRule="auto"/>
              <w:contextualSpacing/>
              <w:jc w:val="center"/>
              <w:rPr>
                <w:rFonts w:ascii="Times New Roman" w:hAnsi="Times New Roman" w:cs="Times New Roman"/>
                <w:sz w:val="20"/>
                <w:szCs w:val="20"/>
              </w:rPr>
            </w:pPr>
            <w:r w:rsidRPr="00B25A9F">
              <w:rPr>
                <w:rFonts w:ascii="Times New Roman" w:hAnsi="Times New Roman" w:cs="Times New Roman"/>
                <w:sz w:val="20"/>
                <w:szCs w:val="20"/>
              </w:rPr>
              <w:t>12369</w:t>
            </w:r>
          </w:p>
        </w:tc>
        <w:tc>
          <w:tcPr>
            <w:tcW w:w="524" w:type="pct"/>
            <w:tcMar>
              <w:top w:w="0" w:type="dxa"/>
              <w:left w:w="108" w:type="dxa"/>
              <w:bottom w:w="0" w:type="dxa"/>
              <w:right w:w="108" w:type="dxa"/>
            </w:tcMar>
            <w:vAlign w:val="center"/>
          </w:tcPr>
          <w:p w:rsidR="00201007" w:rsidRPr="00B25A9F" w:rsidRDefault="00201007" w:rsidP="00201007">
            <w:pPr>
              <w:spacing w:after="0" w:line="240" w:lineRule="auto"/>
              <w:contextualSpacing/>
              <w:jc w:val="center"/>
              <w:rPr>
                <w:rFonts w:ascii="Times New Roman" w:hAnsi="Times New Roman" w:cs="Times New Roman"/>
                <w:sz w:val="20"/>
                <w:szCs w:val="20"/>
              </w:rPr>
            </w:pPr>
            <w:r w:rsidRPr="00B25A9F">
              <w:rPr>
                <w:rFonts w:ascii="Times New Roman" w:hAnsi="Times New Roman" w:cs="Times New Roman"/>
                <w:sz w:val="20"/>
                <w:szCs w:val="20"/>
              </w:rPr>
              <w:t>13475</w:t>
            </w:r>
          </w:p>
        </w:tc>
        <w:tc>
          <w:tcPr>
            <w:tcW w:w="525" w:type="pct"/>
            <w:tcMar>
              <w:top w:w="0" w:type="dxa"/>
              <w:left w:w="108" w:type="dxa"/>
              <w:bottom w:w="0" w:type="dxa"/>
              <w:right w:w="108" w:type="dxa"/>
            </w:tcMar>
            <w:vAlign w:val="center"/>
          </w:tcPr>
          <w:p w:rsidR="00201007" w:rsidRPr="00B25A9F" w:rsidRDefault="00201007" w:rsidP="00201007">
            <w:pPr>
              <w:spacing w:after="0" w:line="240" w:lineRule="auto"/>
              <w:contextualSpacing/>
              <w:jc w:val="center"/>
              <w:rPr>
                <w:rFonts w:ascii="Times New Roman" w:hAnsi="Times New Roman" w:cs="Times New Roman"/>
                <w:sz w:val="20"/>
                <w:szCs w:val="20"/>
              </w:rPr>
            </w:pPr>
            <w:r w:rsidRPr="00B25A9F">
              <w:rPr>
                <w:rFonts w:ascii="Times New Roman" w:hAnsi="Times New Roman" w:cs="Times New Roman"/>
                <w:sz w:val="20"/>
                <w:szCs w:val="20"/>
              </w:rPr>
              <w:t>15753</w:t>
            </w:r>
          </w:p>
        </w:tc>
        <w:tc>
          <w:tcPr>
            <w:tcW w:w="823" w:type="pct"/>
            <w:shd w:val="clear" w:color="auto" w:fill="auto"/>
            <w:vAlign w:val="center"/>
          </w:tcPr>
          <w:p w:rsidR="00201007" w:rsidRPr="00B25A9F" w:rsidRDefault="00201007" w:rsidP="00201007">
            <w:pPr>
              <w:spacing w:after="0" w:line="240" w:lineRule="auto"/>
              <w:contextualSpacing/>
              <w:jc w:val="center"/>
              <w:rPr>
                <w:rFonts w:ascii="Times New Roman" w:hAnsi="Times New Roman" w:cs="Times New Roman"/>
                <w:color w:val="000000"/>
                <w:sz w:val="20"/>
                <w:szCs w:val="20"/>
              </w:rPr>
            </w:pPr>
            <w:r w:rsidRPr="00B25A9F">
              <w:rPr>
                <w:rFonts w:ascii="Times New Roman" w:hAnsi="Times New Roman" w:cs="Times New Roman"/>
                <w:color w:val="000000"/>
                <w:sz w:val="20"/>
                <w:szCs w:val="20"/>
              </w:rPr>
              <w:t>3384</w:t>
            </w:r>
          </w:p>
        </w:tc>
        <w:tc>
          <w:tcPr>
            <w:tcW w:w="899" w:type="pct"/>
            <w:shd w:val="clear" w:color="auto" w:fill="auto"/>
            <w:vAlign w:val="center"/>
          </w:tcPr>
          <w:p w:rsidR="00201007" w:rsidRPr="00B25A9F" w:rsidRDefault="00201007" w:rsidP="00201007">
            <w:pPr>
              <w:spacing w:after="0" w:line="240" w:lineRule="auto"/>
              <w:contextualSpacing/>
              <w:jc w:val="center"/>
              <w:rPr>
                <w:rFonts w:ascii="Times New Roman" w:hAnsi="Times New Roman" w:cs="Times New Roman"/>
                <w:color w:val="000000"/>
                <w:sz w:val="20"/>
                <w:szCs w:val="20"/>
              </w:rPr>
            </w:pPr>
            <w:r w:rsidRPr="00B25A9F">
              <w:rPr>
                <w:rFonts w:ascii="Times New Roman" w:hAnsi="Times New Roman" w:cs="Times New Roman"/>
                <w:color w:val="000000"/>
                <w:sz w:val="20"/>
                <w:szCs w:val="20"/>
              </w:rPr>
              <w:t>127,36</w:t>
            </w:r>
          </w:p>
        </w:tc>
      </w:tr>
      <w:tr w:rsidR="00201007" w:rsidRPr="00B25A9F" w:rsidTr="00F433EF">
        <w:trPr>
          <w:trHeight w:val="126"/>
        </w:trPr>
        <w:tc>
          <w:tcPr>
            <w:tcW w:w="1703" w:type="pct"/>
            <w:tcMar>
              <w:top w:w="0" w:type="dxa"/>
              <w:left w:w="108" w:type="dxa"/>
              <w:bottom w:w="0" w:type="dxa"/>
              <w:right w:w="108" w:type="dxa"/>
            </w:tcMar>
            <w:vAlign w:val="bottom"/>
          </w:tcPr>
          <w:p w:rsidR="00201007" w:rsidRPr="00B25A9F" w:rsidRDefault="00201007" w:rsidP="00201007">
            <w:pPr>
              <w:spacing w:after="0" w:line="240" w:lineRule="auto"/>
              <w:contextualSpacing/>
              <w:rPr>
                <w:rFonts w:ascii="Times New Roman" w:hAnsi="Times New Roman" w:cs="Times New Roman"/>
                <w:sz w:val="20"/>
                <w:szCs w:val="20"/>
              </w:rPr>
            </w:pPr>
            <w:r w:rsidRPr="00B25A9F">
              <w:rPr>
                <w:rFonts w:ascii="Times New Roman" w:hAnsi="Times New Roman" w:cs="Times New Roman"/>
                <w:sz w:val="20"/>
                <w:szCs w:val="20"/>
              </w:rPr>
              <w:t>психологическая поддержка безработных граждан</w:t>
            </w:r>
          </w:p>
        </w:tc>
        <w:tc>
          <w:tcPr>
            <w:tcW w:w="525" w:type="pct"/>
            <w:tcMar>
              <w:top w:w="0" w:type="dxa"/>
              <w:left w:w="108" w:type="dxa"/>
              <w:bottom w:w="0" w:type="dxa"/>
              <w:right w:w="108" w:type="dxa"/>
            </w:tcMar>
            <w:vAlign w:val="center"/>
          </w:tcPr>
          <w:p w:rsidR="00201007" w:rsidRPr="00B25A9F" w:rsidRDefault="00201007" w:rsidP="00201007">
            <w:pPr>
              <w:spacing w:after="0" w:line="240" w:lineRule="auto"/>
              <w:contextualSpacing/>
              <w:jc w:val="center"/>
              <w:rPr>
                <w:rFonts w:ascii="Times New Roman" w:hAnsi="Times New Roman" w:cs="Times New Roman"/>
                <w:sz w:val="20"/>
                <w:szCs w:val="20"/>
              </w:rPr>
            </w:pPr>
            <w:r w:rsidRPr="00B25A9F">
              <w:rPr>
                <w:rFonts w:ascii="Times New Roman" w:hAnsi="Times New Roman" w:cs="Times New Roman"/>
                <w:sz w:val="20"/>
                <w:szCs w:val="20"/>
              </w:rPr>
              <w:t>1571</w:t>
            </w:r>
          </w:p>
        </w:tc>
        <w:tc>
          <w:tcPr>
            <w:tcW w:w="524" w:type="pct"/>
            <w:tcMar>
              <w:top w:w="0" w:type="dxa"/>
              <w:left w:w="108" w:type="dxa"/>
              <w:bottom w:w="0" w:type="dxa"/>
              <w:right w:w="108" w:type="dxa"/>
            </w:tcMar>
            <w:vAlign w:val="center"/>
          </w:tcPr>
          <w:p w:rsidR="00201007" w:rsidRPr="00B25A9F" w:rsidRDefault="00201007" w:rsidP="00201007">
            <w:pPr>
              <w:spacing w:after="0" w:line="240" w:lineRule="auto"/>
              <w:contextualSpacing/>
              <w:jc w:val="center"/>
              <w:rPr>
                <w:rFonts w:ascii="Times New Roman" w:hAnsi="Times New Roman" w:cs="Times New Roman"/>
                <w:sz w:val="20"/>
                <w:szCs w:val="20"/>
              </w:rPr>
            </w:pPr>
            <w:r w:rsidRPr="00B25A9F">
              <w:rPr>
                <w:rFonts w:ascii="Times New Roman" w:hAnsi="Times New Roman" w:cs="Times New Roman"/>
                <w:sz w:val="20"/>
                <w:szCs w:val="20"/>
              </w:rPr>
              <w:t>1641</w:t>
            </w:r>
          </w:p>
        </w:tc>
        <w:tc>
          <w:tcPr>
            <w:tcW w:w="525" w:type="pct"/>
            <w:tcMar>
              <w:top w:w="0" w:type="dxa"/>
              <w:left w:w="108" w:type="dxa"/>
              <w:bottom w:w="0" w:type="dxa"/>
              <w:right w:w="108" w:type="dxa"/>
            </w:tcMar>
            <w:vAlign w:val="center"/>
          </w:tcPr>
          <w:p w:rsidR="00201007" w:rsidRPr="00B25A9F" w:rsidRDefault="00201007" w:rsidP="00201007">
            <w:pPr>
              <w:spacing w:after="0" w:line="240" w:lineRule="auto"/>
              <w:contextualSpacing/>
              <w:jc w:val="center"/>
              <w:rPr>
                <w:rFonts w:ascii="Times New Roman" w:hAnsi="Times New Roman" w:cs="Times New Roman"/>
                <w:sz w:val="20"/>
                <w:szCs w:val="20"/>
              </w:rPr>
            </w:pPr>
            <w:r w:rsidRPr="00B25A9F">
              <w:rPr>
                <w:rFonts w:ascii="Times New Roman" w:hAnsi="Times New Roman" w:cs="Times New Roman"/>
                <w:sz w:val="20"/>
                <w:szCs w:val="20"/>
              </w:rPr>
              <w:t>1977</w:t>
            </w:r>
          </w:p>
        </w:tc>
        <w:tc>
          <w:tcPr>
            <w:tcW w:w="823" w:type="pct"/>
            <w:shd w:val="clear" w:color="auto" w:fill="auto"/>
            <w:vAlign w:val="center"/>
          </w:tcPr>
          <w:p w:rsidR="00201007" w:rsidRPr="00B25A9F" w:rsidRDefault="00201007" w:rsidP="00201007">
            <w:pPr>
              <w:spacing w:after="0" w:line="240" w:lineRule="auto"/>
              <w:contextualSpacing/>
              <w:jc w:val="center"/>
              <w:rPr>
                <w:rFonts w:ascii="Times New Roman" w:hAnsi="Times New Roman" w:cs="Times New Roman"/>
                <w:color w:val="000000"/>
                <w:sz w:val="20"/>
                <w:szCs w:val="20"/>
              </w:rPr>
            </w:pPr>
            <w:r w:rsidRPr="00B25A9F">
              <w:rPr>
                <w:rFonts w:ascii="Times New Roman" w:hAnsi="Times New Roman" w:cs="Times New Roman"/>
                <w:color w:val="000000"/>
                <w:sz w:val="20"/>
                <w:szCs w:val="20"/>
              </w:rPr>
              <w:t>406</w:t>
            </w:r>
          </w:p>
        </w:tc>
        <w:tc>
          <w:tcPr>
            <w:tcW w:w="899" w:type="pct"/>
            <w:shd w:val="clear" w:color="auto" w:fill="auto"/>
            <w:vAlign w:val="center"/>
          </w:tcPr>
          <w:p w:rsidR="00201007" w:rsidRPr="00B25A9F" w:rsidRDefault="00201007" w:rsidP="00201007">
            <w:pPr>
              <w:spacing w:after="0" w:line="240" w:lineRule="auto"/>
              <w:contextualSpacing/>
              <w:jc w:val="center"/>
              <w:rPr>
                <w:rFonts w:ascii="Times New Roman" w:hAnsi="Times New Roman" w:cs="Times New Roman"/>
                <w:color w:val="000000"/>
                <w:sz w:val="20"/>
                <w:szCs w:val="20"/>
              </w:rPr>
            </w:pPr>
            <w:r w:rsidRPr="00B25A9F">
              <w:rPr>
                <w:rFonts w:ascii="Times New Roman" w:hAnsi="Times New Roman" w:cs="Times New Roman"/>
                <w:color w:val="000000"/>
                <w:sz w:val="20"/>
                <w:szCs w:val="20"/>
              </w:rPr>
              <w:t>125,84</w:t>
            </w:r>
          </w:p>
        </w:tc>
      </w:tr>
      <w:tr w:rsidR="00201007" w:rsidRPr="00B25A9F" w:rsidTr="00F433EF">
        <w:trPr>
          <w:trHeight w:val="126"/>
        </w:trPr>
        <w:tc>
          <w:tcPr>
            <w:tcW w:w="1703" w:type="pct"/>
            <w:tcMar>
              <w:top w:w="0" w:type="dxa"/>
              <w:left w:w="108" w:type="dxa"/>
              <w:bottom w:w="0" w:type="dxa"/>
              <w:right w:w="108" w:type="dxa"/>
            </w:tcMar>
            <w:vAlign w:val="bottom"/>
          </w:tcPr>
          <w:p w:rsidR="00201007" w:rsidRPr="00B25A9F" w:rsidRDefault="00201007" w:rsidP="00201007">
            <w:pPr>
              <w:spacing w:after="0" w:line="240" w:lineRule="auto"/>
              <w:contextualSpacing/>
              <w:rPr>
                <w:rFonts w:ascii="Times New Roman" w:hAnsi="Times New Roman" w:cs="Times New Roman"/>
                <w:sz w:val="20"/>
                <w:szCs w:val="20"/>
              </w:rPr>
            </w:pPr>
            <w:r w:rsidRPr="00B25A9F">
              <w:rPr>
                <w:rFonts w:ascii="Times New Roman" w:hAnsi="Times New Roman" w:cs="Times New Roman"/>
                <w:sz w:val="20"/>
                <w:szCs w:val="20"/>
              </w:rPr>
              <w:t>содействие самозанятости безработных граждан</w:t>
            </w:r>
          </w:p>
        </w:tc>
        <w:tc>
          <w:tcPr>
            <w:tcW w:w="525" w:type="pct"/>
            <w:tcMar>
              <w:top w:w="0" w:type="dxa"/>
              <w:left w:w="108" w:type="dxa"/>
              <w:bottom w:w="0" w:type="dxa"/>
              <w:right w:w="108" w:type="dxa"/>
            </w:tcMar>
            <w:vAlign w:val="center"/>
          </w:tcPr>
          <w:p w:rsidR="00201007" w:rsidRPr="00B25A9F" w:rsidRDefault="00201007" w:rsidP="00201007">
            <w:pPr>
              <w:spacing w:after="0" w:line="240" w:lineRule="auto"/>
              <w:contextualSpacing/>
              <w:jc w:val="center"/>
              <w:rPr>
                <w:rFonts w:ascii="Times New Roman" w:hAnsi="Times New Roman" w:cs="Times New Roman"/>
                <w:sz w:val="20"/>
                <w:szCs w:val="20"/>
              </w:rPr>
            </w:pPr>
            <w:r w:rsidRPr="00B25A9F">
              <w:rPr>
                <w:rFonts w:ascii="Times New Roman" w:hAnsi="Times New Roman" w:cs="Times New Roman"/>
                <w:sz w:val="20"/>
                <w:szCs w:val="20"/>
              </w:rPr>
              <w:t>11</w:t>
            </w:r>
          </w:p>
        </w:tc>
        <w:tc>
          <w:tcPr>
            <w:tcW w:w="524" w:type="pct"/>
            <w:tcMar>
              <w:top w:w="0" w:type="dxa"/>
              <w:left w:w="108" w:type="dxa"/>
              <w:bottom w:w="0" w:type="dxa"/>
              <w:right w:w="108" w:type="dxa"/>
            </w:tcMar>
            <w:vAlign w:val="center"/>
          </w:tcPr>
          <w:p w:rsidR="00201007" w:rsidRPr="00B25A9F" w:rsidRDefault="00201007" w:rsidP="00201007">
            <w:pPr>
              <w:spacing w:after="0" w:line="240" w:lineRule="auto"/>
              <w:contextualSpacing/>
              <w:jc w:val="center"/>
              <w:rPr>
                <w:rFonts w:ascii="Times New Roman" w:hAnsi="Times New Roman" w:cs="Times New Roman"/>
                <w:sz w:val="20"/>
                <w:szCs w:val="20"/>
              </w:rPr>
            </w:pPr>
            <w:r w:rsidRPr="00B25A9F">
              <w:rPr>
                <w:rFonts w:ascii="Times New Roman" w:hAnsi="Times New Roman" w:cs="Times New Roman"/>
                <w:sz w:val="20"/>
                <w:szCs w:val="20"/>
              </w:rPr>
              <w:t>17</w:t>
            </w:r>
          </w:p>
        </w:tc>
        <w:tc>
          <w:tcPr>
            <w:tcW w:w="525" w:type="pct"/>
            <w:tcMar>
              <w:top w:w="0" w:type="dxa"/>
              <w:left w:w="108" w:type="dxa"/>
              <w:bottom w:w="0" w:type="dxa"/>
              <w:right w:w="108" w:type="dxa"/>
            </w:tcMar>
            <w:vAlign w:val="center"/>
          </w:tcPr>
          <w:p w:rsidR="00201007" w:rsidRPr="00B25A9F" w:rsidRDefault="00201007" w:rsidP="00201007">
            <w:pPr>
              <w:spacing w:after="0" w:line="240" w:lineRule="auto"/>
              <w:contextualSpacing/>
              <w:jc w:val="center"/>
              <w:rPr>
                <w:rFonts w:ascii="Times New Roman" w:hAnsi="Times New Roman" w:cs="Times New Roman"/>
                <w:sz w:val="20"/>
                <w:szCs w:val="20"/>
              </w:rPr>
            </w:pPr>
            <w:r w:rsidRPr="00B25A9F">
              <w:rPr>
                <w:rFonts w:ascii="Times New Roman" w:hAnsi="Times New Roman" w:cs="Times New Roman"/>
                <w:sz w:val="20"/>
                <w:szCs w:val="20"/>
              </w:rPr>
              <w:t>9</w:t>
            </w:r>
          </w:p>
        </w:tc>
        <w:tc>
          <w:tcPr>
            <w:tcW w:w="823" w:type="pct"/>
            <w:shd w:val="clear" w:color="auto" w:fill="auto"/>
            <w:vAlign w:val="center"/>
          </w:tcPr>
          <w:p w:rsidR="00201007" w:rsidRPr="00B25A9F" w:rsidRDefault="00201007" w:rsidP="00201007">
            <w:pPr>
              <w:spacing w:after="0" w:line="240" w:lineRule="auto"/>
              <w:contextualSpacing/>
              <w:jc w:val="center"/>
              <w:rPr>
                <w:rFonts w:ascii="Times New Roman" w:hAnsi="Times New Roman" w:cs="Times New Roman"/>
                <w:color w:val="000000"/>
                <w:sz w:val="20"/>
                <w:szCs w:val="20"/>
              </w:rPr>
            </w:pPr>
            <w:r w:rsidRPr="00B25A9F">
              <w:rPr>
                <w:rFonts w:ascii="Times New Roman" w:hAnsi="Times New Roman" w:cs="Times New Roman"/>
                <w:color w:val="000000"/>
                <w:sz w:val="20"/>
                <w:szCs w:val="20"/>
              </w:rPr>
              <w:t>-2</w:t>
            </w:r>
          </w:p>
        </w:tc>
        <w:tc>
          <w:tcPr>
            <w:tcW w:w="899" w:type="pct"/>
            <w:shd w:val="clear" w:color="auto" w:fill="auto"/>
            <w:vAlign w:val="center"/>
          </w:tcPr>
          <w:p w:rsidR="00201007" w:rsidRPr="00B25A9F" w:rsidRDefault="00201007" w:rsidP="00201007">
            <w:pPr>
              <w:spacing w:after="0" w:line="240" w:lineRule="auto"/>
              <w:contextualSpacing/>
              <w:jc w:val="center"/>
              <w:rPr>
                <w:rFonts w:ascii="Times New Roman" w:hAnsi="Times New Roman" w:cs="Times New Roman"/>
                <w:color w:val="000000"/>
                <w:sz w:val="20"/>
                <w:szCs w:val="20"/>
              </w:rPr>
            </w:pPr>
            <w:r w:rsidRPr="00B25A9F">
              <w:rPr>
                <w:rFonts w:ascii="Times New Roman" w:hAnsi="Times New Roman" w:cs="Times New Roman"/>
                <w:color w:val="000000"/>
                <w:sz w:val="20"/>
                <w:szCs w:val="20"/>
              </w:rPr>
              <w:t>81,82</w:t>
            </w:r>
          </w:p>
        </w:tc>
      </w:tr>
    </w:tbl>
    <w:p w:rsidR="00201007" w:rsidRPr="00B25A9F" w:rsidRDefault="00201007" w:rsidP="00F25C6A">
      <w:pPr>
        <w:spacing w:after="0" w:line="360" w:lineRule="auto"/>
        <w:ind w:firstLine="708"/>
        <w:contextualSpacing/>
        <w:jc w:val="both"/>
        <w:rPr>
          <w:rFonts w:ascii="Times New Roman" w:hAnsi="Times New Roman" w:cs="Times New Roman"/>
          <w:sz w:val="20"/>
          <w:szCs w:val="20"/>
        </w:rPr>
      </w:pPr>
    </w:p>
    <w:p w:rsidR="00201007" w:rsidRPr="00B25A9F" w:rsidRDefault="00201007" w:rsidP="00F25C6A">
      <w:pPr>
        <w:spacing w:after="0" w:line="360" w:lineRule="auto"/>
        <w:ind w:firstLine="708"/>
        <w:contextualSpacing/>
        <w:jc w:val="both"/>
        <w:rPr>
          <w:rFonts w:ascii="Times New Roman" w:hAnsi="Times New Roman" w:cs="Times New Roman"/>
          <w:sz w:val="20"/>
          <w:szCs w:val="20"/>
        </w:rPr>
      </w:pPr>
      <w:r w:rsidRPr="00B25A9F">
        <w:rPr>
          <w:rFonts w:ascii="Times New Roman" w:hAnsi="Times New Roman" w:cs="Times New Roman"/>
          <w:sz w:val="20"/>
          <w:szCs w:val="20"/>
        </w:rPr>
        <w:t xml:space="preserve">Как мы видим из таблицы 5 количество оказанного содействия гражданам в поиске подходящей работы возросло на 80 %. </w:t>
      </w:r>
    </w:p>
    <w:p w:rsidR="00201007" w:rsidRPr="00B25A9F" w:rsidRDefault="00201007" w:rsidP="00F25C6A">
      <w:pPr>
        <w:spacing w:after="0" w:line="360" w:lineRule="auto"/>
        <w:ind w:firstLine="708"/>
        <w:contextualSpacing/>
        <w:jc w:val="both"/>
        <w:rPr>
          <w:rFonts w:ascii="Times New Roman" w:hAnsi="Times New Roman" w:cs="Times New Roman"/>
          <w:sz w:val="20"/>
          <w:szCs w:val="20"/>
        </w:rPr>
      </w:pPr>
      <w:r w:rsidRPr="00B25A9F">
        <w:rPr>
          <w:rFonts w:ascii="Times New Roman" w:hAnsi="Times New Roman" w:cs="Times New Roman"/>
          <w:sz w:val="20"/>
          <w:szCs w:val="20"/>
        </w:rPr>
        <w:t xml:space="preserve">Сократилось количество ярмарок и учебных рабочих мест на 65 %. Количество оказанной психологической поддержки </w:t>
      </w:r>
      <w:r w:rsidR="00F91731" w:rsidRPr="00B25A9F">
        <w:rPr>
          <w:rFonts w:ascii="Times New Roman" w:hAnsi="Times New Roman" w:cs="Times New Roman"/>
          <w:sz w:val="20"/>
          <w:szCs w:val="20"/>
        </w:rPr>
        <w:t>возросло</w:t>
      </w:r>
      <w:r w:rsidRPr="00B25A9F">
        <w:rPr>
          <w:rFonts w:ascii="Times New Roman" w:hAnsi="Times New Roman" w:cs="Times New Roman"/>
          <w:sz w:val="20"/>
          <w:szCs w:val="20"/>
        </w:rPr>
        <w:t xml:space="preserve"> на </w:t>
      </w:r>
      <w:r w:rsidR="00F91731" w:rsidRPr="00B25A9F">
        <w:rPr>
          <w:rFonts w:ascii="Times New Roman" w:hAnsi="Times New Roman" w:cs="Times New Roman"/>
          <w:sz w:val="20"/>
          <w:szCs w:val="20"/>
        </w:rPr>
        <w:t xml:space="preserve">25 % и к концу анализируемого периода составило 1977 шт. </w:t>
      </w:r>
    </w:p>
    <w:p w:rsidR="00F91731" w:rsidRPr="00B25A9F" w:rsidRDefault="00F91731" w:rsidP="00F25C6A">
      <w:pPr>
        <w:spacing w:after="0" w:line="360" w:lineRule="auto"/>
        <w:ind w:firstLine="708"/>
        <w:contextualSpacing/>
        <w:jc w:val="both"/>
        <w:rPr>
          <w:rFonts w:ascii="Times New Roman" w:hAnsi="Times New Roman" w:cs="Times New Roman"/>
          <w:sz w:val="20"/>
          <w:szCs w:val="20"/>
        </w:rPr>
      </w:pPr>
      <w:r w:rsidRPr="00B25A9F">
        <w:rPr>
          <w:rFonts w:ascii="Times New Roman" w:hAnsi="Times New Roman" w:cs="Times New Roman"/>
          <w:sz w:val="20"/>
          <w:szCs w:val="20"/>
        </w:rPr>
        <w:t>Увеличение количества показателей прежде всего связаны с пандемией, увеличилось количество безработных.</w:t>
      </w:r>
    </w:p>
    <w:p w:rsidR="006F0A37" w:rsidRPr="00B25A9F" w:rsidRDefault="006F0A37" w:rsidP="00F25C6A">
      <w:pPr>
        <w:spacing w:after="0" w:line="360" w:lineRule="auto"/>
        <w:ind w:firstLine="708"/>
        <w:contextualSpacing/>
        <w:jc w:val="both"/>
        <w:rPr>
          <w:rFonts w:ascii="Times New Roman" w:hAnsi="Times New Roman" w:cs="Times New Roman"/>
          <w:b/>
          <w:sz w:val="20"/>
          <w:szCs w:val="20"/>
        </w:rPr>
      </w:pPr>
      <w:r w:rsidRPr="00B25A9F">
        <w:rPr>
          <w:rFonts w:ascii="Times New Roman" w:hAnsi="Times New Roman" w:cs="Times New Roman"/>
          <w:sz w:val="20"/>
          <w:szCs w:val="20"/>
        </w:rPr>
        <w:t>Предоставление государственных услуг и исполнение государственных функций в области содействия занятости населения осуществляются органами государственной власти субъектов Российской Федерации в соответствии с федеральными государственными стандартами государственных услуг и государственных функций в области содействия занятости населения.</w:t>
      </w:r>
    </w:p>
    <w:p w:rsidR="00A207EB" w:rsidRPr="00B25A9F" w:rsidRDefault="00A207EB" w:rsidP="00A207EB">
      <w:pPr>
        <w:spacing w:after="0" w:line="360" w:lineRule="auto"/>
        <w:ind w:firstLine="851"/>
        <w:contextualSpacing/>
        <w:jc w:val="both"/>
        <w:rPr>
          <w:rFonts w:ascii="Times New Roman" w:hAnsi="Times New Roman" w:cs="Times New Roman"/>
          <w:b/>
          <w:sz w:val="20"/>
          <w:szCs w:val="20"/>
        </w:rPr>
      </w:pPr>
    </w:p>
    <w:p w:rsidR="00A207EB" w:rsidRPr="00B25A9F" w:rsidRDefault="00A207EB" w:rsidP="00A207EB">
      <w:pPr>
        <w:spacing w:after="0" w:line="360" w:lineRule="auto"/>
        <w:ind w:firstLine="851"/>
        <w:contextualSpacing/>
        <w:jc w:val="both"/>
        <w:rPr>
          <w:rFonts w:ascii="Times New Roman" w:hAnsi="Times New Roman" w:cs="Times New Roman"/>
          <w:b/>
          <w:sz w:val="20"/>
          <w:szCs w:val="20"/>
        </w:rPr>
      </w:pPr>
      <w:r w:rsidRPr="00B25A9F">
        <w:rPr>
          <w:rFonts w:ascii="Times New Roman" w:hAnsi="Times New Roman" w:cs="Times New Roman"/>
          <w:b/>
          <w:sz w:val="20"/>
          <w:szCs w:val="20"/>
        </w:rPr>
        <w:t>2.3 Оценка эффективности реализации программ государственной политики занятости населения в МО г. Краснодар</w:t>
      </w:r>
    </w:p>
    <w:p w:rsidR="00A207EB" w:rsidRPr="00B25A9F" w:rsidRDefault="00A207EB" w:rsidP="00A207EB">
      <w:pPr>
        <w:spacing w:after="0" w:line="360" w:lineRule="auto"/>
        <w:ind w:firstLine="851"/>
        <w:contextualSpacing/>
        <w:jc w:val="both"/>
        <w:rPr>
          <w:rFonts w:ascii="Times New Roman" w:hAnsi="Times New Roman" w:cs="Times New Roman"/>
          <w:b/>
          <w:sz w:val="20"/>
          <w:szCs w:val="20"/>
        </w:rPr>
      </w:pPr>
    </w:p>
    <w:p w:rsidR="00A207EB" w:rsidRPr="00B25A9F" w:rsidRDefault="00A207EB" w:rsidP="00A207EB">
      <w:pPr>
        <w:spacing w:after="0" w:line="360" w:lineRule="auto"/>
        <w:ind w:firstLine="851"/>
        <w:contextualSpacing/>
        <w:jc w:val="both"/>
        <w:rPr>
          <w:rFonts w:ascii="Times New Roman" w:hAnsi="Times New Roman" w:cs="Times New Roman"/>
          <w:sz w:val="20"/>
          <w:szCs w:val="20"/>
        </w:rPr>
      </w:pPr>
      <w:r w:rsidRPr="00B25A9F">
        <w:rPr>
          <w:rFonts w:ascii="Times New Roman" w:hAnsi="Times New Roman" w:cs="Times New Roman"/>
          <w:sz w:val="20"/>
          <w:szCs w:val="20"/>
        </w:rPr>
        <w:t>Принятые администрацией муниципального образования город Краснодар и государственным казенным учреждением Краснодарского края «Центр занятости населения города Краснодара»  меры по содействию занятости населения не  оказали благоприятное воздействие на ситуацию в сфере занятости и на рынок труда муниципального образования город Краснодар.</w:t>
      </w:r>
    </w:p>
    <w:p w:rsidR="00A207EB" w:rsidRPr="00B25A9F" w:rsidRDefault="00A207EB" w:rsidP="00A207EB">
      <w:pPr>
        <w:spacing w:after="0" w:line="360" w:lineRule="auto"/>
        <w:ind w:firstLine="851"/>
        <w:contextualSpacing/>
        <w:jc w:val="both"/>
        <w:rPr>
          <w:rFonts w:ascii="Times New Roman" w:hAnsi="Times New Roman" w:cs="Times New Roman"/>
          <w:sz w:val="20"/>
          <w:szCs w:val="20"/>
        </w:rPr>
      </w:pPr>
      <w:r w:rsidRPr="00B25A9F">
        <w:rPr>
          <w:rFonts w:ascii="Times New Roman" w:hAnsi="Times New Roman" w:cs="Times New Roman"/>
          <w:sz w:val="20"/>
          <w:szCs w:val="20"/>
        </w:rPr>
        <w:t>Повышение конкурентоспособности экономики муниципального образования город Краснодар будет напрямую зависеть от возможностей удовлетворения запросов работодателей к численности и качеству рабочей силы. Потребуются меры по повышению конкурентоспособности рабочей силы на рынке труда, эффективному трудоустройству молодых специалистов, преодолению структурной безработицы, развитию территориальной мобильности рабочей силы. Сохранится необходимость в межотраслевом перераспределении трудовых ресурсов, высвобождающихся в результате оптимизации численности работников отдельных организаций.</w:t>
      </w:r>
    </w:p>
    <w:p w:rsidR="00A207EB" w:rsidRPr="00B25A9F" w:rsidRDefault="00A207EB" w:rsidP="00A207EB">
      <w:pPr>
        <w:spacing w:after="0" w:line="360" w:lineRule="auto"/>
        <w:ind w:firstLine="851"/>
        <w:contextualSpacing/>
        <w:jc w:val="both"/>
        <w:rPr>
          <w:rFonts w:ascii="Times New Roman" w:hAnsi="Times New Roman" w:cs="Times New Roman"/>
          <w:sz w:val="20"/>
          <w:szCs w:val="20"/>
        </w:rPr>
      </w:pPr>
      <w:r w:rsidRPr="00B25A9F">
        <w:rPr>
          <w:rFonts w:ascii="Times New Roman" w:hAnsi="Times New Roman" w:cs="Times New Roman"/>
          <w:sz w:val="20"/>
          <w:szCs w:val="20"/>
        </w:rPr>
        <w:t>Таким образом, в настоящее время принята и реализуется Муниципальная программа «Содействие занятости населения муниципального образования город Краснодар».</w:t>
      </w:r>
      <w:r w:rsidR="00A35DA5" w:rsidRPr="00B25A9F">
        <w:rPr>
          <w:rFonts w:ascii="Times New Roman" w:hAnsi="Times New Roman" w:cs="Times New Roman"/>
          <w:sz w:val="20"/>
          <w:szCs w:val="20"/>
        </w:rPr>
        <w:t>Сроки реализации муниципальной программы 2015 - 2023 годы.</w:t>
      </w:r>
      <w:r w:rsidRPr="00B25A9F">
        <w:rPr>
          <w:rFonts w:ascii="Times New Roman" w:hAnsi="Times New Roman" w:cs="Times New Roman"/>
          <w:sz w:val="20"/>
          <w:szCs w:val="20"/>
        </w:rPr>
        <w:t xml:space="preserve"> Далее проанализируем основные мероприятия в рамках данной программы. </w:t>
      </w:r>
    </w:p>
    <w:p w:rsidR="00A207EB" w:rsidRPr="00B25A9F" w:rsidRDefault="00A207EB" w:rsidP="00A207EB">
      <w:pPr>
        <w:spacing w:after="0" w:line="360" w:lineRule="auto"/>
        <w:ind w:firstLine="851"/>
        <w:contextualSpacing/>
        <w:jc w:val="both"/>
        <w:rPr>
          <w:rFonts w:ascii="Times New Roman" w:hAnsi="Times New Roman" w:cs="Times New Roman"/>
          <w:sz w:val="20"/>
          <w:szCs w:val="20"/>
        </w:rPr>
      </w:pPr>
      <w:r w:rsidRPr="00B25A9F">
        <w:rPr>
          <w:rFonts w:ascii="Times New Roman" w:hAnsi="Times New Roman" w:cs="Times New Roman"/>
          <w:sz w:val="20"/>
          <w:szCs w:val="20"/>
        </w:rPr>
        <w:lastRenderedPageBreak/>
        <w:t>Целями Программы является обеспечение труда и занятости населения, профилактика безработицы, содействие гражданам в поиске подходящей работы, пропаганда охраны труда.</w:t>
      </w:r>
    </w:p>
    <w:p w:rsidR="00A207EB" w:rsidRPr="00B25A9F" w:rsidRDefault="00A207EB" w:rsidP="00A207EB">
      <w:pPr>
        <w:widowControl w:val="0"/>
        <w:spacing w:after="0" w:line="360" w:lineRule="auto"/>
        <w:ind w:firstLine="851"/>
        <w:contextualSpacing/>
        <w:jc w:val="both"/>
        <w:rPr>
          <w:rFonts w:ascii="Times New Roman" w:hAnsi="Times New Roman" w:cs="Times New Roman"/>
          <w:sz w:val="20"/>
          <w:szCs w:val="20"/>
        </w:rPr>
      </w:pPr>
      <w:r w:rsidRPr="00B25A9F">
        <w:rPr>
          <w:rFonts w:ascii="Times New Roman" w:hAnsi="Times New Roman" w:cs="Times New Roman"/>
          <w:sz w:val="20"/>
          <w:szCs w:val="20"/>
        </w:rPr>
        <w:t>Создание комплексной системы временного трудоустройства и дополнительной социальной поддержки несовершеннолетних в возрасте от 14 до 18 лет в свободное от учебы время.</w:t>
      </w:r>
    </w:p>
    <w:p w:rsidR="00A207EB" w:rsidRPr="00B25A9F" w:rsidRDefault="00A207EB" w:rsidP="00A207EB">
      <w:pPr>
        <w:widowControl w:val="0"/>
        <w:spacing w:after="0" w:line="360" w:lineRule="auto"/>
        <w:ind w:firstLine="851"/>
        <w:contextualSpacing/>
        <w:jc w:val="both"/>
        <w:rPr>
          <w:rFonts w:ascii="Times New Roman" w:hAnsi="Times New Roman" w:cs="Times New Roman"/>
          <w:sz w:val="20"/>
          <w:szCs w:val="20"/>
        </w:rPr>
      </w:pPr>
      <w:r w:rsidRPr="00B25A9F">
        <w:rPr>
          <w:rFonts w:ascii="Times New Roman" w:hAnsi="Times New Roman" w:cs="Times New Roman"/>
          <w:sz w:val="20"/>
          <w:szCs w:val="20"/>
        </w:rPr>
        <w:t>Улучшение ситуации в сфере занятости населения, создание дополнительных форм временной занятости для граждан, зарегистрированных в органах службы занятости в целях поиска подходящей работы, безработных граждан.</w:t>
      </w:r>
    </w:p>
    <w:p w:rsidR="00A207EB" w:rsidRPr="00B25A9F" w:rsidRDefault="00A207EB" w:rsidP="00A207EB">
      <w:pPr>
        <w:widowControl w:val="0"/>
        <w:spacing w:after="0" w:line="360" w:lineRule="auto"/>
        <w:ind w:firstLine="851"/>
        <w:contextualSpacing/>
        <w:jc w:val="both"/>
        <w:rPr>
          <w:rFonts w:ascii="Times New Roman" w:hAnsi="Times New Roman" w:cs="Times New Roman"/>
          <w:sz w:val="20"/>
          <w:szCs w:val="20"/>
        </w:rPr>
      </w:pPr>
      <w:r w:rsidRPr="00B25A9F">
        <w:rPr>
          <w:rFonts w:ascii="Times New Roman" w:hAnsi="Times New Roman" w:cs="Times New Roman"/>
          <w:sz w:val="20"/>
          <w:szCs w:val="20"/>
        </w:rPr>
        <w:t>В рамках временного трудоустройства несовершеннолетних граждан проводится организация общественного молодежного движения «Новые тимуровцы» с целью оказания помощи в ведении домашнего хозяйства (уборка, благоустройство, косметический ремонт и т.д.) ветеранам и вдовам погибших и умерших участников Великой Отечественной войны, локальных войн и конфликтов, инвалидам и престарелым, нуждающимся в помощи, людям.</w:t>
      </w:r>
    </w:p>
    <w:p w:rsidR="00A207EB" w:rsidRPr="00B25A9F" w:rsidRDefault="00A207EB" w:rsidP="00A207EB">
      <w:pPr>
        <w:spacing w:after="0" w:line="360" w:lineRule="auto"/>
        <w:ind w:firstLine="851"/>
        <w:contextualSpacing/>
        <w:jc w:val="both"/>
        <w:rPr>
          <w:rFonts w:ascii="Times New Roman" w:hAnsi="Times New Roman" w:cs="Times New Roman"/>
          <w:sz w:val="20"/>
          <w:szCs w:val="20"/>
        </w:rPr>
      </w:pPr>
      <w:r w:rsidRPr="00B25A9F">
        <w:rPr>
          <w:rFonts w:ascii="Times New Roman" w:hAnsi="Times New Roman" w:cs="Times New Roman"/>
          <w:sz w:val="20"/>
          <w:szCs w:val="20"/>
        </w:rPr>
        <w:t>Финансирование расходов муниципальных учреждений муниципального образования город Краснодар, организующих временные рабочие места для трудоустройства несовершеннолетних граждан в возрасте от 14 до 18 лет в свободное от учебы время, осуществляется на оплату труда, а также на проведение предварительного обязательного медицинского осмотра за счет средств местного бюджета (бюджета муниципального образования город Краснодар).</w:t>
      </w:r>
    </w:p>
    <w:p w:rsidR="00A207EB" w:rsidRPr="00B25A9F" w:rsidRDefault="00A207EB" w:rsidP="00A207EB">
      <w:pPr>
        <w:spacing w:after="0" w:line="360" w:lineRule="auto"/>
        <w:ind w:firstLine="851"/>
        <w:contextualSpacing/>
        <w:jc w:val="both"/>
        <w:rPr>
          <w:rFonts w:ascii="Times New Roman" w:hAnsi="Times New Roman" w:cs="Times New Roman"/>
          <w:sz w:val="20"/>
          <w:szCs w:val="20"/>
        </w:rPr>
      </w:pPr>
      <w:r w:rsidRPr="00B25A9F">
        <w:rPr>
          <w:rFonts w:ascii="Times New Roman" w:hAnsi="Times New Roman" w:cs="Times New Roman"/>
          <w:sz w:val="20"/>
          <w:szCs w:val="20"/>
        </w:rPr>
        <w:t>Оплата труда одному несовершеннолетнему гражданину в месяц производится в размере не менее минимального размера оплаты труда в Российской Федерации с учетом положений трудового законодательства, налогов и компенсации за неиспользованный отпуск.</w:t>
      </w:r>
    </w:p>
    <w:p w:rsidR="00A207EB" w:rsidRPr="00B25A9F" w:rsidRDefault="00A207EB" w:rsidP="00A207EB">
      <w:pPr>
        <w:spacing w:after="0" w:line="360" w:lineRule="auto"/>
        <w:ind w:firstLine="851"/>
        <w:contextualSpacing/>
        <w:jc w:val="both"/>
        <w:rPr>
          <w:rFonts w:ascii="Times New Roman" w:hAnsi="Times New Roman" w:cs="Times New Roman"/>
          <w:sz w:val="20"/>
          <w:szCs w:val="20"/>
        </w:rPr>
      </w:pPr>
      <w:r w:rsidRPr="00B25A9F">
        <w:rPr>
          <w:rFonts w:ascii="Times New Roman" w:hAnsi="Times New Roman" w:cs="Times New Roman"/>
          <w:sz w:val="20"/>
          <w:szCs w:val="20"/>
        </w:rPr>
        <w:t>В целях обеспечения временного трудоустройства несовершеннолетних в возрасте от 14 до 18 лет в свободное от учебы время органы государственной власти определяют организации независимо от формы собственности, в которых организуют создание временных рабочих мест (по согласованию).</w:t>
      </w:r>
    </w:p>
    <w:p w:rsidR="00A207EB" w:rsidRPr="00B25A9F" w:rsidRDefault="00A207EB" w:rsidP="00A207EB">
      <w:pPr>
        <w:widowControl w:val="0"/>
        <w:tabs>
          <w:tab w:val="left" w:pos="1134"/>
        </w:tabs>
        <w:spacing w:after="0" w:line="360" w:lineRule="auto"/>
        <w:ind w:firstLine="851"/>
        <w:jc w:val="both"/>
        <w:rPr>
          <w:rFonts w:ascii="Times New Roman" w:hAnsi="Times New Roman" w:cs="Times New Roman"/>
          <w:sz w:val="20"/>
          <w:szCs w:val="20"/>
        </w:rPr>
      </w:pPr>
      <w:r w:rsidRPr="00B25A9F">
        <w:rPr>
          <w:rFonts w:ascii="Times New Roman" w:hAnsi="Times New Roman" w:cs="Times New Roman"/>
          <w:sz w:val="20"/>
          <w:szCs w:val="20"/>
        </w:rPr>
        <w:t>Таким образом, на территории МО г. Краснодар проводятся различные мероприятия, направленные на повышение уровня занятости населения,  так же</w:t>
      </w:r>
      <w:r w:rsidR="004A7B86" w:rsidRPr="00B25A9F">
        <w:rPr>
          <w:rFonts w:ascii="Times New Roman" w:hAnsi="Times New Roman" w:cs="Times New Roman"/>
          <w:sz w:val="20"/>
          <w:szCs w:val="20"/>
        </w:rPr>
        <w:t xml:space="preserve"> необходимо отметить, что в 2020 г. по май 2021</w:t>
      </w:r>
      <w:r w:rsidRPr="00B25A9F">
        <w:rPr>
          <w:rFonts w:ascii="Times New Roman" w:hAnsi="Times New Roman" w:cs="Times New Roman"/>
          <w:sz w:val="20"/>
          <w:szCs w:val="20"/>
        </w:rPr>
        <w:t xml:space="preserve"> г. реализовывались две федеральные программы «Демография. Содействие занятости пенсионеров и предпенсионеров»  и «Содействие занятости женщин – создание условий дошкольного образования для детей в возрасте до трех лет», но ее временно закрыли.</w:t>
      </w:r>
    </w:p>
    <w:p w:rsidR="00F25C6A" w:rsidRPr="00B25A9F" w:rsidRDefault="00F25C6A" w:rsidP="00A207EB">
      <w:pPr>
        <w:widowControl w:val="0"/>
        <w:tabs>
          <w:tab w:val="left" w:pos="1134"/>
        </w:tabs>
        <w:spacing w:after="0" w:line="360" w:lineRule="auto"/>
        <w:ind w:firstLine="851"/>
        <w:jc w:val="both"/>
        <w:rPr>
          <w:rFonts w:ascii="Times New Roman" w:hAnsi="Times New Roman" w:cs="Times New Roman"/>
          <w:sz w:val="20"/>
          <w:szCs w:val="20"/>
        </w:rPr>
      </w:pPr>
    </w:p>
    <w:p w:rsidR="00C73662" w:rsidRPr="00B25A9F" w:rsidRDefault="00A207EB" w:rsidP="00A207EB">
      <w:pPr>
        <w:widowControl w:val="0"/>
        <w:autoSpaceDE w:val="0"/>
        <w:autoSpaceDN w:val="0"/>
        <w:adjustRightInd w:val="0"/>
        <w:spacing w:after="0" w:line="360" w:lineRule="auto"/>
        <w:contextualSpacing/>
        <w:jc w:val="both"/>
        <w:rPr>
          <w:rFonts w:ascii="Times New Roman" w:hAnsi="Times New Roman" w:cs="Times New Roman"/>
          <w:sz w:val="20"/>
          <w:szCs w:val="20"/>
        </w:rPr>
      </w:pPr>
      <w:r w:rsidRPr="00B25A9F">
        <w:rPr>
          <w:rFonts w:ascii="Times New Roman" w:hAnsi="Times New Roman" w:cs="Times New Roman"/>
          <w:bCs/>
          <w:spacing w:val="40"/>
          <w:sz w:val="20"/>
          <w:szCs w:val="20"/>
          <w:shd w:val="clear" w:color="auto" w:fill="FFFFFF"/>
        </w:rPr>
        <w:t>Таблица</w:t>
      </w:r>
      <w:r w:rsidR="00F91731" w:rsidRPr="00B25A9F">
        <w:rPr>
          <w:rFonts w:ascii="Times New Roman" w:hAnsi="Times New Roman" w:cs="Times New Roman"/>
          <w:bCs/>
          <w:sz w:val="20"/>
          <w:szCs w:val="20"/>
          <w:shd w:val="clear" w:color="auto" w:fill="FFFFFF"/>
        </w:rPr>
        <w:t>6</w:t>
      </w:r>
      <w:r w:rsidR="00C73662" w:rsidRPr="00B25A9F">
        <w:rPr>
          <w:rFonts w:ascii="Times New Roman" w:hAnsi="Times New Roman" w:cs="Times New Roman"/>
          <w:bCs/>
          <w:sz w:val="20"/>
          <w:szCs w:val="20"/>
          <w:shd w:val="clear" w:color="auto" w:fill="FFFFFF"/>
        </w:rPr>
        <w:t xml:space="preserve"> – </w:t>
      </w:r>
      <w:r w:rsidRPr="00B25A9F">
        <w:rPr>
          <w:rFonts w:ascii="Times New Roman" w:hAnsi="Times New Roman" w:cs="Times New Roman"/>
          <w:bCs/>
          <w:sz w:val="20"/>
          <w:szCs w:val="20"/>
          <w:shd w:val="clear" w:color="auto" w:fill="FFFFFF"/>
        </w:rPr>
        <w:t xml:space="preserve">Соотношение показателей </w:t>
      </w:r>
      <w:r w:rsidR="00C73662" w:rsidRPr="00B25A9F">
        <w:rPr>
          <w:rFonts w:ascii="Times New Roman" w:hAnsi="Times New Roman" w:cs="Times New Roman"/>
          <w:sz w:val="20"/>
          <w:szCs w:val="20"/>
        </w:rPr>
        <w:t>Муниципальной программы</w:t>
      </w:r>
    </w:p>
    <w:p w:rsidR="00A207EB" w:rsidRPr="00B25A9F" w:rsidRDefault="00C73662" w:rsidP="00A207EB">
      <w:pPr>
        <w:widowControl w:val="0"/>
        <w:autoSpaceDE w:val="0"/>
        <w:autoSpaceDN w:val="0"/>
        <w:adjustRightInd w:val="0"/>
        <w:spacing w:after="0" w:line="360" w:lineRule="auto"/>
        <w:contextualSpacing/>
        <w:jc w:val="both"/>
        <w:rPr>
          <w:rFonts w:ascii="Times New Roman" w:eastAsia="Times New Roman" w:hAnsi="Times New Roman" w:cs="Times New Roman"/>
          <w:bCs/>
          <w:sz w:val="20"/>
          <w:szCs w:val="20"/>
        </w:rPr>
      </w:pPr>
      <w:r w:rsidRPr="00B25A9F">
        <w:rPr>
          <w:rFonts w:ascii="Times New Roman" w:hAnsi="Times New Roman" w:cs="Times New Roman"/>
          <w:sz w:val="20"/>
          <w:szCs w:val="20"/>
        </w:rPr>
        <w:t xml:space="preserve">                         «Содействие занятости населения» в процентах, %                                        </w:t>
      </w:r>
    </w:p>
    <w:tbl>
      <w:tblPr>
        <w:tblStyle w:val="3"/>
        <w:tblW w:w="9464" w:type="dxa"/>
        <w:tblLayout w:type="fixed"/>
        <w:tblLook w:val="04A0"/>
      </w:tblPr>
      <w:tblGrid>
        <w:gridCol w:w="4077"/>
        <w:gridCol w:w="851"/>
        <w:gridCol w:w="992"/>
        <w:gridCol w:w="851"/>
        <w:gridCol w:w="850"/>
        <w:gridCol w:w="851"/>
        <w:gridCol w:w="992"/>
      </w:tblGrid>
      <w:tr w:rsidR="00A207EB" w:rsidRPr="00B25A9F" w:rsidTr="00E358EA">
        <w:trPr>
          <w:trHeight w:val="134"/>
        </w:trPr>
        <w:tc>
          <w:tcPr>
            <w:tcW w:w="4077" w:type="dxa"/>
            <w:vMerge w:val="restart"/>
          </w:tcPr>
          <w:p w:rsidR="00A207EB" w:rsidRPr="00B25A9F" w:rsidRDefault="00A207EB"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Наименование показателя (индикатора)</w:t>
            </w:r>
          </w:p>
        </w:tc>
        <w:tc>
          <w:tcPr>
            <w:tcW w:w="5387" w:type="dxa"/>
            <w:gridSpan w:val="6"/>
          </w:tcPr>
          <w:p w:rsidR="00A207EB" w:rsidRPr="00B25A9F" w:rsidRDefault="00A207EB"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Значения показателей</w:t>
            </w:r>
          </w:p>
        </w:tc>
      </w:tr>
      <w:tr w:rsidR="00A207EB" w:rsidRPr="00B25A9F" w:rsidTr="00E358EA">
        <w:trPr>
          <w:trHeight w:val="350"/>
        </w:trPr>
        <w:tc>
          <w:tcPr>
            <w:tcW w:w="4077" w:type="dxa"/>
            <w:vMerge/>
          </w:tcPr>
          <w:p w:rsidR="00A207EB" w:rsidRPr="00B25A9F" w:rsidRDefault="00A207EB" w:rsidP="00E358EA">
            <w:pPr>
              <w:rPr>
                <w:rFonts w:ascii="Times New Roman" w:eastAsia="Times New Roman" w:hAnsi="Times New Roman" w:cs="Times New Roman"/>
                <w:bCs/>
                <w:sz w:val="20"/>
                <w:szCs w:val="20"/>
              </w:rPr>
            </w:pPr>
          </w:p>
        </w:tc>
        <w:tc>
          <w:tcPr>
            <w:tcW w:w="1843" w:type="dxa"/>
            <w:gridSpan w:val="2"/>
            <w:hideMark/>
          </w:tcPr>
          <w:p w:rsidR="00A207EB" w:rsidRPr="00B25A9F" w:rsidRDefault="00A207EB" w:rsidP="00F25C6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201</w:t>
            </w:r>
            <w:r w:rsidR="004A7B86" w:rsidRPr="00B25A9F">
              <w:rPr>
                <w:rFonts w:ascii="Times New Roman" w:eastAsia="Times New Roman" w:hAnsi="Times New Roman" w:cs="Times New Roman"/>
                <w:bCs/>
                <w:sz w:val="20"/>
                <w:szCs w:val="20"/>
              </w:rPr>
              <w:t>9</w:t>
            </w:r>
            <w:r w:rsidRPr="00B25A9F">
              <w:rPr>
                <w:rFonts w:ascii="Times New Roman" w:eastAsia="Times New Roman" w:hAnsi="Times New Roman" w:cs="Times New Roman"/>
                <w:bCs/>
                <w:sz w:val="20"/>
                <w:szCs w:val="20"/>
              </w:rPr>
              <w:t xml:space="preserve"> год</w:t>
            </w:r>
          </w:p>
        </w:tc>
        <w:tc>
          <w:tcPr>
            <w:tcW w:w="1701" w:type="dxa"/>
            <w:gridSpan w:val="2"/>
            <w:hideMark/>
          </w:tcPr>
          <w:p w:rsidR="00A207EB" w:rsidRPr="00B25A9F" w:rsidRDefault="004A7B86" w:rsidP="00F25C6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2020</w:t>
            </w:r>
            <w:r w:rsidR="00F25C6A" w:rsidRPr="00B25A9F">
              <w:rPr>
                <w:rFonts w:ascii="Times New Roman" w:eastAsia="Times New Roman" w:hAnsi="Times New Roman" w:cs="Times New Roman"/>
                <w:bCs/>
                <w:sz w:val="20"/>
                <w:szCs w:val="20"/>
              </w:rPr>
              <w:t xml:space="preserve"> </w:t>
            </w:r>
            <w:r w:rsidR="00A207EB" w:rsidRPr="00B25A9F">
              <w:rPr>
                <w:rFonts w:ascii="Times New Roman" w:eastAsia="Times New Roman" w:hAnsi="Times New Roman" w:cs="Times New Roman"/>
                <w:bCs/>
                <w:sz w:val="20"/>
                <w:szCs w:val="20"/>
              </w:rPr>
              <w:t>год</w:t>
            </w:r>
          </w:p>
        </w:tc>
        <w:tc>
          <w:tcPr>
            <w:tcW w:w="1843" w:type="dxa"/>
            <w:gridSpan w:val="2"/>
            <w:hideMark/>
          </w:tcPr>
          <w:p w:rsidR="00A207EB" w:rsidRPr="00B25A9F" w:rsidRDefault="004A7B86"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2021</w:t>
            </w:r>
            <w:r w:rsidR="00A207EB" w:rsidRPr="00B25A9F">
              <w:rPr>
                <w:rFonts w:ascii="Times New Roman" w:eastAsia="Times New Roman" w:hAnsi="Times New Roman" w:cs="Times New Roman"/>
                <w:bCs/>
                <w:sz w:val="20"/>
                <w:szCs w:val="20"/>
              </w:rPr>
              <w:t xml:space="preserve"> год</w:t>
            </w:r>
          </w:p>
        </w:tc>
      </w:tr>
      <w:tr w:rsidR="00A207EB" w:rsidRPr="00B25A9F" w:rsidTr="00E358EA">
        <w:tc>
          <w:tcPr>
            <w:tcW w:w="4077" w:type="dxa"/>
            <w:vMerge/>
          </w:tcPr>
          <w:p w:rsidR="00A207EB" w:rsidRPr="00B25A9F" w:rsidRDefault="00A207EB" w:rsidP="00E358EA">
            <w:pPr>
              <w:rPr>
                <w:rFonts w:ascii="Times New Roman" w:eastAsia="Times New Roman" w:hAnsi="Times New Roman" w:cs="Times New Roman"/>
                <w:bCs/>
                <w:sz w:val="20"/>
                <w:szCs w:val="20"/>
              </w:rPr>
            </w:pPr>
          </w:p>
        </w:tc>
        <w:tc>
          <w:tcPr>
            <w:tcW w:w="851" w:type="dxa"/>
            <w:hideMark/>
          </w:tcPr>
          <w:p w:rsidR="00A207EB" w:rsidRPr="00B25A9F" w:rsidRDefault="00A207EB"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план.</w:t>
            </w:r>
          </w:p>
        </w:tc>
        <w:tc>
          <w:tcPr>
            <w:tcW w:w="992" w:type="dxa"/>
            <w:hideMark/>
          </w:tcPr>
          <w:p w:rsidR="00A207EB" w:rsidRPr="00B25A9F" w:rsidRDefault="00A207EB"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факт.</w:t>
            </w:r>
          </w:p>
        </w:tc>
        <w:tc>
          <w:tcPr>
            <w:tcW w:w="851" w:type="dxa"/>
            <w:hideMark/>
          </w:tcPr>
          <w:p w:rsidR="00A207EB" w:rsidRPr="00B25A9F" w:rsidRDefault="00A207EB"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план.</w:t>
            </w:r>
          </w:p>
        </w:tc>
        <w:tc>
          <w:tcPr>
            <w:tcW w:w="850" w:type="dxa"/>
            <w:hideMark/>
          </w:tcPr>
          <w:p w:rsidR="00A207EB" w:rsidRPr="00B25A9F" w:rsidRDefault="00A207EB"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факт.</w:t>
            </w:r>
          </w:p>
        </w:tc>
        <w:tc>
          <w:tcPr>
            <w:tcW w:w="851" w:type="dxa"/>
            <w:hideMark/>
          </w:tcPr>
          <w:p w:rsidR="00A207EB" w:rsidRPr="00B25A9F" w:rsidRDefault="00A207EB"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план.</w:t>
            </w:r>
          </w:p>
        </w:tc>
        <w:tc>
          <w:tcPr>
            <w:tcW w:w="992" w:type="dxa"/>
            <w:hideMark/>
          </w:tcPr>
          <w:p w:rsidR="00A207EB" w:rsidRPr="00B25A9F" w:rsidRDefault="00A207EB"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факт</w:t>
            </w:r>
          </w:p>
        </w:tc>
      </w:tr>
      <w:tr w:rsidR="00A207EB" w:rsidRPr="00B25A9F" w:rsidTr="00E358EA">
        <w:tc>
          <w:tcPr>
            <w:tcW w:w="4077" w:type="dxa"/>
            <w:hideMark/>
          </w:tcPr>
          <w:p w:rsidR="00A207EB" w:rsidRPr="00B25A9F" w:rsidRDefault="00A207EB" w:rsidP="00E358EA">
            <w:pPr>
              <w:spacing w:before="100" w:beforeAutospacing="1" w:after="100" w:afterAutospacing="1"/>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Уровень безработицы</w:t>
            </w:r>
          </w:p>
        </w:tc>
        <w:tc>
          <w:tcPr>
            <w:tcW w:w="851" w:type="dxa"/>
            <w:hideMark/>
          </w:tcPr>
          <w:p w:rsidR="00A207EB" w:rsidRPr="00B25A9F" w:rsidRDefault="00A207EB"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5,9</w:t>
            </w:r>
          </w:p>
        </w:tc>
        <w:tc>
          <w:tcPr>
            <w:tcW w:w="992" w:type="dxa"/>
            <w:hideMark/>
          </w:tcPr>
          <w:p w:rsidR="00A207EB" w:rsidRPr="00B25A9F" w:rsidRDefault="00A207EB"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5,5</w:t>
            </w:r>
          </w:p>
        </w:tc>
        <w:tc>
          <w:tcPr>
            <w:tcW w:w="851" w:type="dxa"/>
            <w:hideMark/>
          </w:tcPr>
          <w:p w:rsidR="00A207EB" w:rsidRPr="00B25A9F" w:rsidRDefault="00A207EB"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5,9</w:t>
            </w:r>
          </w:p>
        </w:tc>
        <w:tc>
          <w:tcPr>
            <w:tcW w:w="850" w:type="dxa"/>
            <w:hideMark/>
          </w:tcPr>
          <w:p w:rsidR="00A207EB" w:rsidRPr="00B25A9F" w:rsidRDefault="00A207EB"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5,2</w:t>
            </w:r>
          </w:p>
        </w:tc>
        <w:tc>
          <w:tcPr>
            <w:tcW w:w="851" w:type="dxa"/>
            <w:hideMark/>
          </w:tcPr>
          <w:p w:rsidR="00A207EB" w:rsidRPr="00B25A9F" w:rsidRDefault="00A207EB"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5</w:t>
            </w:r>
          </w:p>
        </w:tc>
        <w:tc>
          <w:tcPr>
            <w:tcW w:w="992" w:type="dxa"/>
            <w:hideMark/>
          </w:tcPr>
          <w:p w:rsidR="00A207EB" w:rsidRPr="00B25A9F" w:rsidRDefault="00A207EB"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4,8</w:t>
            </w:r>
          </w:p>
        </w:tc>
      </w:tr>
      <w:tr w:rsidR="00A207EB" w:rsidRPr="00B25A9F" w:rsidTr="00E358EA">
        <w:tc>
          <w:tcPr>
            <w:tcW w:w="4077" w:type="dxa"/>
            <w:hideMark/>
          </w:tcPr>
          <w:p w:rsidR="00A207EB" w:rsidRPr="00B25A9F" w:rsidRDefault="00A207EB" w:rsidP="00E358EA">
            <w:pPr>
              <w:spacing w:before="100" w:beforeAutospacing="1" w:after="100" w:afterAutospacing="1"/>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Уровень регистрируемой безработицы</w:t>
            </w:r>
          </w:p>
        </w:tc>
        <w:tc>
          <w:tcPr>
            <w:tcW w:w="851" w:type="dxa"/>
            <w:hideMark/>
          </w:tcPr>
          <w:p w:rsidR="00A207EB" w:rsidRPr="00B25A9F" w:rsidRDefault="00A207EB"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1,3</w:t>
            </w:r>
          </w:p>
        </w:tc>
        <w:tc>
          <w:tcPr>
            <w:tcW w:w="992" w:type="dxa"/>
            <w:hideMark/>
          </w:tcPr>
          <w:p w:rsidR="00A207EB" w:rsidRPr="00B25A9F" w:rsidRDefault="00A207EB"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1,2</w:t>
            </w:r>
          </w:p>
        </w:tc>
        <w:tc>
          <w:tcPr>
            <w:tcW w:w="851" w:type="dxa"/>
            <w:hideMark/>
          </w:tcPr>
          <w:p w:rsidR="00A207EB" w:rsidRPr="00B25A9F" w:rsidRDefault="00A207EB"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1,3</w:t>
            </w:r>
          </w:p>
        </w:tc>
        <w:tc>
          <w:tcPr>
            <w:tcW w:w="850" w:type="dxa"/>
            <w:hideMark/>
          </w:tcPr>
          <w:p w:rsidR="00A207EB" w:rsidRPr="00B25A9F" w:rsidRDefault="00A207EB"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1,1</w:t>
            </w:r>
          </w:p>
        </w:tc>
        <w:tc>
          <w:tcPr>
            <w:tcW w:w="851" w:type="dxa"/>
            <w:hideMark/>
          </w:tcPr>
          <w:p w:rsidR="00A207EB" w:rsidRPr="00B25A9F" w:rsidRDefault="00A207EB"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1,2</w:t>
            </w:r>
          </w:p>
        </w:tc>
        <w:tc>
          <w:tcPr>
            <w:tcW w:w="992" w:type="dxa"/>
            <w:hideMark/>
          </w:tcPr>
          <w:p w:rsidR="00A207EB" w:rsidRPr="00B25A9F" w:rsidRDefault="00A207EB"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1,5</w:t>
            </w:r>
          </w:p>
        </w:tc>
      </w:tr>
      <w:tr w:rsidR="00A207EB" w:rsidRPr="00B25A9F" w:rsidTr="00E358EA">
        <w:tc>
          <w:tcPr>
            <w:tcW w:w="4077" w:type="dxa"/>
            <w:hideMark/>
          </w:tcPr>
          <w:p w:rsidR="00A207EB" w:rsidRPr="00B25A9F" w:rsidRDefault="00A207EB" w:rsidP="00E358EA">
            <w:pPr>
              <w:spacing w:before="100" w:beforeAutospacing="1" w:after="100" w:afterAutospacing="1"/>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 xml:space="preserve">Отношение численности безработных граждан, зарегистрированных в органах службы занятости, к общей численности безработных </w:t>
            </w:r>
          </w:p>
        </w:tc>
        <w:tc>
          <w:tcPr>
            <w:tcW w:w="851" w:type="dxa"/>
            <w:hideMark/>
          </w:tcPr>
          <w:p w:rsidR="00A207EB" w:rsidRPr="00B25A9F" w:rsidRDefault="00A207EB"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23</w:t>
            </w:r>
          </w:p>
        </w:tc>
        <w:tc>
          <w:tcPr>
            <w:tcW w:w="992" w:type="dxa"/>
            <w:hideMark/>
          </w:tcPr>
          <w:p w:rsidR="00A207EB" w:rsidRPr="00B25A9F" w:rsidRDefault="00A207EB"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23</w:t>
            </w:r>
          </w:p>
        </w:tc>
        <w:tc>
          <w:tcPr>
            <w:tcW w:w="851" w:type="dxa"/>
            <w:hideMark/>
          </w:tcPr>
          <w:p w:rsidR="00A207EB" w:rsidRPr="00B25A9F" w:rsidRDefault="00A207EB"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25</w:t>
            </w:r>
          </w:p>
        </w:tc>
        <w:tc>
          <w:tcPr>
            <w:tcW w:w="850" w:type="dxa"/>
            <w:hideMark/>
          </w:tcPr>
          <w:p w:rsidR="00A207EB" w:rsidRPr="00B25A9F" w:rsidRDefault="00A207EB"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21</w:t>
            </w:r>
          </w:p>
        </w:tc>
        <w:tc>
          <w:tcPr>
            <w:tcW w:w="851" w:type="dxa"/>
            <w:hideMark/>
          </w:tcPr>
          <w:p w:rsidR="00A207EB" w:rsidRPr="00B25A9F" w:rsidRDefault="00A207EB"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24</w:t>
            </w:r>
          </w:p>
        </w:tc>
        <w:tc>
          <w:tcPr>
            <w:tcW w:w="992" w:type="dxa"/>
            <w:hideMark/>
          </w:tcPr>
          <w:p w:rsidR="00A207EB" w:rsidRPr="00B25A9F" w:rsidRDefault="00A207EB"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31</w:t>
            </w:r>
          </w:p>
        </w:tc>
      </w:tr>
      <w:tr w:rsidR="00A207EB" w:rsidRPr="00B25A9F" w:rsidTr="00E358EA">
        <w:tc>
          <w:tcPr>
            <w:tcW w:w="4077" w:type="dxa"/>
            <w:hideMark/>
          </w:tcPr>
          <w:p w:rsidR="00A207EB" w:rsidRPr="00B25A9F" w:rsidRDefault="00A207EB" w:rsidP="00E358EA">
            <w:pPr>
              <w:spacing w:before="100" w:beforeAutospacing="1" w:after="100" w:afterAutospacing="1"/>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Удельный вес работников, занятых на работах с вредными и (или) опасными условиями труда</w:t>
            </w:r>
          </w:p>
        </w:tc>
        <w:tc>
          <w:tcPr>
            <w:tcW w:w="851" w:type="dxa"/>
            <w:hideMark/>
          </w:tcPr>
          <w:p w:rsidR="00A207EB" w:rsidRPr="00B25A9F" w:rsidRDefault="00A207EB"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w:t>
            </w:r>
          </w:p>
        </w:tc>
        <w:tc>
          <w:tcPr>
            <w:tcW w:w="992" w:type="dxa"/>
            <w:hideMark/>
          </w:tcPr>
          <w:p w:rsidR="00A207EB" w:rsidRPr="00B25A9F" w:rsidRDefault="00A207EB"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38,5</w:t>
            </w:r>
          </w:p>
        </w:tc>
        <w:tc>
          <w:tcPr>
            <w:tcW w:w="851" w:type="dxa"/>
            <w:hideMark/>
          </w:tcPr>
          <w:p w:rsidR="00A207EB" w:rsidRPr="00B25A9F" w:rsidRDefault="00A207EB"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38</w:t>
            </w:r>
          </w:p>
        </w:tc>
        <w:tc>
          <w:tcPr>
            <w:tcW w:w="850" w:type="dxa"/>
            <w:hideMark/>
          </w:tcPr>
          <w:p w:rsidR="00A207EB" w:rsidRPr="00B25A9F" w:rsidRDefault="00A207EB"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37,9</w:t>
            </w:r>
          </w:p>
        </w:tc>
        <w:tc>
          <w:tcPr>
            <w:tcW w:w="851" w:type="dxa"/>
            <w:hideMark/>
          </w:tcPr>
          <w:p w:rsidR="00A207EB" w:rsidRPr="00B25A9F" w:rsidRDefault="00A207EB"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37</w:t>
            </w:r>
          </w:p>
        </w:tc>
        <w:tc>
          <w:tcPr>
            <w:tcW w:w="992" w:type="dxa"/>
            <w:hideMark/>
          </w:tcPr>
          <w:p w:rsidR="00A207EB" w:rsidRPr="00B25A9F" w:rsidRDefault="00A207EB" w:rsidP="00E358EA">
            <w:pPr>
              <w:spacing w:before="100" w:beforeAutospacing="1" w:after="100" w:afterAutospacing="1"/>
              <w:jc w:val="center"/>
              <w:rPr>
                <w:rFonts w:ascii="Times New Roman" w:eastAsia="Times New Roman" w:hAnsi="Times New Roman" w:cs="Times New Roman"/>
                <w:bCs/>
                <w:sz w:val="20"/>
                <w:szCs w:val="20"/>
              </w:rPr>
            </w:pPr>
            <w:r w:rsidRPr="00B25A9F">
              <w:rPr>
                <w:rFonts w:ascii="Times New Roman" w:eastAsia="Times New Roman" w:hAnsi="Times New Roman" w:cs="Times New Roman"/>
                <w:bCs/>
                <w:sz w:val="20"/>
                <w:szCs w:val="20"/>
              </w:rPr>
              <w:t>37</w:t>
            </w:r>
          </w:p>
        </w:tc>
      </w:tr>
    </w:tbl>
    <w:p w:rsidR="00A207EB" w:rsidRPr="00B25A9F" w:rsidRDefault="00A207EB" w:rsidP="00A207EB">
      <w:pPr>
        <w:widowControl w:val="0"/>
        <w:autoSpaceDE w:val="0"/>
        <w:autoSpaceDN w:val="0"/>
        <w:adjustRightInd w:val="0"/>
        <w:spacing w:after="0" w:line="360" w:lineRule="auto"/>
        <w:ind w:firstLine="851"/>
        <w:contextualSpacing/>
        <w:jc w:val="both"/>
        <w:rPr>
          <w:rFonts w:ascii="Times New Roman" w:hAnsi="Times New Roman" w:cs="Times New Roman"/>
          <w:sz w:val="20"/>
          <w:szCs w:val="20"/>
        </w:rPr>
      </w:pPr>
    </w:p>
    <w:p w:rsidR="00A207EB" w:rsidRPr="00B25A9F" w:rsidRDefault="00A207EB" w:rsidP="00A207EB">
      <w:pPr>
        <w:widowControl w:val="0"/>
        <w:autoSpaceDE w:val="0"/>
        <w:autoSpaceDN w:val="0"/>
        <w:adjustRightInd w:val="0"/>
        <w:spacing w:after="0" w:line="360" w:lineRule="auto"/>
        <w:ind w:firstLine="851"/>
        <w:contextualSpacing/>
        <w:jc w:val="both"/>
        <w:rPr>
          <w:rFonts w:ascii="Times New Roman" w:hAnsi="Times New Roman" w:cs="Times New Roman"/>
          <w:sz w:val="20"/>
          <w:szCs w:val="20"/>
          <w:shd w:val="clear" w:color="auto" w:fill="FFFFFF"/>
        </w:rPr>
      </w:pPr>
      <w:r w:rsidRPr="00B25A9F">
        <w:rPr>
          <w:rFonts w:ascii="Times New Roman" w:hAnsi="Times New Roman" w:cs="Times New Roman"/>
          <w:sz w:val="20"/>
          <w:szCs w:val="20"/>
          <w:shd w:val="clear" w:color="auto" w:fill="FFFFFF"/>
        </w:rPr>
        <w:t xml:space="preserve">Особое место в системе государственного регулирования рынка труда занимает биржа труда </w:t>
      </w:r>
      <w:r w:rsidRPr="00B25A9F">
        <w:rPr>
          <w:rFonts w:ascii="Times New Roman" w:hAnsi="Times New Roman" w:cs="Times New Roman"/>
          <w:sz w:val="20"/>
          <w:szCs w:val="20"/>
          <w:shd w:val="clear" w:color="auto" w:fill="FFFFFF"/>
        </w:rPr>
        <w:lastRenderedPageBreak/>
        <w:t>(служба занятости, служба содействия найму), являющаяся одной из важных структур рыночного хозяйственного механизма.</w:t>
      </w:r>
    </w:p>
    <w:p w:rsidR="00C54CEF" w:rsidRDefault="00A207EB" w:rsidP="000373D2">
      <w:pPr>
        <w:widowControl w:val="0"/>
        <w:autoSpaceDE w:val="0"/>
        <w:autoSpaceDN w:val="0"/>
        <w:adjustRightInd w:val="0"/>
        <w:spacing w:after="0" w:line="360" w:lineRule="auto"/>
        <w:ind w:firstLine="851"/>
        <w:contextualSpacing/>
        <w:jc w:val="both"/>
        <w:rPr>
          <w:rFonts w:ascii="Times New Roman" w:hAnsi="Times New Roman" w:cs="Times New Roman"/>
          <w:sz w:val="20"/>
          <w:szCs w:val="20"/>
        </w:rPr>
      </w:pPr>
      <w:r w:rsidRPr="00B25A9F">
        <w:rPr>
          <w:rFonts w:ascii="Times New Roman" w:hAnsi="Times New Roman" w:cs="Times New Roman"/>
          <w:sz w:val="20"/>
          <w:szCs w:val="20"/>
        </w:rPr>
        <w:t xml:space="preserve">Таким образом, как мы видим из таблицы </w:t>
      </w:r>
      <w:r w:rsidR="006F0A37" w:rsidRPr="00B25A9F">
        <w:rPr>
          <w:rFonts w:ascii="Times New Roman" w:hAnsi="Times New Roman" w:cs="Times New Roman"/>
          <w:sz w:val="20"/>
          <w:szCs w:val="20"/>
        </w:rPr>
        <w:t xml:space="preserve">4 </w:t>
      </w:r>
      <w:r w:rsidRPr="00B25A9F">
        <w:rPr>
          <w:rFonts w:ascii="Times New Roman" w:hAnsi="Times New Roman" w:cs="Times New Roman"/>
          <w:sz w:val="20"/>
          <w:szCs w:val="20"/>
        </w:rPr>
        <w:t>показатели снижения уровня безработицы достигнуты в каждом из анализируемых годов, что говорит нам об эффективности реализуемых мероприятий, но считаем, что фактические показатели безработицы могут быть и ниже.</w:t>
      </w:r>
    </w:p>
    <w:p w:rsidR="00A506ED" w:rsidRPr="00B25A9F" w:rsidRDefault="00A506ED" w:rsidP="000373D2">
      <w:pPr>
        <w:widowControl w:val="0"/>
        <w:autoSpaceDE w:val="0"/>
        <w:autoSpaceDN w:val="0"/>
        <w:adjustRightInd w:val="0"/>
        <w:spacing w:after="0" w:line="360" w:lineRule="auto"/>
        <w:ind w:firstLine="851"/>
        <w:contextualSpacing/>
        <w:jc w:val="both"/>
        <w:rPr>
          <w:rFonts w:ascii="Times New Roman" w:hAnsi="Times New Roman" w:cs="Times New Roman"/>
          <w:sz w:val="20"/>
          <w:szCs w:val="20"/>
        </w:rPr>
      </w:pPr>
    </w:p>
    <w:p w:rsidR="00A207EB" w:rsidRPr="001274D9" w:rsidRDefault="00C54CEF" w:rsidP="001274D9">
      <w:pPr>
        <w:rPr>
          <w:rFonts w:ascii="Times New Roman" w:hAnsi="Times New Roman" w:cs="Times New Roman"/>
          <w:sz w:val="28"/>
          <w:szCs w:val="28"/>
        </w:rPr>
      </w:pPr>
      <w:r>
        <w:rPr>
          <w:rFonts w:ascii="Times New Roman" w:hAnsi="Times New Roman" w:cs="Times New Roman"/>
          <w:sz w:val="28"/>
          <w:szCs w:val="28"/>
        </w:rPr>
        <w:br w:type="page"/>
      </w:r>
    </w:p>
    <w:p w:rsidR="006F0A37" w:rsidRDefault="004D299B" w:rsidP="0091390B">
      <w:pPr>
        <w:spacing w:after="0" w:line="360" w:lineRule="auto"/>
        <w:contextualSpacing/>
        <w:jc w:val="both"/>
        <w:rPr>
          <w:rFonts w:ascii="Times New Roman" w:hAnsi="Times New Roman" w:cs="Times New Roman"/>
          <w:b/>
          <w:sz w:val="20"/>
          <w:szCs w:val="20"/>
        </w:rPr>
      </w:pPr>
      <w:r w:rsidRPr="004D299B">
        <w:rPr>
          <w:rFonts w:ascii="Times New Roman" w:hAnsi="Times New Roman" w:cs="Times New Roman"/>
          <w:b/>
          <w:sz w:val="20"/>
          <w:szCs w:val="20"/>
        </w:rPr>
        <w:lastRenderedPageBreak/>
        <w:t>4 Обсуждение</w:t>
      </w:r>
    </w:p>
    <w:p w:rsidR="004D299B" w:rsidRPr="004D299B" w:rsidRDefault="004D299B" w:rsidP="00A207EB">
      <w:pPr>
        <w:spacing w:after="0" w:line="360" w:lineRule="auto"/>
        <w:ind w:firstLine="851"/>
        <w:contextualSpacing/>
        <w:jc w:val="both"/>
        <w:rPr>
          <w:rFonts w:ascii="Times New Roman" w:hAnsi="Times New Roman" w:cs="Times New Roman"/>
          <w:b/>
          <w:sz w:val="20"/>
          <w:szCs w:val="20"/>
        </w:rPr>
      </w:pPr>
    </w:p>
    <w:p w:rsidR="00A207EB" w:rsidRPr="004D299B" w:rsidRDefault="00A207EB" w:rsidP="004D299B">
      <w:pPr>
        <w:spacing w:after="0" w:line="360" w:lineRule="auto"/>
        <w:ind w:firstLine="851"/>
        <w:contextualSpacing/>
        <w:jc w:val="both"/>
        <w:rPr>
          <w:rFonts w:ascii="Times New Roman" w:hAnsi="Times New Roman" w:cs="Times New Roman"/>
          <w:b/>
          <w:sz w:val="20"/>
          <w:szCs w:val="20"/>
        </w:rPr>
      </w:pPr>
      <w:r w:rsidRPr="004D299B">
        <w:rPr>
          <w:rFonts w:ascii="Times New Roman" w:hAnsi="Times New Roman" w:cs="Times New Roman"/>
          <w:b/>
          <w:sz w:val="20"/>
          <w:szCs w:val="20"/>
        </w:rPr>
        <w:t>3.1 Проблемы обеспечения занятости населения МО</w:t>
      </w:r>
      <w:r w:rsidR="00C73662" w:rsidRPr="004D299B">
        <w:rPr>
          <w:rFonts w:ascii="Times New Roman" w:hAnsi="Times New Roman" w:cs="Times New Roman"/>
          <w:b/>
          <w:sz w:val="20"/>
          <w:szCs w:val="20"/>
        </w:rPr>
        <w:t xml:space="preserve"> г.</w:t>
      </w:r>
      <w:r w:rsidRPr="004D299B">
        <w:rPr>
          <w:rFonts w:ascii="Times New Roman" w:hAnsi="Times New Roman" w:cs="Times New Roman"/>
          <w:b/>
          <w:sz w:val="20"/>
          <w:szCs w:val="20"/>
        </w:rPr>
        <w:t xml:space="preserve"> Краснодар</w:t>
      </w:r>
    </w:p>
    <w:p w:rsidR="00C73662" w:rsidRPr="004D299B" w:rsidRDefault="00C73662" w:rsidP="004D299B">
      <w:pPr>
        <w:spacing w:after="0" w:line="360" w:lineRule="auto"/>
        <w:ind w:firstLine="851"/>
        <w:contextualSpacing/>
        <w:jc w:val="both"/>
        <w:rPr>
          <w:rFonts w:ascii="Times New Roman" w:hAnsi="Times New Roman" w:cs="Times New Roman"/>
          <w:b/>
          <w:sz w:val="20"/>
          <w:szCs w:val="20"/>
        </w:rPr>
      </w:pPr>
    </w:p>
    <w:p w:rsidR="00E358EA" w:rsidRPr="004D299B" w:rsidRDefault="00E358EA" w:rsidP="004D299B">
      <w:pPr>
        <w:spacing w:after="0" w:line="360" w:lineRule="auto"/>
        <w:ind w:firstLine="851"/>
        <w:contextualSpacing/>
        <w:jc w:val="both"/>
        <w:rPr>
          <w:rFonts w:ascii="Times New Roman" w:hAnsi="Times New Roman" w:cs="Times New Roman"/>
          <w:sz w:val="20"/>
          <w:szCs w:val="20"/>
        </w:rPr>
      </w:pPr>
      <w:r w:rsidRPr="004D299B">
        <w:rPr>
          <w:rFonts w:ascii="Times New Roman" w:hAnsi="Times New Roman" w:cs="Times New Roman"/>
          <w:sz w:val="20"/>
          <w:szCs w:val="20"/>
        </w:rPr>
        <w:t>Снижение численности занятого населения в район сопровождается сокращением численности занятых в промышленности, в первую очередь за счет высококвалифицированного персонала.</w:t>
      </w:r>
    </w:p>
    <w:p w:rsidR="00E358EA" w:rsidRPr="004D299B" w:rsidRDefault="00E358EA" w:rsidP="004D299B">
      <w:pPr>
        <w:pStyle w:val="a4"/>
        <w:numPr>
          <w:ilvl w:val="0"/>
          <w:numId w:val="14"/>
        </w:numPr>
        <w:spacing w:after="0" w:line="360" w:lineRule="auto"/>
        <w:ind w:left="0" w:firstLine="851"/>
        <w:jc w:val="both"/>
        <w:rPr>
          <w:rFonts w:ascii="Times New Roman" w:hAnsi="Times New Roman" w:cs="Times New Roman"/>
          <w:sz w:val="20"/>
          <w:szCs w:val="20"/>
        </w:rPr>
      </w:pPr>
      <w:r w:rsidRPr="004D299B">
        <w:rPr>
          <w:rFonts w:ascii="Times New Roman" w:hAnsi="Times New Roman" w:cs="Times New Roman"/>
          <w:sz w:val="20"/>
          <w:szCs w:val="20"/>
        </w:rPr>
        <w:t>минимизация государственного участия в обеспечении социальных запросов населения привела к коммерциализации и бессистемной подготовке кадров;</w:t>
      </w:r>
    </w:p>
    <w:p w:rsidR="00E358EA" w:rsidRPr="004D299B" w:rsidRDefault="00E358EA" w:rsidP="004D299B">
      <w:pPr>
        <w:pStyle w:val="a4"/>
        <w:numPr>
          <w:ilvl w:val="0"/>
          <w:numId w:val="14"/>
        </w:numPr>
        <w:spacing w:after="0" w:line="360" w:lineRule="auto"/>
        <w:ind w:left="0" w:firstLine="851"/>
        <w:jc w:val="both"/>
        <w:rPr>
          <w:rFonts w:ascii="Times New Roman" w:hAnsi="Times New Roman" w:cs="Times New Roman"/>
          <w:sz w:val="20"/>
          <w:szCs w:val="20"/>
        </w:rPr>
      </w:pPr>
      <w:r w:rsidRPr="004D299B">
        <w:rPr>
          <w:rFonts w:ascii="Times New Roman" w:hAnsi="Times New Roman" w:cs="Times New Roman"/>
          <w:sz w:val="20"/>
          <w:szCs w:val="20"/>
        </w:rPr>
        <w:t>отмечающиеся в последнее время положительные тенденции в экономике не привели к существенному улучшению положения граждан на рынке рабочей силы. Внедрение новых технологий, обновление ассортимента выпускаемой продукции, широкое распространение практики совмещения работ влекут за собой повышение уровня профессионально-квалификационных требований, предъявляемых к работнику, в то время как качество рабочей силы остается низким;</w:t>
      </w:r>
    </w:p>
    <w:p w:rsidR="00E358EA" w:rsidRPr="004D299B" w:rsidRDefault="00E358EA" w:rsidP="004D299B">
      <w:pPr>
        <w:pStyle w:val="a4"/>
        <w:widowControl w:val="0"/>
        <w:numPr>
          <w:ilvl w:val="0"/>
          <w:numId w:val="14"/>
        </w:numPr>
        <w:spacing w:after="0" w:line="360" w:lineRule="auto"/>
        <w:ind w:left="0" w:firstLine="851"/>
        <w:jc w:val="both"/>
        <w:rPr>
          <w:rFonts w:ascii="Times New Roman" w:hAnsi="Times New Roman" w:cs="Times New Roman"/>
          <w:sz w:val="20"/>
          <w:szCs w:val="20"/>
        </w:rPr>
      </w:pPr>
      <w:r w:rsidRPr="004D299B">
        <w:rPr>
          <w:rFonts w:ascii="Times New Roman" w:hAnsi="Times New Roman" w:cs="Times New Roman"/>
          <w:sz w:val="20"/>
          <w:szCs w:val="20"/>
        </w:rPr>
        <w:t>система оплаты наемных работников не стимулируется ни государством, ни частным бизнесом. При назначении материального вознаграждения зачастую игнорируются образовательный уровень, квалификация работников;</w:t>
      </w:r>
    </w:p>
    <w:p w:rsidR="00E358EA" w:rsidRPr="004D299B" w:rsidRDefault="00E358EA" w:rsidP="004D299B">
      <w:pPr>
        <w:pStyle w:val="a4"/>
        <w:widowControl w:val="0"/>
        <w:numPr>
          <w:ilvl w:val="0"/>
          <w:numId w:val="14"/>
        </w:numPr>
        <w:spacing w:after="0" w:line="360" w:lineRule="auto"/>
        <w:ind w:left="0" w:firstLine="851"/>
        <w:jc w:val="both"/>
        <w:rPr>
          <w:rFonts w:ascii="Times New Roman" w:hAnsi="Times New Roman" w:cs="Times New Roman"/>
          <w:sz w:val="20"/>
          <w:szCs w:val="20"/>
        </w:rPr>
      </w:pPr>
      <w:r w:rsidRPr="004D299B">
        <w:rPr>
          <w:rFonts w:ascii="Times New Roman" w:hAnsi="Times New Roman" w:cs="Times New Roman"/>
          <w:sz w:val="20"/>
          <w:szCs w:val="20"/>
        </w:rPr>
        <w:t>невысокий уровень оплаты труда работающих (особенно на предприятиях сферы малого бизнеса), с одной стороны, способствует неоправданному движению рабочей силы, с другой стороны, снижает предложение рабочей силы;</w:t>
      </w:r>
    </w:p>
    <w:p w:rsidR="00E358EA" w:rsidRPr="004D299B" w:rsidRDefault="00E358EA" w:rsidP="004D299B">
      <w:pPr>
        <w:pStyle w:val="a4"/>
        <w:widowControl w:val="0"/>
        <w:numPr>
          <w:ilvl w:val="0"/>
          <w:numId w:val="14"/>
        </w:numPr>
        <w:spacing w:after="0" w:line="360" w:lineRule="auto"/>
        <w:ind w:left="0" w:firstLine="851"/>
        <w:jc w:val="both"/>
        <w:rPr>
          <w:rFonts w:ascii="Times New Roman" w:hAnsi="Times New Roman" w:cs="Times New Roman"/>
          <w:sz w:val="20"/>
          <w:szCs w:val="20"/>
        </w:rPr>
      </w:pPr>
      <w:r w:rsidRPr="004D299B">
        <w:rPr>
          <w:rFonts w:ascii="Times New Roman" w:hAnsi="Times New Roman" w:cs="Times New Roman"/>
          <w:sz w:val="20"/>
          <w:szCs w:val="20"/>
        </w:rPr>
        <w:t>недостаточный спрос на рабочую силу при одновременном ее дефиците на локальных рынках труда по причине несоответствия качества и профессионально-квалификационной структуры спроса и предложения;</w:t>
      </w:r>
    </w:p>
    <w:p w:rsidR="00E358EA" w:rsidRPr="004D299B" w:rsidRDefault="00E358EA" w:rsidP="004D299B">
      <w:pPr>
        <w:pStyle w:val="a4"/>
        <w:numPr>
          <w:ilvl w:val="0"/>
          <w:numId w:val="14"/>
        </w:numPr>
        <w:spacing w:after="0" w:line="360" w:lineRule="auto"/>
        <w:ind w:left="0" w:firstLine="851"/>
        <w:jc w:val="both"/>
        <w:rPr>
          <w:rFonts w:ascii="Times New Roman" w:hAnsi="Times New Roman" w:cs="Times New Roman"/>
          <w:sz w:val="20"/>
          <w:szCs w:val="20"/>
        </w:rPr>
      </w:pPr>
      <w:r w:rsidRPr="004D299B">
        <w:rPr>
          <w:rFonts w:ascii="Times New Roman" w:hAnsi="Times New Roman" w:cs="Times New Roman"/>
          <w:sz w:val="20"/>
          <w:szCs w:val="20"/>
        </w:rPr>
        <w:t xml:space="preserve">неодинаковые реальные возможности помощи в трудоустройстве при существенных различиях ситуации на рынке трудаМО </w:t>
      </w:r>
      <w:r w:rsidR="00C73662" w:rsidRPr="004D299B">
        <w:rPr>
          <w:rFonts w:ascii="Times New Roman" w:hAnsi="Times New Roman" w:cs="Times New Roman"/>
          <w:sz w:val="20"/>
          <w:szCs w:val="20"/>
        </w:rPr>
        <w:t xml:space="preserve">г. </w:t>
      </w:r>
      <w:r w:rsidRPr="004D299B">
        <w:rPr>
          <w:rFonts w:ascii="Times New Roman" w:hAnsi="Times New Roman" w:cs="Times New Roman"/>
          <w:sz w:val="20"/>
          <w:szCs w:val="20"/>
        </w:rPr>
        <w:t>Краснодар привели к сильной дифференциации городов и районов региона по уровню социальной напряженности на рынке трудаМО</w:t>
      </w:r>
      <w:r w:rsidR="00C73662" w:rsidRPr="004D299B">
        <w:rPr>
          <w:rFonts w:ascii="Times New Roman" w:hAnsi="Times New Roman" w:cs="Times New Roman"/>
          <w:sz w:val="20"/>
          <w:szCs w:val="20"/>
        </w:rPr>
        <w:t xml:space="preserve"> г.</w:t>
      </w:r>
      <w:r w:rsidRPr="004D299B">
        <w:rPr>
          <w:rFonts w:ascii="Times New Roman" w:hAnsi="Times New Roman" w:cs="Times New Roman"/>
          <w:sz w:val="20"/>
          <w:szCs w:val="20"/>
        </w:rPr>
        <w:t xml:space="preserve"> Краснодар;</w:t>
      </w:r>
    </w:p>
    <w:p w:rsidR="00E358EA" w:rsidRPr="004D299B" w:rsidRDefault="00E358EA" w:rsidP="004D299B">
      <w:pPr>
        <w:pStyle w:val="a4"/>
        <w:numPr>
          <w:ilvl w:val="0"/>
          <w:numId w:val="14"/>
        </w:numPr>
        <w:spacing w:after="0" w:line="360" w:lineRule="auto"/>
        <w:ind w:left="0" w:firstLine="851"/>
        <w:jc w:val="both"/>
        <w:rPr>
          <w:rFonts w:ascii="Times New Roman" w:hAnsi="Times New Roman" w:cs="Times New Roman"/>
          <w:sz w:val="20"/>
          <w:szCs w:val="20"/>
        </w:rPr>
      </w:pPr>
      <w:r w:rsidRPr="004D299B">
        <w:rPr>
          <w:rFonts w:ascii="Times New Roman" w:hAnsi="Times New Roman" w:cs="Times New Roman"/>
          <w:sz w:val="20"/>
          <w:szCs w:val="20"/>
        </w:rPr>
        <w:t>сохранение значительных масштабов неэффективной занятости: низкая производительность труда, сохранение скрытой безработицы и занятости в теневой экономике;</w:t>
      </w:r>
    </w:p>
    <w:p w:rsidR="00E358EA" w:rsidRPr="004D299B" w:rsidRDefault="00E358EA" w:rsidP="004D299B">
      <w:pPr>
        <w:pStyle w:val="a4"/>
        <w:numPr>
          <w:ilvl w:val="0"/>
          <w:numId w:val="14"/>
        </w:numPr>
        <w:spacing w:after="0" w:line="360" w:lineRule="auto"/>
        <w:ind w:left="0" w:firstLine="851"/>
        <w:jc w:val="both"/>
        <w:rPr>
          <w:rFonts w:ascii="Times New Roman" w:hAnsi="Times New Roman" w:cs="Times New Roman"/>
          <w:sz w:val="20"/>
          <w:szCs w:val="20"/>
        </w:rPr>
      </w:pPr>
      <w:r w:rsidRPr="004D299B">
        <w:rPr>
          <w:rFonts w:ascii="Times New Roman" w:hAnsi="Times New Roman" w:cs="Times New Roman"/>
          <w:sz w:val="20"/>
          <w:szCs w:val="20"/>
        </w:rPr>
        <w:t>доминируют увольнения по собственному желанию, достигающие 19,2 % от численности персонала. Возможным объяснением увеличения мобильности рабочей силы является то, что в период снижения объемов производства накоплены значительные масштабы избыточной рабочей силы на предприятиях. Тяжелое финансовое бремя их содержания вынуждает работодателей освобождаться от лишних работников, переводя часть скрытой безработицы в открытую форму [16];</w:t>
      </w:r>
    </w:p>
    <w:p w:rsidR="00E358EA" w:rsidRPr="004D299B" w:rsidRDefault="00E358EA" w:rsidP="004D299B">
      <w:pPr>
        <w:pStyle w:val="a4"/>
        <w:numPr>
          <w:ilvl w:val="0"/>
          <w:numId w:val="14"/>
        </w:numPr>
        <w:spacing w:after="0" w:line="360" w:lineRule="auto"/>
        <w:ind w:left="0" w:firstLine="851"/>
        <w:jc w:val="both"/>
        <w:rPr>
          <w:rFonts w:ascii="Times New Roman" w:hAnsi="Times New Roman" w:cs="Times New Roman"/>
          <w:sz w:val="20"/>
          <w:szCs w:val="20"/>
        </w:rPr>
      </w:pPr>
      <w:r w:rsidRPr="004D299B">
        <w:rPr>
          <w:rFonts w:ascii="Times New Roman" w:hAnsi="Times New Roman" w:cs="Times New Roman"/>
          <w:sz w:val="20"/>
          <w:szCs w:val="20"/>
        </w:rPr>
        <w:t>уменьшилось число лиц, увольняющихся в связи с выходом на пенсию, так как новое пенсионное законодательство позволяет работающим пенсионерам получать пенсию. Это ограничивает сферу приложения труда для части молодежи, вступающих в трудовую жизнь, и лиц среднего возраста;</w:t>
      </w:r>
    </w:p>
    <w:p w:rsidR="00E358EA" w:rsidRPr="004D299B" w:rsidRDefault="00E358EA" w:rsidP="004D299B">
      <w:pPr>
        <w:pStyle w:val="a4"/>
        <w:widowControl w:val="0"/>
        <w:numPr>
          <w:ilvl w:val="0"/>
          <w:numId w:val="14"/>
        </w:numPr>
        <w:spacing w:after="0" w:line="360" w:lineRule="auto"/>
        <w:ind w:left="0" w:firstLine="851"/>
        <w:jc w:val="both"/>
        <w:rPr>
          <w:rFonts w:ascii="Times New Roman" w:hAnsi="Times New Roman" w:cs="Times New Roman"/>
          <w:sz w:val="20"/>
          <w:szCs w:val="20"/>
        </w:rPr>
      </w:pPr>
      <w:r w:rsidRPr="004D299B">
        <w:rPr>
          <w:rFonts w:ascii="Times New Roman" w:hAnsi="Times New Roman" w:cs="Times New Roman"/>
          <w:sz w:val="20"/>
          <w:szCs w:val="20"/>
        </w:rPr>
        <w:t>сохраняется низкая конкурентоспособность на рынке труда отдельных категорий граждан (молодежи без практического опыта работы, женщин, имеющих малолетних детей, инвалидов, беженцев и вынужденных переселенцев);</w:t>
      </w:r>
    </w:p>
    <w:p w:rsidR="00E358EA" w:rsidRPr="004D299B" w:rsidRDefault="00E358EA" w:rsidP="004D299B">
      <w:pPr>
        <w:pStyle w:val="a4"/>
        <w:widowControl w:val="0"/>
        <w:numPr>
          <w:ilvl w:val="0"/>
          <w:numId w:val="14"/>
        </w:numPr>
        <w:spacing w:after="0" w:line="360" w:lineRule="auto"/>
        <w:ind w:left="0" w:firstLine="851"/>
        <w:jc w:val="both"/>
        <w:rPr>
          <w:rFonts w:ascii="Times New Roman" w:hAnsi="Times New Roman" w:cs="Times New Roman"/>
          <w:sz w:val="20"/>
          <w:szCs w:val="20"/>
        </w:rPr>
      </w:pPr>
      <w:r w:rsidRPr="004D299B">
        <w:rPr>
          <w:rFonts w:ascii="Times New Roman" w:hAnsi="Times New Roman" w:cs="Times New Roman"/>
          <w:sz w:val="20"/>
          <w:szCs w:val="20"/>
        </w:rPr>
        <w:t>под воздействием экономических факторов значительное число граждан из категории временно незанятого населения, занятого в личном подсобном хозяйстве, попадает на рынок труда</w:t>
      </w:r>
      <w:r w:rsidR="007C523E" w:rsidRPr="004D299B">
        <w:rPr>
          <w:rFonts w:ascii="Times New Roman" w:hAnsi="Times New Roman" w:cs="Times New Roman"/>
          <w:sz w:val="20"/>
          <w:szCs w:val="20"/>
        </w:rPr>
        <w:t xml:space="preserve">МО </w:t>
      </w:r>
      <w:r w:rsidR="00C73662" w:rsidRPr="004D299B">
        <w:rPr>
          <w:rFonts w:ascii="Times New Roman" w:hAnsi="Times New Roman" w:cs="Times New Roman"/>
          <w:sz w:val="20"/>
          <w:szCs w:val="20"/>
        </w:rPr>
        <w:t xml:space="preserve">г. </w:t>
      </w:r>
      <w:r w:rsidR="007C523E" w:rsidRPr="004D299B">
        <w:rPr>
          <w:rFonts w:ascii="Times New Roman" w:hAnsi="Times New Roman" w:cs="Times New Roman"/>
          <w:sz w:val="20"/>
          <w:szCs w:val="20"/>
        </w:rPr>
        <w:t>Краснодар</w:t>
      </w:r>
      <w:r w:rsidRPr="004D299B">
        <w:rPr>
          <w:rFonts w:ascii="Times New Roman" w:hAnsi="Times New Roman" w:cs="Times New Roman"/>
          <w:sz w:val="20"/>
          <w:szCs w:val="20"/>
        </w:rPr>
        <w:t>. Длительный перерыв в работе, низкая квалификация или ее отсутствие не дают возможности многим из них трудоустроиться самостоятельно;</w:t>
      </w:r>
    </w:p>
    <w:p w:rsidR="00E358EA" w:rsidRPr="004D299B" w:rsidRDefault="00E358EA" w:rsidP="004D299B">
      <w:pPr>
        <w:pStyle w:val="a4"/>
        <w:widowControl w:val="0"/>
        <w:numPr>
          <w:ilvl w:val="0"/>
          <w:numId w:val="14"/>
        </w:numPr>
        <w:spacing w:after="0" w:line="360" w:lineRule="auto"/>
        <w:ind w:left="0" w:firstLine="851"/>
        <w:jc w:val="both"/>
        <w:rPr>
          <w:rFonts w:ascii="Times New Roman" w:hAnsi="Times New Roman" w:cs="Times New Roman"/>
          <w:sz w:val="20"/>
          <w:szCs w:val="20"/>
        </w:rPr>
      </w:pPr>
      <w:r w:rsidRPr="004D299B">
        <w:rPr>
          <w:rFonts w:ascii="Times New Roman" w:hAnsi="Times New Roman" w:cs="Times New Roman"/>
          <w:sz w:val="20"/>
          <w:szCs w:val="20"/>
        </w:rPr>
        <w:lastRenderedPageBreak/>
        <w:t>среди безработных увеличилась доля молодежи в возрасте 16-29 лет и лиц пенсионного возраста, так как лица в этом возрасте наиболее неконкурентоспособны на рынке труда в силу их специфических особенностей [16];</w:t>
      </w:r>
    </w:p>
    <w:p w:rsidR="00E358EA" w:rsidRPr="004D299B" w:rsidRDefault="00E358EA" w:rsidP="004D299B">
      <w:pPr>
        <w:pStyle w:val="a4"/>
        <w:widowControl w:val="0"/>
        <w:numPr>
          <w:ilvl w:val="0"/>
          <w:numId w:val="14"/>
        </w:numPr>
        <w:spacing w:after="0" w:line="360" w:lineRule="auto"/>
        <w:ind w:left="0" w:firstLine="851"/>
        <w:jc w:val="both"/>
        <w:rPr>
          <w:rFonts w:ascii="Times New Roman" w:hAnsi="Times New Roman" w:cs="Times New Roman"/>
          <w:sz w:val="20"/>
          <w:szCs w:val="20"/>
        </w:rPr>
      </w:pPr>
      <w:r w:rsidRPr="004D299B">
        <w:rPr>
          <w:rFonts w:ascii="Times New Roman" w:hAnsi="Times New Roman" w:cs="Times New Roman"/>
          <w:sz w:val="20"/>
          <w:szCs w:val="20"/>
        </w:rPr>
        <w:t>несмотря на проводимые мероприятия по содействию трудоустройству численность официально зарегистрированных безработных растет. В структуре официально зарегистрированной безработицы преобладают женщины.</w:t>
      </w:r>
    </w:p>
    <w:p w:rsidR="00E358EA" w:rsidRPr="004D299B" w:rsidRDefault="00E358EA" w:rsidP="004D299B">
      <w:pPr>
        <w:widowControl w:val="0"/>
        <w:spacing w:after="0" w:line="360" w:lineRule="auto"/>
        <w:ind w:firstLine="851"/>
        <w:contextualSpacing/>
        <w:jc w:val="both"/>
        <w:rPr>
          <w:rFonts w:ascii="Times New Roman" w:hAnsi="Times New Roman" w:cs="Times New Roman"/>
          <w:sz w:val="20"/>
          <w:szCs w:val="20"/>
        </w:rPr>
      </w:pPr>
      <w:r w:rsidRPr="004D299B">
        <w:rPr>
          <w:rFonts w:ascii="Times New Roman" w:hAnsi="Times New Roman" w:cs="Times New Roman"/>
          <w:sz w:val="20"/>
          <w:szCs w:val="20"/>
        </w:rPr>
        <w:t>Так же имеются следующие проблемы:</w:t>
      </w:r>
    </w:p>
    <w:p w:rsidR="00E358EA" w:rsidRPr="004D299B" w:rsidRDefault="00E358EA" w:rsidP="004D299B">
      <w:pPr>
        <w:pStyle w:val="a4"/>
        <w:widowControl w:val="0"/>
        <w:numPr>
          <w:ilvl w:val="0"/>
          <w:numId w:val="13"/>
        </w:numPr>
        <w:tabs>
          <w:tab w:val="left" w:pos="1276"/>
        </w:tabs>
        <w:spacing w:after="0" w:line="360" w:lineRule="auto"/>
        <w:ind w:left="0" w:firstLine="851"/>
        <w:jc w:val="both"/>
        <w:rPr>
          <w:rFonts w:ascii="Times New Roman" w:hAnsi="Times New Roman" w:cs="Times New Roman"/>
          <w:sz w:val="20"/>
          <w:szCs w:val="20"/>
        </w:rPr>
      </w:pPr>
      <w:r w:rsidRPr="004D299B">
        <w:rPr>
          <w:rFonts w:ascii="Times New Roman" w:hAnsi="Times New Roman" w:cs="Times New Roman"/>
          <w:sz w:val="20"/>
          <w:szCs w:val="20"/>
        </w:rPr>
        <w:t>дефицит квалифицированных кадров рабочих специальностей;</w:t>
      </w:r>
    </w:p>
    <w:p w:rsidR="00E358EA" w:rsidRPr="004D299B" w:rsidRDefault="00E358EA" w:rsidP="004D299B">
      <w:pPr>
        <w:pStyle w:val="a4"/>
        <w:widowControl w:val="0"/>
        <w:numPr>
          <w:ilvl w:val="0"/>
          <w:numId w:val="13"/>
        </w:numPr>
        <w:tabs>
          <w:tab w:val="left" w:pos="1276"/>
        </w:tabs>
        <w:spacing w:after="0" w:line="360" w:lineRule="auto"/>
        <w:ind w:left="0" w:firstLine="851"/>
        <w:jc w:val="both"/>
        <w:rPr>
          <w:rFonts w:ascii="Times New Roman" w:hAnsi="Times New Roman" w:cs="Times New Roman"/>
          <w:sz w:val="20"/>
          <w:szCs w:val="20"/>
        </w:rPr>
      </w:pPr>
      <w:r w:rsidRPr="004D299B">
        <w:rPr>
          <w:rFonts w:ascii="Times New Roman" w:hAnsi="Times New Roman" w:cs="Times New Roman"/>
          <w:sz w:val="20"/>
          <w:szCs w:val="20"/>
        </w:rPr>
        <w:t>дефицит квалифицированного медицинского персонала;</w:t>
      </w:r>
    </w:p>
    <w:p w:rsidR="00E358EA" w:rsidRPr="004D299B" w:rsidRDefault="00E358EA" w:rsidP="004D299B">
      <w:pPr>
        <w:pStyle w:val="a4"/>
        <w:widowControl w:val="0"/>
        <w:numPr>
          <w:ilvl w:val="0"/>
          <w:numId w:val="13"/>
        </w:numPr>
        <w:tabs>
          <w:tab w:val="left" w:pos="1276"/>
        </w:tabs>
        <w:spacing w:after="0" w:line="360" w:lineRule="auto"/>
        <w:ind w:left="0" w:firstLine="851"/>
        <w:jc w:val="both"/>
        <w:rPr>
          <w:rFonts w:ascii="Times New Roman" w:hAnsi="Times New Roman" w:cs="Times New Roman"/>
          <w:sz w:val="20"/>
          <w:szCs w:val="20"/>
        </w:rPr>
      </w:pPr>
      <w:r w:rsidRPr="004D299B">
        <w:rPr>
          <w:rFonts w:ascii="Times New Roman" w:hAnsi="Times New Roman" w:cs="Times New Roman"/>
          <w:sz w:val="20"/>
          <w:szCs w:val="20"/>
        </w:rPr>
        <w:t xml:space="preserve">сложная кадровая ситуация в образовании. В системе образования </w:t>
      </w:r>
      <w:r w:rsidR="007C523E" w:rsidRPr="004D299B">
        <w:rPr>
          <w:rFonts w:ascii="Times New Roman" w:hAnsi="Times New Roman" w:cs="Times New Roman"/>
          <w:sz w:val="20"/>
          <w:szCs w:val="20"/>
        </w:rPr>
        <w:t>МО</w:t>
      </w:r>
      <w:r w:rsidR="001D5685" w:rsidRPr="004D299B">
        <w:rPr>
          <w:rFonts w:ascii="Times New Roman" w:hAnsi="Times New Roman" w:cs="Times New Roman"/>
          <w:sz w:val="20"/>
          <w:szCs w:val="20"/>
        </w:rPr>
        <w:t xml:space="preserve"> г.</w:t>
      </w:r>
      <w:r w:rsidR="007C523E" w:rsidRPr="004D299B">
        <w:rPr>
          <w:rFonts w:ascii="Times New Roman" w:hAnsi="Times New Roman" w:cs="Times New Roman"/>
          <w:sz w:val="20"/>
          <w:szCs w:val="20"/>
        </w:rPr>
        <w:t xml:space="preserve"> Краснодар </w:t>
      </w:r>
      <w:r w:rsidRPr="004D299B">
        <w:rPr>
          <w:rFonts w:ascii="Times New Roman" w:hAnsi="Times New Roman" w:cs="Times New Roman"/>
          <w:sz w:val="20"/>
          <w:szCs w:val="20"/>
        </w:rPr>
        <w:t>сохраняется большая численность педагогов  пенсионного возраста, при этом практически  во всех образовательных учреждениях  среди  преподавателей преобладают женщины;</w:t>
      </w:r>
    </w:p>
    <w:p w:rsidR="00E358EA" w:rsidRPr="004D299B" w:rsidRDefault="00E358EA" w:rsidP="004D299B">
      <w:pPr>
        <w:pStyle w:val="a4"/>
        <w:widowControl w:val="0"/>
        <w:numPr>
          <w:ilvl w:val="0"/>
          <w:numId w:val="13"/>
        </w:numPr>
        <w:tabs>
          <w:tab w:val="left" w:pos="1276"/>
        </w:tabs>
        <w:spacing w:after="0" w:line="360" w:lineRule="auto"/>
        <w:ind w:left="0" w:firstLine="851"/>
        <w:jc w:val="both"/>
        <w:rPr>
          <w:rFonts w:ascii="Times New Roman" w:hAnsi="Times New Roman" w:cs="Times New Roman"/>
          <w:sz w:val="20"/>
          <w:szCs w:val="20"/>
        </w:rPr>
      </w:pPr>
      <w:r w:rsidRPr="004D299B">
        <w:rPr>
          <w:rFonts w:ascii="Times New Roman" w:hAnsi="Times New Roman" w:cs="Times New Roman"/>
          <w:sz w:val="20"/>
          <w:szCs w:val="20"/>
        </w:rPr>
        <w:t>недостаток квалифицированных кадров в сфере дополнительного образования (педагоги кружков эколого-биологической и технической направленности);</w:t>
      </w:r>
    </w:p>
    <w:p w:rsidR="00E358EA" w:rsidRPr="004D299B" w:rsidRDefault="00E358EA" w:rsidP="004D299B">
      <w:pPr>
        <w:pStyle w:val="a4"/>
        <w:widowControl w:val="0"/>
        <w:numPr>
          <w:ilvl w:val="0"/>
          <w:numId w:val="13"/>
        </w:numPr>
        <w:tabs>
          <w:tab w:val="left" w:pos="1276"/>
        </w:tabs>
        <w:spacing w:after="0" w:line="360" w:lineRule="auto"/>
        <w:ind w:left="0" w:firstLine="851"/>
        <w:jc w:val="both"/>
        <w:rPr>
          <w:rFonts w:ascii="Times New Roman" w:hAnsi="Times New Roman" w:cs="Times New Roman"/>
          <w:sz w:val="20"/>
          <w:szCs w:val="20"/>
        </w:rPr>
      </w:pPr>
      <w:r w:rsidRPr="004D299B">
        <w:rPr>
          <w:rFonts w:ascii="Times New Roman" w:hAnsi="Times New Roman" w:cs="Times New Roman"/>
          <w:sz w:val="20"/>
          <w:szCs w:val="20"/>
        </w:rPr>
        <w:t>недостаток квалифицированных кадров в сфере торговли, общественного питания, услуг. Незначительная доля выпускников соответствующих учебных заведений работает и намерена работать по специальности. Данная проблема вызвана непрестижностью профессии, низким уровнем заработной платы;</w:t>
      </w:r>
    </w:p>
    <w:p w:rsidR="00E358EA" w:rsidRPr="004D299B" w:rsidRDefault="00E358EA" w:rsidP="004D299B">
      <w:pPr>
        <w:pStyle w:val="a4"/>
        <w:widowControl w:val="0"/>
        <w:numPr>
          <w:ilvl w:val="0"/>
          <w:numId w:val="13"/>
        </w:numPr>
        <w:tabs>
          <w:tab w:val="left" w:pos="1276"/>
        </w:tabs>
        <w:spacing w:after="0" w:line="360" w:lineRule="auto"/>
        <w:ind w:left="0" w:firstLine="851"/>
        <w:jc w:val="both"/>
        <w:rPr>
          <w:rFonts w:ascii="Times New Roman" w:hAnsi="Times New Roman" w:cs="Times New Roman"/>
          <w:sz w:val="20"/>
          <w:szCs w:val="20"/>
        </w:rPr>
      </w:pPr>
      <w:r w:rsidRPr="004D299B">
        <w:rPr>
          <w:rFonts w:ascii="Times New Roman" w:hAnsi="Times New Roman" w:cs="Times New Roman"/>
          <w:sz w:val="20"/>
          <w:szCs w:val="20"/>
        </w:rPr>
        <w:t>миграция экономически активного населения района в краевой центр и другие регионы для осуществления деятельности с более высокой оплатой труда;</w:t>
      </w:r>
    </w:p>
    <w:p w:rsidR="00E358EA" w:rsidRPr="004D299B" w:rsidRDefault="00E358EA" w:rsidP="004D299B">
      <w:pPr>
        <w:pStyle w:val="a4"/>
        <w:widowControl w:val="0"/>
        <w:numPr>
          <w:ilvl w:val="0"/>
          <w:numId w:val="13"/>
        </w:numPr>
        <w:tabs>
          <w:tab w:val="left" w:pos="1276"/>
        </w:tabs>
        <w:spacing w:after="0" w:line="360" w:lineRule="auto"/>
        <w:ind w:left="0" w:firstLine="851"/>
        <w:jc w:val="both"/>
        <w:rPr>
          <w:rFonts w:ascii="Times New Roman" w:hAnsi="Times New Roman" w:cs="Times New Roman"/>
          <w:sz w:val="20"/>
          <w:szCs w:val="20"/>
        </w:rPr>
      </w:pPr>
      <w:r w:rsidRPr="004D299B">
        <w:rPr>
          <w:rFonts w:ascii="Times New Roman" w:hAnsi="Times New Roman" w:cs="Times New Roman"/>
          <w:sz w:val="20"/>
          <w:szCs w:val="20"/>
        </w:rPr>
        <w:t>проблемы трудоустройства молодых специалистов, «утечки умов»;</w:t>
      </w:r>
    </w:p>
    <w:p w:rsidR="00E358EA" w:rsidRPr="004D299B" w:rsidRDefault="00E358EA" w:rsidP="004D299B">
      <w:pPr>
        <w:pStyle w:val="a4"/>
        <w:widowControl w:val="0"/>
        <w:numPr>
          <w:ilvl w:val="0"/>
          <w:numId w:val="13"/>
        </w:numPr>
        <w:tabs>
          <w:tab w:val="left" w:pos="1276"/>
        </w:tabs>
        <w:spacing w:after="0" w:line="360" w:lineRule="auto"/>
        <w:ind w:left="0" w:firstLine="851"/>
        <w:jc w:val="both"/>
        <w:rPr>
          <w:rFonts w:ascii="Times New Roman" w:hAnsi="Times New Roman" w:cs="Times New Roman"/>
          <w:sz w:val="20"/>
          <w:szCs w:val="20"/>
        </w:rPr>
      </w:pPr>
      <w:r w:rsidRPr="004D299B">
        <w:rPr>
          <w:rFonts w:ascii="Times New Roman" w:hAnsi="Times New Roman" w:cs="Times New Roman"/>
          <w:sz w:val="20"/>
          <w:szCs w:val="20"/>
        </w:rPr>
        <w:t>недостаточный уровень подготовки кадров в области создания и использования информационно-коммуникационных технологий.</w:t>
      </w:r>
    </w:p>
    <w:p w:rsidR="00E358EA" w:rsidRPr="004D299B" w:rsidRDefault="00E358EA" w:rsidP="004D299B">
      <w:pPr>
        <w:spacing w:after="0" w:line="360" w:lineRule="auto"/>
        <w:ind w:firstLine="851"/>
        <w:contextualSpacing/>
        <w:jc w:val="both"/>
        <w:rPr>
          <w:rFonts w:ascii="Times New Roman" w:hAnsi="Times New Roman" w:cs="Times New Roman"/>
          <w:sz w:val="20"/>
          <w:szCs w:val="20"/>
        </w:rPr>
      </w:pPr>
      <w:r w:rsidRPr="004D299B">
        <w:rPr>
          <w:rFonts w:ascii="Times New Roman" w:hAnsi="Times New Roman" w:cs="Times New Roman"/>
          <w:sz w:val="20"/>
          <w:szCs w:val="20"/>
        </w:rPr>
        <w:t xml:space="preserve">Все выше перечисленные проблемы, по нашему мнению, позволяют сделать следующий вывод: сложившееся положение на рынке труда в </w:t>
      </w:r>
      <w:r w:rsidR="007C523E" w:rsidRPr="004D299B">
        <w:rPr>
          <w:rFonts w:ascii="Times New Roman" w:hAnsi="Times New Roman" w:cs="Times New Roman"/>
          <w:sz w:val="20"/>
          <w:szCs w:val="20"/>
        </w:rPr>
        <w:t xml:space="preserve">МО </w:t>
      </w:r>
      <w:r w:rsidR="00C73662" w:rsidRPr="004D299B">
        <w:rPr>
          <w:rFonts w:ascii="Times New Roman" w:hAnsi="Times New Roman" w:cs="Times New Roman"/>
          <w:sz w:val="20"/>
          <w:szCs w:val="20"/>
        </w:rPr>
        <w:t xml:space="preserve">г. </w:t>
      </w:r>
      <w:r w:rsidR="007C523E" w:rsidRPr="004D299B">
        <w:rPr>
          <w:rFonts w:ascii="Times New Roman" w:hAnsi="Times New Roman" w:cs="Times New Roman"/>
          <w:sz w:val="20"/>
          <w:szCs w:val="20"/>
        </w:rPr>
        <w:t>Краснодар</w:t>
      </w:r>
      <w:r w:rsidRPr="004D299B">
        <w:rPr>
          <w:rFonts w:ascii="Times New Roman" w:hAnsi="Times New Roman" w:cs="Times New Roman"/>
          <w:sz w:val="20"/>
          <w:szCs w:val="20"/>
        </w:rPr>
        <w:t xml:space="preserve"> в регионе объективно требует всестороннего научного исследования. </w:t>
      </w:r>
    </w:p>
    <w:p w:rsidR="00E358EA" w:rsidRPr="004D299B" w:rsidRDefault="00E358EA" w:rsidP="004D299B">
      <w:pPr>
        <w:spacing w:after="0" w:line="360" w:lineRule="auto"/>
        <w:ind w:firstLine="851"/>
        <w:contextualSpacing/>
        <w:jc w:val="both"/>
        <w:rPr>
          <w:rFonts w:ascii="Times New Roman" w:hAnsi="Times New Roman" w:cs="Times New Roman"/>
          <w:sz w:val="20"/>
          <w:szCs w:val="20"/>
        </w:rPr>
      </w:pPr>
    </w:p>
    <w:p w:rsidR="00A207EB" w:rsidRPr="004D299B" w:rsidRDefault="00A207EB" w:rsidP="004D299B">
      <w:pPr>
        <w:spacing w:after="0" w:line="360" w:lineRule="auto"/>
        <w:ind w:firstLine="851"/>
        <w:contextualSpacing/>
        <w:jc w:val="both"/>
        <w:rPr>
          <w:rFonts w:ascii="Times New Roman" w:hAnsi="Times New Roman" w:cs="Times New Roman"/>
          <w:b/>
          <w:sz w:val="20"/>
          <w:szCs w:val="20"/>
        </w:rPr>
      </w:pPr>
      <w:r w:rsidRPr="004D299B">
        <w:rPr>
          <w:rFonts w:ascii="Times New Roman" w:hAnsi="Times New Roman" w:cs="Times New Roman"/>
          <w:b/>
          <w:sz w:val="20"/>
          <w:szCs w:val="20"/>
        </w:rPr>
        <w:t xml:space="preserve">3.2 Рекомендации </w:t>
      </w:r>
      <w:r w:rsidR="00436739" w:rsidRPr="004D299B">
        <w:rPr>
          <w:rFonts w:ascii="Times New Roman" w:hAnsi="Times New Roman" w:cs="Times New Roman"/>
          <w:b/>
          <w:sz w:val="20"/>
          <w:szCs w:val="20"/>
        </w:rPr>
        <w:t>по оптимизации системы управления занятостью населения МО г. Краснодар</w:t>
      </w:r>
    </w:p>
    <w:p w:rsidR="006F0A37" w:rsidRPr="004D299B" w:rsidRDefault="006F0A37" w:rsidP="004D299B">
      <w:pPr>
        <w:spacing w:after="0" w:line="360" w:lineRule="auto"/>
        <w:ind w:firstLine="851"/>
        <w:contextualSpacing/>
        <w:jc w:val="both"/>
        <w:rPr>
          <w:rFonts w:ascii="Times New Roman" w:hAnsi="Times New Roman" w:cs="Times New Roman"/>
          <w:b/>
          <w:sz w:val="20"/>
          <w:szCs w:val="20"/>
        </w:rPr>
      </w:pPr>
    </w:p>
    <w:p w:rsidR="006F0A37" w:rsidRPr="004D299B" w:rsidRDefault="006F0A37" w:rsidP="004D299B">
      <w:pPr>
        <w:widowControl w:val="0"/>
        <w:spacing w:after="0" w:line="360" w:lineRule="auto"/>
        <w:ind w:firstLine="851"/>
        <w:contextualSpacing/>
        <w:jc w:val="both"/>
        <w:rPr>
          <w:rFonts w:ascii="Times New Roman" w:hAnsi="Times New Roman" w:cs="Times New Roman"/>
          <w:sz w:val="20"/>
          <w:szCs w:val="20"/>
        </w:rPr>
      </w:pPr>
      <w:r w:rsidRPr="004D299B">
        <w:rPr>
          <w:rFonts w:ascii="Times New Roman" w:hAnsi="Times New Roman" w:cs="Times New Roman"/>
          <w:sz w:val="20"/>
          <w:szCs w:val="20"/>
        </w:rPr>
        <w:t xml:space="preserve">Совершенство функционирования рынка труда является одной из главной составляющей стратегии социально-экономического развития России до 2030 года, которая разрабатывается на площадке Экспертного совета при Правительстве РФ с привлечением широкого экспертного сообщества.     </w:t>
      </w:r>
    </w:p>
    <w:p w:rsidR="006F0A37" w:rsidRPr="004D299B" w:rsidRDefault="006F0A37" w:rsidP="004D299B">
      <w:pPr>
        <w:widowControl w:val="0"/>
        <w:spacing w:after="0" w:line="360" w:lineRule="auto"/>
        <w:ind w:firstLine="851"/>
        <w:contextualSpacing/>
        <w:jc w:val="both"/>
        <w:rPr>
          <w:rFonts w:ascii="Times New Roman" w:hAnsi="Times New Roman" w:cs="Times New Roman"/>
          <w:sz w:val="20"/>
          <w:szCs w:val="20"/>
        </w:rPr>
      </w:pPr>
      <w:r w:rsidRPr="004D299B">
        <w:rPr>
          <w:rFonts w:ascii="Times New Roman" w:hAnsi="Times New Roman" w:cs="Times New Roman"/>
          <w:sz w:val="20"/>
          <w:szCs w:val="20"/>
        </w:rPr>
        <w:t xml:space="preserve">В соответствии со стратегией основных условий, которые могут привести к увеличению производства и созданию условий для преодоления безработицы в муниципальном округе г. Краснодар, должны стать следующие меры:  </w:t>
      </w:r>
    </w:p>
    <w:p w:rsidR="006F0A37" w:rsidRPr="004D299B" w:rsidRDefault="006F0A37" w:rsidP="004D299B">
      <w:pPr>
        <w:widowControl w:val="0"/>
        <w:spacing w:after="0" w:line="360" w:lineRule="auto"/>
        <w:ind w:firstLine="851"/>
        <w:contextualSpacing/>
        <w:jc w:val="both"/>
        <w:rPr>
          <w:rFonts w:ascii="Times New Roman" w:hAnsi="Times New Roman" w:cs="Times New Roman"/>
          <w:sz w:val="20"/>
          <w:szCs w:val="20"/>
        </w:rPr>
      </w:pPr>
      <w:r w:rsidRPr="004D299B">
        <w:rPr>
          <w:rFonts w:ascii="Times New Roman" w:hAnsi="Times New Roman" w:cs="Times New Roman"/>
          <w:sz w:val="20"/>
          <w:szCs w:val="20"/>
        </w:rPr>
        <w:t>– поляризация неравенства путем совершенствования системы стимулирования на определенный тип работы. В этом направлении местные органы самоуправления должны содействовать повышению профессиональной мобильности и конструктивной конкуренции на местных рынках труда за счет средств налоговой, антимонопольной и разрешительной политики;</w:t>
      </w:r>
    </w:p>
    <w:p w:rsidR="006F0A37" w:rsidRPr="004D299B" w:rsidRDefault="006F0A37" w:rsidP="004D299B">
      <w:pPr>
        <w:widowControl w:val="0"/>
        <w:spacing w:after="0" w:line="360" w:lineRule="auto"/>
        <w:ind w:firstLine="851"/>
        <w:contextualSpacing/>
        <w:jc w:val="both"/>
        <w:rPr>
          <w:rFonts w:ascii="Times New Roman" w:hAnsi="Times New Roman" w:cs="Times New Roman"/>
          <w:sz w:val="20"/>
          <w:szCs w:val="20"/>
        </w:rPr>
      </w:pPr>
      <w:r w:rsidRPr="004D299B">
        <w:rPr>
          <w:rFonts w:ascii="Times New Roman" w:hAnsi="Times New Roman" w:cs="Times New Roman"/>
          <w:sz w:val="20"/>
          <w:szCs w:val="20"/>
        </w:rPr>
        <w:t xml:space="preserve"> – чтобы исправить несоответствие профессиональной и квалификационной структуры предложения рабочей силы и спроса на нее, необходимо ввести комплекс мероприятий одновременно в двух смежных областях: с одной стороны-преодоление кризиса в каналах координации трудовых навыков и </w:t>
      </w:r>
      <w:r w:rsidRPr="004D299B">
        <w:rPr>
          <w:rFonts w:ascii="Times New Roman" w:hAnsi="Times New Roman" w:cs="Times New Roman"/>
          <w:sz w:val="20"/>
          <w:szCs w:val="20"/>
        </w:rPr>
        <w:lastRenderedPageBreak/>
        <w:t xml:space="preserve">знаний, необходимых на рабочем месте с предоставлением системы образования и профессионального образования; с другой стороны-восстановление масштабной профессиональной квалификации населения со стороны органов гос. власти. </w:t>
      </w:r>
    </w:p>
    <w:p w:rsidR="006F0A37" w:rsidRPr="004D299B" w:rsidRDefault="006F0A37" w:rsidP="004D299B">
      <w:pPr>
        <w:widowControl w:val="0"/>
        <w:spacing w:after="0" w:line="360" w:lineRule="auto"/>
        <w:ind w:firstLine="851"/>
        <w:contextualSpacing/>
        <w:jc w:val="both"/>
        <w:rPr>
          <w:rFonts w:ascii="Times New Roman" w:hAnsi="Times New Roman" w:cs="Times New Roman"/>
          <w:sz w:val="20"/>
          <w:szCs w:val="20"/>
        </w:rPr>
      </w:pPr>
      <w:r w:rsidRPr="004D299B">
        <w:rPr>
          <w:rFonts w:ascii="Times New Roman" w:hAnsi="Times New Roman" w:cs="Times New Roman"/>
          <w:sz w:val="20"/>
          <w:szCs w:val="20"/>
        </w:rPr>
        <w:t xml:space="preserve">Для создания эффективной системы занятости на территории МО г. Краснодар населения на самом     высоком уровне правительству необходимо осознать безусловный приоритет инвестиций в человеческий капитал, и обратить особое внимание на решение проблемы повышения уровня жизни населения, что, в свою очередь, вызовет рост платежеспособности экономически активных категорий граждан.   </w:t>
      </w:r>
    </w:p>
    <w:p w:rsidR="006F0A37" w:rsidRPr="004D299B" w:rsidRDefault="006F0A37" w:rsidP="004D299B">
      <w:pPr>
        <w:widowControl w:val="0"/>
        <w:spacing w:after="0" w:line="360" w:lineRule="auto"/>
        <w:ind w:firstLine="851"/>
        <w:contextualSpacing/>
        <w:jc w:val="both"/>
        <w:rPr>
          <w:rFonts w:ascii="Times New Roman" w:hAnsi="Times New Roman" w:cs="Times New Roman"/>
          <w:sz w:val="20"/>
          <w:szCs w:val="20"/>
        </w:rPr>
      </w:pPr>
      <w:r w:rsidRPr="004D299B">
        <w:rPr>
          <w:rFonts w:ascii="Times New Roman" w:hAnsi="Times New Roman" w:cs="Times New Roman"/>
          <w:sz w:val="20"/>
          <w:szCs w:val="20"/>
        </w:rPr>
        <w:t xml:space="preserve">В современной России государственная политика в области занятости населения должна разрабатываться и реализовываться совместно с основными направлениями развития общества, что подразумевает ориентацию на потребности занятости населения в подготовке и осуществлении инвестиционных, производственных и социальных программ. </w:t>
      </w:r>
    </w:p>
    <w:p w:rsidR="006F0A37" w:rsidRPr="004D299B" w:rsidRDefault="006F0A37" w:rsidP="004D299B">
      <w:pPr>
        <w:widowControl w:val="0"/>
        <w:spacing w:after="0" w:line="360" w:lineRule="auto"/>
        <w:ind w:firstLine="851"/>
        <w:contextualSpacing/>
        <w:jc w:val="both"/>
        <w:rPr>
          <w:rFonts w:ascii="Times New Roman" w:hAnsi="Times New Roman" w:cs="Times New Roman"/>
          <w:sz w:val="20"/>
          <w:szCs w:val="20"/>
        </w:rPr>
      </w:pPr>
      <w:r w:rsidRPr="004D299B">
        <w:rPr>
          <w:rFonts w:ascii="Times New Roman" w:hAnsi="Times New Roman" w:cs="Times New Roman"/>
          <w:sz w:val="20"/>
          <w:szCs w:val="20"/>
        </w:rPr>
        <w:t>Поэтому следует отметить, что переход к новому этапу регулирования занятости и безработицы является, прежде всего, результатом укрепления инновационной деятельности и широкого внедрения инноваций при непосредственной финансовой поддержке государства. И это подталкивает к принятию соответствующих управленческих решений по рационализации процесса занятости человеческого капитала. Если эти процессы будут выполняться без надлежащей взаимосвязи, то следует ожидать дальнейшего обострения этой проблемы.</w:t>
      </w:r>
    </w:p>
    <w:p w:rsidR="006F0A37" w:rsidRPr="004D299B" w:rsidRDefault="006F0A37" w:rsidP="004D299B">
      <w:pPr>
        <w:spacing w:after="0" w:line="360" w:lineRule="auto"/>
        <w:ind w:firstLine="708"/>
        <w:jc w:val="both"/>
        <w:rPr>
          <w:rFonts w:ascii="Times New Roman" w:hAnsi="Times New Roman" w:cs="Times New Roman"/>
          <w:sz w:val="20"/>
          <w:szCs w:val="20"/>
        </w:rPr>
      </w:pPr>
      <w:r w:rsidRPr="004D299B">
        <w:rPr>
          <w:rFonts w:ascii="Times New Roman" w:hAnsi="Times New Roman" w:cs="Times New Roman"/>
          <w:sz w:val="20"/>
          <w:szCs w:val="20"/>
        </w:rPr>
        <w:t>Повышение эффективности функционирования рынка труда, успешная реализация программ и процедур трудоустройства безработных, удовлетворение запросов по содействию гражданам в поиске подходящей работы, а работодателям в подборе необходимых работников невозможно без взаимодействия всех заинтересованных сторон в рамках социального партнерства.</w:t>
      </w:r>
    </w:p>
    <w:p w:rsidR="008951A8" w:rsidRPr="004D299B" w:rsidRDefault="006F0A37" w:rsidP="004D299B">
      <w:pPr>
        <w:spacing w:after="0" w:line="360" w:lineRule="auto"/>
        <w:ind w:firstLine="708"/>
        <w:jc w:val="both"/>
        <w:rPr>
          <w:rFonts w:ascii="Times New Roman" w:hAnsi="Times New Roman" w:cs="Times New Roman"/>
          <w:sz w:val="20"/>
          <w:szCs w:val="20"/>
        </w:rPr>
      </w:pPr>
      <w:r w:rsidRPr="004D299B">
        <w:rPr>
          <w:rFonts w:ascii="Times New Roman" w:hAnsi="Times New Roman" w:cs="Times New Roman"/>
          <w:sz w:val="20"/>
          <w:szCs w:val="20"/>
        </w:rPr>
        <w:t>В качестве повышения уровня занятости населения мы пр</w:t>
      </w:r>
      <w:r w:rsidR="00C73662" w:rsidRPr="004D299B">
        <w:rPr>
          <w:rFonts w:ascii="Times New Roman" w:hAnsi="Times New Roman" w:cs="Times New Roman"/>
          <w:sz w:val="20"/>
          <w:szCs w:val="20"/>
        </w:rPr>
        <w:t>едлагаем следующий комплекс мер.</w:t>
      </w:r>
    </w:p>
    <w:p w:rsidR="00A21F9F" w:rsidRPr="004D299B" w:rsidRDefault="001274D9" w:rsidP="004D299B">
      <w:pPr>
        <w:spacing w:after="0" w:line="360" w:lineRule="auto"/>
        <w:ind w:firstLine="708"/>
        <w:jc w:val="both"/>
        <w:rPr>
          <w:rFonts w:ascii="Times New Roman" w:hAnsi="Times New Roman" w:cs="Times New Roman"/>
          <w:sz w:val="20"/>
          <w:szCs w:val="20"/>
        </w:rPr>
      </w:pPr>
      <w:r w:rsidRPr="004D299B">
        <w:rPr>
          <w:rFonts w:ascii="Times New Roman" w:hAnsi="Times New Roman" w:cs="Times New Roman"/>
          <w:sz w:val="20"/>
          <w:szCs w:val="20"/>
        </w:rPr>
        <w:t>1</w:t>
      </w:r>
      <w:r w:rsidR="00A21F9F" w:rsidRPr="004D299B">
        <w:rPr>
          <w:rFonts w:ascii="Times New Roman" w:hAnsi="Times New Roman" w:cs="Times New Roman"/>
          <w:sz w:val="20"/>
          <w:szCs w:val="20"/>
        </w:rPr>
        <w:t xml:space="preserve">. </w:t>
      </w:r>
      <w:r w:rsidR="00A21F9F" w:rsidRPr="004D299B">
        <w:rPr>
          <w:rFonts w:ascii="Times New Roman" w:hAnsi="Times New Roman" w:cs="Times New Roman"/>
          <w:bCs/>
          <w:sz w:val="20"/>
          <w:szCs w:val="20"/>
        </w:rPr>
        <w:t xml:space="preserve">Внедрение технологии социальной профилактики безработицы </w:t>
      </w:r>
      <w:r w:rsidR="00740103" w:rsidRPr="004D299B">
        <w:rPr>
          <w:rFonts w:ascii="Times New Roman" w:hAnsi="Times New Roman" w:cs="Times New Roman"/>
          <w:bCs/>
          <w:sz w:val="20"/>
          <w:szCs w:val="20"/>
        </w:rPr>
        <w:t>среди инвалидов</w:t>
      </w:r>
      <w:r w:rsidR="00A21F9F" w:rsidRPr="004D299B">
        <w:rPr>
          <w:rFonts w:ascii="Times New Roman" w:hAnsi="Times New Roman" w:cs="Times New Roman"/>
          <w:bCs/>
          <w:sz w:val="20"/>
          <w:szCs w:val="20"/>
        </w:rPr>
        <w:t xml:space="preserve"> на базе ГКУ КК Центра занятости населения города Краснодара</w:t>
      </w:r>
      <w:r w:rsidR="00A21F9F" w:rsidRPr="004D299B">
        <w:rPr>
          <w:rFonts w:ascii="Times New Roman" w:hAnsi="Times New Roman" w:cs="Times New Roman"/>
          <w:sz w:val="20"/>
          <w:szCs w:val="20"/>
        </w:rPr>
        <w:t>.</w:t>
      </w:r>
      <w:r w:rsidR="00A21F9F" w:rsidRPr="004D299B">
        <w:rPr>
          <w:sz w:val="20"/>
          <w:szCs w:val="20"/>
        </w:rPr>
        <w:t> </w:t>
      </w:r>
    </w:p>
    <w:p w:rsidR="00A21F9F" w:rsidRPr="004D299B" w:rsidRDefault="00A21F9F" w:rsidP="004D299B">
      <w:pPr>
        <w:spacing w:after="0" w:line="360" w:lineRule="auto"/>
        <w:ind w:firstLine="708"/>
        <w:jc w:val="both"/>
        <w:rPr>
          <w:rFonts w:ascii="Times New Roman" w:hAnsi="Times New Roman" w:cs="Times New Roman"/>
          <w:sz w:val="20"/>
          <w:szCs w:val="20"/>
        </w:rPr>
      </w:pPr>
      <w:r w:rsidRPr="004D299B">
        <w:rPr>
          <w:rFonts w:ascii="Times New Roman" w:hAnsi="Times New Roman" w:cs="Times New Roman"/>
          <w:sz w:val="20"/>
          <w:szCs w:val="20"/>
        </w:rPr>
        <w:t xml:space="preserve">Основная цель технологии социальной профилактики – предотвращение возможных нарушений прав инвалидов со стороны государственных органов и работодателей. </w:t>
      </w:r>
    </w:p>
    <w:p w:rsidR="00A21F9F" w:rsidRPr="004D299B" w:rsidRDefault="00A21F9F" w:rsidP="004D299B">
      <w:pPr>
        <w:spacing w:after="0" w:line="360" w:lineRule="auto"/>
        <w:ind w:firstLine="708"/>
        <w:jc w:val="both"/>
        <w:rPr>
          <w:rFonts w:ascii="Times New Roman" w:hAnsi="Times New Roman" w:cs="Times New Roman"/>
          <w:sz w:val="20"/>
          <w:szCs w:val="20"/>
        </w:rPr>
      </w:pPr>
      <w:r w:rsidRPr="004D299B">
        <w:rPr>
          <w:rFonts w:ascii="Times New Roman" w:hAnsi="Times New Roman" w:cs="Times New Roman"/>
          <w:sz w:val="20"/>
          <w:szCs w:val="20"/>
        </w:rPr>
        <w:t xml:space="preserve">Обучение данной технологии выступает одной из наиболее результативных программ активной политики занятости населения. Ее высокая эффективность обусловлена тем, что владение </w:t>
      </w:r>
      <w:r w:rsidR="00F33A91" w:rsidRPr="004D299B">
        <w:rPr>
          <w:rFonts w:ascii="Times New Roman" w:hAnsi="Times New Roman" w:cs="Times New Roman"/>
          <w:sz w:val="20"/>
          <w:szCs w:val="20"/>
        </w:rPr>
        <w:t xml:space="preserve">данной </w:t>
      </w:r>
      <w:r w:rsidRPr="004D299B">
        <w:rPr>
          <w:rFonts w:ascii="Times New Roman" w:hAnsi="Times New Roman" w:cs="Times New Roman"/>
          <w:sz w:val="20"/>
          <w:szCs w:val="20"/>
        </w:rPr>
        <w:t>технологией позволяет воздействовать на все факторы, определяющие возможность трудоустройства</w:t>
      </w:r>
      <w:r w:rsidR="00F33A91" w:rsidRPr="004D299B">
        <w:rPr>
          <w:rFonts w:ascii="Times New Roman" w:hAnsi="Times New Roman" w:cs="Times New Roman"/>
          <w:sz w:val="20"/>
          <w:szCs w:val="20"/>
        </w:rPr>
        <w:t xml:space="preserve"> инвалидов</w:t>
      </w:r>
      <w:r w:rsidRPr="004D299B">
        <w:rPr>
          <w:rFonts w:ascii="Times New Roman" w:hAnsi="Times New Roman" w:cs="Times New Roman"/>
          <w:sz w:val="20"/>
          <w:szCs w:val="20"/>
        </w:rPr>
        <w:t>. Обучение данной технологии ведется через различные формы работы. Это могут быть индивидуальные и групповые консультации, тренинги, различные клубные программы и т.п. Выбор формы работы определяется конкретной ситуацией клиента, которую предстоит решить для успешного трудоустройства.</w:t>
      </w:r>
    </w:p>
    <w:p w:rsidR="00740103" w:rsidRPr="004D299B" w:rsidRDefault="00797A67" w:rsidP="004D299B">
      <w:pPr>
        <w:spacing w:after="0" w:line="360" w:lineRule="auto"/>
        <w:ind w:firstLine="708"/>
        <w:jc w:val="both"/>
        <w:rPr>
          <w:rFonts w:ascii="Times New Roman" w:hAnsi="Times New Roman" w:cs="Times New Roman"/>
          <w:bCs/>
          <w:sz w:val="20"/>
          <w:szCs w:val="20"/>
        </w:rPr>
      </w:pPr>
      <w:r w:rsidRPr="004D299B">
        <w:rPr>
          <w:rFonts w:ascii="Times New Roman" w:hAnsi="Times New Roman" w:cs="Times New Roman"/>
          <w:sz w:val="20"/>
          <w:szCs w:val="20"/>
        </w:rPr>
        <w:t xml:space="preserve">На базе </w:t>
      </w:r>
      <w:r w:rsidRPr="004D299B">
        <w:rPr>
          <w:rFonts w:ascii="Times New Roman" w:hAnsi="Times New Roman" w:cs="Times New Roman"/>
          <w:bCs/>
          <w:sz w:val="20"/>
          <w:szCs w:val="20"/>
        </w:rPr>
        <w:t>ГКУ КК Центра занятости населения города Краснодара</w:t>
      </w:r>
      <w:r w:rsidR="00A2674C" w:rsidRPr="004D299B">
        <w:rPr>
          <w:rFonts w:ascii="Times New Roman" w:hAnsi="Times New Roman" w:cs="Times New Roman"/>
          <w:bCs/>
          <w:sz w:val="20"/>
          <w:szCs w:val="20"/>
        </w:rPr>
        <w:t xml:space="preserve"> необходимо организовать</w:t>
      </w:r>
      <w:r w:rsidRPr="004D299B">
        <w:rPr>
          <w:rFonts w:ascii="Times New Roman" w:hAnsi="Times New Roman" w:cs="Times New Roman"/>
          <w:bCs/>
          <w:sz w:val="20"/>
          <w:szCs w:val="20"/>
        </w:rPr>
        <w:t xml:space="preserve"> следующие мероприятия по содействию трудоустройству инвалидов:</w:t>
      </w:r>
    </w:p>
    <w:p w:rsidR="00317561" w:rsidRPr="004D299B" w:rsidRDefault="00A2674C" w:rsidP="004D299B">
      <w:pPr>
        <w:pStyle w:val="a4"/>
        <w:numPr>
          <w:ilvl w:val="0"/>
          <w:numId w:val="22"/>
        </w:numPr>
        <w:spacing w:after="0" w:line="360" w:lineRule="auto"/>
        <w:ind w:left="357" w:firstLine="851"/>
        <w:jc w:val="both"/>
        <w:rPr>
          <w:rFonts w:ascii="Times New Roman" w:hAnsi="Times New Roman" w:cs="Times New Roman"/>
          <w:sz w:val="20"/>
          <w:szCs w:val="20"/>
        </w:rPr>
      </w:pPr>
      <w:r w:rsidRPr="004D299B">
        <w:rPr>
          <w:rFonts w:ascii="Times New Roman" w:hAnsi="Times New Roman" w:cs="Times New Roman"/>
          <w:sz w:val="20"/>
          <w:szCs w:val="20"/>
        </w:rPr>
        <w:t xml:space="preserve"> с</w:t>
      </w:r>
      <w:r w:rsidR="00317561" w:rsidRPr="004D299B">
        <w:rPr>
          <w:rFonts w:ascii="Times New Roman" w:hAnsi="Times New Roman" w:cs="Times New Roman"/>
          <w:sz w:val="20"/>
          <w:szCs w:val="20"/>
        </w:rPr>
        <w:t>пециализ</w:t>
      </w:r>
      <w:r w:rsidRPr="004D299B">
        <w:rPr>
          <w:rFonts w:ascii="Times New Roman" w:hAnsi="Times New Roman" w:cs="Times New Roman"/>
          <w:sz w:val="20"/>
          <w:szCs w:val="20"/>
        </w:rPr>
        <w:t>ированные</w:t>
      </w:r>
      <w:r w:rsidR="00317561" w:rsidRPr="004D299B">
        <w:rPr>
          <w:rFonts w:ascii="Times New Roman" w:hAnsi="Times New Roman" w:cs="Times New Roman"/>
          <w:sz w:val="20"/>
          <w:szCs w:val="20"/>
        </w:rPr>
        <w:t xml:space="preserve"> ярмарки для инвалидов</w:t>
      </w:r>
      <w:r w:rsidRPr="004D299B">
        <w:rPr>
          <w:rFonts w:ascii="Times New Roman" w:hAnsi="Times New Roman" w:cs="Times New Roman"/>
          <w:sz w:val="20"/>
          <w:szCs w:val="20"/>
        </w:rPr>
        <w:t>;</w:t>
      </w:r>
    </w:p>
    <w:p w:rsidR="00317561" w:rsidRPr="004D299B" w:rsidRDefault="00A2674C" w:rsidP="004D299B">
      <w:pPr>
        <w:pStyle w:val="a4"/>
        <w:numPr>
          <w:ilvl w:val="0"/>
          <w:numId w:val="20"/>
        </w:numPr>
        <w:spacing w:after="0" w:line="360" w:lineRule="auto"/>
        <w:ind w:left="357" w:firstLine="851"/>
        <w:jc w:val="both"/>
        <w:rPr>
          <w:rFonts w:ascii="Times New Roman" w:hAnsi="Times New Roman" w:cs="Times New Roman"/>
          <w:sz w:val="20"/>
          <w:szCs w:val="20"/>
        </w:rPr>
      </w:pPr>
      <w:r w:rsidRPr="004D299B">
        <w:rPr>
          <w:rFonts w:ascii="Times New Roman" w:hAnsi="Times New Roman" w:cs="Times New Roman"/>
          <w:sz w:val="20"/>
          <w:szCs w:val="20"/>
        </w:rPr>
        <w:t>семинар-тренинг</w:t>
      </w:r>
      <w:r w:rsidR="00317561" w:rsidRPr="004D299B">
        <w:rPr>
          <w:rFonts w:ascii="Times New Roman" w:hAnsi="Times New Roman" w:cs="Times New Roman"/>
          <w:sz w:val="20"/>
          <w:szCs w:val="20"/>
        </w:rPr>
        <w:t xml:space="preserve"> для инвалидов «Психологическая поддержка бе</w:t>
      </w:r>
      <w:r w:rsidRPr="004D299B">
        <w:rPr>
          <w:rFonts w:ascii="Times New Roman" w:hAnsi="Times New Roman" w:cs="Times New Roman"/>
          <w:sz w:val="20"/>
          <w:szCs w:val="20"/>
        </w:rPr>
        <w:t>зработных граждан»;</w:t>
      </w:r>
    </w:p>
    <w:p w:rsidR="00317561" w:rsidRPr="004D299B" w:rsidRDefault="00A2674C" w:rsidP="004D299B">
      <w:pPr>
        <w:pStyle w:val="a4"/>
        <w:numPr>
          <w:ilvl w:val="0"/>
          <w:numId w:val="20"/>
        </w:numPr>
        <w:spacing w:after="0" w:line="360" w:lineRule="auto"/>
        <w:ind w:left="357" w:firstLine="851"/>
        <w:jc w:val="both"/>
        <w:rPr>
          <w:rFonts w:ascii="Times New Roman" w:hAnsi="Times New Roman" w:cs="Times New Roman"/>
          <w:sz w:val="20"/>
          <w:szCs w:val="20"/>
        </w:rPr>
      </w:pPr>
      <w:r w:rsidRPr="004D299B">
        <w:rPr>
          <w:rFonts w:ascii="Times New Roman" w:hAnsi="Times New Roman" w:cs="Times New Roman"/>
          <w:sz w:val="20"/>
          <w:szCs w:val="20"/>
        </w:rPr>
        <w:t>р</w:t>
      </w:r>
      <w:r w:rsidR="00317561" w:rsidRPr="004D299B">
        <w:rPr>
          <w:rFonts w:ascii="Times New Roman" w:hAnsi="Times New Roman" w:cs="Times New Roman"/>
          <w:sz w:val="20"/>
          <w:szCs w:val="20"/>
        </w:rPr>
        <w:t>азмещение информации о возможности трудоустройства инвалидов в организациях города и района постоянно н</w:t>
      </w:r>
      <w:r w:rsidRPr="004D299B">
        <w:rPr>
          <w:rFonts w:ascii="Times New Roman" w:hAnsi="Times New Roman" w:cs="Times New Roman"/>
          <w:sz w:val="20"/>
          <w:szCs w:val="20"/>
        </w:rPr>
        <w:t>а сайте службы занятости, в СМИ;</w:t>
      </w:r>
    </w:p>
    <w:p w:rsidR="00A2674C" w:rsidRPr="004D299B" w:rsidRDefault="00A2674C" w:rsidP="004D299B">
      <w:pPr>
        <w:pStyle w:val="a4"/>
        <w:numPr>
          <w:ilvl w:val="0"/>
          <w:numId w:val="20"/>
        </w:numPr>
        <w:spacing w:after="0" w:line="360" w:lineRule="auto"/>
        <w:ind w:left="357" w:firstLine="851"/>
        <w:jc w:val="both"/>
        <w:rPr>
          <w:rFonts w:ascii="Times New Roman" w:hAnsi="Times New Roman" w:cs="Times New Roman"/>
          <w:sz w:val="20"/>
          <w:szCs w:val="20"/>
        </w:rPr>
      </w:pPr>
      <w:r w:rsidRPr="004D299B">
        <w:rPr>
          <w:rFonts w:ascii="Times New Roman" w:hAnsi="Times New Roman" w:cs="Times New Roman"/>
          <w:sz w:val="20"/>
          <w:szCs w:val="20"/>
        </w:rPr>
        <w:lastRenderedPageBreak/>
        <w:t>в</w:t>
      </w:r>
      <w:r w:rsidR="00317561" w:rsidRPr="004D299B">
        <w:rPr>
          <w:rFonts w:ascii="Times New Roman" w:hAnsi="Times New Roman" w:cs="Times New Roman"/>
          <w:sz w:val="20"/>
          <w:szCs w:val="20"/>
        </w:rPr>
        <w:t>заимодействие центра занятости н</w:t>
      </w:r>
      <w:r w:rsidRPr="004D299B">
        <w:rPr>
          <w:rFonts w:ascii="Times New Roman" w:hAnsi="Times New Roman" w:cs="Times New Roman"/>
          <w:sz w:val="20"/>
          <w:szCs w:val="20"/>
        </w:rPr>
        <w:t>аселения с администрацией города</w:t>
      </w:r>
      <w:r w:rsidR="00317561" w:rsidRPr="004D299B">
        <w:rPr>
          <w:rFonts w:ascii="Times New Roman" w:hAnsi="Times New Roman" w:cs="Times New Roman"/>
          <w:sz w:val="20"/>
          <w:szCs w:val="20"/>
        </w:rPr>
        <w:t>, органами социальной защиты, общест</w:t>
      </w:r>
      <w:r w:rsidRPr="004D299B">
        <w:rPr>
          <w:rFonts w:ascii="Times New Roman" w:hAnsi="Times New Roman" w:cs="Times New Roman"/>
          <w:sz w:val="20"/>
          <w:szCs w:val="20"/>
        </w:rPr>
        <w:t xml:space="preserve">венными организациями инвалидови другими </w:t>
      </w:r>
      <w:r w:rsidR="00317561" w:rsidRPr="004D299B">
        <w:rPr>
          <w:rFonts w:ascii="Times New Roman" w:hAnsi="Times New Roman" w:cs="Times New Roman"/>
          <w:sz w:val="20"/>
          <w:szCs w:val="20"/>
        </w:rPr>
        <w:t>организациями по активизации работы по повышен</w:t>
      </w:r>
      <w:r w:rsidRPr="004D299B">
        <w:rPr>
          <w:rFonts w:ascii="Times New Roman" w:hAnsi="Times New Roman" w:cs="Times New Roman"/>
          <w:sz w:val="20"/>
          <w:szCs w:val="20"/>
        </w:rPr>
        <w:t>ию мотивации к труду инвалидов;</w:t>
      </w:r>
    </w:p>
    <w:p w:rsidR="00317561" w:rsidRPr="004D299B" w:rsidRDefault="00A2674C" w:rsidP="004D299B">
      <w:pPr>
        <w:pStyle w:val="a4"/>
        <w:numPr>
          <w:ilvl w:val="0"/>
          <w:numId w:val="20"/>
        </w:numPr>
        <w:spacing w:after="0" w:line="360" w:lineRule="auto"/>
        <w:ind w:left="357" w:firstLine="851"/>
        <w:jc w:val="both"/>
        <w:rPr>
          <w:rFonts w:ascii="Times New Roman" w:hAnsi="Times New Roman" w:cs="Times New Roman"/>
          <w:sz w:val="20"/>
          <w:szCs w:val="20"/>
        </w:rPr>
      </w:pPr>
      <w:r w:rsidRPr="004D299B">
        <w:rPr>
          <w:rFonts w:ascii="Times New Roman" w:hAnsi="Times New Roman" w:cs="Times New Roman"/>
          <w:sz w:val="20"/>
          <w:szCs w:val="20"/>
        </w:rPr>
        <w:t>информирование</w:t>
      </w:r>
      <w:r w:rsidR="00317561" w:rsidRPr="004D299B">
        <w:rPr>
          <w:rFonts w:ascii="Times New Roman" w:hAnsi="Times New Roman" w:cs="Times New Roman"/>
          <w:sz w:val="20"/>
          <w:szCs w:val="20"/>
        </w:rPr>
        <w:t xml:space="preserve"> населения об осуществлении центром занятости населения мероприятий, в течение года способствующих занятости инвалидов, в том числе: о порядке реализациимероприятий по снижению напряженности на рынке труда </w:t>
      </w:r>
      <w:r w:rsidRPr="004D299B">
        <w:rPr>
          <w:rFonts w:ascii="Times New Roman" w:hAnsi="Times New Roman" w:cs="Times New Roman"/>
          <w:sz w:val="20"/>
          <w:szCs w:val="20"/>
        </w:rPr>
        <w:t xml:space="preserve">в Краснодаре </w:t>
      </w:r>
      <w:r w:rsidR="00317561" w:rsidRPr="004D299B">
        <w:rPr>
          <w:rFonts w:ascii="Times New Roman" w:hAnsi="Times New Roman" w:cs="Times New Roman"/>
          <w:sz w:val="20"/>
          <w:szCs w:val="20"/>
        </w:rPr>
        <w:t>в части содействия трудоустройству инвалидов</w:t>
      </w:r>
      <w:r w:rsidRPr="004D299B">
        <w:rPr>
          <w:rFonts w:ascii="Times New Roman" w:hAnsi="Times New Roman" w:cs="Times New Roman"/>
          <w:sz w:val="20"/>
          <w:szCs w:val="20"/>
        </w:rPr>
        <w:t>;</w:t>
      </w:r>
    </w:p>
    <w:p w:rsidR="00317561" w:rsidRPr="004D299B" w:rsidRDefault="00A2674C" w:rsidP="004D299B">
      <w:pPr>
        <w:pStyle w:val="a4"/>
        <w:numPr>
          <w:ilvl w:val="0"/>
          <w:numId w:val="20"/>
        </w:numPr>
        <w:spacing w:after="0" w:line="360" w:lineRule="auto"/>
        <w:ind w:left="357" w:firstLine="851"/>
        <w:jc w:val="both"/>
        <w:rPr>
          <w:rFonts w:ascii="Times New Roman" w:hAnsi="Times New Roman" w:cs="Times New Roman"/>
          <w:sz w:val="20"/>
          <w:szCs w:val="20"/>
        </w:rPr>
      </w:pPr>
      <w:r w:rsidRPr="004D299B">
        <w:rPr>
          <w:rFonts w:ascii="Times New Roman" w:hAnsi="Times New Roman" w:cs="Times New Roman"/>
          <w:sz w:val="20"/>
          <w:szCs w:val="20"/>
        </w:rPr>
        <w:t>проведение заседания</w:t>
      </w:r>
      <w:r w:rsidR="00317561" w:rsidRPr="004D299B">
        <w:rPr>
          <w:rFonts w:ascii="Times New Roman" w:hAnsi="Times New Roman" w:cs="Times New Roman"/>
          <w:sz w:val="20"/>
          <w:szCs w:val="20"/>
        </w:rPr>
        <w:t xml:space="preserve"> комиссии по трудоустройству длительно неработающих безработных граждан</w:t>
      </w:r>
      <w:r w:rsidRPr="004D299B">
        <w:rPr>
          <w:rFonts w:ascii="Times New Roman" w:hAnsi="Times New Roman" w:cs="Times New Roman"/>
          <w:sz w:val="20"/>
          <w:szCs w:val="20"/>
        </w:rPr>
        <w:t xml:space="preserve"> – инвалидов;</w:t>
      </w:r>
    </w:p>
    <w:p w:rsidR="00A2674C" w:rsidRPr="004D299B" w:rsidRDefault="00A2674C" w:rsidP="004D299B">
      <w:pPr>
        <w:pStyle w:val="a4"/>
        <w:numPr>
          <w:ilvl w:val="0"/>
          <w:numId w:val="20"/>
        </w:numPr>
        <w:spacing w:after="0" w:line="360" w:lineRule="auto"/>
        <w:ind w:left="357" w:firstLine="851"/>
        <w:jc w:val="both"/>
        <w:rPr>
          <w:rFonts w:ascii="Times New Roman" w:hAnsi="Times New Roman" w:cs="Times New Roman"/>
          <w:sz w:val="20"/>
          <w:szCs w:val="20"/>
        </w:rPr>
      </w:pPr>
      <w:r w:rsidRPr="004D299B">
        <w:rPr>
          <w:rFonts w:ascii="Times New Roman" w:hAnsi="Times New Roman" w:cs="Times New Roman"/>
          <w:sz w:val="20"/>
          <w:szCs w:val="20"/>
        </w:rPr>
        <w:t>п</w:t>
      </w:r>
      <w:r w:rsidR="00317561" w:rsidRPr="004D299B">
        <w:rPr>
          <w:rFonts w:ascii="Times New Roman" w:hAnsi="Times New Roman" w:cs="Times New Roman"/>
          <w:sz w:val="20"/>
          <w:szCs w:val="20"/>
        </w:rPr>
        <w:t>роведение семинара по социальной ад</w:t>
      </w:r>
      <w:r w:rsidRPr="004D299B">
        <w:rPr>
          <w:rFonts w:ascii="Times New Roman" w:hAnsi="Times New Roman" w:cs="Times New Roman"/>
          <w:sz w:val="20"/>
          <w:szCs w:val="20"/>
        </w:rPr>
        <w:t>аптации для безработных граждан - инвалидов,</w:t>
      </w:r>
      <w:r w:rsidR="00317561" w:rsidRPr="004D299B">
        <w:rPr>
          <w:rFonts w:ascii="Times New Roman" w:hAnsi="Times New Roman" w:cs="Times New Roman"/>
          <w:sz w:val="20"/>
          <w:szCs w:val="20"/>
        </w:rPr>
        <w:t xml:space="preserve"> испытыв</w:t>
      </w:r>
      <w:r w:rsidRPr="004D299B">
        <w:rPr>
          <w:rFonts w:ascii="Times New Roman" w:hAnsi="Times New Roman" w:cs="Times New Roman"/>
          <w:sz w:val="20"/>
          <w:szCs w:val="20"/>
        </w:rPr>
        <w:t>ающих трудности в поиске работы;</w:t>
      </w:r>
    </w:p>
    <w:p w:rsidR="00317561" w:rsidRPr="004D299B" w:rsidRDefault="00A2674C" w:rsidP="004D299B">
      <w:pPr>
        <w:pStyle w:val="a4"/>
        <w:numPr>
          <w:ilvl w:val="0"/>
          <w:numId w:val="20"/>
        </w:numPr>
        <w:spacing w:after="0" w:line="360" w:lineRule="auto"/>
        <w:ind w:left="357" w:firstLine="851"/>
        <w:jc w:val="both"/>
        <w:rPr>
          <w:rFonts w:ascii="Times New Roman" w:hAnsi="Times New Roman" w:cs="Times New Roman"/>
          <w:sz w:val="20"/>
          <w:szCs w:val="20"/>
        </w:rPr>
      </w:pPr>
      <w:r w:rsidRPr="004D299B">
        <w:rPr>
          <w:rFonts w:ascii="Times New Roman" w:hAnsi="Times New Roman" w:cs="Times New Roman"/>
          <w:sz w:val="20"/>
          <w:szCs w:val="20"/>
        </w:rPr>
        <w:t>п</w:t>
      </w:r>
      <w:r w:rsidR="00317561" w:rsidRPr="004D299B">
        <w:rPr>
          <w:rFonts w:ascii="Times New Roman" w:hAnsi="Times New Roman" w:cs="Times New Roman"/>
          <w:sz w:val="20"/>
          <w:szCs w:val="20"/>
        </w:rPr>
        <w:t>роведение «круглого стола» по вопросу трудоу</w:t>
      </w:r>
      <w:r w:rsidRPr="004D299B">
        <w:rPr>
          <w:rFonts w:ascii="Times New Roman" w:hAnsi="Times New Roman" w:cs="Times New Roman"/>
          <w:sz w:val="20"/>
          <w:szCs w:val="20"/>
        </w:rPr>
        <w:t>стройства инвалидов;</w:t>
      </w:r>
    </w:p>
    <w:p w:rsidR="00317561" w:rsidRPr="004D299B" w:rsidRDefault="00663F01" w:rsidP="004D299B">
      <w:pPr>
        <w:pStyle w:val="a4"/>
        <w:numPr>
          <w:ilvl w:val="0"/>
          <w:numId w:val="20"/>
        </w:numPr>
        <w:spacing w:after="0" w:line="360" w:lineRule="auto"/>
        <w:ind w:left="357" w:firstLine="851"/>
        <w:jc w:val="both"/>
        <w:rPr>
          <w:rFonts w:ascii="Times New Roman" w:hAnsi="Times New Roman" w:cs="Times New Roman"/>
          <w:sz w:val="20"/>
          <w:szCs w:val="20"/>
        </w:rPr>
      </w:pPr>
      <w:r w:rsidRPr="004D299B">
        <w:rPr>
          <w:rFonts w:ascii="Times New Roman" w:hAnsi="Times New Roman" w:cs="Times New Roman"/>
          <w:sz w:val="20"/>
          <w:szCs w:val="20"/>
        </w:rPr>
        <w:t>профессиональное</w:t>
      </w:r>
      <w:r w:rsidR="00317561" w:rsidRPr="004D299B">
        <w:rPr>
          <w:rFonts w:ascii="Times New Roman" w:hAnsi="Times New Roman" w:cs="Times New Roman"/>
          <w:sz w:val="20"/>
          <w:szCs w:val="20"/>
        </w:rPr>
        <w:t xml:space="preserve"> обучения инвалидов, по профессиям, востреб</w:t>
      </w:r>
      <w:r w:rsidRPr="004D299B">
        <w:rPr>
          <w:rFonts w:ascii="Times New Roman" w:hAnsi="Times New Roman" w:cs="Times New Roman"/>
          <w:sz w:val="20"/>
          <w:szCs w:val="20"/>
        </w:rPr>
        <w:t>ованными на рынке труда;</w:t>
      </w:r>
    </w:p>
    <w:p w:rsidR="00797A67" w:rsidRPr="004D299B" w:rsidRDefault="00663F01" w:rsidP="004D299B">
      <w:pPr>
        <w:pStyle w:val="a4"/>
        <w:numPr>
          <w:ilvl w:val="0"/>
          <w:numId w:val="20"/>
        </w:numPr>
        <w:spacing w:after="0" w:line="360" w:lineRule="auto"/>
        <w:ind w:left="357" w:firstLine="851"/>
        <w:jc w:val="both"/>
        <w:rPr>
          <w:rFonts w:ascii="Times New Roman" w:hAnsi="Times New Roman" w:cs="Times New Roman"/>
          <w:sz w:val="20"/>
          <w:szCs w:val="20"/>
        </w:rPr>
      </w:pPr>
      <w:r w:rsidRPr="004D299B">
        <w:rPr>
          <w:rFonts w:ascii="Times New Roman" w:hAnsi="Times New Roman" w:cs="Times New Roman"/>
          <w:sz w:val="20"/>
          <w:szCs w:val="20"/>
        </w:rPr>
        <w:t>п</w:t>
      </w:r>
      <w:r w:rsidR="00317561" w:rsidRPr="004D299B">
        <w:rPr>
          <w:rFonts w:ascii="Times New Roman" w:hAnsi="Times New Roman" w:cs="Times New Roman"/>
          <w:sz w:val="20"/>
          <w:szCs w:val="20"/>
        </w:rPr>
        <w:t>роводит</w:t>
      </w:r>
      <w:r w:rsidRPr="004D299B">
        <w:rPr>
          <w:rFonts w:ascii="Times New Roman" w:hAnsi="Times New Roman" w:cs="Times New Roman"/>
          <w:sz w:val="20"/>
          <w:szCs w:val="20"/>
        </w:rPr>
        <w:t>ь</w:t>
      </w:r>
      <w:r w:rsidR="00317561" w:rsidRPr="004D299B">
        <w:rPr>
          <w:rFonts w:ascii="Times New Roman" w:hAnsi="Times New Roman" w:cs="Times New Roman"/>
          <w:sz w:val="20"/>
          <w:szCs w:val="20"/>
        </w:rPr>
        <w:t xml:space="preserve"> опросы инвалидов с целью их потребности в трудоустройстве, открытии собственного дела по мере необходимости</w:t>
      </w:r>
      <w:r w:rsidRPr="004D299B">
        <w:rPr>
          <w:rFonts w:ascii="Times New Roman" w:hAnsi="Times New Roman" w:cs="Times New Roman"/>
          <w:sz w:val="20"/>
          <w:szCs w:val="20"/>
        </w:rPr>
        <w:t>.</w:t>
      </w:r>
    </w:p>
    <w:p w:rsidR="00A21F9F" w:rsidRPr="004D299B" w:rsidRDefault="001274D9" w:rsidP="004D299B">
      <w:pPr>
        <w:spacing w:after="0" w:line="360" w:lineRule="auto"/>
        <w:ind w:firstLine="708"/>
        <w:jc w:val="both"/>
        <w:rPr>
          <w:rFonts w:ascii="Times New Roman" w:hAnsi="Times New Roman" w:cs="Times New Roman"/>
          <w:sz w:val="20"/>
          <w:szCs w:val="20"/>
        </w:rPr>
      </w:pPr>
      <w:r w:rsidRPr="004D299B">
        <w:rPr>
          <w:rFonts w:ascii="Times New Roman" w:hAnsi="Times New Roman" w:cs="Times New Roman"/>
          <w:sz w:val="20"/>
          <w:szCs w:val="20"/>
        </w:rPr>
        <w:t>2</w:t>
      </w:r>
      <w:r w:rsidR="00A21F9F" w:rsidRPr="004D299B">
        <w:rPr>
          <w:rFonts w:ascii="Times New Roman" w:hAnsi="Times New Roman" w:cs="Times New Roman"/>
          <w:sz w:val="20"/>
          <w:szCs w:val="20"/>
        </w:rPr>
        <w:t>. Создание центров обучения молодых людей тем профессиям, шансы на занятость в которых наиболее высоки.</w:t>
      </w:r>
    </w:p>
    <w:p w:rsidR="00A21F9F" w:rsidRPr="004D299B" w:rsidRDefault="00A21F9F" w:rsidP="004D299B">
      <w:pPr>
        <w:spacing w:after="0" w:line="360" w:lineRule="auto"/>
        <w:ind w:firstLine="708"/>
        <w:jc w:val="both"/>
        <w:rPr>
          <w:rFonts w:ascii="Times New Roman" w:hAnsi="Times New Roman" w:cs="Times New Roman"/>
          <w:sz w:val="20"/>
          <w:szCs w:val="20"/>
        </w:rPr>
      </w:pPr>
      <w:r w:rsidRPr="004D299B">
        <w:rPr>
          <w:rFonts w:ascii="Times New Roman" w:hAnsi="Times New Roman" w:cs="Times New Roman"/>
          <w:sz w:val="20"/>
          <w:szCs w:val="20"/>
        </w:rPr>
        <w:t xml:space="preserve">Центр </w:t>
      </w:r>
      <w:r w:rsidR="00A251B5" w:rsidRPr="004D299B">
        <w:rPr>
          <w:rFonts w:ascii="Times New Roman" w:hAnsi="Times New Roman" w:cs="Times New Roman"/>
          <w:sz w:val="20"/>
          <w:szCs w:val="20"/>
        </w:rPr>
        <w:t xml:space="preserve">обучения </w:t>
      </w:r>
      <w:r w:rsidRPr="004D299B">
        <w:rPr>
          <w:rFonts w:ascii="Times New Roman" w:hAnsi="Times New Roman" w:cs="Times New Roman"/>
          <w:sz w:val="20"/>
          <w:szCs w:val="20"/>
        </w:rPr>
        <w:t>молодых специали</w:t>
      </w:r>
      <w:r w:rsidR="00A251B5" w:rsidRPr="004D299B">
        <w:rPr>
          <w:rFonts w:ascii="Times New Roman" w:hAnsi="Times New Roman" w:cs="Times New Roman"/>
          <w:sz w:val="20"/>
          <w:szCs w:val="20"/>
        </w:rPr>
        <w:t>стов — центр, в котором людимогут изучать и обучаться тем профессиям, которые востребованы на рынке труда.Целью центра обучения молодых специалистов является совершенствование профессиональных компетенций, профессиональная и психологическая адаптация молодых специалистов,раскрытию творческого потенциала, оценка потенциала молодых специалистов с целью формирования кадрового резерва и  построения карьеры.</w:t>
      </w:r>
    </w:p>
    <w:p w:rsidR="00F33A91" w:rsidRPr="004D299B" w:rsidRDefault="00F33A91" w:rsidP="004D299B">
      <w:pPr>
        <w:spacing w:after="0" w:line="360" w:lineRule="auto"/>
        <w:ind w:firstLine="708"/>
        <w:jc w:val="both"/>
        <w:rPr>
          <w:rFonts w:ascii="Times New Roman" w:hAnsi="Times New Roman" w:cs="Times New Roman"/>
          <w:color w:val="000000" w:themeColor="text1"/>
          <w:sz w:val="20"/>
          <w:szCs w:val="20"/>
        </w:rPr>
      </w:pPr>
      <w:r w:rsidRPr="004D299B">
        <w:rPr>
          <w:rFonts w:ascii="Times New Roman" w:hAnsi="Times New Roman" w:cs="Times New Roman"/>
          <w:color w:val="000000" w:themeColor="text1"/>
          <w:sz w:val="20"/>
          <w:szCs w:val="20"/>
        </w:rPr>
        <w:t>Для создания центра обучения молодых специалистов рекомендуетсяиспользоватьмеханизм муниципально-частного партнерстваспредприятиямииорганизациями сцельюфинансирования путемзаключениясоглашенийомуниципально-частномпартнерствевсоответствиисзаконодательствомРФ.</w:t>
      </w:r>
    </w:p>
    <w:p w:rsidR="00F33A91" w:rsidRPr="004D299B" w:rsidRDefault="00F33A91" w:rsidP="004D299B">
      <w:pPr>
        <w:spacing w:after="0" w:line="360" w:lineRule="auto"/>
        <w:ind w:firstLine="708"/>
        <w:jc w:val="both"/>
        <w:rPr>
          <w:rFonts w:ascii="Times New Roman" w:hAnsi="Times New Roman" w:cs="Times New Roman"/>
          <w:color w:val="000000" w:themeColor="text1"/>
          <w:sz w:val="20"/>
          <w:szCs w:val="20"/>
        </w:rPr>
      </w:pPr>
      <w:r w:rsidRPr="004D299B">
        <w:rPr>
          <w:rFonts w:ascii="Times New Roman" w:hAnsi="Times New Roman" w:cs="Times New Roman"/>
          <w:sz w:val="20"/>
          <w:szCs w:val="20"/>
        </w:rPr>
        <w:t xml:space="preserve">Рассчитаем объем средств для создания </w:t>
      </w:r>
      <w:r w:rsidRPr="004D299B">
        <w:rPr>
          <w:rFonts w:ascii="Times New Roman" w:hAnsi="Times New Roman" w:cs="Times New Roman"/>
          <w:color w:val="000000" w:themeColor="text1"/>
          <w:sz w:val="20"/>
          <w:szCs w:val="20"/>
        </w:rPr>
        <w:t>центра обучения молодых специалистов</w:t>
      </w:r>
      <w:r w:rsidRPr="004D299B">
        <w:rPr>
          <w:rFonts w:ascii="Times New Roman" w:hAnsi="Times New Roman" w:cs="Times New Roman"/>
          <w:sz w:val="20"/>
          <w:szCs w:val="20"/>
        </w:rPr>
        <w:t xml:space="preserve"> в МО г. Краснодар. Рассмотрим смету по организации создания </w:t>
      </w:r>
      <w:r w:rsidR="00A03B1E" w:rsidRPr="004D299B">
        <w:rPr>
          <w:rFonts w:ascii="Times New Roman" w:hAnsi="Times New Roman" w:cs="Times New Roman"/>
          <w:color w:val="000000" w:themeColor="text1"/>
          <w:sz w:val="20"/>
          <w:szCs w:val="20"/>
        </w:rPr>
        <w:t>центра обучения молодых специалистов,</w:t>
      </w:r>
      <w:r w:rsidRPr="004D299B">
        <w:rPr>
          <w:rFonts w:ascii="Times New Roman" w:hAnsi="Times New Roman" w:cs="Times New Roman"/>
          <w:color w:val="000000" w:themeColor="text1"/>
          <w:sz w:val="20"/>
          <w:szCs w:val="20"/>
        </w:rPr>
        <w:t>к</w:t>
      </w:r>
      <w:r w:rsidR="00A03B1E" w:rsidRPr="004D299B">
        <w:rPr>
          <w:rFonts w:ascii="Times New Roman" w:hAnsi="Times New Roman" w:cs="Times New Roman"/>
          <w:color w:val="000000" w:themeColor="text1"/>
          <w:sz w:val="20"/>
          <w:szCs w:val="20"/>
        </w:rPr>
        <w:t>оторая представлена в таблице 7</w:t>
      </w:r>
      <w:r w:rsidRPr="004D299B">
        <w:rPr>
          <w:rFonts w:ascii="Times New Roman" w:hAnsi="Times New Roman" w:cs="Times New Roman"/>
          <w:color w:val="000000" w:themeColor="text1"/>
          <w:sz w:val="20"/>
          <w:szCs w:val="20"/>
        </w:rPr>
        <w:t>.</w:t>
      </w:r>
    </w:p>
    <w:p w:rsidR="00A03B1E" w:rsidRPr="004D299B" w:rsidRDefault="00A03B1E" w:rsidP="004D299B">
      <w:pPr>
        <w:spacing w:after="0" w:line="360" w:lineRule="auto"/>
        <w:ind w:firstLine="708"/>
        <w:jc w:val="both"/>
        <w:rPr>
          <w:rFonts w:ascii="Times New Roman" w:hAnsi="Times New Roman" w:cs="Times New Roman"/>
          <w:sz w:val="20"/>
          <w:szCs w:val="20"/>
        </w:rPr>
      </w:pPr>
    </w:p>
    <w:p w:rsidR="00A03B1E" w:rsidRPr="004D299B" w:rsidRDefault="00A03B1E" w:rsidP="004D299B">
      <w:pPr>
        <w:widowControl w:val="0"/>
        <w:autoSpaceDE w:val="0"/>
        <w:autoSpaceDN w:val="0"/>
        <w:adjustRightInd w:val="0"/>
        <w:spacing w:after="0" w:line="360" w:lineRule="auto"/>
        <w:ind w:left="1985" w:hanging="1985"/>
        <w:contextualSpacing/>
        <w:jc w:val="both"/>
        <w:rPr>
          <w:rFonts w:ascii="Times New Roman" w:eastAsia="Times New Roman" w:hAnsi="Times New Roman" w:cs="Times New Roman"/>
          <w:bCs/>
          <w:sz w:val="20"/>
          <w:szCs w:val="20"/>
        </w:rPr>
      </w:pPr>
      <w:r w:rsidRPr="004D299B">
        <w:rPr>
          <w:rFonts w:ascii="Times New Roman" w:hAnsi="Times New Roman" w:cs="Times New Roman"/>
          <w:bCs/>
          <w:spacing w:val="40"/>
          <w:sz w:val="20"/>
          <w:szCs w:val="20"/>
          <w:shd w:val="clear" w:color="auto" w:fill="FFFFFF"/>
        </w:rPr>
        <w:t>Таблица</w:t>
      </w:r>
      <w:r w:rsidRPr="004D299B">
        <w:rPr>
          <w:rFonts w:ascii="Times New Roman" w:hAnsi="Times New Roman" w:cs="Times New Roman"/>
          <w:bCs/>
          <w:sz w:val="20"/>
          <w:szCs w:val="20"/>
          <w:shd w:val="clear" w:color="auto" w:fill="FFFFFF"/>
        </w:rPr>
        <w:t xml:space="preserve">7 – </w:t>
      </w:r>
      <w:r w:rsidRPr="004D299B">
        <w:rPr>
          <w:rFonts w:ascii="Times New Roman" w:hAnsi="Times New Roman" w:cs="Times New Roman"/>
          <w:sz w:val="20"/>
          <w:szCs w:val="20"/>
        </w:rPr>
        <w:t xml:space="preserve">Смета по организации создания в городе </w:t>
      </w:r>
      <w:r w:rsidRPr="004D299B">
        <w:rPr>
          <w:rFonts w:ascii="Times New Roman" w:hAnsi="Times New Roman" w:cs="Times New Roman"/>
          <w:color w:val="000000" w:themeColor="text1"/>
          <w:sz w:val="20"/>
          <w:szCs w:val="20"/>
        </w:rPr>
        <w:t>центра обучения молодых специалистов</w:t>
      </w:r>
    </w:p>
    <w:tbl>
      <w:tblPr>
        <w:tblStyle w:val="3"/>
        <w:tblW w:w="9464" w:type="dxa"/>
        <w:tblLayout w:type="fixed"/>
        <w:tblLook w:val="04A0"/>
      </w:tblPr>
      <w:tblGrid>
        <w:gridCol w:w="4077"/>
        <w:gridCol w:w="5387"/>
      </w:tblGrid>
      <w:tr w:rsidR="00A03B1E" w:rsidRPr="004D299B" w:rsidTr="00A03B1E">
        <w:trPr>
          <w:trHeight w:val="587"/>
        </w:trPr>
        <w:tc>
          <w:tcPr>
            <w:tcW w:w="4077" w:type="dxa"/>
          </w:tcPr>
          <w:p w:rsidR="00A03B1E" w:rsidRPr="004D299B" w:rsidRDefault="00A03B1E" w:rsidP="004D299B">
            <w:pPr>
              <w:spacing w:before="100" w:beforeAutospacing="1" w:after="100" w:afterAutospacing="1"/>
              <w:jc w:val="both"/>
              <w:rPr>
                <w:rFonts w:ascii="Times New Roman" w:eastAsia="Times New Roman" w:hAnsi="Times New Roman" w:cs="Times New Roman"/>
                <w:bCs/>
                <w:sz w:val="20"/>
                <w:szCs w:val="20"/>
              </w:rPr>
            </w:pPr>
            <w:r w:rsidRPr="004D299B">
              <w:rPr>
                <w:rFonts w:ascii="Times New Roman" w:eastAsia="Times New Roman" w:hAnsi="Times New Roman" w:cs="Times New Roman"/>
                <w:bCs/>
                <w:sz w:val="20"/>
                <w:szCs w:val="20"/>
              </w:rPr>
              <w:t>Наименование расходов</w:t>
            </w:r>
          </w:p>
        </w:tc>
        <w:tc>
          <w:tcPr>
            <w:tcW w:w="5387" w:type="dxa"/>
          </w:tcPr>
          <w:p w:rsidR="00A03B1E" w:rsidRPr="004D299B" w:rsidRDefault="00A03B1E" w:rsidP="004D299B">
            <w:pPr>
              <w:spacing w:before="100" w:beforeAutospacing="1" w:after="100" w:afterAutospacing="1"/>
              <w:jc w:val="both"/>
              <w:rPr>
                <w:rFonts w:ascii="Times New Roman" w:eastAsia="Times New Roman" w:hAnsi="Times New Roman" w:cs="Times New Roman"/>
                <w:bCs/>
                <w:sz w:val="20"/>
                <w:szCs w:val="20"/>
              </w:rPr>
            </w:pPr>
            <w:r w:rsidRPr="004D299B">
              <w:rPr>
                <w:rFonts w:ascii="Times New Roman" w:eastAsia="Times New Roman" w:hAnsi="Times New Roman" w:cs="Times New Roman"/>
                <w:bCs/>
                <w:sz w:val="20"/>
                <w:szCs w:val="20"/>
              </w:rPr>
              <w:t>Сумма, руб</w:t>
            </w:r>
          </w:p>
        </w:tc>
      </w:tr>
      <w:tr w:rsidR="00A03B1E" w:rsidRPr="004D299B" w:rsidTr="00164E82">
        <w:tc>
          <w:tcPr>
            <w:tcW w:w="4077" w:type="dxa"/>
            <w:hideMark/>
          </w:tcPr>
          <w:p w:rsidR="00A03B1E" w:rsidRPr="004D299B" w:rsidRDefault="00A03B1E" w:rsidP="004D299B">
            <w:pPr>
              <w:spacing w:before="100" w:beforeAutospacing="1" w:after="100" w:afterAutospacing="1"/>
              <w:jc w:val="both"/>
              <w:rPr>
                <w:rFonts w:ascii="Times New Roman" w:eastAsia="Times New Roman" w:hAnsi="Times New Roman" w:cs="Times New Roman"/>
                <w:bCs/>
                <w:sz w:val="20"/>
                <w:szCs w:val="20"/>
              </w:rPr>
            </w:pPr>
            <w:r w:rsidRPr="004D299B">
              <w:rPr>
                <w:rFonts w:ascii="Times New Roman" w:eastAsia="Times New Roman" w:hAnsi="Times New Roman" w:cs="Times New Roman"/>
                <w:bCs/>
                <w:sz w:val="20"/>
                <w:szCs w:val="20"/>
              </w:rPr>
              <w:t>Закупка мебели</w:t>
            </w:r>
          </w:p>
        </w:tc>
        <w:tc>
          <w:tcPr>
            <w:tcW w:w="5387" w:type="dxa"/>
            <w:hideMark/>
          </w:tcPr>
          <w:p w:rsidR="00A03B1E" w:rsidRPr="004D299B" w:rsidRDefault="00A03B1E" w:rsidP="004D299B">
            <w:pPr>
              <w:spacing w:before="100" w:beforeAutospacing="1" w:after="100" w:afterAutospacing="1"/>
              <w:jc w:val="both"/>
              <w:rPr>
                <w:rFonts w:ascii="Times New Roman" w:eastAsia="Times New Roman" w:hAnsi="Times New Roman" w:cs="Times New Roman"/>
                <w:bCs/>
                <w:sz w:val="20"/>
                <w:szCs w:val="20"/>
              </w:rPr>
            </w:pPr>
            <w:r w:rsidRPr="004D299B">
              <w:rPr>
                <w:rFonts w:ascii="Times New Roman" w:eastAsia="Times New Roman" w:hAnsi="Times New Roman" w:cs="Times New Roman"/>
                <w:bCs/>
                <w:sz w:val="20"/>
                <w:szCs w:val="20"/>
              </w:rPr>
              <w:t>75000</w:t>
            </w:r>
          </w:p>
        </w:tc>
      </w:tr>
      <w:tr w:rsidR="00A03B1E" w:rsidRPr="004D299B" w:rsidTr="00164E82">
        <w:tc>
          <w:tcPr>
            <w:tcW w:w="4077" w:type="dxa"/>
            <w:hideMark/>
          </w:tcPr>
          <w:p w:rsidR="00A03B1E" w:rsidRPr="004D299B" w:rsidRDefault="00A03B1E" w:rsidP="004D299B">
            <w:pPr>
              <w:spacing w:before="100" w:beforeAutospacing="1" w:after="100" w:afterAutospacing="1"/>
              <w:jc w:val="both"/>
              <w:rPr>
                <w:rFonts w:ascii="Times New Roman" w:eastAsia="Times New Roman" w:hAnsi="Times New Roman" w:cs="Times New Roman"/>
                <w:bCs/>
                <w:sz w:val="20"/>
                <w:szCs w:val="20"/>
              </w:rPr>
            </w:pPr>
            <w:r w:rsidRPr="004D299B">
              <w:rPr>
                <w:rFonts w:ascii="Times New Roman" w:eastAsia="Times New Roman" w:hAnsi="Times New Roman" w:cs="Times New Roman"/>
                <w:bCs/>
                <w:sz w:val="20"/>
                <w:szCs w:val="20"/>
              </w:rPr>
              <w:t>Рекламная компания</w:t>
            </w:r>
          </w:p>
        </w:tc>
        <w:tc>
          <w:tcPr>
            <w:tcW w:w="5387" w:type="dxa"/>
            <w:hideMark/>
          </w:tcPr>
          <w:p w:rsidR="00A03B1E" w:rsidRPr="004D299B" w:rsidRDefault="00A03B1E" w:rsidP="004D299B">
            <w:pPr>
              <w:spacing w:before="100" w:beforeAutospacing="1" w:after="100" w:afterAutospacing="1"/>
              <w:jc w:val="both"/>
              <w:rPr>
                <w:rFonts w:ascii="Times New Roman" w:eastAsia="Times New Roman" w:hAnsi="Times New Roman" w:cs="Times New Roman"/>
                <w:bCs/>
                <w:sz w:val="20"/>
                <w:szCs w:val="20"/>
              </w:rPr>
            </w:pPr>
            <w:r w:rsidRPr="004D299B">
              <w:rPr>
                <w:rFonts w:ascii="Times New Roman" w:eastAsia="Times New Roman" w:hAnsi="Times New Roman" w:cs="Times New Roman"/>
                <w:bCs/>
                <w:sz w:val="20"/>
                <w:szCs w:val="20"/>
              </w:rPr>
              <w:t>50000</w:t>
            </w:r>
          </w:p>
        </w:tc>
      </w:tr>
      <w:tr w:rsidR="00A03B1E" w:rsidRPr="004D299B" w:rsidTr="00164E82">
        <w:tc>
          <w:tcPr>
            <w:tcW w:w="4077" w:type="dxa"/>
            <w:hideMark/>
          </w:tcPr>
          <w:p w:rsidR="00A03B1E" w:rsidRPr="004D299B" w:rsidRDefault="00A03B1E" w:rsidP="004D299B">
            <w:pPr>
              <w:spacing w:before="100" w:beforeAutospacing="1" w:after="100" w:afterAutospacing="1"/>
              <w:jc w:val="both"/>
              <w:rPr>
                <w:rFonts w:ascii="Times New Roman" w:eastAsia="Times New Roman" w:hAnsi="Times New Roman" w:cs="Times New Roman"/>
                <w:bCs/>
                <w:sz w:val="20"/>
                <w:szCs w:val="20"/>
              </w:rPr>
            </w:pPr>
            <w:r w:rsidRPr="004D299B">
              <w:rPr>
                <w:rFonts w:ascii="Times New Roman" w:eastAsia="Times New Roman" w:hAnsi="Times New Roman" w:cs="Times New Roman"/>
                <w:bCs/>
                <w:sz w:val="20"/>
                <w:szCs w:val="20"/>
              </w:rPr>
              <w:t>Аренда помещения</w:t>
            </w:r>
          </w:p>
        </w:tc>
        <w:tc>
          <w:tcPr>
            <w:tcW w:w="5387" w:type="dxa"/>
            <w:hideMark/>
          </w:tcPr>
          <w:p w:rsidR="00A03B1E" w:rsidRPr="004D299B" w:rsidRDefault="00A03B1E" w:rsidP="004D299B">
            <w:pPr>
              <w:spacing w:before="100" w:beforeAutospacing="1" w:after="100" w:afterAutospacing="1"/>
              <w:jc w:val="both"/>
              <w:rPr>
                <w:rFonts w:ascii="Times New Roman" w:eastAsia="Times New Roman" w:hAnsi="Times New Roman" w:cs="Times New Roman"/>
                <w:bCs/>
                <w:sz w:val="20"/>
                <w:szCs w:val="20"/>
              </w:rPr>
            </w:pPr>
            <w:r w:rsidRPr="004D299B">
              <w:rPr>
                <w:rFonts w:ascii="Times New Roman" w:eastAsia="Times New Roman" w:hAnsi="Times New Roman" w:cs="Times New Roman"/>
                <w:bCs/>
                <w:sz w:val="20"/>
                <w:szCs w:val="20"/>
              </w:rPr>
              <w:t>100000</w:t>
            </w:r>
          </w:p>
        </w:tc>
      </w:tr>
      <w:tr w:rsidR="00A03B1E" w:rsidRPr="004D299B" w:rsidTr="00164E82">
        <w:tc>
          <w:tcPr>
            <w:tcW w:w="4077" w:type="dxa"/>
            <w:hideMark/>
          </w:tcPr>
          <w:p w:rsidR="00A03B1E" w:rsidRPr="004D299B" w:rsidRDefault="00A03B1E" w:rsidP="004D299B">
            <w:pPr>
              <w:spacing w:before="100" w:beforeAutospacing="1" w:after="100" w:afterAutospacing="1"/>
              <w:jc w:val="both"/>
              <w:rPr>
                <w:rFonts w:ascii="Times New Roman" w:eastAsia="Times New Roman" w:hAnsi="Times New Roman" w:cs="Times New Roman"/>
                <w:bCs/>
                <w:sz w:val="20"/>
                <w:szCs w:val="20"/>
              </w:rPr>
            </w:pPr>
            <w:r w:rsidRPr="004D299B">
              <w:rPr>
                <w:rFonts w:ascii="Times New Roman" w:eastAsia="Times New Roman" w:hAnsi="Times New Roman" w:cs="Times New Roman"/>
                <w:bCs/>
                <w:sz w:val="20"/>
                <w:szCs w:val="20"/>
              </w:rPr>
              <w:t>Закупка техники</w:t>
            </w:r>
          </w:p>
        </w:tc>
        <w:tc>
          <w:tcPr>
            <w:tcW w:w="5387" w:type="dxa"/>
          </w:tcPr>
          <w:p w:rsidR="00A03B1E" w:rsidRPr="004D299B" w:rsidRDefault="00A03B1E" w:rsidP="004D299B">
            <w:pPr>
              <w:spacing w:before="100" w:beforeAutospacing="1" w:after="100" w:afterAutospacing="1"/>
              <w:jc w:val="both"/>
              <w:rPr>
                <w:rFonts w:ascii="Times New Roman" w:eastAsia="Times New Roman" w:hAnsi="Times New Roman" w:cs="Times New Roman"/>
                <w:bCs/>
                <w:sz w:val="20"/>
                <w:szCs w:val="20"/>
              </w:rPr>
            </w:pPr>
            <w:r w:rsidRPr="004D299B">
              <w:rPr>
                <w:rFonts w:ascii="Times New Roman" w:eastAsia="Times New Roman" w:hAnsi="Times New Roman" w:cs="Times New Roman"/>
                <w:bCs/>
                <w:sz w:val="20"/>
                <w:szCs w:val="20"/>
              </w:rPr>
              <w:t>81000</w:t>
            </w:r>
          </w:p>
        </w:tc>
      </w:tr>
      <w:tr w:rsidR="00A03B1E" w:rsidRPr="004D299B" w:rsidTr="00A03B1E">
        <w:trPr>
          <w:trHeight w:val="399"/>
        </w:trPr>
        <w:tc>
          <w:tcPr>
            <w:tcW w:w="4077" w:type="dxa"/>
          </w:tcPr>
          <w:p w:rsidR="00A03B1E" w:rsidRPr="004D299B" w:rsidRDefault="00A03B1E" w:rsidP="004D299B">
            <w:pPr>
              <w:spacing w:before="100" w:beforeAutospacing="1" w:after="100" w:afterAutospacing="1"/>
              <w:jc w:val="both"/>
              <w:rPr>
                <w:rFonts w:ascii="Times New Roman" w:eastAsia="Times New Roman" w:hAnsi="Times New Roman" w:cs="Times New Roman"/>
                <w:bCs/>
                <w:sz w:val="20"/>
                <w:szCs w:val="20"/>
              </w:rPr>
            </w:pPr>
            <w:r w:rsidRPr="004D299B">
              <w:rPr>
                <w:rFonts w:ascii="Times New Roman" w:eastAsia="Times New Roman" w:hAnsi="Times New Roman" w:cs="Times New Roman"/>
                <w:bCs/>
                <w:sz w:val="20"/>
                <w:szCs w:val="20"/>
              </w:rPr>
              <w:t>Создание сайта</w:t>
            </w:r>
          </w:p>
        </w:tc>
        <w:tc>
          <w:tcPr>
            <w:tcW w:w="5387" w:type="dxa"/>
          </w:tcPr>
          <w:p w:rsidR="00A03B1E" w:rsidRPr="004D299B" w:rsidRDefault="00A03B1E" w:rsidP="004D299B">
            <w:pPr>
              <w:spacing w:before="100" w:beforeAutospacing="1" w:after="100" w:afterAutospacing="1"/>
              <w:jc w:val="both"/>
              <w:rPr>
                <w:rFonts w:ascii="Times New Roman" w:eastAsia="Times New Roman" w:hAnsi="Times New Roman" w:cs="Times New Roman"/>
                <w:bCs/>
                <w:sz w:val="20"/>
                <w:szCs w:val="20"/>
              </w:rPr>
            </w:pPr>
            <w:r w:rsidRPr="004D299B">
              <w:rPr>
                <w:rFonts w:ascii="Times New Roman" w:eastAsia="Times New Roman" w:hAnsi="Times New Roman" w:cs="Times New Roman"/>
                <w:bCs/>
                <w:sz w:val="20"/>
                <w:szCs w:val="20"/>
              </w:rPr>
              <w:t>42000</w:t>
            </w:r>
          </w:p>
        </w:tc>
      </w:tr>
    </w:tbl>
    <w:p w:rsidR="00A03B1E" w:rsidRPr="004D299B" w:rsidRDefault="00A03B1E" w:rsidP="004D299B">
      <w:pPr>
        <w:spacing w:after="0" w:line="360" w:lineRule="auto"/>
        <w:ind w:firstLine="708"/>
        <w:jc w:val="both"/>
        <w:rPr>
          <w:rFonts w:ascii="Times New Roman" w:hAnsi="Times New Roman" w:cs="Times New Roman"/>
          <w:sz w:val="20"/>
          <w:szCs w:val="20"/>
        </w:rPr>
      </w:pPr>
    </w:p>
    <w:p w:rsidR="00A03B1E" w:rsidRPr="004D299B" w:rsidRDefault="00A03B1E" w:rsidP="004D299B">
      <w:pPr>
        <w:spacing w:after="0" w:line="360" w:lineRule="auto"/>
        <w:ind w:firstLine="708"/>
        <w:jc w:val="both"/>
        <w:rPr>
          <w:rFonts w:ascii="Times New Roman" w:hAnsi="Times New Roman" w:cs="Times New Roman"/>
          <w:sz w:val="20"/>
          <w:szCs w:val="20"/>
        </w:rPr>
      </w:pPr>
      <w:r w:rsidRPr="004D299B">
        <w:rPr>
          <w:rFonts w:ascii="Times New Roman" w:hAnsi="Times New Roman" w:cs="Times New Roman"/>
          <w:sz w:val="20"/>
          <w:szCs w:val="20"/>
        </w:rPr>
        <w:t>Рассмотрим структуру центра обучения молодых специалистов, которая представлена на рисунке 3.</w:t>
      </w:r>
    </w:p>
    <w:p w:rsidR="005665A5" w:rsidRDefault="005665A5" w:rsidP="006840A7">
      <w:pPr>
        <w:spacing w:after="0" w:line="360" w:lineRule="auto"/>
        <w:ind w:firstLine="708"/>
        <w:jc w:val="both"/>
        <w:rPr>
          <w:rFonts w:ascii="Times New Roman" w:hAnsi="Times New Roman" w:cs="Times New Roman"/>
          <w:sz w:val="28"/>
          <w:szCs w:val="28"/>
        </w:rPr>
      </w:pPr>
    </w:p>
    <w:p w:rsidR="005665A5" w:rsidRDefault="005665A5" w:rsidP="005665A5">
      <w:pPr>
        <w:spacing w:after="0" w:line="360" w:lineRule="auto"/>
        <w:ind w:left="-454" w:firstLine="708"/>
        <w:jc w:val="both"/>
        <w:rPr>
          <w:rFonts w:ascii="Times New Roman" w:hAnsi="Times New Roman" w:cs="Times New Roman"/>
          <w:sz w:val="28"/>
          <w:szCs w:val="28"/>
        </w:rPr>
      </w:pPr>
      <w:r>
        <w:rPr>
          <w:noProof/>
        </w:rPr>
        <w:lastRenderedPageBreak/>
        <w:drawing>
          <wp:inline distT="0" distB="0" distL="0" distR="0">
            <wp:extent cx="5619750" cy="38862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8846" t="20809" r="13782" b="7641"/>
                    <a:stretch/>
                  </pic:blipFill>
                  <pic:spPr bwMode="auto">
                    <a:xfrm>
                      <a:off x="0" y="0"/>
                      <a:ext cx="5619750" cy="38862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665A5" w:rsidRDefault="005665A5" w:rsidP="005665A5">
      <w:pPr>
        <w:widowControl w:val="0"/>
        <w:spacing w:after="0" w:line="360" w:lineRule="auto"/>
        <w:contextualSpacing/>
        <w:jc w:val="center"/>
        <w:rPr>
          <w:rFonts w:ascii="Times New Roman" w:hAnsi="Times New Roman" w:cs="Times New Roman"/>
          <w:sz w:val="28"/>
          <w:szCs w:val="28"/>
        </w:rPr>
      </w:pPr>
    </w:p>
    <w:p w:rsidR="005665A5" w:rsidRPr="004D299B" w:rsidRDefault="005665A5" w:rsidP="004D299B">
      <w:pPr>
        <w:widowControl w:val="0"/>
        <w:spacing w:after="0" w:line="360" w:lineRule="auto"/>
        <w:contextualSpacing/>
        <w:jc w:val="both"/>
        <w:rPr>
          <w:rFonts w:ascii="Times New Roman" w:hAnsi="Times New Roman" w:cs="Times New Roman"/>
          <w:sz w:val="20"/>
          <w:szCs w:val="20"/>
        </w:rPr>
      </w:pPr>
      <w:r w:rsidRPr="004D299B">
        <w:rPr>
          <w:rFonts w:ascii="Times New Roman" w:hAnsi="Times New Roman" w:cs="Times New Roman"/>
          <w:sz w:val="20"/>
          <w:szCs w:val="20"/>
        </w:rPr>
        <w:t>Рисунок 3 – структура центра обучения молодых специалистов</w:t>
      </w:r>
    </w:p>
    <w:p w:rsidR="005665A5" w:rsidRPr="004D299B" w:rsidRDefault="005665A5" w:rsidP="004D299B">
      <w:pPr>
        <w:spacing w:after="0" w:line="360" w:lineRule="auto"/>
        <w:ind w:firstLine="708"/>
        <w:jc w:val="both"/>
        <w:rPr>
          <w:rFonts w:ascii="Times New Roman" w:hAnsi="Times New Roman" w:cs="Times New Roman"/>
          <w:sz w:val="20"/>
          <w:szCs w:val="20"/>
        </w:rPr>
      </w:pPr>
    </w:p>
    <w:p w:rsidR="006832F6" w:rsidRDefault="006F0A37" w:rsidP="004D299B">
      <w:pPr>
        <w:spacing w:after="0" w:line="360" w:lineRule="auto"/>
        <w:ind w:firstLine="708"/>
        <w:jc w:val="both"/>
        <w:rPr>
          <w:rFonts w:ascii="Times New Roman" w:hAnsi="Times New Roman" w:cs="Times New Roman"/>
          <w:sz w:val="20"/>
          <w:szCs w:val="20"/>
        </w:rPr>
      </w:pPr>
      <w:r w:rsidRPr="004D299B">
        <w:rPr>
          <w:rFonts w:ascii="Times New Roman" w:hAnsi="Times New Roman" w:cs="Times New Roman"/>
          <w:sz w:val="20"/>
          <w:szCs w:val="20"/>
        </w:rPr>
        <w:t xml:space="preserve">Таким образом, </w:t>
      </w:r>
      <w:r w:rsidR="006840A7" w:rsidRPr="004D299B">
        <w:rPr>
          <w:rFonts w:ascii="Times New Roman" w:hAnsi="Times New Roman" w:cs="Times New Roman"/>
          <w:sz w:val="20"/>
          <w:szCs w:val="20"/>
        </w:rPr>
        <w:t>предложенные рекомен</w:t>
      </w:r>
      <w:r w:rsidR="006840A7" w:rsidRPr="004D299B">
        <w:rPr>
          <w:rFonts w:ascii="Times New Roman" w:hAnsi="Times New Roman" w:cs="Times New Roman"/>
          <w:color w:val="000000" w:themeColor="text1"/>
          <w:sz w:val="20"/>
          <w:szCs w:val="20"/>
        </w:rPr>
        <w:t xml:space="preserve">дации направлены на улучшение системы управления занятостью населения. </w:t>
      </w:r>
      <w:r w:rsidR="006840A7" w:rsidRPr="004D299B">
        <w:rPr>
          <w:rFonts w:ascii="Times New Roman" w:hAnsi="Times New Roman" w:cs="Times New Roman"/>
          <w:sz w:val="20"/>
          <w:szCs w:val="20"/>
        </w:rPr>
        <w:t>Реализация данных рекомендаций положительно повлияет</w:t>
      </w:r>
      <w:r w:rsidRPr="004D299B">
        <w:rPr>
          <w:rFonts w:ascii="Times New Roman" w:hAnsi="Times New Roman" w:cs="Times New Roman"/>
          <w:sz w:val="20"/>
          <w:szCs w:val="20"/>
        </w:rPr>
        <w:t xml:space="preserve"> на уровень б</w:t>
      </w:r>
      <w:r w:rsidR="006840A7" w:rsidRPr="004D299B">
        <w:rPr>
          <w:rFonts w:ascii="Times New Roman" w:hAnsi="Times New Roman" w:cs="Times New Roman"/>
          <w:sz w:val="20"/>
          <w:szCs w:val="20"/>
        </w:rPr>
        <w:t>езработицы, и заинтересованности</w:t>
      </w:r>
      <w:r w:rsidRPr="004D299B">
        <w:rPr>
          <w:rFonts w:ascii="Times New Roman" w:hAnsi="Times New Roman" w:cs="Times New Roman"/>
          <w:sz w:val="20"/>
          <w:szCs w:val="20"/>
        </w:rPr>
        <w:t xml:space="preserve"> самих работодателей в сохранении рабочих мест.</w:t>
      </w:r>
    </w:p>
    <w:p w:rsidR="004D299B" w:rsidRPr="004D299B" w:rsidRDefault="004D299B" w:rsidP="004D299B">
      <w:pPr>
        <w:spacing w:after="0" w:line="360" w:lineRule="auto"/>
        <w:ind w:firstLine="708"/>
        <w:jc w:val="both"/>
        <w:rPr>
          <w:rFonts w:ascii="Times New Roman" w:hAnsi="Times New Roman" w:cs="Times New Roman"/>
          <w:sz w:val="20"/>
          <w:szCs w:val="20"/>
        </w:rPr>
      </w:pPr>
    </w:p>
    <w:p w:rsidR="00A207EB" w:rsidRPr="004D299B" w:rsidRDefault="00A207EB" w:rsidP="004D299B">
      <w:pPr>
        <w:spacing w:after="0" w:line="360" w:lineRule="auto"/>
        <w:ind w:firstLine="851"/>
        <w:contextualSpacing/>
        <w:jc w:val="both"/>
        <w:rPr>
          <w:rFonts w:ascii="Times New Roman" w:hAnsi="Times New Roman" w:cs="Times New Roman"/>
          <w:b/>
          <w:sz w:val="20"/>
          <w:szCs w:val="20"/>
        </w:rPr>
      </w:pPr>
      <w:r w:rsidRPr="004D299B">
        <w:rPr>
          <w:rFonts w:ascii="Times New Roman" w:hAnsi="Times New Roman" w:cs="Times New Roman"/>
          <w:b/>
          <w:sz w:val="20"/>
          <w:szCs w:val="20"/>
        </w:rPr>
        <w:t>3.3 Оценка эффективности предложенных мероприятий</w:t>
      </w:r>
    </w:p>
    <w:p w:rsidR="006F0A37" w:rsidRPr="004D299B" w:rsidRDefault="006F0A37" w:rsidP="004D299B">
      <w:pPr>
        <w:spacing w:after="0" w:line="360" w:lineRule="auto"/>
        <w:ind w:firstLine="851"/>
        <w:contextualSpacing/>
        <w:jc w:val="both"/>
        <w:rPr>
          <w:rFonts w:ascii="Times New Roman" w:hAnsi="Times New Roman" w:cs="Times New Roman"/>
          <w:b/>
          <w:sz w:val="20"/>
          <w:szCs w:val="20"/>
        </w:rPr>
      </w:pPr>
    </w:p>
    <w:p w:rsidR="006F0A37" w:rsidRPr="004D299B" w:rsidRDefault="006F0A37" w:rsidP="004D299B">
      <w:pPr>
        <w:pStyle w:val="a7"/>
        <w:spacing w:before="0" w:beforeAutospacing="0" w:after="0" w:afterAutospacing="0" w:line="360" w:lineRule="auto"/>
        <w:ind w:firstLine="851"/>
        <w:contextualSpacing/>
        <w:jc w:val="both"/>
        <w:rPr>
          <w:sz w:val="20"/>
          <w:szCs w:val="20"/>
        </w:rPr>
      </w:pPr>
      <w:r w:rsidRPr="004D299B">
        <w:rPr>
          <w:sz w:val="20"/>
          <w:szCs w:val="20"/>
        </w:rPr>
        <w:t>В целях использования и развития социального партнерства в решении проблем занятости населения предусматривается выполнение следующих мероприятий: не допускать роста общей безработицы, стабилизировать уровень регистрируемой безработицы к концу прогнозируемого периода, увеличивать уровень занятости населения, смягчать последствия процессов массовых высвобождений работников, связанных с реструктуризацией отдельных отраслей экономики, повышать информационное обеспечение содействия занятости населения.</w:t>
      </w:r>
    </w:p>
    <w:p w:rsidR="006840A7" w:rsidRPr="004D299B" w:rsidRDefault="006F0A37" w:rsidP="004D299B">
      <w:pPr>
        <w:spacing w:after="0" w:line="360" w:lineRule="auto"/>
        <w:ind w:firstLine="708"/>
        <w:jc w:val="both"/>
        <w:rPr>
          <w:rFonts w:ascii="Times New Roman" w:hAnsi="Times New Roman" w:cs="Times New Roman"/>
          <w:sz w:val="20"/>
          <w:szCs w:val="20"/>
        </w:rPr>
      </w:pPr>
      <w:r w:rsidRPr="004D299B">
        <w:rPr>
          <w:rFonts w:ascii="Times New Roman" w:hAnsi="Times New Roman" w:cs="Times New Roman"/>
          <w:sz w:val="20"/>
          <w:szCs w:val="20"/>
        </w:rPr>
        <w:t>Повышение эффективности функционирования рынка труда, успешная реализация программ и процедур трудоустройства безработных, удовлетворение запросов по содействию гражданам в поиске подходящей работы, а работодателям в подборе необходимых работников невозможно без взаимодействия всех заинтересованных сторон в рамках социального партнерства</w:t>
      </w:r>
      <w:r w:rsidR="006840A7" w:rsidRPr="004D299B">
        <w:rPr>
          <w:rFonts w:ascii="Times New Roman" w:hAnsi="Times New Roman" w:cs="Times New Roman"/>
          <w:sz w:val="20"/>
          <w:szCs w:val="20"/>
        </w:rPr>
        <w:t>.</w:t>
      </w:r>
    </w:p>
    <w:p w:rsidR="006840A7" w:rsidRPr="004D299B" w:rsidRDefault="006F0A37" w:rsidP="004D299B">
      <w:pPr>
        <w:spacing w:after="0" w:line="360" w:lineRule="auto"/>
        <w:ind w:firstLine="708"/>
        <w:jc w:val="both"/>
        <w:rPr>
          <w:rFonts w:ascii="Times New Roman" w:hAnsi="Times New Roman" w:cs="Times New Roman"/>
          <w:sz w:val="20"/>
          <w:szCs w:val="20"/>
        </w:rPr>
      </w:pPr>
      <w:r w:rsidRPr="004D299B">
        <w:rPr>
          <w:rFonts w:ascii="Times New Roman" w:hAnsi="Times New Roman" w:cs="Times New Roman"/>
          <w:sz w:val="20"/>
          <w:szCs w:val="20"/>
        </w:rPr>
        <w:t xml:space="preserve">Основными целями </w:t>
      </w:r>
      <w:r w:rsidR="006840A7" w:rsidRPr="004D299B">
        <w:rPr>
          <w:rFonts w:ascii="Times New Roman" w:hAnsi="Times New Roman" w:cs="Times New Roman"/>
          <w:sz w:val="20"/>
          <w:szCs w:val="20"/>
        </w:rPr>
        <w:t>мероприятия</w:t>
      </w:r>
      <w:r w:rsidRPr="004D299B">
        <w:rPr>
          <w:rFonts w:ascii="Times New Roman" w:hAnsi="Times New Roman" w:cs="Times New Roman"/>
          <w:sz w:val="20"/>
          <w:szCs w:val="20"/>
        </w:rPr>
        <w:t xml:space="preserve">  являются:</w:t>
      </w:r>
    </w:p>
    <w:p w:rsidR="006F0A37" w:rsidRPr="004D299B" w:rsidRDefault="006F0A37" w:rsidP="004D299B">
      <w:pPr>
        <w:spacing w:after="0" w:line="360" w:lineRule="auto"/>
        <w:ind w:firstLine="708"/>
        <w:jc w:val="both"/>
        <w:rPr>
          <w:rFonts w:ascii="Times New Roman" w:hAnsi="Times New Roman" w:cs="Times New Roman"/>
          <w:sz w:val="20"/>
          <w:szCs w:val="20"/>
        </w:rPr>
      </w:pPr>
      <w:r w:rsidRPr="004D299B">
        <w:rPr>
          <w:rFonts w:ascii="Times New Roman" w:hAnsi="Times New Roman" w:cs="Times New Roman"/>
          <w:sz w:val="20"/>
          <w:szCs w:val="20"/>
        </w:rPr>
        <w:t>- стабилизация уровня безработицы путем улучшения взаимодействия граждан, ищущих работу и работодателей;</w:t>
      </w:r>
    </w:p>
    <w:p w:rsidR="006F0A37" w:rsidRPr="004D299B" w:rsidRDefault="006F0A37" w:rsidP="004D299B">
      <w:pPr>
        <w:pStyle w:val="a7"/>
        <w:widowControl w:val="0"/>
        <w:spacing w:before="0" w:beforeAutospacing="0" w:after="0" w:afterAutospacing="0" w:line="360" w:lineRule="auto"/>
        <w:ind w:firstLine="851"/>
        <w:contextualSpacing/>
        <w:jc w:val="both"/>
        <w:rPr>
          <w:sz w:val="20"/>
          <w:szCs w:val="20"/>
        </w:rPr>
      </w:pPr>
      <w:r w:rsidRPr="004D299B">
        <w:rPr>
          <w:sz w:val="20"/>
          <w:szCs w:val="20"/>
        </w:rPr>
        <w:t>- создание условий для развития эффективного рынка труда.</w:t>
      </w:r>
    </w:p>
    <w:p w:rsidR="006F0A37" w:rsidRPr="004D299B" w:rsidRDefault="006F0A37" w:rsidP="004D299B">
      <w:pPr>
        <w:pStyle w:val="a7"/>
        <w:widowControl w:val="0"/>
        <w:spacing w:before="0" w:beforeAutospacing="0" w:after="0" w:afterAutospacing="0" w:line="360" w:lineRule="auto"/>
        <w:ind w:firstLine="851"/>
        <w:contextualSpacing/>
        <w:jc w:val="both"/>
        <w:rPr>
          <w:sz w:val="20"/>
          <w:szCs w:val="20"/>
        </w:rPr>
      </w:pPr>
      <w:r w:rsidRPr="004D299B">
        <w:rPr>
          <w:sz w:val="20"/>
          <w:szCs w:val="20"/>
        </w:rPr>
        <w:lastRenderedPageBreak/>
        <w:t>Повышение эффективности функционирования рынка труда, успешная реализация программ и процедур трудоустройства безработных, удовлетворение запросов по содействию гражданам в поиске подходящей работы, а работодателям в подборе необходимых работников невозможно без взаимодействия всех заинтересованных сторон в рамках социального партнерства.</w:t>
      </w:r>
    </w:p>
    <w:p w:rsidR="00E358EA" w:rsidRPr="004D299B" w:rsidRDefault="00E358EA" w:rsidP="004D299B">
      <w:pPr>
        <w:widowControl w:val="0"/>
        <w:spacing w:after="0" w:line="360" w:lineRule="auto"/>
        <w:ind w:firstLine="709"/>
        <w:contextualSpacing/>
        <w:jc w:val="both"/>
        <w:rPr>
          <w:rFonts w:ascii="Times New Roman" w:hAnsi="Times New Roman" w:cs="Times New Roman"/>
          <w:sz w:val="20"/>
          <w:szCs w:val="20"/>
        </w:rPr>
      </w:pPr>
      <w:r w:rsidRPr="004D299B">
        <w:rPr>
          <w:rFonts w:ascii="Times New Roman" w:eastAsia="Calibri" w:hAnsi="Times New Roman" w:cs="Times New Roman"/>
          <w:sz w:val="20"/>
          <w:szCs w:val="20"/>
        </w:rPr>
        <w:t xml:space="preserve">Рассчитаем эффективность предложенных мероприятий. </w:t>
      </w:r>
      <w:r w:rsidRPr="004D299B">
        <w:rPr>
          <w:rFonts w:ascii="Times New Roman" w:hAnsi="Times New Roman" w:cs="Times New Roman"/>
          <w:sz w:val="20"/>
          <w:szCs w:val="20"/>
        </w:rPr>
        <w:t xml:space="preserve">Для определения экономического эффекта  и экономической эффективности предложенных нами мероприятий воспользуемся следующими формулами: </w:t>
      </w:r>
    </w:p>
    <w:p w:rsidR="00E358EA" w:rsidRPr="004D299B" w:rsidRDefault="00E358EA" w:rsidP="004D299B">
      <w:pPr>
        <w:widowControl w:val="0"/>
        <w:spacing w:after="0" w:line="360" w:lineRule="auto"/>
        <w:ind w:firstLine="709"/>
        <w:contextualSpacing/>
        <w:jc w:val="both"/>
        <w:rPr>
          <w:rFonts w:ascii="Times New Roman" w:hAnsi="Times New Roman" w:cs="Times New Roman"/>
          <w:sz w:val="20"/>
          <w:szCs w:val="20"/>
        </w:rPr>
      </w:pPr>
    </w:p>
    <w:p w:rsidR="00E358EA" w:rsidRPr="004D299B" w:rsidRDefault="00E358EA" w:rsidP="0091390B">
      <w:pPr>
        <w:widowControl w:val="0"/>
        <w:spacing w:after="0" w:line="360" w:lineRule="auto"/>
        <w:jc w:val="center"/>
        <w:rPr>
          <w:rFonts w:ascii="Times New Roman" w:hAnsi="Times New Roman" w:cs="Times New Roman"/>
          <w:sz w:val="20"/>
          <w:szCs w:val="20"/>
        </w:rPr>
      </w:pPr>
      <w:r w:rsidRPr="004D299B">
        <w:rPr>
          <w:rFonts w:ascii="Times New Roman" w:hAnsi="Times New Roman" w:cs="Times New Roman"/>
          <w:sz w:val="20"/>
          <w:szCs w:val="20"/>
        </w:rPr>
        <w:t xml:space="preserve">ЭЭ = </w:t>
      </w:r>
      <m:oMath>
        <m:nary>
          <m:naryPr>
            <m:chr m:val="∑"/>
            <m:limLoc m:val="undOvr"/>
            <m:subHide m:val="on"/>
            <m:supHide m:val="on"/>
            <m:ctrlPr>
              <w:rPr>
                <w:rFonts w:ascii="Cambria Math" w:hAnsi="Times New Roman" w:cs="Times New Roman"/>
                <w:i/>
                <w:sz w:val="20"/>
                <w:szCs w:val="20"/>
              </w:rPr>
            </m:ctrlPr>
          </m:naryPr>
          <m:sub/>
          <m:sup/>
          <m:e>
            <m:r>
              <w:rPr>
                <w:rFonts w:ascii="Times New Roman" w:hAnsi="Times New Roman" w:cs="Times New Roman"/>
                <w:sz w:val="20"/>
                <w:szCs w:val="20"/>
              </w:rPr>
              <m:t>∆</m:t>
            </m:r>
            <m:r>
              <w:rPr>
                <w:rFonts w:ascii="Cambria Math" w:hAnsi="Times New Roman" w:cs="Times New Roman"/>
                <w:sz w:val="20"/>
                <w:szCs w:val="20"/>
              </w:rPr>
              <m:t>П↑</m:t>
            </m:r>
          </m:e>
        </m:nary>
      </m:oMath>
      <w:r w:rsidRPr="004D299B">
        <w:rPr>
          <w:rFonts w:ascii="Times New Roman" w:hAnsi="Times New Roman" w:cs="Times New Roman"/>
          <w:sz w:val="20"/>
          <w:szCs w:val="20"/>
        </w:rPr>
        <w:t>,                                             (1)</w:t>
      </w:r>
    </w:p>
    <w:p w:rsidR="00E358EA" w:rsidRPr="004D299B" w:rsidRDefault="00E358EA" w:rsidP="004D299B">
      <w:pPr>
        <w:widowControl w:val="0"/>
        <w:spacing w:after="0" w:line="360" w:lineRule="auto"/>
        <w:jc w:val="both"/>
        <w:rPr>
          <w:rFonts w:ascii="Times New Roman" w:hAnsi="Times New Roman" w:cs="Times New Roman"/>
          <w:sz w:val="20"/>
          <w:szCs w:val="20"/>
        </w:rPr>
      </w:pPr>
    </w:p>
    <w:p w:rsidR="00E358EA" w:rsidRPr="004D299B" w:rsidRDefault="00E358EA" w:rsidP="004D299B">
      <w:pPr>
        <w:widowControl w:val="0"/>
        <w:spacing w:after="0" w:line="360" w:lineRule="auto"/>
        <w:jc w:val="both"/>
        <w:rPr>
          <w:rFonts w:ascii="Times New Roman" w:hAnsi="Times New Roman" w:cs="Times New Roman"/>
          <w:sz w:val="20"/>
          <w:szCs w:val="20"/>
        </w:rPr>
      </w:pPr>
      <w:r w:rsidRPr="004D299B">
        <w:rPr>
          <w:rFonts w:ascii="Times New Roman" w:hAnsi="Times New Roman" w:cs="Times New Roman"/>
          <w:sz w:val="20"/>
          <w:szCs w:val="20"/>
        </w:rPr>
        <w:t xml:space="preserve">где </w:t>
      </w:r>
      <m:oMath>
        <m:r>
          <w:rPr>
            <w:rFonts w:ascii="Times New Roman" w:hAnsi="Times New Roman" w:cs="Times New Roman"/>
            <w:sz w:val="20"/>
            <w:szCs w:val="20"/>
          </w:rPr>
          <m:t>∆</m:t>
        </m:r>
        <m:r>
          <w:rPr>
            <w:rFonts w:ascii="Cambria Math" w:hAnsi="Times New Roman" w:cs="Times New Roman"/>
            <w:sz w:val="20"/>
            <w:szCs w:val="20"/>
          </w:rPr>
          <m:t>П↑</m:t>
        </m:r>
      </m:oMath>
      <w:r w:rsidRPr="004D299B">
        <w:rPr>
          <w:rFonts w:ascii="Times New Roman" w:hAnsi="Times New Roman" w:cs="Times New Roman"/>
          <w:sz w:val="20"/>
          <w:szCs w:val="20"/>
        </w:rPr>
        <w:t xml:space="preserve"> – прирост дохода;</w:t>
      </w:r>
    </w:p>
    <w:p w:rsidR="00E358EA" w:rsidRPr="004D299B" w:rsidRDefault="00E358EA" w:rsidP="004D299B">
      <w:pPr>
        <w:widowControl w:val="0"/>
        <w:spacing w:after="0" w:line="360" w:lineRule="auto"/>
        <w:ind w:left="426" w:hanging="426"/>
        <w:jc w:val="both"/>
        <w:rPr>
          <w:rFonts w:ascii="Times New Roman" w:hAnsi="Times New Roman" w:cs="Times New Roman"/>
          <w:sz w:val="20"/>
          <w:szCs w:val="20"/>
        </w:rPr>
      </w:pPr>
      <w:r w:rsidRPr="004D299B">
        <w:rPr>
          <w:rFonts w:ascii="Times New Roman" w:hAnsi="Times New Roman" w:cs="Times New Roman"/>
          <w:sz w:val="20"/>
          <w:szCs w:val="20"/>
        </w:rPr>
        <w:t xml:space="preserve">       ЭЭ – экономический эффект</w:t>
      </w:r>
    </w:p>
    <w:p w:rsidR="00E358EA" w:rsidRPr="004D299B" w:rsidRDefault="00E358EA" w:rsidP="004D299B">
      <w:pPr>
        <w:widowControl w:val="0"/>
        <w:spacing w:after="0" w:line="360" w:lineRule="auto"/>
        <w:jc w:val="both"/>
        <w:rPr>
          <w:rFonts w:ascii="Times New Roman" w:hAnsi="Times New Roman" w:cs="Times New Roman"/>
          <w:sz w:val="20"/>
          <w:szCs w:val="20"/>
        </w:rPr>
      </w:pPr>
      <w:r w:rsidRPr="004D299B">
        <w:rPr>
          <w:rFonts w:ascii="Times New Roman" w:hAnsi="Times New Roman" w:cs="Times New Roman"/>
          <w:sz w:val="20"/>
          <w:szCs w:val="20"/>
        </w:rPr>
        <w:tab/>
        <w:t xml:space="preserve">Прирост дохода, в свою очередь рассчитывается по формуле: </w:t>
      </w:r>
    </w:p>
    <w:p w:rsidR="00E358EA" w:rsidRPr="004D299B" w:rsidRDefault="00E358EA" w:rsidP="004D299B">
      <w:pPr>
        <w:widowControl w:val="0"/>
        <w:spacing w:after="0" w:line="360" w:lineRule="auto"/>
        <w:jc w:val="both"/>
        <w:rPr>
          <w:rFonts w:ascii="Times New Roman" w:hAnsi="Times New Roman" w:cs="Times New Roman"/>
          <w:sz w:val="20"/>
          <w:szCs w:val="20"/>
        </w:rPr>
      </w:pPr>
    </w:p>
    <w:p w:rsidR="00E358EA" w:rsidRPr="004D299B" w:rsidRDefault="00E358EA" w:rsidP="0091390B">
      <w:pPr>
        <w:widowControl w:val="0"/>
        <w:spacing w:after="0" w:line="360" w:lineRule="auto"/>
        <w:jc w:val="center"/>
        <w:rPr>
          <w:rFonts w:ascii="Times New Roman" w:hAnsi="Times New Roman" w:cs="Times New Roman"/>
          <w:sz w:val="20"/>
          <w:szCs w:val="20"/>
        </w:rPr>
      </w:pPr>
      <m:oMath>
        <m:r>
          <w:rPr>
            <w:rFonts w:ascii="Times New Roman" w:hAnsi="Times New Roman" w:cs="Times New Roman"/>
            <w:sz w:val="20"/>
            <w:szCs w:val="20"/>
          </w:rPr>
          <m:t>∆</m:t>
        </m:r>
        <m:r>
          <w:rPr>
            <w:rFonts w:ascii="Cambria Math" w:hAnsi="Times New Roman" w:cs="Times New Roman"/>
            <w:sz w:val="20"/>
            <w:szCs w:val="20"/>
          </w:rPr>
          <m:t>П↑</m:t>
        </m:r>
        <m:r>
          <w:rPr>
            <w:rFonts w:ascii="Cambria Math" w:hAnsi="Times New Roman" w:cs="Times New Roman"/>
            <w:sz w:val="20"/>
            <w:szCs w:val="20"/>
          </w:rPr>
          <m:t>=</m:t>
        </m:r>
        <m:r>
          <w:rPr>
            <w:rFonts w:ascii="Cambria Math" w:hAnsi="Times New Roman" w:cs="Times New Roman"/>
            <w:sz w:val="20"/>
            <w:szCs w:val="20"/>
          </w:rPr>
          <m:t>∆В↑-∆С↑</m:t>
        </m:r>
      </m:oMath>
      <w:r w:rsidRPr="004D299B">
        <w:rPr>
          <w:rFonts w:ascii="Times New Roman" w:hAnsi="Times New Roman" w:cs="Times New Roman"/>
          <w:sz w:val="20"/>
          <w:szCs w:val="20"/>
        </w:rPr>
        <w:t>,                                       (2)</w:t>
      </w:r>
    </w:p>
    <w:p w:rsidR="00E358EA" w:rsidRPr="004D299B" w:rsidRDefault="00E358EA" w:rsidP="004D299B">
      <w:pPr>
        <w:widowControl w:val="0"/>
        <w:spacing w:after="0" w:line="360" w:lineRule="auto"/>
        <w:jc w:val="both"/>
        <w:rPr>
          <w:rFonts w:ascii="Times New Roman" w:hAnsi="Times New Roman" w:cs="Times New Roman"/>
          <w:sz w:val="20"/>
          <w:szCs w:val="20"/>
        </w:rPr>
      </w:pPr>
    </w:p>
    <w:p w:rsidR="00E358EA" w:rsidRPr="004D299B" w:rsidRDefault="00E358EA" w:rsidP="004D299B">
      <w:pPr>
        <w:widowControl w:val="0"/>
        <w:spacing w:after="0" w:line="360" w:lineRule="auto"/>
        <w:jc w:val="both"/>
        <w:rPr>
          <w:rFonts w:ascii="Times New Roman" w:hAnsi="Times New Roman" w:cs="Times New Roman"/>
          <w:sz w:val="20"/>
          <w:szCs w:val="20"/>
        </w:rPr>
      </w:pPr>
      <w:r w:rsidRPr="004D299B">
        <w:rPr>
          <w:rFonts w:ascii="Times New Roman" w:hAnsi="Times New Roman" w:cs="Times New Roman"/>
          <w:sz w:val="20"/>
          <w:szCs w:val="20"/>
        </w:rPr>
        <w:t>где</w:t>
      </w:r>
      <m:oMath>
        <m:r>
          <w:rPr>
            <w:rFonts w:ascii="Times New Roman" w:hAnsi="Times New Roman" w:cs="Times New Roman"/>
            <w:sz w:val="20"/>
            <w:szCs w:val="20"/>
          </w:rPr>
          <m:t>∆</m:t>
        </m:r>
        <m:r>
          <w:rPr>
            <w:rFonts w:ascii="Cambria Math" w:hAnsi="Times New Roman" w:cs="Times New Roman"/>
            <w:sz w:val="20"/>
            <w:szCs w:val="20"/>
          </w:rPr>
          <m:t>В↑</m:t>
        </m:r>
      </m:oMath>
      <w:r w:rsidRPr="004D299B">
        <w:rPr>
          <w:rFonts w:ascii="Times New Roman" w:hAnsi="Times New Roman" w:cs="Times New Roman"/>
          <w:sz w:val="20"/>
          <w:szCs w:val="20"/>
        </w:rPr>
        <w:t xml:space="preserve"> – прирост дохода;</w:t>
      </w:r>
    </w:p>
    <w:p w:rsidR="00E358EA" w:rsidRPr="004D299B" w:rsidRDefault="00E358EA" w:rsidP="004D299B">
      <w:pPr>
        <w:widowControl w:val="0"/>
        <w:spacing w:after="0" w:line="360" w:lineRule="auto"/>
        <w:jc w:val="both"/>
        <w:rPr>
          <w:rFonts w:ascii="Times New Roman" w:hAnsi="Times New Roman" w:cs="Times New Roman"/>
          <w:sz w:val="20"/>
          <w:szCs w:val="20"/>
        </w:rPr>
      </w:pPr>
      <m:oMath>
        <m:r>
          <w:rPr>
            <w:rFonts w:ascii="Cambria Math" w:hAnsi="Times New Roman" w:cs="Times New Roman"/>
            <w:sz w:val="20"/>
            <w:szCs w:val="20"/>
          </w:rPr>
          <m:t xml:space="preserve">      </m:t>
        </m:r>
        <m:r>
          <w:rPr>
            <w:rFonts w:ascii="Cambria Math" w:hAnsi="Times New Roman" w:cs="Times New Roman"/>
            <w:sz w:val="20"/>
            <w:szCs w:val="20"/>
          </w:rPr>
          <m:t>∆С↑</m:t>
        </m:r>
      </m:oMath>
      <w:r w:rsidRPr="004D299B">
        <w:rPr>
          <w:rFonts w:ascii="Times New Roman" w:hAnsi="Times New Roman" w:cs="Times New Roman"/>
          <w:sz w:val="20"/>
          <w:szCs w:val="20"/>
        </w:rPr>
        <w:t xml:space="preserve"> – прирост себестоимости.</w:t>
      </w:r>
    </w:p>
    <w:p w:rsidR="00E358EA" w:rsidRPr="004D299B" w:rsidRDefault="00E358EA" w:rsidP="004D299B">
      <w:pPr>
        <w:widowControl w:val="0"/>
        <w:spacing w:after="0" w:line="360" w:lineRule="auto"/>
        <w:jc w:val="both"/>
        <w:rPr>
          <w:rFonts w:ascii="Times New Roman" w:hAnsi="Times New Roman" w:cs="Times New Roman"/>
          <w:sz w:val="20"/>
          <w:szCs w:val="20"/>
        </w:rPr>
      </w:pPr>
    </w:p>
    <w:p w:rsidR="00E358EA" w:rsidRPr="004D299B" w:rsidRDefault="00E358EA" w:rsidP="0091390B">
      <w:pPr>
        <w:widowControl w:val="0"/>
        <w:tabs>
          <w:tab w:val="left" w:pos="1134"/>
        </w:tabs>
        <w:spacing w:before="100" w:beforeAutospacing="1" w:after="0" w:line="360" w:lineRule="auto"/>
        <w:jc w:val="center"/>
        <w:rPr>
          <w:rFonts w:ascii="Times New Roman" w:eastAsia="Times New Roman" w:hAnsi="Times New Roman" w:cs="Times New Roman"/>
          <w:sz w:val="20"/>
          <w:szCs w:val="20"/>
        </w:rPr>
      </w:pPr>
      <m:oMath>
        <m:r>
          <w:rPr>
            <w:rFonts w:ascii="Cambria Math" w:eastAsia="Times New Roman" w:hAnsi="Times New Roman" w:cs="Times New Roman"/>
            <w:sz w:val="20"/>
            <w:szCs w:val="20"/>
          </w:rPr>
          <m:t>Э</m:t>
        </m:r>
        <m:r>
          <w:rPr>
            <w:rFonts w:ascii="Cambria Math" w:eastAsia="Times New Roman" w:hAnsi="Times New Roman" w:cs="Times New Roman"/>
            <w:sz w:val="20"/>
            <w:szCs w:val="20"/>
          </w:rPr>
          <m:t xml:space="preserve">= </m:t>
        </m:r>
        <m:f>
          <m:fPr>
            <m:ctrlPr>
              <w:rPr>
                <w:rFonts w:ascii="Cambria Math" w:eastAsia="Times New Roman" w:hAnsi="Times New Roman" w:cs="Times New Roman"/>
                <w:i/>
                <w:sz w:val="20"/>
                <w:szCs w:val="20"/>
              </w:rPr>
            </m:ctrlPr>
          </m:fPr>
          <m:num>
            <m:r>
              <w:rPr>
                <w:rFonts w:ascii="Cambria Math" w:eastAsia="Times New Roman" w:hAnsi="Times New Roman" w:cs="Times New Roman"/>
                <w:sz w:val="20"/>
                <w:szCs w:val="20"/>
              </w:rPr>
              <m:t>ЭЭ</m:t>
            </m:r>
          </m:num>
          <m:den>
            <m:r>
              <w:rPr>
                <w:rFonts w:ascii="Times New Roman" w:hAnsi="Times New Roman" w:cs="Times New Roman"/>
                <w:sz w:val="20"/>
                <w:szCs w:val="20"/>
              </w:rPr>
              <m:t>∆</m:t>
            </m:r>
            <m:r>
              <w:rPr>
                <w:rFonts w:ascii="Cambria Math" w:hAnsi="Times New Roman" w:cs="Times New Roman"/>
                <w:sz w:val="20"/>
                <w:szCs w:val="20"/>
              </w:rPr>
              <m:t>С↑</m:t>
            </m:r>
          </m:den>
        </m:f>
        <m:r>
          <w:rPr>
            <w:rFonts w:ascii="Cambria Math" w:eastAsia="Times New Roman" w:hAnsi="Times New Roman" w:cs="Times New Roman"/>
            <w:sz w:val="20"/>
            <w:szCs w:val="20"/>
          </w:rPr>
          <m:t xml:space="preserve"> </m:t>
        </m:r>
        <m:r>
          <w:rPr>
            <w:rFonts w:ascii="Cambria Math" w:eastAsia="Times New Roman" w:hAnsi="Times New Roman" w:cs="Times New Roman"/>
            <w:sz w:val="20"/>
            <w:szCs w:val="20"/>
          </w:rPr>
          <m:t>×</m:t>
        </m:r>
        <m:r>
          <w:rPr>
            <w:rFonts w:ascii="Cambria Math" w:eastAsia="Times New Roman" w:hAnsi="Times New Roman" w:cs="Times New Roman"/>
            <w:sz w:val="20"/>
            <w:szCs w:val="20"/>
          </w:rPr>
          <m:t>100 %,</m:t>
        </m:r>
      </m:oMath>
      <w:r w:rsidRPr="004D299B">
        <w:rPr>
          <w:rFonts w:ascii="Times New Roman" w:eastAsia="Times New Roman" w:hAnsi="Times New Roman" w:cs="Times New Roman"/>
          <w:sz w:val="20"/>
          <w:szCs w:val="20"/>
        </w:rPr>
        <w:t xml:space="preserve">                            (3)</w:t>
      </w:r>
    </w:p>
    <w:p w:rsidR="00E358EA" w:rsidRPr="004D299B" w:rsidRDefault="00E358EA" w:rsidP="004D299B">
      <w:pPr>
        <w:widowControl w:val="0"/>
        <w:tabs>
          <w:tab w:val="left" w:pos="1134"/>
        </w:tabs>
        <w:spacing w:before="100" w:beforeAutospacing="1" w:after="0" w:line="360" w:lineRule="auto"/>
        <w:jc w:val="both"/>
        <w:rPr>
          <w:rFonts w:ascii="Times New Roman" w:eastAsia="Times New Roman" w:hAnsi="Times New Roman" w:cs="Times New Roman"/>
          <w:sz w:val="20"/>
          <w:szCs w:val="20"/>
        </w:rPr>
      </w:pPr>
      <w:r w:rsidRPr="004D299B">
        <w:rPr>
          <w:rFonts w:ascii="Times New Roman" w:eastAsia="Times New Roman" w:hAnsi="Times New Roman" w:cs="Times New Roman"/>
          <w:sz w:val="20"/>
          <w:szCs w:val="20"/>
        </w:rPr>
        <w:t>где Э – экономическая эффективность</w:t>
      </w:r>
    </w:p>
    <w:p w:rsidR="00E358EA" w:rsidRPr="004D299B" w:rsidRDefault="00E358EA" w:rsidP="004D299B">
      <w:pPr>
        <w:widowControl w:val="0"/>
        <w:spacing w:after="0" w:line="360" w:lineRule="auto"/>
        <w:ind w:firstLine="709"/>
        <w:contextualSpacing/>
        <w:jc w:val="both"/>
        <w:rPr>
          <w:rFonts w:ascii="Times New Roman" w:hAnsi="Times New Roman" w:cs="Times New Roman"/>
          <w:sz w:val="20"/>
          <w:szCs w:val="20"/>
        </w:rPr>
      </w:pPr>
    </w:p>
    <w:p w:rsidR="00E358EA" w:rsidRPr="004D299B" w:rsidRDefault="00E358EA" w:rsidP="004D299B">
      <w:pPr>
        <w:widowControl w:val="0"/>
        <w:tabs>
          <w:tab w:val="left" w:pos="1134"/>
        </w:tabs>
        <w:spacing w:before="100" w:beforeAutospacing="1" w:after="0" w:line="360" w:lineRule="auto"/>
        <w:ind w:firstLine="851"/>
        <w:jc w:val="both"/>
        <w:rPr>
          <w:rFonts w:ascii="Times New Roman" w:eastAsia="Times New Roman" w:hAnsi="Times New Roman" w:cs="Times New Roman"/>
          <w:sz w:val="20"/>
          <w:szCs w:val="20"/>
        </w:rPr>
      </w:pPr>
      <w:r w:rsidRPr="004D299B">
        <w:rPr>
          <w:rFonts w:ascii="Times New Roman" w:eastAsia="Times New Roman" w:hAnsi="Times New Roman" w:cs="Times New Roman"/>
          <w:sz w:val="20"/>
          <w:szCs w:val="20"/>
        </w:rPr>
        <w:t>В 202</w:t>
      </w:r>
      <w:r w:rsidR="004A7B86" w:rsidRPr="004D299B">
        <w:rPr>
          <w:rFonts w:ascii="Times New Roman" w:eastAsia="Times New Roman" w:hAnsi="Times New Roman" w:cs="Times New Roman"/>
          <w:sz w:val="20"/>
          <w:szCs w:val="20"/>
        </w:rPr>
        <w:t xml:space="preserve">3 </w:t>
      </w:r>
      <w:r w:rsidRPr="004D299B">
        <w:rPr>
          <w:rFonts w:ascii="Times New Roman" w:eastAsia="Times New Roman" w:hAnsi="Times New Roman" w:cs="Times New Roman"/>
          <w:sz w:val="20"/>
          <w:szCs w:val="20"/>
        </w:rPr>
        <w:t xml:space="preserve">г. всего на реализацию мероприятий будет затрачено </w:t>
      </w:r>
      <w:r w:rsidRPr="004D299B">
        <w:rPr>
          <w:rFonts w:ascii="Times New Roman" w:eastAsia="Calibri" w:hAnsi="Times New Roman" w:cs="Times New Roman"/>
          <w:sz w:val="20"/>
          <w:szCs w:val="20"/>
        </w:rPr>
        <w:t xml:space="preserve">12800 </w:t>
      </w:r>
      <w:r w:rsidRPr="004D299B">
        <w:rPr>
          <w:rFonts w:ascii="Times New Roman" w:eastAsia="Times New Roman" w:hAnsi="Times New Roman" w:cs="Times New Roman"/>
          <w:sz w:val="20"/>
          <w:szCs w:val="20"/>
        </w:rPr>
        <w:t xml:space="preserve">руб., а предполагаемый прирост дохода бюджета </w:t>
      </w:r>
      <w:r w:rsidRPr="004D299B">
        <w:rPr>
          <w:rFonts w:ascii="Times New Roman" w:eastAsia="Calibri" w:hAnsi="Times New Roman" w:cs="Times New Roman"/>
          <w:sz w:val="20"/>
          <w:szCs w:val="20"/>
        </w:rPr>
        <w:t>МО г. Краснодар</w:t>
      </w:r>
      <w:r w:rsidRPr="004D299B">
        <w:rPr>
          <w:rFonts w:ascii="Times New Roman" w:eastAsia="Times New Roman" w:hAnsi="Times New Roman" w:cs="Times New Roman"/>
          <w:sz w:val="20"/>
          <w:szCs w:val="20"/>
        </w:rPr>
        <w:t xml:space="preserve"> составит 46080 руб., что составит 0,21%. Данный прирост бюджет получит в большем в виде за счёт развития экономики, увеличением налоговых платежей в краевой бюджет. Проведем расчет экономического эффекта:</w:t>
      </w:r>
    </w:p>
    <w:p w:rsidR="00E358EA" w:rsidRPr="004D299B" w:rsidRDefault="00E358EA" w:rsidP="004D299B">
      <w:pPr>
        <w:widowControl w:val="0"/>
        <w:tabs>
          <w:tab w:val="left" w:pos="1134"/>
        </w:tabs>
        <w:spacing w:before="100" w:beforeAutospacing="1" w:after="0" w:line="360" w:lineRule="auto"/>
        <w:jc w:val="both"/>
        <w:rPr>
          <w:rFonts w:ascii="Times New Roman" w:eastAsia="Times New Roman" w:hAnsi="Times New Roman" w:cs="Times New Roman"/>
          <w:sz w:val="20"/>
          <w:szCs w:val="20"/>
        </w:rPr>
      </w:pPr>
      <m:oMathPara>
        <m:oMath>
          <m:r>
            <w:rPr>
              <w:rFonts w:ascii="Times New Roman" w:hAnsi="Times New Roman" w:cs="Times New Roman"/>
              <w:sz w:val="20"/>
              <w:szCs w:val="20"/>
            </w:rPr>
            <m:t>∆</m:t>
          </m:r>
          <m:sSub>
            <m:sSubPr>
              <m:ctrlPr>
                <w:rPr>
                  <w:rFonts w:ascii="Cambria Math" w:hAnsi="Times New Roman" w:cs="Times New Roman"/>
                  <w:i/>
                  <w:sz w:val="20"/>
                  <w:szCs w:val="20"/>
                </w:rPr>
              </m:ctrlPr>
            </m:sSubPr>
            <m:e>
              <m:r>
                <w:rPr>
                  <w:rFonts w:ascii="Cambria Math" w:hAnsi="Times New Roman" w:cs="Times New Roman"/>
                  <w:sz w:val="20"/>
                  <w:szCs w:val="20"/>
                </w:rPr>
                <m:t>П</m:t>
              </m:r>
              <m:r>
                <w:rPr>
                  <w:rFonts w:ascii="Cambria Math" w:hAnsi="Times New Roman" w:cs="Times New Roman"/>
                  <w:sz w:val="20"/>
                  <w:szCs w:val="20"/>
                </w:rPr>
                <m:t xml:space="preserve"> </m:t>
              </m:r>
            </m:e>
            <m:sub>
              <m:r>
                <w:rPr>
                  <w:rFonts w:ascii="Cambria Math" w:hAnsi="Times New Roman" w:cs="Times New Roman"/>
                  <w:sz w:val="20"/>
                  <w:szCs w:val="20"/>
                </w:rPr>
                <m:t>2021</m:t>
              </m:r>
            </m:sub>
          </m:sSub>
          <m:r>
            <w:rPr>
              <w:rFonts w:ascii="Cambria Math" w:hAnsi="Times New Roman" w:cs="Times New Roman"/>
              <w:sz w:val="20"/>
              <w:szCs w:val="20"/>
            </w:rPr>
            <m:t>↑</m:t>
          </m:r>
          <m:r>
            <w:rPr>
              <w:rFonts w:ascii="Cambria Math" w:hAnsi="Times New Roman" w:cs="Times New Roman"/>
              <w:sz w:val="20"/>
              <w:szCs w:val="20"/>
            </w:rPr>
            <m:t>=</m:t>
          </m:r>
          <m:r>
            <m:rPr>
              <m:sty m:val="p"/>
            </m:rPr>
            <w:rPr>
              <w:rFonts w:ascii="Cambria Math" w:eastAsia="Times New Roman" w:hAnsi="Times New Roman" w:cs="Times New Roman"/>
              <w:sz w:val="20"/>
              <w:szCs w:val="20"/>
            </w:rPr>
            <m:t xml:space="preserve">46080 </m:t>
          </m:r>
          <m:r>
            <w:rPr>
              <w:rFonts w:ascii="Times New Roman" w:hAnsi="Times New Roman" w:cs="Times New Roman"/>
              <w:sz w:val="20"/>
              <w:szCs w:val="20"/>
            </w:rPr>
            <m:t>-</m:t>
          </m:r>
          <m:r>
            <m:rPr>
              <m:sty m:val="p"/>
            </m:rPr>
            <w:rPr>
              <w:rFonts w:ascii="Cambria Math" w:eastAsia="Calibri" w:hAnsi="Times New Roman" w:cs="Times New Roman"/>
              <w:sz w:val="20"/>
              <w:szCs w:val="20"/>
            </w:rPr>
            <m:t xml:space="preserve">12800 </m:t>
          </m:r>
          <m:r>
            <w:rPr>
              <w:rFonts w:ascii="Cambria Math" w:hAnsi="Times New Roman" w:cs="Times New Roman"/>
              <w:sz w:val="20"/>
              <w:szCs w:val="20"/>
            </w:rPr>
            <m:t xml:space="preserve">=33280 </m:t>
          </m:r>
          <m:r>
            <w:rPr>
              <w:rFonts w:ascii="Cambria Math" w:hAnsi="Times New Roman" w:cs="Times New Roman"/>
              <w:sz w:val="20"/>
              <w:szCs w:val="20"/>
            </w:rPr>
            <m:t>руб</m:t>
          </m:r>
        </m:oMath>
      </m:oMathPara>
    </w:p>
    <w:p w:rsidR="00E358EA" w:rsidRPr="004D299B" w:rsidRDefault="00E358EA" w:rsidP="004D299B">
      <w:pPr>
        <w:tabs>
          <w:tab w:val="left" w:pos="1134"/>
        </w:tabs>
        <w:spacing w:before="100" w:beforeAutospacing="1" w:after="0" w:line="360" w:lineRule="auto"/>
        <w:jc w:val="both"/>
        <w:rPr>
          <w:rFonts w:ascii="Times New Roman" w:eastAsia="Times New Roman" w:hAnsi="Times New Roman" w:cs="Times New Roman"/>
          <w:sz w:val="20"/>
          <w:szCs w:val="20"/>
        </w:rPr>
      </w:pPr>
    </w:p>
    <w:p w:rsidR="00E358EA" w:rsidRPr="004D299B" w:rsidRDefault="00E358EA" w:rsidP="004D299B">
      <w:pPr>
        <w:tabs>
          <w:tab w:val="left" w:pos="1134"/>
        </w:tabs>
        <w:spacing w:after="0" w:line="360" w:lineRule="auto"/>
        <w:ind w:firstLine="709"/>
        <w:jc w:val="both"/>
        <w:rPr>
          <w:rFonts w:ascii="Times New Roman" w:eastAsia="Times New Roman" w:hAnsi="Times New Roman" w:cs="Times New Roman"/>
          <w:sz w:val="20"/>
          <w:szCs w:val="20"/>
        </w:rPr>
      </w:pPr>
      <w:r w:rsidRPr="004D299B">
        <w:rPr>
          <w:rFonts w:ascii="Times New Roman" w:eastAsia="Times New Roman" w:hAnsi="Times New Roman" w:cs="Times New Roman"/>
          <w:sz w:val="20"/>
          <w:szCs w:val="20"/>
        </w:rPr>
        <w:t xml:space="preserve">Зная, что экономический эффект составит 33280 руб., рассчитаем экономическую эффективность предложенных мероприятий: </w:t>
      </w:r>
    </w:p>
    <w:p w:rsidR="00E358EA" w:rsidRPr="004D299B" w:rsidRDefault="00E358EA" w:rsidP="004D299B">
      <w:pPr>
        <w:tabs>
          <w:tab w:val="left" w:pos="1134"/>
        </w:tabs>
        <w:spacing w:after="0" w:line="360" w:lineRule="auto"/>
        <w:ind w:firstLine="709"/>
        <w:jc w:val="both"/>
        <w:rPr>
          <w:rFonts w:ascii="Times New Roman" w:eastAsia="Times New Roman" w:hAnsi="Times New Roman" w:cs="Times New Roman"/>
          <w:sz w:val="20"/>
          <w:szCs w:val="20"/>
        </w:rPr>
      </w:pPr>
    </w:p>
    <w:p w:rsidR="00E358EA" w:rsidRPr="004D299B" w:rsidRDefault="00607CF7" w:rsidP="0091390B">
      <w:pPr>
        <w:tabs>
          <w:tab w:val="left" w:pos="1134"/>
        </w:tabs>
        <w:spacing w:after="0" w:line="360" w:lineRule="auto"/>
        <w:ind w:firstLine="709"/>
        <w:jc w:val="center"/>
        <w:rPr>
          <w:rFonts w:ascii="Times New Roman" w:eastAsia="Times New Roman" w:hAnsi="Times New Roman" w:cs="Times New Roman"/>
          <w:sz w:val="20"/>
          <w:szCs w:val="20"/>
        </w:rPr>
      </w:pPr>
      <m:oMath>
        <m:sSub>
          <m:sSubPr>
            <m:ctrlPr>
              <w:rPr>
                <w:rFonts w:ascii="Cambria Math" w:eastAsia="Times New Roman" w:hAnsi="Times New Roman" w:cs="Times New Roman"/>
                <w:i/>
                <w:sz w:val="20"/>
                <w:szCs w:val="20"/>
              </w:rPr>
            </m:ctrlPr>
          </m:sSubPr>
          <m:e>
            <m:r>
              <w:rPr>
                <w:rFonts w:ascii="Cambria Math" w:eastAsia="Times New Roman" w:hAnsi="Times New Roman" w:cs="Times New Roman"/>
                <w:sz w:val="20"/>
                <w:szCs w:val="20"/>
              </w:rPr>
              <m:t>Э</m:t>
            </m:r>
          </m:e>
          <m:sub>
            <m:r>
              <w:rPr>
                <w:rFonts w:ascii="Cambria Math" w:eastAsia="Times New Roman" w:hAnsi="Times New Roman" w:cs="Times New Roman"/>
                <w:sz w:val="20"/>
                <w:szCs w:val="20"/>
              </w:rPr>
              <m:t>2021</m:t>
            </m:r>
          </m:sub>
        </m:sSub>
        <m:r>
          <w:rPr>
            <w:rFonts w:ascii="Cambria Math" w:eastAsia="Times New Roman" w:hAnsi="Times New Roman" w:cs="Times New Roman"/>
            <w:sz w:val="20"/>
            <w:szCs w:val="20"/>
          </w:rPr>
          <m:t xml:space="preserve">= </m:t>
        </m:r>
        <m:f>
          <m:fPr>
            <m:ctrlPr>
              <w:rPr>
                <w:rFonts w:ascii="Cambria Math" w:eastAsia="Times New Roman" w:hAnsi="Times New Roman" w:cs="Times New Roman"/>
                <w:i/>
                <w:sz w:val="20"/>
                <w:szCs w:val="20"/>
              </w:rPr>
            </m:ctrlPr>
          </m:fPr>
          <m:num>
            <m:r>
              <w:rPr>
                <w:rFonts w:ascii="Cambria Math" w:hAnsi="Times New Roman" w:cs="Times New Roman"/>
                <w:sz w:val="20"/>
                <w:szCs w:val="20"/>
              </w:rPr>
              <m:t>33280</m:t>
            </m:r>
          </m:num>
          <m:den>
            <m:r>
              <m:rPr>
                <m:sty m:val="p"/>
              </m:rPr>
              <w:rPr>
                <w:rFonts w:ascii="Cambria Math" w:eastAsia="Times New Roman" w:hAnsi="Times New Roman" w:cs="Times New Roman"/>
                <w:sz w:val="20"/>
                <w:szCs w:val="20"/>
              </w:rPr>
              <m:t>12800</m:t>
            </m:r>
          </m:den>
        </m:f>
        <m:r>
          <w:rPr>
            <w:rFonts w:ascii="Cambria Math" w:eastAsia="Times New Roman" w:hAnsi="Times New Roman" w:cs="Times New Roman"/>
            <w:sz w:val="20"/>
            <w:szCs w:val="20"/>
          </w:rPr>
          <m:t xml:space="preserve"> </m:t>
        </m:r>
        <m:r>
          <w:rPr>
            <w:rFonts w:ascii="Cambria Math" w:eastAsia="Times New Roman" w:hAnsi="Times New Roman" w:cs="Times New Roman"/>
            <w:sz w:val="20"/>
            <w:szCs w:val="20"/>
          </w:rPr>
          <m:t>×</m:t>
        </m:r>
        <m:r>
          <w:rPr>
            <w:rFonts w:ascii="Cambria Math" w:eastAsia="Times New Roman" w:hAnsi="Times New Roman" w:cs="Times New Roman"/>
            <w:sz w:val="20"/>
            <w:szCs w:val="20"/>
          </w:rPr>
          <m:t>100 %</m:t>
        </m:r>
      </m:oMath>
      <w:r w:rsidR="00E358EA" w:rsidRPr="004D299B">
        <w:rPr>
          <w:rFonts w:ascii="Times New Roman" w:eastAsia="Times New Roman" w:hAnsi="Times New Roman" w:cs="Times New Roman"/>
          <w:sz w:val="20"/>
          <w:szCs w:val="20"/>
        </w:rPr>
        <w:t xml:space="preserve"> = 260 %</w:t>
      </w:r>
    </w:p>
    <w:p w:rsidR="00E358EA" w:rsidRPr="004D299B" w:rsidRDefault="00E358EA" w:rsidP="004D299B">
      <w:pPr>
        <w:spacing w:after="0" w:line="360" w:lineRule="auto"/>
        <w:ind w:firstLine="709"/>
        <w:contextualSpacing/>
        <w:jc w:val="both"/>
        <w:rPr>
          <w:rFonts w:ascii="Times New Roman" w:hAnsi="Times New Roman" w:cs="Times New Roman"/>
          <w:sz w:val="20"/>
          <w:szCs w:val="20"/>
        </w:rPr>
      </w:pPr>
    </w:p>
    <w:p w:rsidR="00E358EA" w:rsidRPr="004D299B" w:rsidRDefault="00E358EA" w:rsidP="004D299B">
      <w:pPr>
        <w:tabs>
          <w:tab w:val="left" w:pos="1134"/>
        </w:tabs>
        <w:spacing w:before="100" w:beforeAutospacing="1" w:after="0" w:line="360" w:lineRule="auto"/>
        <w:ind w:firstLine="851"/>
        <w:jc w:val="both"/>
        <w:rPr>
          <w:rFonts w:ascii="Times New Roman" w:eastAsia="Times New Roman" w:hAnsi="Times New Roman" w:cs="Times New Roman"/>
          <w:sz w:val="20"/>
          <w:szCs w:val="20"/>
        </w:rPr>
      </w:pPr>
      <w:r w:rsidRPr="004D299B">
        <w:rPr>
          <w:rFonts w:ascii="Times New Roman" w:eastAsia="Times New Roman" w:hAnsi="Times New Roman" w:cs="Times New Roman"/>
          <w:sz w:val="20"/>
          <w:szCs w:val="20"/>
        </w:rPr>
        <w:t>В 202</w:t>
      </w:r>
      <w:r w:rsidR="004A7B86" w:rsidRPr="004D299B">
        <w:rPr>
          <w:rFonts w:ascii="Times New Roman" w:eastAsia="Times New Roman" w:hAnsi="Times New Roman" w:cs="Times New Roman"/>
          <w:sz w:val="20"/>
          <w:szCs w:val="20"/>
        </w:rPr>
        <w:t>4</w:t>
      </w:r>
      <w:r w:rsidRPr="004D299B">
        <w:rPr>
          <w:rFonts w:ascii="Times New Roman" w:eastAsia="Times New Roman" w:hAnsi="Times New Roman" w:cs="Times New Roman"/>
          <w:sz w:val="20"/>
          <w:szCs w:val="20"/>
        </w:rPr>
        <w:t xml:space="preserve">г. всего на реализацию мероприятий будет затрачено </w:t>
      </w:r>
      <w:r w:rsidRPr="004D299B">
        <w:rPr>
          <w:rFonts w:ascii="Times New Roman" w:eastAsia="Calibri" w:hAnsi="Times New Roman" w:cs="Times New Roman"/>
          <w:sz w:val="20"/>
          <w:szCs w:val="20"/>
        </w:rPr>
        <w:t>690000</w:t>
      </w:r>
      <w:r w:rsidRPr="004D299B">
        <w:rPr>
          <w:rFonts w:ascii="Times New Roman" w:eastAsia="Times New Roman" w:hAnsi="Times New Roman" w:cs="Times New Roman"/>
          <w:sz w:val="20"/>
          <w:szCs w:val="20"/>
        </w:rPr>
        <w:t xml:space="preserve">руб, а предполагаемый прирост дохода бюджета составит 1 998 124 руб, что составит 0,25%. Данный прирост бюджет получит в большем в </w:t>
      </w:r>
      <w:r w:rsidRPr="004D299B">
        <w:rPr>
          <w:rFonts w:ascii="Times New Roman" w:eastAsia="Times New Roman" w:hAnsi="Times New Roman" w:cs="Times New Roman"/>
          <w:sz w:val="20"/>
          <w:szCs w:val="20"/>
        </w:rPr>
        <w:lastRenderedPageBreak/>
        <w:t>виде за счёт развития экономики, увеличением налоговых платежей в краевой бюджет. Проведем расчет экономического эффекта:</w:t>
      </w:r>
    </w:p>
    <w:p w:rsidR="00E358EA" w:rsidRPr="004D299B" w:rsidRDefault="00E358EA" w:rsidP="004D299B">
      <w:pPr>
        <w:tabs>
          <w:tab w:val="left" w:pos="1134"/>
        </w:tabs>
        <w:spacing w:before="100" w:beforeAutospacing="1" w:after="0" w:line="360" w:lineRule="auto"/>
        <w:jc w:val="both"/>
        <w:rPr>
          <w:rFonts w:ascii="Times New Roman" w:eastAsia="Times New Roman" w:hAnsi="Times New Roman" w:cs="Times New Roman"/>
          <w:sz w:val="20"/>
          <w:szCs w:val="20"/>
        </w:rPr>
      </w:pPr>
      <m:oMathPara>
        <m:oMath>
          <m:r>
            <w:rPr>
              <w:rFonts w:ascii="Times New Roman" w:hAnsi="Times New Roman" w:cs="Times New Roman"/>
              <w:sz w:val="20"/>
              <w:szCs w:val="20"/>
            </w:rPr>
            <m:t>∆</m:t>
          </m:r>
          <m:sSub>
            <m:sSubPr>
              <m:ctrlPr>
                <w:rPr>
                  <w:rFonts w:ascii="Cambria Math" w:hAnsi="Times New Roman" w:cs="Times New Roman"/>
                  <w:i/>
                  <w:sz w:val="20"/>
                  <w:szCs w:val="20"/>
                </w:rPr>
              </m:ctrlPr>
            </m:sSubPr>
            <m:e>
              <m:r>
                <w:rPr>
                  <w:rFonts w:ascii="Cambria Math" w:hAnsi="Times New Roman" w:cs="Times New Roman"/>
                  <w:sz w:val="20"/>
                  <w:szCs w:val="20"/>
                </w:rPr>
                <m:t>П</m:t>
              </m:r>
              <m:r>
                <w:rPr>
                  <w:rFonts w:ascii="Cambria Math" w:hAnsi="Times New Roman" w:cs="Times New Roman"/>
                  <w:sz w:val="20"/>
                  <w:szCs w:val="20"/>
                </w:rPr>
                <m:t xml:space="preserve"> </m:t>
              </m:r>
            </m:e>
            <m:sub>
              <m:r>
                <w:rPr>
                  <w:rFonts w:ascii="Cambria Math" w:hAnsi="Times New Roman" w:cs="Times New Roman"/>
                  <w:sz w:val="20"/>
                  <w:szCs w:val="20"/>
                </w:rPr>
                <m:t>2022</m:t>
              </m:r>
            </m:sub>
          </m:sSub>
          <m:r>
            <w:rPr>
              <w:rFonts w:ascii="Cambria Math" w:hAnsi="Times New Roman" w:cs="Times New Roman"/>
              <w:sz w:val="20"/>
              <w:szCs w:val="20"/>
            </w:rPr>
            <m:t>↑</m:t>
          </m:r>
          <m:r>
            <w:rPr>
              <w:rFonts w:ascii="Cambria Math" w:hAnsi="Times New Roman" w:cs="Times New Roman"/>
              <w:sz w:val="20"/>
              <w:szCs w:val="20"/>
            </w:rPr>
            <m:t>=</m:t>
          </m:r>
          <m:r>
            <m:rPr>
              <m:sty m:val="p"/>
            </m:rPr>
            <w:rPr>
              <w:rFonts w:ascii="Cambria Math" w:eastAsia="Times New Roman" w:hAnsi="Times New Roman" w:cs="Times New Roman"/>
              <w:sz w:val="20"/>
              <w:szCs w:val="20"/>
            </w:rPr>
            <m:t>1</m:t>
          </m:r>
          <m:r>
            <m:rPr>
              <m:sty m:val="p"/>
            </m:rPr>
            <w:rPr>
              <w:rFonts w:ascii="Cambria Math" w:eastAsia="Times New Roman" w:hAnsi="Times New Roman" w:cs="Times New Roman"/>
              <w:sz w:val="20"/>
              <w:szCs w:val="20"/>
            </w:rPr>
            <m:t> </m:t>
          </m:r>
          <m:r>
            <m:rPr>
              <m:sty m:val="p"/>
            </m:rPr>
            <w:rPr>
              <w:rFonts w:ascii="Cambria Math" w:eastAsia="Times New Roman" w:hAnsi="Times New Roman" w:cs="Times New Roman"/>
              <w:sz w:val="20"/>
              <w:szCs w:val="20"/>
            </w:rPr>
            <m:t>998</m:t>
          </m:r>
          <m:r>
            <m:rPr>
              <m:sty m:val="p"/>
            </m:rPr>
            <w:rPr>
              <w:rFonts w:ascii="Cambria Math" w:eastAsia="Times New Roman" w:hAnsi="Times New Roman" w:cs="Times New Roman"/>
              <w:sz w:val="20"/>
              <w:szCs w:val="20"/>
            </w:rPr>
            <m:t> </m:t>
          </m:r>
          <m:r>
            <m:rPr>
              <m:sty m:val="p"/>
            </m:rPr>
            <w:rPr>
              <w:rFonts w:ascii="Cambria Math" w:eastAsia="Times New Roman" w:hAnsi="Times New Roman" w:cs="Times New Roman"/>
              <w:sz w:val="20"/>
              <w:szCs w:val="20"/>
            </w:rPr>
            <m:t xml:space="preserve">124 </m:t>
          </m:r>
          <m:r>
            <w:rPr>
              <w:rFonts w:ascii="Times New Roman" w:hAnsi="Times New Roman" w:cs="Times New Roman"/>
              <w:sz w:val="20"/>
              <w:szCs w:val="20"/>
            </w:rPr>
            <m:t>-</m:t>
          </m:r>
          <m:r>
            <m:rPr>
              <m:sty m:val="p"/>
            </m:rPr>
            <w:rPr>
              <w:rFonts w:ascii="Cambria Math" w:eastAsia="Calibri" w:hAnsi="Times New Roman" w:cs="Times New Roman"/>
              <w:sz w:val="20"/>
              <w:szCs w:val="20"/>
            </w:rPr>
            <m:t>690000</m:t>
          </m:r>
          <m:r>
            <w:rPr>
              <w:rFonts w:ascii="Cambria Math" w:hAnsi="Times New Roman" w:cs="Times New Roman"/>
              <w:sz w:val="20"/>
              <w:szCs w:val="20"/>
            </w:rPr>
            <m:t>=1</m:t>
          </m:r>
          <m:r>
            <w:rPr>
              <w:rFonts w:ascii="Cambria Math" w:hAnsi="Times New Roman" w:cs="Times New Roman"/>
              <w:sz w:val="20"/>
              <w:szCs w:val="20"/>
            </w:rPr>
            <m:t> </m:t>
          </m:r>
          <m:r>
            <w:rPr>
              <w:rFonts w:ascii="Cambria Math" w:hAnsi="Times New Roman" w:cs="Times New Roman"/>
              <w:sz w:val="20"/>
              <w:szCs w:val="20"/>
            </w:rPr>
            <m:t>308</m:t>
          </m:r>
          <m:r>
            <w:rPr>
              <w:rFonts w:ascii="Cambria Math" w:hAnsi="Times New Roman" w:cs="Times New Roman"/>
              <w:sz w:val="20"/>
              <w:szCs w:val="20"/>
            </w:rPr>
            <m:t> </m:t>
          </m:r>
          <m:r>
            <w:rPr>
              <w:rFonts w:ascii="Cambria Math" w:hAnsi="Times New Roman" w:cs="Times New Roman"/>
              <w:sz w:val="20"/>
              <w:szCs w:val="20"/>
            </w:rPr>
            <m:t xml:space="preserve">124 </m:t>
          </m:r>
          <m:r>
            <w:rPr>
              <w:rFonts w:ascii="Cambria Math" w:hAnsi="Times New Roman" w:cs="Times New Roman"/>
              <w:sz w:val="20"/>
              <w:szCs w:val="20"/>
            </w:rPr>
            <m:t>руб</m:t>
          </m:r>
          <m:r>
            <w:rPr>
              <w:rFonts w:ascii="Cambria Math" w:hAnsi="Times New Roman" w:cs="Times New Roman"/>
              <w:sz w:val="20"/>
              <w:szCs w:val="20"/>
            </w:rPr>
            <m:t>.</m:t>
          </m:r>
        </m:oMath>
      </m:oMathPara>
    </w:p>
    <w:p w:rsidR="00E358EA" w:rsidRPr="004D299B" w:rsidRDefault="00E358EA" w:rsidP="004D299B">
      <w:pPr>
        <w:tabs>
          <w:tab w:val="left" w:pos="1134"/>
        </w:tabs>
        <w:spacing w:after="0" w:line="360" w:lineRule="auto"/>
        <w:ind w:firstLine="709"/>
        <w:jc w:val="both"/>
        <w:rPr>
          <w:rFonts w:ascii="Times New Roman" w:eastAsia="Times New Roman" w:hAnsi="Times New Roman" w:cs="Times New Roman"/>
          <w:sz w:val="20"/>
          <w:szCs w:val="20"/>
        </w:rPr>
      </w:pPr>
      <w:r w:rsidRPr="004D299B">
        <w:rPr>
          <w:rFonts w:ascii="Times New Roman" w:eastAsia="Times New Roman" w:hAnsi="Times New Roman" w:cs="Times New Roman"/>
          <w:sz w:val="20"/>
          <w:szCs w:val="20"/>
        </w:rPr>
        <w:t xml:space="preserve">Зная, что экономический эффект составит </w:t>
      </w:r>
      <m:oMath>
        <m:r>
          <w:rPr>
            <w:rFonts w:ascii="Cambria Math" w:hAnsi="Times New Roman" w:cs="Times New Roman"/>
            <w:sz w:val="20"/>
            <w:szCs w:val="20"/>
          </w:rPr>
          <m:t>1</m:t>
        </m:r>
        <m:r>
          <w:rPr>
            <w:rFonts w:ascii="Cambria Math" w:hAnsi="Times New Roman" w:cs="Times New Roman"/>
            <w:sz w:val="20"/>
            <w:szCs w:val="20"/>
          </w:rPr>
          <m:t> </m:t>
        </m:r>
        <m:r>
          <w:rPr>
            <w:rFonts w:ascii="Cambria Math" w:hAnsi="Times New Roman" w:cs="Times New Roman"/>
            <w:sz w:val="20"/>
            <w:szCs w:val="20"/>
          </w:rPr>
          <m:t>308</m:t>
        </m:r>
        <m:r>
          <w:rPr>
            <w:rFonts w:ascii="Cambria Math" w:hAnsi="Times New Roman" w:cs="Times New Roman"/>
            <w:sz w:val="20"/>
            <w:szCs w:val="20"/>
          </w:rPr>
          <m:t> </m:t>
        </m:r>
        <m:r>
          <w:rPr>
            <w:rFonts w:ascii="Cambria Math" w:hAnsi="Times New Roman" w:cs="Times New Roman"/>
            <w:sz w:val="20"/>
            <w:szCs w:val="20"/>
          </w:rPr>
          <m:t xml:space="preserve">124 </m:t>
        </m:r>
      </m:oMath>
      <w:r w:rsidRPr="004D299B">
        <w:rPr>
          <w:rFonts w:ascii="Times New Roman" w:eastAsia="Times New Roman" w:hAnsi="Times New Roman" w:cs="Times New Roman"/>
          <w:sz w:val="20"/>
          <w:szCs w:val="20"/>
        </w:rPr>
        <w:t xml:space="preserve">руб, рассчитаем экономическую эффективность предложенных мероприятий: </w:t>
      </w:r>
    </w:p>
    <w:p w:rsidR="00E358EA" w:rsidRPr="004D299B" w:rsidRDefault="00E358EA" w:rsidP="004D299B">
      <w:pPr>
        <w:tabs>
          <w:tab w:val="left" w:pos="1134"/>
        </w:tabs>
        <w:spacing w:after="0" w:line="360" w:lineRule="auto"/>
        <w:ind w:firstLine="709"/>
        <w:jc w:val="both"/>
        <w:rPr>
          <w:rFonts w:ascii="Times New Roman" w:eastAsia="Times New Roman" w:hAnsi="Times New Roman" w:cs="Times New Roman"/>
          <w:sz w:val="20"/>
          <w:szCs w:val="20"/>
        </w:rPr>
      </w:pPr>
    </w:p>
    <w:p w:rsidR="00E358EA" w:rsidRPr="004D299B" w:rsidRDefault="00607CF7" w:rsidP="004D299B">
      <w:pPr>
        <w:tabs>
          <w:tab w:val="left" w:pos="1134"/>
        </w:tabs>
        <w:spacing w:after="0" w:line="360" w:lineRule="auto"/>
        <w:ind w:firstLine="709"/>
        <w:jc w:val="center"/>
        <w:rPr>
          <w:rFonts w:ascii="Times New Roman" w:eastAsia="Times New Roman" w:hAnsi="Times New Roman" w:cs="Times New Roman"/>
          <w:sz w:val="20"/>
          <w:szCs w:val="20"/>
        </w:rPr>
      </w:pPr>
      <m:oMath>
        <m:sSub>
          <m:sSubPr>
            <m:ctrlPr>
              <w:rPr>
                <w:rFonts w:ascii="Cambria Math" w:eastAsia="Times New Roman" w:hAnsi="Times New Roman" w:cs="Times New Roman"/>
                <w:i/>
                <w:sz w:val="20"/>
                <w:szCs w:val="20"/>
              </w:rPr>
            </m:ctrlPr>
          </m:sSubPr>
          <m:e>
            <m:r>
              <w:rPr>
                <w:rFonts w:ascii="Cambria Math" w:eastAsia="Times New Roman" w:hAnsi="Times New Roman" w:cs="Times New Roman"/>
                <w:sz w:val="20"/>
                <w:szCs w:val="20"/>
              </w:rPr>
              <m:t>Э</m:t>
            </m:r>
          </m:e>
          <m:sub>
            <m:r>
              <w:rPr>
                <w:rFonts w:ascii="Cambria Math" w:eastAsia="Times New Roman" w:hAnsi="Times New Roman" w:cs="Times New Roman"/>
                <w:sz w:val="20"/>
                <w:szCs w:val="20"/>
              </w:rPr>
              <m:t>2022</m:t>
            </m:r>
          </m:sub>
        </m:sSub>
        <m:r>
          <w:rPr>
            <w:rFonts w:ascii="Cambria Math" w:eastAsia="Times New Roman" w:hAnsi="Times New Roman" w:cs="Times New Roman"/>
            <w:sz w:val="20"/>
            <w:szCs w:val="20"/>
          </w:rPr>
          <m:t xml:space="preserve">= </m:t>
        </m:r>
        <m:f>
          <m:fPr>
            <m:ctrlPr>
              <w:rPr>
                <w:rFonts w:ascii="Cambria Math" w:eastAsia="Times New Roman" w:hAnsi="Times New Roman" w:cs="Times New Roman"/>
                <w:i/>
                <w:sz w:val="20"/>
                <w:szCs w:val="20"/>
              </w:rPr>
            </m:ctrlPr>
          </m:fPr>
          <m:num>
            <m:r>
              <w:rPr>
                <w:rFonts w:ascii="Cambria Math" w:hAnsi="Times New Roman" w:cs="Times New Roman"/>
                <w:sz w:val="20"/>
                <w:szCs w:val="20"/>
              </w:rPr>
              <m:t>1</m:t>
            </m:r>
            <m:r>
              <w:rPr>
                <w:rFonts w:ascii="Cambria Math" w:hAnsi="Times New Roman" w:cs="Times New Roman"/>
                <w:sz w:val="20"/>
                <w:szCs w:val="20"/>
              </w:rPr>
              <m:t> </m:t>
            </m:r>
            <m:r>
              <w:rPr>
                <w:rFonts w:ascii="Cambria Math" w:hAnsi="Times New Roman" w:cs="Times New Roman"/>
                <w:sz w:val="20"/>
                <w:szCs w:val="20"/>
              </w:rPr>
              <m:t>308</m:t>
            </m:r>
            <m:r>
              <w:rPr>
                <w:rFonts w:ascii="Cambria Math" w:hAnsi="Times New Roman" w:cs="Times New Roman"/>
                <w:sz w:val="20"/>
                <w:szCs w:val="20"/>
              </w:rPr>
              <m:t> </m:t>
            </m:r>
            <m:r>
              <w:rPr>
                <w:rFonts w:ascii="Cambria Math" w:hAnsi="Times New Roman" w:cs="Times New Roman"/>
                <w:sz w:val="20"/>
                <w:szCs w:val="20"/>
              </w:rPr>
              <m:t>124</m:t>
            </m:r>
          </m:num>
          <m:den>
            <m:r>
              <m:rPr>
                <m:sty m:val="p"/>
              </m:rPr>
              <w:rPr>
                <w:rFonts w:ascii="Cambria Math" w:eastAsia="Times New Roman" w:hAnsi="Times New Roman" w:cs="Times New Roman"/>
                <w:sz w:val="20"/>
                <w:szCs w:val="20"/>
              </w:rPr>
              <m:t>690000</m:t>
            </m:r>
          </m:den>
        </m:f>
        <m:r>
          <w:rPr>
            <w:rFonts w:ascii="Cambria Math" w:eastAsia="Times New Roman" w:hAnsi="Times New Roman" w:cs="Times New Roman"/>
            <w:sz w:val="20"/>
            <w:szCs w:val="20"/>
          </w:rPr>
          <m:t xml:space="preserve"> </m:t>
        </m:r>
        <m:r>
          <w:rPr>
            <w:rFonts w:ascii="Cambria Math" w:eastAsia="Times New Roman" w:hAnsi="Times New Roman" w:cs="Times New Roman"/>
            <w:sz w:val="20"/>
            <w:szCs w:val="20"/>
          </w:rPr>
          <m:t>×</m:t>
        </m:r>
        <m:r>
          <w:rPr>
            <w:rFonts w:ascii="Cambria Math" w:eastAsia="Times New Roman" w:hAnsi="Times New Roman" w:cs="Times New Roman"/>
            <w:sz w:val="20"/>
            <w:szCs w:val="20"/>
          </w:rPr>
          <m:t>100 %</m:t>
        </m:r>
      </m:oMath>
      <w:r w:rsidR="00E358EA" w:rsidRPr="004D299B">
        <w:rPr>
          <w:rFonts w:ascii="Times New Roman" w:eastAsia="Times New Roman" w:hAnsi="Times New Roman" w:cs="Times New Roman"/>
          <w:sz w:val="20"/>
          <w:szCs w:val="20"/>
        </w:rPr>
        <w:t xml:space="preserve"> = 189 %</w:t>
      </w:r>
    </w:p>
    <w:p w:rsidR="00E358EA" w:rsidRPr="004D299B" w:rsidRDefault="00E358EA" w:rsidP="004D299B">
      <w:pPr>
        <w:tabs>
          <w:tab w:val="left" w:pos="1134"/>
        </w:tabs>
        <w:spacing w:after="0" w:line="360" w:lineRule="auto"/>
        <w:ind w:firstLine="709"/>
        <w:jc w:val="both"/>
        <w:rPr>
          <w:rFonts w:ascii="Times New Roman" w:eastAsia="Times New Roman" w:hAnsi="Times New Roman" w:cs="Times New Roman"/>
          <w:sz w:val="20"/>
          <w:szCs w:val="20"/>
        </w:rPr>
      </w:pPr>
    </w:p>
    <w:p w:rsidR="00E358EA" w:rsidRPr="004D299B" w:rsidRDefault="00E358EA" w:rsidP="004D299B">
      <w:pPr>
        <w:widowControl w:val="0"/>
        <w:spacing w:after="0" w:line="360" w:lineRule="auto"/>
        <w:ind w:firstLine="709"/>
        <w:contextualSpacing/>
        <w:jc w:val="both"/>
        <w:rPr>
          <w:rFonts w:ascii="Times New Roman" w:hAnsi="Times New Roman" w:cs="Times New Roman"/>
          <w:sz w:val="20"/>
          <w:szCs w:val="20"/>
        </w:rPr>
      </w:pPr>
      <w:r w:rsidRPr="004D299B">
        <w:rPr>
          <w:rFonts w:ascii="Times New Roman" w:hAnsi="Times New Roman" w:cs="Times New Roman"/>
          <w:sz w:val="20"/>
          <w:szCs w:val="20"/>
        </w:rPr>
        <w:t>Таким образом, можем сделать вывод, что все предлагаемые мероприятия будут эффективны, так как по всем годам наблюдается положительный экономический эффект.</w:t>
      </w:r>
    </w:p>
    <w:p w:rsidR="00E358EA" w:rsidRPr="004D299B" w:rsidRDefault="00E358EA" w:rsidP="004D299B">
      <w:pPr>
        <w:spacing w:after="0" w:line="360" w:lineRule="auto"/>
        <w:ind w:firstLine="708"/>
        <w:jc w:val="both"/>
        <w:rPr>
          <w:rFonts w:ascii="Times New Roman" w:hAnsi="Times New Roman" w:cs="Times New Roman"/>
          <w:sz w:val="20"/>
          <w:szCs w:val="20"/>
        </w:rPr>
      </w:pPr>
      <w:r w:rsidRPr="004D299B">
        <w:rPr>
          <w:rFonts w:ascii="Times New Roman" w:hAnsi="Times New Roman" w:cs="Times New Roman"/>
          <w:sz w:val="20"/>
          <w:szCs w:val="20"/>
        </w:rPr>
        <w:t>Реали</w:t>
      </w:r>
      <w:r w:rsidR="004A7B86" w:rsidRPr="004D299B">
        <w:rPr>
          <w:rFonts w:ascii="Times New Roman" w:hAnsi="Times New Roman" w:cs="Times New Roman"/>
          <w:sz w:val="20"/>
          <w:szCs w:val="20"/>
        </w:rPr>
        <w:t>зация мероприятий в течение 2023</w:t>
      </w:r>
      <w:r w:rsidRPr="004D299B">
        <w:rPr>
          <w:rFonts w:ascii="Times New Roman" w:hAnsi="Times New Roman" w:cs="Times New Roman"/>
          <w:sz w:val="20"/>
          <w:szCs w:val="20"/>
        </w:rPr>
        <w:t xml:space="preserve"> - 20</w:t>
      </w:r>
      <w:r w:rsidR="001D5685" w:rsidRPr="004D299B">
        <w:rPr>
          <w:rFonts w:ascii="Times New Roman" w:hAnsi="Times New Roman" w:cs="Times New Roman"/>
          <w:sz w:val="20"/>
          <w:szCs w:val="20"/>
        </w:rPr>
        <w:t>2</w:t>
      </w:r>
      <w:r w:rsidR="004A7B86" w:rsidRPr="004D299B">
        <w:rPr>
          <w:rFonts w:ascii="Times New Roman" w:hAnsi="Times New Roman" w:cs="Times New Roman"/>
          <w:sz w:val="20"/>
          <w:szCs w:val="20"/>
        </w:rPr>
        <w:t>4</w:t>
      </w:r>
      <w:r w:rsidRPr="004D299B">
        <w:rPr>
          <w:rFonts w:ascii="Times New Roman" w:hAnsi="Times New Roman" w:cs="Times New Roman"/>
          <w:sz w:val="20"/>
          <w:szCs w:val="20"/>
        </w:rPr>
        <w:t xml:space="preserve"> гг. позволит:</w:t>
      </w:r>
    </w:p>
    <w:p w:rsidR="00E358EA" w:rsidRPr="004D299B" w:rsidRDefault="00E358EA" w:rsidP="004D299B">
      <w:pPr>
        <w:spacing w:after="0" w:line="360" w:lineRule="auto"/>
        <w:ind w:firstLine="708"/>
        <w:jc w:val="both"/>
        <w:rPr>
          <w:rFonts w:ascii="Times New Roman" w:hAnsi="Times New Roman" w:cs="Times New Roman"/>
          <w:sz w:val="20"/>
          <w:szCs w:val="20"/>
        </w:rPr>
      </w:pPr>
      <w:r w:rsidRPr="004D299B">
        <w:rPr>
          <w:rFonts w:ascii="Times New Roman" w:hAnsi="Times New Roman" w:cs="Times New Roman"/>
          <w:sz w:val="20"/>
          <w:szCs w:val="20"/>
        </w:rPr>
        <w:t>- стабилизировать уровень регистрируемой безработицы не выше 0,4 % от численности экономически активного населения;</w:t>
      </w:r>
    </w:p>
    <w:p w:rsidR="005665A5" w:rsidRPr="004D299B" w:rsidRDefault="00E358EA" w:rsidP="004D299B">
      <w:pPr>
        <w:spacing w:after="0" w:line="360" w:lineRule="auto"/>
        <w:ind w:firstLine="708"/>
        <w:jc w:val="both"/>
        <w:rPr>
          <w:rFonts w:ascii="Times New Roman" w:hAnsi="Times New Roman" w:cs="Times New Roman"/>
          <w:sz w:val="20"/>
          <w:szCs w:val="20"/>
        </w:rPr>
      </w:pPr>
      <w:r w:rsidRPr="004D299B">
        <w:rPr>
          <w:rFonts w:ascii="Times New Roman" w:hAnsi="Times New Roman" w:cs="Times New Roman"/>
          <w:sz w:val="20"/>
          <w:szCs w:val="20"/>
        </w:rPr>
        <w:t>- осуществить организацию общественных раб</w:t>
      </w:r>
      <w:r w:rsidR="004A7B86" w:rsidRPr="004D299B">
        <w:rPr>
          <w:rFonts w:ascii="Times New Roman" w:hAnsi="Times New Roman" w:cs="Times New Roman"/>
          <w:sz w:val="20"/>
          <w:szCs w:val="20"/>
        </w:rPr>
        <w:t>от в 2023 - 2024</w:t>
      </w:r>
      <w:r w:rsidRPr="004D299B">
        <w:rPr>
          <w:rFonts w:ascii="Times New Roman" w:hAnsi="Times New Roman" w:cs="Times New Roman"/>
          <w:sz w:val="20"/>
          <w:szCs w:val="20"/>
        </w:rPr>
        <w:t xml:space="preserve"> годах не менее чем для 2500</w:t>
      </w:r>
      <w:r w:rsidR="001D5685" w:rsidRPr="004D299B">
        <w:rPr>
          <w:rFonts w:ascii="Times New Roman" w:hAnsi="Times New Roman" w:cs="Times New Roman"/>
          <w:sz w:val="20"/>
          <w:szCs w:val="20"/>
        </w:rPr>
        <w:t xml:space="preserve"> человек.</w:t>
      </w:r>
    </w:p>
    <w:p w:rsidR="006832F6" w:rsidRPr="004A7B86" w:rsidRDefault="005665A5" w:rsidP="004A7B86">
      <w:pPr>
        <w:rPr>
          <w:rFonts w:ascii="Times New Roman" w:hAnsi="Times New Roman" w:cs="Times New Roman"/>
          <w:sz w:val="28"/>
          <w:szCs w:val="28"/>
        </w:rPr>
      </w:pPr>
      <w:r>
        <w:rPr>
          <w:rFonts w:ascii="Times New Roman" w:hAnsi="Times New Roman" w:cs="Times New Roman"/>
          <w:sz w:val="28"/>
          <w:szCs w:val="28"/>
        </w:rPr>
        <w:br w:type="page"/>
      </w:r>
    </w:p>
    <w:p w:rsidR="00E358EA" w:rsidRPr="004D299B" w:rsidRDefault="004D299B" w:rsidP="004D299B">
      <w:pPr>
        <w:spacing w:after="0" w:line="360" w:lineRule="auto"/>
        <w:contextualSpacing/>
        <w:rPr>
          <w:rFonts w:ascii="Times New Roman" w:hAnsi="Times New Roman" w:cs="Times New Roman"/>
          <w:b/>
          <w:sz w:val="20"/>
          <w:szCs w:val="20"/>
        </w:rPr>
      </w:pPr>
      <w:r w:rsidRPr="004D299B">
        <w:rPr>
          <w:rFonts w:ascii="Times New Roman" w:hAnsi="Times New Roman" w:cs="Times New Roman"/>
          <w:b/>
          <w:sz w:val="20"/>
          <w:szCs w:val="20"/>
        </w:rPr>
        <w:lastRenderedPageBreak/>
        <w:t xml:space="preserve">5 </w:t>
      </w:r>
      <w:r w:rsidR="00E358EA" w:rsidRPr="004D299B">
        <w:rPr>
          <w:rFonts w:ascii="Times New Roman" w:hAnsi="Times New Roman" w:cs="Times New Roman"/>
          <w:b/>
          <w:sz w:val="20"/>
          <w:szCs w:val="20"/>
        </w:rPr>
        <w:t>Заключение</w:t>
      </w:r>
    </w:p>
    <w:p w:rsidR="00E358EA" w:rsidRPr="004D299B" w:rsidRDefault="00E358EA" w:rsidP="00E358EA">
      <w:pPr>
        <w:spacing w:after="0" w:line="360" w:lineRule="auto"/>
        <w:ind w:firstLine="851"/>
        <w:contextualSpacing/>
        <w:jc w:val="both"/>
        <w:rPr>
          <w:rFonts w:ascii="Times New Roman" w:hAnsi="Times New Roman" w:cs="Times New Roman"/>
          <w:sz w:val="20"/>
          <w:szCs w:val="20"/>
        </w:rPr>
      </w:pPr>
    </w:p>
    <w:p w:rsidR="00E358EA" w:rsidRPr="004D299B" w:rsidRDefault="00E358EA" w:rsidP="00E358EA">
      <w:pPr>
        <w:spacing w:after="0" w:line="360" w:lineRule="auto"/>
        <w:ind w:firstLine="851"/>
        <w:contextualSpacing/>
        <w:jc w:val="both"/>
        <w:rPr>
          <w:rFonts w:ascii="Times New Roman" w:hAnsi="Times New Roman" w:cs="Times New Roman"/>
          <w:sz w:val="20"/>
          <w:szCs w:val="20"/>
        </w:rPr>
      </w:pPr>
      <w:r w:rsidRPr="004D299B">
        <w:rPr>
          <w:rFonts w:ascii="Times New Roman" w:hAnsi="Times New Roman" w:cs="Times New Roman"/>
          <w:sz w:val="20"/>
          <w:szCs w:val="20"/>
        </w:rPr>
        <w:t xml:space="preserve">В широком смысле рынок труда - это система отношений, возникающих в рамках социального мира и согласия между работодателями и наемными работниками с участием государственных и общественных организаций на основе спроса и предложения по поводу оплаты и условий труда, социальных гарантий, социальной защиты, поддержки. </w:t>
      </w:r>
    </w:p>
    <w:p w:rsidR="00E358EA" w:rsidRPr="004D299B" w:rsidRDefault="00E358EA" w:rsidP="00E358EA">
      <w:pPr>
        <w:spacing w:after="0" w:line="360" w:lineRule="auto"/>
        <w:ind w:firstLine="851"/>
        <w:contextualSpacing/>
        <w:jc w:val="both"/>
        <w:rPr>
          <w:rFonts w:ascii="Times New Roman" w:hAnsi="Times New Roman" w:cs="Times New Roman"/>
          <w:sz w:val="20"/>
          <w:szCs w:val="20"/>
        </w:rPr>
      </w:pPr>
      <w:r w:rsidRPr="004D299B">
        <w:rPr>
          <w:rFonts w:ascii="Times New Roman" w:hAnsi="Times New Roman" w:cs="Times New Roman"/>
          <w:sz w:val="20"/>
          <w:szCs w:val="20"/>
        </w:rPr>
        <w:t>В современной экономике выделяют и другие причины возникновения безработицы:</w:t>
      </w:r>
    </w:p>
    <w:p w:rsidR="00E358EA" w:rsidRPr="004D299B" w:rsidRDefault="00E358EA" w:rsidP="00E358EA">
      <w:pPr>
        <w:numPr>
          <w:ilvl w:val="0"/>
          <w:numId w:val="5"/>
        </w:numPr>
        <w:tabs>
          <w:tab w:val="left" w:pos="1134"/>
        </w:tabs>
        <w:spacing w:after="0" w:line="360" w:lineRule="auto"/>
        <w:ind w:left="0" w:firstLine="851"/>
        <w:contextualSpacing/>
        <w:jc w:val="both"/>
        <w:rPr>
          <w:rFonts w:ascii="Times New Roman" w:hAnsi="Times New Roman" w:cs="Times New Roman"/>
          <w:sz w:val="20"/>
          <w:szCs w:val="20"/>
        </w:rPr>
      </w:pPr>
      <w:r w:rsidRPr="004D299B">
        <w:rPr>
          <w:rFonts w:ascii="Times New Roman" w:hAnsi="Times New Roman" w:cs="Times New Roman"/>
          <w:sz w:val="20"/>
          <w:szCs w:val="20"/>
        </w:rPr>
        <w:t>экономические спады и депрессии, вынуждающие работодателя снижать потребность в трудовых ресурсах;</w:t>
      </w:r>
    </w:p>
    <w:p w:rsidR="00E358EA" w:rsidRPr="004D299B" w:rsidRDefault="00E358EA" w:rsidP="00E358EA">
      <w:pPr>
        <w:numPr>
          <w:ilvl w:val="0"/>
          <w:numId w:val="5"/>
        </w:numPr>
        <w:tabs>
          <w:tab w:val="left" w:pos="1134"/>
        </w:tabs>
        <w:spacing w:after="0" w:line="360" w:lineRule="auto"/>
        <w:ind w:left="0" w:firstLine="851"/>
        <w:contextualSpacing/>
        <w:jc w:val="both"/>
        <w:rPr>
          <w:rFonts w:ascii="Times New Roman" w:hAnsi="Times New Roman" w:cs="Times New Roman"/>
          <w:sz w:val="20"/>
          <w:szCs w:val="20"/>
        </w:rPr>
      </w:pPr>
      <w:r w:rsidRPr="004D299B">
        <w:rPr>
          <w:rFonts w:ascii="Times New Roman" w:hAnsi="Times New Roman" w:cs="Times New Roman"/>
          <w:sz w:val="20"/>
          <w:szCs w:val="20"/>
        </w:rPr>
        <w:t xml:space="preserve">внедрение новых технологий, структурные сдвиги в экономике; </w:t>
      </w:r>
    </w:p>
    <w:p w:rsidR="00E358EA" w:rsidRPr="004D299B" w:rsidRDefault="00E358EA" w:rsidP="00E358EA">
      <w:pPr>
        <w:numPr>
          <w:ilvl w:val="0"/>
          <w:numId w:val="5"/>
        </w:numPr>
        <w:tabs>
          <w:tab w:val="left" w:pos="1134"/>
        </w:tabs>
        <w:spacing w:after="0" w:line="360" w:lineRule="auto"/>
        <w:ind w:left="0" w:firstLine="851"/>
        <w:contextualSpacing/>
        <w:jc w:val="both"/>
        <w:rPr>
          <w:rFonts w:ascii="Times New Roman" w:hAnsi="Times New Roman" w:cs="Times New Roman"/>
          <w:sz w:val="20"/>
          <w:szCs w:val="20"/>
        </w:rPr>
      </w:pPr>
      <w:r w:rsidRPr="004D299B">
        <w:rPr>
          <w:rFonts w:ascii="Times New Roman" w:hAnsi="Times New Roman" w:cs="Times New Roman"/>
          <w:sz w:val="20"/>
          <w:szCs w:val="20"/>
        </w:rPr>
        <w:t>рост численности населения;</w:t>
      </w:r>
    </w:p>
    <w:p w:rsidR="00E358EA" w:rsidRPr="004D299B" w:rsidRDefault="00E358EA" w:rsidP="00E358EA">
      <w:pPr>
        <w:numPr>
          <w:ilvl w:val="0"/>
          <w:numId w:val="5"/>
        </w:numPr>
        <w:tabs>
          <w:tab w:val="left" w:pos="1134"/>
        </w:tabs>
        <w:spacing w:after="0" w:line="360" w:lineRule="auto"/>
        <w:ind w:left="0" w:firstLine="851"/>
        <w:contextualSpacing/>
        <w:jc w:val="both"/>
        <w:rPr>
          <w:rFonts w:ascii="Times New Roman" w:hAnsi="Times New Roman" w:cs="Times New Roman"/>
          <w:sz w:val="20"/>
          <w:szCs w:val="20"/>
        </w:rPr>
      </w:pPr>
      <w:r w:rsidRPr="004D299B">
        <w:rPr>
          <w:rFonts w:ascii="Times New Roman" w:hAnsi="Times New Roman" w:cs="Times New Roman"/>
          <w:sz w:val="20"/>
          <w:szCs w:val="20"/>
        </w:rPr>
        <w:t>нестабильность развития отдельных отраслей экономики.</w:t>
      </w:r>
    </w:p>
    <w:p w:rsidR="00E358EA" w:rsidRPr="004D299B" w:rsidRDefault="00E358EA" w:rsidP="00E358EA">
      <w:pPr>
        <w:widowControl w:val="0"/>
        <w:spacing w:after="0" w:line="360" w:lineRule="auto"/>
        <w:ind w:firstLine="708"/>
        <w:jc w:val="both"/>
        <w:rPr>
          <w:rFonts w:ascii="Times New Roman" w:hAnsi="Times New Roman" w:cs="Times New Roman"/>
          <w:sz w:val="20"/>
          <w:szCs w:val="20"/>
        </w:rPr>
      </w:pPr>
      <w:r w:rsidRPr="004D299B">
        <w:rPr>
          <w:rFonts w:ascii="Times New Roman" w:hAnsi="Times New Roman" w:cs="Times New Roman"/>
          <w:sz w:val="20"/>
          <w:szCs w:val="20"/>
        </w:rPr>
        <w:t xml:space="preserve">Рынок труда и занятость неразрывны </w:t>
      </w:r>
      <w:r w:rsidRPr="004D299B">
        <w:rPr>
          <w:sz w:val="20"/>
          <w:szCs w:val="20"/>
        </w:rPr>
        <w:sym w:font="Symbol" w:char="F02D"/>
      </w:r>
      <w:r w:rsidRPr="004D299B">
        <w:rPr>
          <w:rFonts w:ascii="Times New Roman" w:hAnsi="Times New Roman" w:cs="Times New Roman"/>
          <w:sz w:val="20"/>
          <w:szCs w:val="20"/>
        </w:rPr>
        <w:t xml:space="preserve"> ведь это важнейшие социальные индикаторы, по которым можно судить о эффективности проводимых реформ, национальном благополучии страны и условиях занятости населения.</w:t>
      </w:r>
    </w:p>
    <w:p w:rsidR="00E358EA" w:rsidRPr="004D299B" w:rsidRDefault="00E358EA" w:rsidP="00E358EA">
      <w:pPr>
        <w:widowControl w:val="0"/>
        <w:spacing w:after="0" w:line="360" w:lineRule="auto"/>
        <w:ind w:firstLine="708"/>
        <w:jc w:val="both"/>
        <w:rPr>
          <w:rFonts w:ascii="Times New Roman" w:hAnsi="Times New Roman" w:cs="Times New Roman"/>
          <w:b/>
          <w:sz w:val="20"/>
          <w:szCs w:val="20"/>
        </w:rPr>
      </w:pPr>
      <w:r w:rsidRPr="004D299B">
        <w:rPr>
          <w:rFonts w:ascii="Times New Roman" w:hAnsi="Times New Roman" w:cs="Times New Roman"/>
          <w:sz w:val="20"/>
          <w:szCs w:val="20"/>
        </w:rPr>
        <w:t>Занятость это деятельность граждан, связанная с удовлетворением личных и общественных потребностей, не противоречащая законодательству государства и приносящая, как правило, им заработок, трудовой доход.</w:t>
      </w:r>
    </w:p>
    <w:p w:rsidR="00E358EA" w:rsidRPr="004D299B" w:rsidRDefault="00E358EA" w:rsidP="00E358EA">
      <w:pPr>
        <w:spacing w:after="0" w:line="360" w:lineRule="auto"/>
        <w:ind w:firstLine="709"/>
        <w:jc w:val="both"/>
        <w:rPr>
          <w:rFonts w:ascii="Times New Roman" w:hAnsi="Times New Roman" w:cs="Times New Roman"/>
          <w:sz w:val="20"/>
          <w:szCs w:val="20"/>
        </w:rPr>
      </w:pPr>
      <w:r w:rsidRPr="004D299B">
        <w:rPr>
          <w:rFonts w:ascii="Times New Roman" w:hAnsi="Times New Roman" w:cs="Times New Roman"/>
          <w:sz w:val="20"/>
          <w:szCs w:val="20"/>
        </w:rPr>
        <w:t>На протяжении последних лет в Краснодарском крае продолжается динамичное развитие всех секторов экономики региона, сохраняются устойчивые позиции в экономическом пространстве России.</w:t>
      </w:r>
    </w:p>
    <w:p w:rsidR="00E358EA" w:rsidRPr="004D299B" w:rsidRDefault="00B669BF" w:rsidP="00E358EA">
      <w:pPr>
        <w:spacing w:after="0" w:line="360" w:lineRule="auto"/>
        <w:ind w:firstLine="709"/>
        <w:jc w:val="both"/>
        <w:rPr>
          <w:rFonts w:ascii="Times New Roman" w:hAnsi="Times New Roman" w:cs="Times New Roman"/>
          <w:sz w:val="20"/>
          <w:szCs w:val="20"/>
          <w:shd w:val="clear" w:color="auto" w:fill="FFFFFF"/>
        </w:rPr>
      </w:pPr>
      <w:r w:rsidRPr="004D299B">
        <w:rPr>
          <w:rFonts w:ascii="Times New Roman" w:hAnsi="Times New Roman" w:cs="Times New Roman"/>
          <w:sz w:val="20"/>
          <w:szCs w:val="20"/>
          <w:shd w:val="clear" w:color="auto" w:fill="FFFFFF"/>
        </w:rPr>
        <w:t xml:space="preserve">МО </w:t>
      </w:r>
      <w:r w:rsidR="00E358EA" w:rsidRPr="004D299B">
        <w:rPr>
          <w:rFonts w:ascii="Times New Roman" w:hAnsi="Times New Roman" w:cs="Times New Roman"/>
          <w:sz w:val="20"/>
          <w:szCs w:val="20"/>
          <w:shd w:val="clear" w:color="auto" w:fill="FFFFFF"/>
        </w:rPr>
        <w:t>г. Краснодар принадлежит к тем городам России, которые самостоятельно обеспечивают свои текущие бюджетные расходы и, при этом, вносят существенный вклад в федеральный бюджет.</w:t>
      </w:r>
    </w:p>
    <w:p w:rsidR="00E358EA" w:rsidRPr="004D299B" w:rsidRDefault="00E358EA" w:rsidP="00E358EA">
      <w:pPr>
        <w:tabs>
          <w:tab w:val="left" w:pos="1134"/>
        </w:tabs>
        <w:spacing w:after="0" w:line="360" w:lineRule="auto"/>
        <w:ind w:firstLine="851"/>
        <w:jc w:val="both"/>
        <w:rPr>
          <w:rFonts w:ascii="Times New Roman" w:hAnsi="Times New Roman" w:cs="Times New Roman"/>
          <w:sz w:val="20"/>
          <w:szCs w:val="20"/>
        </w:rPr>
      </w:pPr>
      <w:r w:rsidRPr="004D299B">
        <w:rPr>
          <w:rFonts w:ascii="Times New Roman" w:hAnsi="Times New Roman" w:cs="Times New Roman"/>
          <w:sz w:val="20"/>
          <w:szCs w:val="20"/>
        </w:rPr>
        <w:t>На территории МО г. Краснодар проводятся различные мероприятия направленные на повышение уровня занятости населения,  так же</w:t>
      </w:r>
      <w:r w:rsidR="004A7B86" w:rsidRPr="004D299B">
        <w:rPr>
          <w:rFonts w:ascii="Times New Roman" w:hAnsi="Times New Roman" w:cs="Times New Roman"/>
          <w:sz w:val="20"/>
          <w:szCs w:val="20"/>
        </w:rPr>
        <w:t xml:space="preserve"> необходимо отметить, что в 2020 г. по май 2021</w:t>
      </w:r>
      <w:r w:rsidRPr="004D299B">
        <w:rPr>
          <w:rFonts w:ascii="Times New Roman" w:hAnsi="Times New Roman" w:cs="Times New Roman"/>
          <w:sz w:val="20"/>
          <w:szCs w:val="20"/>
        </w:rPr>
        <w:t xml:space="preserve"> г. реализовывались две федеральные программы «Демография. Содействие занятости пенсионеров и предпенсионеров»  и «Содействие занятости женщин – создание условий дошкольного образования для детей в возрасте до трех лет», но ее временно закрыли.</w:t>
      </w:r>
    </w:p>
    <w:p w:rsidR="00E358EA" w:rsidRPr="004D299B" w:rsidRDefault="00E358EA" w:rsidP="00E358EA">
      <w:pPr>
        <w:spacing w:after="0" w:line="360" w:lineRule="auto"/>
        <w:ind w:firstLine="851"/>
        <w:contextualSpacing/>
        <w:jc w:val="both"/>
        <w:rPr>
          <w:rFonts w:ascii="Times New Roman" w:hAnsi="Times New Roman" w:cs="Times New Roman"/>
          <w:sz w:val="20"/>
          <w:szCs w:val="20"/>
        </w:rPr>
      </w:pPr>
      <w:r w:rsidRPr="004D299B">
        <w:rPr>
          <w:rFonts w:ascii="Times New Roman" w:hAnsi="Times New Roman" w:cs="Times New Roman"/>
          <w:sz w:val="20"/>
          <w:szCs w:val="20"/>
        </w:rPr>
        <w:t>Мероприятиями в рамках повышения уровня занятости:</w:t>
      </w:r>
    </w:p>
    <w:p w:rsidR="00E358EA" w:rsidRPr="004D299B" w:rsidRDefault="00E358EA" w:rsidP="00E358EA">
      <w:pPr>
        <w:widowControl w:val="0"/>
        <w:spacing w:after="0" w:line="360" w:lineRule="auto"/>
        <w:ind w:firstLine="851"/>
        <w:contextualSpacing/>
        <w:jc w:val="both"/>
        <w:rPr>
          <w:rFonts w:ascii="Times New Roman" w:hAnsi="Times New Roman" w:cs="Times New Roman"/>
          <w:sz w:val="20"/>
          <w:szCs w:val="20"/>
        </w:rPr>
      </w:pPr>
      <w:r w:rsidRPr="004D299B">
        <w:rPr>
          <w:rFonts w:ascii="Times New Roman" w:hAnsi="Times New Roman" w:cs="Times New Roman"/>
          <w:sz w:val="20"/>
          <w:szCs w:val="20"/>
        </w:rPr>
        <w:t>– поляризация неравенства путем совершенствования системы стимулирования на определенный тип работы. В этом направлении местные органы самоуправления должны содействовать повышению профессиональной мобильности и конструктивной конкуренции на местных рынках труда за счет средств налоговой, антимонопольной и разрешительной политики;</w:t>
      </w:r>
    </w:p>
    <w:p w:rsidR="00E358EA" w:rsidRPr="004D299B" w:rsidRDefault="00E358EA" w:rsidP="00E358EA">
      <w:pPr>
        <w:widowControl w:val="0"/>
        <w:spacing w:after="0" w:line="360" w:lineRule="auto"/>
        <w:ind w:firstLine="851"/>
        <w:contextualSpacing/>
        <w:jc w:val="both"/>
        <w:rPr>
          <w:rFonts w:ascii="Times New Roman" w:hAnsi="Times New Roman" w:cs="Times New Roman"/>
          <w:sz w:val="20"/>
          <w:szCs w:val="20"/>
        </w:rPr>
      </w:pPr>
      <w:r w:rsidRPr="004D299B">
        <w:rPr>
          <w:rFonts w:ascii="Times New Roman" w:hAnsi="Times New Roman" w:cs="Times New Roman"/>
          <w:sz w:val="20"/>
          <w:szCs w:val="20"/>
        </w:rPr>
        <w:t xml:space="preserve"> – чтобы исправить несоответствие профессиональной и квалификационной структуры предложения рабочей силы и спроса на нее, необходимо ввести комплекс мероприятий одновременно в двух смежных областях: с одной стороны-преодоление кризиса в каналах координации трудовых навыков и знаний, необходимых на рабочем месте с предоставлением системы образования и профессионального образования; с другой стороны-восстановление масштабной профессиональной квалификации населения со стороны органов гос. власти. </w:t>
      </w:r>
    </w:p>
    <w:p w:rsidR="00E358EA" w:rsidRPr="004D299B" w:rsidRDefault="00E358EA" w:rsidP="00E358EA">
      <w:pPr>
        <w:widowControl w:val="0"/>
        <w:spacing w:after="0" w:line="360" w:lineRule="auto"/>
        <w:ind w:firstLine="708"/>
        <w:jc w:val="both"/>
        <w:rPr>
          <w:rFonts w:ascii="Times New Roman" w:hAnsi="Times New Roman" w:cs="Times New Roman"/>
          <w:sz w:val="20"/>
          <w:szCs w:val="20"/>
        </w:rPr>
      </w:pPr>
      <w:r w:rsidRPr="004D299B">
        <w:rPr>
          <w:rFonts w:ascii="Times New Roman" w:hAnsi="Times New Roman" w:cs="Times New Roman"/>
          <w:sz w:val="20"/>
          <w:szCs w:val="20"/>
        </w:rPr>
        <w:t>Повышение эффективности функционирования рынка труда, успешная реализация программ и процедур трудоустройства безработных, удовлетворение запросов по содействию гражданам в поиске подходящей работы, а работодателям в подборе необходимых работников невозможно без взаимодействия всех заинтересованных сторон в рамках социального партнерства.</w:t>
      </w:r>
    </w:p>
    <w:p w:rsidR="00E358EA" w:rsidRPr="004D299B" w:rsidRDefault="00E358EA" w:rsidP="00E358EA">
      <w:pPr>
        <w:spacing w:after="0" w:line="360" w:lineRule="auto"/>
        <w:ind w:firstLine="708"/>
        <w:jc w:val="both"/>
        <w:rPr>
          <w:rFonts w:ascii="Times New Roman" w:hAnsi="Times New Roman" w:cs="Times New Roman"/>
          <w:sz w:val="20"/>
          <w:szCs w:val="20"/>
        </w:rPr>
      </w:pPr>
      <w:r w:rsidRPr="004D299B">
        <w:rPr>
          <w:rFonts w:ascii="Times New Roman" w:hAnsi="Times New Roman" w:cs="Times New Roman"/>
          <w:sz w:val="20"/>
          <w:szCs w:val="20"/>
        </w:rPr>
        <w:lastRenderedPageBreak/>
        <w:t>Реа</w:t>
      </w:r>
      <w:r w:rsidR="004A7B86" w:rsidRPr="004D299B">
        <w:rPr>
          <w:rFonts w:ascii="Times New Roman" w:hAnsi="Times New Roman" w:cs="Times New Roman"/>
          <w:sz w:val="20"/>
          <w:szCs w:val="20"/>
        </w:rPr>
        <w:t>лизация программы в течение 2023</w:t>
      </w:r>
      <w:r w:rsidRPr="004D299B">
        <w:rPr>
          <w:rFonts w:ascii="Times New Roman" w:hAnsi="Times New Roman" w:cs="Times New Roman"/>
          <w:sz w:val="20"/>
          <w:szCs w:val="20"/>
        </w:rPr>
        <w:t xml:space="preserve"> - 20</w:t>
      </w:r>
      <w:r w:rsidR="004A7B86" w:rsidRPr="004D299B">
        <w:rPr>
          <w:rFonts w:ascii="Times New Roman" w:hAnsi="Times New Roman" w:cs="Times New Roman"/>
          <w:sz w:val="20"/>
          <w:szCs w:val="20"/>
        </w:rPr>
        <w:t>24</w:t>
      </w:r>
      <w:r w:rsidRPr="004D299B">
        <w:rPr>
          <w:rFonts w:ascii="Times New Roman" w:hAnsi="Times New Roman" w:cs="Times New Roman"/>
          <w:sz w:val="20"/>
          <w:szCs w:val="20"/>
        </w:rPr>
        <w:t xml:space="preserve"> гг. позволит:</w:t>
      </w:r>
    </w:p>
    <w:p w:rsidR="00E358EA" w:rsidRPr="004D299B" w:rsidRDefault="00E358EA" w:rsidP="00E358EA">
      <w:pPr>
        <w:spacing w:after="0" w:line="360" w:lineRule="auto"/>
        <w:ind w:firstLine="708"/>
        <w:jc w:val="both"/>
        <w:rPr>
          <w:rFonts w:ascii="Times New Roman" w:hAnsi="Times New Roman" w:cs="Times New Roman"/>
          <w:sz w:val="20"/>
          <w:szCs w:val="20"/>
        </w:rPr>
      </w:pPr>
      <w:r w:rsidRPr="004D299B">
        <w:rPr>
          <w:rFonts w:ascii="Times New Roman" w:hAnsi="Times New Roman" w:cs="Times New Roman"/>
          <w:sz w:val="20"/>
          <w:szCs w:val="20"/>
        </w:rPr>
        <w:t>- стабилизировать уровень регистрируемой безработицы не выше 0,4 % от численности экономически активного населения;</w:t>
      </w:r>
    </w:p>
    <w:p w:rsidR="00446CE9" w:rsidRPr="004D299B" w:rsidRDefault="00E358EA" w:rsidP="00C54CEF">
      <w:pPr>
        <w:spacing w:after="0" w:line="360" w:lineRule="auto"/>
        <w:ind w:firstLine="708"/>
        <w:jc w:val="both"/>
        <w:rPr>
          <w:rFonts w:ascii="Times New Roman" w:hAnsi="Times New Roman" w:cs="Times New Roman"/>
          <w:sz w:val="20"/>
          <w:szCs w:val="20"/>
        </w:rPr>
      </w:pPr>
      <w:r w:rsidRPr="004D299B">
        <w:rPr>
          <w:rFonts w:ascii="Times New Roman" w:hAnsi="Times New Roman" w:cs="Times New Roman"/>
          <w:sz w:val="20"/>
          <w:szCs w:val="20"/>
        </w:rPr>
        <w:t>- осуществить организацию общественных раб</w:t>
      </w:r>
      <w:r w:rsidR="004A7B86" w:rsidRPr="004D299B">
        <w:rPr>
          <w:rFonts w:ascii="Times New Roman" w:hAnsi="Times New Roman" w:cs="Times New Roman"/>
          <w:sz w:val="20"/>
          <w:szCs w:val="20"/>
        </w:rPr>
        <w:t>от в 2023 - 2024</w:t>
      </w:r>
      <w:r w:rsidRPr="004D299B">
        <w:rPr>
          <w:rFonts w:ascii="Times New Roman" w:hAnsi="Times New Roman" w:cs="Times New Roman"/>
          <w:sz w:val="20"/>
          <w:szCs w:val="20"/>
        </w:rPr>
        <w:t xml:space="preserve"> годах не менее чем для 2500</w:t>
      </w:r>
      <w:r w:rsidR="001D5685" w:rsidRPr="004D299B">
        <w:rPr>
          <w:rFonts w:ascii="Times New Roman" w:hAnsi="Times New Roman" w:cs="Times New Roman"/>
          <w:sz w:val="20"/>
          <w:szCs w:val="20"/>
        </w:rPr>
        <w:t xml:space="preserve"> человек.</w:t>
      </w:r>
    </w:p>
    <w:p w:rsidR="00E358EA" w:rsidRPr="004A7B86" w:rsidRDefault="00446CE9" w:rsidP="004A7B86">
      <w:pPr>
        <w:jc w:val="center"/>
        <w:rPr>
          <w:rFonts w:ascii="Times New Roman" w:hAnsi="Times New Roman" w:cs="Times New Roman"/>
          <w:sz w:val="28"/>
          <w:szCs w:val="28"/>
        </w:rPr>
      </w:pPr>
      <w:r>
        <w:rPr>
          <w:rFonts w:ascii="Times New Roman" w:hAnsi="Times New Roman" w:cs="Times New Roman"/>
          <w:sz w:val="28"/>
          <w:szCs w:val="28"/>
        </w:rPr>
        <w:br w:type="page"/>
      </w:r>
    </w:p>
    <w:p w:rsidR="00E358EA" w:rsidRDefault="004D299B" w:rsidP="004D299B">
      <w:pPr>
        <w:widowControl w:val="0"/>
        <w:spacing w:after="0" w:line="360" w:lineRule="auto"/>
        <w:ind w:firstLine="851"/>
        <w:contextualSpacing/>
        <w:jc w:val="center"/>
        <w:rPr>
          <w:rFonts w:ascii="Times New Roman" w:hAnsi="Times New Roman" w:cs="Times New Roman"/>
          <w:b/>
          <w:sz w:val="20"/>
          <w:szCs w:val="20"/>
        </w:rPr>
      </w:pPr>
      <w:r w:rsidRPr="004D299B">
        <w:rPr>
          <w:rFonts w:ascii="Times New Roman" w:hAnsi="Times New Roman" w:cs="Times New Roman"/>
          <w:b/>
          <w:sz w:val="20"/>
          <w:szCs w:val="20"/>
        </w:rPr>
        <w:lastRenderedPageBreak/>
        <w:t xml:space="preserve">Литература </w:t>
      </w:r>
    </w:p>
    <w:p w:rsidR="004D299B" w:rsidRPr="004D299B" w:rsidRDefault="004D299B" w:rsidP="004D299B">
      <w:pPr>
        <w:widowControl w:val="0"/>
        <w:spacing w:after="0" w:line="360" w:lineRule="auto"/>
        <w:ind w:firstLine="851"/>
        <w:contextualSpacing/>
        <w:jc w:val="center"/>
        <w:rPr>
          <w:rFonts w:ascii="Times New Roman" w:hAnsi="Times New Roman" w:cs="Times New Roman"/>
          <w:b/>
          <w:sz w:val="20"/>
          <w:szCs w:val="20"/>
        </w:rPr>
      </w:pPr>
    </w:p>
    <w:p w:rsidR="00E358EA" w:rsidRPr="004D299B" w:rsidRDefault="00E358EA" w:rsidP="004D299B">
      <w:pPr>
        <w:pStyle w:val="a4"/>
        <w:widowControl w:val="0"/>
        <w:numPr>
          <w:ilvl w:val="1"/>
          <w:numId w:val="6"/>
        </w:numPr>
        <w:spacing w:after="0" w:line="360" w:lineRule="auto"/>
        <w:ind w:left="0" w:firstLine="851"/>
        <w:jc w:val="both"/>
        <w:rPr>
          <w:rFonts w:ascii="Times New Roman" w:hAnsi="Times New Roman" w:cs="Times New Roman"/>
          <w:spacing w:val="2"/>
          <w:sz w:val="20"/>
          <w:szCs w:val="20"/>
          <w:shd w:val="clear" w:color="auto" w:fill="FFFFFF"/>
        </w:rPr>
      </w:pPr>
      <w:r w:rsidRPr="004D299B">
        <w:rPr>
          <w:rFonts w:ascii="Times New Roman" w:hAnsi="Times New Roman" w:cs="Times New Roman"/>
          <w:spacing w:val="2"/>
          <w:sz w:val="20"/>
          <w:szCs w:val="20"/>
          <w:shd w:val="clear" w:color="auto" w:fill="FFFFFF"/>
        </w:rPr>
        <w:t xml:space="preserve">Конституция Российской Федерации [Электронный ресурс]: принята всенародным голосованием 12.12.1993 (действующая редакция). – Режим доступа:  </w:t>
      </w:r>
    </w:p>
    <w:p w:rsidR="00E358EA" w:rsidRPr="004D299B" w:rsidRDefault="00E358EA" w:rsidP="004D299B">
      <w:pPr>
        <w:widowControl w:val="0"/>
        <w:spacing w:after="0" w:line="360" w:lineRule="auto"/>
        <w:jc w:val="both"/>
        <w:rPr>
          <w:rFonts w:ascii="Times New Roman" w:hAnsi="Times New Roman" w:cs="Times New Roman"/>
          <w:spacing w:val="2"/>
          <w:sz w:val="20"/>
          <w:szCs w:val="20"/>
          <w:shd w:val="clear" w:color="auto" w:fill="FFFFFF"/>
        </w:rPr>
      </w:pPr>
      <w:r w:rsidRPr="004D299B">
        <w:rPr>
          <w:rFonts w:ascii="Times New Roman" w:hAnsi="Times New Roman" w:cs="Times New Roman"/>
          <w:spacing w:val="2"/>
          <w:sz w:val="20"/>
          <w:szCs w:val="20"/>
          <w:shd w:val="clear" w:color="auto" w:fill="FFFFFF"/>
        </w:rPr>
        <w:t>htt</w:t>
      </w:r>
      <w:r w:rsidRPr="004D299B">
        <w:rPr>
          <w:rFonts w:ascii="Times New Roman" w:hAnsi="Times New Roman" w:cs="Times New Roman"/>
          <w:spacing w:val="2"/>
          <w:sz w:val="20"/>
          <w:szCs w:val="20"/>
          <w:shd w:val="clear" w:color="auto" w:fill="FFFFFF"/>
          <w:lang w:val="en-US"/>
        </w:rPr>
        <w:t>p</w:t>
      </w:r>
      <w:r w:rsidRPr="004D299B">
        <w:rPr>
          <w:rFonts w:ascii="Times New Roman" w:hAnsi="Times New Roman" w:cs="Times New Roman"/>
          <w:spacing w:val="2"/>
          <w:sz w:val="20"/>
          <w:szCs w:val="20"/>
          <w:shd w:val="clear" w:color="auto" w:fill="FFFFFF"/>
        </w:rPr>
        <w:t>://</w:t>
      </w:r>
      <w:r w:rsidRPr="004D299B">
        <w:rPr>
          <w:rFonts w:ascii="Times New Roman" w:hAnsi="Times New Roman" w:cs="Times New Roman"/>
          <w:spacing w:val="2"/>
          <w:sz w:val="20"/>
          <w:szCs w:val="20"/>
          <w:shd w:val="clear" w:color="auto" w:fill="FFFFFF"/>
          <w:lang w:val="en-US"/>
        </w:rPr>
        <w:t>base</w:t>
      </w:r>
      <w:r w:rsidRPr="004D299B">
        <w:rPr>
          <w:rFonts w:ascii="Times New Roman" w:hAnsi="Times New Roman" w:cs="Times New Roman"/>
          <w:spacing w:val="2"/>
          <w:sz w:val="20"/>
          <w:szCs w:val="20"/>
          <w:shd w:val="clear" w:color="auto" w:fill="FFFFFF"/>
        </w:rPr>
        <w:t>.</w:t>
      </w:r>
      <w:r w:rsidRPr="004D299B">
        <w:rPr>
          <w:rFonts w:ascii="Times New Roman" w:hAnsi="Times New Roman" w:cs="Times New Roman"/>
          <w:spacing w:val="2"/>
          <w:sz w:val="20"/>
          <w:szCs w:val="20"/>
          <w:shd w:val="clear" w:color="auto" w:fill="FFFFFF"/>
          <w:lang w:val="en-US"/>
        </w:rPr>
        <w:t>consultant</w:t>
      </w:r>
      <w:r w:rsidRPr="004D299B">
        <w:rPr>
          <w:rFonts w:ascii="Times New Roman" w:hAnsi="Times New Roman" w:cs="Times New Roman"/>
          <w:spacing w:val="2"/>
          <w:sz w:val="20"/>
          <w:szCs w:val="20"/>
          <w:shd w:val="clear" w:color="auto" w:fill="FFFFFF"/>
        </w:rPr>
        <w:t>.</w:t>
      </w:r>
      <w:r w:rsidRPr="004D299B">
        <w:rPr>
          <w:rFonts w:ascii="Times New Roman" w:hAnsi="Times New Roman" w:cs="Times New Roman"/>
          <w:spacing w:val="2"/>
          <w:sz w:val="20"/>
          <w:szCs w:val="20"/>
          <w:shd w:val="clear" w:color="auto" w:fill="FFFFFF"/>
          <w:lang w:val="en-US"/>
        </w:rPr>
        <w:t>ru</w:t>
      </w:r>
      <w:r w:rsidRPr="004D299B">
        <w:rPr>
          <w:rFonts w:ascii="Times New Roman" w:hAnsi="Times New Roman" w:cs="Times New Roman"/>
          <w:spacing w:val="2"/>
          <w:sz w:val="20"/>
          <w:szCs w:val="20"/>
          <w:shd w:val="clear" w:color="auto" w:fill="FFFFFF"/>
        </w:rPr>
        <w:t>/</w:t>
      </w:r>
      <w:r w:rsidRPr="004D299B">
        <w:rPr>
          <w:rFonts w:ascii="Times New Roman" w:hAnsi="Times New Roman" w:cs="Times New Roman"/>
          <w:spacing w:val="2"/>
          <w:sz w:val="20"/>
          <w:szCs w:val="20"/>
          <w:shd w:val="clear" w:color="auto" w:fill="FFFFFF"/>
          <w:lang w:val="en-US"/>
        </w:rPr>
        <w:t>cons</w:t>
      </w:r>
      <w:r w:rsidRPr="004D299B">
        <w:rPr>
          <w:rFonts w:ascii="Times New Roman" w:hAnsi="Times New Roman" w:cs="Times New Roman"/>
          <w:spacing w:val="2"/>
          <w:sz w:val="20"/>
          <w:szCs w:val="20"/>
          <w:shd w:val="clear" w:color="auto" w:fill="FFFFFF"/>
        </w:rPr>
        <w:t>/</w:t>
      </w:r>
      <w:r w:rsidRPr="004D299B">
        <w:rPr>
          <w:rFonts w:ascii="Times New Roman" w:hAnsi="Times New Roman" w:cs="Times New Roman"/>
          <w:spacing w:val="2"/>
          <w:sz w:val="20"/>
          <w:szCs w:val="20"/>
          <w:shd w:val="clear" w:color="auto" w:fill="FFFFFF"/>
          <w:lang w:val="en-US"/>
        </w:rPr>
        <w:t>cgi</w:t>
      </w:r>
      <w:r w:rsidRPr="004D299B">
        <w:rPr>
          <w:rFonts w:ascii="Times New Roman" w:hAnsi="Times New Roman" w:cs="Times New Roman"/>
          <w:spacing w:val="2"/>
          <w:sz w:val="20"/>
          <w:szCs w:val="20"/>
          <w:shd w:val="clear" w:color="auto" w:fill="FFFFFF"/>
        </w:rPr>
        <w:t>/</w:t>
      </w:r>
      <w:r w:rsidRPr="004D299B">
        <w:rPr>
          <w:rFonts w:ascii="Times New Roman" w:hAnsi="Times New Roman" w:cs="Times New Roman"/>
          <w:spacing w:val="2"/>
          <w:sz w:val="20"/>
          <w:szCs w:val="20"/>
          <w:shd w:val="clear" w:color="auto" w:fill="FFFFFF"/>
          <w:lang w:val="en-US"/>
        </w:rPr>
        <w:t>online</w:t>
      </w:r>
      <w:r w:rsidRPr="004D299B">
        <w:rPr>
          <w:rFonts w:ascii="Times New Roman" w:hAnsi="Times New Roman" w:cs="Times New Roman"/>
          <w:spacing w:val="2"/>
          <w:sz w:val="20"/>
          <w:szCs w:val="20"/>
          <w:shd w:val="clear" w:color="auto" w:fill="FFFFFF"/>
        </w:rPr>
        <w:t>.</w:t>
      </w:r>
      <w:r w:rsidRPr="004D299B">
        <w:rPr>
          <w:rFonts w:ascii="Times New Roman" w:hAnsi="Times New Roman" w:cs="Times New Roman"/>
          <w:spacing w:val="2"/>
          <w:sz w:val="20"/>
          <w:szCs w:val="20"/>
          <w:shd w:val="clear" w:color="auto" w:fill="FFFFFF"/>
          <w:lang w:val="en-US"/>
        </w:rPr>
        <w:t>cgi</w:t>
      </w:r>
      <w:r w:rsidRPr="004D299B">
        <w:rPr>
          <w:rFonts w:ascii="Times New Roman" w:hAnsi="Times New Roman" w:cs="Times New Roman"/>
          <w:spacing w:val="2"/>
          <w:sz w:val="20"/>
          <w:szCs w:val="20"/>
          <w:shd w:val="clear" w:color="auto" w:fill="FFFFFF"/>
        </w:rPr>
        <w:t>?</w:t>
      </w:r>
      <w:r w:rsidRPr="004D299B">
        <w:rPr>
          <w:rFonts w:ascii="Times New Roman" w:hAnsi="Times New Roman" w:cs="Times New Roman"/>
          <w:spacing w:val="2"/>
          <w:sz w:val="20"/>
          <w:szCs w:val="20"/>
          <w:shd w:val="clear" w:color="auto" w:fill="FFFFFF"/>
          <w:lang w:val="en-US"/>
        </w:rPr>
        <w:t>req</w:t>
      </w:r>
      <w:r w:rsidRPr="004D299B">
        <w:rPr>
          <w:rFonts w:ascii="Times New Roman" w:hAnsi="Times New Roman" w:cs="Times New Roman"/>
          <w:spacing w:val="2"/>
          <w:sz w:val="20"/>
          <w:szCs w:val="20"/>
          <w:shd w:val="clear" w:color="auto" w:fill="FFFFFF"/>
        </w:rPr>
        <w:t>=</w:t>
      </w:r>
      <w:r w:rsidRPr="004D299B">
        <w:rPr>
          <w:rFonts w:ascii="Times New Roman" w:hAnsi="Times New Roman" w:cs="Times New Roman"/>
          <w:spacing w:val="2"/>
          <w:sz w:val="20"/>
          <w:szCs w:val="20"/>
          <w:shd w:val="clear" w:color="auto" w:fill="FFFFFF"/>
          <w:lang w:val="en-US"/>
        </w:rPr>
        <w:t>doc</w:t>
      </w:r>
      <w:r w:rsidRPr="004D299B">
        <w:rPr>
          <w:rFonts w:ascii="Times New Roman" w:hAnsi="Times New Roman" w:cs="Times New Roman"/>
          <w:spacing w:val="2"/>
          <w:sz w:val="20"/>
          <w:szCs w:val="20"/>
          <w:shd w:val="clear" w:color="auto" w:fill="FFFFFF"/>
        </w:rPr>
        <w:t>;</w:t>
      </w:r>
      <w:r w:rsidRPr="004D299B">
        <w:rPr>
          <w:rFonts w:ascii="Times New Roman" w:hAnsi="Times New Roman" w:cs="Times New Roman"/>
          <w:spacing w:val="2"/>
          <w:sz w:val="20"/>
          <w:szCs w:val="20"/>
          <w:shd w:val="clear" w:color="auto" w:fill="FFFFFF"/>
          <w:lang w:val="en-US"/>
        </w:rPr>
        <w:t>base</w:t>
      </w:r>
      <w:r w:rsidRPr="004D299B">
        <w:rPr>
          <w:rFonts w:ascii="Times New Roman" w:hAnsi="Times New Roman" w:cs="Times New Roman"/>
          <w:spacing w:val="2"/>
          <w:sz w:val="20"/>
          <w:szCs w:val="20"/>
          <w:shd w:val="clear" w:color="auto" w:fill="FFFFFF"/>
        </w:rPr>
        <w:t>=</w:t>
      </w:r>
      <w:r w:rsidRPr="004D299B">
        <w:rPr>
          <w:rFonts w:ascii="Times New Roman" w:hAnsi="Times New Roman" w:cs="Times New Roman"/>
          <w:spacing w:val="2"/>
          <w:sz w:val="20"/>
          <w:szCs w:val="20"/>
          <w:shd w:val="clear" w:color="auto" w:fill="FFFFFF"/>
          <w:lang w:val="en-US"/>
        </w:rPr>
        <w:t>LAW</w:t>
      </w:r>
      <w:r w:rsidRPr="004D299B">
        <w:rPr>
          <w:rFonts w:ascii="Times New Roman" w:hAnsi="Times New Roman" w:cs="Times New Roman"/>
          <w:spacing w:val="2"/>
          <w:sz w:val="20"/>
          <w:szCs w:val="20"/>
          <w:shd w:val="clear" w:color="auto" w:fill="FFFFFF"/>
        </w:rPr>
        <w:t>;</w:t>
      </w:r>
      <w:r w:rsidRPr="004D299B">
        <w:rPr>
          <w:rFonts w:ascii="Times New Roman" w:hAnsi="Times New Roman" w:cs="Times New Roman"/>
          <w:spacing w:val="2"/>
          <w:sz w:val="20"/>
          <w:szCs w:val="20"/>
          <w:shd w:val="clear" w:color="auto" w:fill="FFFFFF"/>
          <w:lang w:val="en-US"/>
        </w:rPr>
        <w:t>n</w:t>
      </w:r>
      <w:r w:rsidRPr="004D299B">
        <w:rPr>
          <w:rFonts w:ascii="Times New Roman" w:hAnsi="Times New Roman" w:cs="Times New Roman"/>
          <w:spacing w:val="2"/>
          <w:sz w:val="20"/>
          <w:szCs w:val="20"/>
          <w:shd w:val="clear" w:color="auto" w:fill="FFFFFF"/>
        </w:rPr>
        <w:t>=2875.</w:t>
      </w:r>
    </w:p>
    <w:p w:rsidR="00E358EA" w:rsidRPr="004D299B" w:rsidRDefault="00E358EA" w:rsidP="004D299B">
      <w:pPr>
        <w:pStyle w:val="a4"/>
        <w:widowControl w:val="0"/>
        <w:numPr>
          <w:ilvl w:val="0"/>
          <w:numId w:val="6"/>
        </w:numPr>
        <w:spacing w:after="0" w:line="360" w:lineRule="auto"/>
        <w:ind w:left="0" w:firstLine="851"/>
        <w:jc w:val="both"/>
        <w:rPr>
          <w:rFonts w:ascii="Times New Roman" w:hAnsi="Times New Roman" w:cs="Times New Roman"/>
          <w:spacing w:val="2"/>
          <w:sz w:val="20"/>
          <w:szCs w:val="20"/>
          <w:shd w:val="clear" w:color="auto" w:fill="FFFFFF"/>
        </w:rPr>
      </w:pPr>
      <w:r w:rsidRPr="004D299B">
        <w:rPr>
          <w:rFonts w:ascii="Times New Roman" w:hAnsi="Times New Roman" w:cs="Times New Roman"/>
          <w:spacing w:val="2"/>
          <w:sz w:val="20"/>
          <w:szCs w:val="20"/>
          <w:shd w:val="clear" w:color="auto" w:fill="FFFFFF"/>
        </w:rPr>
        <w:t xml:space="preserve">Бюджетный кодекс Российской Федерации от 31.07.1998 N 145-ФЗ. – Режим доступа:    </w:t>
      </w:r>
    </w:p>
    <w:p w:rsidR="00E358EA" w:rsidRPr="004D299B" w:rsidRDefault="00E358EA" w:rsidP="004D299B">
      <w:pPr>
        <w:pStyle w:val="a4"/>
        <w:widowControl w:val="0"/>
        <w:spacing w:after="0" w:line="360" w:lineRule="auto"/>
        <w:ind w:left="0" w:firstLine="851"/>
        <w:jc w:val="both"/>
        <w:rPr>
          <w:rFonts w:ascii="Times New Roman" w:hAnsi="Times New Roman" w:cs="Times New Roman"/>
          <w:spacing w:val="2"/>
          <w:sz w:val="20"/>
          <w:szCs w:val="20"/>
          <w:shd w:val="clear" w:color="auto" w:fill="FFFFFF"/>
        </w:rPr>
      </w:pPr>
      <w:r w:rsidRPr="004D299B">
        <w:rPr>
          <w:rFonts w:ascii="Times New Roman" w:hAnsi="Times New Roman" w:cs="Times New Roman"/>
          <w:spacing w:val="2"/>
          <w:sz w:val="20"/>
          <w:szCs w:val="20"/>
          <w:shd w:val="clear" w:color="auto" w:fill="FFFFFF"/>
        </w:rPr>
        <w:t>http://www.consultant.ru/document/cons_doc_LAW_19702/</w:t>
      </w:r>
    </w:p>
    <w:p w:rsidR="00E358EA" w:rsidRPr="004D299B" w:rsidRDefault="00E358EA" w:rsidP="004D299B">
      <w:pPr>
        <w:pStyle w:val="a4"/>
        <w:widowControl w:val="0"/>
        <w:numPr>
          <w:ilvl w:val="0"/>
          <w:numId w:val="6"/>
        </w:numPr>
        <w:spacing w:after="0" w:line="360" w:lineRule="auto"/>
        <w:ind w:left="0" w:firstLine="851"/>
        <w:jc w:val="both"/>
        <w:rPr>
          <w:rFonts w:ascii="Times New Roman" w:hAnsi="Times New Roman" w:cs="Times New Roman"/>
          <w:spacing w:val="2"/>
          <w:sz w:val="20"/>
          <w:szCs w:val="20"/>
          <w:shd w:val="clear" w:color="auto" w:fill="FFFFFF"/>
        </w:rPr>
      </w:pPr>
      <w:r w:rsidRPr="004D299B">
        <w:rPr>
          <w:rFonts w:ascii="Times New Roman" w:hAnsi="Times New Roman" w:cs="Times New Roman"/>
          <w:spacing w:val="2"/>
          <w:sz w:val="20"/>
          <w:szCs w:val="20"/>
          <w:shd w:val="clear" w:color="auto" w:fill="FFFFFF"/>
        </w:rPr>
        <w:t>Федеральный закон от 12.01.1996 N 7-ФЗ «О некоммерческих организациях». – Режим доступа:    http://www.consultant.ru/document/cons_doc_LAW_8824/</w:t>
      </w:r>
    </w:p>
    <w:p w:rsidR="00E358EA" w:rsidRPr="004D299B" w:rsidRDefault="00E358EA" w:rsidP="004D299B">
      <w:pPr>
        <w:pStyle w:val="a4"/>
        <w:widowControl w:val="0"/>
        <w:numPr>
          <w:ilvl w:val="0"/>
          <w:numId w:val="6"/>
        </w:numPr>
        <w:spacing w:after="0" w:line="360" w:lineRule="auto"/>
        <w:ind w:left="0" w:firstLine="851"/>
        <w:jc w:val="both"/>
        <w:rPr>
          <w:rFonts w:ascii="Times New Roman" w:hAnsi="Times New Roman" w:cs="Times New Roman"/>
          <w:spacing w:val="2"/>
          <w:sz w:val="20"/>
          <w:szCs w:val="20"/>
          <w:shd w:val="clear" w:color="auto" w:fill="FFFFFF"/>
        </w:rPr>
      </w:pPr>
      <w:r w:rsidRPr="004D299B">
        <w:rPr>
          <w:rFonts w:ascii="Times New Roman" w:hAnsi="Times New Roman" w:cs="Times New Roman"/>
          <w:spacing w:val="2"/>
          <w:sz w:val="20"/>
          <w:szCs w:val="20"/>
          <w:shd w:val="clear" w:color="auto" w:fill="FFFFFF"/>
        </w:rPr>
        <w:t>Федеральный закон от 06.10.2003 N 131-ФЗ «Об общих принципах организации местного самоуправления в Российской Федерации»  – Режим доступа:    http://www.consultant.ru/document/cons_doc_LAW_44571/;</w:t>
      </w:r>
    </w:p>
    <w:p w:rsidR="00E358EA" w:rsidRPr="004D299B" w:rsidRDefault="00E358EA" w:rsidP="004D299B">
      <w:pPr>
        <w:pStyle w:val="a4"/>
        <w:widowControl w:val="0"/>
        <w:numPr>
          <w:ilvl w:val="0"/>
          <w:numId w:val="6"/>
        </w:numPr>
        <w:spacing w:after="0" w:line="360" w:lineRule="auto"/>
        <w:ind w:left="0" w:firstLine="851"/>
        <w:jc w:val="both"/>
        <w:rPr>
          <w:rFonts w:ascii="Times New Roman" w:hAnsi="Times New Roman" w:cs="Times New Roman"/>
          <w:spacing w:val="2"/>
          <w:sz w:val="20"/>
          <w:szCs w:val="20"/>
          <w:shd w:val="clear" w:color="auto" w:fill="FFFFFF"/>
        </w:rPr>
      </w:pPr>
      <w:r w:rsidRPr="004D299B">
        <w:rPr>
          <w:rFonts w:ascii="Times New Roman" w:hAnsi="Times New Roman" w:cs="Times New Roman"/>
          <w:spacing w:val="2"/>
          <w:sz w:val="20"/>
          <w:szCs w:val="20"/>
          <w:shd w:val="clear" w:color="auto" w:fill="FFFFFF"/>
        </w:rPr>
        <w:t>Федеральный закон от 29.12.2012 N 273-ФЗ «Об образовании в Российской Федерации» – Режим доступа:    http://www.consultant.ru/document/cons_doc_LAW_140174/;</w:t>
      </w:r>
    </w:p>
    <w:p w:rsidR="00E358EA" w:rsidRPr="004D299B" w:rsidRDefault="00E358EA" w:rsidP="004D299B">
      <w:pPr>
        <w:pStyle w:val="a4"/>
        <w:widowControl w:val="0"/>
        <w:numPr>
          <w:ilvl w:val="0"/>
          <w:numId w:val="6"/>
        </w:numPr>
        <w:spacing w:after="0" w:line="360" w:lineRule="auto"/>
        <w:ind w:left="0" w:firstLine="851"/>
        <w:jc w:val="both"/>
        <w:rPr>
          <w:rFonts w:ascii="Times New Roman" w:hAnsi="Times New Roman" w:cs="Times New Roman"/>
          <w:spacing w:val="2"/>
          <w:sz w:val="20"/>
          <w:szCs w:val="20"/>
          <w:shd w:val="clear" w:color="auto" w:fill="FFFFFF"/>
        </w:rPr>
      </w:pPr>
      <w:r w:rsidRPr="004D299B">
        <w:rPr>
          <w:rFonts w:ascii="Times New Roman" w:hAnsi="Times New Roman" w:cs="Times New Roman"/>
          <w:spacing w:val="2"/>
          <w:sz w:val="20"/>
          <w:szCs w:val="20"/>
          <w:shd w:val="clear" w:color="auto" w:fill="FFFFFF"/>
        </w:rPr>
        <w:t>Федеральный закон от 04.05.2011 N 99-ФЗ «О лицензировании отдельных видов деятельности» – Режим доступа:    http://www.consultant.ru/document/cons_doc_LAW_8824</w:t>
      </w:r>
    </w:p>
    <w:p w:rsidR="00E358EA" w:rsidRPr="004D299B" w:rsidRDefault="00E358EA" w:rsidP="004D299B">
      <w:pPr>
        <w:pStyle w:val="a4"/>
        <w:widowControl w:val="0"/>
        <w:numPr>
          <w:ilvl w:val="0"/>
          <w:numId w:val="6"/>
        </w:numPr>
        <w:spacing w:after="0" w:line="360" w:lineRule="auto"/>
        <w:ind w:left="0" w:firstLine="851"/>
        <w:jc w:val="both"/>
        <w:rPr>
          <w:rFonts w:ascii="Times New Roman" w:hAnsi="Times New Roman" w:cs="Times New Roman"/>
          <w:spacing w:val="2"/>
          <w:sz w:val="20"/>
          <w:szCs w:val="20"/>
          <w:shd w:val="clear" w:color="auto" w:fill="FFFFFF"/>
        </w:rPr>
      </w:pPr>
      <w:r w:rsidRPr="004D299B">
        <w:rPr>
          <w:rFonts w:ascii="Times New Roman" w:hAnsi="Times New Roman" w:cs="Times New Roman"/>
          <w:spacing w:val="2"/>
          <w:sz w:val="20"/>
          <w:szCs w:val="20"/>
          <w:shd w:val="clear" w:color="auto" w:fill="FFFFFF"/>
        </w:rPr>
        <w:tab/>
        <w:t>Федеральный закон от 08.11.2010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 Режим доступа:    http://www.consultant.ru/document/cons_doc_LAW_8828</w:t>
      </w:r>
    </w:p>
    <w:p w:rsidR="00E358EA" w:rsidRPr="004D299B" w:rsidRDefault="00E358EA" w:rsidP="004D299B">
      <w:pPr>
        <w:pStyle w:val="a4"/>
        <w:widowControl w:val="0"/>
        <w:numPr>
          <w:ilvl w:val="0"/>
          <w:numId w:val="6"/>
        </w:numPr>
        <w:spacing w:after="0" w:line="360" w:lineRule="auto"/>
        <w:ind w:left="0" w:firstLine="851"/>
        <w:jc w:val="both"/>
        <w:rPr>
          <w:rFonts w:ascii="Times New Roman" w:hAnsi="Times New Roman" w:cs="Times New Roman"/>
          <w:spacing w:val="2"/>
          <w:sz w:val="20"/>
          <w:szCs w:val="20"/>
          <w:shd w:val="clear" w:color="auto" w:fill="FFFFFF"/>
        </w:rPr>
      </w:pPr>
      <w:r w:rsidRPr="004D299B">
        <w:rPr>
          <w:rFonts w:ascii="Times New Roman" w:hAnsi="Times New Roman" w:cs="Times New Roman"/>
          <w:spacing w:val="2"/>
          <w:sz w:val="20"/>
          <w:szCs w:val="20"/>
          <w:shd w:val="clear" w:color="auto" w:fill="FFFFFF"/>
        </w:rPr>
        <w:t xml:space="preserve">Федеральный закон от 17 декабря 1997 г. N 2-ФКЗ «О Правительстве Российской Федерации» (с изм. и доп. от 1 июня 2005 г.) – Режим доступа:    </w:t>
      </w:r>
    </w:p>
    <w:p w:rsidR="00E358EA" w:rsidRPr="004D299B" w:rsidRDefault="00E358EA" w:rsidP="004D299B">
      <w:pPr>
        <w:pStyle w:val="a4"/>
        <w:widowControl w:val="0"/>
        <w:spacing w:after="0" w:line="360" w:lineRule="auto"/>
        <w:ind w:left="0" w:firstLine="851"/>
        <w:jc w:val="both"/>
        <w:rPr>
          <w:rFonts w:ascii="Times New Roman" w:hAnsi="Times New Roman" w:cs="Times New Roman"/>
          <w:spacing w:val="2"/>
          <w:sz w:val="20"/>
          <w:szCs w:val="20"/>
          <w:shd w:val="clear" w:color="auto" w:fill="FFFFFF"/>
        </w:rPr>
      </w:pPr>
      <w:r w:rsidRPr="004D299B">
        <w:rPr>
          <w:rFonts w:ascii="Times New Roman" w:hAnsi="Times New Roman" w:cs="Times New Roman"/>
          <w:spacing w:val="2"/>
          <w:sz w:val="20"/>
          <w:szCs w:val="20"/>
          <w:shd w:val="clear" w:color="auto" w:fill="FFFFFF"/>
        </w:rPr>
        <w:t>http://www.consultant.ru/document/cons_doc_LAW_19702/</w:t>
      </w:r>
    </w:p>
    <w:p w:rsidR="00E358EA" w:rsidRPr="004D299B" w:rsidRDefault="00E358EA" w:rsidP="004D299B">
      <w:pPr>
        <w:pStyle w:val="a4"/>
        <w:widowControl w:val="0"/>
        <w:numPr>
          <w:ilvl w:val="0"/>
          <w:numId w:val="6"/>
        </w:numPr>
        <w:spacing w:after="0" w:line="360" w:lineRule="auto"/>
        <w:ind w:left="0" w:firstLine="851"/>
        <w:jc w:val="both"/>
        <w:rPr>
          <w:rFonts w:ascii="Times New Roman" w:hAnsi="Times New Roman" w:cs="Times New Roman"/>
          <w:sz w:val="20"/>
          <w:szCs w:val="20"/>
          <w:shd w:val="clear" w:color="auto" w:fill="FFFFFF"/>
        </w:rPr>
      </w:pPr>
      <w:r w:rsidRPr="004D299B">
        <w:rPr>
          <w:rFonts w:ascii="Times New Roman" w:hAnsi="Times New Roman" w:cs="Times New Roman"/>
          <w:sz w:val="20"/>
          <w:szCs w:val="20"/>
          <w:shd w:val="clear" w:color="auto" w:fill="FFFFFF"/>
        </w:rPr>
        <w:t xml:space="preserve">Агапова, Т. А. </w:t>
      </w:r>
      <w:r w:rsidRPr="004D299B">
        <w:rPr>
          <w:rFonts w:ascii="Times New Roman" w:hAnsi="Times New Roman" w:cs="Times New Roman"/>
          <w:bCs/>
          <w:sz w:val="20"/>
          <w:szCs w:val="20"/>
        </w:rPr>
        <w:t>Макроэкономика</w:t>
      </w:r>
      <w:r w:rsidRPr="004D299B">
        <w:rPr>
          <w:rFonts w:ascii="Times New Roman" w:hAnsi="Times New Roman" w:cs="Times New Roman"/>
          <w:sz w:val="20"/>
          <w:szCs w:val="20"/>
          <w:shd w:val="clear" w:color="auto" w:fill="FFFFFF"/>
        </w:rPr>
        <w:t xml:space="preserve"> : учебник / Т. А. Агапова, С. Ф. Се</w:t>
      </w:r>
      <w:r w:rsidRPr="004D299B">
        <w:rPr>
          <w:rFonts w:ascii="Times New Roman" w:hAnsi="Times New Roman" w:cs="Times New Roman"/>
          <w:sz w:val="20"/>
          <w:szCs w:val="20"/>
          <w:shd w:val="clear" w:color="auto" w:fill="FFFFFF"/>
        </w:rPr>
        <w:softHyphen/>
        <w:t>рёгина. - 10-е изд., перераб. и доп. - Москва : МФПУ Синергия, 2017. - 560 с. - (Университетская серия). - ISBN 978-5-4257-0128-2. – [</w:t>
      </w:r>
      <w:r w:rsidRPr="004D299B">
        <w:rPr>
          <w:rFonts w:ascii="Times New Roman" w:hAnsi="Times New Roman" w:cs="Times New Roman"/>
          <w:sz w:val="20"/>
          <w:szCs w:val="20"/>
        </w:rPr>
        <w:t>Электронный ресурс] – Режим доступа</w:t>
      </w:r>
      <w:r w:rsidRPr="004D299B">
        <w:rPr>
          <w:rFonts w:ascii="Times New Roman" w:hAnsi="Times New Roman" w:cs="Times New Roman"/>
          <w:sz w:val="20"/>
          <w:szCs w:val="20"/>
          <w:shd w:val="clear" w:color="auto" w:fill="FFFFFF"/>
        </w:rPr>
        <w:t xml:space="preserve">: </w:t>
      </w:r>
      <w:hyperlink r:id="rId11" w:history="1">
        <w:r w:rsidRPr="004D299B">
          <w:rPr>
            <w:rFonts w:ascii="Times New Roman" w:hAnsi="Times New Roman" w:cs="Times New Roman"/>
            <w:sz w:val="20"/>
            <w:szCs w:val="20"/>
            <w:shd w:val="clear" w:color="auto" w:fill="FFFFFF"/>
          </w:rPr>
          <w:t>https://znanium.com/catalog/product/451271</w:t>
        </w:r>
      </w:hyperlink>
    </w:p>
    <w:p w:rsidR="00E358EA" w:rsidRPr="004D299B" w:rsidRDefault="00607CF7" w:rsidP="004D299B">
      <w:pPr>
        <w:pStyle w:val="a4"/>
        <w:widowControl w:val="0"/>
        <w:numPr>
          <w:ilvl w:val="0"/>
          <w:numId w:val="6"/>
        </w:numPr>
        <w:spacing w:after="0" w:line="360" w:lineRule="auto"/>
        <w:ind w:left="0" w:firstLine="851"/>
        <w:jc w:val="both"/>
        <w:rPr>
          <w:rFonts w:ascii="Times New Roman" w:hAnsi="Times New Roman" w:cs="Times New Roman"/>
          <w:sz w:val="20"/>
          <w:szCs w:val="20"/>
          <w:shd w:val="clear" w:color="auto" w:fill="FFFFFF"/>
        </w:rPr>
      </w:pPr>
      <w:hyperlink r:id="rId12" w:history="1">
        <w:r w:rsidR="00E358EA" w:rsidRPr="004D299B">
          <w:rPr>
            <w:rFonts w:ascii="Times New Roman" w:hAnsi="Times New Roman" w:cs="Times New Roman"/>
            <w:sz w:val="20"/>
            <w:szCs w:val="20"/>
          </w:rPr>
          <w:t xml:space="preserve">Кузьмин Дмитрий Игоревич </w:t>
        </w:r>
      </w:hyperlink>
      <w:r w:rsidR="00E358EA" w:rsidRPr="004D299B">
        <w:rPr>
          <w:rFonts w:ascii="Times New Roman" w:hAnsi="Times New Roman" w:cs="Times New Roman"/>
          <w:sz w:val="20"/>
          <w:szCs w:val="20"/>
        </w:rPr>
        <w:t> </w:t>
      </w:r>
      <w:hyperlink r:id="rId13" w:history="1">
        <w:r w:rsidR="00E358EA" w:rsidRPr="004D299B">
          <w:rPr>
            <w:rFonts w:ascii="Times New Roman" w:hAnsi="Times New Roman" w:cs="Times New Roman"/>
            <w:sz w:val="20"/>
            <w:szCs w:val="20"/>
          </w:rPr>
          <w:t>Кузьмина Наталья Никола</w:t>
        </w:r>
        <w:r w:rsidR="00E358EA" w:rsidRPr="004D299B">
          <w:rPr>
            <w:rFonts w:ascii="Times New Roman" w:hAnsi="Times New Roman" w:cs="Times New Roman"/>
            <w:sz w:val="20"/>
            <w:szCs w:val="20"/>
          </w:rPr>
          <w:softHyphen/>
          <w:t xml:space="preserve">евна </w:t>
        </w:r>
      </w:hyperlink>
      <w:r w:rsidR="00E358EA" w:rsidRPr="004D299B">
        <w:rPr>
          <w:rFonts w:ascii="Times New Roman" w:hAnsi="Times New Roman" w:cs="Times New Roman"/>
          <w:sz w:val="20"/>
          <w:szCs w:val="20"/>
        </w:rPr>
        <w:t> </w:t>
      </w:r>
      <w:hyperlink r:id="rId14" w:history="1">
        <w:r w:rsidR="00E358EA" w:rsidRPr="004D299B">
          <w:rPr>
            <w:rFonts w:ascii="Times New Roman" w:hAnsi="Times New Roman" w:cs="Times New Roman"/>
            <w:sz w:val="20"/>
            <w:szCs w:val="20"/>
          </w:rPr>
          <w:t xml:space="preserve">Малинова Татьяна Петровна </w:t>
        </w:r>
      </w:hyperlink>
      <w:r w:rsidR="00E358EA" w:rsidRPr="004D299B">
        <w:rPr>
          <w:rFonts w:ascii="Times New Roman" w:hAnsi="Times New Roman" w:cs="Times New Roman"/>
          <w:sz w:val="20"/>
          <w:szCs w:val="20"/>
        </w:rPr>
        <w:t> </w:t>
      </w:r>
      <w:hyperlink r:id="rId15" w:history="1">
        <w:r w:rsidR="00E358EA" w:rsidRPr="004D299B">
          <w:rPr>
            <w:rFonts w:ascii="Times New Roman" w:hAnsi="Times New Roman" w:cs="Times New Roman"/>
            <w:sz w:val="20"/>
            <w:szCs w:val="20"/>
          </w:rPr>
          <w:t xml:space="preserve">Шибитова Татьяна Михайловна </w:t>
        </w:r>
      </w:hyperlink>
      <w:r w:rsidR="00E358EA" w:rsidRPr="004D299B">
        <w:rPr>
          <w:rFonts w:ascii="Times New Roman" w:hAnsi="Times New Roman" w:cs="Times New Roman"/>
          <w:sz w:val="20"/>
          <w:szCs w:val="20"/>
        </w:rPr>
        <w:t xml:space="preserve">. </w:t>
      </w:r>
      <w:r w:rsidR="00E358EA" w:rsidRPr="004D299B">
        <w:rPr>
          <w:rFonts w:ascii="Times New Roman" w:hAnsi="Times New Roman" w:cs="Times New Roman"/>
          <w:bCs/>
          <w:sz w:val="20"/>
          <w:szCs w:val="20"/>
        </w:rPr>
        <w:t>Эконо</w:t>
      </w:r>
      <w:r w:rsidR="00E358EA" w:rsidRPr="004D299B">
        <w:rPr>
          <w:rFonts w:ascii="Times New Roman" w:hAnsi="Times New Roman" w:cs="Times New Roman"/>
          <w:bCs/>
          <w:sz w:val="20"/>
          <w:szCs w:val="20"/>
        </w:rPr>
        <w:softHyphen/>
        <w:t>мика</w:t>
      </w:r>
      <w:r w:rsidR="00E358EA" w:rsidRPr="004D299B">
        <w:rPr>
          <w:rFonts w:ascii="Times New Roman" w:hAnsi="Times New Roman" w:cs="Times New Roman"/>
          <w:sz w:val="20"/>
          <w:szCs w:val="20"/>
          <w:shd w:val="clear" w:color="auto" w:fill="FFFFFF"/>
        </w:rPr>
        <w:t>: Учебное пособие / Кузьмин Д.И., Кузьмина Н.Н., Малинова Т.П. - Краснояр.:СФУ, 2019. - 283 с.: ISBN 978-5-7638-3426-0. [</w:t>
      </w:r>
      <w:r w:rsidR="00E358EA" w:rsidRPr="004D299B">
        <w:rPr>
          <w:rFonts w:ascii="Times New Roman" w:hAnsi="Times New Roman" w:cs="Times New Roman"/>
          <w:sz w:val="20"/>
          <w:szCs w:val="20"/>
        </w:rPr>
        <w:t xml:space="preserve">Электронный ресурс] – Режим доступа: </w:t>
      </w:r>
      <w:hyperlink r:id="rId16" w:history="1">
        <w:r w:rsidR="00E358EA" w:rsidRPr="004D299B">
          <w:rPr>
            <w:rFonts w:ascii="Times New Roman" w:hAnsi="Times New Roman" w:cs="Times New Roman"/>
            <w:sz w:val="20"/>
            <w:szCs w:val="20"/>
            <w:shd w:val="clear" w:color="auto" w:fill="FFFFFF"/>
          </w:rPr>
          <w:t>https://znanium.com/catalog/product/968063</w:t>
        </w:r>
      </w:hyperlink>
    </w:p>
    <w:p w:rsidR="00E358EA" w:rsidRPr="004D299B" w:rsidRDefault="00E358EA" w:rsidP="004D299B">
      <w:pPr>
        <w:pStyle w:val="a4"/>
        <w:widowControl w:val="0"/>
        <w:numPr>
          <w:ilvl w:val="0"/>
          <w:numId w:val="6"/>
        </w:numPr>
        <w:spacing w:after="0" w:line="360" w:lineRule="auto"/>
        <w:ind w:left="0" w:firstLine="851"/>
        <w:jc w:val="both"/>
        <w:rPr>
          <w:rFonts w:ascii="Times New Roman" w:hAnsi="Times New Roman" w:cs="Times New Roman"/>
          <w:sz w:val="20"/>
          <w:szCs w:val="20"/>
          <w:shd w:val="clear" w:color="auto" w:fill="FFFFFF"/>
        </w:rPr>
      </w:pPr>
      <w:r w:rsidRPr="004D299B">
        <w:rPr>
          <w:rFonts w:ascii="Times New Roman" w:hAnsi="Times New Roman" w:cs="Times New Roman"/>
          <w:sz w:val="20"/>
          <w:szCs w:val="20"/>
          <w:shd w:val="clear" w:color="auto" w:fill="FFFFFF"/>
        </w:rPr>
        <w:t xml:space="preserve">Ионцев, В. А. </w:t>
      </w:r>
      <w:r w:rsidRPr="004D299B">
        <w:rPr>
          <w:rFonts w:ascii="Times New Roman" w:hAnsi="Times New Roman" w:cs="Times New Roman"/>
          <w:bCs/>
          <w:sz w:val="20"/>
          <w:szCs w:val="20"/>
        </w:rPr>
        <w:t>Международная миграция населения и демографиче</w:t>
      </w:r>
      <w:r w:rsidRPr="004D299B">
        <w:rPr>
          <w:rFonts w:ascii="Times New Roman" w:hAnsi="Times New Roman" w:cs="Times New Roman"/>
          <w:bCs/>
          <w:sz w:val="20"/>
          <w:szCs w:val="20"/>
        </w:rPr>
        <w:softHyphen/>
        <w:t>ское развитие</w:t>
      </w:r>
      <w:r w:rsidRPr="004D299B">
        <w:rPr>
          <w:rFonts w:ascii="Times New Roman" w:hAnsi="Times New Roman" w:cs="Times New Roman"/>
          <w:sz w:val="20"/>
          <w:szCs w:val="20"/>
          <w:shd w:val="clear" w:color="auto" w:fill="FFFFFF"/>
        </w:rPr>
        <w:t xml:space="preserve"> [Электронный ресурс] / гл. ред. серии В.А. Ионцев. - Москва :Проспект, 2018 . - 156 с. (Научная серия: Международная миграция населе</w:t>
      </w:r>
      <w:r w:rsidRPr="004D299B">
        <w:rPr>
          <w:rFonts w:ascii="Times New Roman" w:hAnsi="Times New Roman" w:cs="Times New Roman"/>
          <w:sz w:val="20"/>
          <w:szCs w:val="20"/>
          <w:shd w:val="clear" w:color="auto" w:fill="FFFFFF"/>
        </w:rPr>
        <w:softHyphen/>
        <w:t>ния: Россия и современный мир. Вып. 28). - ISBN 978-5-392-15909-3. [</w:t>
      </w:r>
      <w:r w:rsidRPr="004D299B">
        <w:rPr>
          <w:rFonts w:ascii="Times New Roman" w:hAnsi="Times New Roman" w:cs="Times New Roman"/>
          <w:sz w:val="20"/>
          <w:szCs w:val="20"/>
        </w:rPr>
        <w:t>Элек</w:t>
      </w:r>
      <w:r w:rsidRPr="004D299B">
        <w:rPr>
          <w:rFonts w:ascii="Times New Roman" w:hAnsi="Times New Roman" w:cs="Times New Roman"/>
          <w:sz w:val="20"/>
          <w:szCs w:val="20"/>
        </w:rPr>
        <w:softHyphen/>
        <w:t xml:space="preserve">тронный ресурс] – Режим доступа: </w:t>
      </w:r>
      <w:r w:rsidRPr="004D299B">
        <w:rPr>
          <w:rFonts w:ascii="Times New Roman" w:hAnsi="Times New Roman" w:cs="Times New Roman"/>
          <w:sz w:val="20"/>
          <w:szCs w:val="20"/>
          <w:shd w:val="clear" w:color="auto" w:fill="FFFFFF"/>
        </w:rPr>
        <w:t>https://znanium.com/catalog/product/534182</w:t>
      </w:r>
    </w:p>
    <w:p w:rsidR="00E358EA" w:rsidRPr="004D299B" w:rsidRDefault="00E358EA" w:rsidP="004D299B">
      <w:pPr>
        <w:pStyle w:val="a4"/>
        <w:widowControl w:val="0"/>
        <w:numPr>
          <w:ilvl w:val="0"/>
          <w:numId w:val="6"/>
        </w:numPr>
        <w:spacing w:after="0" w:line="360" w:lineRule="auto"/>
        <w:ind w:left="0" w:firstLine="851"/>
        <w:jc w:val="both"/>
        <w:rPr>
          <w:rFonts w:ascii="Times New Roman" w:hAnsi="Times New Roman" w:cs="Times New Roman"/>
          <w:sz w:val="20"/>
          <w:szCs w:val="20"/>
        </w:rPr>
      </w:pPr>
      <w:r w:rsidRPr="004D299B">
        <w:rPr>
          <w:rFonts w:ascii="Times New Roman" w:hAnsi="Times New Roman" w:cs="Times New Roman"/>
          <w:sz w:val="20"/>
          <w:szCs w:val="20"/>
        </w:rPr>
        <w:t>КибановАрдальон Яковлевич</w:t>
      </w:r>
      <w:r w:rsidRPr="004D299B">
        <w:rPr>
          <w:rFonts w:ascii="Times New Roman" w:hAnsi="Times New Roman" w:cs="Times New Roman"/>
          <w:bCs/>
          <w:sz w:val="20"/>
          <w:szCs w:val="20"/>
        </w:rPr>
        <w:t>. Экономика и социология труда</w:t>
      </w:r>
      <w:r w:rsidRPr="004D299B">
        <w:rPr>
          <w:rFonts w:ascii="Times New Roman" w:hAnsi="Times New Roman" w:cs="Times New Roman"/>
          <w:sz w:val="20"/>
          <w:szCs w:val="20"/>
        </w:rPr>
        <w:t>: Учебник / Ред. А.Я. Кибанов. - Москва: ИНФРА-М, 2019. - 584 с. (Высшее образование). ISBN 5-16-000980-9. [Электронный ресурс] – Режим доступа: https://znanium.com/catalog/product/69864</w:t>
      </w:r>
    </w:p>
    <w:p w:rsidR="00E358EA" w:rsidRPr="004D299B" w:rsidRDefault="00E358EA" w:rsidP="004D299B">
      <w:pPr>
        <w:pStyle w:val="a4"/>
        <w:widowControl w:val="0"/>
        <w:numPr>
          <w:ilvl w:val="0"/>
          <w:numId w:val="6"/>
        </w:numPr>
        <w:spacing w:after="0" w:line="360" w:lineRule="auto"/>
        <w:ind w:left="0" w:firstLine="851"/>
        <w:jc w:val="both"/>
        <w:rPr>
          <w:rFonts w:ascii="Times New Roman" w:hAnsi="Times New Roman" w:cs="Times New Roman"/>
          <w:sz w:val="20"/>
          <w:szCs w:val="20"/>
        </w:rPr>
      </w:pPr>
      <w:r w:rsidRPr="004D299B">
        <w:rPr>
          <w:rFonts w:ascii="Times New Roman" w:hAnsi="Times New Roman" w:cs="Times New Roman"/>
          <w:sz w:val="20"/>
          <w:szCs w:val="20"/>
        </w:rPr>
        <w:t>Гуськова И.В. Трансформация рынка труда России: монография. М.: НИМБ, 2017. 290 с.</w:t>
      </w:r>
    </w:p>
    <w:p w:rsidR="00E358EA" w:rsidRPr="004D299B" w:rsidRDefault="00E358EA" w:rsidP="004D299B">
      <w:pPr>
        <w:pStyle w:val="a4"/>
        <w:widowControl w:val="0"/>
        <w:numPr>
          <w:ilvl w:val="0"/>
          <w:numId w:val="6"/>
        </w:numPr>
        <w:spacing w:after="0" w:line="360" w:lineRule="auto"/>
        <w:ind w:left="0" w:firstLine="851"/>
        <w:jc w:val="both"/>
        <w:rPr>
          <w:rFonts w:ascii="Times New Roman" w:hAnsi="Times New Roman" w:cs="Times New Roman"/>
          <w:sz w:val="20"/>
          <w:szCs w:val="20"/>
        </w:rPr>
      </w:pPr>
      <w:r w:rsidRPr="004D299B">
        <w:rPr>
          <w:rFonts w:ascii="Times New Roman" w:hAnsi="Times New Roman" w:cs="Times New Roman"/>
          <w:sz w:val="20"/>
          <w:szCs w:val="20"/>
        </w:rPr>
        <w:t>Остапенко, Ю. М. Экономика труда: Учебное пособие / Ю.М. Оста</w:t>
      </w:r>
      <w:r w:rsidRPr="004D299B">
        <w:rPr>
          <w:rFonts w:ascii="Times New Roman" w:hAnsi="Times New Roman" w:cs="Times New Roman"/>
          <w:sz w:val="20"/>
          <w:szCs w:val="20"/>
        </w:rPr>
        <w:softHyphen/>
        <w:t>пенко; Государственный Университет Управления. - 2-e изд., перераб. и доп. - Москва : ИНФРА-М, 2007. - 272 с. (Высшее образование). ISBN 978-5-16-003063-0. [Электронный ресурс] – Режим доступа: https://znanium.com/catalog/product/130455</w:t>
      </w:r>
    </w:p>
    <w:p w:rsidR="00E358EA" w:rsidRPr="004D299B" w:rsidRDefault="00E358EA" w:rsidP="004D299B">
      <w:pPr>
        <w:pStyle w:val="a4"/>
        <w:widowControl w:val="0"/>
        <w:numPr>
          <w:ilvl w:val="0"/>
          <w:numId w:val="6"/>
        </w:numPr>
        <w:spacing w:after="0" w:line="360" w:lineRule="auto"/>
        <w:ind w:left="0" w:firstLine="851"/>
        <w:jc w:val="both"/>
        <w:rPr>
          <w:rFonts w:ascii="Times New Roman" w:hAnsi="Times New Roman" w:cs="Times New Roman"/>
          <w:sz w:val="20"/>
          <w:szCs w:val="20"/>
        </w:rPr>
      </w:pPr>
      <w:r w:rsidRPr="004D299B">
        <w:rPr>
          <w:rFonts w:ascii="Times New Roman" w:hAnsi="Times New Roman" w:cs="Times New Roman"/>
          <w:sz w:val="20"/>
          <w:szCs w:val="20"/>
        </w:rPr>
        <w:lastRenderedPageBreak/>
        <w:t xml:space="preserve">Ионцев В. А. </w:t>
      </w:r>
      <w:r w:rsidRPr="004D299B">
        <w:rPr>
          <w:rFonts w:ascii="Times New Roman" w:hAnsi="Times New Roman" w:cs="Times New Roman"/>
          <w:bCs/>
          <w:sz w:val="20"/>
          <w:szCs w:val="20"/>
        </w:rPr>
        <w:t xml:space="preserve"> Экономика народонаселения</w:t>
      </w:r>
      <w:r w:rsidRPr="004D299B">
        <w:rPr>
          <w:rFonts w:ascii="Times New Roman" w:hAnsi="Times New Roman" w:cs="Times New Roman"/>
          <w:sz w:val="20"/>
          <w:szCs w:val="20"/>
        </w:rPr>
        <w:t>: Учебник / Под ред. В.А. Ионцева. - Москва : ИНФРА-М, 2020. - 668 с. [Электрон</w:t>
      </w:r>
      <w:r w:rsidRPr="004D299B">
        <w:rPr>
          <w:rFonts w:ascii="Times New Roman" w:hAnsi="Times New Roman" w:cs="Times New Roman"/>
          <w:sz w:val="20"/>
          <w:szCs w:val="20"/>
        </w:rPr>
        <w:softHyphen/>
        <w:t>ный ресурс] – Режим доступа: https://znanium.com/catalog/product/126144</w:t>
      </w:r>
    </w:p>
    <w:p w:rsidR="00E358EA" w:rsidRPr="004D299B" w:rsidRDefault="00E358EA" w:rsidP="004D299B">
      <w:pPr>
        <w:pStyle w:val="a4"/>
        <w:widowControl w:val="0"/>
        <w:numPr>
          <w:ilvl w:val="0"/>
          <w:numId w:val="6"/>
        </w:numPr>
        <w:spacing w:after="0" w:line="360" w:lineRule="auto"/>
        <w:ind w:left="0" w:firstLine="851"/>
        <w:jc w:val="both"/>
        <w:rPr>
          <w:rFonts w:ascii="Times New Roman" w:hAnsi="Times New Roman" w:cs="Times New Roman"/>
          <w:spacing w:val="2"/>
          <w:sz w:val="20"/>
          <w:szCs w:val="20"/>
          <w:shd w:val="clear" w:color="auto" w:fill="FFFFFF"/>
        </w:rPr>
      </w:pPr>
      <w:r w:rsidRPr="004D299B">
        <w:rPr>
          <w:rFonts w:ascii="Times New Roman" w:hAnsi="Times New Roman" w:cs="Times New Roman"/>
          <w:spacing w:val="2"/>
          <w:sz w:val="20"/>
          <w:szCs w:val="20"/>
          <w:shd w:val="clear" w:color="auto" w:fill="FFFFFF"/>
        </w:rPr>
        <w:t>Эффективность управления соц.-эконом. развитием административно-территориальных образ.: Моногр. / И.В.Дуканова.; Под ред. проф. В.И.Терехина. -М.:НИЦ ИНФРА-М, 2019.-316с.. Режим доступа: znanium.com/go.php?id=390326</w:t>
      </w:r>
    </w:p>
    <w:p w:rsidR="00E358EA" w:rsidRPr="004D299B" w:rsidRDefault="00E358EA" w:rsidP="004D299B">
      <w:pPr>
        <w:pStyle w:val="a4"/>
        <w:widowControl w:val="0"/>
        <w:numPr>
          <w:ilvl w:val="0"/>
          <w:numId w:val="6"/>
        </w:numPr>
        <w:spacing w:after="0" w:line="360" w:lineRule="auto"/>
        <w:ind w:left="0" w:firstLine="851"/>
        <w:jc w:val="both"/>
        <w:rPr>
          <w:rFonts w:ascii="Times New Roman" w:hAnsi="Times New Roman" w:cs="Times New Roman"/>
          <w:spacing w:val="2"/>
          <w:sz w:val="20"/>
          <w:szCs w:val="20"/>
          <w:shd w:val="clear" w:color="auto" w:fill="FFFFFF"/>
        </w:rPr>
      </w:pPr>
      <w:r w:rsidRPr="004D299B">
        <w:rPr>
          <w:rFonts w:ascii="Times New Roman" w:hAnsi="Times New Roman" w:cs="Times New Roman"/>
          <w:spacing w:val="2"/>
          <w:sz w:val="20"/>
          <w:szCs w:val="20"/>
          <w:shd w:val="clear" w:color="auto" w:fill="FFFFFF"/>
        </w:rPr>
        <w:t>Семенов, В.А. Социально-экономическое развитие современной России (географический аспект). Часть 1 [Электронный ресурс] : Учебное пособие / В.А. Семенов. - М.: РГУП, 2020. - 188 с. Режим доступа: http://znanium.com/bookread2.php?book=517994</w:t>
      </w:r>
    </w:p>
    <w:p w:rsidR="00E358EA" w:rsidRPr="004D299B" w:rsidRDefault="00E358EA" w:rsidP="004D299B">
      <w:pPr>
        <w:pStyle w:val="a4"/>
        <w:widowControl w:val="0"/>
        <w:numPr>
          <w:ilvl w:val="0"/>
          <w:numId w:val="6"/>
        </w:numPr>
        <w:spacing w:after="0" w:line="360" w:lineRule="auto"/>
        <w:ind w:left="0" w:firstLine="851"/>
        <w:jc w:val="both"/>
        <w:rPr>
          <w:rFonts w:ascii="Times New Roman" w:hAnsi="Times New Roman" w:cs="Times New Roman"/>
          <w:spacing w:val="2"/>
          <w:sz w:val="20"/>
          <w:szCs w:val="20"/>
          <w:shd w:val="clear" w:color="auto" w:fill="FFFFFF"/>
        </w:rPr>
      </w:pPr>
      <w:r w:rsidRPr="004D299B">
        <w:rPr>
          <w:rFonts w:ascii="Times New Roman" w:hAnsi="Times New Roman" w:cs="Times New Roman"/>
          <w:spacing w:val="2"/>
          <w:sz w:val="20"/>
          <w:szCs w:val="20"/>
          <w:shd w:val="clear" w:color="auto" w:fill="FFFFFF"/>
        </w:rPr>
        <w:t>Стратегия и механизмы устойчивого развития региона: Монография / С.М. Вдовин. - М.: НИЦ ИНФРА-М, 2019. Режим доступа:  /http://znanium.com/bookread2.php?book=452782</w:t>
      </w:r>
    </w:p>
    <w:p w:rsidR="00E358EA" w:rsidRPr="004D299B" w:rsidRDefault="00E358EA" w:rsidP="004D299B">
      <w:pPr>
        <w:pStyle w:val="a4"/>
        <w:widowControl w:val="0"/>
        <w:numPr>
          <w:ilvl w:val="0"/>
          <w:numId w:val="6"/>
        </w:numPr>
        <w:spacing w:after="0" w:line="360" w:lineRule="auto"/>
        <w:ind w:left="0" w:firstLine="851"/>
        <w:jc w:val="both"/>
        <w:rPr>
          <w:rFonts w:ascii="Times New Roman" w:hAnsi="Times New Roman" w:cs="Times New Roman"/>
          <w:spacing w:val="2"/>
          <w:sz w:val="20"/>
          <w:szCs w:val="20"/>
          <w:shd w:val="clear" w:color="auto" w:fill="FFFFFF"/>
        </w:rPr>
      </w:pPr>
      <w:r w:rsidRPr="004D299B">
        <w:rPr>
          <w:rFonts w:ascii="Times New Roman" w:hAnsi="Times New Roman" w:cs="Times New Roman"/>
          <w:spacing w:val="2"/>
          <w:sz w:val="20"/>
          <w:szCs w:val="20"/>
          <w:shd w:val="clear" w:color="auto" w:fill="FFFFFF"/>
        </w:rPr>
        <w:t xml:space="preserve">Бизнес-планирование [Текст] : учеб.для вузов по напр. «Экономика» и «Менеджмент». - 4-е изд., перераб. и доп. - М. : ЮНИТИ, 2018. - 591 с. </w:t>
      </w:r>
    </w:p>
    <w:p w:rsidR="00E358EA" w:rsidRPr="004D299B" w:rsidRDefault="00E358EA" w:rsidP="004D299B">
      <w:pPr>
        <w:pStyle w:val="a4"/>
        <w:widowControl w:val="0"/>
        <w:numPr>
          <w:ilvl w:val="0"/>
          <w:numId w:val="6"/>
        </w:numPr>
        <w:spacing w:after="0" w:line="360" w:lineRule="auto"/>
        <w:ind w:left="0" w:firstLine="851"/>
        <w:jc w:val="both"/>
        <w:rPr>
          <w:rFonts w:ascii="Times New Roman" w:hAnsi="Times New Roman" w:cs="Times New Roman"/>
          <w:spacing w:val="2"/>
          <w:sz w:val="20"/>
          <w:szCs w:val="20"/>
          <w:shd w:val="clear" w:color="auto" w:fill="FFFFFF"/>
        </w:rPr>
      </w:pPr>
      <w:r w:rsidRPr="004D299B">
        <w:rPr>
          <w:rFonts w:ascii="Times New Roman" w:hAnsi="Times New Roman" w:cs="Times New Roman"/>
          <w:spacing w:val="2"/>
          <w:sz w:val="20"/>
          <w:szCs w:val="20"/>
          <w:shd w:val="clear" w:color="auto" w:fill="FFFFFF"/>
        </w:rPr>
        <w:t xml:space="preserve">Прогнозирование и планирование в условиях рынка [Текст] : учеб.пособие / Л. Е. Басовский. - М. : Инфра-М, 2017. - 259 с. </w:t>
      </w:r>
      <w:bookmarkStart w:id="0" w:name="_GoBack"/>
      <w:r w:rsidRPr="004D299B">
        <w:rPr>
          <w:rFonts w:ascii="Times New Roman" w:hAnsi="Times New Roman" w:cs="Times New Roman"/>
          <w:spacing w:val="2"/>
          <w:sz w:val="20"/>
          <w:szCs w:val="20"/>
          <w:shd w:val="clear" w:color="auto" w:fill="FFFFFF"/>
        </w:rPr>
        <w:t xml:space="preserve">Режим </w:t>
      </w:r>
      <w:bookmarkEnd w:id="0"/>
      <w:r w:rsidRPr="004D299B">
        <w:rPr>
          <w:rFonts w:ascii="Times New Roman" w:hAnsi="Times New Roman" w:cs="Times New Roman"/>
          <w:spacing w:val="2"/>
          <w:sz w:val="20"/>
          <w:szCs w:val="20"/>
          <w:shd w:val="clear" w:color="auto" w:fill="FFFFFF"/>
        </w:rPr>
        <w:t>доступа: http://znanium.com/bookread2.php?book=136702</w:t>
      </w:r>
    </w:p>
    <w:p w:rsidR="00E358EA" w:rsidRDefault="00E358EA" w:rsidP="00E358EA">
      <w:pPr>
        <w:spacing w:after="0" w:line="360" w:lineRule="auto"/>
        <w:ind w:firstLine="851"/>
        <w:contextualSpacing/>
        <w:jc w:val="both"/>
        <w:rPr>
          <w:rFonts w:ascii="Times New Roman" w:hAnsi="Times New Roman" w:cs="Times New Roman"/>
          <w:sz w:val="32"/>
          <w:szCs w:val="28"/>
        </w:rPr>
      </w:pPr>
    </w:p>
    <w:p w:rsidR="00E358EA" w:rsidRDefault="00E358EA" w:rsidP="00E358EA">
      <w:pPr>
        <w:spacing w:after="0" w:line="360" w:lineRule="auto"/>
        <w:ind w:firstLine="851"/>
        <w:contextualSpacing/>
        <w:jc w:val="both"/>
        <w:rPr>
          <w:rFonts w:ascii="Times New Roman" w:hAnsi="Times New Roman" w:cs="Times New Roman"/>
          <w:sz w:val="32"/>
          <w:szCs w:val="28"/>
        </w:rPr>
      </w:pPr>
    </w:p>
    <w:p w:rsidR="00E358EA" w:rsidRDefault="00E358EA" w:rsidP="00E358EA">
      <w:pPr>
        <w:spacing w:after="0" w:line="360" w:lineRule="auto"/>
        <w:ind w:firstLine="851"/>
        <w:contextualSpacing/>
        <w:jc w:val="both"/>
        <w:rPr>
          <w:rFonts w:ascii="Times New Roman" w:hAnsi="Times New Roman" w:cs="Times New Roman"/>
          <w:sz w:val="32"/>
          <w:szCs w:val="28"/>
        </w:rPr>
      </w:pPr>
    </w:p>
    <w:p w:rsidR="00E358EA" w:rsidRPr="00EE2682" w:rsidRDefault="00E358EA" w:rsidP="00E358EA">
      <w:pPr>
        <w:spacing w:after="0" w:line="360" w:lineRule="auto"/>
        <w:ind w:firstLine="851"/>
        <w:contextualSpacing/>
        <w:jc w:val="both"/>
        <w:rPr>
          <w:rFonts w:ascii="Times New Roman" w:hAnsi="Times New Roman" w:cs="Times New Roman"/>
          <w:sz w:val="32"/>
          <w:szCs w:val="28"/>
        </w:rPr>
      </w:pPr>
    </w:p>
    <w:p w:rsidR="00E358EA" w:rsidRPr="00EE2682" w:rsidRDefault="00E358EA" w:rsidP="00E358EA">
      <w:pPr>
        <w:spacing w:after="0" w:line="360" w:lineRule="auto"/>
        <w:ind w:firstLine="851"/>
        <w:contextualSpacing/>
        <w:jc w:val="both"/>
        <w:rPr>
          <w:rFonts w:ascii="Times New Roman" w:hAnsi="Times New Roman" w:cs="Times New Roman"/>
          <w:sz w:val="32"/>
          <w:szCs w:val="28"/>
        </w:rPr>
      </w:pPr>
    </w:p>
    <w:p w:rsidR="00E358EA" w:rsidRPr="00EE2682" w:rsidRDefault="00E358EA" w:rsidP="006F0A37">
      <w:pPr>
        <w:pStyle w:val="a7"/>
        <w:spacing w:before="0" w:beforeAutospacing="0" w:after="0" w:afterAutospacing="0" w:line="360" w:lineRule="auto"/>
        <w:ind w:firstLine="851"/>
        <w:contextualSpacing/>
        <w:jc w:val="both"/>
        <w:rPr>
          <w:sz w:val="28"/>
          <w:szCs w:val="28"/>
        </w:rPr>
      </w:pPr>
    </w:p>
    <w:p w:rsidR="005665A5" w:rsidRDefault="005665A5" w:rsidP="00A207EB">
      <w:pPr>
        <w:spacing w:after="0" w:line="360" w:lineRule="auto"/>
        <w:ind w:firstLine="851"/>
        <w:contextualSpacing/>
        <w:jc w:val="both"/>
        <w:rPr>
          <w:rFonts w:ascii="Times New Roman" w:hAnsi="Times New Roman" w:cs="Times New Roman"/>
          <w:b/>
          <w:sz w:val="28"/>
          <w:szCs w:val="28"/>
        </w:rPr>
      </w:pPr>
    </w:p>
    <w:p w:rsidR="005665A5" w:rsidRPr="005665A5" w:rsidRDefault="005665A5" w:rsidP="005665A5">
      <w:pPr>
        <w:rPr>
          <w:rFonts w:ascii="Times New Roman" w:hAnsi="Times New Roman" w:cs="Times New Roman"/>
          <w:sz w:val="28"/>
          <w:szCs w:val="28"/>
        </w:rPr>
      </w:pPr>
    </w:p>
    <w:p w:rsidR="005665A5" w:rsidRPr="005665A5" w:rsidRDefault="005665A5" w:rsidP="005665A5">
      <w:pPr>
        <w:rPr>
          <w:rFonts w:ascii="Times New Roman" w:hAnsi="Times New Roman" w:cs="Times New Roman"/>
          <w:sz w:val="28"/>
          <w:szCs w:val="28"/>
        </w:rPr>
      </w:pPr>
    </w:p>
    <w:p w:rsidR="005665A5" w:rsidRPr="005665A5" w:rsidRDefault="005665A5" w:rsidP="005665A5">
      <w:pPr>
        <w:rPr>
          <w:rFonts w:ascii="Times New Roman" w:hAnsi="Times New Roman" w:cs="Times New Roman"/>
          <w:sz w:val="28"/>
          <w:szCs w:val="28"/>
        </w:rPr>
      </w:pPr>
    </w:p>
    <w:p w:rsidR="005665A5" w:rsidRPr="005665A5" w:rsidRDefault="005665A5" w:rsidP="005665A5">
      <w:pPr>
        <w:rPr>
          <w:rFonts w:ascii="Times New Roman" w:hAnsi="Times New Roman" w:cs="Times New Roman"/>
          <w:sz w:val="28"/>
          <w:szCs w:val="28"/>
        </w:rPr>
      </w:pPr>
    </w:p>
    <w:p w:rsidR="006F0A37" w:rsidRPr="005665A5" w:rsidRDefault="006F0A37" w:rsidP="005665A5">
      <w:pPr>
        <w:tabs>
          <w:tab w:val="left" w:pos="2820"/>
        </w:tabs>
        <w:rPr>
          <w:rFonts w:ascii="Times New Roman" w:hAnsi="Times New Roman" w:cs="Times New Roman"/>
          <w:sz w:val="28"/>
          <w:szCs w:val="28"/>
        </w:rPr>
      </w:pPr>
    </w:p>
    <w:sectPr w:rsidR="006F0A37" w:rsidRPr="005665A5" w:rsidSect="00A207EB">
      <w:footerReference w:type="default" r:id="rId17"/>
      <w:pgSz w:w="11906" w:h="16838"/>
      <w:pgMar w:top="851" w:right="85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302" w:rsidRDefault="00952302" w:rsidP="00F25C6A">
      <w:pPr>
        <w:spacing w:after="0" w:line="240" w:lineRule="auto"/>
      </w:pPr>
      <w:r>
        <w:separator/>
      </w:r>
    </w:p>
  </w:endnote>
  <w:endnote w:type="continuationSeparator" w:id="1">
    <w:p w:rsidR="00952302" w:rsidRDefault="00952302" w:rsidP="00F25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95689773"/>
      <w:docPartObj>
        <w:docPartGallery w:val="Page Numbers (Bottom of Page)"/>
        <w:docPartUnique/>
      </w:docPartObj>
    </w:sdtPr>
    <w:sdtContent>
      <w:p w:rsidR="00F33A91" w:rsidRPr="00F25C6A" w:rsidRDefault="00607CF7">
        <w:pPr>
          <w:pStyle w:val="aa"/>
          <w:jc w:val="right"/>
          <w:rPr>
            <w:rFonts w:ascii="Times New Roman" w:hAnsi="Times New Roman" w:cs="Times New Roman"/>
          </w:rPr>
        </w:pPr>
        <w:r w:rsidRPr="00F25C6A">
          <w:rPr>
            <w:rFonts w:ascii="Times New Roman" w:hAnsi="Times New Roman" w:cs="Times New Roman"/>
          </w:rPr>
          <w:fldChar w:fldCharType="begin"/>
        </w:r>
        <w:r w:rsidR="00F33A91" w:rsidRPr="00F25C6A">
          <w:rPr>
            <w:rFonts w:ascii="Times New Roman" w:hAnsi="Times New Roman" w:cs="Times New Roman"/>
          </w:rPr>
          <w:instrText>PAGE   \* MERGEFORMAT</w:instrText>
        </w:r>
        <w:r w:rsidRPr="00F25C6A">
          <w:rPr>
            <w:rFonts w:ascii="Times New Roman" w:hAnsi="Times New Roman" w:cs="Times New Roman"/>
          </w:rPr>
          <w:fldChar w:fldCharType="separate"/>
        </w:r>
        <w:r w:rsidR="00E92CA9">
          <w:rPr>
            <w:rFonts w:ascii="Times New Roman" w:hAnsi="Times New Roman" w:cs="Times New Roman"/>
            <w:noProof/>
          </w:rPr>
          <w:t>1</w:t>
        </w:r>
        <w:r w:rsidRPr="00F25C6A">
          <w:rPr>
            <w:rFonts w:ascii="Times New Roman" w:hAnsi="Times New Roman" w:cs="Times New Roman"/>
          </w:rPr>
          <w:fldChar w:fldCharType="end"/>
        </w:r>
      </w:p>
    </w:sdtContent>
  </w:sdt>
  <w:p w:rsidR="00F33A91" w:rsidRDefault="00F33A9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302" w:rsidRDefault="00952302" w:rsidP="00F25C6A">
      <w:pPr>
        <w:spacing w:after="0" w:line="240" w:lineRule="auto"/>
      </w:pPr>
      <w:r>
        <w:separator/>
      </w:r>
    </w:p>
  </w:footnote>
  <w:footnote w:type="continuationSeparator" w:id="1">
    <w:p w:rsidR="00952302" w:rsidRDefault="00952302" w:rsidP="00F25C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725"/>
    <w:multiLevelType w:val="hybridMultilevel"/>
    <w:tmpl w:val="1B1A3D0E"/>
    <w:lvl w:ilvl="0" w:tplc="4DECA9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955330"/>
    <w:multiLevelType w:val="hybridMultilevel"/>
    <w:tmpl w:val="60C496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77A7213"/>
    <w:multiLevelType w:val="hybridMultilevel"/>
    <w:tmpl w:val="0D583EB2"/>
    <w:lvl w:ilvl="0" w:tplc="B7BC430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B463C8F"/>
    <w:multiLevelType w:val="hybridMultilevel"/>
    <w:tmpl w:val="ED30C9B6"/>
    <w:lvl w:ilvl="0" w:tplc="B7BC43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EB1E6C"/>
    <w:multiLevelType w:val="hybridMultilevel"/>
    <w:tmpl w:val="E7D8CB22"/>
    <w:lvl w:ilvl="0" w:tplc="0419000F">
      <w:start w:val="1"/>
      <w:numFmt w:val="decimal"/>
      <w:lvlText w:val="%1."/>
      <w:lvlJc w:val="left"/>
      <w:pPr>
        <w:ind w:left="1571" w:hanging="360"/>
      </w:pPr>
    </w:lvl>
    <w:lvl w:ilvl="1" w:tplc="0419000F">
      <w:start w:val="1"/>
      <w:numFmt w:val="decimal"/>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15C314C"/>
    <w:multiLevelType w:val="hybridMultilevel"/>
    <w:tmpl w:val="FC0AD480"/>
    <w:lvl w:ilvl="0" w:tplc="4DECA9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1DF3FD3"/>
    <w:multiLevelType w:val="hybridMultilevel"/>
    <w:tmpl w:val="62E202D4"/>
    <w:lvl w:ilvl="0" w:tplc="4DECA9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BE366E"/>
    <w:multiLevelType w:val="hybridMultilevel"/>
    <w:tmpl w:val="D142770E"/>
    <w:lvl w:ilvl="0" w:tplc="4DECA9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58B2044"/>
    <w:multiLevelType w:val="hybridMultilevel"/>
    <w:tmpl w:val="3DE4B034"/>
    <w:lvl w:ilvl="0" w:tplc="B7BC430E">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265C3E01"/>
    <w:multiLevelType w:val="hybridMultilevel"/>
    <w:tmpl w:val="CEFC4EB8"/>
    <w:lvl w:ilvl="0" w:tplc="4DECA9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4D937B1"/>
    <w:multiLevelType w:val="hybridMultilevel"/>
    <w:tmpl w:val="70B8DDD0"/>
    <w:lvl w:ilvl="0" w:tplc="07A0CF62">
      <w:start w:val="1"/>
      <w:numFmt w:val="decimal"/>
      <w:lvlText w:val="%1."/>
      <w:lvlJc w:val="left"/>
      <w:pPr>
        <w:ind w:left="2291" w:hanging="14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F7F19E2"/>
    <w:multiLevelType w:val="hybridMultilevel"/>
    <w:tmpl w:val="2E364FC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4734649F"/>
    <w:multiLevelType w:val="hybridMultilevel"/>
    <w:tmpl w:val="0852A1CA"/>
    <w:lvl w:ilvl="0" w:tplc="4DECA9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6507F3D"/>
    <w:multiLevelType w:val="hybridMultilevel"/>
    <w:tmpl w:val="525E775E"/>
    <w:lvl w:ilvl="0" w:tplc="4DECA99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B7D0150"/>
    <w:multiLevelType w:val="hybridMultilevel"/>
    <w:tmpl w:val="08B42744"/>
    <w:lvl w:ilvl="0" w:tplc="4DECA9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6A766C5"/>
    <w:multiLevelType w:val="hybridMultilevel"/>
    <w:tmpl w:val="AA085F6C"/>
    <w:lvl w:ilvl="0" w:tplc="4DECA9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9023194"/>
    <w:multiLevelType w:val="hybridMultilevel"/>
    <w:tmpl w:val="9000EFD2"/>
    <w:lvl w:ilvl="0" w:tplc="4DECA9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A6738E9"/>
    <w:multiLevelType w:val="hybridMultilevel"/>
    <w:tmpl w:val="F61897B8"/>
    <w:lvl w:ilvl="0" w:tplc="B7BC430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12310AF"/>
    <w:multiLevelType w:val="hybridMultilevel"/>
    <w:tmpl w:val="42C617AA"/>
    <w:lvl w:ilvl="0" w:tplc="B7BC43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C15DD7"/>
    <w:multiLevelType w:val="hybridMultilevel"/>
    <w:tmpl w:val="A052F9B6"/>
    <w:lvl w:ilvl="0" w:tplc="B7BC43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D53A66"/>
    <w:multiLevelType w:val="hybridMultilevel"/>
    <w:tmpl w:val="4328B070"/>
    <w:lvl w:ilvl="0" w:tplc="4DECA9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7EB956D4"/>
    <w:multiLevelType w:val="hybridMultilevel"/>
    <w:tmpl w:val="81BC8D30"/>
    <w:lvl w:ilvl="0" w:tplc="4DECA9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6"/>
  </w:num>
  <w:num w:numId="3">
    <w:abstractNumId w:val="11"/>
  </w:num>
  <w:num w:numId="4">
    <w:abstractNumId w:val="17"/>
  </w:num>
  <w:num w:numId="5">
    <w:abstractNumId w:val="7"/>
  </w:num>
  <w:num w:numId="6">
    <w:abstractNumId w:val="4"/>
  </w:num>
  <w:num w:numId="7">
    <w:abstractNumId w:val="21"/>
  </w:num>
  <w:num w:numId="8">
    <w:abstractNumId w:val="15"/>
  </w:num>
  <w:num w:numId="9">
    <w:abstractNumId w:val="14"/>
  </w:num>
  <w:num w:numId="10">
    <w:abstractNumId w:val="16"/>
  </w:num>
  <w:num w:numId="11">
    <w:abstractNumId w:val="5"/>
  </w:num>
  <w:num w:numId="12">
    <w:abstractNumId w:val="9"/>
  </w:num>
  <w:num w:numId="13">
    <w:abstractNumId w:val="12"/>
  </w:num>
  <w:num w:numId="14">
    <w:abstractNumId w:val="20"/>
  </w:num>
  <w:num w:numId="15">
    <w:abstractNumId w:val="13"/>
  </w:num>
  <w:num w:numId="16">
    <w:abstractNumId w:val="1"/>
  </w:num>
  <w:num w:numId="17">
    <w:abstractNumId w:val="10"/>
  </w:num>
  <w:num w:numId="18">
    <w:abstractNumId w:val="2"/>
  </w:num>
  <w:num w:numId="19">
    <w:abstractNumId w:val="8"/>
  </w:num>
  <w:num w:numId="20">
    <w:abstractNumId w:val="18"/>
  </w:num>
  <w:num w:numId="21">
    <w:abstractNumId w:val="19"/>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5148E"/>
    <w:rsid w:val="00036A2B"/>
    <w:rsid w:val="000373D2"/>
    <w:rsid w:val="00060514"/>
    <w:rsid w:val="000F222C"/>
    <w:rsid w:val="001274D9"/>
    <w:rsid w:val="00147E57"/>
    <w:rsid w:val="00191C7E"/>
    <w:rsid w:val="001D5685"/>
    <w:rsid w:val="00201007"/>
    <w:rsid w:val="00225446"/>
    <w:rsid w:val="002A732F"/>
    <w:rsid w:val="002F29A4"/>
    <w:rsid w:val="00317561"/>
    <w:rsid w:val="00321723"/>
    <w:rsid w:val="00340998"/>
    <w:rsid w:val="00352E89"/>
    <w:rsid w:val="00396797"/>
    <w:rsid w:val="003E5A95"/>
    <w:rsid w:val="004046A1"/>
    <w:rsid w:val="00436739"/>
    <w:rsid w:val="00446CE9"/>
    <w:rsid w:val="0045148E"/>
    <w:rsid w:val="0045711A"/>
    <w:rsid w:val="00460F43"/>
    <w:rsid w:val="004A7B86"/>
    <w:rsid w:val="004D299B"/>
    <w:rsid w:val="005665A5"/>
    <w:rsid w:val="00573A1C"/>
    <w:rsid w:val="00596D54"/>
    <w:rsid w:val="005A1F37"/>
    <w:rsid w:val="005B2151"/>
    <w:rsid w:val="005E3BDF"/>
    <w:rsid w:val="0060207E"/>
    <w:rsid w:val="00606877"/>
    <w:rsid w:val="00607CF7"/>
    <w:rsid w:val="00623598"/>
    <w:rsid w:val="00663F01"/>
    <w:rsid w:val="00676AE8"/>
    <w:rsid w:val="006832F6"/>
    <w:rsid w:val="006840A7"/>
    <w:rsid w:val="006A76EA"/>
    <w:rsid w:val="006E3D7F"/>
    <w:rsid w:val="006F0A37"/>
    <w:rsid w:val="00740103"/>
    <w:rsid w:val="00797A67"/>
    <w:rsid w:val="007A757E"/>
    <w:rsid w:val="007C523E"/>
    <w:rsid w:val="008951A8"/>
    <w:rsid w:val="008A007E"/>
    <w:rsid w:val="008A70E1"/>
    <w:rsid w:val="008B6157"/>
    <w:rsid w:val="008D1A63"/>
    <w:rsid w:val="008E6B21"/>
    <w:rsid w:val="0091390B"/>
    <w:rsid w:val="009315B3"/>
    <w:rsid w:val="00952302"/>
    <w:rsid w:val="009E05F2"/>
    <w:rsid w:val="00A03B1E"/>
    <w:rsid w:val="00A207EB"/>
    <w:rsid w:val="00A21F9F"/>
    <w:rsid w:val="00A251B5"/>
    <w:rsid w:val="00A2674C"/>
    <w:rsid w:val="00A359FD"/>
    <w:rsid w:val="00A35DA5"/>
    <w:rsid w:val="00A506ED"/>
    <w:rsid w:val="00B07AC6"/>
    <w:rsid w:val="00B11B17"/>
    <w:rsid w:val="00B20445"/>
    <w:rsid w:val="00B25A9F"/>
    <w:rsid w:val="00B669BF"/>
    <w:rsid w:val="00C277C0"/>
    <w:rsid w:val="00C54CEF"/>
    <w:rsid w:val="00C73662"/>
    <w:rsid w:val="00CF1016"/>
    <w:rsid w:val="00D04850"/>
    <w:rsid w:val="00D523A8"/>
    <w:rsid w:val="00E074E2"/>
    <w:rsid w:val="00E358EA"/>
    <w:rsid w:val="00E83A62"/>
    <w:rsid w:val="00E92CA9"/>
    <w:rsid w:val="00EA4ABE"/>
    <w:rsid w:val="00EA744B"/>
    <w:rsid w:val="00EE2682"/>
    <w:rsid w:val="00F25C6A"/>
    <w:rsid w:val="00F33A91"/>
    <w:rsid w:val="00F433EF"/>
    <w:rsid w:val="00F82B49"/>
    <w:rsid w:val="00F91731"/>
    <w:rsid w:val="00FD62A6"/>
    <w:rsid w:val="00FF12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22C"/>
  </w:style>
  <w:style w:type="paragraph" w:styleId="1">
    <w:name w:val="heading 1"/>
    <w:basedOn w:val="a"/>
    <w:link w:val="10"/>
    <w:uiPriority w:val="9"/>
    <w:qFormat/>
    <w:rsid w:val="00F433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A20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207EB"/>
    <w:pPr>
      <w:ind w:left="720"/>
      <w:contextualSpacing/>
    </w:pPr>
  </w:style>
  <w:style w:type="table" w:customStyle="1" w:styleId="3">
    <w:name w:val="Сетка таблицы3"/>
    <w:basedOn w:val="a1"/>
    <w:next w:val="a3"/>
    <w:uiPriority w:val="59"/>
    <w:rsid w:val="00A20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207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07EB"/>
    <w:rPr>
      <w:rFonts w:ascii="Tahoma" w:hAnsi="Tahoma" w:cs="Tahoma"/>
      <w:sz w:val="16"/>
      <w:szCs w:val="16"/>
    </w:rPr>
  </w:style>
  <w:style w:type="paragraph" w:styleId="a7">
    <w:name w:val="Normal (Web)"/>
    <w:basedOn w:val="a"/>
    <w:uiPriority w:val="99"/>
    <w:unhideWhenUsed/>
    <w:rsid w:val="00F25C6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F25C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25C6A"/>
  </w:style>
  <w:style w:type="paragraph" w:styleId="aa">
    <w:name w:val="footer"/>
    <w:basedOn w:val="a"/>
    <w:link w:val="ab"/>
    <w:uiPriority w:val="99"/>
    <w:unhideWhenUsed/>
    <w:rsid w:val="00F25C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5C6A"/>
  </w:style>
  <w:style w:type="table" w:customStyle="1" w:styleId="2">
    <w:name w:val="Сетка таблицы2"/>
    <w:basedOn w:val="a1"/>
    <w:next w:val="a3"/>
    <w:uiPriority w:val="39"/>
    <w:rsid w:val="00C277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5B2151"/>
    <w:rPr>
      <w:color w:val="0000FF"/>
      <w:u w:val="single"/>
    </w:rPr>
  </w:style>
  <w:style w:type="character" w:customStyle="1" w:styleId="Bodytext2Bold">
    <w:name w:val="Body text (2) + Bold"/>
    <w:basedOn w:val="a0"/>
    <w:rsid w:val="0032172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2">
    <w:name w:val="Body text (2)"/>
    <w:basedOn w:val="a0"/>
    <w:rsid w:val="003217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
    <w:name w:val="Заголовок 1 Знак"/>
    <w:basedOn w:val="a0"/>
    <w:link w:val="1"/>
    <w:uiPriority w:val="9"/>
    <w:rsid w:val="00F433EF"/>
    <w:rPr>
      <w:rFonts w:ascii="Times New Roman" w:eastAsia="Times New Roman" w:hAnsi="Times New Roman" w:cs="Times New Roman"/>
      <w:b/>
      <w:bCs/>
      <w:kern w:val="36"/>
      <w:sz w:val="48"/>
      <w:szCs w:val="48"/>
    </w:rPr>
  </w:style>
  <w:style w:type="paragraph" w:styleId="ad">
    <w:name w:val="Body Text"/>
    <w:basedOn w:val="a"/>
    <w:link w:val="ae"/>
    <w:uiPriority w:val="1"/>
    <w:qFormat/>
    <w:rsid w:val="00191C7E"/>
    <w:pPr>
      <w:widowControl w:val="0"/>
      <w:autoSpaceDE w:val="0"/>
      <w:autoSpaceDN w:val="0"/>
      <w:spacing w:after="0" w:line="240" w:lineRule="auto"/>
      <w:ind w:left="116"/>
    </w:pPr>
    <w:rPr>
      <w:rFonts w:ascii="Times New Roman" w:eastAsia="Times New Roman" w:hAnsi="Times New Roman" w:cs="Times New Roman"/>
      <w:sz w:val="20"/>
      <w:szCs w:val="20"/>
      <w:lang w:eastAsia="en-US"/>
    </w:rPr>
  </w:style>
  <w:style w:type="character" w:customStyle="1" w:styleId="ae">
    <w:name w:val="Основной текст Знак"/>
    <w:basedOn w:val="a0"/>
    <w:link w:val="ad"/>
    <w:uiPriority w:val="1"/>
    <w:rsid w:val="00191C7E"/>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33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A20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07EB"/>
    <w:pPr>
      <w:ind w:left="720"/>
      <w:contextualSpacing/>
    </w:pPr>
  </w:style>
  <w:style w:type="table" w:customStyle="1" w:styleId="3">
    <w:name w:val="Сетка таблицы3"/>
    <w:basedOn w:val="a1"/>
    <w:next w:val="a3"/>
    <w:uiPriority w:val="59"/>
    <w:rsid w:val="00A20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207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07EB"/>
    <w:rPr>
      <w:rFonts w:ascii="Tahoma" w:hAnsi="Tahoma" w:cs="Tahoma"/>
      <w:sz w:val="16"/>
      <w:szCs w:val="16"/>
    </w:rPr>
  </w:style>
  <w:style w:type="paragraph" w:styleId="a7">
    <w:name w:val="Normal (Web)"/>
    <w:basedOn w:val="a"/>
    <w:uiPriority w:val="99"/>
    <w:unhideWhenUsed/>
    <w:rsid w:val="00F25C6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F25C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25C6A"/>
  </w:style>
  <w:style w:type="paragraph" w:styleId="aa">
    <w:name w:val="footer"/>
    <w:basedOn w:val="a"/>
    <w:link w:val="ab"/>
    <w:uiPriority w:val="99"/>
    <w:unhideWhenUsed/>
    <w:rsid w:val="00F25C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5C6A"/>
  </w:style>
  <w:style w:type="table" w:customStyle="1" w:styleId="2">
    <w:name w:val="Сетка таблицы2"/>
    <w:basedOn w:val="a1"/>
    <w:next w:val="a3"/>
    <w:uiPriority w:val="39"/>
    <w:rsid w:val="00C2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5B2151"/>
    <w:rPr>
      <w:color w:val="0000FF"/>
      <w:u w:val="single"/>
    </w:rPr>
  </w:style>
  <w:style w:type="character" w:customStyle="1" w:styleId="Bodytext2Bold">
    <w:name w:val="Body text (2) + Bold"/>
    <w:basedOn w:val="a0"/>
    <w:rsid w:val="0032172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2">
    <w:name w:val="Body text (2)"/>
    <w:basedOn w:val="a0"/>
    <w:rsid w:val="003217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
    <w:name w:val="Заголовок 1 Знак"/>
    <w:basedOn w:val="a0"/>
    <w:link w:val="1"/>
    <w:uiPriority w:val="9"/>
    <w:rsid w:val="00F433EF"/>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7650555">
      <w:bodyDiv w:val="1"/>
      <w:marLeft w:val="0"/>
      <w:marRight w:val="0"/>
      <w:marTop w:val="0"/>
      <w:marBottom w:val="0"/>
      <w:divBdr>
        <w:top w:val="none" w:sz="0" w:space="0" w:color="auto"/>
        <w:left w:val="none" w:sz="0" w:space="0" w:color="auto"/>
        <w:bottom w:val="none" w:sz="0" w:space="0" w:color="auto"/>
        <w:right w:val="none" w:sz="0" w:space="0" w:color="auto"/>
      </w:divBdr>
    </w:div>
    <w:div w:id="657615571">
      <w:bodyDiv w:val="1"/>
      <w:marLeft w:val="0"/>
      <w:marRight w:val="0"/>
      <w:marTop w:val="0"/>
      <w:marBottom w:val="0"/>
      <w:divBdr>
        <w:top w:val="none" w:sz="0" w:space="0" w:color="auto"/>
        <w:left w:val="none" w:sz="0" w:space="0" w:color="auto"/>
        <w:bottom w:val="none" w:sz="0" w:space="0" w:color="auto"/>
        <w:right w:val="none" w:sz="0" w:space="0" w:color="auto"/>
      </w:divBdr>
    </w:div>
    <w:div w:id="1108813229">
      <w:bodyDiv w:val="1"/>
      <w:marLeft w:val="0"/>
      <w:marRight w:val="0"/>
      <w:marTop w:val="0"/>
      <w:marBottom w:val="0"/>
      <w:divBdr>
        <w:top w:val="none" w:sz="0" w:space="0" w:color="auto"/>
        <w:left w:val="none" w:sz="0" w:space="0" w:color="auto"/>
        <w:bottom w:val="none" w:sz="0" w:space="0" w:color="auto"/>
        <w:right w:val="none" w:sz="0" w:space="0" w:color="auto"/>
      </w:divBdr>
    </w:div>
    <w:div w:id="1217087386">
      <w:bodyDiv w:val="1"/>
      <w:marLeft w:val="0"/>
      <w:marRight w:val="0"/>
      <w:marTop w:val="0"/>
      <w:marBottom w:val="0"/>
      <w:divBdr>
        <w:top w:val="none" w:sz="0" w:space="0" w:color="auto"/>
        <w:left w:val="none" w:sz="0" w:space="0" w:color="auto"/>
        <w:bottom w:val="none" w:sz="0" w:space="0" w:color="auto"/>
        <w:right w:val="none" w:sz="0" w:space="0" w:color="auto"/>
      </w:divBdr>
    </w:div>
    <w:div w:id="183903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znanium.com/catalog/author/687f36ce-1c73-11e8-b7ea-90b11c31de4c"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nanium.com/catalog/author/4a3d2390-1c73-11e8-b7ea-90b11c31de4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nanium.com/catalog/product/9680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nanium.com/catalog/product/451271" TargetMode="External"/><Relationship Id="rId5" Type="http://schemas.openxmlformats.org/officeDocument/2006/relationships/webSettings" Target="webSettings.xml"/><Relationship Id="rId15" Type="http://schemas.openxmlformats.org/officeDocument/2006/relationships/hyperlink" Target="https://znanium.com/catalog/author/a65302f8-1c73-11e8-b7ea-90b11c31de4c"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znanium.com/catalog/author/89f8ef39-1c73-11e8-b7ea-90b11c31de4c"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42;&#1103;&#1095;&#1077;&#1089;&#1083;&#1072;&#1074;\Desktop\&#1051;&#1080;&#1089;&#1090;%20Microsoft%20Excel%20(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Лист2!$A$3</c:f>
              <c:strCache>
                <c:ptCount val="1"/>
                <c:pt idx="0">
                  <c:v>Численность рабочей силы – всего</c:v>
                </c:pt>
              </c:strCache>
            </c:strRef>
          </c:tx>
          <c:cat>
            <c:strRef>
              <c:f>Лист2!$B$1:$D$2</c:f>
              <c:strCache>
                <c:ptCount val="3"/>
                <c:pt idx="0">
                  <c:v>2017</c:v>
                </c:pt>
                <c:pt idx="1">
                  <c:v>2018</c:v>
                </c:pt>
                <c:pt idx="2">
                  <c:v>2019</c:v>
                </c:pt>
              </c:strCache>
            </c:strRef>
          </c:cat>
          <c:val>
            <c:numRef>
              <c:f>Лист2!$B$3:$D$3</c:f>
              <c:numCache>
                <c:formatCode>General</c:formatCode>
                <c:ptCount val="3"/>
                <c:pt idx="0">
                  <c:v>2777</c:v>
                </c:pt>
                <c:pt idx="1">
                  <c:v>2816</c:v>
                </c:pt>
                <c:pt idx="2">
                  <c:v>2800</c:v>
                </c:pt>
              </c:numCache>
            </c:numRef>
          </c:val>
        </c:ser>
        <c:axId val="70486272"/>
        <c:axId val="70258688"/>
      </c:barChart>
      <c:catAx>
        <c:axId val="70486272"/>
        <c:scaling>
          <c:orientation val="minMax"/>
        </c:scaling>
        <c:delete val="1"/>
        <c:axPos val="b"/>
        <c:numFmt formatCode="General" sourceLinked="0"/>
        <c:tickLblPos val="nextTo"/>
        <c:crossAx val="70258688"/>
        <c:crosses val="autoZero"/>
        <c:auto val="1"/>
        <c:lblAlgn val="ctr"/>
        <c:lblOffset val="100"/>
      </c:catAx>
      <c:valAx>
        <c:axId val="70258688"/>
        <c:scaling>
          <c:orientation val="minMax"/>
        </c:scaling>
        <c:axPos val="l"/>
        <c:majorGridlines/>
        <c:numFmt formatCode="General" sourceLinked="1"/>
        <c:tickLblPos val="nextTo"/>
        <c:crossAx val="70486272"/>
        <c:crosses val="autoZero"/>
        <c:crossBetween val="between"/>
      </c:valAx>
    </c:plotArea>
    <c:legend>
      <c:legendPos val="r"/>
    </c:legend>
    <c:plotVisOnly val="1"/>
    <c:dispBlanksAs val="gap"/>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D9018-0E23-4F4A-8CEC-30BD7415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9819</Words>
  <Characters>55972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Vyacheslav Korsakov</dc:creator>
  <cp:lastModifiedBy>PISEC</cp:lastModifiedBy>
  <cp:revision>4</cp:revision>
  <cp:lastPrinted>2021-12-14T03:34:00Z</cp:lastPrinted>
  <dcterms:created xsi:type="dcterms:W3CDTF">2022-11-21T15:12:00Z</dcterms:created>
  <dcterms:modified xsi:type="dcterms:W3CDTF">2022-11-21T15:24:00Z</dcterms:modified>
</cp:coreProperties>
</file>