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E" w:rsidRPr="003C0EE0" w:rsidRDefault="0006273E" w:rsidP="000627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Одно из основных сокровищ людей – уголь. В 2021 году мы отмечали 300-летие открытия первого месторождения кузнецкого угля. Я горжусь, что родилась и живу в Сибири, в городе </w:t>
      </w:r>
      <w:proofErr w:type="spellStart"/>
      <w:r w:rsidRPr="003C0EE0">
        <w:rPr>
          <w:rFonts w:ascii="Times New Roman" w:eastAsia="Calibri" w:hAnsi="Times New Roman" w:cs="Times New Roman"/>
          <w:sz w:val="28"/>
          <w:szCs w:val="28"/>
        </w:rPr>
        <w:t>Кемерове</w:t>
      </w:r>
      <w:proofErr w:type="spell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, месте, где впервые и был найден угольный пласт рудознатцем </w:t>
      </w:r>
      <w:proofErr w:type="spellStart"/>
      <w:r w:rsidRPr="003C0EE0">
        <w:rPr>
          <w:rFonts w:ascii="Times New Roman" w:eastAsia="Calibri" w:hAnsi="Times New Roman" w:cs="Times New Roman"/>
          <w:sz w:val="28"/>
          <w:szCs w:val="28"/>
        </w:rPr>
        <w:t>Михайлом</w:t>
      </w:r>
      <w:proofErr w:type="spell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Волковым.</w:t>
      </w:r>
    </w:p>
    <w:p w:rsidR="0006273E" w:rsidRPr="003C0EE0" w:rsidRDefault="0006273E" w:rsidP="000627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В России много праздников, связанных с углём. Так, одним из важных и любимых событий каждого </w:t>
      </w:r>
      <w:proofErr w:type="spellStart"/>
      <w:r w:rsidRPr="003C0EE0">
        <w:rPr>
          <w:rFonts w:ascii="Times New Roman" w:eastAsia="Calibri" w:hAnsi="Times New Roman" w:cs="Times New Roman"/>
          <w:sz w:val="28"/>
          <w:szCs w:val="28"/>
        </w:rPr>
        <w:t>кузбассовца</w:t>
      </w:r>
      <w:proofErr w:type="spell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является День шахтёра – профессиональный праздник работников угольной промышленности, который отмечается в последнее воскресенье августа. В этот день проходят народные гуляния и праздничные концерты, а завершается мероприятие торжественным салютом.</w:t>
      </w:r>
    </w:p>
    <w:p w:rsidR="0006273E" w:rsidRPr="003C0EE0" w:rsidRDefault="0006273E" w:rsidP="000627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E0">
        <w:rPr>
          <w:rFonts w:ascii="Times New Roman" w:eastAsia="Calibri" w:hAnsi="Times New Roman" w:cs="Times New Roman"/>
          <w:sz w:val="28"/>
          <w:szCs w:val="28"/>
        </w:rPr>
        <w:t>В 2001 году в Кемеровской области губернатор Аман Тулеев зародил ещё одну традицию. На средства областного и местного бюджетов населённого пункта, в которых есть угольная промышленность, производится облагораживание памятников и благоустройство парков. Конечно, радует, что город преображается в лучшую сторону.</w:t>
      </w:r>
    </w:p>
    <w:p w:rsidR="0006273E" w:rsidRPr="003C0EE0" w:rsidRDefault="0006273E" w:rsidP="000627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Уголь является символом огня и, следовательно, приносит счастье и защищает против потусторонних сил. Так, уважение к углю и отношение к нему как к живому объекту характерно для сибирских татар. Эти верования нашли </w:t>
      </w:r>
      <w:proofErr w:type="gramStart"/>
      <w:r w:rsidRPr="003C0EE0">
        <w:rPr>
          <w:rFonts w:ascii="Times New Roman" w:eastAsia="Calibri" w:hAnsi="Times New Roman" w:cs="Times New Roman"/>
          <w:sz w:val="28"/>
          <w:szCs w:val="28"/>
        </w:rPr>
        <w:t>отражение</w:t>
      </w:r>
      <w:proofErr w:type="gram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как в мифах, так и в повседневных обрядах и ритуалах. Например, лечение от сглаза. В стакан воды бросали  семь </w:t>
      </w:r>
      <w:proofErr w:type="gramStart"/>
      <w:r w:rsidRPr="003C0EE0">
        <w:rPr>
          <w:rFonts w:ascii="Times New Roman" w:eastAsia="Calibri" w:hAnsi="Times New Roman" w:cs="Times New Roman"/>
          <w:sz w:val="28"/>
          <w:szCs w:val="28"/>
        </w:rPr>
        <w:t>угольков</w:t>
      </w:r>
      <w:proofErr w:type="gram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и каждый уголёк называли именем  того, кто мог сглазить, затем этой водой умывали больного и давали немного попить её. Остатки воды выливали в угол. Таким </w:t>
      </w:r>
      <w:proofErr w:type="gramStart"/>
      <w:r w:rsidRPr="003C0EE0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лечили и скотину.</w:t>
      </w:r>
    </w:p>
    <w:p w:rsidR="0006273E" w:rsidRPr="003C0EE0" w:rsidRDefault="0006273E" w:rsidP="000627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E0">
        <w:rPr>
          <w:rFonts w:ascii="Times New Roman" w:eastAsia="Calibri" w:hAnsi="Times New Roman" w:cs="Times New Roman"/>
          <w:sz w:val="28"/>
          <w:szCs w:val="28"/>
        </w:rPr>
        <w:t>Особое отношение к углю прочно укоренилось ещё на Руси. В славянской обрядовой традиции сохранились методы очищения. Прим</w:t>
      </w:r>
      <w:bookmarkStart w:id="0" w:name="_GoBack"/>
      <w:bookmarkEnd w:id="0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ер одного такого очищения – </w:t>
      </w:r>
      <w:proofErr w:type="spellStart"/>
      <w:r w:rsidRPr="003C0EE0">
        <w:rPr>
          <w:rFonts w:ascii="Times New Roman" w:eastAsia="Calibri" w:hAnsi="Times New Roman" w:cs="Times New Roman"/>
          <w:sz w:val="28"/>
          <w:szCs w:val="28"/>
        </w:rPr>
        <w:t>углехождение</w:t>
      </w:r>
      <w:proofErr w:type="spell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3C0EE0">
        <w:rPr>
          <w:rFonts w:ascii="Times New Roman" w:eastAsia="Calibri" w:hAnsi="Times New Roman" w:cs="Times New Roman"/>
          <w:sz w:val="28"/>
          <w:szCs w:val="28"/>
        </w:rPr>
        <w:t>нестинарство</w:t>
      </w:r>
      <w:proofErr w:type="spell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. Основная особенность </w:t>
      </w:r>
      <w:proofErr w:type="spellStart"/>
      <w:r w:rsidRPr="003C0EE0">
        <w:rPr>
          <w:rFonts w:ascii="Times New Roman" w:eastAsia="Calibri" w:hAnsi="Times New Roman" w:cs="Times New Roman"/>
          <w:sz w:val="28"/>
          <w:szCs w:val="28"/>
        </w:rPr>
        <w:t>нестинарства</w:t>
      </w:r>
      <w:proofErr w:type="spellEnd"/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- обрядовый танец на раскаленных углях. В наше время считается, что хождение по углям позволяет человеку поверить в себя, избавиться от страхов.</w:t>
      </w:r>
    </w:p>
    <w:p w:rsidR="0006273E" w:rsidRPr="003C0EE0" w:rsidRDefault="0006273E" w:rsidP="000627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0EE0">
        <w:rPr>
          <w:rFonts w:ascii="Times New Roman" w:eastAsia="Calibri" w:hAnsi="Times New Roman" w:cs="Times New Roman"/>
          <w:sz w:val="28"/>
          <w:szCs w:val="28"/>
        </w:rPr>
        <w:tab/>
        <w:t>Уголь – ценное сырье для химической промышленности, которое приносит пользу человечеству. Сегодня большая часть угля добывается открытым способом – на разрезах. Кузнецкий угольный бассейн или Кузбасс является одним из самых крупных угольных месторождений мира. Не зря его прозвали угольным «сердцем» России. Мы должны гордиться тем, что живём в таком значимом месте.</w:t>
      </w:r>
    </w:p>
    <w:p w:rsidR="00177B19" w:rsidRPr="003C0EE0" w:rsidRDefault="00177B19" w:rsidP="007172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7B19" w:rsidRPr="003C0EE0" w:rsidSect="007172DC">
      <w:pgSz w:w="11906" w:h="16838"/>
      <w:pgMar w:top="510" w:right="907" w:bottom="964" w:left="72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0"/>
    <w:rsid w:val="0006273E"/>
    <w:rsid w:val="00177B19"/>
    <w:rsid w:val="003C0EE0"/>
    <w:rsid w:val="00456A89"/>
    <w:rsid w:val="007172DC"/>
    <w:rsid w:val="00B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8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0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8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3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7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5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4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7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8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3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2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58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9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61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28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9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4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8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3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6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5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45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7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8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99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9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5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0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2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7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8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17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6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2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7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39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15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3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04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3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5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49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9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7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9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4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5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02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22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8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9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1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7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2022-11-26T01:28:00Z</cp:lastPrinted>
  <dcterms:created xsi:type="dcterms:W3CDTF">2022-11-30T13:05:00Z</dcterms:created>
  <dcterms:modified xsi:type="dcterms:W3CDTF">2022-11-30T13:07:00Z</dcterms:modified>
</cp:coreProperties>
</file>