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4F" w:rsidRDefault="00575C4F" w:rsidP="00C37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6912">
        <w:rPr>
          <w:rFonts w:ascii="Times New Roman" w:hAnsi="Times New Roman" w:cs="Times New Roman"/>
          <w:b/>
          <w:sz w:val="24"/>
          <w:szCs w:val="24"/>
        </w:rPr>
        <w:t>В</w:t>
      </w:r>
      <w:r w:rsidR="00C76912">
        <w:rPr>
          <w:rFonts w:ascii="Times New Roman" w:hAnsi="Times New Roman" w:cs="Times New Roman"/>
          <w:b/>
          <w:sz w:val="24"/>
          <w:szCs w:val="24"/>
        </w:rPr>
        <w:t>ЛИЯНИЕ ИНСЕКТОАКАРИЦИДНОГО – ДЕЙСТВИЯ ПРЕПАРАТОВ НА ВОСПРИИМЧИВОСТЬ К ДЕЙСТВИЮ КРОВОСОСУЩИХ НАСЕКОМЫХ СЕЛЬСКОХОЗЯЙСТВЕННЫМИ ЖИВОТНЫМИ</w:t>
      </w:r>
    </w:p>
    <w:p w:rsidR="00C76912" w:rsidRDefault="00C76912" w:rsidP="00C37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Калоша Вадим Артемович, Тучков Александр Николаевич</w:t>
      </w:r>
    </w:p>
    <w:p w:rsidR="00C76912" w:rsidRPr="00C76912" w:rsidRDefault="00C76912" w:rsidP="00C76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12">
        <w:rPr>
          <w:rFonts w:ascii="Times New Roman" w:hAnsi="Times New Roman" w:cs="Times New Roman"/>
          <w:b/>
          <w:sz w:val="24"/>
          <w:szCs w:val="24"/>
        </w:rPr>
        <w:t xml:space="preserve">МАОУ «Лицей № 7 имени героя Советского Союза </w:t>
      </w:r>
      <w:proofErr w:type="spellStart"/>
      <w:r w:rsidRPr="00C76912">
        <w:rPr>
          <w:rFonts w:ascii="Times New Roman" w:hAnsi="Times New Roman" w:cs="Times New Roman"/>
          <w:b/>
          <w:sz w:val="24"/>
          <w:szCs w:val="24"/>
        </w:rPr>
        <w:t>Б.К.Чернышева</w:t>
      </w:r>
      <w:proofErr w:type="spellEnd"/>
      <w:r w:rsidRPr="00C76912">
        <w:rPr>
          <w:rFonts w:ascii="Times New Roman" w:hAnsi="Times New Roman" w:cs="Times New Roman"/>
          <w:b/>
          <w:sz w:val="24"/>
          <w:szCs w:val="24"/>
        </w:rPr>
        <w:t>»</w:t>
      </w:r>
    </w:p>
    <w:p w:rsidR="00C76912" w:rsidRPr="00C76912" w:rsidRDefault="00C76912" w:rsidP="00C76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12">
        <w:rPr>
          <w:rFonts w:ascii="Times New Roman" w:hAnsi="Times New Roman" w:cs="Times New Roman"/>
          <w:b/>
          <w:sz w:val="24"/>
          <w:szCs w:val="24"/>
        </w:rPr>
        <w:t>Россия, Красноярский край, город Красноярск, ул. Менжинского 15,</w:t>
      </w:r>
    </w:p>
    <w:p w:rsidR="00C76912" w:rsidRPr="00C76912" w:rsidRDefault="00C76912" w:rsidP="00C76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12">
        <w:rPr>
          <w:rFonts w:ascii="Times New Roman" w:hAnsi="Times New Roman" w:cs="Times New Roman"/>
          <w:b/>
          <w:sz w:val="24"/>
          <w:szCs w:val="24"/>
        </w:rPr>
        <w:t>+7 (391) 243-36-28, lic7@yandex.ru</w:t>
      </w:r>
    </w:p>
    <w:p w:rsidR="00C76912" w:rsidRPr="00C76912" w:rsidRDefault="00C76912" w:rsidP="00C76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C7691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12">
        <w:rPr>
          <w:rFonts w:ascii="Times New Roman" w:hAnsi="Times New Roman" w:cs="Times New Roman"/>
          <w:b/>
          <w:sz w:val="24"/>
          <w:szCs w:val="24"/>
        </w:rPr>
        <w:t>Красновская</w:t>
      </w:r>
      <w:proofErr w:type="gramEnd"/>
      <w:r w:rsidRPr="00C76912">
        <w:rPr>
          <w:rFonts w:ascii="Times New Roman" w:hAnsi="Times New Roman" w:cs="Times New Roman"/>
          <w:b/>
          <w:sz w:val="24"/>
          <w:szCs w:val="24"/>
        </w:rPr>
        <w:t xml:space="preserve"> Александра Николаевна, педагог дополнительного образования, МАОУ «Лицей № 7», </w:t>
      </w:r>
      <w:proofErr w:type="spellStart"/>
      <w:r w:rsidRPr="00C76912">
        <w:rPr>
          <w:rFonts w:ascii="Times New Roman" w:hAnsi="Times New Roman" w:cs="Times New Roman"/>
          <w:b/>
          <w:sz w:val="24"/>
          <w:szCs w:val="24"/>
          <w:lang w:val="en-US"/>
        </w:rPr>
        <w:t>krasnovskaya</w:t>
      </w:r>
      <w:proofErr w:type="spellEnd"/>
      <w:r w:rsidRPr="00C76912">
        <w:rPr>
          <w:rFonts w:ascii="Times New Roman" w:hAnsi="Times New Roman" w:cs="Times New Roman"/>
          <w:b/>
          <w:sz w:val="24"/>
          <w:szCs w:val="24"/>
        </w:rPr>
        <w:t>81@</w:t>
      </w:r>
      <w:proofErr w:type="spellStart"/>
      <w:r w:rsidRPr="00C76912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proofErr w:type="spellEnd"/>
      <w:r w:rsidRPr="00C7691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7691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76912" w:rsidRPr="00C76912" w:rsidRDefault="00C76912" w:rsidP="00C37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C4F" w:rsidRPr="00C76912" w:rsidRDefault="00575C4F" w:rsidP="00C370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5C4F" w:rsidRPr="00C76912" w:rsidRDefault="00575C4F" w:rsidP="00C37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>Ведение домашнего хозяйства является одним из важнейших элементов жителей села. На снижение объемов молочной продукции, а также вес животного, влияют многие факторы, одним из которых являются кровососущие насекомые.</w:t>
      </w:r>
    </w:p>
    <w:p w:rsidR="00575C4F" w:rsidRPr="00C76912" w:rsidRDefault="00575C4F" w:rsidP="00C37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 xml:space="preserve">Высокая численность популяций кровососущих мух, их вредоносное, эпизоотическое и эпидемическое значение являются основой дальнейшего изучения и совершенствования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репеллентных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и инсектицидных свойств химических соединений из различных групп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инсектоакарицидов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>, а также схем их применения [1</w:t>
      </w:r>
      <w:r w:rsidR="00C3707B" w:rsidRPr="00C76912">
        <w:rPr>
          <w:rFonts w:ascii="Times New Roman" w:hAnsi="Times New Roman" w:cs="Times New Roman"/>
          <w:sz w:val="24"/>
          <w:szCs w:val="24"/>
        </w:rPr>
        <w:t>, 2</w:t>
      </w:r>
      <w:r w:rsidRPr="00C76912">
        <w:rPr>
          <w:rFonts w:ascii="Times New Roman" w:hAnsi="Times New Roman" w:cs="Times New Roman"/>
          <w:sz w:val="24"/>
          <w:szCs w:val="24"/>
        </w:rPr>
        <w:t>].</w:t>
      </w:r>
    </w:p>
    <w:p w:rsidR="00575C4F" w:rsidRPr="00C76912" w:rsidRDefault="00575C4F" w:rsidP="00C37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 xml:space="preserve">Цель: выявить влияние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инсектоакарицидного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действия препаратов на восприимчивость к действию кровососущих насекомых </w:t>
      </w:r>
      <w:r w:rsidR="00C3707B" w:rsidRPr="00C76912">
        <w:rPr>
          <w:rFonts w:ascii="Times New Roman" w:hAnsi="Times New Roman" w:cs="Times New Roman"/>
          <w:sz w:val="24"/>
          <w:szCs w:val="24"/>
        </w:rPr>
        <w:t>с</w:t>
      </w:r>
      <w:r w:rsidRPr="00C76912">
        <w:rPr>
          <w:rFonts w:ascii="Times New Roman" w:hAnsi="Times New Roman" w:cs="Times New Roman"/>
          <w:sz w:val="24"/>
          <w:szCs w:val="24"/>
        </w:rPr>
        <w:t>ельскохозяйственными животными».</w:t>
      </w:r>
    </w:p>
    <w:p w:rsidR="00575C4F" w:rsidRPr="00C76912" w:rsidRDefault="00575C4F" w:rsidP="00C37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75C4F" w:rsidRPr="00C76912" w:rsidRDefault="00575C4F" w:rsidP="00C370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 xml:space="preserve">выбрать популярные препараты от кровососущих насекомых для животных, используемых местным населением; </w:t>
      </w:r>
    </w:p>
    <w:p w:rsidR="00575C4F" w:rsidRPr="00C76912" w:rsidRDefault="00575C4F" w:rsidP="00C370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>выявить влияние гнуса, на массу животного, поведение, а также удойность дойных животных;</w:t>
      </w:r>
    </w:p>
    <w:p w:rsidR="00575C4F" w:rsidRPr="00C76912" w:rsidRDefault="00575C4F" w:rsidP="00C370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>выявить более эффективный препарат от кровососущих насекомых для животных.</w:t>
      </w:r>
    </w:p>
    <w:p w:rsidR="00575C4F" w:rsidRPr="00C76912" w:rsidRDefault="00575C4F" w:rsidP="00C37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>Исследование проводилось в течении двух лет, всего в исследовании было задействовано 19 голов сельскохозяйственных животных из них 2 головы дойного крупного рогатого скота (коров), 3 головы молодняка крупно рогатого скота, 2 головы коней, 5 голов дойного мелкого рогатого скота (коз), 7 голов молодняка мелкого рогатого скота (коз) из личных подворий.</w:t>
      </w:r>
    </w:p>
    <w:p w:rsidR="00575C4F" w:rsidRPr="00C76912" w:rsidRDefault="00575C4F" w:rsidP="00C37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>При обследовании животных на начало опыта было установлено, что все они подвергаются нападению мух (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Musca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domestica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Stomoxys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912">
        <w:rPr>
          <w:rFonts w:ascii="Times New Roman" w:hAnsi="Times New Roman" w:cs="Times New Roman"/>
          <w:sz w:val="24"/>
          <w:szCs w:val="24"/>
        </w:rPr>
        <w:t>calcitrans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C7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Liperosia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irritans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>), комаров (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detritus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 и  A.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vexans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>),  мошек (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Odagmia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ornate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Eusimulium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latizonum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) и слепней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сем.Tabanidae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>.</w:t>
      </w:r>
    </w:p>
    <w:p w:rsidR="00091768" w:rsidRPr="00C76912" w:rsidRDefault="00575C4F" w:rsidP="00C37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>Летом 2021 года удойность до начала нападение гнуса составляло у коров в среднем двенадцать литров в сутки, у коз шесть литров в сутки, с середины июня животные перестали пастись, в основном приходили уже днем в стойло, соответственно и удойность, и масса животных заметно снизилось. Удойность коров на девятнадцатое июня в среднем составило семь литров, дойных коз 3 литра, кони заметно похудели.</w:t>
      </w:r>
    </w:p>
    <w:p w:rsidR="00575C4F" w:rsidRDefault="00575C4F" w:rsidP="00C37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 xml:space="preserve">Первая обработка началась с препарата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флайблок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двадцатого июня путем полива вдоль позвоночника в дозе десять мл на сельскохозяйственное животное.</w:t>
      </w:r>
      <w:r w:rsidR="00C3707B" w:rsidRPr="00C76912">
        <w:rPr>
          <w:rFonts w:ascii="Times New Roman" w:hAnsi="Times New Roman" w:cs="Times New Roman"/>
          <w:sz w:val="24"/>
          <w:szCs w:val="24"/>
        </w:rPr>
        <w:t xml:space="preserve"> </w:t>
      </w:r>
      <w:r w:rsidRPr="00C76912">
        <w:rPr>
          <w:rFonts w:ascii="Times New Roman" w:hAnsi="Times New Roman" w:cs="Times New Roman"/>
          <w:sz w:val="24"/>
          <w:szCs w:val="24"/>
        </w:rPr>
        <w:t>Дойных коз и коров обработали после утренней дойки.</w:t>
      </w:r>
      <w:r w:rsidR="00C3707B" w:rsidRPr="00C76912">
        <w:rPr>
          <w:rFonts w:ascii="Times New Roman" w:hAnsi="Times New Roman" w:cs="Times New Roman"/>
          <w:sz w:val="24"/>
          <w:szCs w:val="24"/>
        </w:rPr>
        <w:t xml:space="preserve"> </w:t>
      </w:r>
      <w:r w:rsidRPr="00C76912">
        <w:rPr>
          <w:rFonts w:ascii="Times New Roman" w:hAnsi="Times New Roman" w:cs="Times New Roman"/>
          <w:sz w:val="24"/>
          <w:szCs w:val="24"/>
        </w:rPr>
        <w:t>Вечером после загона скота в стойло, мы отметили резкое снижение мух и слепней. Мухи и слепни кружились вокруг животных, но не садились на них.</w:t>
      </w:r>
      <w:r w:rsidR="00C3707B" w:rsidRPr="00C76912">
        <w:rPr>
          <w:rFonts w:ascii="Times New Roman" w:hAnsi="Times New Roman" w:cs="Times New Roman"/>
          <w:sz w:val="24"/>
          <w:szCs w:val="24"/>
        </w:rPr>
        <w:t xml:space="preserve"> </w:t>
      </w:r>
      <w:r w:rsidRPr="00C76912">
        <w:rPr>
          <w:rFonts w:ascii="Times New Roman" w:hAnsi="Times New Roman" w:cs="Times New Roman"/>
          <w:sz w:val="24"/>
          <w:szCs w:val="24"/>
        </w:rPr>
        <w:t>Удойность животных уже на второй день начало повышаться - девять литров у коров, четыре с половиной литра - у коз в сутки.</w:t>
      </w:r>
      <w:r w:rsidR="00C3707B" w:rsidRPr="00C76912">
        <w:rPr>
          <w:rFonts w:ascii="Times New Roman" w:hAnsi="Times New Roman" w:cs="Times New Roman"/>
          <w:sz w:val="24"/>
          <w:szCs w:val="24"/>
        </w:rPr>
        <w:t xml:space="preserve"> </w:t>
      </w:r>
      <w:r w:rsidRPr="00C76912">
        <w:rPr>
          <w:rFonts w:ascii="Times New Roman" w:hAnsi="Times New Roman" w:cs="Times New Roman"/>
          <w:sz w:val="24"/>
          <w:szCs w:val="24"/>
        </w:rPr>
        <w:t>На четвертые сутки эффект отпугивания насекомых пропал у коз и коней, на пятые сутки насекомые начали беспокоить крупно рогатый скот, удойность животных опять упала - семь литров в сутки коровы и три литра козы.</w:t>
      </w:r>
    </w:p>
    <w:p w:rsidR="00575C4F" w:rsidRPr="00C76912" w:rsidRDefault="00575C4F" w:rsidP="00C37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санфлай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тестировали первого июля две тысячи двадцать первого года, эффект отпугивания продержался более двух недель, практически на всех сельскохозяйственных </w:t>
      </w:r>
      <w:r w:rsidRPr="00C76912">
        <w:rPr>
          <w:rFonts w:ascii="Times New Roman" w:hAnsi="Times New Roman" w:cs="Times New Roman"/>
          <w:sz w:val="24"/>
          <w:szCs w:val="24"/>
        </w:rPr>
        <w:lastRenderedPageBreak/>
        <w:t>животных, беспокоить гнус начал на восемнадцатый день животных темного и черного цвета, коней светлых оттенков и коз белого и серого цвета начали тревожить на двадцатый день, практически три недели.</w:t>
      </w:r>
      <w:r w:rsidR="00C3707B" w:rsidRPr="00C76912">
        <w:rPr>
          <w:rFonts w:ascii="Times New Roman" w:hAnsi="Times New Roman" w:cs="Times New Roman"/>
          <w:sz w:val="24"/>
          <w:szCs w:val="24"/>
        </w:rPr>
        <w:t xml:space="preserve"> </w:t>
      </w:r>
      <w:r w:rsidRPr="00C76912">
        <w:rPr>
          <w:rFonts w:ascii="Times New Roman" w:hAnsi="Times New Roman" w:cs="Times New Roman"/>
          <w:sz w:val="24"/>
          <w:szCs w:val="24"/>
        </w:rPr>
        <w:t>За этот период животные заметно поправились, удойность коров повысилась до двенадцати литров в сутки, коз до шести литров сутки, удойность не понижалась практически до двадцато</w:t>
      </w:r>
      <w:r w:rsidR="00C3707B" w:rsidRPr="00C76912">
        <w:rPr>
          <w:rFonts w:ascii="Times New Roman" w:hAnsi="Times New Roman" w:cs="Times New Roman"/>
          <w:sz w:val="24"/>
          <w:szCs w:val="24"/>
        </w:rPr>
        <w:t>го</w:t>
      </w:r>
      <w:r w:rsidRPr="00C76912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575C4F" w:rsidRPr="00C76912" w:rsidRDefault="00575C4F" w:rsidP="00C37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цифлунит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для отпугивания кровососущих насекомых тестировали двадцать пятого июля, насекомые не тревожили животных темного цвета десять дней, у животных со светлым цветом шкуры эффект продержался двенадцать дней. Удойность животных во время эффекта обработки препаратом, повысилась на время его действия до двенадцати литров у коров, до шести литров у коз.</w:t>
      </w:r>
    </w:p>
    <w:p w:rsidR="00575C4F" w:rsidRPr="00C76912" w:rsidRDefault="00575C4F" w:rsidP="00C37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 xml:space="preserve">Проведя исследования можно сделать вывод, что самое длительное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репеллентное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 xml:space="preserve"> действие у препарата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санфлай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>, которое составило двадцать дней.</w:t>
      </w:r>
    </w:p>
    <w:p w:rsidR="00575C4F" w:rsidRPr="00C76912" w:rsidRDefault="00C3707B" w:rsidP="00C3707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81934844"/>
      <w:r w:rsidRPr="00C76912">
        <w:rPr>
          <w:rFonts w:ascii="Times New Roman" w:hAnsi="Times New Roman" w:cs="Times New Roman"/>
          <w:bCs/>
          <w:sz w:val="24"/>
          <w:szCs w:val="24"/>
        </w:rPr>
        <w:t>Список</w:t>
      </w:r>
      <w:r w:rsidR="00575C4F" w:rsidRPr="00C76912">
        <w:rPr>
          <w:rFonts w:ascii="Times New Roman" w:hAnsi="Times New Roman" w:cs="Times New Roman"/>
          <w:bCs/>
          <w:sz w:val="24"/>
          <w:szCs w:val="24"/>
        </w:rPr>
        <w:t xml:space="preserve"> литературы</w:t>
      </w:r>
      <w:bookmarkEnd w:id="1"/>
      <w:r w:rsidRPr="00C76912">
        <w:rPr>
          <w:rFonts w:ascii="Times New Roman" w:hAnsi="Times New Roman" w:cs="Times New Roman"/>
          <w:bCs/>
          <w:sz w:val="24"/>
          <w:szCs w:val="24"/>
        </w:rPr>
        <w:t>:</w:t>
      </w:r>
    </w:p>
    <w:p w:rsidR="00575C4F" w:rsidRPr="00C76912" w:rsidRDefault="00575C4F" w:rsidP="00C370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 xml:space="preserve"> Андреев К.П. Защита животных от кровососущих летающих насекомых и кожных оводов. М.: </w:t>
      </w:r>
      <w:proofErr w:type="spellStart"/>
      <w:r w:rsidRPr="00C76912">
        <w:rPr>
          <w:rFonts w:ascii="Times New Roman" w:hAnsi="Times New Roman" w:cs="Times New Roman"/>
          <w:sz w:val="24"/>
          <w:szCs w:val="24"/>
        </w:rPr>
        <w:t>Сельхозгиз</w:t>
      </w:r>
      <w:proofErr w:type="spellEnd"/>
      <w:r w:rsidRPr="00C76912">
        <w:rPr>
          <w:rFonts w:ascii="Times New Roman" w:hAnsi="Times New Roman" w:cs="Times New Roman"/>
          <w:sz w:val="24"/>
          <w:szCs w:val="24"/>
        </w:rPr>
        <w:t>, 1959. - 56 с.</w:t>
      </w:r>
    </w:p>
    <w:p w:rsidR="00575C4F" w:rsidRPr="00C76912" w:rsidRDefault="00575C4F" w:rsidP="00C370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12">
        <w:rPr>
          <w:rFonts w:ascii="Times New Roman" w:hAnsi="Times New Roman" w:cs="Times New Roman"/>
          <w:sz w:val="24"/>
          <w:szCs w:val="24"/>
        </w:rPr>
        <w:t xml:space="preserve">Рекомендации по защите животных от кровососущих двукрылых насекомых </w:t>
      </w:r>
      <w:hyperlink r:id="rId5" w:history="1">
        <w:r w:rsidRPr="00C76912">
          <w:rPr>
            <w:rStyle w:val="a4"/>
            <w:rFonts w:ascii="Times New Roman" w:hAnsi="Times New Roman" w:cs="Times New Roman"/>
            <w:sz w:val="24"/>
            <w:szCs w:val="24"/>
          </w:rPr>
          <w:t>https://vet.astrobl.ru/press-release/rekomendacii-po-zashchite-zhivotnyh-ot-krovososushchih-dvukrylyh-nasekomyh</w:t>
        </w:r>
      </w:hyperlink>
      <w:r w:rsidRPr="00C76912">
        <w:rPr>
          <w:rFonts w:ascii="Times New Roman" w:hAnsi="Times New Roman" w:cs="Times New Roman"/>
          <w:sz w:val="24"/>
          <w:szCs w:val="24"/>
        </w:rPr>
        <w:t>, 28.08.2021г.</w:t>
      </w:r>
    </w:p>
    <w:p w:rsidR="00DB2FD0" w:rsidRPr="00C76912" w:rsidRDefault="00DB2FD0" w:rsidP="00DB2F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2FD0" w:rsidRPr="00C76912" w:rsidRDefault="00DB2FD0" w:rsidP="00DB2F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912">
        <w:rPr>
          <w:rFonts w:ascii="Times New Roman" w:hAnsi="Times New Roman" w:cs="Times New Roman"/>
          <w:i/>
          <w:sz w:val="24"/>
          <w:szCs w:val="24"/>
        </w:rPr>
        <w:t>Руководитель работы:</w:t>
      </w:r>
    </w:p>
    <w:p w:rsidR="00DB2FD0" w:rsidRPr="00C76912" w:rsidRDefault="00DB2FD0" w:rsidP="00DB2F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912">
        <w:rPr>
          <w:rFonts w:ascii="Times New Roman" w:hAnsi="Times New Roman" w:cs="Times New Roman"/>
          <w:i/>
          <w:sz w:val="24"/>
          <w:szCs w:val="24"/>
        </w:rPr>
        <w:t>А.Н. Красновская, педагог дополнительного образования, МАОУ «Лицей № 7», г. Красноярск.</w:t>
      </w:r>
    </w:p>
    <w:sectPr w:rsidR="00DB2FD0" w:rsidRPr="00C76912" w:rsidSect="007C44B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1B2"/>
    <w:multiLevelType w:val="hybridMultilevel"/>
    <w:tmpl w:val="A52C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74622"/>
    <w:multiLevelType w:val="hybridMultilevel"/>
    <w:tmpl w:val="679C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F4"/>
    <w:rsid w:val="00091768"/>
    <w:rsid w:val="00492FE9"/>
    <w:rsid w:val="00575C4F"/>
    <w:rsid w:val="007C44B0"/>
    <w:rsid w:val="008373F4"/>
    <w:rsid w:val="00C3707B"/>
    <w:rsid w:val="00C76912"/>
    <w:rsid w:val="00D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D7EF-7F22-48DA-9785-8F714173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t.astrobl.ru/press-release/rekomendacii-po-zashchite-zhivotnyh-ot-krovososushchih-dvukrylyh-nasekom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2022-09-29T00:59:00Z</dcterms:created>
  <dcterms:modified xsi:type="dcterms:W3CDTF">2022-10-19T10:51:00Z</dcterms:modified>
</cp:coreProperties>
</file>