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1D" w:rsidRPr="00260909" w:rsidRDefault="00CB1601" w:rsidP="002609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09">
        <w:rPr>
          <w:rFonts w:ascii="Times New Roman" w:hAnsi="Times New Roman" w:cs="Times New Roman"/>
          <w:sz w:val="24"/>
          <w:szCs w:val="24"/>
        </w:rPr>
        <w:t xml:space="preserve">Русская культура зарождалась еще в Древней Руси. Но, даже пройдя сквозь годы и века, она не утратила своей уникальности. Культура – это наше наследие, дух, мировоззрение, образ жизни русского народа, обычаи и традиции, великие люди, вошедшие в историю и наша религия, которая оказывает влияние на наше нравственное развитие. Русская культура разнообразна, неповторима и самобытна. </w:t>
      </w:r>
    </w:p>
    <w:p w:rsidR="00CB1601" w:rsidRPr="00260909" w:rsidRDefault="00CB1601" w:rsidP="002609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09">
        <w:rPr>
          <w:rFonts w:ascii="Times New Roman" w:hAnsi="Times New Roman" w:cs="Times New Roman"/>
          <w:sz w:val="24"/>
          <w:szCs w:val="24"/>
        </w:rPr>
        <w:t xml:space="preserve">Наши предки украшали свои избы коврами самоткаными, салфетками </w:t>
      </w:r>
      <w:proofErr w:type="spellStart"/>
      <w:r w:rsidRPr="00260909">
        <w:rPr>
          <w:rFonts w:ascii="Times New Roman" w:hAnsi="Times New Roman" w:cs="Times New Roman"/>
          <w:sz w:val="24"/>
          <w:szCs w:val="24"/>
        </w:rPr>
        <w:t>самошитыми</w:t>
      </w:r>
      <w:proofErr w:type="spellEnd"/>
      <w:r w:rsidRPr="00260909">
        <w:rPr>
          <w:rFonts w:ascii="Times New Roman" w:hAnsi="Times New Roman" w:cs="Times New Roman"/>
          <w:sz w:val="24"/>
          <w:szCs w:val="24"/>
        </w:rPr>
        <w:t xml:space="preserve">. И это тоже искусство, часть нашей культуры. А какие были дома! С резными наличниками, коньками. Такого не было ни в одной стране мира. </w:t>
      </w:r>
    </w:p>
    <w:p w:rsidR="00CB1601" w:rsidRPr="00260909" w:rsidRDefault="00CB1601" w:rsidP="002609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09">
        <w:rPr>
          <w:rFonts w:ascii="Times New Roman" w:hAnsi="Times New Roman" w:cs="Times New Roman"/>
          <w:sz w:val="24"/>
          <w:szCs w:val="24"/>
        </w:rPr>
        <w:t xml:space="preserve">Хотелось бы затронуть и тему живописи. Долгое время русской живописью считалась только роспись икон,  и  у каждого иконописца был свой стиль. Но во времена правления Петра </w:t>
      </w:r>
      <w:r w:rsidRPr="002609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0909">
        <w:rPr>
          <w:rFonts w:ascii="Times New Roman" w:hAnsi="Times New Roman" w:cs="Times New Roman"/>
          <w:sz w:val="24"/>
          <w:szCs w:val="24"/>
        </w:rPr>
        <w:t xml:space="preserve"> в России появились новые направления живописи: пейзаж, натюрморт, портрет. Огромное количество полотен того времени сохранилось до наших дней. В каждом из них живет частичка души художника, которая развивает в нас что-то прекрасное. И это тоже культура. </w:t>
      </w:r>
    </w:p>
    <w:p w:rsidR="00CB1601" w:rsidRPr="00260909" w:rsidRDefault="00CB1601" w:rsidP="002609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09">
        <w:rPr>
          <w:rFonts w:ascii="Times New Roman" w:hAnsi="Times New Roman" w:cs="Times New Roman"/>
          <w:sz w:val="24"/>
          <w:szCs w:val="24"/>
        </w:rPr>
        <w:t xml:space="preserve">Не менее важной частью нашей культуры является и такое направление в искусстве, как скульптура. Изначально люди вырезали из дерева духов, идолов. Затем скульптурами украшали </w:t>
      </w:r>
      <w:r w:rsidR="00D50DB5" w:rsidRPr="00260909">
        <w:rPr>
          <w:rFonts w:ascii="Times New Roman" w:hAnsi="Times New Roman" w:cs="Times New Roman"/>
          <w:sz w:val="24"/>
          <w:szCs w:val="24"/>
        </w:rPr>
        <w:t xml:space="preserve">колонны в больших залах. А вот самую большую популярность скульптура приобрела в Советском Союзе. Люди стали изготавливать скульптуры из гипса, мрамора, гранита. </w:t>
      </w:r>
    </w:p>
    <w:p w:rsidR="00D50DB5" w:rsidRPr="00260909" w:rsidRDefault="00D50DB5" w:rsidP="002609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09">
        <w:rPr>
          <w:rFonts w:ascii="Times New Roman" w:hAnsi="Times New Roman" w:cs="Times New Roman"/>
          <w:sz w:val="24"/>
          <w:szCs w:val="24"/>
        </w:rPr>
        <w:t xml:space="preserve">И, наконец, хотелось бы затронуть самую прекрасную и великую, по моему мнению, часть нашей культуры – русскую литературу. Она многообразна и включает в себя множество жанров, таких как: баллады, сказания, сказки, басни, оды, стихи и многое другое. Любовь к литературе нам начинают прививать еще мамы, читая </w:t>
      </w:r>
      <w:proofErr w:type="spellStart"/>
      <w:r w:rsidRPr="0026090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60909">
        <w:rPr>
          <w:rFonts w:ascii="Times New Roman" w:hAnsi="Times New Roman" w:cs="Times New Roman"/>
          <w:sz w:val="24"/>
          <w:szCs w:val="24"/>
        </w:rPr>
        <w:t xml:space="preserve"> и стишки. Далее, уже в школе, мы начинаем изучать русских авторов</w:t>
      </w:r>
      <w:r w:rsidR="00260909" w:rsidRPr="00260909">
        <w:rPr>
          <w:rFonts w:ascii="Times New Roman" w:hAnsi="Times New Roman" w:cs="Times New Roman"/>
          <w:sz w:val="24"/>
          <w:szCs w:val="24"/>
        </w:rPr>
        <w:t xml:space="preserve"> </w:t>
      </w:r>
      <w:r w:rsidRPr="00260909">
        <w:rPr>
          <w:rFonts w:ascii="Times New Roman" w:hAnsi="Times New Roman" w:cs="Times New Roman"/>
          <w:sz w:val="24"/>
          <w:szCs w:val="24"/>
        </w:rPr>
        <w:t xml:space="preserve">и поэтов на уроках чтения и литературы. При чтении мы как будто прикасаемся к чему-то прекрасному, познаем культуру общения, развиваемся. </w:t>
      </w:r>
    </w:p>
    <w:p w:rsidR="00D50DB5" w:rsidRPr="00260909" w:rsidRDefault="00D50DB5" w:rsidP="002609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09">
        <w:rPr>
          <w:rFonts w:ascii="Times New Roman" w:hAnsi="Times New Roman" w:cs="Times New Roman"/>
          <w:sz w:val="24"/>
          <w:szCs w:val="24"/>
        </w:rPr>
        <w:t>Пушкин,</w:t>
      </w:r>
      <w:r w:rsidR="00260909" w:rsidRPr="00260909">
        <w:rPr>
          <w:rFonts w:ascii="Times New Roman" w:hAnsi="Times New Roman" w:cs="Times New Roman"/>
          <w:sz w:val="24"/>
          <w:szCs w:val="24"/>
        </w:rPr>
        <w:t xml:space="preserve"> Лермонто</w:t>
      </w:r>
      <w:r w:rsidRPr="00260909">
        <w:rPr>
          <w:rFonts w:ascii="Times New Roman" w:hAnsi="Times New Roman" w:cs="Times New Roman"/>
          <w:sz w:val="24"/>
          <w:szCs w:val="24"/>
        </w:rPr>
        <w:t xml:space="preserve">в, Толстой, Достоевский и другие авторы </w:t>
      </w:r>
      <w:r w:rsidR="00021BD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260909">
        <w:rPr>
          <w:rFonts w:ascii="Times New Roman" w:hAnsi="Times New Roman" w:cs="Times New Roman"/>
          <w:sz w:val="24"/>
          <w:szCs w:val="24"/>
        </w:rPr>
        <w:t xml:space="preserve">это эпохи нашей культуры, которые сохранились и передались нам как </w:t>
      </w:r>
      <w:r w:rsidR="00260909" w:rsidRPr="00260909">
        <w:rPr>
          <w:rFonts w:ascii="Times New Roman" w:hAnsi="Times New Roman" w:cs="Times New Roman"/>
          <w:sz w:val="24"/>
          <w:szCs w:val="24"/>
        </w:rPr>
        <w:t>наследие</w:t>
      </w:r>
      <w:r w:rsidRPr="00260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DB5" w:rsidRPr="00260909" w:rsidRDefault="00D50DB5" w:rsidP="002609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09">
        <w:rPr>
          <w:rFonts w:ascii="Times New Roman" w:hAnsi="Times New Roman" w:cs="Times New Roman"/>
          <w:sz w:val="24"/>
          <w:szCs w:val="24"/>
        </w:rPr>
        <w:t>Русская культура включает в себя не только духовные, но и материальные ценности. Поэтому</w:t>
      </w:r>
      <w:r w:rsidR="00260909">
        <w:rPr>
          <w:rFonts w:ascii="Times New Roman" w:hAnsi="Times New Roman" w:cs="Times New Roman"/>
          <w:sz w:val="24"/>
          <w:szCs w:val="24"/>
        </w:rPr>
        <w:t>,</w:t>
      </w:r>
      <w:r w:rsidRPr="00260909">
        <w:rPr>
          <w:rFonts w:ascii="Times New Roman" w:hAnsi="Times New Roman" w:cs="Times New Roman"/>
          <w:sz w:val="24"/>
          <w:szCs w:val="24"/>
        </w:rPr>
        <w:t xml:space="preserve"> мне кажется</w:t>
      </w:r>
      <w:r w:rsidR="00260909" w:rsidRPr="00260909">
        <w:rPr>
          <w:rFonts w:ascii="Times New Roman" w:hAnsi="Times New Roman" w:cs="Times New Roman"/>
          <w:sz w:val="24"/>
          <w:szCs w:val="24"/>
        </w:rPr>
        <w:t xml:space="preserve">, если они будут развиваться вместе, в нашем обществе будет гармония. </w:t>
      </w:r>
    </w:p>
    <w:sectPr w:rsidR="00D50DB5" w:rsidRPr="0026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1"/>
    <w:rsid w:val="00021BDA"/>
    <w:rsid w:val="00260909"/>
    <w:rsid w:val="00CB1601"/>
    <w:rsid w:val="00CF7A11"/>
    <w:rsid w:val="00D50DB5"/>
    <w:rsid w:val="00F0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2022-10-06T10:49:00Z</dcterms:created>
  <dcterms:modified xsi:type="dcterms:W3CDTF">2022-10-06T12:13:00Z</dcterms:modified>
</cp:coreProperties>
</file>