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D1D" w:rsidRDefault="00534D1D" w:rsidP="00534D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КОВОРКИНГ КАК ИНТЕГРАТИВНАЯ ФОРМА ОРГАНИЗАЦИИ МЕТОДИЧЕСКОГО СОПРОВОЖДЕНИЯ ПРОФЕССИОНАЛЬНОГО РАЗВИТИЯ ПЕДАГОГОВ ДОШКОЛЬНОЙ ОБРАЗОВАТЕЛЬНОЙ ОРГАНИЗАЦИИ</w:t>
      </w:r>
    </w:p>
    <w:p w:rsidR="00534D1D" w:rsidRDefault="00534D1D" w:rsidP="00534D1D">
      <w:pPr>
        <w:spacing w:after="0" w:line="240" w:lineRule="auto"/>
        <w:jc w:val="both"/>
        <w:rPr>
          <w:rFonts w:ascii="Times New Roman" w:hAnsi="Times New Roman" w:cs="Times New Roman"/>
          <w:b/>
          <w:sz w:val="24"/>
          <w:szCs w:val="24"/>
        </w:rPr>
      </w:pPr>
    </w:p>
    <w:p w:rsidR="00534D1D" w:rsidRPr="006B3F91" w:rsidRDefault="00534D1D" w:rsidP="00534D1D">
      <w:pPr>
        <w:spacing w:after="0" w:line="240" w:lineRule="auto"/>
        <w:jc w:val="both"/>
        <w:rPr>
          <w:rFonts w:ascii="Times New Roman" w:hAnsi="Times New Roman" w:cs="Times New Roman"/>
          <w:sz w:val="24"/>
          <w:szCs w:val="24"/>
          <w:bdr w:val="none" w:sz="0" w:space="0" w:color="auto" w:frame="1"/>
          <w:shd w:val="clear" w:color="auto" w:fill="FFFFFF"/>
        </w:rPr>
      </w:pPr>
    </w:p>
    <w:p w:rsidR="00534D1D" w:rsidRDefault="00534D1D" w:rsidP="00534D1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Эрмиш Анастасия Александровна</w:t>
      </w:r>
    </w:p>
    <w:p w:rsidR="00DF3668" w:rsidRDefault="000E074E" w:rsidP="00534D1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магистрант</w:t>
      </w:r>
      <w:r w:rsidR="003B4432">
        <w:rPr>
          <w:rFonts w:ascii="Times New Roman" w:hAnsi="Times New Roman" w:cs="Times New Roman"/>
          <w:sz w:val="24"/>
          <w:szCs w:val="24"/>
        </w:rPr>
        <w:t xml:space="preserve"> И</w:t>
      </w:r>
      <w:r w:rsidR="00534D1D">
        <w:rPr>
          <w:rFonts w:ascii="Times New Roman" w:hAnsi="Times New Roman" w:cs="Times New Roman"/>
          <w:sz w:val="24"/>
          <w:szCs w:val="24"/>
        </w:rPr>
        <w:t>нститута психологии и педагогики</w:t>
      </w:r>
      <w:r w:rsidR="00DF3668">
        <w:rPr>
          <w:rFonts w:ascii="Times New Roman" w:hAnsi="Times New Roman" w:cs="Times New Roman"/>
          <w:sz w:val="24"/>
          <w:szCs w:val="24"/>
        </w:rPr>
        <w:t xml:space="preserve"> </w:t>
      </w:r>
    </w:p>
    <w:p w:rsidR="00534D1D" w:rsidRDefault="00744BD0" w:rsidP="00534D1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ФГАОУ ВО «</w:t>
      </w:r>
      <w:r w:rsidR="00DF3668">
        <w:rPr>
          <w:rFonts w:ascii="Times New Roman" w:hAnsi="Times New Roman" w:cs="Times New Roman"/>
          <w:sz w:val="24"/>
          <w:szCs w:val="24"/>
        </w:rPr>
        <w:t>Тюменск</w:t>
      </w:r>
      <w:r>
        <w:rPr>
          <w:rFonts w:ascii="Times New Roman" w:hAnsi="Times New Roman" w:cs="Times New Roman"/>
          <w:sz w:val="24"/>
          <w:szCs w:val="24"/>
        </w:rPr>
        <w:t>ий</w:t>
      </w:r>
      <w:r w:rsidR="00DF3668">
        <w:rPr>
          <w:rFonts w:ascii="Times New Roman" w:hAnsi="Times New Roman" w:cs="Times New Roman"/>
          <w:sz w:val="24"/>
          <w:szCs w:val="24"/>
        </w:rPr>
        <w:t xml:space="preserve"> государственн</w:t>
      </w:r>
      <w:r>
        <w:rPr>
          <w:rFonts w:ascii="Times New Roman" w:hAnsi="Times New Roman" w:cs="Times New Roman"/>
          <w:sz w:val="24"/>
          <w:szCs w:val="24"/>
        </w:rPr>
        <w:t>ый университет», г. Тюмень</w:t>
      </w:r>
    </w:p>
    <w:p w:rsidR="00534D1D" w:rsidRDefault="00534D1D" w:rsidP="00534D1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Научный руководитель:</w:t>
      </w:r>
    </w:p>
    <w:p w:rsidR="00534D1D" w:rsidRDefault="00534D1D" w:rsidP="00534D1D">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Неумоева-Колчеданцева</w:t>
      </w:r>
      <w:proofErr w:type="spellEnd"/>
      <w:r>
        <w:rPr>
          <w:rFonts w:ascii="Times New Roman" w:hAnsi="Times New Roman" w:cs="Times New Roman"/>
          <w:sz w:val="24"/>
          <w:szCs w:val="24"/>
        </w:rPr>
        <w:t xml:space="preserve"> Елена Витальевна,</w:t>
      </w:r>
    </w:p>
    <w:p w:rsidR="00534D1D" w:rsidRDefault="003B4432" w:rsidP="00534D1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канд. псих. наук, доцент кафедры общей</w:t>
      </w:r>
      <w:bookmarkStart w:id="0" w:name="_GoBack"/>
      <w:bookmarkEnd w:id="0"/>
      <w:r>
        <w:rPr>
          <w:rFonts w:ascii="Times New Roman" w:hAnsi="Times New Roman" w:cs="Times New Roman"/>
          <w:sz w:val="24"/>
          <w:szCs w:val="24"/>
        </w:rPr>
        <w:t xml:space="preserve"> и социальной педагогики</w:t>
      </w:r>
    </w:p>
    <w:p w:rsidR="00534D1D" w:rsidRDefault="00744BD0" w:rsidP="00744BD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ФГАОУ ВО «Тюменский государственный университет»</w:t>
      </w:r>
      <w:r>
        <w:rPr>
          <w:rFonts w:ascii="Times New Roman" w:hAnsi="Times New Roman" w:cs="Times New Roman"/>
          <w:sz w:val="24"/>
          <w:szCs w:val="24"/>
        </w:rPr>
        <w:t xml:space="preserve">, </w:t>
      </w:r>
      <w:r w:rsidR="00642E04">
        <w:rPr>
          <w:rFonts w:ascii="Times New Roman" w:hAnsi="Times New Roman" w:cs="Times New Roman"/>
          <w:sz w:val="24"/>
          <w:szCs w:val="24"/>
        </w:rPr>
        <w:t>г. Тюмень</w:t>
      </w:r>
      <w:r w:rsidR="00534D1D">
        <w:rPr>
          <w:rFonts w:ascii="Times New Roman" w:hAnsi="Times New Roman" w:cs="Times New Roman"/>
          <w:sz w:val="24"/>
          <w:szCs w:val="24"/>
        </w:rPr>
        <w:t xml:space="preserve"> </w:t>
      </w:r>
    </w:p>
    <w:p w:rsidR="00534D1D" w:rsidRDefault="00534D1D" w:rsidP="00534D1D">
      <w:pPr>
        <w:spacing w:after="0" w:line="240" w:lineRule="auto"/>
        <w:jc w:val="right"/>
        <w:rPr>
          <w:rFonts w:ascii="Times New Roman" w:hAnsi="Times New Roman" w:cs="Times New Roman"/>
          <w:b/>
          <w:i/>
          <w:sz w:val="24"/>
          <w:szCs w:val="24"/>
        </w:rPr>
      </w:pPr>
    </w:p>
    <w:p w:rsidR="00534D1D" w:rsidRPr="006B3F91" w:rsidRDefault="00534D1D" w:rsidP="00534D1D">
      <w:pPr>
        <w:spacing w:after="0" w:line="240" w:lineRule="auto"/>
        <w:jc w:val="both"/>
        <w:rPr>
          <w:rFonts w:ascii="Times New Roman" w:hAnsi="Times New Roman" w:cs="Times New Roman"/>
          <w:b/>
          <w:i/>
          <w:sz w:val="24"/>
          <w:szCs w:val="24"/>
        </w:rPr>
      </w:pPr>
    </w:p>
    <w:p w:rsidR="00534D1D" w:rsidRDefault="00534D1D" w:rsidP="00534D1D">
      <w:pPr>
        <w:spacing w:after="0" w:line="240" w:lineRule="auto"/>
        <w:ind w:firstLineChars="295" w:firstLine="708"/>
        <w:jc w:val="both"/>
        <w:rPr>
          <w:rFonts w:ascii="Times New Roman" w:hAnsi="Times New Roman" w:cs="Times New Roman"/>
          <w:sz w:val="24"/>
          <w:szCs w:val="24"/>
        </w:rPr>
      </w:pPr>
      <w:r w:rsidRPr="009C6529">
        <w:rPr>
          <w:rFonts w:ascii="Times New Roman" w:hAnsi="Times New Roman" w:cs="Times New Roman"/>
          <w:sz w:val="24"/>
          <w:szCs w:val="24"/>
        </w:rPr>
        <w:t>Аннотация.</w:t>
      </w:r>
      <w:r>
        <w:rPr>
          <w:rFonts w:ascii="Times New Roman" w:hAnsi="Times New Roman" w:cs="Times New Roman"/>
          <w:sz w:val="24"/>
          <w:szCs w:val="24"/>
        </w:rPr>
        <w:t xml:space="preserve"> В современном образовании сегодня крайне важным стало профессиональное развитие педагогов, поэтому одной из главных задач образовательных организаций становится осуществление методического сопровождения, которое отвечало бы объективным требованиям к качеству образования и педагогу, а также удовлетворяло профессиональные запросы каждого педагога. </w:t>
      </w:r>
    </w:p>
    <w:p w:rsidR="00534D1D" w:rsidRDefault="00534D1D" w:rsidP="00534D1D">
      <w:pPr>
        <w:spacing w:after="0" w:line="240" w:lineRule="auto"/>
        <w:ind w:firstLineChars="295" w:firstLine="708"/>
        <w:jc w:val="both"/>
        <w:rPr>
          <w:rFonts w:ascii="Times New Roman" w:hAnsi="Times New Roman" w:cs="Times New Roman"/>
          <w:sz w:val="24"/>
          <w:szCs w:val="24"/>
        </w:rPr>
      </w:pPr>
      <w:r>
        <w:rPr>
          <w:rFonts w:ascii="Times New Roman" w:hAnsi="Times New Roman" w:cs="Times New Roman"/>
          <w:sz w:val="24"/>
          <w:szCs w:val="24"/>
        </w:rPr>
        <w:t xml:space="preserve">Данная статья посвящена рассмотрению интегративной формы методической работы по профессиональному развитию педагогов дошкольной образовательной организации – </w:t>
      </w:r>
      <w:proofErr w:type="spellStart"/>
      <w:r>
        <w:rPr>
          <w:rFonts w:ascii="Times New Roman" w:hAnsi="Times New Roman" w:cs="Times New Roman"/>
          <w:sz w:val="24"/>
          <w:szCs w:val="24"/>
        </w:rPr>
        <w:t>коворкингу</w:t>
      </w:r>
      <w:proofErr w:type="spellEnd"/>
      <w:r>
        <w:rPr>
          <w:rFonts w:ascii="Times New Roman" w:hAnsi="Times New Roman" w:cs="Times New Roman"/>
          <w:sz w:val="24"/>
          <w:szCs w:val="24"/>
        </w:rPr>
        <w:t xml:space="preserve">, описанию его ресурсов в рамках методического сопровождения посредством анализа основных идей и принципов данной формы, описанию перспектив его реализации в контексте индивидуализации. </w:t>
      </w:r>
    </w:p>
    <w:p w:rsidR="00534D1D" w:rsidRPr="00534D1D" w:rsidRDefault="00534D1D" w:rsidP="00534D1D">
      <w:pPr>
        <w:spacing w:after="0" w:line="240" w:lineRule="auto"/>
        <w:ind w:firstLineChars="295" w:firstLine="708"/>
        <w:jc w:val="both"/>
        <w:rPr>
          <w:rFonts w:ascii="Times New Roman" w:hAnsi="Times New Roman" w:cs="Times New Roman"/>
          <w:sz w:val="24"/>
          <w:szCs w:val="24"/>
        </w:rPr>
      </w:pPr>
      <w:r>
        <w:rPr>
          <w:rFonts w:ascii="Times New Roman" w:hAnsi="Times New Roman" w:cs="Times New Roman"/>
          <w:sz w:val="24"/>
          <w:szCs w:val="24"/>
        </w:rPr>
        <w:t>В статье представлен теоретический анализ актуального состояния методического сопровождения профессионального развития педагогов с акцентом на индивидуализацию, включает описание инновационной формы, которую можно внедрить в деятельность методического объединения (старшего воспитателя) дошкольной образовательной организации в рамках организации методического сопровождения профессионального развития педагогов.</w:t>
      </w:r>
    </w:p>
    <w:p w:rsidR="00534D1D" w:rsidRDefault="009C6529" w:rsidP="00534D1D">
      <w:pPr>
        <w:spacing w:after="0" w:line="240" w:lineRule="auto"/>
        <w:ind w:firstLineChars="295" w:firstLine="708"/>
        <w:jc w:val="both"/>
        <w:rPr>
          <w:rFonts w:ascii="Times New Roman" w:hAnsi="Times New Roman" w:cs="Times New Roman"/>
          <w:sz w:val="24"/>
          <w:szCs w:val="24"/>
        </w:rPr>
      </w:pPr>
      <w:r>
        <w:rPr>
          <w:rFonts w:ascii="Times New Roman" w:hAnsi="Times New Roman" w:cs="Times New Roman"/>
          <w:sz w:val="24"/>
          <w:szCs w:val="24"/>
        </w:rPr>
        <w:t>Ключевые слова: п</w:t>
      </w:r>
      <w:r w:rsidR="00534D1D">
        <w:rPr>
          <w:rFonts w:ascii="Times New Roman" w:hAnsi="Times New Roman" w:cs="Times New Roman"/>
          <w:sz w:val="24"/>
          <w:szCs w:val="24"/>
        </w:rPr>
        <w:t xml:space="preserve">едагог, дошкольная образовательная организация, организация методического сопровождения, профессиональное развитие, индивидуализация, </w:t>
      </w:r>
      <w:proofErr w:type="spellStart"/>
      <w:r w:rsidR="00534D1D">
        <w:rPr>
          <w:rFonts w:ascii="Times New Roman" w:hAnsi="Times New Roman" w:cs="Times New Roman"/>
          <w:sz w:val="24"/>
          <w:szCs w:val="24"/>
        </w:rPr>
        <w:t>коворкинг</w:t>
      </w:r>
      <w:proofErr w:type="spellEnd"/>
      <w:r w:rsidR="00534D1D">
        <w:rPr>
          <w:rFonts w:ascii="Times New Roman" w:hAnsi="Times New Roman" w:cs="Times New Roman"/>
          <w:sz w:val="24"/>
          <w:szCs w:val="24"/>
        </w:rPr>
        <w:t>.</w:t>
      </w:r>
    </w:p>
    <w:p w:rsidR="00534D1D" w:rsidRDefault="00534D1D" w:rsidP="00534D1D">
      <w:pPr>
        <w:spacing w:after="0" w:line="240" w:lineRule="auto"/>
        <w:jc w:val="both"/>
        <w:rPr>
          <w:rFonts w:ascii="Times New Roman" w:hAnsi="Times New Roman" w:cs="Times New Roman"/>
          <w:sz w:val="24"/>
          <w:szCs w:val="24"/>
        </w:rPr>
      </w:pPr>
    </w:p>
    <w:p w:rsidR="009C6529" w:rsidRPr="009C6529" w:rsidRDefault="009C6529" w:rsidP="009C6529">
      <w:pPr>
        <w:spacing w:after="0" w:line="240" w:lineRule="auto"/>
        <w:ind w:firstLine="709"/>
        <w:jc w:val="both"/>
        <w:rPr>
          <w:rFonts w:ascii="Times New Roman" w:hAnsi="Times New Roman" w:cs="Times New Roman"/>
          <w:sz w:val="24"/>
          <w:szCs w:val="24"/>
          <w:lang w:val="en-US"/>
        </w:rPr>
      </w:pPr>
      <w:r w:rsidRPr="009C6529">
        <w:rPr>
          <w:rFonts w:ascii="Times New Roman" w:hAnsi="Times New Roman" w:cs="Times New Roman"/>
          <w:sz w:val="24"/>
          <w:szCs w:val="24"/>
          <w:lang w:val="en-US"/>
        </w:rPr>
        <w:t>Annotation. In modern education, the professional development of teachers has become extremely important today, therefore, one of the main tasks of educational organizations is the implementation of methodological support that would meet objective requirements for the quality of education and the teacher, as well as satisfy the professional needs of each teacher.</w:t>
      </w:r>
    </w:p>
    <w:p w:rsidR="009C6529" w:rsidRPr="009C6529" w:rsidRDefault="009C6529" w:rsidP="009C6529">
      <w:pPr>
        <w:spacing w:after="0" w:line="240" w:lineRule="auto"/>
        <w:ind w:firstLine="709"/>
        <w:jc w:val="both"/>
        <w:rPr>
          <w:rFonts w:ascii="Times New Roman" w:hAnsi="Times New Roman" w:cs="Times New Roman"/>
          <w:sz w:val="24"/>
          <w:szCs w:val="24"/>
          <w:lang w:val="en-US"/>
        </w:rPr>
      </w:pPr>
      <w:proofErr w:type="gramStart"/>
      <w:r w:rsidRPr="009C6529">
        <w:rPr>
          <w:rFonts w:ascii="Times New Roman" w:hAnsi="Times New Roman" w:cs="Times New Roman"/>
          <w:sz w:val="24"/>
          <w:szCs w:val="24"/>
          <w:lang w:val="en-US"/>
        </w:rPr>
        <w:t xml:space="preserve">This article is devoted to the consideration of the integrative form of methodological work on the professional development of teachers of preschool educational organizations – </w:t>
      </w:r>
      <w:proofErr w:type="spellStart"/>
      <w:r w:rsidRPr="009C6529">
        <w:rPr>
          <w:rFonts w:ascii="Times New Roman" w:hAnsi="Times New Roman" w:cs="Times New Roman"/>
          <w:sz w:val="24"/>
          <w:szCs w:val="24"/>
          <w:lang w:val="en-US"/>
        </w:rPr>
        <w:t>coworking</w:t>
      </w:r>
      <w:proofErr w:type="spellEnd"/>
      <w:r w:rsidRPr="009C6529">
        <w:rPr>
          <w:rFonts w:ascii="Times New Roman" w:hAnsi="Times New Roman" w:cs="Times New Roman"/>
          <w:sz w:val="24"/>
          <w:szCs w:val="24"/>
          <w:lang w:val="en-US"/>
        </w:rPr>
        <w:t>, the description of its resources within the framework of methodological support through the analysis of the main ideas and principles of this form, the description of the prospects for its implementation in the context of individualization.</w:t>
      </w:r>
      <w:proofErr w:type="gramEnd"/>
    </w:p>
    <w:p w:rsidR="009C6529" w:rsidRPr="009C6529" w:rsidRDefault="009C6529" w:rsidP="009C6529">
      <w:pPr>
        <w:spacing w:after="0" w:line="240" w:lineRule="auto"/>
        <w:ind w:firstLine="709"/>
        <w:jc w:val="both"/>
        <w:rPr>
          <w:rFonts w:ascii="Times New Roman" w:hAnsi="Times New Roman" w:cs="Times New Roman"/>
          <w:sz w:val="24"/>
          <w:szCs w:val="24"/>
          <w:lang w:val="en-US"/>
        </w:rPr>
      </w:pPr>
      <w:proofErr w:type="gramStart"/>
      <w:r w:rsidRPr="009C6529">
        <w:rPr>
          <w:rFonts w:ascii="Times New Roman" w:hAnsi="Times New Roman" w:cs="Times New Roman"/>
          <w:sz w:val="24"/>
          <w:szCs w:val="24"/>
          <w:lang w:val="en-US"/>
        </w:rPr>
        <w:t>The article presents a theoretical analysis of the current state of methodological support for the professional development of teachers with an emphasis on individualization, includes a description of an innovative form that can be introduced into the activities of a methodological association (senior educator) of a preschool educational organization within the framework of the organization of methodological support for the professional development of teachers.</w:t>
      </w:r>
      <w:proofErr w:type="gramEnd"/>
    </w:p>
    <w:p w:rsidR="009C6529" w:rsidRPr="009C6529" w:rsidRDefault="009C6529" w:rsidP="009C6529">
      <w:pPr>
        <w:spacing w:after="0" w:line="240" w:lineRule="auto"/>
        <w:ind w:firstLine="709"/>
        <w:jc w:val="both"/>
        <w:rPr>
          <w:rFonts w:ascii="Times New Roman" w:hAnsi="Times New Roman" w:cs="Times New Roman"/>
          <w:sz w:val="24"/>
          <w:szCs w:val="24"/>
          <w:lang w:val="en-US"/>
        </w:rPr>
      </w:pPr>
      <w:r w:rsidRPr="009C6529">
        <w:rPr>
          <w:rFonts w:ascii="Times New Roman" w:hAnsi="Times New Roman" w:cs="Times New Roman"/>
          <w:sz w:val="24"/>
          <w:szCs w:val="24"/>
          <w:lang w:val="en-US"/>
        </w:rPr>
        <w:t xml:space="preserve">Keywords. Teacher, preschool educational organization, organization of methodological support, professional development, individualization, </w:t>
      </w:r>
      <w:proofErr w:type="spellStart"/>
      <w:r w:rsidRPr="009C6529">
        <w:rPr>
          <w:rFonts w:ascii="Times New Roman" w:hAnsi="Times New Roman" w:cs="Times New Roman"/>
          <w:sz w:val="24"/>
          <w:szCs w:val="24"/>
          <w:lang w:val="en-US"/>
        </w:rPr>
        <w:t>coworking</w:t>
      </w:r>
      <w:proofErr w:type="spellEnd"/>
      <w:r w:rsidRPr="009C6529">
        <w:rPr>
          <w:rFonts w:ascii="Times New Roman" w:hAnsi="Times New Roman" w:cs="Times New Roman"/>
          <w:sz w:val="24"/>
          <w:szCs w:val="24"/>
          <w:lang w:val="en-US"/>
        </w:rPr>
        <w:t>.</w:t>
      </w:r>
    </w:p>
    <w:p w:rsidR="001C1B24" w:rsidRDefault="00534D1D" w:rsidP="00C36884">
      <w:pPr>
        <w:spacing w:after="0" w:line="240" w:lineRule="auto"/>
        <w:ind w:firstLineChars="295" w:firstLine="708"/>
        <w:jc w:val="both"/>
        <w:rPr>
          <w:rFonts w:ascii="Times New Roman" w:hAnsi="Times New Roman" w:cs="Times New Roman"/>
          <w:sz w:val="24"/>
          <w:szCs w:val="24"/>
        </w:rPr>
      </w:pPr>
      <w:r w:rsidRPr="00534D1D">
        <w:rPr>
          <w:rFonts w:ascii="Times New Roman" w:hAnsi="Times New Roman" w:cs="Times New Roman"/>
          <w:sz w:val="24"/>
          <w:szCs w:val="24"/>
        </w:rPr>
        <w:t xml:space="preserve">Пересмотр целевых ориентиров и функций образования в результате его модернизации обусловил качественные изменения в системе дошкольного образования и </w:t>
      </w:r>
      <w:r w:rsidRPr="00534D1D">
        <w:rPr>
          <w:rFonts w:ascii="Times New Roman" w:hAnsi="Times New Roman" w:cs="Times New Roman"/>
          <w:sz w:val="24"/>
          <w:szCs w:val="24"/>
        </w:rPr>
        <w:lastRenderedPageBreak/>
        <w:t>повышение его качества в соответствии с планируемыми целями и задачами</w:t>
      </w:r>
      <w:r w:rsidR="00C752B5">
        <w:rPr>
          <w:rFonts w:ascii="Times New Roman" w:hAnsi="Times New Roman" w:cs="Times New Roman"/>
          <w:sz w:val="24"/>
          <w:szCs w:val="24"/>
        </w:rPr>
        <w:t xml:space="preserve"> обучения</w:t>
      </w:r>
      <w:r w:rsidRPr="00534D1D">
        <w:rPr>
          <w:rFonts w:ascii="Times New Roman" w:hAnsi="Times New Roman" w:cs="Times New Roman"/>
          <w:sz w:val="24"/>
          <w:szCs w:val="24"/>
        </w:rPr>
        <w:t>. Сегодня новые образовательные ориентиры требуют от педагогов дошкольного образования профессионализма, постоянного его совершенствования и развития в процес</w:t>
      </w:r>
      <w:r w:rsidR="00C36884">
        <w:rPr>
          <w:rFonts w:ascii="Times New Roman" w:hAnsi="Times New Roman" w:cs="Times New Roman"/>
          <w:sz w:val="24"/>
          <w:szCs w:val="24"/>
        </w:rPr>
        <w:t xml:space="preserve">се педагогической деятельности, поэтому </w:t>
      </w:r>
      <w:r w:rsidR="00D74AAF">
        <w:rPr>
          <w:rFonts w:ascii="Times New Roman" w:hAnsi="Times New Roman" w:cs="Times New Roman"/>
          <w:sz w:val="24"/>
          <w:szCs w:val="24"/>
        </w:rPr>
        <w:t xml:space="preserve">одной </w:t>
      </w:r>
      <w:r w:rsidR="00C36884" w:rsidRPr="00534D1D">
        <w:rPr>
          <w:rFonts w:ascii="Times New Roman" w:hAnsi="Times New Roman" w:cs="Times New Roman"/>
          <w:sz w:val="24"/>
          <w:szCs w:val="24"/>
        </w:rPr>
        <w:t>и</w:t>
      </w:r>
      <w:r w:rsidR="00D74AAF">
        <w:rPr>
          <w:rFonts w:ascii="Times New Roman" w:hAnsi="Times New Roman" w:cs="Times New Roman"/>
          <w:sz w:val="24"/>
          <w:szCs w:val="24"/>
        </w:rPr>
        <w:t>з</w:t>
      </w:r>
      <w:r w:rsidR="00C36884" w:rsidRPr="00534D1D">
        <w:rPr>
          <w:rFonts w:ascii="Times New Roman" w:hAnsi="Times New Roman" w:cs="Times New Roman"/>
          <w:sz w:val="24"/>
          <w:szCs w:val="24"/>
        </w:rPr>
        <w:t xml:space="preserve"> важнейших направлений деятельности в рамках усовершенствования образовательного процесса становится развитие кадрового потенциала – педагогического коллектива.</w:t>
      </w:r>
      <w:r w:rsidR="00C36884">
        <w:rPr>
          <w:rFonts w:ascii="Times New Roman" w:hAnsi="Times New Roman" w:cs="Times New Roman"/>
          <w:sz w:val="24"/>
          <w:szCs w:val="24"/>
        </w:rPr>
        <w:t xml:space="preserve"> </w:t>
      </w:r>
    </w:p>
    <w:p w:rsidR="00534D1D" w:rsidRPr="00534D1D" w:rsidRDefault="00534D1D" w:rsidP="00C36884">
      <w:pPr>
        <w:spacing w:after="0" w:line="240" w:lineRule="auto"/>
        <w:ind w:firstLineChars="295" w:firstLine="708"/>
        <w:jc w:val="both"/>
        <w:rPr>
          <w:rFonts w:ascii="Times New Roman" w:hAnsi="Times New Roman" w:cs="Times New Roman"/>
          <w:sz w:val="24"/>
          <w:szCs w:val="24"/>
        </w:rPr>
      </w:pPr>
      <w:r w:rsidRPr="00534D1D">
        <w:rPr>
          <w:rFonts w:ascii="Times New Roman" w:hAnsi="Times New Roman" w:cs="Times New Roman"/>
          <w:sz w:val="24"/>
          <w:szCs w:val="24"/>
        </w:rPr>
        <w:t xml:space="preserve">В связи с чем важнейшим фактором самореализации современного педагога дошкольной образовательной организации и реализации Федерального государственного образовательного стандарта дошкольного образования в рамках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является организация методического сопровождения с целью повышения научного, инновационного и творческого потенциала каждого педагога, удовлетворения образовательных запросов воспитанников и </w:t>
      </w:r>
      <w:r w:rsidR="00BD3979">
        <w:rPr>
          <w:rFonts w:ascii="Times New Roman" w:hAnsi="Times New Roman" w:cs="Times New Roman"/>
          <w:sz w:val="24"/>
          <w:szCs w:val="24"/>
        </w:rPr>
        <w:t xml:space="preserve">их </w:t>
      </w:r>
      <w:r w:rsidRPr="00534D1D">
        <w:rPr>
          <w:rFonts w:ascii="Times New Roman" w:hAnsi="Times New Roman" w:cs="Times New Roman"/>
          <w:sz w:val="24"/>
          <w:szCs w:val="24"/>
        </w:rPr>
        <w:t xml:space="preserve">родителей [13]. При предъявлении новых требований к качеству образования реальный уровень организации методического сопровождения в дошкольной образовательной организации становится одним из важнейших критериев оценки его деятельности. </w:t>
      </w:r>
    </w:p>
    <w:p w:rsidR="00534D1D" w:rsidRDefault="00534D1D" w:rsidP="00534D1D">
      <w:pPr>
        <w:spacing w:after="0" w:line="240" w:lineRule="auto"/>
        <w:ind w:firstLineChars="295" w:firstLine="708"/>
        <w:jc w:val="both"/>
        <w:rPr>
          <w:rFonts w:ascii="Times New Roman" w:hAnsi="Times New Roman" w:cs="Times New Roman"/>
          <w:sz w:val="24"/>
          <w:szCs w:val="24"/>
        </w:rPr>
      </w:pPr>
      <w:r w:rsidRPr="00534D1D">
        <w:rPr>
          <w:rFonts w:ascii="Times New Roman" w:hAnsi="Times New Roman" w:cs="Times New Roman"/>
          <w:sz w:val="24"/>
          <w:szCs w:val="24"/>
        </w:rPr>
        <w:t xml:space="preserve">Рассмотрим сущность методического сопровождения в рамках профессионального развития педагогов. </w:t>
      </w:r>
      <w:r w:rsidRPr="00534D1D">
        <w:rPr>
          <w:rStyle w:val="a5"/>
          <w:rFonts w:ascii="Times New Roman" w:hAnsi="Times New Roman" w:cs="Times New Roman"/>
          <w:b w:val="0"/>
          <w:sz w:val="24"/>
          <w:szCs w:val="24"/>
          <w:bdr w:val="none" w:sz="0" w:space="0" w:color="auto" w:frame="1"/>
          <w:shd w:val="clear" w:color="auto" w:fill="FFFFFF"/>
        </w:rPr>
        <w:t xml:space="preserve">Методическое сопровождение, </w:t>
      </w:r>
      <w:r w:rsidRPr="00534D1D">
        <w:rPr>
          <w:rFonts w:ascii="Times New Roman" w:hAnsi="Times New Roman" w:cs="Times New Roman"/>
          <w:sz w:val="24"/>
          <w:szCs w:val="24"/>
          <w:shd w:val="clear" w:color="auto" w:fill="FFFFFF"/>
        </w:rPr>
        <w:t>по мнению Н.</w:t>
      </w:r>
      <w:r w:rsidR="00322FA6">
        <w:rPr>
          <w:rFonts w:ascii="Times New Roman" w:hAnsi="Times New Roman" w:cs="Times New Roman"/>
          <w:sz w:val="24"/>
          <w:szCs w:val="24"/>
          <w:shd w:val="clear" w:color="auto" w:fill="FFFFFF"/>
        </w:rPr>
        <w:t xml:space="preserve"> </w:t>
      </w:r>
      <w:r w:rsidRPr="00534D1D">
        <w:rPr>
          <w:rFonts w:ascii="Times New Roman" w:hAnsi="Times New Roman" w:cs="Times New Roman"/>
          <w:sz w:val="24"/>
          <w:szCs w:val="24"/>
          <w:shd w:val="clear" w:color="auto" w:fill="FFFFFF"/>
        </w:rPr>
        <w:t>А. Виноградовой, – это специально организованное систематическое взаимодействие субъектов образовательного процесса</w:t>
      </w:r>
      <w:r w:rsidR="00322FA6">
        <w:rPr>
          <w:rFonts w:ascii="Times New Roman" w:hAnsi="Times New Roman" w:cs="Times New Roman"/>
          <w:sz w:val="24"/>
          <w:szCs w:val="24"/>
          <w:shd w:val="clear" w:color="auto" w:fill="FFFFFF"/>
        </w:rPr>
        <w:t>,</w:t>
      </w:r>
      <w:r w:rsidRPr="00534D1D">
        <w:rPr>
          <w:rFonts w:ascii="Times New Roman" w:hAnsi="Times New Roman" w:cs="Times New Roman"/>
          <w:sz w:val="24"/>
          <w:szCs w:val="24"/>
          <w:shd w:val="clear" w:color="auto" w:fill="FFFFFF"/>
        </w:rPr>
        <w:t xml:space="preserve"> направленное на оказание помощи </w:t>
      </w:r>
      <w:r w:rsidRPr="00534D1D">
        <w:rPr>
          <w:rStyle w:val="a5"/>
          <w:rFonts w:ascii="Times New Roman" w:hAnsi="Times New Roman" w:cs="Times New Roman"/>
          <w:b w:val="0"/>
          <w:sz w:val="24"/>
          <w:szCs w:val="24"/>
          <w:bdr w:val="none" w:sz="0" w:space="0" w:color="auto" w:frame="1"/>
          <w:shd w:val="clear" w:color="auto" w:fill="FFFFFF"/>
        </w:rPr>
        <w:t>педагогу</w:t>
      </w:r>
      <w:r w:rsidRPr="00534D1D">
        <w:rPr>
          <w:rFonts w:ascii="Times New Roman" w:hAnsi="Times New Roman" w:cs="Times New Roman"/>
          <w:sz w:val="24"/>
          <w:szCs w:val="24"/>
          <w:shd w:val="clear" w:color="auto" w:fill="FFFFFF"/>
        </w:rPr>
        <w:t> в выборе путей решения задач и типичных проблем, возникающих в ситуации реальной </w:t>
      </w:r>
      <w:r w:rsidRPr="00534D1D">
        <w:rPr>
          <w:rStyle w:val="a5"/>
          <w:rFonts w:ascii="Times New Roman" w:hAnsi="Times New Roman" w:cs="Times New Roman"/>
          <w:b w:val="0"/>
          <w:sz w:val="24"/>
          <w:szCs w:val="24"/>
          <w:bdr w:val="none" w:sz="0" w:space="0" w:color="auto" w:frame="1"/>
          <w:shd w:val="clear" w:color="auto" w:fill="FFFFFF"/>
        </w:rPr>
        <w:t>педагогической деятельности</w:t>
      </w:r>
      <w:r w:rsidRPr="00534D1D">
        <w:rPr>
          <w:rFonts w:ascii="Times New Roman" w:hAnsi="Times New Roman" w:cs="Times New Roman"/>
          <w:sz w:val="24"/>
          <w:szCs w:val="24"/>
          <w:shd w:val="clear" w:color="auto" w:fill="FFFFFF"/>
        </w:rPr>
        <w:t xml:space="preserve">, с учётом его профессионального и жизненного опыта </w:t>
      </w:r>
      <w:r w:rsidRPr="00534D1D">
        <w:rPr>
          <w:rFonts w:ascii="Times New Roman" w:hAnsi="Times New Roman" w:cs="Times New Roman"/>
          <w:sz w:val="24"/>
          <w:szCs w:val="24"/>
        </w:rPr>
        <w:t>[1, с. 143]</w:t>
      </w:r>
      <w:r w:rsidRPr="00534D1D">
        <w:rPr>
          <w:rFonts w:ascii="Times New Roman" w:hAnsi="Times New Roman" w:cs="Times New Roman"/>
          <w:sz w:val="24"/>
          <w:szCs w:val="24"/>
          <w:shd w:val="clear" w:color="auto" w:fill="FFFFFF"/>
        </w:rPr>
        <w:t xml:space="preserve">. </w:t>
      </w:r>
      <w:r w:rsidRPr="00534D1D">
        <w:rPr>
          <w:rFonts w:ascii="Times New Roman" w:hAnsi="Times New Roman" w:cs="Times New Roman"/>
          <w:sz w:val="24"/>
          <w:szCs w:val="24"/>
        </w:rPr>
        <w:t xml:space="preserve">К. Ю. Белая рассматривает методическое сопровождение педагогического процесса как целостную, основанную на достижениях науки и передового педагогического опыта систему взаимосвязанных мер, направленных на повышение профессионального мастерства каждого педагога, развитие творческого потенциала всего педагогического коллектива, повышение качества и эффективности </w:t>
      </w:r>
      <w:r w:rsidR="006A3E8C">
        <w:rPr>
          <w:rFonts w:ascii="Times New Roman" w:hAnsi="Times New Roman" w:cs="Times New Roman"/>
          <w:sz w:val="24"/>
          <w:szCs w:val="24"/>
        </w:rPr>
        <w:t>образовательного</w:t>
      </w:r>
      <w:r w:rsidRPr="00534D1D">
        <w:rPr>
          <w:rFonts w:ascii="Times New Roman" w:hAnsi="Times New Roman" w:cs="Times New Roman"/>
          <w:sz w:val="24"/>
          <w:szCs w:val="24"/>
        </w:rPr>
        <w:t xml:space="preserve"> процесса [5]. Таким образом,</w:t>
      </w:r>
      <w:r w:rsidRPr="00534D1D">
        <w:rPr>
          <w:rFonts w:ascii="Times New Roman" w:hAnsi="Times New Roman" w:cs="Times New Roman"/>
          <w:sz w:val="24"/>
          <w:szCs w:val="24"/>
          <w:shd w:val="clear" w:color="auto" w:fill="FFFFFF"/>
        </w:rPr>
        <w:t xml:space="preserve"> </w:t>
      </w:r>
      <w:r w:rsidRPr="00534D1D">
        <w:rPr>
          <w:rFonts w:ascii="Times New Roman" w:hAnsi="Times New Roman" w:cs="Times New Roman"/>
          <w:sz w:val="24"/>
          <w:szCs w:val="24"/>
        </w:rPr>
        <w:t xml:space="preserve">сущность методического сопровождения педагогов заключается в систематической коллективной и индивидуальной деятельности педагогических кадров, направленной на повышение их научно-теоретического, общекультурного уровня, психолого-педагогической подготовки и профессионального мастерства, где </w:t>
      </w:r>
      <w:r w:rsidR="00326408">
        <w:rPr>
          <w:rFonts w:ascii="Times New Roman" w:hAnsi="Times New Roman" w:cs="Times New Roman"/>
          <w:sz w:val="24"/>
          <w:szCs w:val="24"/>
        </w:rPr>
        <w:t xml:space="preserve">основная </w:t>
      </w:r>
      <w:r w:rsidRPr="00534D1D">
        <w:rPr>
          <w:rFonts w:ascii="Times New Roman" w:hAnsi="Times New Roman" w:cs="Times New Roman"/>
          <w:sz w:val="24"/>
          <w:szCs w:val="24"/>
        </w:rPr>
        <w:t xml:space="preserve">цель </w:t>
      </w:r>
      <w:r w:rsidR="00326408">
        <w:rPr>
          <w:rFonts w:ascii="Times New Roman" w:hAnsi="Times New Roman" w:cs="Times New Roman"/>
          <w:sz w:val="24"/>
          <w:szCs w:val="24"/>
        </w:rPr>
        <w:t>–</w:t>
      </w:r>
      <w:r w:rsidRPr="00534D1D">
        <w:rPr>
          <w:rFonts w:ascii="Times New Roman" w:hAnsi="Times New Roman" w:cs="Times New Roman"/>
          <w:sz w:val="24"/>
          <w:szCs w:val="24"/>
        </w:rPr>
        <w:t xml:space="preserve"> создание оптимальных условий для </w:t>
      </w:r>
      <w:r w:rsidRPr="00534D1D">
        <w:rPr>
          <w:rFonts w:ascii="Times New Roman" w:eastAsia="Times New Roman" w:hAnsi="Times New Roman" w:cs="Times New Roman"/>
          <w:sz w:val="24"/>
          <w:szCs w:val="24"/>
          <w:lang w:eastAsia="ru-RU"/>
        </w:rPr>
        <w:t xml:space="preserve">стимулирования </w:t>
      </w:r>
      <w:r w:rsidR="00E06BCF">
        <w:rPr>
          <w:rFonts w:ascii="Times New Roman" w:eastAsia="Times New Roman" w:hAnsi="Times New Roman" w:cs="Times New Roman"/>
          <w:sz w:val="24"/>
          <w:szCs w:val="24"/>
          <w:lang w:eastAsia="ru-RU"/>
        </w:rPr>
        <w:t>повышения</w:t>
      </w:r>
      <w:r w:rsidRPr="00534D1D">
        <w:rPr>
          <w:rFonts w:ascii="Times New Roman" w:eastAsia="Times New Roman" w:hAnsi="Times New Roman" w:cs="Times New Roman"/>
          <w:sz w:val="24"/>
          <w:szCs w:val="24"/>
          <w:lang w:eastAsia="ru-RU"/>
        </w:rPr>
        <w:t xml:space="preserve"> квалификации, </w:t>
      </w:r>
      <w:r w:rsidR="00137AB2">
        <w:rPr>
          <w:rFonts w:ascii="Times New Roman" w:eastAsia="Times New Roman" w:hAnsi="Times New Roman" w:cs="Times New Roman"/>
          <w:sz w:val="24"/>
          <w:szCs w:val="24"/>
          <w:lang w:eastAsia="ru-RU"/>
        </w:rPr>
        <w:t xml:space="preserve">уровня </w:t>
      </w:r>
      <w:r w:rsidRPr="00534D1D">
        <w:rPr>
          <w:rFonts w:ascii="Times New Roman" w:eastAsia="Times New Roman" w:hAnsi="Times New Roman" w:cs="Times New Roman"/>
          <w:sz w:val="24"/>
          <w:szCs w:val="24"/>
          <w:lang w:eastAsia="ru-RU"/>
        </w:rPr>
        <w:t>профессионализма и продуктивности </w:t>
      </w:r>
      <w:r w:rsidRPr="00534D1D">
        <w:rPr>
          <w:rFonts w:ascii="Times New Roman" w:eastAsia="Times New Roman" w:hAnsi="Times New Roman" w:cs="Times New Roman"/>
          <w:bCs/>
          <w:sz w:val="24"/>
          <w:szCs w:val="24"/>
          <w:bdr w:val="none" w:sz="0" w:space="0" w:color="auto" w:frame="1"/>
          <w:lang w:eastAsia="ru-RU"/>
        </w:rPr>
        <w:t>педагогического труда</w:t>
      </w:r>
      <w:r w:rsidRPr="00534D1D">
        <w:rPr>
          <w:rFonts w:ascii="Times New Roman" w:hAnsi="Times New Roman" w:cs="Times New Roman"/>
          <w:sz w:val="24"/>
          <w:szCs w:val="24"/>
        </w:rPr>
        <w:t xml:space="preserve">, </w:t>
      </w:r>
      <w:r w:rsidRPr="00534D1D">
        <w:rPr>
          <w:rFonts w:ascii="Times New Roman" w:eastAsia="Times New Roman" w:hAnsi="Times New Roman" w:cs="Times New Roman"/>
          <w:sz w:val="24"/>
          <w:szCs w:val="24"/>
          <w:lang w:eastAsia="ru-RU"/>
        </w:rPr>
        <w:t>формировани</w:t>
      </w:r>
      <w:r w:rsidRPr="00534D1D">
        <w:rPr>
          <w:rFonts w:ascii="Times New Roman" w:hAnsi="Times New Roman" w:cs="Times New Roman"/>
          <w:sz w:val="24"/>
          <w:szCs w:val="24"/>
        </w:rPr>
        <w:t>я</w:t>
      </w:r>
      <w:r w:rsidRPr="00534D1D">
        <w:rPr>
          <w:rFonts w:ascii="Times New Roman" w:eastAsia="Times New Roman" w:hAnsi="Times New Roman" w:cs="Times New Roman"/>
          <w:sz w:val="24"/>
          <w:szCs w:val="24"/>
          <w:lang w:eastAsia="ru-RU"/>
        </w:rPr>
        <w:t xml:space="preserve"> у </w:t>
      </w:r>
      <w:r w:rsidRPr="00534D1D">
        <w:rPr>
          <w:rFonts w:ascii="Times New Roman" w:eastAsia="Times New Roman" w:hAnsi="Times New Roman" w:cs="Times New Roman"/>
          <w:bCs/>
          <w:sz w:val="24"/>
          <w:szCs w:val="24"/>
          <w:bdr w:val="none" w:sz="0" w:space="0" w:color="auto" w:frame="1"/>
          <w:lang w:eastAsia="ru-RU"/>
        </w:rPr>
        <w:t>педагогов</w:t>
      </w:r>
      <w:r w:rsidRPr="00534D1D">
        <w:rPr>
          <w:rFonts w:ascii="Times New Roman" w:eastAsia="Times New Roman" w:hAnsi="Times New Roman" w:cs="Times New Roman"/>
          <w:sz w:val="24"/>
          <w:szCs w:val="24"/>
          <w:lang w:eastAsia="ru-RU"/>
        </w:rPr>
        <w:t xml:space="preserve"> мотивации и готовности к продвижению по индивидуальной траектории профессионального развития </w:t>
      </w:r>
      <w:r w:rsidRPr="00534D1D">
        <w:rPr>
          <w:rFonts w:ascii="Times New Roman" w:hAnsi="Times New Roman" w:cs="Times New Roman"/>
          <w:sz w:val="24"/>
          <w:szCs w:val="24"/>
        </w:rPr>
        <w:t>[3].</w:t>
      </w:r>
    </w:p>
    <w:p w:rsidR="00F71829" w:rsidRDefault="00F71829" w:rsidP="00F71829">
      <w:pPr>
        <w:pStyle w:val="c3"/>
        <w:shd w:val="clear" w:color="auto" w:fill="FFFFFF"/>
        <w:spacing w:before="0" w:beforeAutospacing="0" w:after="0" w:afterAutospacing="0"/>
        <w:ind w:firstLine="709"/>
        <w:jc w:val="both"/>
        <w:rPr>
          <w:rStyle w:val="c19"/>
          <w:color w:val="000000"/>
        </w:rPr>
      </w:pPr>
      <w:r w:rsidRPr="00F71829">
        <w:rPr>
          <w:rStyle w:val="c19"/>
          <w:color w:val="000000"/>
        </w:rPr>
        <w:t xml:space="preserve">Для достижения </w:t>
      </w:r>
      <w:r w:rsidR="00CE00B0">
        <w:rPr>
          <w:rStyle w:val="c19"/>
          <w:color w:val="000000"/>
        </w:rPr>
        <w:t>данной</w:t>
      </w:r>
      <w:r w:rsidRPr="00F71829">
        <w:rPr>
          <w:rStyle w:val="c19"/>
          <w:color w:val="000000"/>
        </w:rPr>
        <w:t xml:space="preserve"> цели </w:t>
      </w:r>
      <w:r>
        <w:rPr>
          <w:rStyle w:val="c19"/>
          <w:color w:val="000000"/>
        </w:rPr>
        <w:t xml:space="preserve">и организации </w:t>
      </w:r>
      <w:r w:rsidR="00CE00B0">
        <w:rPr>
          <w:rStyle w:val="c19"/>
          <w:color w:val="000000"/>
        </w:rPr>
        <w:t xml:space="preserve">качественного </w:t>
      </w:r>
      <w:r>
        <w:rPr>
          <w:rStyle w:val="c19"/>
          <w:color w:val="000000"/>
        </w:rPr>
        <w:t>методическо</w:t>
      </w:r>
      <w:r w:rsidR="00CE00B0">
        <w:rPr>
          <w:rStyle w:val="c19"/>
          <w:color w:val="000000"/>
        </w:rPr>
        <w:t>го</w:t>
      </w:r>
      <w:r>
        <w:rPr>
          <w:rStyle w:val="c19"/>
          <w:color w:val="000000"/>
        </w:rPr>
        <w:t xml:space="preserve"> сопровождения профессионального развития необходимо решить следующие задачи: </w:t>
      </w:r>
    </w:p>
    <w:p w:rsidR="00F71829" w:rsidRPr="00F71829" w:rsidRDefault="00F71829" w:rsidP="00F71829">
      <w:pPr>
        <w:pStyle w:val="c3"/>
        <w:shd w:val="clear" w:color="auto" w:fill="FFFFFF"/>
        <w:spacing w:before="0" w:beforeAutospacing="0" w:after="0" w:afterAutospacing="0"/>
        <w:ind w:firstLine="709"/>
        <w:jc w:val="both"/>
        <w:rPr>
          <w:rFonts w:ascii="Calibri" w:hAnsi="Calibri" w:cs="Calibri"/>
          <w:color w:val="000000"/>
        </w:rPr>
      </w:pPr>
      <w:r w:rsidRPr="00F71829">
        <w:rPr>
          <w:rStyle w:val="c19"/>
          <w:color w:val="000000"/>
        </w:rPr>
        <w:t>1. Создать условия, обеспечивающие методическ</w:t>
      </w:r>
      <w:r w:rsidR="00CE00B0">
        <w:rPr>
          <w:rStyle w:val="c19"/>
          <w:color w:val="000000"/>
        </w:rPr>
        <w:t>ое сопровождение педагогов с учё</w:t>
      </w:r>
      <w:r w:rsidRPr="00F71829">
        <w:rPr>
          <w:rStyle w:val="c19"/>
          <w:color w:val="000000"/>
        </w:rPr>
        <w:t>том педагогического стажа, возраста, квалификации педагога, его отношения к профессиональной деятельности (на основе дифференцированного подхода). </w:t>
      </w:r>
    </w:p>
    <w:p w:rsidR="00F71829" w:rsidRPr="00F71829" w:rsidRDefault="00F71829" w:rsidP="00F71829">
      <w:pPr>
        <w:pStyle w:val="c3"/>
        <w:shd w:val="clear" w:color="auto" w:fill="FFFFFF"/>
        <w:spacing w:before="0" w:beforeAutospacing="0" w:after="0" w:afterAutospacing="0"/>
        <w:ind w:firstLine="709"/>
        <w:jc w:val="both"/>
        <w:rPr>
          <w:rFonts w:ascii="Calibri" w:hAnsi="Calibri" w:cs="Calibri"/>
          <w:color w:val="000000"/>
        </w:rPr>
      </w:pPr>
      <w:r w:rsidRPr="00F71829">
        <w:rPr>
          <w:rStyle w:val="c19"/>
          <w:color w:val="000000"/>
        </w:rPr>
        <w:t>2. Создать эффективную поэтапную систему методической помощи с закреплением практических навыков, приобретенных на каждом из этапов.  </w:t>
      </w:r>
    </w:p>
    <w:p w:rsidR="00F71829" w:rsidRPr="00F71829" w:rsidRDefault="00F71829" w:rsidP="00F71829">
      <w:pPr>
        <w:pStyle w:val="c3"/>
        <w:shd w:val="clear" w:color="auto" w:fill="FFFFFF"/>
        <w:spacing w:before="0" w:beforeAutospacing="0" w:after="0" w:afterAutospacing="0"/>
        <w:ind w:firstLine="709"/>
        <w:jc w:val="both"/>
        <w:rPr>
          <w:rFonts w:ascii="Calibri" w:hAnsi="Calibri" w:cs="Calibri"/>
          <w:color w:val="000000"/>
        </w:rPr>
      </w:pPr>
      <w:r w:rsidRPr="00F71829">
        <w:rPr>
          <w:rStyle w:val="c19"/>
          <w:color w:val="000000"/>
        </w:rPr>
        <w:t>3. Определить систему диагностики, критерии и показатели оценки уровня личностной и профессиональной готовности в соответствии с новыми целями и задачами образования.</w:t>
      </w:r>
    </w:p>
    <w:p w:rsidR="00F71829" w:rsidRPr="00F71829" w:rsidRDefault="00F71829" w:rsidP="00F71829">
      <w:pPr>
        <w:pStyle w:val="c3"/>
        <w:shd w:val="clear" w:color="auto" w:fill="FFFFFF"/>
        <w:spacing w:before="0" w:beforeAutospacing="0" w:after="0" w:afterAutospacing="0"/>
        <w:ind w:firstLine="709"/>
        <w:jc w:val="both"/>
        <w:rPr>
          <w:rFonts w:ascii="Calibri" w:hAnsi="Calibri" w:cs="Calibri"/>
          <w:color w:val="000000"/>
        </w:rPr>
      </w:pPr>
      <w:r w:rsidRPr="00F71829">
        <w:rPr>
          <w:rStyle w:val="c19"/>
          <w:color w:val="000000"/>
        </w:rPr>
        <w:t xml:space="preserve">4. Формировать новые </w:t>
      </w:r>
      <w:r w:rsidR="000F7247">
        <w:rPr>
          <w:rStyle w:val="c19"/>
          <w:color w:val="000000"/>
        </w:rPr>
        <w:t xml:space="preserve">компетенции и </w:t>
      </w:r>
      <w:r w:rsidRPr="00F71829">
        <w:rPr>
          <w:rStyle w:val="c19"/>
          <w:color w:val="000000"/>
        </w:rPr>
        <w:t>ценности в профессиональной деятельности.</w:t>
      </w:r>
    </w:p>
    <w:p w:rsidR="00B5540A" w:rsidRDefault="003D1D85" w:rsidP="00534D1D">
      <w:pPr>
        <w:spacing w:after="0" w:line="240" w:lineRule="auto"/>
        <w:ind w:firstLineChars="295"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78574E">
        <w:rPr>
          <w:rFonts w:ascii="Times New Roman" w:hAnsi="Times New Roman" w:cs="Times New Roman"/>
          <w:sz w:val="24"/>
          <w:szCs w:val="24"/>
        </w:rPr>
        <w:t xml:space="preserve">организация методического сопровождения должна быть представлена как целая система взаимосвязанных мер и мероприятий, а также инструментов </w:t>
      </w:r>
      <w:r w:rsidR="002118DD">
        <w:rPr>
          <w:rFonts w:ascii="Times New Roman" w:hAnsi="Times New Roman" w:cs="Times New Roman"/>
          <w:sz w:val="24"/>
          <w:szCs w:val="24"/>
        </w:rPr>
        <w:t xml:space="preserve">по </w:t>
      </w:r>
      <w:r w:rsidR="0078574E">
        <w:rPr>
          <w:rFonts w:ascii="Times New Roman" w:hAnsi="Times New Roman" w:cs="Times New Roman"/>
          <w:sz w:val="24"/>
          <w:szCs w:val="24"/>
        </w:rPr>
        <w:t>достижени</w:t>
      </w:r>
      <w:r w:rsidR="002118DD">
        <w:rPr>
          <w:rFonts w:ascii="Times New Roman" w:hAnsi="Times New Roman" w:cs="Times New Roman"/>
          <w:sz w:val="24"/>
          <w:szCs w:val="24"/>
        </w:rPr>
        <w:t>ю</w:t>
      </w:r>
      <w:r w:rsidR="0078574E">
        <w:rPr>
          <w:rFonts w:ascii="Times New Roman" w:hAnsi="Times New Roman" w:cs="Times New Roman"/>
          <w:sz w:val="24"/>
          <w:szCs w:val="24"/>
        </w:rPr>
        <w:t xml:space="preserve"> профессионального развития педагогов.</w:t>
      </w:r>
    </w:p>
    <w:p w:rsidR="00534D1D" w:rsidRPr="00534D1D" w:rsidRDefault="00534D1D" w:rsidP="00534D1D">
      <w:pPr>
        <w:spacing w:after="0" w:line="240" w:lineRule="auto"/>
        <w:ind w:firstLineChars="295" w:firstLine="708"/>
        <w:jc w:val="both"/>
        <w:rPr>
          <w:rFonts w:ascii="Times New Roman" w:hAnsi="Times New Roman" w:cs="Times New Roman"/>
          <w:sz w:val="24"/>
          <w:szCs w:val="24"/>
        </w:rPr>
      </w:pPr>
      <w:r w:rsidRPr="00534D1D">
        <w:rPr>
          <w:rFonts w:ascii="Times New Roman" w:hAnsi="Times New Roman" w:cs="Times New Roman"/>
          <w:sz w:val="24"/>
          <w:szCs w:val="24"/>
        </w:rPr>
        <w:t xml:space="preserve">В настоящее время в дошкольном образовании потенциал методического сопровождения зачастую не реализуется в полной мере: работа в рамках методического </w:t>
      </w:r>
      <w:r w:rsidRPr="00534D1D">
        <w:rPr>
          <w:rFonts w:ascii="Times New Roman" w:hAnsi="Times New Roman" w:cs="Times New Roman"/>
          <w:sz w:val="24"/>
          <w:szCs w:val="24"/>
        </w:rPr>
        <w:lastRenderedPageBreak/>
        <w:t xml:space="preserve">сопровождения носит поверхностный, формальный характер, не учитывает профессиональные потребности </w:t>
      </w:r>
      <w:r w:rsidR="007C2149">
        <w:rPr>
          <w:rFonts w:ascii="Times New Roman" w:hAnsi="Times New Roman" w:cs="Times New Roman"/>
          <w:sz w:val="24"/>
          <w:szCs w:val="24"/>
        </w:rPr>
        <w:t xml:space="preserve">и трудности </w:t>
      </w:r>
      <w:r w:rsidRPr="00534D1D">
        <w:rPr>
          <w:rFonts w:ascii="Times New Roman" w:hAnsi="Times New Roman" w:cs="Times New Roman"/>
          <w:sz w:val="24"/>
          <w:szCs w:val="24"/>
        </w:rPr>
        <w:t xml:space="preserve">педагогов (т. е. </w:t>
      </w:r>
      <w:r w:rsidR="000C1E34">
        <w:rPr>
          <w:rFonts w:ascii="Times New Roman" w:hAnsi="Times New Roman" w:cs="Times New Roman"/>
          <w:sz w:val="24"/>
          <w:szCs w:val="24"/>
        </w:rPr>
        <w:t>не реализу</w:t>
      </w:r>
      <w:r w:rsidR="00896117">
        <w:rPr>
          <w:rFonts w:ascii="Times New Roman" w:hAnsi="Times New Roman" w:cs="Times New Roman"/>
          <w:sz w:val="24"/>
          <w:szCs w:val="24"/>
        </w:rPr>
        <w:t>ю</w:t>
      </w:r>
      <w:r w:rsidR="000C1E34">
        <w:rPr>
          <w:rFonts w:ascii="Times New Roman" w:hAnsi="Times New Roman" w:cs="Times New Roman"/>
          <w:sz w:val="24"/>
          <w:szCs w:val="24"/>
        </w:rPr>
        <w:t>тся</w:t>
      </w:r>
      <w:r w:rsidRPr="00534D1D">
        <w:rPr>
          <w:rFonts w:ascii="Times New Roman" w:hAnsi="Times New Roman" w:cs="Times New Roman"/>
          <w:sz w:val="24"/>
          <w:szCs w:val="24"/>
        </w:rPr>
        <w:t xml:space="preserve"> индивид</w:t>
      </w:r>
      <w:r w:rsidR="000C1E34">
        <w:rPr>
          <w:rFonts w:ascii="Times New Roman" w:hAnsi="Times New Roman" w:cs="Times New Roman"/>
          <w:sz w:val="24"/>
          <w:szCs w:val="24"/>
        </w:rPr>
        <w:t xml:space="preserve">уальный </w:t>
      </w:r>
      <w:r w:rsidR="00896117">
        <w:rPr>
          <w:rFonts w:ascii="Times New Roman" w:hAnsi="Times New Roman" w:cs="Times New Roman"/>
          <w:sz w:val="24"/>
          <w:szCs w:val="24"/>
        </w:rPr>
        <w:t xml:space="preserve">и дифференцированный </w:t>
      </w:r>
      <w:r w:rsidR="000C1E34">
        <w:rPr>
          <w:rFonts w:ascii="Times New Roman" w:hAnsi="Times New Roman" w:cs="Times New Roman"/>
          <w:sz w:val="24"/>
          <w:szCs w:val="24"/>
        </w:rPr>
        <w:t>подход</w:t>
      </w:r>
      <w:r w:rsidR="00896117">
        <w:rPr>
          <w:rFonts w:ascii="Times New Roman" w:hAnsi="Times New Roman" w:cs="Times New Roman"/>
          <w:sz w:val="24"/>
          <w:szCs w:val="24"/>
        </w:rPr>
        <w:t>ы</w:t>
      </w:r>
      <w:r w:rsidRPr="00534D1D">
        <w:rPr>
          <w:rFonts w:ascii="Times New Roman" w:hAnsi="Times New Roman" w:cs="Times New Roman"/>
          <w:sz w:val="24"/>
          <w:szCs w:val="24"/>
        </w:rPr>
        <w:t xml:space="preserve">), отсутствует ориентация на инновационную деятельность педагогов и др. [8]. </w:t>
      </w:r>
    </w:p>
    <w:p w:rsidR="00534D1D" w:rsidRPr="00534D1D" w:rsidRDefault="00534D1D" w:rsidP="00534D1D">
      <w:pPr>
        <w:pStyle w:val="a4"/>
        <w:tabs>
          <w:tab w:val="left" w:pos="1134"/>
        </w:tabs>
        <w:spacing w:after="0" w:line="240" w:lineRule="auto"/>
        <w:ind w:left="0" w:firstLineChars="295" w:firstLine="708"/>
        <w:jc w:val="both"/>
      </w:pPr>
      <w:r w:rsidRPr="00534D1D">
        <w:t xml:space="preserve">Теоретический анализ актуального состояния организации методического сопровождения в дошкольном образовании позволил выделить основные особенности и проблемы организации методического сопровождения педагогов ДОО: </w:t>
      </w:r>
    </w:p>
    <w:p w:rsidR="00534D1D" w:rsidRPr="00534D1D" w:rsidRDefault="00534D1D" w:rsidP="00534D1D">
      <w:pPr>
        <w:pStyle w:val="a4"/>
        <w:numPr>
          <w:ilvl w:val="0"/>
          <w:numId w:val="1"/>
        </w:numPr>
        <w:tabs>
          <w:tab w:val="left" w:pos="1134"/>
        </w:tabs>
        <w:spacing w:after="0" w:line="240" w:lineRule="auto"/>
        <w:ind w:left="0" w:firstLineChars="295" w:firstLine="708"/>
        <w:jc w:val="both"/>
      </w:pPr>
      <w:r w:rsidRPr="00534D1D">
        <w:t xml:space="preserve">активное развитие системы методического сопровождения профессионального развития педагогов, внедрение новых </w:t>
      </w:r>
      <w:r w:rsidR="00027D4E">
        <w:t xml:space="preserve">технологий, </w:t>
      </w:r>
      <w:r w:rsidRPr="00534D1D">
        <w:t xml:space="preserve">методов, форм и средств работы; </w:t>
      </w:r>
    </w:p>
    <w:p w:rsidR="00534D1D" w:rsidRPr="00534D1D" w:rsidRDefault="00534D1D" w:rsidP="00534D1D">
      <w:pPr>
        <w:pStyle w:val="a4"/>
        <w:numPr>
          <w:ilvl w:val="0"/>
          <w:numId w:val="1"/>
        </w:numPr>
        <w:tabs>
          <w:tab w:val="left" w:pos="1134"/>
          <w:tab w:val="left" w:pos="2670"/>
        </w:tabs>
        <w:spacing w:after="0" w:line="240" w:lineRule="auto"/>
        <w:ind w:left="0" w:firstLineChars="295" w:firstLine="708"/>
        <w:jc w:val="both"/>
      </w:pPr>
      <w:r w:rsidRPr="00534D1D">
        <w:t>ориентация методической деятельности на общие образовательные задачи образовательной организации, где предлагаемое содержание методического сопровождения профессионального развития педагога не всегда отвечает реальной образовательной ситуации и соотносится с актуальными запросами педагогов и спецификой этапа их профессиональной деятельности [9];</w:t>
      </w:r>
    </w:p>
    <w:p w:rsidR="00534D1D" w:rsidRPr="00534D1D" w:rsidRDefault="00534D1D" w:rsidP="00534D1D">
      <w:pPr>
        <w:pStyle w:val="a4"/>
        <w:numPr>
          <w:ilvl w:val="0"/>
          <w:numId w:val="1"/>
        </w:numPr>
        <w:tabs>
          <w:tab w:val="left" w:pos="1134"/>
          <w:tab w:val="left" w:pos="2670"/>
        </w:tabs>
        <w:spacing w:after="0" w:line="240" w:lineRule="auto"/>
        <w:ind w:left="0" w:firstLineChars="295" w:firstLine="708"/>
        <w:jc w:val="both"/>
      </w:pPr>
      <w:r w:rsidRPr="00534D1D">
        <w:t xml:space="preserve">отсутствие вариативности, системности и целостности в организации методического сопровождения; </w:t>
      </w:r>
    </w:p>
    <w:p w:rsidR="00534D1D" w:rsidRPr="00534D1D" w:rsidRDefault="00534D1D" w:rsidP="00534D1D">
      <w:pPr>
        <w:pStyle w:val="a4"/>
        <w:numPr>
          <w:ilvl w:val="0"/>
          <w:numId w:val="1"/>
        </w:numPr>
        <w:spacing w:after="0" w:line="240" w:lineRule="auto"/>
        <w:ind w:left="0" w:firstLineChars="295" w:firstLine="708"/>
        <w:jc w:val="both"/>
      </w:pPr>
      <w:r w:rsidRPr="00534D1D">
        <w:t>недостаточность ресурсного и научно-методического обеспечения инновационных процессов и нормативно-правового обеспечения инновационной деятельности, которые способствовали бы расширению возможностей для творческого поиска, защищали авторские права новаторов, стимулировали их инновационную деятельность [10, с. 44].</w:t>
      </w:r>
    </w:p>
    <w:p w:rsidR="00534D1D" w:rsidRPr="00534D1D" w:rsidRDefault="00534D1D" w:rsidP="00534D1D">
      <w:pPr>
        <w:spacing w:after="0" w:line="240" w:lineRule="auto"/>
        <w:ind w:firstLineChars="295" w:firstLine="708"/>
        <w:jc w:val="both"/>
        <w:rPr>
          <w:rFonts w:ascii="Times New Roman" w:hAnsi="Times New Roman" w:cs="Times New Roman"/>
          <w:sz w:val="24"/>
          <w:szCs w:val="24"/>
        </w:rPr>
      </w:pPr>
      <w:r w:rsidRPr="00534D1D">
        <w:rPr>
          <w:rFonts w:ascii="Times New Roman" w:hAnsi="Times New Roman" w:cs="Times New Roman"/>
          <w:sz w:val="24"/>
          <w:szCs w:val="24"/>
        </w:rPr>
        <w:t>Как мы видим на данном этапе развития системы методического сопровождения педагогов дошкольной образовательной организации существует противоречие между объективными требованиями к профессиональной компетентности педагогов дошкольного образования, обусловливающей выбор определённой профессиональной позиции, и недостаточной разработанностью содержания содействия профессиональному развитию педагогов.</w:t>
      </w:r>
      <w:r w:rsidRPr="00534D1D">
        <w:rPr>
          <w:rFonts w:ascii="Times New Roman" w:hAnsi="Times New Roman" w:cs="Times New Roman"/>
          <w:sz w:val="24"/>
          <w:szCs w:val="24"/>
          <w:shd w:val="clear" w:color="auto" w:fill="FFFFFF"/>
        </w:rPr>
        <w:t xml:space="preserve"> </w:t>
      </w:r>
      <w:r w:rsidRPr="00534D1D">
        <w:rPr>
          <w:rFonts w:ascii="Times New Roman" w:hAnsi="Times New Roman" w:cs="Times New Roman"/>
          <w:sz w:val="24"/>
          <w:szCs w:val="24"/>
        </w:rPr>
        <w:t xml:space="preserve">Проблема отсутствия должного внимания управленческого корпуса образовательной организации к организации методического сопровождения профессионального развития каждого педагога продолжает существовать и является одной из актуальных. Следовательно, система методического сопровождения профессионального развития педагогов нуждается разработке гибкой, вариативной системы, отвечающей современным требованиям образования, актуальному уровню развития образовательной организации и реализующей </w:t>
      </w:r>
      <w:r w:rsidR="0074725D">
        <w:rPr>
          <w:rFonts w:ascii="Times New Roman" w:hAnsi="Times New Roman" w:cs="Times New Roman"/>
          <w:sz w:val="24"/>
          <w:szCs w:val="24"/>
        </w:rPr>
        <w:t>принцип индивидуализации</w:t>
      </w:r>
      <w:r w:rsidRPr="00534D1D">
        <w:rPr>
          <w:rFonts w:ascii="Times New Roman" w:hAnsi="Times New Roman" w:cs="Times New Roman"/>
          <w:sz w:val="24"/>
          <w:szCs w:val="24"/>
        </w:rPr>
        <w:t xml:space="preserve">. </w:t>
      </w:r>
    </w:p>
    <w:p w:rsidR="00534D1D" w:rsidRPr="00534D1D" w:rsidRDefault="00534D1D" w:rsidP="00534D1D">
      <w:pPr>
        <w:pStyle w:val="a4"/>
        <w:spacing w:after="0" w:line="240" w:lineRule="auto"/>
        <w:ind w:left="0" w:firstLineChars="295" w:firstLine="708"/>
        <w:jc w:val="both"/>
        <w:rPr>
          <w:shd w:val="clear" w:color="auto" w:fill="FFFFFF"/>
        </w:rPr>
      </w:pPr>
      <w:r w:rsidRPr="00534D1D">
        <w:t>Стремительная трансформация дошкольного образования позволила произвести переоценку значимости методического сопровождения для профессионального развития педагог</w:t>
      </w:r>
      <w:r w:rsidR="003276AD">
        <w:t>ов и выявила потребность в его целенаправленной</w:t>
      </w:r>
      <w:r w:rsidRPr="00534D1D">
        <w:t xml:space="preserve"> и качественной организации, что обуславливает постоянный поиск и внедрение в практику новых активных технологий</w:t>
      </w:r>
      <w:r w:rsidR="00813049">
        <w:t xml:space="preserve"> и средств</w:t>
      </w:r>
      <w:r w:rsidRPr="00534D1D">
        <w:t xml:space="preserve"> деятельности, обогащение содержания, совершенствование структуры организации, и как следствие, активному развитию системы методического сопровождения профессионального развития педагогов дошкольной образовательной организации в целом [2]. На сегодняшний день можно говорить о том, что организация методического сопровождения педагогов дошкольной образовательной организации имеет положительные тенденции для дальнейшего развития в виде перестройки и переориентации системы методического сопровождения, разработки и внедрения новых инновационных форм работы, создание сильной научно-методической базы</w:t>
      </w:r>
      <w:r w:rsidRPr="00534D1D">
        <w:rPr>
          <w:shd w:val="clear" w:color="auto" w:fill="FFFFFF"/>
        </w:rPr>
        <w:t xml:space="preserve">. </w:t>
      </w:r>
    </w:p>
    <w:p w:rsidR="00534D1D" w:rsidRPr="00534D1D" w:rsidRDefault="00534D1D" w:rsidP="00534D1D">
      <w:pPr>
        <w:pStyle w:val="a4"/>
        <w:spacing w:after="0" w:line="240" w:lineRule="auto"/>
        <w:ind w:left="0" w:firstLineChars="295" w:firstLine="708"/>
        <w:jc w:val="both"/>
      </w:pPr>
      <w:r w:rsidRPr="00534D1D">
        <w:t xml:space="preserve">В Национальном проекте «Образование» 2019 – 2024 г. г. также делается акцент на профессиональном развитии педагогов: «Необходимо </w:t>
      </w:r>
      <w:r w:rsidRPr="00534D1D">
        <w:rPr>
          <w:color w:val="000000"/>
        </w:rPr>
        <w:t xml:space="preserve">организовать непрерывное повышение профессионального мастерства педагогов через обеспечение формирования актуальных компетенций на основе выявления компенсации профессиональных дефицитов удовлетворения образовательных потребностей» [14]. </w:t>
      </w:r>
      <w:r w:rsidRPr="00534D1D">
        <w:t xml:space="preserve">Становится очевидным, что профессиональное развитие педагогов должно быть основано на индивидуализации его содержания. Индивидуализация в рамках организации методического сопровождения </w:t>
      </w:r>
      <w:r w:rsidRPr="00534D1D">
        <w:lastRenderedPageBreak/>
        <w:t>п</w:t>
      </w:r>
      <w:r w:rsidR="00AE7052">
        <w:t>рофессионального развития – это, в первую очередь, учёт</w:t>
      </w:r>
      <w:r w:rsidRPr="00534D1D">
        <w:t xml:space="preserve"> актуальных индивидуальных и профессиональных особенностей, интересов и потребностей, уровня </w:t>
      </w:r>
      <w:r w:rsidR="005C62F2">
        <w:t xml:space="preserve">и этапа </w:t>
      </w:r>
      <w:r w:rsidRPr="00534D1D">
        <w:t>профессионального развития, которая позволяет создать оптимальные условия для реализации потенциальных возможностей каждого педагога [7]. </w:t>
      </w:r>
    </w:p>
    <w:p w:rsidR="00534D1D" w:rsidRPr="00534D1D" w:rsidRDefault="00534D1D" w:rsidP="00534D1D">
      <w:pPr>
        <w:pStyle w:val="a4"/>
        <w:spacing w:after="0" w:line="240" w:lineRule="auto"/>
        <w:ind w:left="0" w:firstLineChars="295" w:firstLine="708"/>
        <w:jc w:val="both"/>
      </w:pPr>
      <w:r w:rsidRPr="00534D1D">
        <w:t xml:space="preserve">Таким образом, процесс профессионального развития педагогов будет наиболее эффективным, если организация методического сопровождения будет представлять собой целостную чёткую систему взаимосвязанных мер, отобранных на основе целей, задач и этапов организации методического сопровождения, ориентированных на реализацию главных функций методического сопровождения, и строиться на принципах открытости, интеграции, индивидуализации и </w:t>
      </w:r>
      <w:proofErr w:type="spellStart"/>
      <w:r w:rsidRPr="00534D1D">
        <w:t>рефлексивности</w:t>
      </w:r>
      <w:proofErr w:type="spellEnd"/>
      <w:r w:rsidRPr="00534D1D">
        <w:t xml:space="preserve"> [4]. Для реализации данных принципов необходимо использовать современные, отвечающие основным требованиям методического сопровождения и запросам педагогического коллектива формы организации. Одной из таких инновационных интегративных форм организации методического сопровождения профессионального развития является </w:t>
      </w:r>
      <w:proofErr w:type="spellStart"/>
      <w:r w:rsidRPr="00534D1D">
        <w:t>коворкинг</w:t>
      </w:r>
      <w:proofErr w:type="spellEnd"/>
      <w:r w:rsidRPr="00534D1D">
        <w:t>.</w:t>
      </w:r>
    </w:p>
    <w:p w:rsidR="00534D1D" w:rsidRPr="00534D1D" w:rsidRDefault="00534D1D" w:rsidP="00534D1D">
      <w:pPr>
        <w:tabs>
          <w:tab w:val="left" w:pos="1069"/>
          <w:tab w:val="left" w:pos="2790"/>
        </w:tabs>
        <w:spacing w:after="0" w:line="240" w:lineRule="auto"/>
        <w:ind w:firstLineChars="295" w:firstLine="708"/>
        <w:jc w:val="both"/>
        <w:rPr>
          <w:rFonts w:ascii="Times New Roman" w:hAnsi="Times New Roman" w:cs="Times New Roman"/>
          <w:sz w:val="24"/>
          <w:szCs w:val="24"/>
          <w:shd w:val="clear" w:color="auto" w:fill="FFFFFF"/>
        </w:rPr>
      </w:pPr>
      <w:proofErr w:type="spellStart"/>
      <w:r w:rsidRPr="00534D1D">
        <w:rPr>
          <w:rFonts w:ascii="Times New Roman" w:hAnsi="Times New Roman" w:cs="Times New Roman"/>
          <w:bCs/>
          <w:sz w:val="24"/>
          <w:szCs w:val="24"/>
          <w:shd w:val="clear" w:color="auto" w:fill="FFFFFF"/>
        </w:rPr>
        <w:t>Коворкинг</w:t>
      </w:r>
      <w:proofErr w:type="spellEnd"/>
      <w:r w:rsidRPr="00534D1D">
        <w:rPr>
          <w:rFonts w:ascii="Times New Roman" w:hAnsi="Times New Roman" w:cs="Times New Roman"/>
          <w:bCs/>
          <w:sz w:val="24"/>
          <w:szCs w:val="24"/>
          <w:shd w:val="clear" w:color="auto" w:fill="FFFFFF"/>
        </w:rPr>
        <w:t xml:space="preserve"> (</w:t>
      </w:r>
      <w:r w:rsidRPr="00534D1D">
        <w:rPr>
          <w:rFonts w:ascii="Times New Roman" w:hAnsi="Times New Roman" w:cs="Times New Roman"/>
          <w:iCs/>
          <w:sz w:val="24"/>
          <w:szCs w:val="24"/>
          <w:shd w:val="clear" w:color="auto" w:fill="FFFFFF"/>
        </w:rPr>
        <w:t>в широком смысле)</w:t>
      </w:r>
      <w:r w:rsidRPr="00534D1D">
        <w:rPr>
          <w:rFonts w:ascii="Times New Roman" w:hAnsi="Times New Roman" w:cs="Times New Roman"/>
          <w:sz w:val="24"/>
          <w:szCs w:val="24"/>
          <w:shd w:val="clear" w:color="auto" w:fill="FFFFFF"/>
        </w:rPr>
        <w:t xml:space="preserve"> – подход к организации труда людей с разной занятостью в общем пространстве. </w:t>
      </w:r>
      <w:proofErr w:type="spellStart"/>
      <w:r w:rsidRPr="00534D1D">
        <w:rPr>
          <w:rFonts w:ascii="Times New Roman" w:hAnsi="Times New Roman" w:cs="Times New Roman"/>
          <w:sz w:val="24"/>
          <w:szCs w:val="24"/>
          <w:shd w:val="clear" w:color="auto" w:fill="FFFFFF"/>
        </w:rPr>
        <w:t>Коворкинг</w:t>
      </w:r>
      <w:proofErr w:type="spellEnd"/>
      <w:r w:rsidRPr="00534D1D">
        <w:rPr>
          <w:rFonts w:ascii="Times New Roman" w:hAnsi="Times New Roman" w:cs="Times New Roman"/>
          <w:sz w:val="24"/>
          <w:szCs w:val="24"/>
          <w:shd w:val="clear" w:color="auto" w:fill="FFFFFF"/>
        </w:rPr>
        <w:t xml:space="preserve"> характеризует гибкую организацию рабочего пространства и стремление к формированию </w:t>
      </w:r>
      <w:hyperlink r:id="rId5" w:tooltip="Сообщество" w:history="1">
        <w:r w:rsidRPr="00534D1D">
          <w:rPr>
            <w:rStyle w:val="a3"/>
            <w:rFonts w:ascii="Times New Roman" w:hAnsi="Times New Roman" w:cs="Times New Roman"/>
            <w:color w:val="auto"/>
            <w:sz w:val="24"/>
            <w:szCs w:val="24"/>
            <w:u w:val="none"/>
            <w:shd w:val="clear" w:color="auto" w:fill="FFFFFF"/>
          </w:rPr>
          <w:t>сообществ</w:t>
        </w:r>
      </w:hyperlink>
      <w:r w:rsidRPr="00534D1D">
        <w:rPr>
          <w:rFonts w:ascii="Times New Roman" w:hAnsi="Times New Roman" w:cs="Times New Roman"/>
          <w:sz w:val="24"/>
          <w:szCs w:val="24"/>
          <w:shd w:val="clear" w:color="auto" w:fill="FFFFFF"/>
        </w:rPr>
        <w:t xml:space="preserve"> и внутренней культуры </w:t>
      </w:r>
      <w:r w:rsidRPr="00534D1D">
        <w:rPr>
          <w:rFonts w:ascii="Times New Roman" w:hAnsi="Times New Roman" w:cs="Times New Roman"/>
          <w:sz w:val="24"/>
          <w:szCs w:val="24"/>
        </w:rPr>
        <w:t>[15]</w:t>
      </w:r>
      <w:r w:rsidRPr="00534D1D">
        <w:rPr>
          <w:rFonts w:ascii="Times New Roman" w:hAnsi="Times New Roman" w:cs="Times New Roman"/>
          <w:sz w:val="24"/>
          <w:szCs w:val="24"/>
          <w:shd w:val="clear" w:color="auto" w:fill="FFFFFF"/>
        </w:rPr>
        <w:t xml:space="preserve">. В педагогической среде </w:t>
      </w:r>
      <w:proofErr w:type="spellStart"/>
      <w:r w:rsidRPr="00534D1D">
        <w:rPr>
          <w:rFonts w:ascii="Times New Roman" w:hAnsi="Times New Roman" w:cs="Times New Roman"/>
          <w:sz w:val="24"/>
          <w:szCs w:val="24"/>
          <w:shd w:val="clear" w:color="auto" w:fill="FFFFFF"/>
        </w:rPr>
        <w:t>коворкинг</w:t>
      </w:r>
      <w:proofErr w:type="spellEnd"/>
      <w:r w:rsidRPr="00534D1D">
        <w:rPr>
          <w:rFonts w:ascii="Times New Roman" w:hAnsi="Times New Roman" w:cs="Times New Roman"/>
          <w:sz w:val="24"/>
          <w:szCs w:val="24"/>
          <w:shd w:val="clear" w:color="auto" w:fill="FFFFFF"/>
        </w:rPr>
        <w:t xml:space="preserve"> может рассматриваться как открытая площадка для профессионального развития педагогов с разными п</w:t>
      </w:r>
      <w:r w:rsidR="00F91796">
        <w:rPr>
          <w:rFonts w:ascii="Times New Roman" w:hAnsi="Times New Roman" w:cs="Times New Roman"/>
          <w:sz w:val="24"/>
          <w:szCs w:val="24"/>
          <w:shd w:val="clear" w:color="auto" w:fill="FFFFFF"/>
        </w:rPr>
        <w:t>рофессиональным уровнем, потребностями и позицией, предполагающая обмен</w:t>
      </w:r>
      <w:r w:rsidRPr="00534D1D">
        <w:rPr>
          <w:rFonts w:ascii="Times New Roman" w:hAnsi="Times New Roman" w:cs="Times New Roman"/>
          <w:sz w:val="24"/>
          <w:szCs w:val="24"/>
          <w:shd w:val="clear" w:color="auto" w:fill="FFFFFF"/>
        </w:rPr>
        <w:t xml:space="preserve"> опытом, идеями, разработку единой образовательной траектории и др. </w:t>
      </w:r>
    </w:p>
    <w:p w:rsidR="0088013A" w:rsidRDefault="00534D1D" w:rsidP="00534D1D">
      <w:pPr>
        <w:tabs>
          <w:tab w:val="left" w:pos="1069"/>
          <w:tab w:val="left" w:pos="2790"/>
        </w:tabs>
        <w:spacing w:after="0" w:line="240" w:lineRule="auto"/>
        <w:ind w:firstLineChars="295" w:firstLine="708"/>
        <w:jc w:val="both"/>
        <w:rPr>
          <w:rFonts w:ascii="Times New Roman" w:hAnsi="Times New Roman" w:cs="Times New Roman"/>
          <w:sz w:val="24"/>
          <w:szCs w:val="24"/>
        </w:rPr>
      </w:pPr>
      <w:r w:rsidRPr="00534D1D">
        <w:rPr>
          <w:rFonts w:ascii="Times New Roman" w:hAnsi="Times New Roman" w:cs="Times New Roman"/>
          <w:sz w:val="24"/>
          <w:szCs w:val="24"/>
        </w:rPr>
        <w:t xml:space="preserve">К основным принципам </w:t>
      </w:r>
      <w:r w:rsidR="0088013A">
        <w:rPr>
          <w:rFonts w:ascii="Times New Roman" w:hAnsi="Times New Roman" w:cs="Times New Roman"/>
          <w:sz w:val="24"/>
          <w:szCs w:val="24"/>
        </w:rPr>
        <w:t xml:space="preserve">и особенностями </w:t>
      </w:r>
      <w:r w:rsidRPr="00534D1D">
        <w:rPr>
          <w:rFonts w:ascii="Times New Roman" w:hAnsi="Times New Roman" w:cs="Times New Roman"/>
          <w:sz w:val="24"/>
          <w:szCs w:val="24"/>
        </w:rPr>
        <w:t xml:space="preserve">содержания модели </w:t>
      </w:r>
      <w:proofErr w:type="spellStart"/>
      <w:r w:rsidRPr="00534D1D">
        <w:rPr>
          <w:rFonts w:ascii="Times New Roman" w:hAnsi="Times New Roman" w:cs="Times New Roman"/>
          <w:sz w:val="24"/>
          <w:szCs w:val="24"/>
        </w:rPr>
        <w:t>коворкинга</w:t>
      </w:r>
      <w:proofErr w:type="spellEnd"/>
      <w:r w:rsidRPr="00534D1D">
        <w:rPr>
          <w:rFonts w:ascii="Times New Roman" w:hAnsi="Times New Roman" w:cs="Times New Roman"/>
          <w:sz w:val="24"/>
          <w:szCs w:val="24"/>
        </w:rPr>
        <w:t xml:space="preserve"> относятся </w:t>
      </w:r>
    </w:p>
    <w:p w:rsidR="0088013A" w:rsidRPr="0088013A" w:rsidRDefault="0088013A" w:rsidP="0088013A">
      <w:pPr>
        <w:pStyle w:val="a6"/>
        <w:numPr>
          <w:ilvl w:val="0"/>
          <w:numId w:val="6"/>
        </w:numPr>
        <w:tabs>
          <w:tab w:val="left" w:pos="1134"/>
          <w:tab w:val="left" w:pos="2790"/>
        </w:tabs>
        <w:spacing w:after="0" w:line="240" w:lineRule="auto"/>
        <w:ind w:left="0"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открытость;</w:t>
      </w:r>
    </w:p>
    <w:p w:rsidR="00FA5AD9" w:rsidRPr="00FA5AD9" w:rsidRDefault="0088013A" w:rsidP="00FA5AD9">
      <w:pPr>
        <w:pStyle w:val="a6"/>
        <w:numPr>
          <w:ilvl w:val="0"/>
          <w:numId w:val="6"/>
        </w:numPr>
        <w:tabs>
          <w:tab w:val="left" w:pos="1134"/>
          <w:tab w:val="left" w:pos="2790"/>
        </w:tabs>
        <w:spacing w:after="0" w:line="240" w:lineRule="auto"/>
        <w:ind w:left="0"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доступность;</w:t>
      </w:r>
    </w:p>
    <w:p w:rsidR="00FA5AD9" w:rsidRPr="00FA5AD9" w:rsidRDefault="00FA5AD9" w:rsidP="00FA5AD9">
      <w:pPr>
        <w:pStyle w:val="a6"/>
        <w:numPr>
          <w:ilvl w:val="0"/>
          <w:numId w:val="6"/>
        </w:numPr>
        <w:tabs>
          <w:tab w:val="left" w:pos="1134"/>
          <w:tab w:val="left" w:pos="2790"/>
        </w:tabs>
        <w:spacing w:after="0" w:line="240" w:lineRule="auto"/>
        <w:ind w:left="0" w:firstLine="709"/>
        <w:jc w:val="both"/>
        <w:rPr>
          <w:rFonts w:ascii="Times New Roman" w:hAnsi="Times New Roman" w:cs="Times New Roman"/>
          <w:sz w:val="24"/>
          <w:szCs w:val="24"/>
          <w:shd w:val="clear" w:color="auto" w:fill="FFFFFF"/>
        </w:rPr>
      </w:pPr>
      <w:r w:rsidRPr="00534D1D">
        <w:rPr>
          <w:rFonts w:ascii="Times New Roman" w:hAnsi="Times New Roman" w:cs="Times New Roman"/>
          <w:sz w:val="24"/>
          <w:szCs w:val="24"/>
        </w:rPr>
        <w:t>множественность вариантов входа и выхода;</w:t>
      </w:r>
    </w:p>
    <w:p w:rsidR="0088013A" w:rsidRPr="0088013A" w:rsidRDefault="00534D1D" w:rsidP="0088013A">
      <w:pPr>
        <w:pStyle w:val="a6"/>
        <w:numPr>
          <w:ilvl w:val="0"/>
          <w:numId w:val="6"/>
        </w:numPr>
        <w:tabs>
          <w:tab w:val="left" w:pos="1134"/>
          <w:tab w:val="left" w:pos="2790"/>
        </w:tabs>
        <w:spacing w:after="0" w:line="240" w:lineRule="auto"/>
        <w:ind w:left="0" w:firstLine="709"/>
        <w:jc w:val="both"/>
        <w:rPr>
          <w:rFonts w:ascii="Times New Roman" w:hAnsi="Times New Roman" w:cs="Times New Roman"/>
          <w:sz w:val="24"/>
          <w:szCs w:val="24"/>
          <w:shd w:val="clear" w:color="auto" w:fill="FFFFFF"/>
        </w:rPr>
      </w:pPr>
      <w:r w:rsidRPr="0088013A">
        <w:rPr>
          <w:rFonts w:ascii="Times New Roman" w:hAnsi="Times New Roman" w:cs="Times New Roman"/>
          <w:sz w:val="24"/>
          <w:szCs w:val="24"/>
        </w:rPr>
        <w:t>горизонтальность связей и</w:t>
      </w:r>
      <w:r w:rsidR="0088013A">
        <w:rPr>
          <w:rFonts w:ascii="Times New Roman" w:hAnsi="Times New Roman" w:cs="Times New Roman"/>
          <w:sz w:val="24"/>
          <w:szCs w:val="24"/>
        </w:rPr>
        <w:t xml:space="preserve"> отношений, наличие сообщества;</w:t>
      </w:r>
    </w:p>
    <w:p w:rsidR="0088013A" w:rsidRPr="0088013A" w:rsidRDefault="00534D1D" w:rsidP="0088013A">
      <w:pPr>
        <w:pStyle w:val="a6"/>
        <w:numPr>
          <w:ilvl w:val="0"/>
          <w:numId w:val="6"/>
        </w:numPr>
        <w:tabs>
          <w:tab w:val="left" w:pos="1134"/>
          <w:tab w:val="left" w:pos="2790"/>
        </w:tabs>
        <w:spacing w:after="0" w:line="240" w:lineRule="auto"/>
        <w:ind w:left="0" w:firstLine="709"/>
        <w:jc w:val="both"/>
        <w:rPr>
          <w:rFonts w:ascii="Times New Roman" w:hAnsi="Times New Roman" w:cs="Times New Roman"/>
          <w:sz w:val="24"/>
          <w:szCs w:val="24"/>
          <w:shd w:val="clear" w:color="auto" w:fill="FFFFFF"/>
        </w:rPr>
      </w:pPr>
      <w:r w:rsidRPr="0088013A">
        <w:rPr>
          <w:rFonts w:ascii="Times New Roman" w:hAnsi="Times New Roman" w:cs="Times New Roman"/>
          <w:sz w:val="24"/>
          <w:szCs w:val="24"/>
        </w:rPr>
        <w:t>устойчивость организации, поддержание форм коммуникации</w:t>
      </w:r>
      <w:r w:rsidR="0088013A">
        <w:rPr>
          <w:rFonts w:ascii="Times New Roman" w:hAnsi="Times New Roman" w:cs="Times New Roman"/>
          <w:sz w:val="24"/>
          <w:szCs w:val="24"/>
        </w:rPr>
        <w:t>;</w:t>
      </w:r>
      <w:r w:rsidRPr="0088013A">
        <w:rPr>
          <w:rFonts w:ascii="Times New Roman" w:hAnsi="Times New Roman" w:cs="Times New Roman"/>
          <w:sz w:val="24"/>
          <w:szCs w:val="24"/>
        </w:rPr>
        <w:t xml:space="preserve"> </w:t>
      </w:r>
    </w:p>
    <w:p w:rsidR="00363EE1" w:rsidRDefault="00363EE1" w:rsidP="0088013A">
      <w:pPr>
        <w:pStyle w:val="a4"/>
        <w:numPr>
          <w:ilvl w:val="0"/>
          <w:numId w:val="2"/>
        </w:numPr>
        <w:tabs>
          <w:tab w:val="left" w:pos="1134"/>
        </w:tabs>
        <w:spacing w:after="0" w:line="240" w:lineRule="auto"/>
        <w:ind w:left="0" w:firstLineChars="295" w:firstLine="708"/>
        <w:jc w:val="both"/>
      </w:pPr>
      <w:r>
        <w:t>осуществление</w:t>
      </w:r>
      <w:r w:rsidRPr="00534D1D">
        <w:t xml:space="preserve"> сетевого образования, профессиональных проб и </w:t>
      </w:r>
      <w:proofErr w:type="spellStart"/>
      <w:r w:rsidRPr="00534D1D">
        <w:t>стажировочных</w:t>
      </w:r>
      <w:proofErr w:type="spellEnd"/>
      <w:r w:rsidRPr="00534D1D">
        <w:t xml:space="preserve"> практик</w:t>
      </w:r>
      <w:r>
        <w:t>;</w:t>
      </w:r>
    </w:p>
    <w:p w:rsidR="00FA5AD9" w:rsidRPr="00534D1D" w:rsidRDefault="00FA5AD9" w:rsidP="00FA5AD9">
      <w:pPr>
        <w:pStyle w:val="a4"/>
        <w:numPr>
          <w:ilvl w:val="0"/>
          <w:numId w:val="2"/>
        </w:numPr>
        <w:tabs>
          <w:tab w:val="left" w:pos="1134"/>
        </w:tabs>
        <w:spacing w:after="0" w:line="240" w:lineRule="auto"/>
        <w:ind w:left="0" w:firstLineChars="295" w:firstLine="708"/>
        <w:jc w:val="both"/>
      </w:pPr>
      <w:proofErr w:type="spellStart"/>
      <w:r w:rsidRPr="00534D1D">
        <w:t>инсценирование</w:t>
      </w:r>
      <w:proofErr w:type="spellEnd"/>
      <w:r w:rsidRPr="00534D1D">
        <w:t xml:space="preserve"> </w:t>
      </w:r>
      <w:proofErr w:type="spellStart"/>
      <w:r w:rsidRPr="00534D1D">
        <w:t>деятельностного</w:t>
      </w:r>
      <w:proofErr w:type="spellEnd"/>
      <w:r w:rsidRPr="00534D1D">
        <w:t xml:space="preserve"> содержания обучения;</w:t>
      </w:r>
    </w:p>
    <w:p w:rsidR="00534D1D" w:rsidRPr="00534D1D" w:rsidRDefault="00534D1D" w:rsidP="0088013A">
      <w:pPr>
        <w:pStyle w:val="a4"/>
        <w:numPr>
          <w:ilvl w:val="0"/>
          <w:numId w:val="2"/>
        </w:numPr>
        <w:tabs>
          <w:tab w:val="left" w:pos="1134"/>
        </w:tabs>
        <w:spacing w:after="0" w:line="240" w:lineRule="auto"/>
        <w:ind w:left="0" w:firstLineChars="295" w:firstLine="708"/>
        <w:jc w:val="both"/>
      </w:pPr>
      <w:r w:rsidRPr="00534D1D">
        <w:t>реализация технологий сопровождения субъектов обучения (наставничество);</w:t>
      </w:r>
    </w:p>
    <w:p w:rsidR="00534D1D" w:rsidRPr="00534D1D" w:rsidRDefault="00363EE1" w:rsidP="00363EE1">
      <w:pPr>
        <w:pStyle w:val="a4"/>
        <w:numPr>
          <w:ilvl w:val="0"/>
          <w:numId w:val="2"/>
        </w:numPr>
        <w:tabs>
          <w:tab w:val="left" w:pos="1134"/>
        </w:tabs>
        <w:spacing w:after="0" w:line="240" w:lineRule="auto"/>
        <w:ind w:left="0" w:firstLineChars="295" w:firstLine="708"/>
        <w:jc w:val="both"/>
      </w:pPr>
      <w:r w:rsidRPr="00534D1D">
        <w:t>проектирование разнообразных кейсов зап</w:t>
      </w:r>
      <w:r>
        <w:t xml:space="preserve">уска образовательных траекторий </w:t>
      </w:r>
      <w:r w:rsidR="00675F0C">
        <w:t>[6, </w:t>
      </w:r>
      <w:r w:rsidR="00534D1D" w:rsidRPr="00534D1D">
        <w:t xml:space="preserve">с. </w:t>
      </w:r>
      <w:r w:rsidR="0088013A">
        <w:t xml:space="preserve">145 – </w:t>
      </w:r>
      <w:r w:rsidR="00534D1D" w:rsidRPr="00534D1D">
        <w:t>146].</w:t>
      </w:r>
    </w:p>
    <w:p w:rsidR="00534D1D" w:rsidRPr="00534D1D" w:rsidRDefault="00534D1D" w:rsidP="0088013A">
      <w:pPr>
        <w:tabs>
          <w:tab w:val="left" w:pos="284"/>
          <w:tab w:val="left" w:pos="1134"/>
        </w:tabs>
        <w:spacing w:after="0" w:line="240" w:lineRule="auto"/>
        <w:ind w:firstLineChars="295" w:firstLine="708"/>
        <w:jc w:val="both"/>
        <w:rPr>
          <w:rFonts w:ascii="Times New Roman" w:hAnsi="Times New Roman" w:cs="Times New Roman"/>
          <w:sz w:val="24"/>
          <w:szCs w:val="24"/>
          <w:shd w:val="clear" w:color="auto" w:fill="FFFFFF"/>
        </w:rPr>
      </w:pPr>
      <w:proofErr w:type="spellStart"/>
      <w:r w:rsidRPr="00534D1D">
        <w:rPr>
          <w:rFonts w:ascii="Times New Roman" w:hAnsi="Times New Roman" w:cs="Times New Roman"/>
          <w:sz w:val="24"/>
          <w:szCs w:val="24"/>
          <w:shd w:val="clear" w:color="auto" w:fill="FFFFFF"/>
        </w:rPr>
        <w:t>Коворкинг</w:t>
      </w:r>
      <w:proofErr w:type="spellEnd"/>
      <w:r w:rsidRPr="00534D1D">
        <w:rPr>
          <w:rFonts w:ascii="Times New Roman" w:hAnsi="Times New Roman" w:cs="Times New Roman"/>
          <w:sz w:val="24"/>
          <w:szCs w:val="24"/>
          <w:shd w:val="clear" w:color="auto" w:fill="FFFFFF"/>
        </w:rPr>
        <w:t xml:space="preserve"> – это модель работы, участники которой остаются независимыми и свободными друг от друга, но при этом пребывают в одном помещении и используют это пространство для индивидуальной деятельности. Как форма организации индивидуализированного методического сопровождения такая модель отличается добровольным характером участия, свободным выбором актуальных направлений, методов и </w:t>
      </w:r>
      <w:r w:rsidR="007878B7">
        <w:rPr>
          <w:rFonts w:ascii="Times New Roman" w:hAnsi="Times New Roman" w:cs="Times New Roman"/>
          <w:sz w:val="24"/>
          <w:szCs w:val="24"/>
          <w:shd w:val="clear" w:color="auto" w:fill="FFFFFF"/>
        </w:rPr>
        <w:t>инструментов</w:t>
      </w:r>
      <w:r w:rsidRPr="00534D1D">
        <w:rPr>
          <w:rFonts w:ascii="Times New Roman" w:hAnsi="Times New Roman" w:cs="Times New Roman"/>
          <w:sz w:val="24"/>
          <w:szCs w:val="24"/>
          <w:shd w:val="clear" w:color="auto" w:fill="FFFFFF"/>
        </w:rPr>
        <w:t xml:space="preserve"> собственного профессионального развития, наличием поля возможностей для профессионального самовыражения и раскрытия потенциала каждого педагога (вне зависимости от возраста, педагогического стажа и др.).</w:t>
      </w:r>
    </w:p>
    <w:p w:rsidR="00534D1D" w:rsidRPr="00534D1D" w:rsidRDefault="00534D1D" w:rsidP="00534D1D">
      <w:pPr>
        <w:tabs>
          <w:tab w:val="left" w:pos="284"/>
        </w:tabs>
        <w:spacing w:after="0" w:line="240" w:lineRule="auto"/>
        <w:ind w:firstLineChars="295" w:firstLine="708"/>
        <w:jc w:val="both"/>
        <w:rPr>
          <w:rFonts w:ascii="Times New Roman" w:hAnsi="Times New Roman" w:cs="Times New Roman"/>
          <w:sz w:val="24"/>
          <w:szCs w:val="24"/>
        </w:rPr>
      </w:pPr>
      <w:r w:rsidRPr="00534D1D">
        <w:rPr>
          <w:rFonts w:ascii="Times New Roman" w:hAnsi="Times New Roman" w:cs="Times New Roman"/>
          <w:sz w:val="24"/>
          <w:szCs w:val="24"/>
        </w:rPr>
        <w:t>В контексте данно</w:t>
      </w:r>
      <w:r w:rsidR="00FB68A0">
        <w:rPr>
          <w:rFonts w:ascii="Times New Roman" w:hAnsi="Times New Roman" w:cs="Times New Roman"/>
          <w:sz w:val="24"/>
          <w:szCs w:val="24"/>
        </w:rPr>
        <w:t xml:space="preserve">го методического сопровождения образовательный </w:t>
      </w:r>
      <w:proofErr w:type="spellStart"/>
      <w:r w:rsidR="00FB68A0">
        <w:rPr>
          <w:rFonts w:ascii="Times New Roman" w:hAnsi="Times New Roman" w:cs="Times New Roman"/>
          <w:sz w:val="24"/>
          <w:szCs w:val="24"/>
        </w:rPr>
        <w:t>коворкинг</w:t>
      </w:r>
      <w:proofErr w:type="spellEnd"/>
      <w:r w:rsidRPr="00534D1D">
        <w:rPr>
          <w:rFonts w:ascii="Times New Roman" w:hAnsi="Times New Roman" w:cs="Times New Roman"/>
          <w:sz w:val="24"/>
          <w:szCs w:val="24"/>
        </w:rPr>
        <w:t xml:space="preserve"> обладает следующими преимуществами:</w:t>
      </w:r>
    </w:p>
    <w:p w:rsidR="00881F8C" w:rsidRPr="00534D1D" w:rsidRDefault="00881F8C" w:rsidP="00881F8C">
      <w:pPr>
        <w:pStyle w:val="a4"/>
        <w:numPr>
          <w:ilvl w:val="0"/>
          <w:numId w:val="2"/>
        </w:numPr>
        <w:tabs>
          <w:tab w:val="left" w:pos="284"/>
        </w:tabs>
        <w:spacing w:after="0" w:line="240" w:lineRule="auto"/>
        <w:ind w:left="0" w:firstLineChars="295" w:firstLine="708"/>
        <w:jc w:val="both"/>
      </w:pPr>
      <w:r w:rsidRPr="00534D1D">
        <w:t>совершенствование искусства профессионального саморазвития конкретного педагога;</w:t>
      </w:r>
    </w:p>
    <w:p w:rsidR="00881F8C" w:rsidRPr="00534D1D" w:rsidRDefault="00881F8C" w:rsidP="00881F8C">
      <w:pPr>
        <w:pStyle w:val="a4"/>
        <w:numPr>
          <w:ilvl w:val="0"/>
          <w:numId w:val="2"/>
        </w:numPr>
        <w:tabs>
          <w:tab w:val="left" w:pos="284"/>
        </w:tabs>
        <w:spacing w:after="0" w:line="240" w:lineRule="auto"/>
        <w:ind w:left="0" w:firstLineChars="295" w:firstLine="708"/>
        <w:jc w:val="both"/>
      </w:pPr>
      <w:r w:rsidRPr="00534D1D">
        <w:t>организация работы по изменению мышления и деятельности как отдельного специалиста, так и педагогического коллектива или группы, решающи</w:t>
      </w:r>
      <w:r w:rsidR="00FB68A0">
        <w:t>х практические задачи в определё</w:t>
      </w:r>
      <w:r w:rsidRPr="00534D1D">
        <w:t>нной сфере профессиональной деятельности;</w:t>
      </w:r>
    </w:p>
    <w:p w:rsidR="00881F8C" w:rsidRDefault="00881F8C" w:rsidP="00881F8C">
      <w:pPr>
        <w:pStyle w:val="a4"/>
        <w:numPr>
          <w:ilvl w:val="0"/>
          <w:numId w:val="2"/>
        </w:numPr>
        <w:tabs>
          <w:tab w:val="left" w:pos="284"/>
        </w:tabs>
        <w:spacing w:after="0" w:line="240" w:lineRule="auto"/>
        <w:ind w:left="0" w:firstLineChars="295" w:firstLine="708"/>
        <w:jc w:val="both"/>
      </w:pPr>
      <w:r w:rsidRPr="00534D1D">
        <w:t>способ перевода пространства работы (делания) в пространство учения и освоения нового способа делания</w:t>
      </w:r>
      <w:r>
        <w:t>;</w:t>
      </w:r>
      <w:r w:rsidRPr="00534D1D">
        <w:t xml:space="preserve"> </w:t>
      </w:r>
    </w:p>
    <w:p w:rsidR="00534D1D" w:rsidRPr="00534D1D" w:rsidRDefault="00534D1D" w:rsidP="00881F8C">
      <w:pPr>
        <w:pStyle w:val="a4"/>
        <w:numPr>
          <w:ilvl w:val="0"/>
          <w:numId w:val="2"/>
        </w:numPr>
        <w:tabs>
          <w:tab w:val="left" w:pos="284"/>
        </w:tabs>
        <w:spacing w:after="0" w:line="240" w:lineRule="auto"/>
        <w:ind w:left="0" w:firstLineChars="295" w:firstLine="708"/>
        <w:jc w:val="both"/>
      </w:pPr>
      <w:r w:rsidRPr="00534D1D">
        <w:lastRenderedPageBreak/>
        <w:t xml:space="preserve">возможность быть как участником, так и организатором </w:t>
      </w:r>
      <w:r w:rsidR="00F61B98">
        <w:t xml:space="preserve">образовательной </w:t>
      </w:r>
      <w:r w:rsidRPr="00534D1D">
        <w:t>деятельности [6, с. 147].</w:t>
      </w:r>
    </w:p>
    <w:p w:rsidR="00534D1D" w:rsidRPr="00534D1D" w:rsidRDefault="00534D1D" w:rsidP="00534D1D">
      <w:pPr>
        <w:tabs>
          <w:tab w:val="left" w:pos="284"/>
        </w:tabs>
        <w:spacing w:after="0" w:line="240" w:lineRule="auto"/>
        <w:ind w:firstLineChars="295" w:firstLine="708"/>
        <w:jc w:val="both"/>
        <w:rPr>
          <w:rFonts w:ascii="Times New Roman" w:hAnsi="Times New Roman" w:cs="Times New Roman"/>
          <w:sz w:val="24"/>
          <w:szCs w:val="24"/>
        </w:rPr>
      </w:pPr>
      <w:r w:rsidRPr="00534D1D">
        <w:rPr>
          <w:rFonts w:ascii="Times New Roman" w:hAnsi="Times New Roman" w:cs="Times New Roman"/>
          <w:sz w:val="24"/>
          <w:szCs w:val="24"/>
        </w:rPr>
        <w:t>В условиях функционирования такой образовательной площадки происходит постоянный информационный обмен, приобретение участниками практики новых качеств и свойств проектно-</w:t>
      </w:r>
      <w:proofErr w:type="spellStart"/>
      <w:r w:rsidRPr="00534D1D">
        <w:rPr>
          <w:rFonts w:ascii="Times New Roman" w:hAnsi="Times New Roman" w:cs="Times New Roman"/>
          <w:sz w:val="24"/>
          <w:szCs w:val="24"/>
        </w:rPr>
        <w:t>деятельностной</w:t>
      </w:r>
      <w:proofErr w:type="spellEnd"/>
      <w:r w:rsidRPr="00534D1D">
        <w:rPr>
          <w:rFonts w:ascii="Times New Roman" w:hAnsi="Times New Roman" w:cs="Times New Roman"/>
          <w:sz w:val="24"/>
          <w:szCs w:val="24"/>
        </w:rPr>
        <w:t xml:space="preserve"> кооперации, осуществление целевых продуктивных действий и применение эффективных способов новой функциональной позиции педагога в едином образовательном пространстве. При этом акцент делается на выстраивании каждым педагогом собственной системы коммуникации и траектории развития, которые отвечали бы его актуальным профессиональным </w:t>
      </w:r>
      <w:r w:rsidR="00C92531">
        <w:rPr>
          <w:rFonts w:ascii="Times New Roman" w:hAnsi="Times New Roman" w:cs="Times New Roman"/>
          <w:sz w:val="24"/>
          <w:szCs w:val="24"/>
        </w:rPr>
        <w:t>интересам.</w:t>
      </w:r>
    </w:p>
    <w:p w:rsidR="00534D1D" w:rsidRPr="00534D1D" w:rsidRDefault="00534D1D" w:rsidP="00534D1D">
      <w:pPr>
        <w:tabs>
          <w:tab w:val="left" w:pos="284"/>
        </w:tabs>
        <w:spacing w:after="0" w:line="240" w:lineRule="auto"/>
        <w:ind w:firstLineChars="295" w:firstLine="708"/>
        <w:jc w:val="both"/>
        <w:rPr>
          <w:rFonts w:ascii="Times New Roman" w:hAnsi="Times New Roman" w:cs="Times New Roman"/>
          <w:sz w:val="24"/>
          <w:szCs w:val="24"/>
        </w:rPr>
      </w:pPr>
      <w:r w:rsidRPr="00534D1D">
        <w:rPr>
          <w:rFonts w:ascii="Times New Roman" w:hAnsi="Times New Roman" w:cs="Times New Roman"/>
          <w:sz w:val="24"/>
          <w:szCs w:val="24"/>
        </w:rPr>
        <w:t xml:space="preserve">Кроме того, образовательный </w:t>
      </w:r>
      <w:proofErr w:type="spellStart"/>
      <w:r w:rsidRPr="00534D1D">
        <w:rPr>
          <w:rFonts w:ascii="Times New Roman" w:hAnsi="Times New Roman" w:cs="Times New Roman"/>
          <w:sz w:val="24"/>
          <w:szCs w:val="24"/>
        </w:rPr>
        <w:t>коворкинг</w:t>
      </w:r>
      <w:proofErr w:type="spellEnd"/>
      <w:r w:rsidRPr="00534D1D">
        <w:rPr>
          <w:rFonts w:ascii="Times New Roman" w:hAnsi="Times New Roman" w:cs="Times New Roman"/>
          <w:sz w:val="24"/>
          <w:szCs w:val="24"/>
        </w:rPr>
        <w:t xml:space="preserve"> может функционировать как интегрированная площадка, в рамках которой реализуются другие методы и формы методической работы: семинары-практикумы, мастер-классы, </w:t>
      </w:r>
      <w:r w:rsidR="001077C1">
        <w:rPr>
          <w:rFonts w:ascii="Times New Roman" w:hAnsi="Times New Roman" w:cs="Times New Roman"/>
          <w:sz w:val="24"/>
          <w:szCs w:val="24"/>
        </w:rPr>
        <w:t xml:space="preserve">педагогические мастерские, </w:t>
      </w:r>
      <w:r w:rsidRPr="00534D1D">
        <w:rPr>
          <w:rFonts w:ascii="Times New Roman" w:hAnsi="Times New Roman" w:cs="Times New Roman"/>
          <w:sz w:val="24"/>
          <w:szCs w:val="24"/>
        </w:rPr>
        <w:t xml:space="preserve">презентации и прочие мероприятия. </w:t>
      </w:r>
      <w:proofErr w:type="spellStart"/>
      <w:r w:rsidRPr="00534D1D">
        <w:rPr>
          <w:rFonts w:ascii="Times New Roman" w:hAnsi="Times New Roman" w:cs="Times New Roman"/>
          <w:sz w:val="24"/>
          <w:szCs w:val="24"/>
        </w:rPr>
        <w:t>Коворкинг</w:t>
      </w:r>
      <w:proofErr w:type="spellEnd"/>
      <w:r w:rsidRPr="00534D1D">
        <w:rPr>
          <w:rFonts w:ascii="Times New Roman" w:hAnsi="Times New Roman" w:cs="Times New Roman"/>
          <w:sz w:val="24"/>
          <w:szCs w:val="24"/>
        </w:rPr>
        <w:t xml:space="preserve"> в организации индивидуализированного методического сопровожден</w:t>
      </w:r>
      <w:r w:rsidR="009B680A">
        <w:rPr>
          <w:rFonts w:ascii="Times New Roman" w:hAnsi="Times New Roman" w:cs="Times New Roman"/>
          <w:sz w:val="24"/>
          <w:szCs w:val="24"/>
        </w:rPr>
        <w:t>ия может использовать</w:t>
      </w:r>
      <w:r w:rsidRPr="00534D1D">
        <w:rPr>
          <w:rFonts w:ascii="Times New Roman" w:hAnsi="Times New Roman" w:cs="Times New Roman"/>
          <w:sz w:val="24"/>
          <w:szCs w:val="24"/>
        </w:rPr>
        <w:t xml:space="preserve"> следующие методы и формы, предполагающие осуществление адресной методической помощи и поддержки педагогам:</w:t>
      </w:r>
    </w:p>
    <w:p w:rsidR="00534D1D" w:rsidRPr="00534D1D" w:rsidRDefault="00534D1D" w:rsidP="00534D1D">
      <w:pPr>
        <w:pStyle w:val="a4"/>
        <w:numPr>
          <w:ilvl w:val="0"/>
          <w:numId w:val="2"/>
        </w:numPr>
        <w:tabs>
          <w:tab w:val="left" w:pos="284"/>
        </w:tabs>
        <w:spacing w:after="0" w:line="240" w:lineRule="auto"/>
        <w:ind w:left="0" w:firstLineChars="295" w:firstLine="708"/>
        <w:jc w:val="both"/>
      </w:pPr>
      <w:r w:rsidRPr="00534D1D">
        <w:t xml:space="preserve">индивидуальное консультирование (или </w:t>
      </w:r>
      <w:proofErr w:type="spellStart"/>
      <w:r w:rsidRPr="00534D1D">
        <w:t>коучинг</w:t>
      </w:r>
      <w:proofErr w:type="spellEnd"/>
      <w:r w:rsidRPr="00534D1D">
        <w:t>);</w:t>
      </w:r>
    </w:p>
    <w:p w:rsidR="00534D1D" w:rsidRPr="00534D1D" w:rsidRDefault="00534D1D" w:rsidP="00534D1D">
      <w:pPr>
        <w:pStyle w:val="a4"/>
        <w:numPr>
          <w:ilvl w:val="0"/>
          <w:numId w:val="2"/>
        </w:numPr>
        <w:tabs>
          <w:tab w:val="left" w:pos="284"/>
        </w:tabs>
        <w:spacing w:after="0" w:line="240" w:lineRule="auto"/>
        <w:ind w:left="0" w:firstLineChars="295" w:firstLine="708"/>
        <w:jc w:val="both"/>
      </w:pPr>
      <w:r w:rsidRPr="00534D1D">
        <w:t>построение индивидуальной траектории;</w:t>
      </w:r>
    </w:p>
    <w:p w:rsidR="00534D1D" w:rsidRPr="00534D1D" w:rsidRDefault="00534D1D" w:rsidP="00534D1D">
      <w:pPr>
        <w:pStyle w:val="a4"/>
        <w:numPr>
          <w:ilvl w:val="0"/>
          <w:numId w:val="2"/>
        </w:numPr>
        <w:tabs>
          <w:tab w:val="left" w:pos="284"/>
        </w:tabs>
        <w:spacing w:after="0" w:line="240" w:lineRule="auto"/>
        <w:ind w:left="0" w:firstLineChars="295" w:firstLine="708"/>
        <w:jc w:val="both"/>
      </w:pPr>
      <w:r w:rsidRPr="00534D1D">
        <w:t>педагогический портфель;</w:t>
      </w:r>
    </w:p>
    <w:p w:rsidR="00534D1D" w:rsidRDefault="00534D1D" w:rsidP="00534D1D">
      <w:pPr>
        <w:pStyle w:val="a4"/>
        <w:numPr>
          <w:ilvl w:val="0"/>
          <w:numId w:val="2"/>
        </w:numPr>
        <w:tabs>
          <w:tab w:val="left" w:pos="284"/>
        </w:tabs>
        <w:spacing w:after="0" w:line="240" w:lineRule="auto"/>
        <w:ind w:left="0" w:firstLineChars="295" w:firstLine="708"/>
        <w:jc w:val="both"/>
      </w:pPr>
      <w:r w:rsidRPr="00534D1D">
        <w:t>педагогическая гостиная или образовательный салон;</w:t>
      </w:r>
    </w:p>
    <w:p w:rsidR="00904F82" w:rsidRDefault="00904F82" w:rsidP="00534D1D">
      <w:pPr>
        <w:pStyle w:val="a4"/>
        <w:numPr>
          <w:ilvl w:val="0"/>
          <w:numId w:val="2"/>
        </w:numPr>
        <w:tabs>
          <w:tab w:val="left" w:pos="284"/>
        </w:tabs>
        <w:spacing w:after="0" w:line="240" w:lineRule="auto"/>
        <w:ind w:left="0" w:firstLineChars="295" w:firstLine="708"/>
        <w:jc w:val="both"/>
      </w:pPr>
      <w:r w:rsidRPr="00534D1D">
        <w:t>кейс-</w:t>
      </w:r>
      <w:proofErr w:type="spellStart"/>
      <w:r w:rsidRPr="00534D1D">
        <w:t>стади</w:t>
      </w:r>
      <w:proofErr w:type="spellEnd"/>
      <w:r w:rsidRPr="00534D1D">
        <w:t xml:space="preserve"> </w:t>
      </w:r>
      <w:r>
        <w:t>(деловые и проблемные ситуации);</w:t>
      </w:r>
    </w:p>
    <w:p w:rsidR="00534D1D" w:rsidRPr="00534D1D" w:rsidRDefault="00904F82" w:rsidP="00904F82">
      <w:pPr>
        <w:pStyle w:val="a4"/>
        <w:numPr>
          <w:ilvl w:val="0"/>
          <w:numId w:val="2"/>
        </w:numPr>
        <w:tabs>
          <w:tab w:val="left" w:pos="284"/>
        </w:tabs>
        <w:spacing w:after="0" w:line="240" w:lineRule="auto"/>
        <w:ind w:left="0" w:firstLineChars="295" w:firstLine="708"/>
        <w:jc w:val="both"/>
      </w:pPr>
      <w:r>
        <w:t xml:space="preserve">педагогическая лаборатория </w:t>
      </w:r>
      <w:r w:rsidR="00534D1D" w:rsidRPr="00534D1D">
        <w:t>и др.</w:t>
      </w:r>
    </w:p>
    <w:p w:rsidR="00534D1D" w:rsidRPr="00534D1D" w:rsidRDefault="00F02BFC" w:rsidP="00534D1D">
      <w:pPr>
        <w:spacing w:after="0" w:line="240" w:lineRule="auto"/>
        <w:ind w:firstLineChars="295" w:firstLine="708"/>
        <w:jc w:val="both"/>
        <w:rPr>
          <w:rFonts w:ascii="Times New Roman" w:hAnsi="Times New Roman" w:cs="Times New Roman"/>
          <w:sz w:val="24"/>
          <w:szCs w:val="24"/>
        </w:rPr>
      </w:pPr>
      <w:r>
        <w:rPr>
          <w:rFonts w:ascii="Times New Roman" w:hAnsi="Times New Roman" w:cs="Times New Roman"/>
          <w:sz w:val="24"/>
          <w:szCs w:val="24"/>
        </w:rPr>
        <w:t xml:space="preserve">Образовательный </w:t>
      </w:r>
      <w:proofErr w:type="spellStart"/>
      <w:r>
        <w:rPr>
          <w:rFonts w:ascii="Times New Roman" w:hAnsi="Times New Roman" w:cs="Times New Roman"/>
          <w:sz w:val="24"/>
          <w:szCs w:val="24"/>
        </w:rPr>
        <w:t>коворкинг</w:t>
      </w:r>
      <w:proofErr w:type="spellEnd"/>
      <w:r>
        <w:rPr>
          <w:rFonts w:ascii="Times New Roman" w:hAnsi="Times New Roman" w:cs="Times New Roman"/>
          <w:sz w:val="24"/>
          <w:szCs w:val="24"/>
        </w:rPr>
        <w:t xml:space="preserve"> в организации</w:t>
      </w:r>
      <w:r w:rsidR="00534D1D" w:rsidRPr="00534D1D">
        <w:rPr>
          <w:rFonts w:ascii="Times New Roman" w:hAnsi="Times New Roman" w:cs="Times New Roman"/>
          <w:sz w:val="24"/>
          <w:szCs w:val="24"/>
        </w:rPr>
        <w:t xml:space="preserve"> методическо</w:t>
      </w:r>
      <w:r>
        <w:rPr>
          <w:rFonts w:ascii="Times New Roman" w:hAnsi="Times New Roman" w:cs="Times New Roman"/>
          <w:sz w:val="24"/>
          <w:szCs w:val="24"/>
        </w:rPr>
        <w:t>го</w:t>
      </w:r>
      <w:r w:rsidR="00534D1D" w:rsidRPr="00534D1D">
        <w:rPr>
          <w:rFonts w:ascii="Times New Roman" w:hAnsi="Times New Roman" w:cs="Times New Roman"/>
          <w:sz w:val="24"/>
          <w:szCs w:val="24"/>
        </w:rPr>
        <w:t xml:space="preserve"> сопровождени</w:t>
      </w:r>
      <w:r>
        <w:rPr>
          <w:rFonts w:ascii="Times New Roman" w:hAnsi="Times New Roman" w:cs="Times New Roman"/>
          <w:sz w:val="24"/>
          <w:szCs w:val="24"/>
        </w:rPr>
        <w:t>я</w:t>
      </w:r>
      <w:r w:rsidR="00534D1D" w:rsidRPr="00534D1D">
        <w:rPr>
          <w:rFonts w:ascii="Times New Roman" w:hAnsi="Times New Roman" w:cs="Times New Roman"/>
          <w:sz w:val="24"/>
          <w:szCs w:val="24"/>
        </w:rPr>
        <w:t xml:space="preserve"> </w:t>
      </w:r>
      <w:r>
        <w:rPr>
          <w:rFonts w:ascii="Times New Roman" w:hAnsi="Times New Roman" w:cs="Times New Roman"/>
          <w:sz w:val="24"/>
          <w:szCs w:val="24"/>
        </w:rPr>
        <w:t>предполагает</w:t>
      </w:r>
      <w:r w:rsidR="00534D1D" w:rsidRPr="00534D1D">
        <w:rPr>
          <w:rFonts w:ascii="Times New Roman" w:hAnsi="Times New Roman" w:cs="Times New Roman"/>
          <w:sz w:val="24"/>
          <w:szCs w:val="24"/>
        </w:rPr>
        <w:t xml:space="preserve"> создание единой модели организации профессионального развития педагогов, включающей использование перечисленных методов и форм, которые имеют общую взаимосвязь и дополняют друг друга. Как новый комплекс взаимосвязанных действий и процедур данная площадка может обеспечить качество </w:t>
      </w:r>
      <w:r w:rsidR="001F1A66">
        <w:rPr>
          <w:rFonts w:ascii="Times New Roman" w:hAnsi="Times New Roman" w:cs="Times New Roman"/>
          <w:sz w:val="24"/>
          <w:szCs w:val="24"/>
        </w:rPr>
        <w:t>образовательной деятельности</w:t>
      </w:r>
      <w:r w:rsidR="00534D1D" w:rsidRPr="00534D1D">
        <w:rPr>
          <w:rFonts w:ascii="Times New Roman" w:hAnsi="Times New Roman" w:cs="Times New Roman"/>
          <w:sz w:val="24"/>
          <w:szCs w:val="24"/>
        </w:rPr>
        <w:t xml:space="preserve"> </w:t>
      </w:r>
      <w:r w:rsidR="001F1A66">
        <w:rPr>
          <w:rFonts w:ascii="Times New Roman" w:hAnsi="Times New Roman" w:cs="Times New Roman"/>
          <w:sz w:val="24"/>
          <w:szCs w:val="24"/>
        </w:rPr>
        <w:t xml:space="preserve">педагога </w:t>
      </w:r>
      <w:r w:rsidR="00534D1D" w:rsidRPr="00534D1D">
        <w:rPr>
          <w:rFonts w:ascii="Times New Roman" w:hAnsi="Times New Roman" w:cs="Times New Roman"/>
          <w:sz w:val="24"/>
          <w:szCs w:val="24"/>
        </w:rPr>
        <w:t xml:space="preserve">на протяжении всей его профессиональной карьеры с помощью достаточно тонкого инструментария, позволяющего гибко реагировать на профессионально-личностные запросы и потребности, устранять причины неудовлетворенности собственной деятельностью и формировать новые функциональные умения [6]. </w:t>
      </w:r>
    </w:p>
    <w:p w:rsidR="00534D1D" w:rsidRPr="00534D1D" w:rsidRDefault="00534D1D" w:rsidP="00534D1D">
      <w:pPr>
        <w:spacing w:after="0" w:line="240" w:lineRule="auto"/>
        <w:ind w:firstLineChars="295" w:firstLine="708"/>
        <w:jc w:val="both"/>
        <w:rPr>
          <w:rFonts w:ascii="Times New Roman" w:hAnsi="Times New Roman" w:cs="Times New Roman"/>
          <w:sz w:val="24"/>
          <w:szCs w:val="24"/>
        </w:rPr>
      </w:pPr>
      <w:r w:rsidRPr="00534D1D">
        <w:rPr>
          <w:rFonts w:ascii="Times New Roman" w:hAnsi="Times New Roman" w:cs="Times New Roman"/>
          <w:sz w:val="24"/>
          <w:szCs w:val="24"/>
        </w:rPr>
        <w:t xml:space="preserve">Таким образом, мы можем сделать вывод, что в условиях современного дошкольного образования особое значение приобретает усиление непрерывного характера обучения, профессионального совершенствования и развития педагога, которое отвечало бы потребностям и специфике этапа </w:t>
      </w:r>
      <w:r w:rsidR="00F23F33">
        <w:rPr>
          <w:rFonts w:ascii="Times New Roman" w:hAnsi="Times New Roman" w:cs="Times New Roman"/>
          <w:sz w:val="24"/>
          <w:szCs w:val="24"/>
        </w:rPr>
        <w:t>его</w:t>
      </w:r>
      <w:r w:rsidRPr="00534D1D">
        <w:rPr>
          <w:rFonts w:ascii="Times New Roman" w:hAnsi="Times New Roman" w:cs="Times New Roman"/>
          <w:sz w:val="24"/>
          <w:szCs w:val="24"/>
        </w:rPr>
        <w:t xml:space="preserve"> профессиональной деятельности, было условием активной адаптации к новым моделям деятельности, повышения уровня педагогической компетентности и качества результатов образовательного процесса. </w:t>
      </w:r>
      <w:r w:rsidR="00304D46">
        <w:rPr>
          <w:rFonts w:ascii="Times New Roman" w:hAnsi="Times New Roman" w:cs="Times New Roman"/>
          <w:sz w:val="24"/>
          <w:szCs w:val="24"/>
        </w:rPr>
        <w:t xml:space="preserve">Добиться такого результата возможно при </w:t>
      </w:r>
      <w:r w:rsidRPr="00534D1D">
        <w:rPr>
          <w:rFonts w:ascii="Times New Roman" w:hAnsi="Times New Roman" w:cs="Times New Roman"/>
          <w:sz w:val="24"/>
          <w:szCs w:val="24"/>
        </w:rPr>
        <w:t>разработк</w:t>
      </w:r>
      <w:r w:rsidR="00304D46">
        <w:rPr>
          <w:rFonts w:ascii="Times New Roman" w:hAnsi="Times New Roman" w:cs="Times New Roman"/>
          <w:sz w:val="24"/>
          <w:szCs w:val="24"/>
        </w:rPr>
        <w:t xml:space="preserve">е и последующей </w:t>
      </w:r>
      <w:r w:rsidRPr="00534D1D">
        <w:rPr>
          <w:rFonts w:ascii="Times New Roman" w:hAnsi="Times New Roman" w:cs="Times New Roman"/>
          <w:sz w:val="24"/>
          <w:szCs w:val="24"/>
        </w:rPr>
        <w:t>реализаци</w:t>
      </w:r>
      <w:r w:rsidR="00304D46">
        <w:rPr>
          <w:rFonts w:ascii="Times New Roman" w:hAnsi="Times New Roman" w:cs="Times New Roman"/>
          <w:sz w:val="24"/>
          <w:szCs w:val="24"/>
        </w:rPr>
        <w:t>и</w:t>
      </w:r>
      <w:r w:rsidRPr="00534D1D">
        <w:rPr>
          <w:rFonts w:ascii="Times New Roman" w:hAnsi="Times New Roman" w:cs="Times New Roman"/>
          <w:sz w:val="24"/>
          <w:szCs w:val="24"/>
        </w:rPr>
        <w:t xml:space="preserve"> модели организации методического сопровождения профессионального развития педагогов дошкольной образовательной организации, построенн</w:t>
      </w:r>
      <w:r w:rsidR="0020612D">
        <w:rPr>
          <w:rFonts w:ascii="Times New Roman" w:hAnsi="Times New Roman" w:cs="Times New Roman"/>
          <w:sz w:val="24"/>
          <w:szCs w:val="24"/>
        </w:rPr>
        <w:t>ой</w:t>
      </w:r>
      <w:r w:rsidRPr="00534D1D">
        <w:rPr>
          <w:rFonts w:ascii="Times New Roman" w:hAnsi="Times New Roman" w:cs="Times New Roman"/>
          <w:sz w:val="24"/>
          <w:szCs w:val="24"/>
        </w:rPr>
        <w:t xml:space="preserve"> на принципах открытости, индивидуализации, вариативности и системности, </w:t>
      </w:r>
      <w:r w:rsidR="006D41CE">
        <w:rPr>
          <w:rFonts w:ascii="Times New Roman" w:hAnsi="Times New Roman" w:cs="Times New Roman"/>
          <w:sz w:val="24"/>
          <w:szCs w:val="24"/>
        </w:rPr>
        <w:t>инновационности</w:t>
      </w:r>
      <w:r w:rsidR="000F1241">
        <w:rPr>
          <w:rFonts w:ascii="Times New Roman" w:hAnsi="Times New Roman" w:cs="Times New Roman"/>
          <w:sz w:val="24"/>
          <w:szCs w:val="24"/>
        </w:rPr>
        <w:t>, в которой каждый педагог может быть «автором» своего профессионального развития</w:t>
      </w:r>
      <w:r w:rsidRPr="00534D1D">
        <w:rPr>
          <w:rFonts w:ascii="Times New Roman" w:hAnsi="Times New Roman" w:cs="Times New Roman"/>
          <w:sz w:val="24"/>
          <w:szCs w:val="24"/>
        </w:rPr>
        <w:t xml:space="preserve">. В основу содержания модели может войти рассмотренная интегрированная форма </w:t>
      </w:r>
      <w:r w:rsidRPr="00534D1D">
        <w:rPr>
          <w:rFonts w:ascii="Times New Roman" w:hAnsi="Times New Roman" w:cs="Times New Roman"/>
          <w:sz w:val="24"/>
          <w:szCs w:val="24"/>
        </w:rPr>
        <w:softHyphen/>
        <w:t xml:space="preserve">– </w:t>
      </w:r>
      <w:proofErr w:type="spellStart"/>
      <w:r w:rsidRPr="00534D1D">
        <w:rPr>
          <w:rFonts w:ascii="Times New Roman" w:hAnsi="Times New Roman" w:cs="Times New Roman"/>
          <w:sz w:val="24"/>
          <w:szCs w:val="24"/>
        </w:rPr>
        <w:t>коворкинг</w:t>
      </w:r>
      <w:proofErr w:type="spellEnd"/>
      <w:r w:rsidRPr="00534D1D">
        <w:rPr>
          <w:rFonts w:ascii="Times New Roman" w:hAnsi="Times New Roman" w:cs="Times New Roman"/>
          <w:sz w:val="24"/>
          <w:szCs w:val="24"/>
        </w:rPr>
        <w:t xml:space="preserve">, которая имеет достаточные ресурсы для решения основных задач профессионального развития педагогов и реализации эффективной и качественной организации индивидуализированного методического сопровождения. </w:t>
      </w:r>
    </w:p>
    <w:p w:rsidR="00534D1D" w:rsidRDefault="00534D1D" w:rsidP="00534D1D">
      <w:pPr>
        <w:spacing w:after="0" w:line="240" w:lineRule="auto"/>
        <w:ind w:firstLineChars="295" w:firstLine="708"/>
        <w:jc w:val="both"/>
        <w:rPr>
          <w:rFonts w:ascii="Times New Roman" w:hAnsi="Times New Roman" w:cs="Times New Roman"/>
          <w:sz w:val="24"/>
          <w:szCs w:val="24"/>
        </w:rPr>
      </w:pPr>
    </w:p>
    <w:p w:rsidR="004C0A76" w:rsidRDefault="004C0A76" w:rsidP="00534D1D">
      <w:pPr>
        <w:spacing w:after="0" w:line="240" w:lineRule="auto"/>
        <w:ind w:firstLineChars="295" w:firstLine="708"/>
        <w:jc w:val="both"/>
        <w:rPr>
          <w:rFonts w:ascii="Times New Roman" w:hAnsi="Times New Roman" w:cs="Times New Roman"/>
          <w:sz w:val="24"/>
          <w:szCs w:val="24"/>
        </w:rPr>
      </w:pPr>
    </w:p>
    <w:p w:rsidR="00534D1D" w:rsidRDefault="006B3F91" w:rsidP="00534D1D">
      <w:pPr>
        <w:pStyle w:val="a4"/>
        <w:spacing w:after="0"/>
        <w:ind w:left="0" w:firstLineChars="295" w:firstLine="708"/>
        <w:jc w:val="center"/>
      </w:pPr>
      <w:r>
        <w:rPr>
          <w:b/>
        </w:rPr>
        <w:t>Библиографический список</w:t>
      </w:r>
      <w:r w:rsidR="00534D1D">
        <w:rPr>
          <w:b/>
        </w:rPr>
        <w:t>:</w:t>
      </w:r>
    </w:p>
    <w:p w:rsidR="00534D1D" w:rsidRDefault="00534D1D" w:rsidP="00534D1D">
      <w:pPr>
        <w:pStyle w:val="a4"/>
        <w:numPr>
          <w:ilvl w:val="0"/>
          <w:numId w:val="3"/>
        </w:numPr>
        <w:spacing w:after="0" w:line="240" w:lineRule="auto"/>
        <w:ind w:left="0" w:firstLineChars="295" w:firstLine="708"/>
        <w:jc w:val="both"/>
        <w:rPr>
          <w:rFonts w:eastAsiaTheme="minorEastAsia"/>
          <w:lang w:eastAsia="en-US"/>
        </w:rPr>
      </w:pPr>
      <w:proofErr w:type="spellStart"/>
      <w:r>
        <w:t>Абибуллаева</w:t>
      </w:r>
      <w:proofErr w:type="spellEnd"/>
      <w:r>
        <w:t xml:space="preserve"> Э. А. Сущность методического сопровождения педагогов в дошкольных образовательных учреждениях // Молодой ученый: научный журнал. –– Симферополь, 2018. –– №12. –– С. 142 – 145. </w:t>
      </w:r>
    </w:p>
    <w:p w:rsidR="00534D1D" w:rsidRDefault="00534D1D" w:rsidP="00534D1D">
      <w:pPr>
        <w:pStyle w:val="a4"/>
        <w:numPr>
          <w:ilvl w:val="0"/>
          <w:numId w:val="3"/>
        </w:numPr>
        <w:shd w:val="clear" w:color="auto" w:fill="FFFFFF"/>
        <w:spacing w:after="0" w:line="240" w:lineRule="auto"/>
        <w:ind w:left="0" w:firstLineChars="295" w:firstLine="708"/>
        <w:jc w:val="both"/>
      </w:pPr>
      <w:r>
        <w:lastRenderedPageBreak/>
        <w:t>Вербицкая И. Б. Методическое сопровождение педагогов дошкольных образовательных учреждений // Молодой ученый:</w:t>
      </w:r>
      <w:r>
        <w:rPr>
          <w:shd w:val="clear" w:color="auto" w:fill="FFFFFF"/>
        </w:rPr>
        <w:t xml:space="preserve"> научный журнал. –– </w:t>
      </w:r>
      <w:r>
        <w:t xml:space="preserve">Казань, 2018. –– № 21. –– С. 467 – 469. </w:t>
      </w:r>
    </w:p>
    <w:p w:rsidR="00534D1D" w:rsidRDefault="00534D1D" w:rsidP="00534D1D">
      <w:pPr>
        <w:pStyle w:val="a4"/>
        <w:numPr>
          <w:ilvl w:val="0"/>
          <w:numId w:val="3"/>
        </w:numPr>
        <w:shd w:val="clear" w:color="auto" w:fill="FFFFFF"/>
        <w:spacing w:after="0" w:line="240" w:lineRule="auto"/>
        <w:ind w:left="0" w:firstLineChars="295" w:firstLine="708"/>
        <w:jc w:val="both"/>
      </w:pPr>
      <w:r>
        <w:t xml:space="preserve">Виноградова Н. А. Методическая работа в ДОУ. Эффективные формы и методы –– М.: </w:t>
      </w:r>
      <w:proofErr w:type="spellStart"/>
      <w:r>
        <w:t>Айрисс</w:t>
      </w:r>
      <w:proofErr w:type="spellEnd"/>
      <w:r>
        <w:t>-пресс, 2008. –– 192 с.</w:t>
      </w:r>
    </w:p>
    <w:p w:rsidR="00534D1D" w:rsidRDefault="00534D1D" w:rsidP="00534D1D">
      <w:pPr>
        <w:pStyle w:val="a4"/>
        <w:numPr>
          <w:ilvl w:val="0"/>
          <w:numId w:val="3"/>
        </w:numPr>
        <w:shd w:val="clear" w:color="auto" w:fill="FFFFFF"/>
        <w:spacing w:after="0" w:line="240" w:lineRule="auto"/>
        <w:ind w:left="0" w:firstLineChars="295" w:firstLine="708"/>
        <w:jc w:val="both"/>
      </w:pPr>
      <w:r>
        <w:t xml:space="preserve">Дуброва В. П., </w:t>
      </w:r>
      <w:proofErr w:type="spellStart"/>
      <w:r>
        <w:t>Милашевич</w:t>
      </w:r>
      <w:proofErr w:type="spellEnd"/>
      <w:r>
        <w:t xml:space="preserve"> Е. П. Организация методической работы в дошкольном учреждении // Новая школа. –– Москва, 1995. –– 128 с.</w:t>
      </w:r>
    </w:p>
    <w:p w:rsidR="00534D1D" w:rsidRDefault="00534D1D" w:rsidP="00534D1D">
      <w:pPr>
        <w:pStyle w:val="a4"/>
        <w:numPr>
          <w:ilvl w:val="0"/>
          <w:numId w:val="3"/>
        </w:numPr>
        <w:spacing w:after="0" w:line="240" w:lineRule="auto"/>
        <w:ind w:left="0" w:firstLineChars="295" w:firstLine="708"/>
        <w:jc w:val="both"/>
      </w:pPr>
      <w:proofErr w:type="spellStart"/>
      <w:r>
        <w:t>Заломская</w:t>
      </w:r>
      <w:proofErr w:type="spellEnd"/>
      <w:r>
        <w:t xml:space="preserve"> Е. А., </w:t>
      </w:r>
      <w:proofErr w:type="spellStart"/>
      <w:r>
        <w:t>Абашина</w:t>
      </w:r>
      <w:proofErr w:type="spellEnd"/>
      <w:r>
        <w:t xml:space="preserve"> В. В. К проблеме методического сопровождения в дошкольной образовательной организации // Материалы XI Международной студенческой научной конференции «Студенческий научный форум». </w:t>
      </w:r>
      <w:r>
        <w:rPr>
          <w:lang w:val="en-US"/>
        </w:rPr>
        <w:t>URL</w:t>
      </w:r>
      <w:r>
        <w:t>: https://scienceforum.ru/2019/article/2018013315</w:t>
      </w:r>
    </w:p>
    <w:p w:rsidR="00534D1D" w:rsidRDefault="00534D1D" w:rsidP="00534D1D">
      <w:pPr>
        <w:pStyle w:val="a4"/>
        <w:numPr>
          <w:ilvl w:val="0"/>
          <w:numId w:val="3"/>
        </w:numPr>
        <w:spacing w:after="0" w:line="240" w:lineRule="auto"/>
        <w:ind w:left="0" w:firstLineChars="295" w:firstLine="708"/>
        <w:jc w:val="both"/>
      </w:pPr>
      <w:r>
        <w:t xml:space="preserve">Игнатьева, Г. А., </w:t>
      </w:r>
      <w:proofErr w:type="spellStart"/>
      <w:r>
        <w:t>Тулупова</w:t>
      </w:r>
      <w:proofErr w:type="spellEnd"/>
      <w:r>
        <w:t xml:space="preserve">, О. В., </w:t>
      </w:r>
      <w:proofErr w:type="spellStart"/>
      <w:r>
        <w:t>Мольков</w:t>
      </w:r>
      <w:proofErr w:type="spellEnd"/>
      <w:r>
        <w:t xml:space="preserve">, А. С. </w:t>
      </w:r>
      <w:r>
        <w:rPr>
          <w:iCs/>
          <w:bdr w:val="none" w:sz="0" w:space="0" w:color="auto" w:frame="1"/>
        </w:rPr>
        <w:t xml:space="preserve">Образовательный </w:t>
      </w:r>
      <w:proofErr w:type="spellStart"/>
      <w:r>
        <w:rPr>
          <w:iCs/>
          <w:bdr w:val="none" w:sz="0" w:space="0" w:color="auto" w:frame="1"/>
        </w:rPr>
        <w:t>коворкинг</w:t>
      </w:r>
      <w:proofErr w:type="spellEnd"/>
      <w:r>
        <w:rPr>
          <w:iCs/>
          <w:bdr w:val="none" w:sz="0" w:space="0" w:color="auto" w:frame="1"/>
        </w:rPr>
        <w:t xml:space="preserve"> как новый формат организации образовательного пространства дополнительного профессионального образования // </w:t>
      </w:r>
      <w:hyperlink r:id="rId6" w:history="1">
        <w:r>
          <w:rPr>
            <w:rStyle w:val="a3"/>
            <w:color w:val="auto"/>
            <w:u w:val="none"/>
            <w:bdr w:val="none" w:sz="0" w:space="0" w:color="auto" w:frame="1"/>
          </w:rPr>
          <w:t>Образование и наука</w:t>
        </w:r>
      </w:hyperlink>
      <w:r>
        <w:t>. –– Нижний Новгород, 2016. –– № 5 (134). –– С. 139 – 157.</w:t>
      </w:r>
    </w:p>
    <w:p w:rsidR="00534D1D" w:rsidRDefault="00534D1D" w:rsidP="00534D1D">
      <w:pPr>
        <w:numPr>
          <w:ilvl w:val="0"/>
          <w:numId w:val="3"/>
        </w:numPr>
        <w:shd w:val="clear" w:color="auto" w:fill="FFFFFF"/>
        <w:spacing w:after="0" w:line="240" w:lineRule="auto"/>
        <w:ind w:left="0" w:firstLineChars="295" w:firstLine="708"/>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Каблукова</w:t>
      </w:r>
      <w:proofErr w:type="spellEnd"/>
      <w:r>
        <w:rPr>
          <w:rFonts w:ascii="Times New Roman" w:eastAsia="Times New Roman" w:hAnsi="Times New Roman" w:cs="Times New Roman"/>
          <w:sz w:val="24"/>
          <w:szCs w:val="24"/>
          <w:lang w:eastAsia="ru-RU"/>
        </w:rPr>
        <w:t xml:space="preserve"> И. Г., </w:t>
      </w:r>
      <w:proofErr w:type="spellStart"/>
      <w:r>
        <w:rPr>
          <w:rFonts w:ascii="Times New Roman" w:eastAsia="Times New Roman" w:hAnsi="Times New Roman" w:cs="Times New Roman"/>
          <w:sz w:val="24"/>
          <w:szCs w:val="24"/>
          <w:lang w:eastAsia="ru-RU"/>
        </w:rPr>
        <w:t>Бакайкина</w:t>
      </w:r>
      <w:proofErr w:type="spellEnd"/>
      <w:r>
        <w:rPr>
          <w:rFonts w:ascii="Times New Roman" w:eastAsia="Times New Roman" w:hAnsi="Times New Roman" w:cs="Times New Roman"/>
          <w:sz w:val="24"/>
          <w:szCs w:val="24"/>
          <w:lang w:eastAsia="ru-RU"/>
        </w:rPr>
        <w:t xml:space="preserve"> А. С. Методическое сопровождение как условие профессионального развития педагогов в дошкольной образовательной организации // Современное психолого- педагогическое образование: сборник статей VIII психолого-педагогических чтений памяти Л. В. Яблоковой. –– Красноярск, 2017. –– С. 92 – 100.</w:t>
      </w:r>
    </w:p>
    <w:p w:rsidR="00534D1D" w:rsidRDefault="00534D1D" w:rsidP="00534D1D">
      <w:pPr>
        <w:numPr>
          <w:ilvl w:val="0"/>
          <w:numId w:val="3"/>
        </w:numPr>
        <w:shd w:val="clear" w:color="auto" w:fill="FFFFFF"/>
        <w:spacing w:after="0" w:line="240" w:lineRule="auto"/>
        <w:ind w:left="0" w:firstLineChars="295" w:firstLine="708"/>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eastAsia="ru-RU"/>
        </w:rPr>
        <w:t>Кушкова</w:t>
      </w:r>
      <w:proofErr w:type="spellEnd"/>
      <w:r>
        <w:rPr>
          <w:rFonts w:ascii="Times New Roman" w:eastAsia="Times New Roman" w:hAnsi="Times New Roman" w:cs="Times New Roman"/>
          <w:sz w:val="24"/>
          <w:szCs w:val="24"/>
          <w:lang w:eastAsia="ru-RU"/>
        </w:rPr>
        <w:t xml:space="preserve">, Т. В. </w:t>
      </w:r>
      <w:r>
        <w:rPr>
          <w:rFonts w:ascii="Times New Roman" w:hAnsi="Times New Roman" w:cs="Times New Roman"/>
          <w:sz w:val="24"/>
          <w:szCs w:val="24"/>
        </w:rPr>
        <w:t xml:space="preserve">Индивидуализация содержания профессионального развития педагога и его методическое сопровождение // Практика ДОУ: журнал для руководителей ДОУ, старших воспитателей, методистов. </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Новодвинск</w:t>
      </w:r>
      <w:proofErr w:type="spellEnd"/>
      <w:r>
        <w:rPr>
          <w:rFonts w:ascii="Times New Roman" w:hAnsi="Times New Roman" w:cs="Times New Roman"/>
          <w:color w:val="000000"/>
          <w:sz w:val="24"/>
          <w:szCs w:val="24"/>
          <w:shd w:val="clear" w:color="auto" w:fill="FFFFFF"/>
        </w:rPr>
        <w:t>, 2016. –– № 4.</w:t>
      </w:r>
    </w:p>
    <w:p w:rsidR="00534D1D" w:rsidRDefault="00534D1D" w:rsidP="00534D1D">
      <w:pPr>
        <w:numPr>
          <w:ilvl w:val="0"/>
          <w:numId w:val="3"/>
        </w:numPr>
        <w:shd w:val="clear" w:color="auto" w:fill="FFFFFF"/>
        <w:spacing w:after="0" w:line="240" w:lineRule="auto"/>
        <w:ind w:left="0" w:firstLineChars="295" w:firstLine="708"/>
        <w:jc w:val="both"/>
        <w:rPr>
          <w:rFonts w:ascii="Times New Roman" w:hAnsi="Times New Roman" w:cs="Times New Roman"/>
          <w:sz w:val="24"/>
          <w:szCs w:val="24"/>
        </w:rPr>
      </w:pPr>
      <w:r>
        <w:rPr>
          <w:rFonts w:ascii="Times New Roman" w:hAnsi="Times New Roman" w:cs="Times New Roman"/>
          <w:sz w:val="24"/>
          <w:szCs w:val="24"/>
        </w:rPr>
        <w:t>Лосев, П. Н. Управление методической работой в современном ДОУ // Управление методической работой в ДОУ. –– Москва: ТЦ Сфера, 2005. –– 152 с.</w:t>
      </w:r>
    </w:p>
    <w:p w:rsidR="00534D1D" w:rsidRDefault="00534D1D" w:rsidP="00534D1D">
      <w:pPr>
        <w:pStyle w:val="a4"/>
        <w:numPr>
          <w:ilvl w:val="0"/>
          <w:numId w:val="3"/>
        </w:numPr>
        <w:shd w:val="clear" w:color="auto" w:fill="FFFFFF"/>
        <w:spacing w:after="0" w:line="240" w:lineRule="auto"/>
        <w:ind w:left="0" w:firstLineChars="295" w:firstLine="708"/>
        <w:jc w:val="both"/>
      </w:pPr>
      <w:proofErr w:type="spellStart"/>
      <w:r>
        <w:t>Ошуркова</w:t>
      </w:r>
      <w:proofErr w:type="spellEnd"/>
      <w:r>
        <w:t xml:space="preserve"> О. А., Третьякова В. С. Методическое сопровождение педагогов дошкольной образовательной организации в современных условиях // Инновационная научная современная академическая исследовательская траектория ИНСАЙТ. –– 2021. –– № 1 (4). –– С. 41 – 52. </w:t>
      </w:r>
    </w:p>
    <w:p w:rsidR="00534D1D" w:rsidRDefault="00534D1D" w:rsidP="00534D1D">
      <w:pPr>
        <w:numPr>
          <w:ilvl w:val="0"/>
          <w:numId w:val="3"/>
        </w:numPr>
        <w:shd w:val="clear" w:color="auto" w:fill="FFFFFF"/>
        <w:spacing w:after="0" w:line="240" w:lineRule="auto"/>
        <w:ind w:left="0" w:firstLineChars="295" w:firstLine="708"/>
        <w:jc w:val="both"/>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Поваренков</w:t>
      </w:r>
      <w:proofErr w:type="spellEnd"/>
      <w:r>
        <w:rPr>
          <w:rFonts w:ascii="Times New Roman" w:hAnsi="Times New Roman" w:cs="Times New Roman"/>
          <w:sz w:val="24"/>
          <w:szCs w:val="24"/>
        </w:rPr>
        <w:t> Ю. П., Баранова Н. А. Классификация основных подходов к проблеме сопровождения личности в отечественной педагогике и психологии // Ярославский педагогический вестник. –– Ярославль, 2016. –– № 4. –– С.</w:t>
      </w:r>
      <w:r>
        <w:rPr>
          <w:rFonts w:ascii="Times New Roman" w:hAnsi="Times New Roman" w:cs="Times New Roman"/>
          <w:sz w:val="24"/>
          <w:szCs w:val="24"/>
          <w:lang w:val="en-US"/>
        </w:rPr>
        <w:t> </w:t>
      </w:r>
      <w:r>
        <w:rPr>
          <w:rFonts w:ascii="Times New Roman" w:hAnsi="Times New Roman" w:cs="Times New Roman"/>
          <w:sz w:val="24"/>
          <w:szCs w:val="24"/>
        </w:rPr>
        <w:t>124 – 131.</w:t>
      </w:r>
    </w:p>
    <w:p w:rsidR="00534D1D" w:rsidRDefault="00534D1D" w:rsidP="00534D1D">
      <w:pPr>
        <w:numPr>
          <w:ilvl w:val="0"/>
          <w:numId w:val="3"/>
        </w:numPr>
        <w:shd w:val="clear" w:color="auto" w:fill="FFFFFF"/>
        <w:spacing w:after="0" w:line="240" w:lineRule="auto"/>
        <w:ind w:left="0" w:firstLineChars="295"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Приказ Министерства образования и науки РФ N 1155 от 17 октября 2013 года «Об утверждении Федерального государственного образовательного стандарта дошкольного образования». </w:t>
      </w:r>
    </w:p>
    <w:p w:rsidR="00534D1D" w:rsidRDefault="00534D1D" w:rsidP="00534D1D">
      <w:pPr>
        <w:numPr>
          <w:ilvl w:val="0"/>
          <w:numId w:val="3"/>
        </w:numPr>
        <w:shd w:val="clear" w:color="auto" w:fill="FFFFFF"/>
        <w:spacing w:after="0" w:line="240" w:lineRule="auto"/>
        <w:ind w:left="0" w:firstLineChars="295"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Приказ Министерства труда и социальной защиты РФ № 544н от 18 октября 2013 года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534D1D" w:rsidRDefault="00534D1D" w:rsidP="00534D1D">
      <w:pPr>
        <w:numPr>
          <w:ilvl w:val="0"/>
          <w:numId w:val="3"/>
        </w:numPr>
        <w:shd w:val="clear" w:color="auto" w:fill="FFFFFF"/>
        <w:spacing w:after="0" w:line="240" w:lineRule="auto"/>
        <w:ind w:left="0" w:firstLineChars="295"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Приказ президиума Совета при Президенте РФ по стратегическому развитию и национальным проектам № 10 от 03.09.2018 г. «Об утверждении</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Национального проекта «Образование» 2019-2024 г. г.». </w:t>
      </w:r>
    </w:p>
    <w:p w:rsidR="00534D1D" w:rsidRDefault="00534D1D" w:rsidP="00534D1D">
      <w:pPr>
        <w:pStyle w:val="paragraph"/>
        <w:numPr>
          <w:ilvl w:val="0"/>
          <w:numId w:val="3"/>
        </w:numPr>
        <w:spacing w:before="0" w:beforeAutospacing="0" w:after="0" w:afterAutospacing="0"/>
        <w:ind w:left="0" w:firstLineChars="295" w:firstLine="708"/>
        <w:jc w:val="both"/>
        <w:textAlignment w:val="baseline"/>
        <w:rPr>
          <w:lang w:val="en-US"/>
        </w:rPr>
      </w:pPr>
      <w:r>
        <w:rPr>
          <w:iCs/>
          <w:lang w:val="en-US"/>
        </w:rPr>
        <w:t>Merkel, J.</w:t>
      </w:r>
      <w:r>
        <w:rPr>
          <w:lang w:val="en-US"/>
        </w:rPr>
        <w:t> </w:t>
      </w:r>
      <w:proofErr w:type="spellStart"/>
      <w:r>
        <w:rPr>
          <w:lang w:val="en"/>
        </w:rPr>
        <w:t>Coworking</w:t>
      </w:r>
      <w:proofErr w:type="spellEnd"/>
      <w:r>
        <w:rPr>
          <w:lang w:val="en-US"/>
        </w:rPr>
        <w:t xml:space="preserve"> </w:t>
      </w:r>
      <w:r>
        <w:rPr>
          <w:lang w:val="en"/>
        </w:rPr>
        <w:t>in</w:t>
      </w:r>
      <w:r>
        <w:rPr>
          <w:lang w:val="en-US"/>
        </w:rPr>
        <w:t xml:space="preserve"> </w:t>
      </w:r>
      <w:r>
        <w:rPr>
          <w:lang w:val="en"/>
        </w:rPr>
        <w:t>the</w:t>
      </w:r>
      <w:r>
        <w:rPr>
          <w:lang w:val="en-US"/>
        </w:rPr>
        <w:t xml:space="preserve"> </w:t>
      </w:r>
      <w:r>
        <w:rPr>
          <w:lang w:val="en"/>
        </w:rPr>
        <w:t>city</w:t>
      </w:r>
      <w:r>
        <w:rPr>
          <w:lang w:val="en-US"/>
        </w:rPr>
        <w:t xml:space="preserve">, ephemera: theory &amp; politics in organization // Ephemera. </w:t>
      </w:r>
      <w:proofErr w:type="spellStart"/>
      <w:r>
        <w:rPr>
          <w:bdr w:val="none" w:sz="0" w:space="0" w:color="auto" w:frame="1"/>
          <w:lang w:val="en-US"/>
        </w:rPr>
        <w:t>Technische</w:t>
      </w:r>
      <w:proofErr w:type="spellEnd"/>
      <w:r>
        <w:rPr>
          <w:bdr w:val="none" w:sz="0" w:space="0" w:color="auto" w:frame="1"/>
          <w:lang w:val="en-US"/>
        </w:rPr>
        <w:t xml:space="preserve"> </w:t>
      </w:r>
      <w:proofErr w:type="spellStart"/>
      <w:r>
        <w:rPr>
          <w:bdr w:val="none" w:sz="0" w:space="0" w:color="auto" w:frame="1"/>
          <w:lang w:val="en-US"/>
        </w:rPr>
        <w:t>Universität</w:t>
      </w:r>
      <w:proofErr w:type="spellEnd"/>
      <w:r>
        <w:rPr>
          <w:bdr w:val="none" w:sz="0" w:space="0" w:color="auto" w:frame="1"/>
          <w:lang w:val="en-US"/>
        </w:rPr>
        <w:t xml:space="preserve"> </w:t>
      </w:r>
      <w:r>
        <w:rPr>
          <w:bdr w:val="none" w:sz="0" w:space="0" w:color="auto" w:frame="1"/>
        </w:rPr>
        <w:t xml:space="preserve">–– </w:t>
      </w:r>
      <w:r>
        <w:rPr>
          <w:bdr w:val="none" w:sz="0" w:space="0" w:color="auto" w:frame="1"/>
          <w:lang w:val="en-US"/>
        </w:rPr>
        <w:t xml:space="preserve">Berlin, 2015. </w:t>
      </w:r>
      <w:r>
        <w:rPr>
          <w:bdr w:val="none" w:sz="0" w:space="0" w:color="auto" w:frame="1"/>
        </w:rPr>
        <w:t xml:space="preserve">–– </w:t>
      </w:r>
      <w:r>
        <w:rPr>
          <w:lang w:val="en-US"/>
        </w:rPr>
        <w:t xml:space="preserve">15 (1). </w:t>
      </w:r>
      <w:r>
        <w:t xml:space="preserve">–– </w:t>
      </w:r>
      <w:r>
        <w:rPr>
          <w:lang w:val="en-US"/>
        </w:rPr>
        <w:t>C. 121 – 139.</w:t>
      </w:r>
    </w:p>
    <w:p w:rsidR="00534D1D" w:rsidRDefault="00534D1D" w:rsidP="00534D1D">
      <w:pPr>
        <w:spacing w:line="240" w:lineRule="auto"/>
        <w:ind w:firstLineChars="295" w:firstLine="708"/>
        <w:jc w:val="both"/>
        <w:rPr>
          <w:rFonts w:ascii="Times New Roman" w:hAnsi="Times New Roman" w:cs="Times New Roman"/>
          <w:sz w:val="24"/>
          <w:szCs w:val="24"/>
          <w:lang w:val="en-US"/>
        </w:rPr>
      </w:pPr>
    </w:p>
    <w:p w:rsidR="00F34A72" w:rsidRDefault="00F34A72"/>
    <w:sectPr w:rsidR="00F34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310E"/>
    <w:multiLevelType w:val="hybridMultilevel"/>
    <w:tmpl w:val="9692D5F8"/>
    <w:lvl w:ilvl="0" w:tplc="441C7AEA">
      <w:start w:val="1"/>
      <w:numFmt w:val="decimal"/>
      <w:lvlText w:val="%1."/>
      <w:lvlJc w:val="left"/>
      <w:pPr>
        <w:ind w:left="1414" w:hanging="705"/>
      </w:pPr>
      <w:rPr>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206004B"/>
    <w:multiLevelType w:val="hybridMultilevel"/>
    <w:tmpl w:val="98C089A2"/>
    <w:lvl w:ilvl="0" w:tplc="DF4017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CA43B18"/>
    <w:multiLevelType w:val="hybridMultilevel"/>
    <w:tmpl w:val="FFBEAE98"/>
    <w:lvl w:ilvl="0" w:tplc="DF4017D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4E0B4D30"/>
    <w:multiLevelType w:val="hybridMultilevel"/>
    <w:tmpl w:val="65D2A48E"/>
    <w:lvl w:ilvl="0" w:tplc="DF4017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1D"/>
    <w:rsid w:val="00027D4E"/>
    <w:rsid w:val="00091A44"/>
    <w:rsid w:val="000B0E72"/>
    <w:rsid w:val="000C1E34"/>
    <w:rsid w:val="000E074E"/>
    <w:rsid w:val="000F1241"/>
    <w:rsid w:val="000F7247"/>
    <w:rsid w:val="001077C1"/>
    <w:rsid w:val="00133B6D"/>
    <w:rsid w:val="00137AB2"/>
    <w:rsid w:val="00153E6E"/>
    <w:rsid w:val="001C1B24"/>
    <w:rsid w:val="001F1A66"/>
    <w:rsid w:val="0020612D"/>
    <w:rsid w:val="002118DD"/>
    <w:rsid w:val="00304D46"/>
    <w:rsid w:val="00322DAA"/>
    <w:rsid w:val="00322FA6"/>
    <w:rsid w:val="00326408"/>
    <w:rsid w:val="003276AD"/>
    <w:rsid w:val="00337390"/>
    <w:rsid w:val="00363EE1"/>
    <w:rsid w:val="00374A47"/>
    <w:rsid w:val="003A1805"/>
    <w:rsid w:val="003B4432"/>
    <w:rsid w:val="003D174F"/>
    <w:rsid w:val="003D1D85"/>
    <w:rsid w:val="004C0A76"/>
    <w:rsid w:val="00534D1D"/>
    <w:rsid w:val="005C62F2"/>
    <w:rsid w:val="00642E04"/>
    <w:rsid w:val="00675F0C"/>
    <w:rsid w:val="006A3E8C"/>
    <w:rsid w:val="006B3F91"/>
    <w:rsid w:val="006B44A3"/>
    <w:rsid w:val="006D41CE"/>
    <w:rsid w:val="006E0891"/>
    <w:rsid w:val="00702278"/>
    <w:rsid w:val="007448EA"/>
    <w:rsid w:val="00744BD0"/>
    <w:rsid w:val="0074725D"/>
    <w:rsid w:val="0078574E"/>
    <w:rsid w:val="007878B7"/>
    <w:rsid w:val="007C2149"/>
    <w:rsid w:val="007F179F"/>
    <w:rsid w:val="00811E35"/>
    <w:rsid w:val="00813049"/>
    <w:rsid w:val="0088013A"/>
    <w:rsid w:val="00881F8C"/>
    <w:rsid w:val="00896117"/>
    <w:rsid w:val="00904F82"/>
    <w:rsid w:val="009232FE"/>
    <w:rsid w:val="009B680A"/>
    <w:rsid w:val="009C6529"/>
    <w:rsid w:val="00A305DA"/>
    <w:rsid w:val="00A8370B"/>
    <w:rsid w:val="00AE7052"/>
    <w:rsid w:val="00B5540A"/>
    <w:rsid w:val="00BD3979"/>
    <w:rsid w:val="00C36884"/>
    <w:rsid w:val="00C752B5"/>
    <w:rsid w:val="00C92531"/>
    <w:rsid w:val="00CE00B0"/>
    <w:rsid w:val="00D336BF"/>
    <w:rsid w:val="00D74AAF"/>
    <w:rsid w:val="00DA634A"/>
    <w:rsid w:val="00DF3668"/>
    <w:rsid w:val="00E06BCF"/>
    <w:rsid w:val="00E44C7B"/>
    <w:rsid w:val="00EA52B6"/>
    <w:rsid w:val="00F02BFC"/>
    <w:rsid w:val="00F23F33"/>
    <w:rsid w:val="00F34A72"/>
    <w:rsid w:val="00F61B98"/>
    <w:rsid w:val="00F71829"/>
    <w:rsid w:val="00F91796"/>
    <w:rsid w:val="00FA5AD9"/>
    <w:rsid w:val="00FB6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ED3F"/>
  <w15:chartTrackingRefBased/>
  <w15:docId w15:val="{AC47080A-F3CB-4C51-BCF5-9D0A29E2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D1D"/>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4D1D"/>
    <w:rPr>
      <w:color w:val="0563C1" w:themeColor="hyperlink"/>
      <w:u w:val="single"/>
    </w:rPr>
  </w:style>
  <w:style w:type="character" w:customStyle="1" w:styleId="2">
    <w:name w:val="Обычный (веб) Знак2"/>
    <w:aliases w:val="Обычный (веб) Знак Знак1,Обычный (веб) Знак1 Знак,Обычный (веб) Знак Знак Знак,Обычный (Web) Знак"/>
    <w:link w:val="a4"/>
    <w:uiPriority w:val="99"/>
    <w:semiHidden/>
    <w:locked/>
    <w:rsid w:val="00534D1D"/>
    <w:rPr>
      <w:rFonts w:ascii="Times New Roman" w:eastAsia="Times New Roman" w:hAnsi="Times New Roman" w:cs="Times New Roman"/>
      <w:sz w:val="24"/>
      <w:szCs w:val="24"/>
      <w:lang w:eastAsia="ru-RU"/>
    </w:rPr>
  </w:style>
  <w:style w:type="paragraph" w:styleId="a4">
    <w:name w:val="Normal (Web)"/>
    <w:aliases w:val="Обычный (веб) Знак,Обычный (веб) Знак1,Обычный (веб) Знак Знак,Обычный (Web)"/>
    <w:basedOn w:val="a"/>
    <w:link w:val="2"/>
    <w:uiPriority w:val="99"/>
    <w:semiHidden/>
    <w:unhideWhenUsed/>
    <w:qFormat/>
    <w:rsid w:val="00534D1D"/>
    <w:pPr>
      <w:ind w:left="720"/>
      <w:contextualSpacing/>
    </w:pPr>
    <w:rPr>
      <w:rFonts w:ascii="Times New Roman" w:eastAsia="Times New Roman" w:hAnsi="Times New Roman" w:cs="Times New Roman"/>
      <w:sz w:val="24"/>
      <w:szCs w:val="24"/>
      <w:lang w:eastAsia="ru-RU"/>
    </w:rPr>
  </w:style>
  <w:style w:type="paragraph" w:customStyle="1" w:styleId="paragraph">
    <w:name w:val="paragraph"/>
    <w:basedOn w:val="a"/>
    <w:uiPriority w:val="99"/>
    <w:rsid w:val="00534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4D1D"/>
    <w:rPr>
      <w:b/>
      <w:bCs/>
    </w:rPr>
  </w:style>
  <w:style w:type="paragraph" w:customStyle="1" w:styleId="c3">
    <w:name w:val="c3"/>
    <w:basedOn w:val="a"/>
    <w:rsid w:val="00F71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F71829"/>
  </w:style>
  <w:style w:type="paragraph" w:styleId="a6">
    <w:name w:val="List Paragraph"/>
    <w:basedOn w:val="a"/>
    <w:uiPriority w:val="34"/>
    <w:qFormat/>
    <w:rsid w:val="00880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46945">
      <w:bodyDiv w:val="1"/>
      <w:marLeft w:val="0"/>
      <w:marRight w:val="0"/>
      <w:marTop w:val="0"/>
      <w:marBottom w:val="0"/>
      <w:divBdr>
        <w:top w:val="none" w:sz="0" w:space="0" w:color="auto"/>
        <w:left w:val="none" w:sz="0" w:space="0" w:color="auto"/>
        <w:bottom w:val="none" w:sz="0" w:space="0" w:color="auto"/>
        <w:right w:val="none" w:sz="0" w:space="0" w:color="auto"/>
      </w:divBdr>
    </w:div>
    <w:div w:id="20073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yberleninka.ru/journal/n/obrazovanie-i-nauka" TargetMode="External"/><Relationship Id="rId5" Type="http://schemas.openxmlformats.org/officeDocument/2006/relationships/hyperlink" Target="https://ru.wikipedia.org/wiki/%D0%A1%D0%BE%D0%BE%D0%B1%D1%89%D0%B5%D1%81%D1%82%D0%B2%D0%B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6</Pages>
  <Words>3077</Words>
  <Characters>17540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68</cp:revision>
  <dcterms:created xsi:type="dcterms:W3CDTF">2022-09-08T07:01:00Z</dcterms:created>
  <dcterms:modified xsi:type="dcterms:W3CDTF">2022-09-08T11:43:00Z</dcterms:modified>
</cp:coreProperties>
</file>