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99" w:rsidRPr="00931C9E" w:rsidRDefault="00931C9E" w:rsidP="00931C9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погиб марсианин?</w:t>
      </w:r>
    </w:p>
    <w:p w:rsidR="00931C9E" w:rsidRDefault="00931C9E" w:rsidP="00931C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C9E" w:rsidRDefault="00931C9E" w:rsidP="00931C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литературы мы читали книгу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«Марсианские хроники» рассказ «Сентябрь 2005. Марсианин». В этом рассказе главными героями являются Энн, старик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Лафарж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марсианин в облике их сына Тома.</w:t>
      </w:r>
    </w:p>
    <w:p w:rsidR="00931C9E" w:rsidRDefault="00931C9E" w:rsidP="00931C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герои переехали на Марс, чтобы дожить жизнь и забыть об их умершем сыне: «…Мы прилетели сюда, чтобы тихо, без тревог прожить свою старость, а не думать о Томе. Столько лет прошло, как он умер, надо постараться забыть его и все, что было на Земле».</w:t>
      </w:r>
    </w:p>
    <w:p w:rsidR="006E73DD" w:rsidRDefault="00931C9E" w:rsidP="006E73D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«Том» - марсианин – на мой взгляд, умер немного непонятно, но из прочитанного можно заключить, что он (или она?) пытался принять облик человека, которого звали все люди, и не выдержав, умер: «…и его лицо было как все лица, один глаз голубой, другой золотистый, волосы каштановые, рыжие, русые, черные, одна бровь косматая, другая тонкая, одна рука большая, другая маленькая». У меня есть две версии: первая – что марсианин не хотел, чтобы его убили, так как остальные марсиане были истреблены, поэтому принимал облик тех, кого нет в живых, но кого сильно любили; вторая – что марсианин просто хотел любви и не хотел оставаться в одиночестве. Отец Тома думает об этом так: «…Кто же это, - думал он, - </w:t>
      </w:r>
      <w:r w:rsidR="006E73DD">
        <w:rPr>
          <w:rFonts w:ascii="Times New Roman" w:hAnsi="Times New Roman" w:cs="Times New Roman"/>
          <w:sz w:val="28"/>
          <w:szCs w:val="28"/>
        </w:rPr>
        <w:t>что за создание, жаждущее любви не меньше нас? Кто он и что он – пришел, спасаясь от одиночества, в круг чужих ему существ, принял голос и облик людей, которые жили только в нашей памяти, чтобы остаться среди нас и обрести наконец счастье…»</w:t>
      </w:r>
    </w:p>
    <w:p w:rsidR="006E73DD" w:rsidRPr="00931C9E" w:rsidRDefault="006E73DD" w:rsidP="006E73D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иносказание в этом произведении заключается в том, что люди, потерявшие человека, которого любили всем сердцем, хотят вернуть его обратно, и им безразлично, что или как получилось, что человек жив, для них главное – что они могут видеть его.</w:t>
      </w:r>
      <w:bookmarkStart w:id="0" w:name="_GoBack"/>
      <w:bookmarkEnd w:id="0"/>
    </w:p>
    <w:sectPr w:rsidR="006E73DD" w:rsidRPr="0093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18"/>
    <w:rsid w:val="00437718"/>
    <w:rsid w:val="004D0B99"/>
    <w:rsid w:val="006E73DD"/>
    <w:rsid w:val="0093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5D220-8BB5-4211-8385-3B7B9A08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2022-10-04T09:33:00Z</dcterms:created>
  <dcterms:modified xsi:type="dcterms:W3CDTF">2022-10-04T09:48:00Z</dcterms:modified>
</cp:coreProperties>
</file>