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7" w:rsidRPr="00D164D4" w:rsidRDefault="00802DDA" w:rsidP="00DD3A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 xml:space="preserve">МЕТОДИЧЕСКОЕ ОБЕСПЕЧЕНИЕ РАЗВИТИЯ МУЗЫКАЛЬНОГО ВОСПРИЯТИЯ </w:t>
      </w:r>
      <w:r w:rsidR="00722D0B" w:rsidRPr="00D164D4">
        <w:rPr>
          <w:rFonts w:ascii="Times New Roman" w:hAnsi="Times New Roman" w:cs="Times New Roman"/>
          <w:sz w:val="28"/>
          <w:szCs w:val="28"/>
        </w:rPr>
        <w:t xml:space="preserve">У </w:t>
      </w:r>
      <w:r w:rsidRPr="00D164D4">
        <w:rPr>
          <w:rFonts w:ascii="Times New Roman" w:hAnsi="Times New Roman" w:cs="Times New Roman"/>
          <w:sz w:val="28"/>
          <w:szCs w:val="28"/>
        </w:rPr>
        <w:t>ДЕТЕЙ ОТ 2 ДО 3 ЛЕТ</w:t>
      </w:r>
    </w:p>
    <w:p w:rsidR="00802DDA" w:rsidRPr="00D164D4" w:rsidRDefault="00802DDA" w:rsidP="00DD3A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64D4">
        <w:rPr>
          <w:rFonts w:ascii="Times New Roman" w:hAnsi="Times New Roman" w:cs="Times New Roman"/>
          <w:sz w:val="28"/>
          <w:szCs w:val="28"/>
        </w:rPr>
        <w:t>Скуратович</w:t>
      </w:r>
      <w:proofErr w:type="spellEnd"/>
      <w:r w:rsidRPr="00D164D4">
        <w:rPr>
          <w:rFonts w:ascii="Times New Roman" w:hAnsi="Times New Roman" w:cs="Times New Roman"/>
          <w:sz w:val="28"/>
          <w:szCs w:val="28"/>
        </w:rPr>
        <w:t xml:space="preserve"> Юлия Игоревна</w:t>
      </w:r>
    </w:p>
    <w:p w:rsidR="00802DDA" w:rsidRPr="00D164D4" w:rsidRDefault="00802DDA" w:rsidP="00DD3A2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 xml:space="preserve">Факультет дошкольного образования, </w:t>
      </w:r>
      <w:r w:rsidRPr="00F60D8B">
        <w:rPr>
          <w:rFonts w:ascii="Times New Roman" w:hAnsi="Times New Roman" w:cs="Times New Roman"/>
          <w:sz w:val="28"/>
          <w:szCs w:val="28"/>
        </w:rPr>
        <w:t>Белорусский</w:t>
      </w:r>
      <w:r w:rsidRPr="00D1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64D4">
        <w:rPr>
          <w:rFonts w:ascii="Times New Roman" w:hAnsi="Times New Roman" w:cs="Times New Roman"/>
          <w:sz w:val="28"/>
          <w:szCs w:val="28"/>
        </w:rPr>
        <w:t>государственный педагогический университет имени Максима Танка, Минск, Беларусь</w:t>
      </w:r>
    </w:p>
    <w:p w:rsidR="00802DDA" w:rsidRPr="00D164D4" w:rsidRDefault="00802DDA" w:rsidP="00D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D164D4">
        <w:rPr>
          <w:rFonts w:ascii="Times New Roman" w:hAnsi="Times New Roman" w:cs="Times New Roman"/>
          <w:sz w:val="28"/>
          <w:szCs w:val="28"/>
        </w:rPr>
        <w:t xml:space="preserve"> </w:t>
      </w:r>
      <w:r w:rsidR="00722D0B" w:rsidRPr="00D164D4">
        <w:rPr>
          <w:rFonts w:ascii="Times New Roman" w:hAnsi="Times New Roman" w:cs="Times New Roman"/>
          <w:sz w:val="28"/>
          <w:szCs w:val="28"/>
        </w:rPr>
        <w:t>В научной статье представлено авторское методическое обеспечение развития музыкального восприятия у детей от 2 до 3 лет:</w:t>
      </w:r>
      <w:r w:rsidR="00574DB8" w:rsidRPr="00D164D4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proofErr w:type="spellStart"/>
      <w:r w:rsidR="00AF1AD0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адвент-календарь</w:t>
      </w:r>
      <w:proofErr w:type="spellEnd"/>
      <w:r w:rsidR="00AF1AD0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«Зимняя сказка», электронный демонстрационный материал «Путешествие в мир музыки», сборник развлечений,</w:t>
      </w:r>
      <w:r w:rsidR="00AF1AD0" w:rsidRPr="00D1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1AD0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(с возможностью </w:t>
      </w:r>
      <w:proofErr w:type="gramStart"/>
      <w:r w:rsidR="00AF1AD0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распечатки) </w:t>
      </w:r>
      <w:proofErr w:type="gramEnd"/>
      <w:r w:rsidR="00AF1AD0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журнал «Познаем музыку вместе с </w:t>
      </w:r>
      <w:proofErr w:type="spellStart"/>
      <w:r w:rsidR="00AF1AD0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Винни-Пухом</w:t>
      </w:r>
      <w:proofErr w:type="spellEnd"/>
      <w:r w:rsidR="00AF1AD0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F1AD0" w:rsidRPr="00D1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1AD0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AF1AD0" w:rsidRPr="00D1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1AD0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музыкально-дидактических игр,</w:t>
      </w:r>
      <w:r w:rsidR="00AF1AD0" w:rsidRPr="00D1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1AD0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прогулок с музыкальным сопровождением,</w:t>
      </w:r>
      <w:r w:rsidR="00AF1AD0" w:rsidRPr="00D1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1AD0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консультации, фонотеки с расширенным музыкальным репертуаром, сборник сказок с музыкальным сопровождением, сборник интегрированных занятий.</w:t>
      </w:r>
    </w:p>
    <w:p w:rsidR="00802DDA" w:rsidRPr="00D164D4" w:rsidRDefault="00802DDA" w:rsidP="00D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4D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722D0B" w:rsidRPr="00D164D4">
        <w:rPr>
          <w:rFonts w:ascii="Times New Roman" w:hAnsi="Times New Roman" w:cs="Times New Roman"/>
          <w:sz w:val="28"/>
          <w:szCs w:val="28"/>
        </w:rPr>
        <w:t xml:space="preserve"> </w:t>
      </w:r>
      <w:r w:rsidR="00574DB8" w:rsidRPr="00D164D4">
        <w:rPr>
          <w:rFonts w:ascii="Times New Roman" w:hAnsi="Times New Roman" w:cs="Times New Roman"/>
          <w:sz w:val="28"/>
          <w:szCs w:val="28"/>
        </w:rPr>
        <w:t xml:space="preserve">музыка, </w:t>
      </w:r>
      <w:r w:rsidR="00C05BD3" w:rsidRPr="00D164D4">
        <w:rPr>
          <w:rFonts w:ascii="Times New Roman" w:hAnsi="Times New Roman" w:cs="Times New Roman"/>
          <w:sz w:val="28"/>
          <w:szCs w:val="28"/>
        </w:rPr>
        <w:t xml:space="preserve">музыкальное восприятие, воспитанники, педагогические работники, законные представители воспитанников, музыкальные руководители, </w:t>
      </w:r>
      <w:r w:rsidR="00574DB8" w:rsidRPr="00D164D4">
        <w:rPr>
          <w:rFonts w:ascii="Times New Roman" w:hAnsi="Times New Roman" w:cs="Times New Roman"/>
          <w:sz w:val="28"/>
          <w:szCs w:val="28"/>
        </w:rPr>
        <w:t>ранний возраст.</w:t>
      </w:r>
      <w:proofErr w:type="gramEnd"/>
    </w:p>
    <w:p w:rsidR="00574DB8" w:rsidRPr="00D164D4" w:rsidRDefault="00802DDA" w:rsidP="00DD3A2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4D4">
        <w:rPr>
          <w:rFonts w:ascii="Times New Roman" w:eastAsia="Calibri" w:hAnsi="Times New Roman" w:cs="Times New Roman"/>
          <w:sz w:val="28"/>
          <w:szCs w:val="28"/>
        </w:rPr>
        <w:t>Музыкальное восприятие является ведущим видом детской музыкальной деятельности в раннем возрасте. Музыкальное восприятие задает предпосылки для развития всех других видов музыкальной деятельности. В частности, для исполнения песни, первоначально необходимо ее восприятие, а после разучивания, прислушаться, выразительно ли она спета. При овладении музыкально-ритмическим видом деятельности музыку необходимо не только слушать, но и уметь слышать, т.е. понимать содержание, чтобы передать ее характер, представления об образах, правильно осуществить развитие действий в движениях.</w:t>
      </w:r>
      <w:r w:rsidR="00574DB8" w:rsidRPr="00D164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2DDA" w:rsidRPr="00D164D4" w:rsidRDefault="00802DDA" w:rsidP="00DD3A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D4">
        <w:rPr>
          <w:rFonts w:ascii="Times New Roman" w:hAnsi="Times New Roman" w:cs="Times New Roman"/>
          <w:sz w:val="28"/>
          <w:szCs w:val="28"/>
        </w:rPr>
        <w:t>С целью развития музыкального восприятия нами разработано методическое обеспечение:</w:t>
      </w:r>
      <w:r w:rsidR="00574DB8" w:rsidRPr="00D1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3EE8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адвент-календарь</w:t>
      </w:r>
      <w:proofErr w:type="spellEnd"/>
      <w:r w:rsidR="004E3EE8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«Зимняя сказка», электронный демонстрационный материал «Путешествие в мир музыки», сборник развлечений,</w:t>
      </w:r>
      <w:r w:rsidR="004E3EE8" w:rsidRPr="00D1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3EE8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(с возможностью </w:t>
      </w:r>
      <w:proofErr w:type="gramStart"/>
      <w:r w:rsidR="004E3EE8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распечатки)</w:t>
      </w:r>
      <w:r w:rsidR="00AF1AD0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4E3EE8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</w:t>
      </w:r>
      <w:r w:rsidR="004E3EE8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журнал «Познаем музыку вместе с </w:t>
      </w:r>
      <w:proofErr w:type="spellStart"/>
      <w:r w:rsidR="004E3EE8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Винни-Пухом</w:t>
      </w:r>
      <w:proofErr w:type="spellEnd"/>
      <w:r w:rsidR="004E3EE8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E3EE8" w:rsidRPr="00D1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3EE8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</w:t>
      </w:r>
      <w:r w:rsidR="004E3EE8" w:rsidRPr="00D1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3EE8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музыкально-дидактических игр,</w:t>
      </w:r>
      <w:r w:rsidR="004E3EE8" w:rsidRPr="00D1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3EE8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прогулок с музыкальным сопровождением,</w:t>
      </w:r>
      <w:r w:rsidR="004E3EE8" w:rsidRPr="00D1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3EE8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консультации, фонотеки с расширенным музыкальным репертуаром, сборник сказок с музыкальным сопровождением, </w:t>
      </w:r>
      <w:r w:rsidR="00574DB8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интегрированных занятий.</w:t>
      </w:r>
      <w:r w:rsidR="00822CD2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методические материалы доступны посредством </w:t>
      </w:r>
      <w:proofErr w:type="spellStart"/>
      <w:r w:rsidR="00822CD2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822CD2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«Слушаем музыку с малышами». Ссылка доступа –</w:t>
      </w:r>
      <w:r w:rsidR="006A2B54" w:rsidRPr="00D164D4">
        <w:rPr>
          <w:rFonts w:ascii="Times New Roman" w:hAnsi="Times New Roman" w:cs="Times New Roman"/>
          <w:sz w:val="28"/>
          <w:szCs w:val="28"/>
        </w:rPr>
        <w:t xml:space="preserve"> </w:t>
      </w:r>
      <w:r w:rsidR="006A2B54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https://goo.su/2141npL</w:t>
      </w:r>
      <w:r w:rsidR="00822CD2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DDA" w:rsidRPr="00D164D4" w:rsidRDefault="00802DDA" w:rsidP="00D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Адвент-календарь</w:t>
      </w:r>
      <w:proofErr w:type="spellEnd"/>
      <w:r w:rsidRPr="00D1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3EE8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«Зимняя сказка» </w:t>
      </w:r>
      <w:proofErr w:type="gramStart"/>
      <w:r w:rsidRPr="00D1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proofErr w:type="gramEnd"/>
      <w:r w:rsidRPr="00D1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украшенной елью, которая сделана из фетра, и приложением с описанием форм музыкальной деятельности. В </w:t>
      </w:r>
      <w:proofErr w:type="spellStart"/>
      <w:r w:rsidRPr="00D1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адвент-календаре</w:t>
      </w:r>
      <w:proofErr w:type="spellEnd"/>
      <w:r w:rsidRPr="00D1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пронумерованное поле, разделенное на 24 вкладыша. Используется он в декабре, за 24 дня до Нового года. Каждый будний день педагог кладет во вкладыш карточку с названием задания, которое нужно выполнить детям. В выходные дни дети выполняют задания с родителями.</w:t>
      </w:r>
      <w:r w:rsidRPr="00D16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4D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D1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</w:t>
      </w:r>
      <w:proofErr w:type="spellStart"/>
      <w:r w:rsidRPr="00D1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адвент-календаря</w:t>
      </w:r>
      <w:proofErr w:type="spellEnd"/>
      <w:r w:rsidRPr="00D1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следующие авторские разработки на новогоднюю тему:</w:t>
      </w:r>
      <w:proofErr w:type="gramEnd"/>
      <w:r w:rsidRPr="00D1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1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 в игровой форме (</w:t>
      </w:r>
      <w:r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«Новогодний хоровод», «Дед Мороз, мы тебя ждем!», «Снегурочка засыпает», «Снегурочка танцует», «Белочка в гостях у ребят», «Кукла шагает и бегает», «Барабан», «Красочная зимняя елочка», «Танец с Дедом Морозом и Снегурочкой»</w:t>
      </w:r>
      <w:r w:rsidRPr="00D1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Музыкально-дидактические игры (</w:t>
      </w:r>
      <w:r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«Тихая и громкая музыка», «Волшебный пакет», «Музыкальная палитра», «Играем с Дедом Морозом», «Маршируем дружно», «Снегурочка в зимнем лесу», «Дедушка Мороз грустит и веселится</w:t>
      </w:r>
      <w:proofErr w:type="gramEnd"/>
      <w:r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танцуют и поют», «Гости пришли к малышам», «Сыграем для куклы Тани»)</w:t>
      </w:r>
      <w:r w:rsidRPr="00D1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1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занятия («Праздничная елочка», «Снеговик в гостях у малышей»).</w:t>
      </w:r>
      <w:r w:rsidRPr="00D1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 с музыкальным сопровождением (</w:t>
      </w:r>
      <w:r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«Помогаем кошкам мы зимой», «Катаемся на санках»)</w:t>
      </w:r>
      <w:proofErr w:type="gramStart"/>
      <w:r w:rsidRPr="00D1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16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азвлечение</w:t>
      </w:r>
      <w:r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(«Зимушка-зима»).</w:t>
      </w:r>
    </w:p>
    <w:p w:rsidR="006473EB" w:rsidRPr="00D164D4" w:rsidRDefault="006473EB" w:rsidP="00D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 xml:space="preserve">Нами создан электронный демонстрационный материал «Путешествие в мир музыки». Он предназначен для индивидуальной работы с ребенком. Разработан электронный демонстрационный материал в программе по подготовке и просмотру презентаций – </w:t>
      </w:r>
      <w:proofErr w:type="spellStart"/>
      <w:r w:rsidRPr="00D164D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16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D4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164D4">
        <w:rPr>
          <w:rFonts w:ascii="Times New Roman" w:hAnsi="Times New Roman" w:cs="Times New Roman"/>
          <w:sz w:val="28"/>
          <w:szCs w:val="28"/>
        </w:rPr>
        <w:t xml:space="preserve">. Данное </w:t>
      </w:r>
      <w:r w:rsidRPr="00D164D4"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 предназначено для педагогических работников, музыкальных руководителей, законных представителей воспитанников. Несомненно, применять электронный демонстрационный материал необходимо с учетом гигиенических требований (удобная поза, четкое изображение на экране, оптимальное расстояние глаз до экрана).</w:t>
      </w:r>
    </w:p>
    <w:p w:rsidR="006473EB" w:rsidRPr="00D164D4" w:rsidRDefault="006473EB" w:rsidP="00D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 xml:space="preserve">Электронный демонстрационный материал «Путешествие в мир музыки» включает в себя формирование следующих представлений о музыке у детей от 2 до 3 лет, которые могут рассматриваться как показатели развития музыкального восприятия у детей этого возраста: </w:t>
      </w:r>
    </w:p>
    <w:p w:rsidR="006473EB" w:rsidRPr="00D164D4" w:rsidRDefault="006473EB" w:rsidP="00DD3A2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>1.</w:t>
      </w:r>
      <w:r w:rsidRPr="00D164D4">
        <w:rPr>
          <w:rFonts w:ascii="Times New Roman" w:hAnsi="Times New Roman" w:cs="Times New Roman"/>
          <w:sz w:val="28"/>
          <w:szCs w:val="28"/>
        </w:rPr>
        <w:tab/>
        <w:t>Эмоциональная отзывчивость (контрастный характер музыкальных произведений: спокойный и бодрый).</w:t>
      </w:r>
    </w:p>
    <w:p w:rsidR="006473EB" w:rsidRPr="00D164D4" w:rsidRDefault="006473EB" w:rsidP="00DD3A2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>2.</w:t>
      </w:r>
      <w:r w:rsidRPr="00D164D4">
        <w:rPr>
          <w:rFonts w:ascii="Times New Roman" w:hAnsi="Times New Roman" w:cs="Times New Roman"/>
          <w:sz w:val="28"/>
          <w:szCs w:val="28"/>
        </w:rPr>
        <w:tab/>
        <w:t xml:space="preserve">Жанр (песенный и </w:t>
      </w:r>
      <w:proofErr w:type="spellStart"/>
      <w:r w:rsidRPr="00D164D4">
        <w:rPr>
          <w:rFonts w:ascii="Times New Roman" w:hAnsi="Times New Roman" w:cs="Times New Roman"/>
          <w:sz w:val="28"/>
          <w:szCs w:val="28"/>
        </w:rPr>
        <w:t>плясовый</w:t>
      </w:r>
      <w:proofErr w:type="spellEnd"/>
      <w:r w:rsidRPr="00D164D4">
        <w:rPr>
          <w:rFonts w:ascii="Times New Roman" w:hAnsi="Times New Roman" w:cs="Times New Roman"/>
          <w:sz w:val="28"/>
          <w:szCs w:val="28"/>
        </w:rPr>
        <w:t>).</w:t>
      </w:r>
    </w:p>
    <w:p w:rsidR="006473EB" w:rsidRPr="00D164D4" w:rsidRDefault="006473EB" w:rsidP="00DD3A2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>3.</w:t>
      </w:r>
      <w:r w:rsidRPr="00D164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64D4">
        <w:rPr>
          <w:rFonts w:ascii="Times New Roman" w:hAnsi="Times New Roman" w:cs="Times New Roman"/>
          <w:sz w:val="28"/>
          <w:szCs w:val="28"/>
        </w:rPr>
        <w:t>Музыкальные образы животных (корова, белка, кот, собака, еж), птиц, игрушек (кукла, плюшевый мишка, матрешка), сказок («Колобок», «Курочка Ряба», «Репка»).</w:t>
      </w:r>
      <w:proofErr w:type="gramEnd"/>
    </w:p>
    <w:p w:rsidR="006473EB" w:rsidRPr="00D164D4" w:rsidRDefault="006473EB" w:rsidP="00DD3A2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>4.</w:t>
      </w:r>
      <w:r w:rsidRPr="00D164D4">
        <w:rPr>
          <w:rFonts w:ascii="Times New Roman" w:hAnsi="Times New Roman" w:cs="Times New Roman"/>
          <w:sz w:val="28"/>
          <w:szCs w:val="28"/>
        </w:rPr>
        <w:tab/>
        <w:t>Тембр музыкальных инструментов (бубен, барабан, дудочка, пианино, металлофон).</w:t>
      </w:r>
    </w:p>
    <w:p w:rsidR="006473EB" w:rsidRPr="00D164D4" w:rsidRDefault="006473EB" w:rsidP="00DD3A2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>5.</w:t>
      </w:r>
      <w:r w:rsidRPr="00D164D4">
        <w:rPr>
          <w:rFonts w:ascii="Times New Roman" w:hAnsi="Times New Roman" w:cs="Times New Roman"/>
          <w:sz w:val="28"/>
          <w:szCs w:val="28"/>
        </w:rPr>
        <w:tab/>
        <w:t>Динамика (тихое и громкое звучание).</w:t>
      </w:r>
    </w:p>
    <w:p w:rsidR="006473EB" w:rsidRPr="00D164D4" w:rsidRDefault="006473EB" w:rsidP="00DD3A2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>6.</w:t>
      </w:r>
      <w:r w:rsidRPr="00D164D4">
        <w:rPr>
          <w:rFonts w:ascii="Times New Roman" w:hAnsi="Times New Roman" w:cs="Times New Roman"/>
          <w:sz w:val="28"/>
          <w:szCs w:val="28"/>
        </w:rPr>
        <w:tab/>
        <w:t xml:space="preserve">Темп (быстрый и медленный). </w:t>
      </w:r>
    </w:p>
    <w:p w:rsidR="006473EB" w:rsidRPr="00D164D4" w:rsidRDefault="006473EB" w:rsidP="00D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>Важным фактором повышения привлекательности данного материала для детей является наличие мультипликационного персонажа Микки Мауса, от имени которого ведется рассказ, знакомящий детей с разнообразными музыкальными явлениями (средствами выразительности, жанрами и др.). Электронный демонстрационный материал содержит фрагменты музыкальных произведений для слушания (20 вокальных и 3 инструментальных произведения, 5 аудиозаписей звучания музыкальных инструментов), в которых наиболее отчетливо отражены соответствующие характеристики музыки.</w:t>
      </w:r>
    </w:p>
    <w:p w:rsidR="00802DDA" w:rsidRPr="00D164D4" w:rsidRDefault="006473EB" w:rsidP="00D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 xml:space="preserve">Рекомендуется организовывать постепенное и последовательное использование данного материала с воспитанниками. Для формирования </w:t>
      </w:r>
      <w:r w:rsidRPr="00D164D4">
        <w:rPr>
          <w:rFonts w:ascii="Times New Roman" w:hAnsi="Times New Roman" w:cs="Times New Roman"/>
          <w:sz w:val="28"/>
          <w:szCs w:val="28"/>
        </w:rPr>
        <w:lastRenderedPageBreak/>
        <w:t>представлений об одном из явлений предлагается два трехминутных сеанса (как правило, проводимых два раза в неделю).</w:t>
      </w:r>
    </w:p>
    <w:p w:rsidR="006473EB" w:rsidRPr="00D164D4" w:rsidRDefault="006473EB" w:rsidP="00D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 xml:space="preserve">Нами акцент сделан на развитие музыкального восприятия у детей от 2 до 3 лет посредством комплекса развлечений. </w:t>
      </w:r>
      <w:r w:rsidR="00AF1AD0" w:rsidRPr="00D164D4">
        <w:rPr>
          <w:rFonts w:ascii="Times New Roman" w:hAnsi="Times New Roman" w:cs="Times New Roman"/>
          <w:sz w:val="28"/>
          <w:szCs w:val="28"/>
        </w:rPr>
        <w:t xml:space="preserve">Авторский сборник развлечений включает в себя конспекты таких развлечений, как </w:t>
      </w:r>
      <w:r w:rsidR="00AF1AD0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«Золотая осень», «</w:t>
      </w:r>
      <w:proofErr w:type="spellStart"/>
      <w:proofErr w:type="gramStart"/>
      <w:r w:rsidR="00AF1AD0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spellEnd"/>
      <w:proofErr w:type="gramEnd"/>
      <w:r w:rsidR="00AF1AD0" w:rsidRPr="00D164D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«Яркое лето», тематически разделенные по отдельным временам года</w:t>
      </w:r>
      <w:r w:rsidR="00AF1AD0" w:rsidRPr="00D164D4">
        <w:rPr>
          <w:rFonts w:ascii="Times New Roman" w:hAnsi="Times New Roman" w:cs="Times New Roman"/>
          <w:sz w:val="28"/>
          <w:szCs w:val="28"/>
        </w:rPr>
        <w:t xml:space="preserve">. </w:t>
      </w:r>
      <w:r w:rsidRPr="00D164D4">
        <w:rPr>
          <w:rFonts w:ascii="Times New Roman" w:hAnsi="Times New Roman" w:cs="Times New Roman"/>
          <w:sz w:val="28"/>
          <w:szCs w:val="28"/>
        </w:rPr>
        <w:t>Развлечения должны проходить живо, эмоционально и без заминок. Рекомендуется их проводить во второй половине дня.</w:t>
      </w:r>
    </w:p>
    <w:p w:rsidR="006473EB" w:rsidRPr="00D164D4" w:rsidRDefault="00AF1AD0" w:rsidP="00DD3A2A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D164D4">
        <w:rPr>
          <w:sz w:val="28"/>
          <w:szCs w:val="28"/>
        </w:rPr>
        <w:t>В электронном музыкальном</w:t>
      </w:r>
      <w:r w:rsidR="006473EB" w:rsidRPr="00D164D4">
        <w:rPr>
          <w:sz w:val="28"/>
          <w:szCs w:val="28"/>
        </w:rPr>
        <w:t xml:space="preserve"> журнал</w:t>
      </w:r>
      <w:r w:rsidRPr="00D164D4">
        <w:rPr>
          <w:sz w:val="28"/>
          <w:szCs w:val="28"/>
        </w:rPr>
        <w:t>е (с возможностью распечатки)</w:t>
      </w:r>
      <w:r w:rsidR="006473EB" w:rsidRPr="00D164D4">
        <w:rPr>
          <w:sz w:val="28"/>
          <w:szCs w:val="28"/>
        </w:rPr>
        <w:t xml:space="preserve"> «Позна</w:t>
      </w:r>
      <w:r w:rsidRPr="00D164D4">
        <w:rPr>
          <w:sz w:val="28"/>
          <w:szCs w:val="28"/>
        </w:rPr>
        <w:t xml:space="preserve">ем музыку вместе с </w:t>
      </w:r>
      <w:proofErr w:type="spellStart"/>
      <w:r w:rsidRPr="00D164D4">
        <w:rPr>
          <w:sz w:val="28"/>
          <w:szCs w:val="28"/>
        </w:rPr>
        <w:t>Винни-Пухом</w:t>
      </w:r>
      <w:proofErr w:type="spellEnd"/>
      <w:r w:rsidRPr="00D164D4">
        <w:rPr>
          <w:sz w:val="28"/>
          <w:szCs w:val="28"/>
        </w:rPr>
        <w:t>»</w:t>
      </w:r>
      <w:r w:rsidR="006473EB" w:rsidRPr="00D164D4">
        <w:rPr>
          <w:sz w:val="28"/>
          <w:szCs w:val="28"/>
        </w:rPr>
        <w:t xml:space="preserve"> от имени взрослого ведет диалог мультипликационный персонаж </w:t>
      </w:r>
      <w:proofErr w:type="spellStart"/>
      <w:r w:rsidR="006473EB" w:rsidRPr="00D164D4">
        <w:rPr>
          <w:sz w:val="28"/>
          <w:szCs w:val="28"/>
        </w:rPr>
        <w:t>Винни-Пух</w:t>
      </w:r>
      <w:proofErr w:type="spellEnd"/>
      <w:r w:rsidR="006473EB" w:rsidRPr="00D164D4">
        <w:rPr>
          <w:sz w:val="28"/>
          <w:szCs w:val="28"/>
        </w:rPr>
        <w:t>, что обеспечивает наличие и поддержание интереса у воспитанников на протяжении использования журнала. В содержание музыкального журнала включены следующие методические материалы:</w:t>
      </w:r>
    </w:p>
    <w:p w:rsidR="006473EB" w:rsidRPr="00D164D4" w:rsidRDefault="006473EB" w:rsidP="00DD3A2A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64D4">
        <w:rPr>
          <w:sz w:val="28"/>
          <w:szCs w:val="28"/>
        </w:rPr>
        <w:t>Сказка «Лесной оркестр» с вопросами для ее обсуждения. По жанровому признаку является сказкой о животных. В ней идет речь о лесных зверях, которые обучились игре на музыкальных инструментах.</w:t>
      </w:r>
    </w:p>
    <w:p w:rsidR="006473EB" w:rsidRPr="00D164D4" w:rsidRDefault="006473EB" w:rsidP="00DD3A2A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164D4">
        <w:rPr>
          <w:sz w:val="28"/>
          <w:szCs w:val="28"/>
        </w:rPr>
        <w:t>Звучание музыкальных инструментов (барабана, бубна, металлофона, дудочки, пианино) и разнохарактерной музыки, осуществляемое при помощи QR-кодов.</w:t>
      </w:r>
      <w:proofErr w:type="gramEnd"/>
    </w:p>
    <w:p w:rsidR="006473EB" w:rsidRPr="00D164D4" w:rsidRDefault="006473EB" w:rsidP="00DD3A2A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64D4">
        <w:rPr>
          <w:sz w:val="28"/>
          <w:szCs w:val="28"/>
          <w:lang w:eastAsia="ru-RU"/>
        </w:rPr>
        <w:t>Загадки о музыкальных инструментах (барабан, бубен, дудочка, металлофон, пианино).</w:t>
      </w:r>
    </w:p>
    <w:p w:rsidR="006473EB" w:rsidRPr="00D164D4" w:rsidRDefault="006473EB" w:rsidP="00DD3A2A">
      <w:pPr>
        <w:pStyle w:val="1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64D4">
        <w:rPr>
          <w:sz w:val="28"/>
          <w:szCs w:val="28"/>
        </w:rPr>
        <w:t>Раскраски</w:t>
      </w:r>
      <w:r w:rsidRPr="00D164D4">
        <w:rPr>
          <w:sz w:val="28"/>
          <w:szCs w:val="28"/>
          <w:lang w:eastAsia="ru-RU"/>
        </w:rPr>
        <w:t xml:space="preserve"> с изображениями </w:t>
      </w:r>
      <w:proofErr w:type="spellStart"/>
      <w:r w:rsidRPr="00D164D4">
        <w:rPr>
          <w:sz w:val="28"/>
          <w:szCs w:val="28"/>
          <w:lang w:eastAsia="ru-RU"/>
        </w:rPr>
        <w:t>Винни-Пуха</w:t>
      </w:r>
      <w:proofErr w:type="spellEnd"/>
      <w:r w:rsidRPr="00D164D4">
        <w:rPr>
          <w:sz w:val="28"/>
          <w:szCs w:val="28"/>
          <w:lang w:eastAsia="ru-RU"/>
        </w:rPr>
        <w:t xml:space="preserve"> и Пяточка, которые играют на музыкальных инструментах.</w:t>
      </w:r>
    </w:p>
    <w:p w:rsidR="006473EB" w:rsidRPr="00D164D4" w:rsidRDefault="006473EB" w:rsidP="00DD3A2A">
      <w:pPr>
        <w:pStyle w:val="1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64D4">
        <w:rPr>
          <w:sz w:val="28"/>
          <w:szCs w:val="28"/>
        </w:rPr>
        <w:t xml:space="preserve">Музыкально-дидактические </w:t>
      </w:r>
      <w:proofErr w:type="gramStart"/>
      <w:r w:rsidRPr="00D164D4">
        <w:rPr>
          <w:sz w:val="28"/>
          <w:szCs w:val="28"/>
        </w:rPr>
        <w:t>задания</w:t>
      </w:r>
      <w:proofErr w:type="gramEnd"/>
      <w:r w:rsidRPr="00D164D4">
        <w:rPr>
          <w:sz w:val="28"/>
          <w:szCs w:val="28"/>
        </w:rPr>
        <w:t xml:space="preserve"> «Какие предметы нарисованы на картинке?», «Лабиринт», «Мозаика», «Сундук с сокровищами», «Узнай по силуэту», «Назови предмет», «Найди пару». </w:t>
      </w:r>
      <w:r w:rsidRPr="00D164D4">
        <w:rPr>
          <w:sz w:val="28"/>
          <w:szCs w:val="28"/>
          <w:lang w:eastAsia="ru-RU"/>
        </w:rPr>
        <w:t xml:space="preserve">Умение выделять и называть музыкальные инструменты (барабан, бубен, дудочка, металлофон, пианино) характерно для задания «Какие предметы нарисованы на картинке?». </w:t>
      </w:r>
      <w:r w:rsidRPr="00D164D4">
        <w:rPr>
          <w:sz w:val="28"/>
          <w:szCs w:val="28"/>
          <w:lang w:eastAsia="ru-RU"/>
        </w:rPr>
        <w:lastRenderedPageBreak/>
        <w:t xml:space="preserve">Содержанием задания «Лабиринт» является прохождение лабиринта с целью поиска музыкального инструмента (металлофона). В задании «Мозаика» представлена мозаика с изображением танцующих </w:t>
      </w:r>
      <w:proofErr w:type="spellStart"/>
      <w:r w:rsidRPr="00D164D4">
        <w:rPr>
          <w:sz w:val="28"/>
          <w:szCs w:val="28"/>
          <w:lang w:eastAsia="ru-RU"/>
        </w:rPr>
        <w:t>Винни-Пуха</w:t>
      </w:r>
      <w:proofErr w:type="spellEnd"/>
      <w:r w:rsidRPr="00D164D4">
        <w:rPr>
          <w:sz w:val="28"/>
          <w:szCs w:val="28"/>
          <w:lang w:eastAsia="ru-RU"/>
        </w:rPr>
        <w:t xml:space="preserve"> и его друзей. Воспитанникам необходимо выбрать отсутствующую часть мозаики. Задание «Сундук с сокровищами» предполагает прохождение лабиринта и поиск «клада», в котором содержатся музыкальные инструменты. Задание «Узнай по силуэту» направлено на узнавание музыкального инструмента (дудочки) по силуэтам разнообразных инструментов. Сущность задания «Назови предмет» – показать и назвать музыкальные инструменты по словесному описанию. В задании «Найди пару» необходимо по внешним признакам найти два одинаковых музыкальных инструмента (барабана).</w:t>
      </w:r>
    </w:p>
    <w:p w:rsidR="006473EB" w:rsidRPr="00D164D4" w:rsidRDefault="006473EB" w:rsidP="00D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4D4">
        <w:rPr>
          <w:rFonts w:ascii="Times New Roman" w:hAnsi="Times New Roman" w:cs="Times New Roman"/>
          <w:sz w:val="28"/>
          <w:szCs w:val="28"/>
        </w:rPr>
        <w:t xml:space="preserve">Авторский сборник музыкально-дидактических игр содержит игры, которые направлены на решение следующих задач: закреплять представления о жанровой принадлежности музыки (песенный, </w:t>
      </w:r>
      <w:proofErr w:type="spellStart"/>
      <w:r w:rsidRPr="00D164D4">
        <w:rPr>
          <w:rFonts w:ascii="Times New Roman" w:hAnsi="Times New Roman" w:cs="Times New Roman"/>
          <w:sz w:val="28"/>
          <w:szCs w:val="28"/>
        </w:rPr>
        <w:t>плясовый</w:t>
      </w:r>
      <w:proofErr w:type="spellEnd"/>
      <w:r w:rsidRPr="00D164D4">
        <w:rPr>
          <w:rFonts w:ascii="Times New Roman" w:hAnsi="Times New Roman" w:cs="Times New Roman"/>
          <w:sz w:val="28"/>
          <w:szCs w:val="28"/>
        </w:rPr>
        <w:t>), темпе музыки (быстрый, медленный), характере музыки (бодрый, спокойный), динамике звучания (тихое, громкое), тембре музыкальных инструментов (барабан, бубен, дудочка, пианино, металлофон), о музыкальных образах (животные, птицы, игрушки, сказки, природа), закреплять умение проявлять адекватные внешние эмоциональные реакции при слушании музыки, развивать внимательность</w:t>
      </w:r>
      <w:proofErr w:type="gramEnd"/>
      <w:r w:rsidRPr="00D164D4">
        <w:rPr>
          <w:rFonts w:ascii="Times New Roman" w:hAnsi="Times New Roman" w:cs="Times New Roman"/>
          <w:sz w:val="28"/>
          <w:szCs w:val="28"/>
        </w:rPr>
        <w:t xml:space="preserve"> и сосредоточенность при слушании.</w:t>
      </w:r>
    </w:p>
    <w:p w:rsidR="006473EB" w:rsidRPr="00D164D4" w:rsidRDefault="006473EB" w:rsidP="00D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>С целью развития музыкального восприятия у детей от 2 до 3 лет нами разработаны и апробированы конспекты прогулок с музыкальным сопровождением для педагогических работников</w:t>
      </w:r>
      <w:r w:rsidR="00AF1AD0" w:rsidRPr="00D164D4">
        <w:rPr>
          <w:rFonts w:ascii="Times New Roman" w:hAnsi="Times New Roman" w:cs="Times New Roman"/>
          <w:bCs/>
          <w:sz w:val="28"/>
          <w:szCs w:val="28"/>
        </w:rPr>
        <w:t xml:space="preserve"> (п</w:t>
      </w:r>
      <w:r w:rsidR="00AF1AD0" w:rsidRPr="00D164D4">
        <w:rPr>
          <w:rFonts w:ascii="Times New Roman" w:hAnsi="Times New Roman" w:cs="Times New Roman"/>
          <w:color w:val="000000"/>
          <w:sz w:val="28"/>
          <w:szCs w:val="28"/>
        </w:rPr>
        <w:t xml:space="preserve">рогулки «Осенняя красота природы», «Зимние забавы», «Весеннее солнышко»). </w:t>
      </w:r>
      <w:r w:rsidR="00A97212" w:rsidRPr="00D164D4">
        <w:rPr>
          <w:rFonts w:ascii="Times New Roman" w:hAnsi="Times New Roman" w:cs="Times New Roman"/>
          <w:sz w:val="28"/>
          <w:szCs w:val="28"/>
        </w:rPr>
        <w:t>Прогулки включают в себя организацию наблюдения, слушания музыки, подвижных игр, трудовой и самостоятельной деятельности.</w:t>
      </w:r>
    </w:p>
    <w:p w:rsidR="006473EB" w:rsidRPr="00D164D4" w:rsidRDefault="00A75121" w:rsidP="00D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>Кроме того, нами</w:t>
      </w:r>
      <w:r w:rsidR="006473EB" w:rsidRPr="00D164D4">
        <w:rPr>
          <w:rFonts w:ascii="Times New Roman" w:hAnsi="Times New Roman" w:cs="Times New Roman"/>
          <w:sz w:val="28"/>
          <w:szCs w:val="28"/>
        </w:rPr>
        <w:t xml:space="preserve"> были </w:t>
      </w:r>
      <w:r w:rsidR="000A3544">
        <w:rPr>
          <w:rFonts w:ascii="Times New Roman" w:hAnsi="Times New Roman" w:cs="Times New Roman"/>
          <w:sz w:val="28"/>
          <w:szCs w:val="28"/>
        </w:rPr>
        <w:t>созданы</w:t>
      </w:r>
      <w:r w:rsidR="006473EB" w:rsidRPr="00D164D4">
        <w:rPr>
          <w:rFonts w:ascii="Times New Roman" w:hAnsi="Times New Roman" w:cs="Times New Roman"/>
          <w:sz w:val="28"/>
          <w:szCs w:val="28"/>
        </w:rPr>
        <w:t xml:space="preserve"> интерактивные консультации для воспитателей дошкольного образования «Организация слушания музыки в образовательном процессе учреждения дошкольного образования, для </w:t>
      </w:r>
      <w:r w:rsidR="006473EB" w:rsidRPr="00D164D4">
        <w:rPr>
          <w:rFonts w:ascii="Times New Roman" w:hAnsi="Times New Roman" w:cs="Times New Roman"/>
          <w:sz w:val="28"/>
          <w:szCs w:val="28"/>
        </w:rPr>
        <w:lastRenderedPageBreak/>
        <w:t>музыкальных руководителей «Феномен музыкального восприятия у детей от 2 до 3 лет», для законных представителей воспитанников «Организация слушания музыки с детьми от 2 до 3 лет</w:t>
      </w:r>
      <w:r w:rsidR="006473EB" w:rsidRPr="00D164D4">
        <w:rPr>
          <w:rFonts w:ascii="Times New Roman" w:hAnsi="Times New Roman" w:cs="Times New Roman"/>
          <w:b/>
          <w:sz w:val="28"/>
          <w:szCs w:val="28"/>
        </w:rPr>
        <w:t>»</w:t>
      </w:r>
      <w:r w:rsidR="006473EB" w:rsidRPr="00D164D4">
        <w:rPr>
          <w:rFonts w:ascii="Times New Roman" w:hAnsi="Times New Roman" w:cs="Times New Roman"/>
          <w:sz w:val="28"/>
          <w:szCs w:val="28"/>
        </w:rPr>
        <w:t>.</w:t>
      </w:r>
      <w:r w:rsidR="006473EB" w:rsidRPr="00D16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3EB" w:rsidRPr="00D164D4">
        <w:rPr>
          <w:rFonts w:ascii="Times New Roman" w:hAnsi="Times New Roman" w:cs="Times New Roman"/>
          <w:sz w:val="28"/>
          <w:szCs w:val="28"/>
        </w:rPr>
        <w:t xml:space="preserve">Данные интерактивные консультации оформлены с помощью графического редактора </w:t>
      </w:r>
      <w:proofErr w:type="spellStart"/>
      <w:r w:rsidR="006473EB" w:rsidRPr="00D164D4">
        <w:rPr>
          <w:rFonts w:ascii="Times New Roman" w:hAnsi="Times New Roman" w:cs="Times New Roman"/>
          <w:sz w:val="28"/>
          <w:szCs w:val="28"/>
          <w:lang w:val="en-US"/>
        </w:rPr>
        <w:t>Canva</w:t>
      </w:r>
      <w:proofErr w:type="spellEnd"/>
      <w:r w:rsidR="00822CD2" w:rsidRPr="00D164D4">
        <w:rPr>
          <w:rFonts w:ascii="Times New Roman" w:hAnsi="Times New Roman" w:cs="Times New Roman"/>
          <w:sz w:val="28"/>
          <w:szCs w:val="28"/>
        </w:rPr>
        <w:t xml:space="preserve">. </w:t>
      </w:r>
      <w:r w:rsidR="006473EB" w:rsidRPr="00D164D4">
        <w:rPr>
          <w:rFonts w:ascii="Times New Roman" w:hAnsi="Times New Roman" w:cs="Times New Roman"/>
          <w:sz w:val="28"/>
          <w:szCs w:val="28"/>
        </w:rPr>
        <w:t xml:space="preserve">При сканировании </w:t>
      </w:r>
      <w:r w:rsidR="006473EB" w:rsidRPr="00D164D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473EB" w:rsidRPr="00D164D4">
        <w:rPr>
          <w:rFonts w:ascii="Times New Roman" w:hAnsi="Times New Roman" w:cs="Times New Roman"/>
          <w:sz w:val="28"/>
          <w:szCs w:val="28"/>
        </w:rPr>
        <w:t>-кодом с применением технических устройств будут отображены соответствующие консультации.</w:t>
      </w:r>
    </w:p>
    <w:p w:rsidR="007B73BD" w:rsidRDefault="006473EB" w:rsidP="00DD3A2A">
      <w:pPr>
        <w:pStyle w:val="1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164D4">
        <w:rPr>
          <w:bCs/>
          <w:color w:val="000000"/>
          <w:sz w:val="28"/>
          <w:szCs w:val="28"/>
          <w:lang w:eastAsia="ru-RU"/>
        </w:rPr>
        <w:t xml:space="preserve">С целью обогащения традиционного (программного) музыкального репертуара для детей от 2 до 3 лет, ориентированного на развитие музыкального восприятия, разработаны фонотеки для воспитателей дошкольного образования, музыкальных руководителей и законных представителей воспитанников. Данные фонотеки соответствуют требованиям отбора репертуара для детей 2-3 лет и преимущественно включают музыкальные произведения современных авторов. </w:t>
      </w:r>
      <w:r w:rsidRPr="00D164D4">
        <w:rPr>
          <w:color w:val="000000"/>
          <w:sz w:val="28"/>
          <w:szCs w:val="28"/>
          <w:shd w:val="clear" w:color="auto" w:fill="FFFFFF"/>
        </w:rPr>
        <w:t>Фонотеку для воспитателей дошкольного образования «Слушаем музыку в детском саду» составляют 49 музыкальных произведения, которые разделены по образовательным областям учебной программы дошкольного об</w:t>
      </w:r>
      <w:r w:rsidR="007B73BD">
        <w:rPr>
          <w:color w:val="000000"/>
          <w:sz w:val="28"/>
          <w:szCs w:val="28"/>
          <w:shd w:val="clear" w:color="auto" w:fill="FFFFFF"/>
        </w:rPr>
        <w:t>разования Республики Беларусь [1</w:t>
      </w:r>
      <w:r w:rsidRPr="00D164D4">
        <w:rPr>
          <w:color w:val="000000"/>
          <w:sz w:val="28"/>
          <w:szCs w:val="28"/>
          <w:shd w:val="clear" w:color="auto" w:fill="FFFFFF"/>
        </w:rPr>
        <w:t xml:space="preserve">]. Определенные записи из фонотеки могут быть применены по разным образовательным областям. </w:t>
      </w:r>
      <w:r w:rsidR="007B73BD" w:rsidRPr="00D41374">
        <w:rPr>
          <w:color w:val="000000"/>
          <w:sz w:val="28"/>
          <w:szCs w:val="28"/>
          <w:shd w:val="clear" w:color="auto" w:fill="FFFFFF"/>
        </w:rPr>
        <w:t>В рамках проведения занятий по образовательной области «</w:t>
      </w:r>
      <w:r w:rsidR="007B73BD" w:rsidRPr="00D41374">
        <w:rPr>
          <w:sz w:val="28"/>
          <w:szCs w:val="28"/>
        </w:rPr>
        <w:t>Развитие речи и культура речевого общения» рекомендуется использовать следующие музыкальные произведения: Барабан (муз</w:t>
      </w:r>
      <w:proofErr w:type="gramStart"/>
      <w:r w:rsidR="007B73BD" w:rsidRPr="00D41374">
        <w:rPr>
          <w:sz w:val="28"/>
          <w:szCs w:val="28"/>
        </w:rPr>
        <w:t>.</w:t>
      </w:r>
      <w:proofErr w:type="gramEnd"/>
      <w:r w:rsidR="007B73BD" w:rsidRPr="00D41374">
        <w:rPr>
          <w:sz w:val="28"/>
          <w:szCs w:val="28"/>
        </w:rPr>
        <w:t xml:space="preserve"> </w:t>
      </w:r>
      <w:proofErr w:type="gramStart"/>
      <w:r w:rsidR="007B73BD" w:rsidRPr="00D41374">
        <w:rPr>
          <w:sz w:val="28"/>
          <w:szCs w:val="28"/>
        </w:rPr>
        <w:t>и</w:t>
      </w:r>
      <w:proofErr w:type="gramEnd"/>
      <w:r w:rsidR="007B73BD" w:rsidRPr="00D41374">
        <w:rPr>
          <w:sz w:val="28"/>
          <w:szCs w:val="28"/>
        </w:rPr>
        <w:t xml:space="preserve"> сл. М. Лазарев);</w:t>
      </w:r>
      <w:r w:rsidR="007B73BD" w:rsidRPr="00D41374">
        <w:rPr>
          <w:color w:val="000000"/>
          <w:sz w:val="28"/>
          <w:szCs w:val="28"/>
          <w:shd w:val="clear" w:color="auto" w:fill="FFFFFF"/>
        </w:rPr>
        <w:t xml:space="preserve"> </w:t>
      </w:r>
      <w:r w:rsidR="007B73BD" w:rsidRPr="00D41374">
        <w:rPr>
          <w:sz w:val="28"/>
          <w:szCs w:val="28"/>
        </w:rPr>
        <w:t>Гора (муз. и сл. Е. Железновой)</w:t>
      </w:r>
      <w:r w:rsidR="007B73BD" w:rsidRPr="00D41374">
        <w:rPr>
          <w:color w:val="000000"/>
          <w:sz w:val="28"/>
          <w:szCs w:val="28"/>
          <w:shd w:val="clear" w:color="auto" w:fill="FFFFFF"/>
        </w:rPr>
        <w:t>;</w:t>
      </w:r>
      <w:r w:rsidR="007B73BD" w:rsidRPr="00D41374">
        <w:rPr>
          <w:sz w:val="28"/>
          <w:szCs w:val="28"/>
        </w:rPr>
        <w:t xml:space="preserve"> Едем-едем на лошадке (муз. и сл. Е Железновой)</w:t>
      </w:r>
      <w:r w:rsidR="007B73BD" w:rsidRPr="00D41374">
        <w:rPr>
          <w:color w:val="000000"/>
          <w:sz w:val="28"/>
          <w:szCs w:val="28"/>
          <w:shd w:val="clear" w:color="auto" w:fill="FFFFFF"/>
        </w:rPr>
        <w:t xml:space="preserve">; </w:t>
      </w:r>
      <w:r w:rsidR="007B73BD" w:rsidRPr="00D41374">
        <w:rPr>
          <w:sz w:val="28"/>
          <w:szCs w:val="28"/>
        </w:rPr>
        <w:t>Жуки (муз. и сл. Е. Железновой)</w:t>
      </w:r>
      <w:r w:rsidR="007B73BD" w:rsidRPr="00D41374">
        <w:rPr>
          <w:color w:val="000000"/>
          <w:sz w:val="28"/>
          <w:szCs w:val="28"/>
          <w:shd w:val="clear" w:color="auto" w:fill="FFFFFF"/>
        </w:rPr>
        <w:t>;</w:t>
      </w:r>
      <w:r w:rsidR="007B73BD" w:rsidRPr="00D41374">
        <w:rPr>
          <w:sz w:val="28"/>
          <w:szCs w:val="28"/>
        </w:rPr>
        <w:t xml:space="preserve"> Носик (муз. и сл. Е. Железновой)</w:t>
      </w:r>
      <w:r w:rsidR="007B73BD" w:rsidRPr="00D41374">
        <w:rPr>
          <w:color w:val="000000"/>
          <w:sz w:val="28"/>
          <w:szCs w:val="28"/>
          <w:shd w:val="clear" w:color="auto" w:fill="FFFFFF"/>
        </w:rPr>
        <w:t>;</w:t>
      </w:r>
      <w:r w:rsidR="007B73BD" w:rsidRPr="00D41374">
        <w:rPr>
          <w:sz w:val="28"/>
          <w:szCs w:val="28"/>
        </w:rPr>
        <w:t xml:space="preserve"> Печка (муз. и сл. Е. Железновой)</w:t>
      </w:r>
      <w:r w:rsidR="007B73BD" w:rsidRPr="00D41374">
        <w:rPr>
          <w:color w:val="000000"/>
          <w:sz w:val="28"/>
          <w:szCs w:val="28"/>
          <w:shd w:val="clear" w:color="auto" w:fill="FFFFFF"/>
        </w:rPr>
        <w:t>;</w:t>
      </w:r>
      <w:r w:rsidR="007B73BD" w:rsidRPr="00D41374">
        <w:rPr>
          <w:sz w:val="28"/>
          <w:szCs w:val="28"/>
        </w:rPr>
        <w:t xml:space="preserve"> Снег-снежок (муз. </w:t>
      </w:r>
      <w:proofErr w:type="gramStart"/>
      <w:r w:rsidR="007B73BD" w:rsidRPr="00D41374">
        <w:rPr>
          <w:sz w:val="28"/>
          <w:szCs w:val="28"/>
        </w:rPr>
        <w:t xml:space="preserve">Л. Хисматуллиной, сл. Е. </w:t>
      </w:r>
      <w:proofErr w:type="spellStart"/>
      <w:r w:rsidR="007B73BD" w:rsidRPr="00D41374">
        <w:rPr>
          <w:sz w:val="28"/>
          <w:szCs w:val="28"/>
        </w:rPr>
        <w:t>Макшанцевой</w:t>
      </w:r>
      <w:proofErr w:type="spellEnd"/>
      <w:r w:rsidR="007B73BD" w:rsidRPr="00D41374">
        <w:rPr>
          <w:sz w:val="28"/>
          <w:szCs w:val="28"/>
        </w:rPr>
        <w:t>).</w:t>
      </w:r>
      <w:proofErr w:type="gramEnd"/>
      <w:r w:rsidR="007B73BD" w:rsidRPr="00D41374">
        <w:rPr>
          <w:sz w:val="28"/>
          <w:szCs w:val="28"/>
        </w:rPr>
        <w:t xml:space="preserve"> Образовательная область «</w:t>
      </w:r>
      <w:proofErr w:type="spellStart"/>
      <w:r w:rsidR="007B73BD" w:rsidRPr="00D41374">
        <w:rPr>
          <w:sz w:val="28"/>
          <w:szCs w:val="28"/>
        </w:rPr>
        <w:t>Развіццё</w:t>
      </w:r>
      <w:proofErr w:type="spellEnd"/>
      <w:r w:rsidR="007B73BD" w:rsidRPr="00D41374">
        <w:rPr>
          <w:sz w:val="28"/>
          <w:szCs w:val="28"/>
        </w:rPr>
        <w:t xml:space="preserve"> </w:t>
      </w:r>
      <w:proofErr w:type="spellStart"/>
      <w:r w:rsidR="007B73BD" w:rsidRPr="00D41374">
        <w:rPr>
          <w:sz w:val="28"/>
          <w:szCs w:val="28"/>
        </w:rPr>
        <w:t>маўлення</w:t>
      </w:r>
      <w:proofErr w:type="spellEnd"/>
      <w:r w:rsidR="007B73BD" w:rsidRPr="00D41374">
        <w:rPr>
          <w:sz w:val="28"/>
          <w:szCs w:val="28"/>
        </w:rPr>
        <w:t xml:space="preserve"> </w:t>
      </w:r>
      <w:proofErr w:type="spellStart"/>
      <w:r w:rsidR="007B73BD" w:rsidRPr="00D41374">
        <w:rPr>
          <w:sz w:val="28"/>
          <w:szCs w:val="28"/>
        </w:rPr>
        <w:t>і</w:t>
      </w:r>
      <w:proofErr w:type="spellEnd"/>
      <w:r w:rsidR="007B73BD" w:rsidRPr="00D41374">
        <w:rPr>
          <w:sz w:val="28"/>
          <w:szCs w:val="28"/>
        </w:rPr>
        <w:t xml:space="preserve"> культура </w:t>
      </w:r>
      <w:proofErr w:type="spellStart"/>
      <w:r w:rsidR="007B73BD" w:rsidRPr="00D41374">
        <w:rPr>
          <w:sz w:val="28"/>
          <w:szCs w:val="28"/>
        </w:rPr>
        <w:t>маўленчых</w:t>
      </w:r>
      <w:proofErr w:type="spellEnd"/>
      <w:r w:rsidR="007B73BD" w:rsidRPr="00D41374">
        <w:rPr>
          <w:sz w:val="28"/>
          <w:szCs w:val="28"/>
        </w:rPr>
        <w:t xml:space="preserve"> </w:t>
      </w:r>
      <w:proofErr w:type="spellStart"/>
      <w:r w:rsidR="007B73BD" w:rsidRPr="00D41374">
        <w:rPr>
          <w:sz w:val="28"/>
          <w:szCs w:val="28"/>
        </w:rPr>
        <w:t>зносін</w:t>
      </w:r>
      <w:proofErr w:type="spellEnd"/>
      <w:r w:rsidR="007B73BD" w:rsidRPr="00D41374">
        <w:rPr>
          <w:sz w:val="28"/>
          <w:szCs w:val="28"/>
        </w:rPr>
        <w:t xml:space="preserve">» представлена такими произведениями, как </w:t>
      </w:r>
      <w:proofErr w:type="spellStart"/>
      <w:r w:rsidR="007B73BD" w:rsidRPr="00D41374">
        <w:rPr>
          <w:sz w:val="28"/>
          <w:szCs w:val="28"/>
        </w:rPr>
        <w:t>Бульба</w:t>
      </w:r>
      <w:proofErr w:type="spellEnd"/>
      <w:r w:rsidR="007B73BD" w:rsidRPr="00D41374">
        <w:rPr>
          <w:sz w:val="28"/>
          <w:szCs w:val="28"/>
        </w:rPr>
        <w:t xml:space="preserve"> (бел. нар. мел.)</w:t>
      </w:r>
      <w:proofErr w:type="gramStart"/>
      <w:r w:rsidR="007B73BD" w:rsidRPr="00D41374">
        <w:rPr>
          <w:sz w:val="28"/>
          <w:szCs w:val="28"/>
        </w:rPr>
        <w:t>,</w:t>
      </w:r>
      <w:proofErr w:type="spellStart"/>
      <w:r w:rsidR="007B73BD" w:rsidRPr="00D41374">
        <w:rPr>
          <w:sz w:val="28"/>
          <w:szCs w:val="28"/>
        </w:rPr>
        <w:t>В</w:t>
      </w:r>
      <w:proofErr w:type="gramEnd"/>
      <w:r w:rsidR="007B73BD" w:rsidRPr="00D41374">
        <w:rPr>
          <w:sz w:val="28"/>
          <w:szCs w:val="28"/>
        </w:rPr>
        <w:t>есялуха</w:t>
      </w:r>
      <w:proofErr w:type="spellEnd"/>
      <w:r w:rsidR="007B73BD" w:rsidRPr="00D41374">
        <w:rPr>
          <w:sz w:val="28"/>
          <w:szCs w:val="28"/>
        </w:rPr>
        <w:t xml:space="preserve"> (бел. нар. мел.),</w:t>
      </w:r>
      <w:r w:rsidR="007B73BD" w:rsidRPr="00D4137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73BD" w:rsidRPr="00D41374">
        <w:rPr>
          <w:sz w:val="28"/>
          <w:szCs w:val="28"/>
        </w:rPr>
        <w:t>Калыханка</w:t>
      </w:r>
      <w:proofErr w:type="spellEnd"/>
      <w:r w:rsidR="007B73BD" w:rsidRPr="00D41374">
        <w:rPr>
          <w:sz w:val="28"/>
          <w:szCs w:val="28"/>
        </w:rPr>
        <w:t xml:space="preserve">  (муз. В. </w:t>
      </w:r>
      <w:proofErr w:type="spellStart"/>
      <w:r w:rsidR="007B73BD" w:rsidRPr="00D41374">
        <w:rPr>
          <w:sz w:val="28"/>
          <w:szCs w:val="28"/>
        </w:rPr>
        <w:t>Раінчыка</w:t>
      </w:r>
      <w:proofErr w:type="spellEnd"/>
      <w:r w:rsidR="007B73BD" w:rsidRPr="00D41374">
        <w:rPr>
          <w:sz w:val="28"/>
          <w:szCs w:val="28"/>
        </w:rPr>
        <w:t xml:space="preserve">, сл. Г. </w:t>
      </w:r>
      <w:proofErr w:type="spellStart"/>
      <w:r w:rsidR="007B73BD" w:rsidRPr="00D41374">
        <w:rPr>
          <w:sz w:val="28"/>
          <w:szCs w:val="28"/>
        </w:rPr>
        <w:t>Бураўкіна</w:t>
      </w:r>
      <w:proofErr w:type="spellEnd"/>
      <w:r w:rsidR="007B73BD" w:rsidRPr="00D41374">
        <w:rPr>
          <w:sz w:val="28"/>
          <w:szCs w:val="28"/>
        </w:rPr>
        <w:t>)</w:t>
      </w:r>
      <w:r w:rsidR="007B73BD" w:rsidRPr="00D4137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B73BD" w:rsidRPr="00D41374">
        <w:rPr>
          <w:sz w:val="28"/>
          <w:szCs w:val="28"/>
        </w:rPr>
        <w:t>Крыжачок</w:t>
      </w:r>
      <w:proofErr w:type="spellEnd"/>
      <w:r w:rsidR="007B73BD" w:rsidRPr="00D41374">
        <w:rPr>
          <w:sz w:val="28"/>
          <w:szCs w:val="28"/>
        </w:rPr>
        <w:t xml:space="preserve"> (бел. нар. мел.)</w:t>
      </w:r>
      <w:r w:rsidR="007B73BD" w:rsidRPr="00D4137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B73BD" w:rsidRPr="00D41374">
        <w:rPr>
          <w:sz w:val="28"/>
          <w:szCs w:val="28"/>
        </w:rPr>
        <w:t>Мiкiта</w:t>
      </w:r>
      <w:proofErr w:type="spellEnd"/>
      <w:r w:rsidR="007B73BD" w:rsidRPr="00D41374">
        <w:rPr>
          <w:sz w:val="28"/>
          <w:szCs w:val="28"/>
        </w:rPr>
        <w:t xml:space="preserve"> (бел. нар. мел.)</w:t>
      </w:r>
      <w:r w:rsidR="007B73BD" w:rsidRPr="00D4137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B73BD" w:rsidRPr="00D41374">
        <w:rPr>
          <w:sz w:val="28"/>
          <w:szCs w:val="28"/>
        </w:rPr>
        <w:t>Перапёлка</w:t>
      </w:r>
      <w:proofErr w:type="spellEnd"/>
      <w:r w:rsidR="007B73BD" w:rsidRPr="00D41374">
        <w:rPr>
          <w:sz w:val="28"/>
          <w:szCs w:val="28"/>
        </w:rPr>
        <w:t xml:space="preserve"> (бел. нар. мел., обр. С. Полонского)</w:t>
      </w:r>
      <w:r w:rsidR="007B73BD" w:rsidRPr="00D41374">
        <w:rPr>
          <w:color w:val="000000"/>
          <w:sz w:val="28"/>
          <w:szCs w:val="28"/>
          <w:shd w:val="clear" w:color="auto" w:fill="FFFFFF"/>
        </w:rPr>
        <w:t xml:space="preserve">, </w:t>
      </w:r>
      <w:r w:rsidR="007B73BD" w:rsidRPr="00D41374">
        <w:rPr>
          <w:sz w:val="28"/>
          <w:szCs w:val="28"/>
        </w:rPr>
        <w:t>Стукалка (бел</w:t>
      </w:r>
      <w:proofErr w:type="gramStart"/>
      <w:r w:rsidR="007B73BD" w:rsidRPr="00D41374">
        <w:rPr>
          <w:sz w:val="28"/>
          <w:szCs w:val="28"/>
        </w:rPr>
        <w:t>.</w:t>
      </w:r>
      <w:proofErr w:type="gramEnd"/>
      <w:r w:rsidR="007B73BD" w:rsidRPr="00D41374">
        <w:rPr>
          <w:sz w:val="28"/>
          <w:szCs w:val="28"/>
        </w:rPr>
        <w:t xml:space="preserve"> </w:t>
      </w:r>
      <w:proofErr w:type="gramStart"/>
      <w:r w:rsidR="007B73BD" w:rsidRPr="00D41374">
        <w:rPr>
          <w:sz w:val="28"/>
          <w:szCs w:val="28"/>
        </w:rPr>
        <w:t>н</w:t>
      </w:r>
      <w:proofErr w:type="gramEnd"/>
      <w:r w:rsidR="007B73BD" w:rsidRPr="00D41374">
        <w:rPr>
          <w:sz w:val="28"/>
          <w:szCs w:val="28"/>
        </w:rPr>
        <w:t xml:space="preserve">ар. мел.). Музыкальный репертуар по образовательной области «Ребенок и общество» включает следующие </w:t>
      </w:r>
      <w:r w:rsidR="007B73BD" w:rsidRPr="00D41374">
        <w:rPr>
          <w:sz w:val="28"/>
          <w:szCs w:val="28"/>
        </w:rPr>
        <w:lastRenderedPageBreak/>
        <w:t xml:space="preserve">произведения: </w:t>
      </w:r>
      <w:proofErr w:type="gramStart"/>
      <w:r w:rsidR="007B73BD" w:rsidRPr="00D41374">
        <w:rPr>
          <w:sz w:val="28"/>
          <w:szCs w:val="28"/>
        </w:rPr>
        <w:t>Кукла (муз.</w:t>
      </w:r>
      <w:proofErr w:type="gramEnd"/>
      <w:r w:rsidR="007B73BD" w:rsidRPr="00D41374">
        <w:rPr>
          <w:sz w:val="28"/>
          <w:szCs w:val="28"/>
        </w:rPr>
        <w:t xml:space="preserve"> М. </w:t>
      </w:r>
      <w:proofErr w:type="spellStart"/>
      <w:r w:rsidR="007B73BD" w:rsidRPr="00D41374">
        <w:rPr>
          <w:sz w:val="28"/>
          <w:szCs w:val="28"/>
        </w:rPr>
        <w:t>Старокадомского</w:t>
      </w:r>
      <w:proofErr w:type="spellEnd"/>
      <w:r w:rsidR="007B73BD" w:rsidRPr="00D41374">
        <w:rPr>
          <w:sz w:val="28"/>
          <w:szCs w:val="28"/>
        </w:rPr>
        <w:t xml:space="preserve">, сл. О. </w:t>
      </w:r>
      <w:proofErr w:type="spellStart"/>
      <w:r w:rsidR="007B73BD" w:rsidRPr="00D41374">
        <w:rPr>
          <w:sz w:val="28"/>
          <w:szCs w:val="28"/>
        </w:rPr>
        <w:t>Высотской</w:t>
      </w:r>
      <w:proofErr w:type="spellEnd"/>
      <w:r w:rsidR="007B73BD" w:rsidRPr="00D41374">
        <w:rPr>
          <w:sz w:val="28"/>
          <w:szCs w:val="28"/>
        </w:rPr>
        <w:t>),</w:t>
      </w:r>
      <w:r w:rsidR="007B73BD" w:rsidRPr="00D41374">
        <w:rPr>
          <w:color w:val="000000"/>
          <w:sz w:val="28"/>
          <w:szCs w:val="28"/>
          <w:shd w:val="clear" w:color="auto" w:fill="FFFFFF"/>
        </w:rPr>
        <w:t xml:space="preserve"> </w:t>
      </w:r>
      <w:r w:rsidR="007B73BD" w:rsidRPr="00D41374">
        <w:rPr>
          <w:sz w:val="28"/>
          <w:szCs w:val="28"/>
        </w:rPr>
        <w:t xml:space="preserve">Паровоз (муз. Л. Хисматуллиной, сл. С. </w:t>
      </w:r>
      <w:proofErr w:type="spellStart"/>
      <w:r w:rsidR="007B73BD" w:rsidRPr="00D41374">
        <w:rPr>
          <w:sz w:val="28"/>
          <w:szCs w:val="28"/>
        </w:rPr>
        <w:t>Эрнесакс</w:t>
      </w:r>
      <w:proofErr w:type="spellEnd"/>
      <w:r w:rsidR="007B73BD" w:rsidRPr="00D41374">
        <w:rPr>
          <w:sz w:val="28"/>
          <w:szCs w:val="28"/>
        </w:rPr>
        <w:t>)</w:t>
      </w:r>
      <w:r w:rsidR="007B73BD" w:rsidRPr="00D41374">
        <w:rPr>
          <w:color w:val="000000"/>
          <w:sz w:val="28"/>
          <w:szCs w:val="28"/>
          <w:shd w:val="clear" w:color="auto" w:fill="FFFFFF"/>
        </w:rPr>
        <w:t xml:space="preserve">, </w:t>
      </w:r>
      <w:r w:rsidR="007B73BD" w:rsidRPr="00D41374">
        <w:rPr>
          <w:sz w:val="28"/>
          <w:szCs w:val="28"/>
        </w:rPr>
        <w:t xml:space="preserve">Пляска лесных </w:t>
      </w:r>
      <w:proofErr w:type="gramStart"/>
      <w:r w:rsidR="007B73BD" w:rsidRPr="00D41374">
        <w:rPr>
          <w:sz w:val="28"/>
          <w:szCs w:val="28"/>
        </w:rPr>
        <w:t>зверят</w:t>
      </w:r>
      <w:proofErr w:type="gramEnd"/>
      <w:r w:rsidR="007B73BD" w:rsidRPr="00D41374">
        <w:rPr>
          <w:sz w:val="28"/>
          <w:szCs w:val="28"/>
        </w:rPr>
        <w:t xml:space="preserve"> (муз. Л. Хисматуллиной, сл. Е. </w:t>
      </w:r>
      <w:proofErr w:type="spellStart"/>
      <w:r w:rsidR="007B73BD" w:rsidRPr="00D41374">
        <w:rPr>
          <w:sz w:val="28"/>
          <w:szCs w:val="28"/>
        </w:rPr>
        <w:t>Гомоновой</w:t>
      </w:r>
      <w:proofErr w:type="spellEnd"/>
      <w:r w:rsidR="007B73BD" w:rsidRPr="00D41374">
        <w:rPr>
          <w:sz w:val="28"/>
          <w:szCs w:val="28"/>
        </w:rPr>
        <w:t>)</w:t>
      </w:r>
      <w:r w:rsidR="007B73BD" w:rsidRPr="00D41374">
        <w:rPr>
          <w:color w:val="000000"/>
          <w:sz w:val="28"/>
          <w:szCs w:val="28"/>
          <w:shd w:val="clear" w:color="auto" w:fill="FFFFFF"/>
        </w:rPr>
        <w:t xml:space="preserve">, </w:t>
      </w:r>
      <w:r w:rsidR="007B73BD" w:rsidRPr="00D41374">
        <w:rPr>
          <w:sz w:val="28"/>
          <w:szCs w:val="28"/>
        </w:rPr>
        <w:t>Поварята (муз</w:t>
      </w:r>
      <w:proofErr w:type="gramStart"/>
      <w:r w:rsidR="007B73BD" w:rsidRPr="00D41374">
        <w:rPr>
          <w:sz w:val="28"/>
          <w:szCs w:val="28"/>
        </w:rPr>
        <w:t>.</w:t>
      </w:r>
      <w:proofErr w:type="gramEnd"/>
      <w:r w:rsidR="007B73BD" w:rsidRPr="00D41374">
        <w:rPr>
          <w:sz w:val="28"/>
          <w:szCs w:val="28"/>
        </w:rPr>
        <w:t xml:space="preserve"> </w:t>
      </w:r>
      <w:proofErr w:type="gramStart"/>
      <w:r w:rsidR="007B73BD" w:rsidRPr="00D41374">
        <w:rPr>
          <w:sz w:val="28"/>
          <w:szCs w:val="28"/>
        </w:rPr>
        <w:t>и</w:t>
      </w:r>
      <w:proofErr w:type="gramEnd"/>
      <w:r w:rsidR="007B73BD" w:rsidRPr="00D41374">
        <w:rPr>
          <w:sz w:val="28"/>
          <w:szCs w:val="28"/>
        </w:rPr>
        <w:t xml:space="preserve"> сл. Г. </w:t>
      </w:r>
      <w:proofErr w:type="spellStart"/>
      <w:r w:rsidR="007B73BD" w:rsidRPr="00D41374">
        <w:rPr>
          <w:sz w:val="28"/>
          <w:szCs w:val="28"/>
        </w:rPr>
        <w:t>Вихарева</w:t>
      </w:r>
      <w:proofErr w:type="spellEnd"/>
      <w:r w:rsidR="007B73BD" w:rsidRPr="00D41374">
        <w:rPr>
          <w:sz w:val="28"/>
          <w:szCs w:val="28"/>
        </w:rPr>
        <w:t>)</w:t>
      </w:r>
      <w:r w:rsidR="007B73BD" w:rsidRPr="00D41374">
        <w:rPr>
          <w:color w:val="000000"/>
          <w:sz w:val="28"/>
          <w:szCs w:val="28"/>
          <w:shd w:val="clear" w:color="auto" w:fill="FFFFFF"/>
        </w:rPr>
        <w:t xml:space="preserve">, </w:t>
      </w:r>
      <w:r w:rsidR="007B73BD" w:rsidRPr="00D41374">
        <w:rPr>
          <w:sz w:val="28"/>
          <w:szCs w:val="28"/>
        </w:rPr>
        <w:t>Рыжие белочки (муз. Л. Ершова, сл. Л. Некрасова)</w:t>
      </w:r>
      <w:r w:rsidR="007B73BD" w:rsidRPr="00D41374">
        <w:rPr>
          <w:color w:val="000000"/>
          <w:sz w:val="28"/>
          <w:szCs w:val="28"/>
          <w:shd w:val="clear" w:color="auto" w:fill="FFFFFF"/>
        </w:rPr>
        <w:t xml:space="preserve">, </w:t>
      </w:r>
      <w:r w:rsidR="007B73BD" w:rsidRPr="00D41374">
        <w:rPr>
          <w:sz w:val="28"/>
          <w:szCs w:val="28"/>
        </w:rPr>
        <w:t>Серенькая кошечка (муз. В. Витлина, сл. Н. Найденовой)</w:t>
      </w:r>
      <w:r w:rsidR="007B73BD" w:rsidRPr="00D41374">
        <w:rPr>
          <w:color w:val="000000"/>
          <w:sz w:val="28"/>
          <w:szCs w:val="28"/>
          <w:shd w:val="clear" w:color="auto" w:fill="FFFFFF"/>
        </w:rPr>
        <w:t xml:space="preserve">, </w:t>
      </w:r>
      <w:r w:rsidR="007B73BD" w:rsidRPr="00D41374">
        <w:rPr>
          <w:sz w:val="28"/>
          <w:szCs w:val="28"/>
        </w:rPr>
        <w:t xml:space="preserve">Солнышко (муз. </w:t>
      </w:r>
      <w:proofErr w:type="gramStart"/>
      <w:r w:rsidR="007B73BD" w:rsidRPr="00D41374">
        <w:rPr>
          <w:sz w:val="28"/>
          <w:szCs w:val="28"/>
        </w:rPr>
        <w:t xml:space="preserve">М. </w:t>
      </w:r>
      <w:proofErr w:type="spellStart"/>
      <w:r w:rsidR="007B73BD" w:rsidRPr="00D41374">
        <w:rPr>
          <w:sz w:val="28"/>
          <w:szCs w:val="28"/>
        </w:rPr>
        <w:t>Раухвергера</w:t>
      </w:r>
      <w:proofErr w:type="spellEnd"/>
      <w:r w:rsidR="007B73BD" w:rsidRPr="00D41374">
        <w:rPr>
          <w:sz w:val="28"/>
          <w:szCs w:val="28"/>
        </w:rPr>
        <w:t xml:space="preserve">, сл. А. </w:t>
      </w:r>
      <w:proofErr w:type="spellStart"/>
      <w:r w:rsidR="007B73BD" w:rsidRPr="00D41374">
        <w:rPr>
          <w:sz w:val="28"/>
          <w:szCs w:val="28"/>
        </w:rPr>
        <w:t>Барто</w:t>
      </w:r>
      <w:proofErr w:type="spellEnd"/>
      <w:r w:rsidR="007B73BD" w:rsidRPr="00D41374">
        <w:rPr>
          <w:sz w:val="28"/>
          <w:szCs w:val="28"/>
        </w:rPr>
        <w:t>).</w:t>
      </w:r>
      <w:proofErr w:type="gramEnd"/>
      <w:r w:rsidR="007B73BD" w:rsidRPr="00D41374">
        <w:rPr>
          <w:sz w:val="28"/>
          <w:szCs w:val="28"/>
        </w:rPr>
        <w:t xml:space="preserve"> Образовательная область «Ребенок и природа» содержит музыкальные произведения: Воробей (муз</w:t>
      </w:r>
      <w:proofErr w:type="gramStart"/>
      <w:r w:rsidR="007B73BD" w:rsidRPr="00D41374">
        <w:rPr>
          <w:sz w:val="28"/>
          <w:szCs w:val="28"/>
        </w:rPr>
        <w:t>.</w:t>
      </w:r>
      <w:proofErr w:type="gramEnd"/>
      <w:r w:rsidR="007B73BD" w:rsidRPr="00D41374">
        <w:rPr>
          <w:sz w:val="28"/>
          <w:szCs w:val="28"/>
        </w:rPr>
        <w:t xml:space="preserve"> </w:t>
      </w:r>
      <w:proofErr w:type="gramStart"/>
      <w:r w:rsidR="007B73BD" w:rsidRPr="00D41374">
        <w:rPr>
          <w:sz w:val="28"/>
          <w:szCs w:val="28"/>
        </w:rPr>
        <w:t>и</w:t>
      </w:r>
      <w:proofErr w:type="gramEnd"/>
      <w:r w:rsidR="007B73BD" w:rsidRPr="00D41374">
        <w:rPr>
          <w:sz w:val="28"/>
          <w:szCs w:val="28"/>
        </w:rPr>
        <w:t xml:space="preserve"> сл. И. </w:t>
      </w:r>
      <w:proofErr w:type="spellStart"/>
      <w:r w:rsidR="007B73BD" w:rsidRPr="00D41374">
        <w:rPr>
          <w:sz w:val="28"/>
          <w:szCs w:val="28"/>
        </w:rPr>
        <w:t>Конвенан</w:t>
      </w:r>
      <w:proofErr w:type="spellEnd"/>
      <w:r w:rsidR="007B73BD" w:rsidRPr="00D41374">
        <w:rPr>
          <w:sz w:val="28"/>
          <w:szCs w:val="28"/>
        </w:rPr>
        <w:t xml:space="preserve">), Две собачки (муз. и сл. И. </w:t>
      </w:r>
      <w:proofErr w:type="spellStart"/>
      <w:r w:rsidR="007B73BD" w:rsidRPr="00D41374">
        <w:rPr>
          <w:sz w:val="28"/>
          <w:szCs w:val="28"/>
        </w:rPr>
        <w:t>Конвенан</w:t>
      </w:r>
      <w:proofErr w:type="spellEnd"/>
      <w:r w:rsidR="007B73BD" w:rsidRPr="00D41374">
        <w:rPr>
          <w:sz w:val="28"/>
          <w:szCs w:val="28"/>
        </w:rPr>
        <w:t xml:space="preserve">), Корова (муз. М. </w:t>
      </w:r>
      <w:proofErr w:type="spellStart"/>
      <w:r w:rsidR="007B73BD" w:rsidRPr="00D41374">
        <w:rPr>
          <w:sz w:val="28"/>
          <w:szCs w:val="28"/>
        </w:rPr>
        <w:t>Раухвергера</w:t>
      </w:r>
      <w:proofErr w:type="spellEnd"/>
      <w:r w:rsidR="007B73BD" w:rsidRPr="00D41374">
        <w:rPr>
          <w:sz w:val="28"/>
          <w:szCs w:val="28"/>
        </w:rPr>
        <w:t xml:space="preserve">, сл. О. </w:t>
      </w:r>
      <w:proofErr w:type="spellStart"/>
      <w:r w:rsidR="007B73BD" w:rsidRPr="00D41374">
        <w:rPr>
          <w:sz w:val="28"/>
          <w:szCs w:val="28"/>
        </w:rPr>
        <w:t>Высотской</w:t>
      </w:r>
      <w:proofErr w:type="spellEnd"/>
      <w:r w:rsidR="007B73BD" w:rsidRPr="00D41374">
        <w:rPr>
          <w:sz w:val="28"/>
          <w:szCs w:val="28"/>
        </w:rPr>
        <w:t xml:space="preserve">), Котик выздоровел (муз. А.Т. Гречанинова), Котик заболел (муз. А.Т. Гречанинова), Маленький ежик (муз. Л. Хисматуллина, сл. М. </w:t>
      </w:r>
      <w:proofErr w:type="spellStart"/>
      <w:r w:rsidR="007B73BD" w:rsidRPr="00D41374">
        <w:rPr>
          <w:sz w:val="28"/>
          <w:szCs w:val="28"/>
        </w:rPr>
        <w:t>Картушиной</w:t>
      </w:r>
      <w:proofErr w:type="spellEnd"/>
      <w:r w:rsidR="007B73BD" w:rsidRPr="00D41374">
        <w:rPr>
          <w:sz w:val="28"/>
          <w:szCs w:val="28"/>
        </w:rPr>
        <w:t xml:space="preserve">), Птичка (муз. </w:t>
      </w:r>
      <w:proofErr w:type="gramStart"/>
      <w:r w:rsidR="007B73BD" w:rsidRPr="00D41374">
        <w:rPr>
          <w:sz w:val="28"/>
          <w:szCs w:val="28"/>
        </w:rPr>
        <w:t xml:space="preserve">М. </w:t>
      </w:r>
      <w:proofErr w:type="spellStart"/>
      <w:r w:rsidR="007B73BD" w:rsidRPr="00D41374">
        <w:rPr>
          <w:sz w:val="28"/>
          <w:szCs w:val="28"/>
        </w:rPr>
        <w:t>Раухвергера</w:t>
      </w:r>
      <w:proofErr w:type="spellEnd"/>
      <w:r w:rsidR="007B73BD" w:rsidRPr="00D41374">
        <w:rPr>
          <w:sz w:val="28"/>
          <w:szCs w:val="28"/>
        </w:rPr>
        <w:t xml:space="preserve">, сл. А. </w:t>
      </w:r>
      <w:proofErr w:type="spellStart"/>
      <w:r w:rsidR="007B73BD" w:rsidRPr="00D41374">
        <w:rPr>
          <w:sz w:val="28"/>
          <w:szCs w:val="28"/>
        </w:rPr>
        <w:t>Барто</w:t>
      </w:r>
      <w:proofErr w:type="spellEnd"/>
      <w:r w:rsidR="007B73BD" w:rsidRPr="00D41374">
        <w:rPr>
          <w:sz w:val="28"/>
          <w:szCs w:val="28"/>
        </w:rPr>
        <w:t>).</w:t>
      </w:r>
      <w:proofErr w:type="gramEnd"/>
      <w:r w:rsidR="007B73BD" w:rsidRPr="00D41374">
        <w:rPr>
          <w:sz w:val="28"/>
          <w:szCs w:val="28"/>
        </w:rPr>
        <w:t xml:space="preserve"> В организации занятий по образовательной области «Элементарные математические представления» можно включать следующие произведения: </w:t>
      </w:r>
      <w:proofErr w:type="gramStart"/>
      <w:r w:rsidR="007B73BD" w:rsidRPr="00D41374">
        <w:rPr>
          <w:sz w:val="28"/>
          <w:szCs w:val="28"/>
        </w:rPr>
        <w:t>Весною (муз.</w:t>
      </w:r>
      <w:proofErr w:type="gramEnd"/>
      <w:r w:rsidR="007B73BD" w:rsidRPr="00D41374">
        <w:rPr>
          <w:sz w:val="28"/>
          <w:szCs w:val="28"/>
        </w:rPr>
        <w:t xml:space="preserve"> С. </w:t>
      </w:r>
      <w:proofErr w:type="spellStart"/>
      <w:r w:rsidR="007B73BD" w:rsidRPr="00D41374">
        <w:rPr>
          <w:sz w:val="28"/>
          <w:szCs w:val="28"/>
        </w:rPr>
        <w:t>Майкапара</w:t>
      </w:r>
      <w:proofErr w:type="spellEnd"/>
      <w:r w:rsidR="007B73BD" w:rsidRPr="00D41374">
        <w:rPr>
          <w:sz w:val="28"/>
          <w:szCs w:val="28"/>
        </w:rPr>
        <w:t xml:space="preserve">), Вот какие кубики (муз. Г. </w:t>
      </w:r>
      <w:proofErr w:type="spellStart"/>
      <w:r w:rsidR="007B73BD" w:rsidRPr="00D41374">
        <w:rPr>
          <w:sz w:val="28"/>
          <w:szCs w:val="28"/>
        </w:rPr>
        <w:t>Вихарева</w:t>
      </w:r>
      <w:proofErr w:type="spellEnd"/>
      <w:r w:rsidR="007B73BD" w:rsidRPr="00D41374">
        <w:rPr>
          <w:sz w:val="28"/>
          <w:szCs w:val="28"/>
        </w:rPr>
        <w:t xml:space="preserve">, сл. Н. </w:t>
      </w:r>
      <w:proofErr w:type="spellStart"/>
      <w:r w:rsidR="007B73BD" w:rsidRPr="00D41374">
        <w:rPr>
          <w:sz w:val="28"/>
          <w:szCs w:val="28"/>
        </w:rPr>
        <w:t>Первина</w:t>
      </w:r>
      <w:proofErr w:type="spellEnd"/>
      <w:r w:rsidR="007B73BD" w:rsidRPr="00D41374">
        <w:rPr>
          <w:sz w:val="28"/>
          <w:szCs w:val="28"/>
        </w:rPr>
        <w:t xml:space="preserve">), Высоко и низко (из мультфильма </w:t>
      </w:r>
      <w:proofErr w:type="spellStart"/>
      <w:r w:rsidR="007B73BD" w:rsidRPr="00D41374">
        <w:rPr>
          <w:sz w:val="28"/>
          <w:szCs w:val="28"/>
        </w:rPr>
        <w:t>Малышарики</w:t>
      </w:r>
      <w:proofErr w:type="spellEnd"/>
      <w:r w:rsidR="007B73BD" w:rsidRPr="00D41374">
        <w:rPr>
          <w:sz w:val="28"/>
          <w:szCs w:val="28"/>
        </w:rPr>
        <w:t>), Зима (муз. П. Чайковский), Лето в садике (муз</w:t>
      </w:r>
      <w:proofErr w:type="gramStart"/>
      <w:r w:rsidR="007B73BD" w:rsidRPr="00D41374">
        <w:rPr>
          <w:sz w:val="28"/>
          <w:szCs w:val="28"/>
        </w:rPr>
        <w:t>.</w:t>
      </w:r>
      <w:proofErr w:type="gramEnd"/>
      <w:r w:rsidR="007B73BD" w:rsidRPr="00D41374">
        <w:rPr>
          <w:sz w:val="28"/>
          <w:szCs w:val="28"/>
        </w:rPr>
        <w:t xml:space="preserve"> </w:t>
      </w:r>
      <w:proofErr w:type="gramStart"/>
      <w:r w:rsidR="007B73BD" w:rsidRPr="00D41374">
        <w:rPr>
          <w:sz w:val="28"/>
          <w:szCs w:val="28"/>
        </w:rPr>
        <w:t>и</w:t>
      </w:r>
      <w:proofErr w:type="gramEnd"/>
      <w:r w:rsidR="007B73BD" w:rsidRPr="00D41374">
        <w:rPr>
          <w:sz w:val="28"/>
          <w:szCs w:val="28"/>
        </w:rPr>
        <w:t xml:space="preserve"> сл. Е. Обуховой), Осенью (муз. С. </w:t>
      </w:r>
      <w:proofErr w:type="spellStart"/>
      <w:r w:rsidR="007B73BD" w:rsidRPr="00D41374">
        <w:rPr>
          <w:sz w:val="28"/>
          <w:szCs w:val="28"/>
        </w:rPr>
        <w:t>Майкапара</w:t>
      </w:r>
      <w:proofErr w:type="spellEnd"/>
      <w:r w:rsidR="007B73BD" w:rsidRPr="00D41374">
        <w:rPr>
          <w:sz w:val="28"/>
          <w:szCs w:val="28"/>
        </w:rPr>
        <w:t>), Утро (муз. С. Прокофьева, сл. Г. Гриневич</w:t>
      </w:r>
      <w:proofErr w:type="gramStart"/>
      <w:r w:rsidR="007B73BD" w:rsidRPr="00D41374">
        <w:rPr>
          <w:sz w:val="28"/>
          <w:szCs w:val="28"/>
        </w:rPr>
        <w:t xml:space="preserve"> )</w:t>
      </w:r>
      <w:proofErr w:type="gramEnd"/>
      <w:r w:rsidR="007B73BD" w:rsidRPr="00D41374">
        <w:rPr>
          <w:sz w:val="28"/>
          <w:szCs w:val="28"/>
        </w:rPr>
        <w:t xml:space="preserve">. На занятиях по образовательной области «Изобразительное искусство» рекомендуется использовать произведения: </w:t>
      </w:r>
      <w:proofErr w:type="gramStart"/>
      <w:r w:rsidR="007B73BD" w:rsidRPr="00D41374">
        <w:rPr>
          <w:sz w:val="28"/>
          <w:szCs w:val="28"/>
        </w:rPr>
        <w:t>Вот мы взяли краски в руки (муз.</w:t>
      </w:r>
      <w:proofErr w:type="gramEnd"/>
      <w:r w:rsidR="007B73BD" w:rsidRPr="00D41374">
        <w:rPr>
          <w:sz w:val="28"/>
          <w:szCs w:val="28"/>
        </w:rPr>
        <w:t xml:space="preserve"> В. </w:t>
      </w:r>
      <w:proofErr w:type="spellStart"/>
      <w:r w:rsidR="007B73BD" w:rsidRPr="00D41374">
        <w:rPr>
          <w:sz w:val="28"/>
          <w:szCs w:val="28"/>
        </w:rPr>
        <w:t>Шаинского</w:t>
      </w:r>
      <w:proofErr w:type="spellEnd"/>
      <w:r w:rsidR="007B73BD" w:rsidRPr="00D41374">
        <w:rPr>
          <w:sz w:val="28"/>
          <w:szCs w:val="28"/>
        </w:rPr>
        <w:t>, сл. Э. Успенского), Детская полька (муз. М.И. Глинка), Дождик (муз</w:t>
      </w:r>
      <w:proofErr w:type="gramStart"/>
      <w:r w:rsidR="007B73BD" w:rsidRPr="00D41374">
        <w:rPr>
          <w:sz w:val="28"/>
          <w:szCs w:val="28"/>
        </w:rPr>
        <w:t>.</w:t>
      </w:r>
      <w:proofErr w:type="gramEnd"/>
      <w:r w:rsidR="007B73BD" w:rsidRPr="00D41374">
        <w:rPr>
          <w:sz w:val="28"/>
          <w:szCs w:val="28"/>
        </w:rPr>
        <w:t xml:space="preserve"> </w:t>
      </w:r>
      <w:proofErr w:type="gramStart"/>
      <w:r w:rsidR="007B73BD" w:rsidRPr="00D41374">
        <w:rPr>
          <w:sz w:val="28"/>
          <w:szCs w:val="28"/>
        </w:rPr>
        <w:t>и</w:t>
      </w:r>
      <w:proofErr w:type="gramEnd"/>
      <w:r w:rsidR="007B73BD" w:rsidRPr="00D41374">
        <w:rPr>
          <w:sz w:val="28"/>
          <w:szCs w:val="28"/>
        </w:rPr>
        <w:t xml:space="preserve"> сл. Е. </w:t>
      </w:r>
      <w:proofErr w:type="spellStart"/>
      <w:r w:rsidR="007B73BD" w:rsidRPr="00D41374">
        <w:rPr>
          <w:sz w:val="28"/>
          <w:szCs w:val="28"/>
        </w:rPr>
        <w:t>Макшанцевой</w:t>
      </w:r>
      <w:proofErr w:type="spellEnd"/>
      <w:r w:rsidR="007B73BD" w:rsidRPr="00D41374">
        <w:rPr>
          <w:sz w:val="28"/>
          <w:szCs w:val="28"/>
        </w:rPr>
        <w:t xml:space="preserve">), Зима (муз. А. </w:t>
      </w:r>
      <w:proofErr w:type="spellStart"/>
      <w:r w:rsidR="007B73BD" w:rsidRPr="00D41374">
        <w:rPr>
          <w:sz w:val="28"/>
          <w:szCs w:val="28"/>
        </w:rPr>
        <w:t>Вивальди</w:t>
      </w:r>
      <w:proofErr w:type="spellEnd"/>
      <w:r w:rsidR="007B73BD" w:rsidRPr="00D41374">
        <w:rPr>
          <w:sz w:val="28"/>
          <w:szCs w:val="28"/>
        </w:rPr>
        <w:t>), Осень, осень, осень снова к нам пришла (муз</w:t>
      </w:r>
      <w:proofErr w:type="gramStart"/>
      <w:r w:rsidR="007B73BD" w:rsidRPr="00D41374">
        <w:rPr>
          <w:sz w:val="28"/>
          <w:szCs w:val="28"/>
        </w:rPr>
        <w:t>.</w:t>
      </w:r>
      <w:proofErr w:type="gramEnd"/>
      <w:r w:rsidR="007B73BD" w:rsidRPr="00D41374">
        <w:rPr>
          <w:sz w:val="28"/>
          <w:szCs w:val="28"/>
        </w:rPr>
        <w:t xml:space="preserve"> </w:t>
      </w:r>
      <w:proofErr w:type="gramStart"/>
      <w:r w:rsidR="007B73BD" w:rsidRPr="00D41374">
        <w:rPr>
          <w:sz w:val="28"/>
          <w:szCs w:val="28"/>
        </w:rPr>
        <w:t>и</w:t>
      </w:r>
      <w:proofErr w:type="gramEnd"/>
      <w:r w:rsidR="007B73BD" w:rsidRPr="00D41374">
        <w:rPr>
          <w:sz w:val="28"/>
          <w:szCs w:val="28"/>
        </w:rPr>
        <w:t xml:space="preserve"> сл. Л. А. Хисматуллина), Птичка (муз. Э. Григ), Я рисую солнышко (муз</w:t>
      </w:r>
      <w:proofErr w:type="gramStart"/>
      <w:r w:rsidR="007B73BD" w:rsidRPr="00D41374">
        <w:rPr>
          <w:sz w:val="28"/>
          <w:szCs w:val="28"/>
        </w:rPr>
        <w:t>.</w:t>
      </w:r>
      <w:proofErr w:type="gramEnd"/>
      <w:r w:rsidR="007B73BD" w:rsidRPr="00D41374">
        <w:rPr>
          <w:sz w:val="28"/>
          <w:szCs w:val="28"/>
        </w:rPr>
        <w:t xml:space="preserve"> </w:t>
      </w:r>
      <w:proofErr w:type="gramStart"/>
      <w:r w:rsidR="007B73BD" w:rsidRPr="00D41374">
        <w:rPr>
          <w:sz w:val="28"/>
          <w:szCs w:val="28"/>
        </w:rPr>
        <w:t>и</w:t>
      </w:r>
      <w:proofErr w:type="gramEnd"/>
      <w:r w:rsidR="007B73BD" w:rsidRPr="00D41374">
        <w:rPr>
          <w:sz w:val="28"/>
          <w:szCs w:val="28"/>
        </w:rPr>
        <w:t xml:space="preserve"> сл. Г. </w:t>
      </w:r>
      <w:proofErr w:type="spellStart"/>
      <w:r w:rsidR="007B73BD" w:rsidRPr="00D41374">
        <w:rPr>
          <w:sz w:val="28"/>
          <w:szCs w:val="28"/>
        </w:rPr>
        <w:t>Вихарева</w:t>
      </w:r>
      <w:proofErr w:type="spellEnd"/>
      <w:r w:rsidR="007B73BD" w:rsidRPr="00D41374">
        <w:rPr>
          <w:sz w:val="28"/>
          <w:szCs w:val="28"/>
        </w:rPr>
        <w:t>). В ход занятий по образовательной области «Художественная литература» можно включать такие музыкальные произведения, как</w:t>
      </w:r>
      <w:proofErr w:type="gramStart"/>
      <w:r w:rsidR="007B73BD" w:rsidRPr="00D41374">
        <w:rPr>
          <w:sz w:val="28"/>
          <w:szCs w:val="28"/>
        </w:rPr>
        <w:t xml:space="preserve"> А</w:t>
      </w:r>
      <w:proofErr w:type="gramEnd"/>
      <w:r w:rsidR="007B73BD" w:rsidRPr="00D41374">
        <w:rPr>
          <w:sz w:val="28"/>
          <w:szCs w:val="28"/>
        </w:rPr>
        <w:t xml:space="preserve">х ты, репка (муз. М. Иорданский, сл. народные), Бычок (муз. Л. Хисматуллиной, сл. А. </w:t>
      </w:r>
      <w:proofErr w:type="spellStart"/>
      <w:r w:rsidR="007B73BD" w:rsidRPr="00D41374">
        <w:rPr>
          <w:sz w:val="28"/>
          <w:szCs w:val="28"/>
        </w:rPr>
        <w:t>Барто</w:t>
      </w:r>
      <w:proofErr w:type="spellEnd"/>
      <w:r w:rsidR="007B73BD" w:rsidRPr="00D41374">
        <w:rPr>
          <w:sz w:val="28"/>
          <w:szCs w:val="28"/>
        </w:rPr>
        <w:t xml:space="preserve">), Колобок (муз. Г.Струве, сл. В.Татаринова), Колыбельная медведицы (муз. </w:t>
      </w:r>
      <w:proofErr w:type="spellStart"/>
      <w:r w:rsidR="007B73BD" w:rsidRPr="00D41374">
        <w:rPr>
          <w:sz w:val="28"/>
          <w:szCs w:val="28"/>
        </w:rPr>
        <w:t>Е.Крылатова</w:t>
      </w:r>
      <w:proofErr w:type="spellEnd"/>
      <w:r w:rsidR="007B73BD" w:rsidRPr="00D41374">
        <w:rPr>
          <w:sz w:val="28"/>
          <w:szCs w:val="28"/>
        </w:rPr>
        <w:t xml:space="preserve">, сл. Ю.Яковлева), Курочка Ряба (муз. Алексей Парфёнов, сл. Т. Нестерова), Песенка про книжку (муз. </w:t>
      </w:r>
      <w:proofErr w:type="gramStart"/>
      <w:r w:rsidR="007B73BD" w:rsidRPr="00D41374">
        <w:rPr>
          <w:sz w:val="28"/>
          <w:szCs w:val="28"/>
        </w:rPr>
        <w:t xml:space="preserve">Н. Смирновой, сл. З. Бесконечной), Теремок (из музыкального шоу </w:t>
      </w:r>
      <w:proofErr w:type="spellStart"/>
      <w:r w:rsidR="007B73BD" w:rsidRPr="00D41374">
        <w:rPr>
          <w:sz w:val="28"/>
          <w:szCs w:val="28"/>
        </w:rPr>
        <w:t>Кукутики</w:t>
      </w:r>
      <w:proofErr w:type="spellEnd"/>
      <w:r w:rsidR="007B73BD" w:rsidRPr="00D41374">
        <w:rPr>
          <w:sz w:val="28"/>
          <w:szCs w:val="28"/>
        </w:rPr>
        <w:t>).</w:t>
      </w:r>
      <w:proofErr w:type="gramEnd"/>
    </w:p>
    <w:p w:rsidR="007B73BD" w:rsidRPr="007B73BD" w:rsidRDefault="006473EB" w:rsidP="00D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lastRenderedPageBreak/>
        <w:t>Музыкальным руководителям адресована фонотека «Занимательная музыка», которая содержит 19 вокальных и инстр</w:t>
      </w:r>
      <w:r w:rsidR="00570E72" w:rsidRPr="00D164D4">
        <w:rPr>
          <w:rFonts w:ascii="Times New Roman" w:hAnsi="Times New Roman" w:cs="Times New Roman"/>
          <w:sz w:val="28"/>
          <w:szCs w:val="28"/>
        </w:rPr>
        <w:t>ументальных произведения с нотным материалом</w:t>
      </w:r>
      <w:r w:rsidRPr="00D164D4">
        <w:rPr>
          <w:rFonts w:ascii="Times New Roman" w:hAnsi="Times New Roman" w:cs="Times New Roman"/>
          <w:sz w:val="28"/>
          <w:szCs w:val="28"/>
        </w:rPr>
        <w:t xml:space="preserve"> для слушания детьми от 2 до 3 лет: </w:t>
      </w:r>
      <w:proofErr w:type="gramStart"/>
      <w:r w:rsidR="007B73BD" w:rsidRPr="00D41374">
        <w:rPr>
          <w:rFonts w:ascii="Times New Roman" w:hAnsi="Times New Roman" w:cs="Times New Roman"/>
          <w:sz w:val="28"/>
          <w:szCs w:val="28"/>
        </w:rPr>
        <w:t>Воробушки (муз.</w:t>
      </w:r>
      <w:proofErr w:type="gram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), Дед Мороз (муз. А. Филиппенко, сл. Т. Волгиной), Елочка (муз. Ю.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Комалькова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, сл. М. Александровской), Есть у солнышка друзья (муз. Е. Тиличеевой, сл. Е.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), Жил в лесу колючий ёжик (муз. И.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, сл. Н. Зарецкой), Жук (муз. В. Карасёвой, сл. Н. Френкель), Зайка (муз. Г. Лобачёва, сл. Т.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), Зайчики (муз. Т. Ломова), Колыбельная (муз. С. Разоренова), Кошка (муз. А. Александрова, сл. Н. Френкель), Курочка (муз. А. Филиппенко, сл. Т. Волгиной), Маленькая птичка (муз. Т.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, сл. Н. Найденовой), Маме песенку пою (муз. Т.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, сл. Е.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Авдиенко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), Маша и каша (муз. Т. Назаровой, сл. Э.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), Осень (муз. И.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Кишко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, сл. И.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Плакиды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), Пирожки (муз. А. Филиппенко, сл. Н.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Кукловской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), Поезд (муз. Н.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, сл. Т.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), Полька (муз. З.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Бетмана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), Прогулка (муз. В. Волкова), Самолет (муз. </w:t>
      </w:r>
      <w:proofErr w:type="gramStart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Л. Банниковой, сл. А.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473EB" w:rsidRPr="007B73BD" w:rsidRDefault="006473EB" w:rsidP="00D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>Фонотека «Музыка для малышей» разработана для законных представителей воспитанников</w:t>
      </w:r>
      <w:r w:rsidR="00570E72" w:rsidRPr="00D164D4">
        <w:rPr>
          <w:rFonts w:ascii="Times New Roman" w:hAnsi="Times New Roman" w:cs="Times New Roman"/>
          <w:sz w:val="28"/>
          <w:szCs w:val="28"/>
        </w:rPr>
        <w:t xml:space="preserve"> и </w:t>
      </w:r>
      <w:r w:rsidR="00570E72" w:rsidRPr="00D164D4">
        <w:rPr>
          <w:rFonts w:ascii="Times New Roman" w:hAnsi="Times New Roman" w:cs="Times New Roman"/>
          <w:sz w:val="28"/>
          <w:szCs w:val="28"/>
          <w:lang w:eastAsia="ru-RU"/>
        </w:rPr>
        <w:t>включает 20 музыкальных произведений</w:t>
      </w:r>
      <w:r w:rsidR="007B73BD">
        <w:rPr>
          <w:sz w:val="28"/>
          <w:szCs w:val="28"/>
        </w:rPr>
        <w:t xml:space="preserve">: </w:t>
      </w:r>
      <w:r w:rsidR="007B73BD" w:rsidRPr="00D41374">
        <w:rPr>
          <w:rFonts w:ascii="Times New Roman" w:hAnsi="Times New Roman" w:cs="Times New Roman"/>
          <w:sz w:val="28"/>
          <w:szCs w:val="28"/>
        </w:rPr>
        <w:t>Бабушка (муз</w:t>
      </w:r>
      <w:proofErr w:type="gramStart"/>
      <w:r w:rsidR="007B73BD" w:rsidRPr="00D413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3BD" w:rsidRPr="00D413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 сл. И.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Конвенан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), Бурый медвежонок (муз. и сл. Е. Железновой), Гора (муз. и сл. Е. Железновой), Зайка и ветерок (муз. и сл. И.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), Зверята (муз. и сл. И.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Конвенан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), К нам гости пришли (муз. А. Александрова, сл. М.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>), Ква-ква (муз</w:t>
      </w:r>
      <w:proofErr w:type="gramStart"/>
      <w:r w:rsidR="007B73BD" w:rsidRPr="00D413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3BD" w:rsidRPr="00D413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 сл. Е. Железновой), Колобок (муз. Г. Струве, сл. В. Татаринова), Курочка Ряба (муз. Алексей Парфёнов, сл. Т. Нестерова), Маленький ежик (муз. Л. Хисматуллина, сл. М.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>), Матрешки (муз</w:t>
      </w:r>
      <w:proofErr w:type="gramStart"/>
      <w:r w:rsidR="007B73BD" w:rsidRPr="00D413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3BD" w:rsidRPr="00D413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 сл. Л.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Олифировой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), Медок (муз. и сл. И.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Конвенан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), На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мосточке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 (муз. А. Филиппенко, сл. Г. Бойко), Первый снег (муз. А. Филиппенко, сл. А. Горина), По малину в сад пойдем (муз. А. Филиппенко, сл. Т. Волгиной), Подарок (муз</w:t>
      </w:r>
      <w:proofErr w:type="gramStart"/>
      <w:r w:rsidR="007B73BD" w:rsidRPr="00D413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3BD" w:rsidRPr="00D413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 сл. О. Девочкиной), Полька (муз. З.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Бетмана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), Спать пора (муз. О. Девочкиной, сл. А. </w:t>
      </w:r>
      <w:proofErr w:type="spellStart"/>
      <w:r w:rsidR="007B73BD" w:rsidRPr="00D4137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), Тише, тише </w:t>
      </w:r>
      <w:r w:rsidR="007B73BD" w:rsidRPr="00D41374">
        <w:rPr>
          <w:rFonts w:ascii="Times New Roman" w:hAnsi="Times New Roman" w:cs="Times New Roman"/>
          <w:sz w:val="28"/>
          <w:szCs w:val="28"/>
        </w:rPr>
        <w:lastRenderedPageBreak/>
        <w:t>(муз</w:t>
      </w:r>
      <w:proofErr w:type="gramStart"/>
      <w:r w:rsidR="007B73BD" w:rsidRPr="00D413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3BD" w:rsidRPr="00D413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B73BD" w:rsidRPr="00D41374">
        <w:rPr>
          <w:rFonts w:ascii="Times New Roman" w:hAnsi="Times New Roman" w:cs="Times New Roman"/>
          <w:sz w:val="28"/>
          <w:szCs w:val="28"/>
        </w:rPr>
        <w:t xml:space="preserve"> сл. Е. Скрипкиной), Я мороза не боюсь (муз. </w:t>
      </w:r>
      <w:proofErr w:type="gramStart"/>
      <w:r w:rsidR="007B73BD" w:rsidRPr="00D41374">
        <w:rPr>
          <w:rFonts w:ascii="Times New Roman" w:hAnsi="Times New Roman" w:cs="Times New Roman"/>
          <w:sz w:val="28"/>
          <w:szCs w:val="28"/>
        </w:rPr>
        <w:t>Л. Шульгина, сл. А. Рождественской).</w:t>
      </w:r>
      <w:proofErr w:type="gramEnd"/>
    </w:p>
    <w:p w:rsidR="00570E72" w:rsidRPr="00D164D4" w:rsidRDefault="00570E72" w:rsidP="00DD3A2A">
      <w:pPr>
        <w:pStyle w:val="1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164D4">
        <w:rPr>
          <w:bCs/>
          <w:sz w:val="28"/>
          <w:szCs w:val="28"/>
        </w:rPr>
        <w:t xml:space="preserve">Чтение сказок с музыкальным сопровождением также благополучно влияет на развитие музыкального восприятия у детей от 2 до 3 лет. В свою очередь, музыкальная сказка – это воспроизведение сказочного содержания в эмоциональной, яркой форме, смысл которого становится доступнее при музыкальном сопровождении. </w:t>
      </w:r>
      <w:r w:rsidR="004E3EE8" w:rsidRPr="00D164D4">
        <w:rPr>
          <w:bCs/>
          <w:sz w:val="28"/>
          <w:szCs w:val="28"/>
        </w:rPr>
        <w:t xml:space="preserve">Авторский сборник музыкальных сказок </w:t>
      </w:r>
      <w:r w:rsidRPr="00D164D4">
        <w:rPr>
          <w:bCs/>
          <w:sz w:val="28"/>
          <w:szCs w:val="28"/>
        </w:rPr>
        <w:t xml:space="preserve">содержит </w:t>
      </w:r>
      <w:r w:rsidR="004E3EE8" w:rsidRPr="00D164D4">
        <w:rPr>
          <w:color w:val="000000"/>
          <w:sz w:val="28"/>
          <w:szCs w:val="28"/>
        </w:rPr>
        <w:t>сказки «Колобок», «Теремок», «Кто сказал “Мяу”?»</w:t>
      </w:r>
      <w:r w:rsidRPr="00D164D4">
        <w:rPr>
          <w:color w:val="000000"/>
          <w:sz w:val="28"/>
          <w:szCs w:val="28"/>
        </w:rPr>
        <w:t>.</w:t>
      </w:r>
    </w:p>
    <w:p w:rsidR="00570E72" w:rsidRPr="00D164D4" w:rsidRDefault="00570E72" w:rsidP="00D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4D4">
        <w:rPr>
          <w:rFonts w:ascii="Times New Roman" w:hAnsi="Times New Roman" w:cs="Times New Roman"/>
          <w:sz w:val="28"/>
          <w:szCs w:val="28"/>
        </w:rPr>
        <w:t>С</w:t>
      </w:r>
      <w:r w:rsidR="00AC2AED" w:rsidRPr="00D164D4">
        <w:rPr>
          <w:rFonts w:ascii="Times New Roman" w:hAnsi="Times New Roman" w:cs="Times New Roman"/>
          <w:sz w:val="28"/>
          <w:szCs w:val="28"/>
        </w:rPr>
        <w:t>борник интегрированных занятий</w:t>
      </w:r>
      <w:r w:rsidRPr="00D164D4">
        <w:rPr>
          <w:rFonts w:ascii="Times New Roman" w:hAnsi="Times New Roman" w:cs="Times New Roman"/>
          <w:sz w:val="28"/>
          <w:szCs w:val="28"/>
        </w:rPr>
        <w:t xml:space="preserve"> включает в себя следующие занятия: интегрированное занятие «Чистота – та же красота!» по образовательным областям «Ребенок и общество» и «Музыкальное искусство»; интегрированное занятие «Зайка в гостях у ребят» по образовательным областям «Элементарные математические представления» и «Музыкальное искусство»; интегрированное занятие «Домашние птицы» по образовательным областям «Развитие речи и культура речевого общения» и «Музыкальное искусство»;</w:t>
      </w:r>
      <w:proofErr w:type="gramEnd"/>
      <w:r w:rsidRPr="00D16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4D4">
        <w:rPr>
          <w:rFonts w:ascii="Times New Roman" w:hAnsi="Times New Roman" w:cs="Times New Roman"/>
          <w:sz w:val="28"/>
          <w:szCs w:val="28"/>
        </w:rPr>
        <w:t>интегрированное занятие «</w:t>
      </w:r>
      <w:proofErr w:type="spellStart"/>
      <w:r w:rsidRPr="00D164D4">
        <w:rPr>
          <w:rFonts w:ascii="Times New Roman" w:hAnsi="Times New Roman" w:cs="Times New Roman"/>
          <w:sz w:val="28"/>
          <w:szCs w:val="28"/>
        </w:rPr>
        <w:t>Гародніна</w:t>
      </w:r>
      <w:proofErr w:type="spellEnd"/>
      <w:r w:rsidRPr="00D164D4">
        <w:rPr>
          <w:rFonts w:ascii="Times New Roman" w:hAnsi="Times New Roman" w:cs="Times New Roman"/>
          <w:sz w:val="28"/>
          <w:szCs w:val="28"/>
        </w:rPr>
        <w:t>» по образовательным областям «</w:t>
      </w:r>
      <w:proofErr w:type="spellStart"/>
      <w:r w:rsidRPr="00D164D4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D16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D4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D16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D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164D4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D164D4">
        <w:rPr>
          <w:rFonts w:ascii="Times New Roman" w:hAnsi="Times New Roman" w:cs="Times New Roman"/>
          <w:sz w:val="28"/>
          <w:szCs w:val="28"/>
        </w:rPr>
        <w:t>маўленчых</w:t>
      </w:r>
      <w:proofErr w:type="spellEnd"/>
      <w:r w:rsidRPr="00D16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D4">
        <w:rPr>
          <w:rFonts w:ascii="Times New Roman" w:hAnsi="Times New Roman" w:cs="Times New Roman"/>
          <w:sz w:val="28"/>
          <w:szCs w:val="28"/>
        </w:rPr>
        <w:t>зносін</w:t>
      </w:r>
      <w:proofErr w:type="spellEnd"/>
      <w:r w:rsidRPr="00D164D4">
        <w:rPr>
          <w:rFonts w:ascii="Times New Roman" w:hAnsi="Times New Roman" w:cs="Times New Roman"/>
          <w:sz w:val="28"/>
          <w:szCs w:val="28"/>
        </w:rPr>
        <w:t>» и «Музыкальное искусство»; интегрированное занятие «Дикие животные» по образовательным областям «Ребенок и природа» и «Музыкальное искусство»; интегрированное занятие «Маша и медведь» по образовательным областям «Художественная литература» и «Музыкальное искусство»; интегрированные занятия «Весенний дождик», «Красочные машины» по образовательным областям «Изобразительное искусство» и «Музыкальное искусство».</w:t>
      </w:r>
      <w:proofErr w:type="gramEnd"/>
      <w:r w:rsidRPr="00D164D4">
        <w:rPr>
          <w:rFonts w:ascii="Times New Roman" w:hAnsi="Times New Roman" w:cs="Times New Roman"/>
          <w:sz w:val="28"/>
          <w:szCs w:val="28"/>
        </w:rPr>
        <w:t xml:space="preserve"> В</w:t>
      </w:r>
      <w:r w:rsidR="00AC2AED" w:rsidRPr="00D164D4">
        <w:rPr>
          <w:rFonts w:ascii="Times New Roman" w:hAnsi="Times New Roman" w:cs="Times New Roman"/>
          <w:sz w:val="28"/>
          <w:szCs w:val="28"/>
        </w:rPr>
        <w:t xml:space="preserve">о вводной части каждого занятии присутствует организационный момент, сюрпризный момент (появление персонажей-игрушек). В некоторых занятиях вместо сюрпризного момента происходит чтение загадок. Основная часть занятий включает в себя практическую, самостоятельную деятельность воспитанников (дидактические игры, физкультурные минутки, рисование, конструирование, слушание музыки, </w:t>
      </w:r>
      <w:r w:rsidR="00AC2AED" w:rsidRPr="00D164D4">
        <w:rPr>
          <w:rFonts w:ascii="Times New Roman" w:hAnsi="Times New Roman" w:cs="Times New Roman"/>
          <w:sz w:val="28"/>
          <w:szCs w:val="28"/>
        </w:rPr>
        <w:lastRenderedPageBreak/>
        <w:t xml:space="preserve">сказок). Заключительная часть занятий содержит рефлексивные вопросы, подведение итогов (одобрение).  </w:t>
      </w:r>
    </w:p>
    <w:p w:rsidR="00722D0B" w:rsidRPr="00D164D4" w:rsidRDefault="00722D0B" w:rsidP="00D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4">
        <w:rPr>
          <w:rFonts w:ascii="Times New Roman" w:hAnsi="Times New Roman" w:cs="Times New Roman"/>
          <w:sz w:val="28"/>
          <w:szCs w:val="28"/>
        </w:rPr>
        <w:t>П</w:t>
      </w:r>
      <w:r w:rsidR="00272F36" w:rsidRPr="00D164D4">
        <w:rPr>
          <w:rFonts w:ascii="Times New Roman" w:hAnsi="Times New Roman" w:cs="Times New Roman"/>
          <w:sz w:val="28"/>
          <w:szCs w:val="28"/>
        </w:rPr>
        <w:t>редставленные авторски</w:t>
      </w:r>
      <w:r w:rsidRPr="00D164D4">
        <w:rPr>
          <w:rFonts w:ascii="Times New Roman" w:hAnsi="Times New Roman" w:cs="Times New Roman"/>
          <w:sz w:val="28"/>
          <w:szCs w:val="28"/>
        </w:rPr>
        <w:t>е</w:t>
      </w:r>
      <w:r w:rsidR="00272F36" w:rsidRPr="00D164D4">
        <w:rPr>
          <w:rFonts w:ascii="Times New Roman" w:hAnsi="Times New Roman" w:cs="Times New Roman"/>
          <w:sz w:val="28"/>
          <w:szCs w:val="28"/>
        </w:rPr>
        <w:t xml:space="preserve"> материалы, направленные на </w:t>
      </w:r>
      <w:r w:rsidRPr="00D164D4">
        <w:rPr>
          <w:rFonts w:ascii="Times New Roman" w:hAnsi="Times New Roman" w:cs="Times New Roman"/>
          <w:sz w:val="28"/>
          <w:szCs w:val="28"/>
        </w:rPr>
        <w:t xml:space="preserve"> </w:t>
      </w:r>
      <w:r w:rsidR="00272F36" w:rsidRPr="00D164D4">
        <w:rPr>
          <w:rFonts w:ascii="Times New Roman" w:hAnsi="Times New Roman" w:cs="Times New Roman"/>
          <w:sz w:val="28"/>
          <w:szCs w:val="28"/>
        </w:rPr>
        <w:t>развитие</w:t>
      </w:r>
      <w:r w:rsidRPr="00D164D4">
        <w:rPr>
          <w:rFonts w:ascii="Times New Roman" w:hAnsi="Times New Roman" w:cs="Times New Roman"/>
          <w:sz w:val="28"/>
          <w:szCs w:val="28"/>
        </w:rPr>
        <w:t xml:space="preserve"> музыкального восприятия у детей от 2 до 3 лет</w:t>
      </w:r>
      <w:r w:rsidR="00272F36" w:rsidRPr="00D164D4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D164D4">
        <w:rPr>
          <w:rFonts w:ascii="Times New Roman" w:hAnsi="Times New Roman" w:cs="Times New Roman"/>
          <w:sz w:val="28"/>
          <w:szCs w:val="28"/>
        </w:rPr>
        <w:t xml:space="preserve"> эффективно влиять на воспитанников и </w:t>
      </w:r>
      <w:r w:rsidR="00272F36" w:rsidRPr="00D164D4">
        <w:rPr>
          <w:rFonts w:ascii="Times New Roman" w:hAnsi="Times New Roman" w:cs="Times New Roman"/>
          <w:sz w:val="28"/>
          <w:szCs w:val="28"/>
        </w:rPr>
        <w:t>существенно обогащаю</w:t>
      </w:r>
      <w:r w:rsidR="00570E72" w:rsidRPr="00D164D4">
        <w:rPr>
          <w:rFonts w:ascii="Times New Roman" w:hAnsi="Times New Roman" w:cs="Times New Roman"/>
          <w:sz w:val="28"/>
          <w:szCs w:val="28"/>
        </w:rPr>
        <w:t xml:space="preserve">т </w:t>
      </w:r>
      <w:r w:rsidR="00272F36" w:rsidRPr="00D164D4">
        <w:rPr>
          <w:rFonts w:ascii="Times New Roman" w:hAnsi="Times New Roman" w:cs="Times New Roman"/>
          <w:sz w:val="28"/>
          <w:szCs w:val="28"/>
        </w:rPr>
        <w:t>методическое обеспечение данного процесса.</w:t>
      </w:r>
    </w:p>
    <w:p w:rsidR="00272F36" w:rsidRPr="00D164D4" w:rsidRDefault="00272F36" w:rsidP="00DD3A2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64D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72F36" w:rsidRPr="001F77BF" w:rsidRDefault="00272F36" w:rsidP="00DD3A2A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BF">
        <w:rPr>
          <w:rFonts w:ascii="Times New Roman" w:hAnsi="Times New Roman" w:cs="Times New Roman"/>
          <w:sz w:val="28"/>
          <w:szCs w:val="28"/>
        </w:rPr>
        <w:t xml:space="preserve">Учебная программа дошкольного образования : для учреждений </w:t>
      </w:r>
      <w:proofErr w:type="spellStart"/>
      <w:r w:rsidRPr="001F77BF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1F77BF">
        <w:rPr>
          <w:rFonts w:ascii="Times New Roman" w:hAnsi="Times New Roman" w:cs="Times New Roman"/>
          <w:sz w:val="28"/>
          <w:szCs w:val="28"/>
        </w:rPr>
        <w:t>. образования с рус</w:t>
      </w:r>
      <w:proofErr w:type="gramStart"/>
      <w:r w:rsidRPr="001F77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7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7B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F77BF">
        <w:rPr>
          <w:rFonts w:ascii="Times New Roman" w:hAnsi="Times New Roman" w:cs="Times New Roman"/>
          <w:sz w:val="28"/>
          <w:szCs w:val="28"/>
        </w:rPr>
        <w:t xml:space="preserve">з. обучения и воспитания / </w:t>
      </w:r>
      <w:proofErr w:type="spellStart"/>
      <w:r w:rsidRPr="001F77BF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1F77B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1F77B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1F77BF">
        <w:rPr>
          <w:rFonts w:ascii="Times New Roman" w:hAnsi="Times New Roman" w:cs="Times New Roman"/>
          <w:sz w:val="28"/>
          <w:szCs w:val="28"/>
        </w:rPr>
        <w:t>. Беларусь. – Минск</w:t>
      </w:r>
      <w:proofErr w:type="gramStart"/>
      <w:r w:rsidRPr="001F77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7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7BF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1F77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77BF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1F77BF">
        <w:rPr>
          <w:rFonts w:ascii="Times New Roman" w:hAnsi="Times New Roman" w:cs="Times New Roman"/>
          <w:sz w:val="28"/>
          <w:szCs w:val="28"/>
        </w:rPr>
        <w:t xml:space="preserve"> образования, 2022. – 479 </w:t>
      </w:r>
      <w:proofErr w:type="gramStart"/>
      <w:r w:rsidRPr="001F77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77BF">
        <w:rPr>
          <w:rFonts w:ascii="Times New Roman" w:hAnsi="Times New Roman" w:cs="Times New Roman"/>
          <w:sz w:val="28"/>
          <w:szCs w:val="28"/>
        </w:rPr>
        <w:t>.</w:t>
      </w:r>
    </w:p>
    <w:sectPr w:rsidR="00272F36" w:rsidRPr="001F77BF" w:rsidSect="00C8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28C7"/>
    <w:multiLevelType w:val="hybridMultilevel"/>
    <w:tmpl w:val="1BCE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F5B33"/>
    <w:multiLevelType w:val="hybridMultilevel"/>
    <w:tmpl w:val="FF8EB6B8"/>
    <w:lvl w:ilvl="0" w:tplc="865A91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F4F6DD3"/>
    <w:multiLevelType w:val="hybridMultilevel"/>
    <w:tmpl w:val="FC42225E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C934808"/>
    <w:multiLevelType w:val="hybridMultilevel"/>
    <w:tmpl w:val="5A5C17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AD34BC0"/>
    <w:multiLevelType w:val="hybridMultilevel"/>
    <w:tmpl w:val="11A0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B00"/>
    <w:rsid w:val="000102E5"/>
    <w:rsid w:val="00012F19"/>
    <w:rsid w:val="000178E3"/>
    <w:rsid w:val="00021D36"/>
    <w:rsid w:val="00023740"/>
    <w:rsid w:val="00031B3E"/>
    <w:rsid w:val="0003297F"/>
    <w:rsid w:val="00041BAF"/>
    <w:rsid w:val="00044471"/>
    <w:rsid w:val="000447BA"/>
    <w:rsid w:val="00050445"/>
    <w:rsid w:val="00065B25"/>
    <w:rsid w:val="00066F32"/>
    <w:rsid w:val="000677B5"/>
    <w:rsid w:val="00072C06"/>
    <w:rsid w:val="00074348"/>
    <w:rsid w:val="00074DF1"/>
    <w:rsid w:val="000A0B6C"/>
    <w:rsid w:val="000A3544"/>
    <w:rsid w:val="000A3EC9"/>
    <w:rsid w:val="000B0B16"/>
    <w:rsid w:val="000B1B33"/>
    <w:rsid w:val="000B6A04"/>
    <w:rsid w:val="000B76F9"/>
    <w:rsid w:val="000B7CCF"/>
    <w:rsid w:val="000C4FAD"/>
    <w:rsid w:val="000D2A81"/>
    <w:rsid w:val="000E744C"/>
    <w:rsid w:val="000F1E60"/>
    <w:rsid w:val="000F5E38"/>
    <w:rsid w:val="000F5F76"/>
    <w:rsid w:val="00113EAB"/>
    <w:rsid w:val="00122DAE"/>
    <w:rsid w:val="00125F97"/>
    <w:rsid w:val="00136D96"/>
    <w:rsid w:val="0014008E"/>
    <w:rsid w:val="00140DF1"/>
    <w:rsid w:val="00151645"/>
    <w:rsid w:val="00152067"/>
    <w:rsid w:val="00156A11"/>
    <w:rsid w:val="001577C1"/>
    <w:rsid w:val="00160B94"/>
    <w:rsid w:val="001610CC"/>
    <w:rsid w:val="00163EFA"/>
    <w:rsid w:val="00171D77"/>
    <w:rsid w:val="0019602A"/>
    <w:rsid w:val="001A6015"/>
    <w:rsid w:val="001B1189"/>
    <w:rsid w:val="001B2FF9"/>
    <w:rsid w:val="001B67CD"/>
    <w:rsid w:val="001B7FD6"/>
    <w:rsid w:val="001C1745"/>
    <w:rsid w:val="001C2081"/>
    <w:rsid w:val="001C459C"/>
    <w:rsid w:val="001C4E85"/>
    <w:rsid w:val="001D5222"/>
    <w:rsid w:val="001D5BD9"/>
    <w:rsid w:val="001D795D"/>
    <w:rsid w:val="001E71EB"/>
    <w:rsid w:val="001F1F2F"/>
    <w:rsid w:val="001F2D54"/>
    <w:rsid w:val="001F6401"/>
    <w:rsid w:val="001F6EBC"/>
    <w:rsid w:val="001F77BF"/>
    <w:rsid w:val="002130D1"/>
    <w:rsid w:val="002137C0"/>
    <w:rsid w:val="00216300"/>
    <w:rsid w:val="002228E5"/>
    <w:rsid w:val="002237F1"/>
    <w:rsid w:val="0022443F"/>
    <w:rsid w:val="002278A2"/>
    <w:rsid w:val="002306A3"/>
    <w:rsid w:val="00235119"/>
    <w:rsid w:val="00235126"/>
    <w:rsid w:val="00236320"/>
    <w:rsid w:val="00236D0B"/>
    <w:rsid w:val="00242E2F"/>
    <w:rsid w:val="00242ECD"/>
    <w:rsid w:val="00243332"/>
    <w:rsid w:val="00246C33"/>
    <w:rsid w:val="00247AB8"/>
    <w:rsid w:val="00250EAB"/>
    <w:rsid w:val="00261DC4"/>
    <w:rsid w:val="00263A01"/>
    <w:rsid w:val="00267F01"/>
    <w:rsid w:val="002716EF"/>
    <w:rsid w:val="00272F36"/>
    <w:rsid w:val="00283D1C"/>
    <w:rsid w:val="0028663F"/>
    <w:rsid w:val="002906A1"/>
    <w:rsid w:val="002949BF"/>
    <w:rsid w:val="002A7F76"/>
    <w:rsid w:val="002B5C7C"/>
    <w:rsid w:val="002C1330"/>
    <w:rsid w:val="002C1CFD"/>
    <w:rsid w:val="002C2125"/>
    <w:rsid w:val="002C22C9"/>
    <w:rsid w:val="002C412B"/>
    <w:rsid w:val="002D0E96"/>
    <w:rsid w:val="002D2D93"/>
    <w:rsid w:val="002F25C0"/>
    <w:rsid w:val="002F4E43"/>
    <w:rsid w:val="002F71CF"/>
    <w:rsid w:val="003001F0"/>
    <w:rsid w:val="00301060"/>
    <w:rsid w:val="00301B05"/>
    <w:rsid w:val="003043BA"/>
    <w:rsid w:val="00313897"/>
    <w:rsid w:val="003444BD"/>
    <w:rsid w:val="0034515D"/>
    <w:rsid w:val="00347160"/>
    <w:rsid w:val="003508C8"/>
    <w:rsid w:val="003511F7"/>
    <w:rsid w:val="00354785"/>
    <w:rsid w:val="00354BE8"/>
    <w:rsid w:val="0035681E"/>
    <w:rsid w:val="003817D7"/>
    <w:rsid w:val="00382241"/>
    <w:rsid w:val="00385C46"/>
    <w:rsid w:val="00390C4B"/>
    <w:rsid w:val="003A6DCA"/>
    <w:rsid w:val="003B102E"/>
    <w:rsid w:val="003C2110"/>
    <w:rsid w:val="003D1E3A"/>
    <w:rsid w:val="003D3627"/>
    <w:rsid w:val="003D78EB"/>
    <w:rsid w:val="003E78B9"/>
    <w:rsid w:val="003F0018"/>
    <w:rsid w:val="003F7BE5"/>
    <w:rsid w:val="004038B1"/>
    <w:rsid w:val="00404C97"/>
    <w:rsid w:val="00410235"/>
    <w:rsid w:val="00414F4B"/>
    <w:rsid w:val="004156E9"/>
    <w:rsid w:val="00420601"/>
    <w:rsid w:val="0045234E"/>
    <w:rsid w:val="004643AC"/>
    <w:rsid w:val="004652A8"/>
    <w:rsid w:val="00474CDA"/>
    <w:rsid w:val="00475B94"/>
    <w:rsid w:val="00480086"/>
    <w:rsid w:val="00484490"/>
    <w:rsid w:val="004845BE"/>
    <w:rsid w:val="00491ED2"/>
    <w:rsid w:val="00491EFC"/>
    <w:rsid w:val="00496C29"/>
    <w:rsid w:val="004A1219"/>
    <w:rsid w:val="004A331F"/>
    <w:rsid w:val="004B258C"/>
    <w:rsid w:val="004B4399"/>
    <w:rsid w:val="004C0CD4"/>
    <w:rsid w:val="004C5E26"/>
    <w:rsid w:val="004E2003"/>
    <w:rsid w:val="004E2C6C"/>
    <w:rsid w:val="004E3EE8"/>
    <w:rsid w:val="004F4FE8"/>
    <w:rsid w:val="00501396"/>
    <w:rsid w:val="0050616B"/>
    <w:rsid w:val="0050664A"/>
    <w:rsid w:val="005068BA"/>
    <w:rsid w:val="0050779B"/>
    <w:rsid w:val="0051398F"/>
    <w:rsid w:val="00520D9A"/>
    <w:rsid w:val="0052610E"/>
    <w:rsid w:val="005309BC"/>
    <w:rsid w:val="00536E06"/>
    <w:rsid w:val="00561F43"/>
    <w:rsid w:val="00562292"/>
    <w:rsid w:val="00565C2C"/>
    <w:rsid w:val="00570E72"/>
    <w:rsid w:val="00571A66"/>
    <w:rsid w:val="00574DB8"/>
    <w:rsid w:val="00576230"/>
    <w:rsid w:val="0058099C"/>
    <w:rsid w:val="005860D4"/>
    <w:rsid w:val="00590ADD"/>
    <w:rsid w:val="00591A6A"/>
    <w:rsid w:val="005963A0"/>
    <w:rsid w:val="005A291E"/>
    <w:rsid w:val="005A4FAB"/>
    <w:rsid w:val="005A7E89"/>
    <w:rsid w:val="005C6100"/>
    <w:rsid w:val="005D164E"/>
    <w:rsid w:val="005D1E1A"/>
    <w:rsid w:val="005E1881"/>
    <w:rsid w:val="005E2268"/>
    <w:rsid w:val="005E4F18"/>
    <w:rsid w:val="005E4F89"/>
    <w:rsid w:val="005E7EAA"/>
    <w:rsid w:val="00600A77"/>
    <w:rsid w:val="00606D79"/>
    <w:rsid w:val="006271AD"/>
    <w:rsid w:val="00634B00"/>
    <w:rsid w:val="006371D9"/>
    <w:rsid w:val="0064109C"/>
    <w:rsid w:val="006473EB"/>
    <w:rsid w:val="006504D8"/>
    <w:rsid w:val="00651B8C"/>
    <w:rsid w:val="006568A5"/>
    <w:rsid w:val="00657912"/>
    <w:rsid w:val="00660392"/>
    <w:rsid w:val="0066050C"/>
    <w:rsid w:val="00670066"/>
    <w:rsid w:val="00673173"/>
    <w:rsid w:val="006738A6"/>
    <w:rsid w:val="00682EF6"/>
    <w:rsid w:val="00690AA9"/>
    <w:rsid w:val="00691CCB"/>
    <w:rsid w:val="0069305A"/>
    <w:rsid w:val="006977DF"/>
    <w:rsid w:val="006A2B54"/>
    <w:rsid w:val="006A2B72"/>
    <w:rsid w:val="006B1834"/>
    <w:rsid w:val="006B4840"/>
    <w:rsid w:val="006B661B"/>
    <w:rsid w:val="006C08B1"/>
    <w:rsid w:val="006C6A44"/>
    <w:rsid w:val="006D41CF"/>
    <w:rsid w:val="006D4727"/>
    <w:rsid w:val="006D7424"/>
    <w:rsid w:val="006F233B"/>
    <w:rsid w:val="006F24C5"/>
    <w:rsid w:val="007119FF"/>
    <w:rsid w:val="0071653A"/>
    <w:rsid w:val="00722D0B"/>
    <w:rsid w:val="00723692"/>
    <w:rsid w:val="00723981"/>
    <w:rsid w:val="00725BAC"/>
    <w:rsid w:val="00727A26"/>
    <w:rsid w:val="00735521"/>
    <w:rsid w:val="0074278F"/>
    <w:rsid w:val="007540CD"/>
    <w:rsid w:val="007552B8"/>
    <w:rsid w:val="00760129"/>
    <w:rsid w:val="00765A54"/>
    <w:rsid w:val="00770C93"/>
    <w:rsid w:val="00776C95"/>
    <w:rsid w:val="00776F13"/>
    <w:rsid w:val="0079074C"/>
    <w:rsid w:val="0079602D"/>
    <w:rsid w:val="007972FD"/>
    <w:rsid w:val="007A2987"/>
    <w:rsid w:val="007A760D"/>
    <w:rsid w:val="007B02D2"/>
    <w:rsid w:val="007B59C6"/>
    <w:rsid w:val="007B73BD"/>
    <w:rsid w:val="007C7E11"/>
    <w:rsid w:val="007D10E8"/>
    <w:rsid w:val="007D63FD"/>
    <w:rsid w:val="007E1BF3"/>
    <w:rsid w:val="007E47BB"/>
    <w:rsid w:val="007E4FFE"/>
    <w:rsid w:val="007F2B5A"/>
    <w:rsid w:val="00802DDA"/>
    <w:rsid w:val="008073EA"/>
    <w:rsid w:val="00811A7B"/>
    <w:rsid w:val="008205DB"/>
    <w:rsid w:val="00822CD2"/>
    <w:rsid w:val="00823776"/>
    <w:rsid w:val="008303E3"/>
    <w:rsid w:val="008348D8"/>
    <w:rsid w:val="0083560F"/>
    <w:rsid w:val="0083700A"/>
    <w:rsid w:val="00837D77"/>
    <w:rsid w:val="0085232A"/>
    <w:rsid w:val="008570DB"/>
    <w:rsid w:val="00860714"/>
    <w:rsid w:val="008724DD"/>
    <w:rsid w:val="00873D58"/>
    <w:rsid w:val="00885ECE"/>
    <w:rsid w:val="0089217D"/>
    <w:rsid w:val="00897103"/>
    <w:rsid w:val="008A0FD6"/>
    <w:rsid w:val="008C09A7"/>
    <w:rsid w:val="008C6197"/>
    <w:rsid w:val="008D2B0B"/>
    <w:rsid w:val="008F2A3B"/>
    <w:rsid w:val="008F33CE"/>
    <w:rsid w:val="008F4C07"/>
    <w:rsid w:val="00907900"/>
    <w:rsid w:val="0091733F"/>
    <w:rsid w:val="009449A7"/>
    <w:rsid w:val="00950F9F"/>
    <w:rsid w:val="00963B28"/>
    <w:rsid w:val="009645C2"/>
    <w:rsid w:val="00970EA5"/>
    <w:rsid w:val="009733AE"/>
    <w:rsid w:val="009734A1"/>
    <w:rsid w:val="0098229F"/>
    <w:rsid w:val="009A0F35"/>
    <w:rsid w:val="009A10AC"/>
    <w:rsid w:val="009A1195"/>
    <w:rsid w:val="009B5120"/>
    <w:rsid w:val="009C321F"/>
    <w:rsid w:val="009C5B44"/>
    <w:rsid w:val="009F080C"/>
    <w:rsid w:val="009F5112"/>
    <w:rsid w:val="009F7D37"/>
    <w:rsid w:val="00A02A30"/>
    <w:rsid w:val="00A05B47"/>
    <w:rsid w:val="00A170B8"/>
    <w:rsid w:val="00A25615"/>
    <w:rsid w:val="00A26E11"/>
    <w:rsid w:val="00A27C50"/>
    <w:rsid w:val="00A3203A"/>
    <w:rsid w:val="00A40B2C"/>
    <w:rsid w:val="00A41EA8"/>
    <w:rsid w:val="00A4726C"/>
    <w:rsid w:val="00A54BFB"/>
    <w:rsid w:val="00A55AC7"/>
    <w:rsid w:val="00A6373B"/>
    <w:rsid w:val="00A64C0D"/>
    <w:rsid w:val="00A728EF"/>
    <w:rsid w:val="00A75121"/>
    <w:rsid w:val="00A7595B"/>
    <w:rsid w:val="00A81F9F"/>
    <w:rsid w:val="00A86D94"/>
    <w:rsid w:val="00A97212"/>
    <w:rsid w:val="00AB0B9B"/>
    <w:rsid w:val="00AB2B31"/>
    <w:rsid w:val="00AB3254"/>
    <w:rsid w:val="00AB4288"/>
    <w:rsid w:val="00AC2AED"/>
    <w:rsid w:val="00AC3421"/>
    <w:rsid w:val="00AC7F85"/>
    <w:rsid w:val="00AD2022"/>
    <w:rsid w:val="00AD43E5"/>
    <w:rsid w:val="00AE0AB5"/>
    <w:rsid w:val="00AE3EC5"/>
    <w:rsid w:val="00AF1AD0"/>
    <w:rsid w:val="00AF38FD"/>
    <w:rsid w:val="00AF6A44"/>
    <w:rsid w:val="00AF7D3A"/>
    <w:rsid w:val="00B0696D"/>
    <w:rsid w:val="00B06A3C"/>
    <w:rsid w:val="00B135EE"/>
    <w:rsid w:val="00B1415B"/>
    <w:rsid w:val="00B201CF"/>
    <w:rsid w:val="00B3017C"/>
    <w:rsid w:val="00B34547"/>
    <w:rsid w:val="00B34E5C"/>
    <w:rsid w:val="00B379B2"/>
    <w:rsid w:val="00B434F8"/>
    <w:rsid w:val="00B460B7"/>
    <w:rsid w:val="00B5050D"/>
    <w:rsid w:val="00B63DB1"/>
    <w:rsid w:val="00B67B8F"/>
    <w:rsid w:val="00B7676D"/>
    <w:rsid w:val="00B81E33"/>
    <w:rsid w:val="00B90A47"/>
    <w:rsid w:val="00B948F1"/>
    <w:rsid w:val="00B96684"/>
    <w:rsid w:val="00BA0CC9"/>
    <w:rsid w:val="00BA485E"/>
    <w:rsid w:val="00BA512C"/>
    <w:rsid w:val="00BA6AA7"/>
    <w:rsid w:val="00BB17EC"/>
    <w:rsid w:val="00BB36FF"/>
    <w:rsid w:val="00BB4D0D"/>
    <w:rsid w:val="00BC27C8"/>
    <w:rsid w:val="00BC66D8"/>
    <w:rsid w:val="00BD0BC6"/>
    <w:rsid w:val="00BD22AC"/>
    <w:rsid w:val="00BD32C8"/>
    <w:rsid w:val="00BD4B7E"/>
    <w:rsid w:val="00BE1D5D"/>
    <w:rsid w:val="00BE7CCF"/>
    <w:rsid w:val="00BF1277"/>
    <w:rsid w:val="00BF5AB2"/>
    <w:rsid w:val="00C006FC"/>
    <w:rsid w:val="00C00D9D"/>
    <w:rsid w:val="00C032F2"/>
    <w:rsid w:val="00C05BD3"/>
    <w:rsid w:val="00C06CF0"/>
    <w:rsid w:val="00C1198A"/>
    <w:rsid w:val="00C1645A"/>
    <w:rsid w:val="00C17A2C"/>
    <w:rsid w:val="00C34AD5"/>
    <w:rsid w:val="00C377E3"/>
    <w:rsid w:val="00C40E41"/>
    <w:rsid w:val="00C411BB"/>
    <w:rsid w:val="00C44F14"/>
    <w:rsid w:val="00C46935"/>
    <w:rsid w:val="00C47525"/>
    <w:rsid w:val="00C52276"/>
    <w:rsid w:val="00C57CE6"/>
    <w:rsid w:val="00C66FB1"/>
    <w:rsid w:val="00C734A0"/>
    <w:rsid w:val="00C831F7"/>
    <w:rsid w:val="00C84845"/>
    <w:rsid w:val="00CC16A5"/>
    <w:rsid w:val="00CC41CE"/>
    <w:rsid w:val="00CC7EB8"/>
    <w:rsid w:val="00CF2832"/>
    <w:rsid w:val="00CF4878"/>
    <w:rsid w:val="00CF539F"/>
    <w:rsid w:val="00CF6300"/>
    <w:rsid w:val="00D04BC9"/>
    <w:rsid w:val="00D07B43"/>
    <w:rsid w:val="00D164D4"/>
    <w:rsid w:val="00D1766C"/>
    <w:rsid w:val="00D23EC2"/>
    <w:rsid w:val="00D24B6E"/>
    <w:rsid w:val="00D25089"/>
    <w:rsid w:val="00D25E48"/>
    <w:rsid w:val="00D275D5"/>
    <w:rsid w:val="00D31AE1"/>
    <w:rsid w:val="00D36407"/>
    <w:rsid w:val="00D37457"/>
    <w:rsid w:val="00D4093A"/>
    <w:rsid w:val="00D40DD8"/>
    <w:rsid w:val="00D433BC"/>
    <w:rsid w:val="00D627C3"/>
    <w:rsid w:val="00D76D81"/>
    <w:rsid w:val="00D774C8"/>
    <w:rsid w:val="00D77D89"/>
    <w:rsid w:val="00D8590E"/>
    <w:rsid w:val="00D9656D"/>
    <w:rsid w:val="00DA20B9"/>
    <w:rsid w:val="00DC436C"/>
    <w:rsid w:val="00DC5422"/>
    <w:rsid w:val="00DD3A2A"/>
    <w:rsid w:val="00DE67FE"/>
    <w:rsid w:val="00DF3864"/>
    <w:rsid w:val="00DF45B0"/>
    <w:rsid w:val="00DF596F"/>
    <w:rsid w:val="00E00931"/>
    <w:rsid w:val="00E12D75"/>
    <w:rsid w:val="00E145E6"/>
    <w:rsid w:val="00E1495D"/>
    <w:rsid w:val="00E15931"/>
    <w:rsid w:val="00E16FB5"/>
    <w:rsid w:val="00E179E8"/>
    <w:rsid w:val="00E2072D"/>
    <w:rsid w:val="00E2240F"/>
    <w:rsid w:val="00E27500"/>
    <w:rsid w:val="00E31704"/>
    <w:rsid w:val="00E31B9B"/>
    <w:rsid w:val="00E42244"/>
    <w:rsid w:val="00E44449"/>
    <w:rsid w:val="00E5601F"/>
    <w:rsid w:val="00E62E36"/>
    <w:rsid w:val="00E63375"/>
    <w:rsid w:val="00E66504"/>
    <w:rsid w:val="00E743BD"/>
    <w:rsid w:val="00E822A8"/>
    <w:rsid w:val="00E915A4"/>
    <w:rsid w:val="00E925EC"/>
    <w:rsid w:val="00E931DC"/>
    <w:rsid w:val="00E933B2"/>
    <w:rsid w:val="00E945D8"/>
    <w:rsid w:val="00EA155F"/>
    <w:rsid w:val="00EA498B"/>
    <w:rsid w:val="00EB284C"/>
    <w:rsid w:val="00EB31C9"/>
    <w:rsid w:val="00EB3FC5"/>
    <w:rsid w:val="00EB4F9C"/>
    <w:rsid w:val="00EB70A0"/>
    <w:rsid w:val="00EC02C2"/>
    <w:rsid w:val="00EC1289"/>
    <w:rsid w:val="00ED4939"/>
    <w:rsid w:val="00ED49C7"/>
    <w:rsid w:val="00ED4F59"/>
    <w:rsid w:val="00EF5004"/>
    <w:rsid w:val="00F06788"/>
    <w:rsid w:val="00F147D6"/>
    <w:rsid w:val="00F157FE"/>
    <w:rsid w:val="00F165CE"/>
    <w:rsid w:val="00F242EF"/>
    <w:rsid w:val="00F33855"/>
    <w:rsid w:val="00F359D0"/>
    <w:rsid w:val="00F4336D"/>
    <w:rsid w:val="00F4457D"/>
    <w:rsid w:val="00F515B4"/>
    <w:rsid w:val="00F543D7"/>
    <w:rsid w:val="00F60D8B"/>
    <w:rsid w:val="00F617F0"/>
    <w:rsid w:val="00F64235"/>
    <w:rsid w:val="00F73116"/>
    <w:rsid w:val="00F769EA"/>
    <w:rsid w:val="00F81CAD"/>
    <w:rsid w:val="00F82713"/>
    <w:rsid w:val="00F849F9"/>
    <w:rsid w:val="00F86C3C"/>
    <w:rsid w:val="00F95A82"/>
    <w:rsid w:val="00FA18CC"/>
    <w:rsid w:val="00FA4CA1"/>
    <w:rsid w:val="00FB7F39"/>
    <w:rsid w:val="00FC1D51"/>
    <w:rsid w:val="00FC4C24"/>
    <w:rsid w:val="00FC6A59"/>
    <w:rsid w:val="00FE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D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3EB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6473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a5">
    <w:name w:val="caption"/>
    <w:basedOn w:val="a"/>
    <w:next w:val="a"/>
    <w:uiPriority w:val="35"/>
    <w:unhideWhenUsed/>
    <w:qFormat/>
    <w:rsid w:val="006473E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2022-09-06T17:06:00Z</dcterms:created>
  <dcterms:modified xsi:type="dcterms:W3CDTF">2022-09-06T18:25:00Z</dcterms:modified>
</cp:coreProperties>
</file>