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25" w:rsidRDefault="00E17925" w:rsidP="00E17925">
      <w:pPr>
        <w:spacing w:after="0" w:line="240" w:lineRule="auto"/>
        <w:rPr>
          <w:rFonts w:ascii="Times New Roman" w:hAnsi="Times New Roman" w:cs="Times New Roman"/>
          <w:bCs/>
          <w:color w:val="000000"/>
          <w:sz w:val="24"/>
          <w:szCs w:val="24"/>
        </w:rPr>
      </w:pPr>
      <w:bookmarkStart w:id="0" w:name="_GoBack"/>
      <w:bookmarkEnd w:id="0"/>
      <w:r>
        <w:rPr>
          <w:rFonts w:ascii="Times New Roman" w:hAnsi="Times New Roman" w:cs="Times New Roman"/>
          <w:bCs/>
          <w:color w:val="000000"/>
          <w:sz w:val="24"/>
          <w:szCs w:val="24"/>
        </w:rPr>
        <w:t>УДК: 657.633.5</w:t>
      </w:r>
    </w:p>
    <w:p w:rsidR="00E17925" w:rsidRDefault="00E17925" w:rsidP="00E17925">
      <w:pPr>
        <w:spacing w:after="0" w:line="360" w:lineRule="auto"/>
        <w:jc w:val="center"/>
        <w:rPr>
          <w:rFonts w:ascii="Times New Roman" w:hAnsi="Times New Roman" w:cs="Times New Roman"/>
          <w:b/>
          <w:color w:val="000000" w:themeColor="text1"/>
          <w:sz w:val="28"/>
          <w:szCs w:val="28"/>
        </w:rPr>
      </w:pPr>
    </w:p>
    <w:p w:rsidR="00E17925" w:rsidRPr="00B81DE7" w:rsidRDefault="00E17925" w:rsidP="00B81DE7">
      <w:pPr>
        <w:pStyle w:val="a3"/>
        <w:spacing w:after="0" w:line="240" w:lineRule="auto"/>
        <w:ind w:left="0"/>
        <w:jc w:val="center"/>
        <w:rPr>
          <w:rFonts w:ascii="Times New Roman" w:hAnsi="Times New Roman" w:cs="Times New Roman"/>
          <w:b/>
          <w:sz w:val="24"/>
          <w:szCs w:val="24"/>
          <w:lang w:val="en-US"/>
        </w:rPr>
      </w:pPr>
      <w:r w:rsidRPr="00B81DE7">
        <w:rPr>
          <w:rFonts w:ascii="Times New Roman" w:hAnsi="Times New Roman" w:cs="Times New Roman"/>
          <w:b/>
          <w:sz w:val="24"/>
          <w:szCs w:val="24"/>
          <w:lang w:val="en-US"/>
        </w:rPr>
        <w:t>Особенности документального оформления и реализации конкурентных процедур в бюджетном учреждении</w:t>
      </w:r>
    </w:p>
    <w:p w:rsidR="00E17925" w:rsidRDefault="00E17925" w:rsidP="00E17925">
      <w:pPr>
        <w:spacing w:after="0" w:line="240" w:lineRule="auto"/>
        <w:ind w:firstLine="709"/>
        <w:rPr>
          <w:rFonts w:ascii="Times New Roman" w:hAnsi="Times New Roman" w:cs="Times New Roman"/>
          <w:bCs/>
          <w:color w:val="000000"/>
          <w:sz w:val="24"/>
          <w:szCs w:val="24"/>
        </w:rPr>
      </w:pPr>
    </w:p>
    <w:p w:rsidR="00E17925" w:rsidRDefault="00E17925" w:rsidP="00E17925">
      <w:pPr>
        <w:widowControl w:val="0"/>
        <w:numPr>
          <w:ilvl w:val="0"/>
          <w:numId w:val="6"/>
        </w:numPr>
        <w:tabs>
          <w:tab w:val="left" w:pos="0"/>
        </w:tabs>
        <w:suppressAutoHyphens/>
        <w:autoSpaceDE w:val="0"/>
        <w:autoSpaceDN w:val="0"/>
        <w:adjustRightInd w:val="0"/>
        <w:spacing w:after="0" w:line="240" w:lineRule="auto"/>
        <w:ind w:left="0" w:firstLine="0"/>
        <w:jc w:val="center"/>
        <w:rPr>
          <w:rFonts w:ascii="Times New Roman" w:eastAsia="Times New Roman" w:hAnsi="Times New Roman" w:cs="Times New Roman"/>
          <w:i/>
          <w:iCs/>
          <w:sz w:val="20"/>
          <w:szCs w:val="20"/>
        </w:rPr>
      </w:pPr>
      <w:bookmarkStart w:id="1" w:name="_Hlk45635937"/>
      <w:r>
        <w:rPr>
          <w:rFonts w:ascii="Times New Roman" w:eastAsia="Times New Roman" w:hAnsi="Times New Roman" w:cs="Times New Roman"/>
          <w:b/>
          <w:i/>
          <w:iCs/>
          <w:sz w:val="24"/>
          <w:szCs w:val="28"/>
        </w:rPr>
        <w:t>Е.И. Титова, Н.А. Проданова</w:t>
      </w:r>
    </w:p>
    <w:p w:rsidR="00E17925" w:rsidRDefault="00E17925" w:rsidP="00E17925">
      <w:pPr>
        <w:pStyle w:val="a3"/>
        <w:numPr>
          <w:ilvl w:val="0"/>
          <w:numId w:val="6"/>
        </w:numPr>
        <w:spacing w:after="0" w:line="240" w:lineRule="auto"/>
        <w:ind w:left="0"/>
        <w:jc w:val="center"/>
        <w:rPr>
          <w:rFonts w:ascii="Times New Roman" w:hAnsi="Times New Roman" w:cs="Times New Roman"/>
          <w:b/>
          <w:i/>
          <w:sz w:val="24"/>
          <w:szCs w:val="24"/>
        </w:rPr>
      </w:pPr>
      <w:r>
        <w:rPr>
          <w:rFonts w:ascii="Times New Roman" w:hAnsi="Times New Roman" w:cs="Times New Roman"/>
          <w:b/>
          <w:i/>
          <w:sz w:val="24"/>
          <w:szCs w:val="24"/>
        </w:rPr>
        <w:t xml:space="preserve">Министерство науки и высшего образования Российской Федерации, </w:t>
      </w:r>
    </w:p>
    <w:p w:rsidR="00E17925" w:rsidRDefault="00E17925" w:rsidP="00E17925">
      <w:pPr>
        <w:pStyle w:val="a3"/>
        <w:numPr>
          <w:ilvl w:val="0"/>
          <w:numId w:val="6"/>
        </w:numPr>
        <w:spacing w:after="0" w:line="240" w:lineRule="auto"/>
        <w:ind w:left="0"/>
        <w:jc w:val="center"/>
        <w:rPr>
          <w:rFonts w:ascii="Times New Roman" w:hAnsi="Times New Roman" w:cs="Times New Roman"/>
          <w:b/>
          <w:i/>
          <w:sz w:val="24"/>
          <w:szCs w:val="24"/>
        </w:rPr>
      </w:pPr>
      <w:r>
        <w:rPr>
          <w:rFonts w:ascii="Times New Roman" w:hAnsi="Times New Roman" w:cs="Times New Roman"/>
          <w:b/>
          <w:i/>
          <w:sz w:val="24"/>
          <w:szCs w:val="24"/>
        </w:rPr>
        <w:t xml:space="preserve">Федеральное государственное бюджетное образовательное учреждение высшего образования «Российский экономический университет имени Г.В. Плеханова», </w:t>
      </w:r>
    </w:p>
    <w:p w:rsidR="00E17925" w:rsidRDefault="00E17925" w:rsidP="00E17925">
      <w:pPr>
        <w:pStyle w:val="a3"/>
        <w:numPr>
          <w:ilvl w:val="0"/>
          <w:numId w:val="6"/>
        </w:numPr>
        <w:spacing w:after="0" w:line="240" w:lineRule="auto"/>
        <w:ind w:left="0"/>
        <w:jc w:val="center"/>
        <w:rPr>
          <w:rFonts w:ascii="Times New Roman" w:hAnsi="Times New Roman" w:cs="Times New Roman"/>
          <w:b/>
          <w:i/>
          <w:sz w:val="24"/>
          <w:szCs w:val="24"/>
        </w:rPr>
      </w:pPr>
      <w:r>
        <w:rPr>
          <w:rFonts w:ascii="Times New Roman" w:hAnsi="Times New Roman" w:cs="Times New Roman"/>
          <w:b/>
          <w:i/>
          <w:sz w:val="24"/>
          <w:szCs w:val="24"/>
        </w:rPr>
        <w:t>г. Москва, Россия</w:t>
      </w:r>
    </w:p>
    <w:bookmarkEnd w:id="1"/>
    <w:p w:rsidR="00E17925" w:rsidRDefault="00E17925" w:rsidP="00E17925">
      <w:pPr>
        <w:spacing w:after="0" w:line="240" w:lineRule="auto"/>
        <w:ind w:firstLine="709"/>
        <w:jc w:val="both"/>
        <w:rPr>
          <w:rFonts w:ascii="Times New Roman" w:hAnsi="Times New Roman" w:cs="Times New Roman"/>
          <w:sz w:val="24"/>
          <w:szCs w:val="24"/>
        </w:rPr>
      </w:pPr>
    </w:p>
    <w:p w:rsidR="00B81DE7" w:rsidRPr="00B81DE7" w:rsidRDefault="00E17925" w:rsidP="00B81DE7">
      <w:pPr>
        <w:spacing w:after="0" w:line="240" w:lineRule="auto"/>
        <w:ind w:firstLine="709"/>
        <w:jc w:val="both"/>
        <w:rPr>
          <w:rFonts w:ascii="Times New Roman" w:hAnsi="Times New Roman" w:cs="Times New Roman"/>
          <w:i/>
          <w:sz w:val="24"/>
          <w:szCs w:val="24"/>
        </w:rPr>
      </w:pPr>
      <w:r>
        <w:rPr>
          <w:rFonts w:ascii="Times New Roman" w:hAnsi="Times New Roman" w:cs="Times New Roman"/>
          <w:b/>
          <w:i/>
          <w:sz w:val="24"/>
          <w:szCs w:val="24"/>
        </w:rPr>
        <w:t>Аннотация.</w:t>
      </w:r>
      <w:r w:rsidRPr="00B81DE7">
        <w:rPr>
          <w:rFonts w:ascii="Times New Roman" w:hAnsi="Times New Roman" w:cs="Times New Roman"/>
          <w:b/>
          <w:i/>
          <w:sz w:val="24"/>
          <w:szCs w:val="24"/>
        </w:rPr>
        <w:t xml:space="preserve"> </w:t>
      </w:r>
      <w:r w:rsidRPr="00B81DE7">
        <w:rPr>
          <w:rFonts w:ascii="Times New Roman" w:hAnsi="Times New Roman" w:cs="Times New Roman"/>
          <w:i/>
          <w:sz w:val="24"/>
          <w:szCs w:val="24"/>
        </w:rPr>
        <w:t>Процесс интенсивного становления контрактной системы в Российской Федерации начался относительно недавно, и связан, в первую очередь, с разработкой и принятием ключевых законодательных актов в данной области. С 2019 года важнейшим аспектом совершенствования закупочной деятельности является ее полная информатизация. Поэтому внимание к организации бухгалтерского учета и контроля в системе государственных закупок существенно возрастает.</w:t>
      </w:r>
      <w:r w:rsidR="00B81DE7" w:rsidRPr="00B81DE7">
        <w:rPr>
          <w:rFonts w:ascii="Times New Roman" w:hAnsi="Times New Roman" w:cs="Times New Roman"/>
          <w:i/>
          <w:sz w:val="24"/>
          <w:szCs w:val="24"/>
        </w:rPr>
        <w:t xml:space="preserve"> В представленной статьей авторами изучены </w:t>
      </w:r>
      <w:r w:rsidR="00B81DE7">
        <w:rPr>
          <w:rFonts w:ascii="Times New Roman" w:hAnsi="Times New Roman" w:cs="Times New Roman"/>
          <w:i/>
          <w:sz w:val="24"/>
          <w:szCs w:val="24"/>
        </w:rPr>
        <w:t>о</w:t>
      </w:r>
      <w:r w:rsidR="00B81DE7" w:rsidRPr="00B81DE7">
        <w:rPr>
          <w:rFonts w:ascii="Times New Roman" w:hAnsi="Times New Roman" w:cs="Times New Roman"/>
          <w:i/>
          <w:sz w:val="24"/>
          <w:szCs w:val="24"/>
        </w:rPr>
        <w:t>собенности документального оформления и реализации конкурентных процедур в бюджетном учреждении</w:t>
      </w:r>
      <w:r w:rsidR="00B81DE7">
        <w:rPr>
          <w:rFonts w:ascii="Times New Roman" w:hAnsi="Times New Roman" w:cs="Times New Roman"/>
          <w:i/>
          <w:sz w:val="24"/>
          <w:szCs w:val="24"/>
        </w:rPr>
        <w:t>, сделаны соответствующие выводы.</w:t>
      </w:r>
    </w:p>
    <w:p w:rsidR="00E17925" w:rsidRPr="00E17925" w:rsidRDefault="00E17925" w:rsidP="00B81DE7">
      <w:pPr>
        <w:spacing w:after="0" w:line="240" w:lineRule="auto"/>
        <w:ind w:firstLine="709"/>
        <w:jc w:val="both"/>
        <w:rPr>
          <w:rFonts w:ascii="Times New Roman" w:hAnsi="Times New Roman" w:cs="Times New Roman"/>
          <w:i/>
          <w:sz w:val="24"/>
          <w:szCs w:val="24"/>
        </w:rPr>
      </w:pPr>
    </w:p>
    <w:p w:rsidR="00E17925" w:rsidRDefault="00E17925" w:rsidP="00E17925">
      <w:pPr>
        <w:spacing w:after="0" w:line="240" w:lineRule="auto"/>
        <w:ind w:firstLine="709"/>
        <w:jc w:val="both"/>
        <w:rPr>
          <w:rFonts w:ascii="Times New Roman" w:hAnsi="Times New Roman" w:cs="Times New Roman"/>
          <w:i/>
          <w:sz w:val="24"/>
          <w:szCs w:val="24"/>
        </w:rPr>
      </w:pPr>
      <w:r>
        <w:rPr>
          <w:rFonts w:ascii="Times New Roman" w:hAnsi="Times New Roman" w:cs="Times New Roman"/>
          <w:b/>
          <w:i/>
          <w:sz w:val="24"/>
          <w:szCs w:val="24"/>
        </w:rPr>
        <w:t>Ключевые слова:</w:t>
      </w:r>
      <w:r>
        <w:rPr>
          <w:rFonts w:ascii="Times New Roman" w:hAnsi="Times New Roman" w:cs="Times New Roman"/>
          <w:i/>
          <w:sz w:val="24"/>
          <w:szCs w:val="24"/>
        </w:rPr>
        <w:t xml:space="preserve"> </w:t>
      </w:r>
      <w:r w:rsidR="00B81DE7">
        <w:rPr>
          <w:rFonts w:ascii="Times New Roman" w:hAnsi="Times New Roman" w:cs="Times New Roman"/>
          <w:i/>
          <w:sz w:val="24"/>
          <w:szCs w:val="24"/>
        </w:rPr>
        <w:t xml:space="preserve">закупки, закупочный процесс, </w:t>
      </w:r>
      <w:r>
        <w:rPr>
          <w:rFonts w:ascii="Times New Roman" w:hAnsi="Times New Roman" w:cs="Times New Roman"/>
          <w:i/>
          <w:sz w:val="24"/>
          <w:szCs w:val="24"/>
        </w:rPr>
        <w:t xml:space="preserve">заказчик, поставщик (подрядчик, исполнитель), контроль </w:t>
      </w:r>
      <w:r w:rsidR="00B81DE7">
        <w:rPr>
          <w:rFonts w:ascii="Times New Roman" w:hAnsi="Times New Roman" w:cs="Times New Roman"/>
          <w:i/>
          <w:sz w:val="24"/>
          <w:szCs w:val="24"/>
        </w:rPr>
        <w:t>конкурентные процедуры</w:t>
      </w:r>
      <w:r>
        <w:rPr>
          <w:rFonts w:ascii="Times New Roman" w:hAnsi="Times New Roman" w:cs="Times New Roman"/>
          <w:i/>
          <w:sz w:val="24"/>
          <w:szCs w:val="24"/>
        </w:rPr>
        <w:t>.</w:t>
      </w:r>
    </w:p>
    <w:p w:rsidR="00E17925" w:rsidRDefault="00E17925" w:rsidP="00E17925">
      <w:pPr>
        <w:spacing w:after="0" w:line="240" w:lineRule="auto"/>
        <w:ind w:firstLine="709"/>
        <w:jc w:val="both"/>
        <w:rPr>
          <w:rFonts w:ascii="Times New Roman" w:hAnsi="Times New Roman" w:cs="Times New Roman"/>
          <w:i/>
          <w:sz w:val="24"/>
          <w:szCs w:val="24"/>
        </w:rPr>
      </w:pPr>
    </w:p>
    <w:p w:rsidR="00E17925" w:rsidRPr="000C72C8" w:rsidRDefault="000C72C8" w:rsidP="00E17925">
      <w:pPr>
        <w:pStyle w:val="a3"/>
        <w:spacing w:after="0" w:line="240" w:lineRule="auto"/>
        <w:jc w:val="center"/>
        <w:rPr>
          <w:rFonts w:ascii="Times New Roman" w:hAnsi="Times New Roman" w:cs="Times New Roman"/>
          <w:b/>
          <w:sz w:val="24"/>
          <w:szCs w:val="24"/>
          <w:lang w:val="en-US"/>
        </w:rPr>
      </w:pPr>
      <w:r w:rsidRPr="000C72C8">
        <w:rPr>
          <w:rFonts w:ascii="Times New Roman" w:hAnsi="Times New Roman" w:cs="Times New Roman"/>
          <w:b/>
          <w:sz w:val="24"/>
          <w:szCs w:val="24"/>
          <w:lang w:val="en-US"/>
        </w:rPr>
        <w:t xml:space="preserve">Peculiarities of </w:t>
      </w:r>
      <w:r>
        <w:rPr>
          <w:rFonts w:ascii="Times New Roman" w:hAnsi="Times New Roman" w:cs="Times New Roman"/>
          <w:b/>
          <w:sz w:val="24"/>
          <w:szCs w:val="24"/>
          <w:lang w:val="en-US"/>
        </w:rPr>
        <w:t>d</w:t>
      </w:r>
      <w:r w:rsidRPr="000C72C8">
        <w:rPr>
          <w:rFonts w:ascii="Times New Roman" w:hAnsi="Times New Roman" w:cs="Times New Roman"/>
          <w:b/>
          <w:sz w:val="24"/>
          <w:szCs w:val="24"/>
          <w:lang w:val="en-US"/>
        </w:rPr>
        <w:t xml:space="preserve">ocumentation and </w:t>
      </w:r>
      <w:r>
        <w:rPr>
          <w:rFonts w:ascii="Times New Roman" w:hAnsi="Times New Roman" w:cs="Times New Roman"/>
          <w:b/>
          <w:sz w:val="24"/>
          <w:szCs w:val="24"/>
          <w:lang w:val="en-US"/>
        </w:rPr>
        <w:t>i</w:t>
      </w:r>
      <w:r w:rsidRPr="000C72C8">
        <w:rPr>
          <w:rFonts w:ascii="Times New Roman" w:hAnsi="Times New Roman" w:cs="Times New Roman"/>
          <w:b/>
          <w:sz w:val="24"/>
          <w:szCs w:val="24"/>
          <w:lang w:val="en-US"/>
        </w:rPr>
        <w:t xml:space="preserve">mplementation of </w:t>
      </w:r>
      <w:r>
        <w:rPr>
          <w:rFonts w:ascii="Times New Roman" w:hAnsi="Times New Roman" w:cs="Times New Roman"/>
          <w:b/>
          <w:sz w:val="24"/>
          <w:szCs w:val="24"/>
          <w:lang w:val="en-US"/>
        </w:rPr>
        <w:t>c</w:t>
      </w:r>
      <w:r w:rsidRPr="000C72C8">
        <w:rPr>
          <w:rFonts w:ascii="Times New Roman" w:hAnsi="Times New Roman" w:cs="Times New Roman"/>
          <w:b/>
          <w:sz w:val="24"/>
          <w:szCs w:val="24"/>
          <w:lang w:val="en-US"/>
        </w:rPr>
        <w:t xml:space="preserve">ompetitive </w:t>
      </w:r>
      <w:r>
        <w:rPr>
          <w:rFonts w:ascii="Times New Roman" w:hAnsi="Times New Roman" w:cs="Times New Roman"/>
          <w:b/>
          <w:sz w:val="24"/>
          <w:szCs w:val="24"/>
          <w:lang w:val="en-US"/>
        </w:rPr>
        <w:t>p</w:t>
      </w:r>
      <w:r w:rsidRPr="000C72C8">
        <w:rPr>
          <w:rFonts w:ascii="Times New Roman" w:hAnsi="Times New Roman" w:cs="Times New Roman"/>
          <w:b/>
          <w:sz w:val="24"/>
          <w:szCs w:val="24"/>
          <w:lang w:val="en-US"/>
        </w:rPr>
        <w:t xml:space="preserve">rocedures in a </w:t>
      </w:r>
      <w:r>
        <w:rPr>
          <w:rFonts w:ascii="Times New Roman" w:hAnsi="Times New Roman" w:cs="Times New Roman"/>
          <w:b/>
          <w:sz w:val="24"/>
          <w:szCs w:val="24"/>
          <w:lang w:val="en-US"/>
        </w:rPr>
        <w:t>b</w:t>
      </w:r>
      <w:r w:rsidRPr="000C72C8">
        <w:rPr>
          <w:rFonts w:ascii="Times New Roman" w:hAnsi="Times New Roman" w:cs="Times New Roman"/>
          <w:b/>
          <w:sz w:val="24"/>
          <w:szCs w:val="24"/>
          <w:lang w:val="en-US"/>
        </w:rPr>
        <w:t xml:space="preserve">udgetary </w:t>
      </w:r>
      <w:r>
        <w:rPr>
          <w:rFonts w:ascii="Times New Roman" w:hAnsi="Times New Roman" w:cs="Times New Roman"/>
          <w:b/>
          <w:sz w:val="24"/>
          <w:szCs w:val="24"/>
          <w:lang w:val="en-US"/>
        </w:rPr>
        <w:t>i</w:t>
      </w:r>
      <w:r w:rsidRPr="000C72C8">
        <w:rPr>
          <w:rFonts w:ascii="Times New Roman" w:hAnsi="Times New Roman" w:cs="Times New Roman"/>
          <w:b/>
          <w:sz w:val="24"/>
          <w:szCs w:val="24"/>
          <w:lang w:val="en-US"/>
        </w:rPr>
        <w:t>nstitution</w:t>
      </w:r>
    </w:p>
    <w:p w:rsidR="000C72C8" w:rsidRPr="000C72C8" w:rsidRDefault="000C72C8" w:rsidP="00E17925">
      <w:pPr>
        <w:pStyle w:val="a3"/>
        <w:spacing w:after="0" w:line="240" w:lineRule="auto"/>
        <w:jc w:val="center"/>
        <w:rPr>
          <w:rFonts w:ascii="Times New Roman" w:hAnsi="Times New Roman" w:cs="Times New Roman"/>
          <w:b/>
          <w:sz w:val="24"/>
          <w:szCs w:val="24"/>
          <w:lang w:val="en-US"/>
        </w:rPr>
      </w:pPr>
    </w:p>
    <w:p w:rsidR="00E17925" w:rsidRDefault="00E17925" w:rsidP="00E17925">
      <w:pPr>
        <w:pStyle w:val="a3"/>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E.I. Titova, N.A. Prodanova</w:t>
      </w:r>
    </w:p>
    <w:p w:rsidR="00E17925" w:rsidRDefault="00E17925" w:rsidP="00E17925">
      <w:pPr>
        <w:pStyle w:val="a3"/>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Ministry of Science and Higher Education of the Russian Federation,</w:t>
      </w:r>
    </w:p>
    <w:p w:rsidR="00E17925" w:rsidRDefault="00E17925" w:rsidP="00E17925">
      <w:pPr>
        <w:pStyle w:val="a3"/>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Federal State Budgetary Educational Institution of Higher Education "Plekhanov Russian University of Economics",</w:t>
      </w:r>
    </w:p>
    <w:p w:rsidR="00E17925" w:rsidRDefault="00E17925" w:rsidP="00E17925">
      <w:pPr>
        <w:pStyle w:val="a3"/>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Moscow, Russia</w:t>
      </w:r>
    </w:p>
    <w:p w:rsidR="00E17925" w:rsidRDefault="00E17925" w:rsidP="00E17925">
      <w:pPr>
        <w:pStyle w:val="a3"/>
        <w:spacing w:after="0" w:line="240" w:lineRule="auto"/>
        <w:jc w:val="center"/>
        <w:rPr>
          <w:rFonts w:ascii="Times New Roman" w:hAnsi="Times New Roman" w:cs="Times New Roman"/>
          <w:b/>
          <w:sz w:val="24"/>
          <w:szCs w:val="24"/>
          <w:lang w:val="en-US"/>
        </w:rPr>
      </w:pPr>
    </w:p>
    <w:p w:rsidR="00B81DE7" w:rsidRPr="00B81DE7" w:rsidRDefault="00B81DE7" w:rsidP="00B81DE7">
      <w:pPr>
        <w:spacing w:after="0" w:line="240" w:lineRule="auto"/>
        <w:ind w:firstLine="709"/>
        <w:jc w:val="both"/>
        <w:rPr>
          <w:rFonts w:ascii="Times New Roman" w:hAnsi="Times New Roman" w:cs="Times New Roman"/>
          <w:i/>
          <w:sz w:val="24"/>
          <w:szCs w:val="24"/>
          <w:lang w:val="en-US"/>
        </w:rPr>
      </w:pPr>
      <w:r w:rsidRPr="00B81DE7">
        <w:rPr>
          <w:rFonts w:ascii="Times New Roman" w:hAnsi="Times New Roman" w:cs="Times New Roman"/>
          <w:b/>
          <w:i/>
          <w:sz w:val="24"/>
          <w:szCs w:val="24"/>
          <w:lang w:val="en-US"/>
        </w:rPr>
        <w:t xml:space="preserve">Annotation. </w:t>
      </w:r>
      <w:r w:rsidRPr="00B81DE7">
        <w:rPr>
          <w:rFonts w:ascii="Times New Roman" w:hAnsi="Times New Roman" w:cs="Times New Roman"/>
          <w:i/>
          <w:sz w:val="24"/>
          <w:szCs w:val="24"/>
          <w:lang w:val="en-US"/>
        </w:rPr>
        <w:t>The process of intensive formation of the contract system in the Russian Federation began relatively recently, and is associated, first of all, with the development and adoption of key legislative acts in this area. Since 2019, the most important aspect of improving procurement activities has been its full informatization. Therefore, attention to the organization of accounting and control in the public procurement system is increasing significantly. In the presented article, the authors studied the features of documenting and implementing competitive procedures in a budgetary institution, and made the appropriate conclusions.</w:t>
      </w:r>
    </w:p>
    <w:p w:rsidR="00B81DE7" w:rsidRPr="00B81DE7" w:rsidRDefault="00B81DE7" w:rsidP="00B81DE7">
      <w:pPr>
        <w:spacing w:after="0" w:line="240" w:lineRule="auto"/>
        <w:ind w:firstLine="709"/>
        <w:jc w:val="both"/>
        <w:rPr>
          <w:rFonts w:ascii="Times New Roman" w:hAnsi="Times New Roman" w:cs="Times New Roman"/>
          <w:b/>
          <w:i/>
          <w:sz w:val="24"/>
          <w:szCs w:val="24"/>
          <w:lang w:val="en-US"/>
        </w:rPr>
      </w:pPr>
    </w:p>
    <w:p w:rsidR="00E17925" w:rsidRPr="00B81DE7" w:rsidRDefault="00B81DE7" w:rsidP="00B81DE7">
      <w:pPr>
        <w:spacing w:after="0" w:line="240" w:lineRule="auto"/>
        <w:ind w:firstLine="709"/>
        <w:jc w:val="both"/>
        <w:rPr>
          <w:rFonts w:ascii="Times New Roman" w:eastAsia="Times New Roman" w:hAnsi="Times New Roman" w:cs="Times New Roman"/>
          <w:color w:val="000000"/>
          <w:sz w:val="24"/>
          <w:szCs w:val="24"/>
          <w:lang w:val="en-US"/>
        </w:rPr>
      </w:pPr>
      <w:r w:rsidRPr="00B81DE7">
        <w:rPr>
          <w:rFonts w:ascii="Times New Roman" w:hAnsi="Times New Roman" w:cs="Times New Roman"/>
          <w:b/>
          <w:i/>
          <w:sz w:val="24"/>
          <w:szCs w:val="24"/>
          <w:lang w:val="en-US"/>
        </w:rPr>
        <w:t xml:space="preserve">Keywords: </w:t>
      </w:r>
      <w:r w:rsidRPr="00B81DE7">
        <w:rPr>
          <w:rFonts w:ascii="Times New Roman" w:hAnsi="Times New Roman" w:cs="Times New Roman"/>
          <w:i/>
          <w:sz w:val="24"/>
          <w:szCs w:val="24"/>
          <w:lang w:val="en-US"/>
        </w:rPr>
        <w:t>procurement, procurement process, customer, supplier (contractor, performer), control of competitive procedures.</w:t>
      </w:r>
    </w:p>
    <w:p w:rsidR="00E17925" w:rsidRPr="00B81DE7" w:rsidRDefault="00E17925" w:rsidP="00E17925">
      <w:pPr>
        <w:spacing w:after="0" w:line="240" w:lineRule="auto"/>
        <w:ind w:firstLine="709"/>
        <w:jc w:val="both"/>
        <w:rPr>
          <w:rFonts w:ascii="Times New Roman" w:hAnsi="Times New Roman" w:cs="Times New Roman"/>
          <w:b/>
          <w:sz w:val="28"/>
          <w:szCs w:val="28"/>
          <w:lang w:val="en-US"/>
        </w:rPr>
      </w:pPr>
    </w:p>
    <w:p w:rsidR="00E17925" w:rsidRPr="005B2617" w:rsidRDefault="00E17925" w:rsidP="00E17925">
      <w:pPr>
        <w:spacing w:after="0" w:line="240" w:lineRule="auto"/>
        <w:ind w:firstLine="709"/>
        <w:jc w:val="both"/>
        <w:rPr>
          <w:rFonts w:ascii="Times New Roman" w:hAnsi="Times New Roman" w:cs="Times New Roman"/>
          <w:sz w:val="24"/>
          <w:szCs w:val="24"/>
        </w:rPr>
      </w:pPr>
      <w:r w:rsidRPr="005B2617">
        <w:rPr>
          <w:rFonts w:ascii="Times New Roman" w:hAnsi="Times New Roman" w:cs="Times New Roman"/>
          <w:b/>
          <w:sz w:val="24"/>
          <w:szCs w:val="24"/>
        </w:rPr>
        <w:t>Введение.</w:t>
      </w:r>
      <w:r w:rsidRPr="005B2617">
        <w:rPr>
          <w:rFonts w:ascii="Times New Roman" w:hAnsi="Times New Roman" w:cs="Times New Roman"/>
          <w:sz w:val="24"/>
          <w:szCs w:val="24"/>
        </w:rPr>
        <w:t xml:space="preserve"> За последние десятилетия накоплен значительный опыт в сфере организации бухгалтерского учета и </w:t>
      </w:r>
      <w:r w:rsidR="005B2617" w:rsidRPr="005B2617">
        <w:rPr>
          <w:rFonts w:ascii="Times New Roman" w:hAnsi="Times New Roman" w:cs="Times New Roman"/>
          <w:sz w:val="24"/>
          <w:szCs w:val="24"/>
        </w:rPr>
        <w:t>контроля,</w:t>
      </w:r>
      <w:r w:rsidRPr="005B2617">
        <w:rPr>
          <w:rFonts w:ascii="Times New Roman" w:hAnsi="Times New Roman" w:cs="Times New Roman"/>
          <w:sz w:val="24"/>
          <w:szCs w:val="24"/>
        </w:rPr>
        <w:t xml:space="preserve"> как в теоретическом, так и в практическом отношении. Несмотря на это, исследования отечественных экономистов продолжаются и способствуют тому, что современное российское законодательство в сфере бухгалтерского учета и контроля продолжает свой путь в направлении постоянного совершенствования. Данная тенденция связана также с высокими требованиями к качеству информации, предоставляемой бухгалтерскими данными, поскольку круг </w:t>
      </w:r>
      <w:r w:rsidRPr="005B2617">
        <w:rPr>
          <w:rFonts w:ascii="Times New Roman" w:hAnsi="Times New Roman" w:cs="Times New Roman"/>
          <w:sz w:val="24"/>
          <w:szCs w:val="24"/>
        </w:rPr>
        <w:lastRenderedPageBreak/>
        <w:t xml:space="preserve">пользователей экономической информации весьма широк. Среди них не последнее место занимают участники закупочной деятельности. </w:t>
      </w:r>
    </w:p>
    <w:p w:rsidR="00E17925" w:rsidRPr="005B2617" w:rsidRDefault="00E17925" w:rsidP="00E17925">
      <w:pPr>
        <w:spacing w:after="0" w:line="240" w:lineRule="auto"/>
        <w:ind w:firstLine="709"/>
        <w:jc w:val="both"/>
        <w:rPr>
          <w:rFonts w:ascii="Times New Roman" w:eastAsia="Calibri" w:hAnsi="Times New Roman" w:cs="Times New Roman"/>
          <w:sz w:val="24"/>
          <w:szCs w:val="24"/>
        </w:rPr>
      </w:pPr>
      <w:r w:rsidRPr="005B2617">
        <w:rPr>
          <w:rFonts w:ascii="Times New Roman" w:eastAsia="Calibri" w:hAnsi="Times New Roman" w:cs="Times New Roman"/>
          <w:b/>
          <w:sz w:val="24"/>
          <w:szCs w:val="24"/>
        </w:rPr>
        <w:t>Цель исследования:</w:t>
      </w:r>
      <w:r w:rsidRPr="005B2617">
        <w:rPr>
          <w:rFonts w:ascii="Times New Roman" w:eastAsia="Calibri" w:hAnsi="Times New Roman" w:cs="Times New Roman"/>
          <w:sz w:val="24"/>
          <w:szCs w:val="24"/>
        </w:rPr>
        <w:t xml:space="preserve"> и</w:t>
      </w:r>
      <w:r w:rsidR="00B81DE7" w:rsidRPr="005B2617">
        <w:rPr>
          <w:rFonts w:ascii="Times New Roman" w:eastAsia="Calibri" w:hAnsi="Times New Roman" w:cs="Times New Roman"/>
          <w:sz w:val="24"/>
          <w:szCs w:val="24"/>
        </w:rPr>
        <w:t>сследование</w:t>
      </w:r>
      <w:r w:rsidRPr="005B2617">
        <w:rPr>
          <w:rFonts w:ascii="Times New Roman" w:eastAsia="Calibri" w:hAnsi="Times New Roman" w:cs="Times New Roman"/>
          <w:sz w:val="24"/>
          <w:szCs w:val="24"/>
        </w:rPr>
        <w:t xml:space="preserve"> особенностей документального оформления и реализации конкурентных процедур в бюджетном учреждении.</w:t>
      </w:r>
    </w:p>
    <w:p w:rsidR="002F0FAC" w:rsidRPr="005B2617" w:rsidRDefault="00E17925" w:rsidP="002F0FAC">
      <w:pPr>
        <w:spacing w:after="0" w:line="240" w:lineRule="auto"/>
        <w:ind w:firstLine="709"/>
        <w:jc w:val="both"/>
        <w:rPr>
          <w:rFonts w:ascii="Times New Roman" w:hAnsi="Times New Roman" w:cs="Times New Roman"/>
          <w:sz w:val="24"/>
          <w:szCs w:val="24"/>
        </w:rPr>
      </w:pPr>
      <w:r w:rsidRPr="005B2617">
        <w:rPr>
          <w:rFonts w:ascii="Times New Roman" w:hAnsi="Times New Roman" w:cs="Times New Roman"/>
          <w:b/>
          <w:sz w:val="24"/>
          <w:szCs w:val="24"/>
        </w:rPr>
        <w:t xml:space="preserve">Материалы, методы и условия проведения исследований. </w:t>
      </w:r>
      <w:r w:rsidR="002F0FAC" w:rsidRPr="005B2617">
        <w:rPr>
          <w:rFonts w:ascii="Times New Roman" w:hAnsi="Times New Roman" w:cs="Times New Roman"/>
          <w:sz w:val="24"/>
          <w:szCs w:val="24"/>
        </w:rPr>
        <w:t>Методологической основой исследования являются следующие методы: библиометрический анализ, структурно-функциональный анализ, синтез, сравнение, индукция, дедукция, классификация.</w:t>
      </w:r>
    </w:p>
    <w:p w:rsidR="00E17925" w:rsidRPr="005B2617" w:rsidRDefault="00E17925" w:rsidP="00E17925">
      <w:pPr>
        <w:spacing w:after="0" w:line="240" w:lineRule="auto"/>
        <w:ind w:firstLine="709"/>
        <w:jc w:val="both"/>
        <w:rPr>
          <w:rFonts w:ascii="Times New Roman" w:hAnsi="Times New Roman" w:cs="Times New Roman"/>
          <w:sz w:val="24"/>
          <w:szCs w:val="24"/>
        </w:rPr>
      </w:pPr>
      <w:r w:rsidRPr="005B2617">
        <w:rPr>
          <w:rFonts w:ascii="Times New Roman" w:eastAsia="Times New Roman" w:hAnsi="Times New Roman" w:cs="Times New Roman"/>
          <w:b/>
          <w:color w:val="000000"/>
          <w:sz w:val="24"/>
          <w:szCs w:val="24"/>
        </w:rPr>
        <w:t xml:space="preserve">Результаты исследования и их обсуждение.  </w:t>
      </w:r>
      <w:r w:rsidRPr="005B2617">
        <w:rPr>
          <w:rFonts w:ascii="Times New Roman" w:hAnsi="Times New Roman" w:cs="Times New Roman"/>
          <w:sz w:val="24"/>
          <w:szCs w:val="24"/>
        </w:rPr>
        <w:t xml:space="preserve">Систематизация закупочной деятельности осуществляется посредством взаимосвязи всех элементов, входящих в сферу управления закупками. В целом, закупочную </w:t>
      </w:r>
      <w:r w:rsidR="005B2617" w:rsidRPr="005B2617">
        <w:rPr>
          <w:rFonts w:ascii="Times New Roman" w:hAnsi="Times New Roman" w:cs="Times New Roman"/>
          <w:sz w:val="24"/>
          <w:szCs w:val="24"/>
        </w:rPr>
        <w:t>деятельность,</w:t>
      </w:r>
      <w:r w:rsidRPr="005B2617">
        <w:rPr>
          <w:rFonts w:ascii="Times New Roman" w:hAnsi="Times New Roman" w:cs="Times New Roman"/>
          <w:sz w:val="24"/>
          <w:szCs w:val="24"/>
        </w:rPr>
        <w:t xml:space="preserve"> </w:t>
      </w:r>
      <w:r w:rsidR="005B2617" w:rsidRPr="005B2617">
        <w:rPr>
          <w:rFonts w:ascii="Times New Roman" w:hAnsi="Times New Roman" w:cs="Times New Roman"/>
          <w:sz w:val="24"/>
          <w:szCs w:val="24"/>
        </w:rPr>
        <w:t>возможно,</w:t>
      </w:r>
      <w:r w:rsidRPr="005B2617">
        <w:rPr>
          <w:rFonts w:ascii="Times New Roman" w:hAnsi="Times New Roman" w:cs="Times New Roman"/>
          <w:sz w:val="24"/>
          <w:szCs w:val="24"/>
        </w:rPr>
        <w:t xml:space="preserve"> рассматривать как цикл, в рамках которого организуются конкретные закупки с целью осуществления эффективной работы учреждения.</w:t>
      </w:r>
    </w:p>
    <w:p w:rsidR="00E17925" w:rsidRPr="005B2617" w:rsidRDefault="00E17925" w:rsidP="00E17925">
      <w:pPr>
        <w:spacing w:after="0" w:line="240" w:lineRule="auto"/>
        <w:ind w:firstLine="709"/>
        <w:jc w:val="both"/>
        <w:rPr>
          <w:rFonts w:ascii="Times New Roman" w:hAnsi="Times New Roman" w:cs="Times New Roman"/>
          <w:sz w:val="24"/>
          <w:szCs w:val="24"/>
        </w:rPr>
      </w:pPr>
      <w:r w:rsidRPr="005B2617">
        <w:rPr>
          <w:rFonts w:ascii="Times New Roman" w:hAnsi="Times New Roman" w:cs="Times New Roman"/>
          <w:sz w:val="24"/>
          <w:szCs w:val="24"/>
        </w:rPr>
        <w:t>Закупочная деятельность включает в себя ряд этапов, отличающихся по своему содержанию:</w:t>
      </w:r>
    </w:p>
    <w:p w:rsidR="00E17925" w:rsidRPr="005B2617" w:rsidRDefault="00E17925" w:rsidP="005B2617">
      <w:pPr>
        <w:pStyle w:val="a3"/>
        <w:numPr>
          <w:ilvl w:val="0"/>
          <w:numId w:val="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5B2617">
        <w:rPr>
          <w:rFonts w:ascii="Times New Roman" w:hAnsi="Times New Roman" w:cs="Times New Roman"/>
          <w:color w:val="000000" w:themeColor="text1"/>
          <w:sz w:val="24"/>
          <w:szCs w:val="24"/>
        </w:rPr>
        <w:t>планирование и прогнозирование государственных и муниципальных нужд;</w:t>
      </w:r>
    </w:p>
    <w:p w:rsidR="00E17925" w:rsidRPr="005B2617" w:rsidRDefault="00E17925" w:rsidP="005B2617">
      <w:pPr>
        <w:pStyle w:val="a3"/>
        <w:numPr>
          <w:ilvl w:val="0"/>
          <w:numId w:val="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5B2617">
        <w:rPr>
          <w:rFonts w:ascii="Times New Roman" w:hAnsi="Times New Roman" w:cs="Times New Roman"/>
          <w:color w:val="000000" w:themeColor="text1"/>
          <w:sz w:val="24"/>
          <w:szCs w:val="24"/>
        </w:rPr>
        <w:t xml:space="preserve"> формирование и размещение заказа;</w:t>
      </w:r>
    </w:p>
    <w:p w:rsidR="00E17925" w:rsidRPr="005B2617" w:rsidRDefault="00E17925" w:rsidP="005B2617">
      <w:pPr>
        <w:pStyle w:val="a3"/>
        <w:numPr>
          <w:ilvl w:val="0"/>
          <w:numId w:val="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5B2617">
        <w:rPr>
          <w:rFonts w:ascii="Times New Roman" w:hAnsi="Times New Roman" w:cs="Times New Roman"/>
          <w:color w:val="000000" w:themeColor="text1"/>
          <w:sz w:val="24"/>
          <w:szCs w:val="24"/>
        </w:rPr>
        <w:t>исполнение контрактов и приемку контрактных результатов;</w:t>
      </w:r>
    </w:p>
    <w:p w:rsidR="00E17925" w:rsidRPr="005B2617" w:rsidRDefault="00E17925" w:rsidP="005B2617">
      <w:pPr>
        <w:pStyle w:val="a3"/>
        <w:numPr>
          <w:ilvl w:val="0"/>
          <w:numId w:val="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5B2617">
        <w:rPr>
          <w:rFonts w:ascii="Times New Roman" w:hAnsi="Times New Roman" w:cs="Times New Roman"/>
          <w:color w:val="000000" w:themeColor="text1"/>
          <w:sz w:val="24"/>
          <w:szCs w:val="24"/>
        </w:rPr>
        <w:t>мониторинг, контроль и аудит соблюдения устанавливаемых требований.</w:t>
      </w:r>
    </w:p>
    <w:p w:rsidR="00E17925" w:rsidRPr="005B2617" w:rsidRDefault="00E17925" w:rsidP="00E17925">
      <w:pPr>
        <w:spacing w:after="0" w:line="240" w:lineRule="auto"/>
        <w:ind w:firstLine="709"/>
        <w:jc w:val="both"/>
        <w:rPr>
          <w:rFonts w:ascii="Times New Roman" w:hAnsi="Times New Roman" w:cs="Times New Roman"/>
          <w:sz w:val="24"/>
          <w:szCs w:val="24"/>
        </w:rPr>
      </w:pPr>
      <w:r w:rsidRPr="005B2617">
        <w:rPr>
          <w:rFonts w:ascii="Times New Roman" w:hAnsi="Times New Roman" w:cs="Times New Roman"/>
          <w:sz w:val="24"/>
          <w:szCs w:val="24"/>
        </w:rPr>
        <w:t>Каждая последующая стадия осуществления конкурентной закупки связана с предыдущей. Важную роль играет этап планирования закупок, поскольку именно на данном этапе заказчиком определяются потребности структурных подразделений. Данный этап завершается формированием плана закупок или плана-графика, в которых каждая закупка указывается согласно ее ключевым параметрам и, во многих случаях, оптимальным способам ее осуществления.</w:t>
      </w:r>
    </w:p>
    <w:p w:rsidR="00E17925" w:rsidRPr="005B2617" w:rsidRDefault="00E17925" w:rsidP="00E17925">
      <w:pPr>
        <w:spacing w:after="0" w:line="240" w:lineRule="auto"/>
        <w:ind w:firstLine="709"/>
        <w:jc w:val="both"/>
        <w:rPr>
          <w:rFonts w:ascii="Times New Roman" w:hAnsi="Times New Roman" w:cs="Times New Roman"/>
          <w:sz w:val="24"/>
          <w:szCs w:val="24"/>
        </w:rPr>
      </w:pPr>
      <w:r w:rsidRPr="005B2617">
        <w:rPr>
          <w:rFonts w:ascii="Times New Roman" w:hAnsi="Times New Roman" w:cs="Times New Roman"/>
          <w:sz w:val="24"/>
          <w:szCs w:val="24"/>
        </w:rPr>
        <w:t xml:space="preserve">Закупочная документация – это пакет документов, содержащий информацию о предмете закупки, условиях ее проведения, другие данные и различные коммерческие и технические аспекты, обозначенные в рамках существующего законодательства в сфере закупок. С 1 января 2022 года закупочная документация по Закону №44-ФЗ составляется только при использовании закрытых способов определения поставщика (подрядчика, исполнителя) </w:t>
      </w:r>
      <w:r w:rsidRPr="005B2617">
        <w:rPr>
          <w:rFonts w:ascii="Times New Roman" w:eastAsia="Times New Roman" w:hAnsi="Times New Roman" w:cs="Times New Roman"/>
          <w:sz w:val="24"/>
          <w:szCs w:val="24"/>
        </w:rPr>
        <w:t>[</w:t>
      </w:r>
      <w:r w:rsidR="005646D0">
        <w:rPr>
          <w:rFonts w:ascii="Times New Roman" w:eastAsia="Times New Roman" w:hAnsi="Times New Roman" w:cs="Times New Roman"/>
          <w:sz w:val="24"/>
          <w:szCs w:val="24"/>
        </w:rPr>
        <w:t>1</w:t>
      </w:r>
      <w:r w:rsidRPr="005B2617">
        <w:rPr>
          <w:rFonts w:ascii="Times New Roman" w:eastAsia="Times New Roman" w:hAnsi="Times New Roman" w:cs="Times New Roman"/>
          <w:sz w:val="24"/>
          <w:szCs w:val="24"/>
        </w:rPr>
        <w:t>]</w:t>
      </w:r>
      <w:r w:rsidRPr="005B2617">
        <w:rPr>
          <w:rFonts w:ascii="Times New Roman" w:hAnsi="Times New Roman" w:cs="Times New Roman"/>
          <w:sz w:val="24"/>
          <w:szCs w:val="24"/>
        </w:rPr>
        <w:t xml:space="preserve">. Когда заказчик работает по Закону №223-ФЗ, документация по конкурентной закупке составляется в соответствии с положением о закупке </w:t>
      </w:r>
      <w:r w:rsidRPr="005B2617">
        <w:rPr>
          <w:rFonts w:ascii="Times New Roman" w:eastAsia="Times New Roman" w:hAnsi="Times New Roman" w:cs="Times New Roman"/>
          <w:sz w:val="24"/>
          <w:szCs w:val="24"/>
        </w:rPr>
        <w:t>[</w:t>
      </w:r>
      <w:r w:rsidR="005646D0">
        <w:rPr>
          <w:rFonts w:ascii="Times New Roman" w:eastAsia="Times New Roman" w:hAnsi="Times New Roman" w:cs="Times New Roman"/>
          <w:sz w:val="24"/>
          <w:szCs w:val="24"/>
        </w:rPr>
        <w:t>2</w:t>
      </w:r>
      <w:r w:rsidRPr="005B2617">
        <w:rPr>
          <w:rFonts w:ascii="Times New Roman" w:eastAsia="Times New Roman" w:hAnsi="Times New Roman" w:cs="Times New Roman"/>
          <w:sz w:val="24"/>
          <w:szCs w:val="24"/>
        </w:rPr>
        <w:t>]</w:t>
      </w:r>
      <w:r w:rsidRPr="005B2617">
        <w:rPr>
          <w:rFonts w:ascii="Times New Roman" w:hAnsi="Times New Roman" w:cs="Times New Roman"/>
          <w:sz w:val="24"/>
          <w:szCs w:val="24"/>
        </w:rPr>
        <w:t>.</w:t>
      </w:r>
    </w:p>
    <w:p w:rsidR="00E17925" w:rsidRPr="005B2617" w:rsidRDefault="00E17925" w:rsidP="00E17925">
      <w:pPr>
        <w:pStyle w:val="a3"/>
        <w:spacing w:after="0" w:line="240" w:lineRule="auto"/>
        <w:ind w:left="0" w:firstLine="709"/>
        <w:jc w:val="both"/>
        <w:rPr>
          <w:rFonts w:ascii="Times New Roman" w:hAnsi="Times New Roman" w:cs="Times New Roman"/>
          <w:sz w:val="24"/>
          <w:szCs w:val="24"/>
        </w:rPr>
      </w:pPr>
      <w:r w:rsidRPr="005B2617">
        <w:rPr>
          <w:rFonts w:ascii="Times New Roman" w:hAnsi="Times New Roman" w:cs="Times New Roman"/>
          <w:iCs/>
          <w:sz w:val="24"/>
          <w:szCs w:val="24"/>
        </w:rPr>
        <w:t>Извещение об осуществлении закупки</w:t>
      </w:r>
      <w:r w:rsidRPr="005B2617">
        <w:rPr>
          <w:rFonts w:ascii="Times New Roman" w:hAnsi="Times New Roman" w:cs="Times New Roman"/>
          <w:i/>
          <w:sz w:val="24"/>
          <w:szCs w:val="24"/>
        </w:rPr>
        <w:t xml:space="preserve"> </w:t>
      </w:r>
      <w:r w:rsidRPr="005B2617">
        <w:rPr>
          <w:rFonts w:ascii="Times New Roman" w:hAnsi="Times New Roman" w:cs="Times New Roman"/>
          <w:sz w:val="24"/>
          <w:szCs w:val="24"/>
        </w:rPr>
        <w:t>– основной документ с 1 января 2022 года</w:t>
      </w:r>
      <w:r w:rsidRPr="005B2617">
        <w:rPr>
          <w:rFonts w:ascii="Times New Roman" w:hAnsi="Times New Roman" w:cs="Times New Roman"/>
          <w:i/>
          <w:sz w:val="24"/>
          <w:szCs w:val="24"/>
        </w:rPr>
        <w:t>.</w:t>
      </w:r>
      <w:r w:rsidRPr="005B2617">
        <w:rPr>
          <w:rFonts w:ascii="Times New Roman" w:hAnsi="Times New Roman" w:cs="Times New Roman"/>
          <w:sz w:val="24"/>
          <w:szCs w:val="24"/>
        </w:rPr>
        <w:t xml:space="preserve"> Информация, которая должна быть указана в извещении, содержится в ст. 42 Закона №44-ФЗ (рис.1) </w:t>
      </w:r>
      <w:r w:rsidRPr="005B2617">
        <w:rPr>
          <w:rFonts w:ascii="Times New Roman" w:eastAsia="Times New Roman" w:hAnsi="Times New Roman" w:cs="Times New Roman"/>
          <w:sz w:val="24"/>
          <w:szCs w:val="24"/>
        </w:rPr>
        <w:t>[</w:t>
      </w:r>
      <w:r w:rsidR="005646D0">
        <w:rPr>
          <w:rFonts w:ascii="Times New Roman" w:eastAsia="Times New Roman" w:hAnsi="Times New Roman" w:cs="Times New Roman"/>
          <w:sz w:val="24"/>
          <w:szCs w:val="24"/>
        </w:rPr>
        <w:t>1</w:t>
      </w:r>
      <w:r w:rsidRPr="005B2617">
        <w:rPr>
          <w:rFonts w:ascii="Times New Roman" w:eastAsia="Times New Roman" w:hAnsi="Times New Roman" w:cs="Times New Roman"/>
          <w:sz w:val="24"/>
          <w:szCs w:val="24"/>
        </w:rPr>
        <w:t>]</w:t>
      </w:r>
      <w:r w:rsidRPr="005B2617">
        <w:rPr>
          <w:rFonts w:ascii="Times New Roman" w:hAnsi="Times New Roman" w:cs="Times New Roman"/>
          <w:sz w:val="24"/>
          <w:szCs w:val="24"/>
        </w:rPr>
        <w:t>.</w:t>
      </w:r>
    </w:p>
    <w:p w:rsidR="00E17925" w:rsidRPr="005B2617" w:rsidRDefault="00E17925" w:rsidP="00E17925">
      <w:pPr>
        <w:pStyle w:val="a3"/>
        <w:spacing w:after="0" w:line="360" w:lineRule="auto"/>
        <w:ind w:left="0" w:firstLine="709"/>
        <w:jc w:val="both"/>
        <w:rPr>
          <w:rFonts w:ascii="Times New Roman" w:hAnsi="Times New Roman" w:cs="Times New Roman"/>
          <w:sz w:val="24"/>
          <w:szCs w:val="24"/>
        </w:rPr>
      </w:pPr>
      <w:r w:rsidRPr="005B2617">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6720294F" wp14:editId="57DD98E9">
                <wp:simplePos x="0" y="0"/>
                <wp:positionH relativeFrom="column">
                  <wp:posOffset>1901190</wp:posOffset>
                </wp:positionH>
                <wp:positionV relativeFrom="paragraph">
                  <wp:posOffset>1346835</wp:posOffset>
                </wp:positionV>
                <wp:extent cx="2505075" cy="2413635"/>
                <wp:effectExtent l="0" t="0" r="28575" b="247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413635"/>
                        </a:xfrm>
                        <a:prstGeom prst="rect">
                          <a:avLst/>
                        </a:prstGeom>
                        <a:solidFill>
                          <a:srgbClr val="FFFFFF"/>
                        </a:solidFill>
                        <a:ln w="9525">
                          <a:solidFill>
                            <a:schemeClr val="tx1">
                              <a:lumMod val="100000"/>
                              <a:lumOff val="0"/>
                            </a:schemeClr>
                          </a:solidFill>
                          <a:miter lim="800000"/>
                          <a:headEnd/>
                          <a:tailEnd/>
                        </a:ln>
                      </wps:spPr>
                      <wps:txbx>
                        <w:txbxContent>
                          <w:p w:rsidR="00E17925" w:rsidRPr="00B473A0" w:rsidRDefault="00E17925" w:rsidP="00E17925">
                            <w:pPr>
                              <w:jc w:val="center"/>
                              <w:rPr>
                                <w:rFonts w:ascii="Times New Roman" w:hAnsi="Times New Roman" w:cs="Times New Roman"/>
                                <w:b/>
                                <w:i/>
                                <w:sz w:val="52"/>
                                <w:szCs w:val="52"/>
                              </w:rPr>
                            </w:pPr>
                            <w:r>
                              <w:rPr>
                                <w:rFonts w:ascii="Times New Roman" w:hAnsi="Times New Roman" w:cs="Times New Roman"/>
                                <w:b/>
                                <w:i/>
                                <w:sz w:val="52"/>
                                <w:szCs w:val="52"/>
                              </w:rPr>
                              <w:t xml:space="preserve">Информация, содержащаяся в </w:t>
                            </w:r>
                            <w:r w:rsidRPr="00B473A0">
                              <w:rPr>
                                <w:rFonts w:ascii="Times New Roman" w:hAnsi="Times New Roman" w:cs="Times New Roman"/>
                                <w:b/>
                                <w:i/>
                                <w:sz w:val="52"/>
                                <w:szCs w:val="52"/>
                              </w:rPr>
                              <w:t>извещении</w:t>
                            </w:r>
                            <w:r>
                              <w:rPr>
                                <w:rFonts w:ascii="Times New Roman" w:hAnsi="Times New Roman" w:cs="Times New Roman"/>
                                <w:b/>
                                <w:i/>
                                <w:sz w:val="52"/>
                                <w:szCs w:val="52"/>
                              </w:rPr>
                              <w:t xml:space="preserve"> об осуществлении закупки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49.7pt;margin-top:106.05pt;width:197.25pt;height:19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" strokecolor="black [3213]">
                <v:textbox>
                  <w:txbxContent>
                    <w:p w:rsidR="00E17925" w:rsidRPr="00B473A0" w:rsidRDefault="00E17925" w:rsidP="00E17925">
                      <w:pPr>
                        <w:jc w:val="center"/>
                        <w:rPr>
                          <w:rFonts w:ascii="Times New Roman" w:hAnsi="Times New Roman" w:cs="Times New Roman"/>
                          <w:b/>
                          <w:i/>
                          <w:sz w:val="52"/>
                          <w:szCs w:val="52"/>
                        </w:rPr>
                      </w:pPr>
                      <w:r>
                        <w:rPr>
                          <w:rFonts w:ascii="Times New Roman" w:hAnsi="Times New Roman" w:cs="Times New Roman"/>
                          <w:b/>
                          <w:i/>
                          <w:sz w:val="52"/>
                          <w:szCs w:val="52"/>
                        </w:rPr>
                        <w:t xml:space="preserve">Информация, содержащаяся в </w:t>
                      </w:r>
                      <w:r w:rsidRPr="00B473A0">
                        <w:rPr>
                          <w:rFonts w:ascii="Times New Roman" w:hAnsi="Times New Roman" w:cs="Times New Roman"/>
                          <w:b/>
                          <w:i/>
                          <w:sz w:val="52"/>
                          <w:szCs w:val="52"/>
                        </w:rPr>
                        <w:t>извещении</w:t>
                      </w:r>
                      <w:r>
                        <w:rPr>
                          <w:rFonts w:ascii="Times New Roman" w:hAnsi="Times New Roman" w:cs="Times New Roman"/>
                          <w:b/>
                          <w:i/>
                          <w:sz w:val="52"/>
                          <w:szCs w:val="52"/>
                        </w:rPr>
                        <w:t xml:space="preserve"> об осуществлении закупки </w:t>
                      </w:r>
                    </w:p>
                  </w:txbxContent>
                </v:textbox>
              </v:rect>
            </w:pict>
          </mc:Fallback>
        </mc:AlternateContent>
      </w:r>
      <w:r w:rsidRPr="005B2617">
        <w:rPr>
          <w:rFonts w:ascii="Times New Roman" w:hAnsi="Times New Roman" w:cs="Times New Roman"/>
          <w:noProof/>
          <w:sz w:val="24"/>
          <w:szCs w:val="24"/>
        </w:rPr>
        <w:drawing>
          <wp:inline distT="0" distB="0" distL="0" distR="0" wp14:anchorId="6B3FFAFC" wp14:editId="108C754F">
            <wp:extent cx="5486400" cy="512445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17925" w:rsidRPr="005B2617" w:rsidRDefault="00E17925" w:rsidP="00E17925">
      <w:pPr>
        <w:pStyle w:val="a3"/>
        <w:spacing w:after="0" w:line="240" w:lineRule="auto"/>
        <w:ind w:left="0" w:firstLine="709"/>
        <w:jc w:val="center"/>
        <w:rPr>
          <w:rFonts w:ascii="Times New Roman" w:hAnsi="Times New Roman" w:cs="Times New Roman"/>
          <w:sz w:val="24"/>
          <w:szCs w:val="24"/>
        </w:rPr>
      </w:pPr>
      <w:r w:rsidRPr="005B2617">
        <w:rPr>
          <w:rFonts w:ascii="Times New Roman" w:hAnsi="Times New Roman" w:cs="Times New Roman"/>
          <w:sz w:val="24"/>
          <w:szCs w:val="24"/>
        </w:rPr>
        <w:t>Рисунок 1 – Информация, содержащаяся в извещении об осуществлении закупки</w:t>
      </w:r>
    </w:p>
    <w:p w:rsidR="00E17925" w:rsidRPr="005B2617" w:rsidRDefault="00E17925" w:rsidP="00E17925">
      <w:pPr>
        <w:pStyle w:val="a3"/>
        <w:spacing w:after="0" w:line="240" w:lineRule="auto"/>
        <w:ind w:left="0" w:firstLine="709"/>
        <w:jc w:val="center"/>
        <w:rPr>
          <w:rFonts w:ascii="Times New Roman" w:hAnsi="Times New Roman" w:cs="Times New Roman"/>
          <w:i/>
          <w:sz w:val="24"/>
          <w:szCs w:val="24"/>
        </w:rPr>
      </w:pPr>
      <w:r w:rsidRPr="005B2617">
        <w:rPr>
          <w:rFonts w:ascii="Times New Roman" w:hAnsi="Times New Roman" w:cs="Times New Roman"/>
          <w:iCs/>
          <w:sz w:val="24"/>
          <w:szCs w:val="24"/>
        </w:rPr>
        <w:t>Источник: составлено авторами</w:t>
      </w:r>
    </w:p>
    <w:p w:rsidR="00E0553B" w:rsidRDefault="00E0553B" w:rsidP="00E17925">
      <w:pPr>
        <w:pStyle w:val="a3"/>
        <w:spacing w:after="0" w:line="240" w:lineRule="auto"/>
        <w:ind w:left="0" w:firstLine="709"/>
        <w:jc w:val="both"/>
        <w:rPr>
          <w:rFonts w:ascii="Times New Roman" w:hAnsi="Times New Roman" w:cs="Times New Roman"/>
          <w:sz w:val="24"/>
          <w:szCs w:val="24"/>
        </w:rPr>
      </w:pPr>
    </w:p>
    <w:p w:rsidR="00E17925" w:rsidRPr="005B2617" w:rsidRDefault="00E17925" w:rsidP="00E17925">
      <w:pPr>
        <w:pStyle w:val="a3"/>
        <w:spacing w:after="0" w:line="240" w:lineRule="auto"/>
        <w:ind w:left="0" w:firstLine="709"/>
        <w:jc w:val="both"/>
        <w:rPr>
          <w:rFonts w:ascii="Times New Roman" w:hAnsi="Times New Roman" w:cs="Times New Roman"/>
          <w:sz w:val="24"/>
          <w:szCs w:val="24"/>
        </w:rPr>
      </w:pPr>
      <w:r w:rsidRPr="005B2617">
        <w:rPr>
          <w:rFonts w:ascii="Times New Roman" w:hAnsi="Times New Roman" w:cs="Times New Roman"/>
          <w:sz w:val="24"/>
          <w:szCs w:val="24"/>
        </w:rPr>
        <w:t xml:space="preserve">В п. 12 ч. 1 ст. 42 Закона №44-ФЗ указано, что в извещении об осуществлении закупки необходимо обозначить требования к участникам закупки </w:t>
      </w:r>
      <w:r w:rsidRPr="005B2617">
        <w:rPr>
          <w:rFonts w:ascii="Times New Roman" w:eastAsia="Times New Roman" w:hAnsi="Times New Roman" w:cs="Times New Roman"/>
          <w:sz w:val="24"/>
          <w:szCs w:val="24"/>
        </w:rPr>
        <w:t>[</w:t>
      </w:r>
      <w:r w:rsidR="005646D0">
        <w:rPr>
          <w:rFonts w:ascii="Times New Roman" w:eastAsia="Times New Roman" w:hAnsi="Times New Roman" w:cs="Times New Roman"/>
          <w:sz w:val="24"/>
          <w:szCs w:val="24"/>
        </w:rPr>
        <w:t>1</w:t>
      </w:r>
      <w:r w:rsidRPr="005B2617">
        <w:rPr>
          <w:rFonts w:ascii="Times New Roman" w:eastAsia="Times New Roman" w:hAnsi="Times New Roman" w:cs="Times New Roman"/>
          <w:sz w:val="24"/>
          <w:szCs w:val="24"/>
        </w:rPr>
        <w:t>]</w:t>
      </w:r>
      <w:r w:rsidRPr="005B2617">
        <w:rPr>
          <w:rFonts w:ascii="Times New Roman" w:hAnsi="Times New Roman" w:cs="Times New Roman"/>
          <w:sz w:val="24"/>
          <w:szCs w:val="24"/>
        </w:rPr>
        <w:t>.</w:t>
      </w:r>
      <w:r w:rsidRPr="005B2617">
        <w:rPr>
          <w:rFonts w:ascii="Times New Roman" w:hAnsi="Times New Roman" w:cs="Times New Roman"/>
          <w:i/>
          <w:sz w:val="24"/>
          <w:szCs w:val="24"/>
        </w:rPr>
        <w:t xml:space="preserve"> </w:t>
      </w:r>
      <w:r w:rsidRPr="005B2617">
        <w:rPr>
          <w:rFonts w:ascii="Times New Roman" w:hAnsi="Times New Roman" w:cs="Times New Roman"/>
          <w:sz w:val="24"/>
          <w:szCs w:val="24"/>
        </w:rPr>
        <w:t xml:space="preserve">В п.4 ст.3 Закона №44-ФЗ дается определение участника закупки. Согласно данному определению, любое юридическое лицо, независимо от ряда указанных в данном пункте характеристик, и любое физическое лицо (в том числе которое зарегистрировано как индивидуальный предприниматель) может быть участником закупки </w:t>
      </w:r>
      <w:r w:rsidRPr="005B2617">
        <w:rPr>
          <w:rFonts w:ascii="Times New Roman" w:eastAsia="Times New Roman" w:hAnsi="Times New Roman" w:cs="Times New Roman"/>
          <w:sz w:val="24"/>
          <w:szCs w:val="24"/>
        </w:rPr>
        <w:t>[</w:t>
      </w:r>
      <w:r w:rsidR="005646D0">
        <w:rPr>
          <w:rFonts w:ascii="Times New Roman" w:eastAsia="Times New Roman" w:hAnsi="Times New Roman" w:cs="Times New Roman"/>
          <w:sz w:val="24"/>
          <w:szCs w:val="24"/>
        </w:rPr>
        <w:t>1</w:t>
      </w:r>
      <w:r w:rsidRPr="005B2617">
        <w:rPr>
          <w:rFonts w:ascii="Times New Roman" w:eastAsia="Times New Roman" w:hAnsi="Times New Roman" w:cs="Times New Roman"/>
          <w:sz w:val="24"/>
          <w:szCs w:val="24"/>
        </w:rPr>
        <w:t>]</w:t>
      </w:r>
      <w:r w:rsidRPr="005B2617">
        <w:rPr>
          <w:rFonts w:ascii="Times New Roman" w:hAnsi="Times New Roman" w:cs="Times New Roman"/>
          <w:sz w:val="24"/>
          <w:szCs w:val="24"/>
        </w:rPr>
        <w:t>.</w:t>
      </w:r>
    </w:p>
    <w:p w:rsidR="00E17925" w:rsidRPr="005B2617" w:rsidRDefault="00E17925" w:rsidP="00E17925">
      <w:pPr>
        <w:pStyle w:val="a3"/>
        <w:spacing w:after="0" w:line="240" w:lineRule="auto"/>
        <w:ind w:left="0" w:firstLine="709"/>
        <w:jc w:val="both"/>
        <w:rPr>
          <w:rFonts w:ascii="Times New Roman" w:hAnsi="Times New Roman" w:cs="Times New Roman"/>
          <w:sz w:val="24"/>
          <w:szCs w:val="24"/>
        </w:rPr>
      </w:pPr>
      <w:r w:rsidRPr="005B2617">
        <w:rPr>
          <w:rFonts w:ascii="Times New Roman" w:hAnsi="Times New Roman" w:cs="Times New Roman"/>
          <w:sz w:val="24"/>
          <w:szCs w:val="24"/>
        </w:rPr>
        <w:t xml:space="preserve">Пункт 1 ст.31 Закона №44-ФЗ устанавливает единые требования, предъявляемые к участникам закупки: перечислено 11 положений (два из которых утратили силу), которым необходимо соответствовать. Среди них требования о непроведении ликвидации участника закупки, о неприостановлении его деятельности, непринадлежности к офшорной компании, об отсутствии банкротства, различных недоимок, судимости, конфликта интересов между участником закупки и заказчиком и других ограничений, которые установлены законодательством РФ </w:t>
      </w:r>
      <w:r w:rsidRPr="005B2617">
        <w:rPr>
          <w:rFonts w:ascii="Times New Roman" w:eastAsia="Times New Roman" w:hAnsi="Times New Roman" w:cs="Times New Roman"/>
          <w:sz w:val="24"/>
          <w:szCs w:val="24"/>
        </w:rPr>
        <w:t>[</w:t>
      </w:r>
      <w:r w:rsidR="005646D0">
        <w:rPr>
          <w:rFonts w:ascii="Times New Roman" w:eastAsia="Times New Roman" w:hAnsi="Times New Roman" w:cs="Times New Roman"/>
          <w:sz w:val="24"/>
          <w:szCs w:val="24"/>
        </w:rPr>
        <w:t>1</w:t>
      </w:r>
      <w:r w:rsidRPr="005B2617">
        <w:rPr>
          <w:rFonts w:ascii="Times New Roman" w:eastAsia="Times New Roman" w:hAnsi="Times New Roman" w:cs="Times New Roman"/>
          <w:sz w:val="24"/>
          <w:szCs w:val="24"/>
        </w:rPr>
        <w:t>]</w:t>
      </w:r>
      <w:r w:rsidRPr="005B2617">
        <w:rPr>
          <w:rFonts w:ascii="Times New Roman" w:hAnsi="Times New Roman" w:cs="Times New Roman"/>
          <w:sz w:val="24"/>
          <w:szCs w:val="24"/>
        </w:rPr>
        <w:t>.</w:t>
      </w:r>
    </w:p>
    <w:p w:rsidR="00E17925" w:rsidRPr="005B2617" w:rsidRDefault="00E17925" w:rsidP="00E17925">
      <w:pPr>
        <w:pStyle w:val="a3"/>
        <w:spacing w:after="0" w:line="240" w:lineRule="auto"/>
        <w:ind w:left="0" w:firstLine="709"/>
        <w:jc w:val="both"/>
        <w:rPr>
          <w:rFonts w:ascii="Times New Roman" w:hAnsi="Times New Roman" w:cs="Times New Roman"/>
          <w:sz w:val="24"/>
          <w:szCs w:val="24"/>
        </w:rPr>
      </w:pPr>
      <w:r w:rsidRPr="005B2617">
        <w:rPr>
          <w:rFonts w:ascii="Times New Roman" w:hAnsi="Times New Roman" w:cs="Times New Roman"/>
          <w:sz w:val="24"/>
          <w:szCs w:val="24"/>
        </w:rPr>
        <w:t xml:space="preserve">Согласно ч.2 ст. 42 извещение об осуществлении закупки должно включать в себя следующие электронные документы (рисунок 2) </w:t>
      </w:r>
      <w:r w:rsidRPr="005B2617">
        <w:rPr>
          <w:rFonts w:ascii="Times New Roman" w:eastAsia="Times New Roman" w:hAnsi="Times New Roman" w:cs="Times New Roman"/>
          <w:sz w:val="24"/>
          <w:szCs w:val="24"/>
        </w:rPr>
        <w:t>[</w:t>
      </w:r>
      <w:r w:rsidR="005646D0">
        <w:rPr>
          <w:rFonts w:ascii="Times New Roman" w:eastAsia="Times New Roman" w:hAnsi="Times New Roman" w:cs="Times New Roman"/>
          <w:sz w:val="24"/>
          <w:szCs w:val="24"/>
        </w:rPr>
        <w:t>1</w:t>
      </w:r>
      <w:r w:rsidRPr="005B2617">
        <w:rPr>
          <w:rFonts w:ascii="Times New Roman" w:eastAsia="Times New Roman" w:hAnsi="Times New Roman" w:cs="Times New Roman"/>
          <w:sz w:val="24"/>
          <w:szCs w:val="24"/>
        </w:rPr>
        <w:t>]</w:t>
      </w:r>
      <w:r w:rsidRPr="005B2617">
        <w:rPr>
          <w:rFonts w:ascii="Times New Roman" w:hAnsi="Times New Roman" w:cs="Times New Roman"/>
          <w:sz w:val="24"/>
          <w:szCs w:val="24"/>
        </w:rPr>
        <w:t>:</w:t>
      </w:r>
    </w:p>
    <w:p w:rsidR="00E17925" w:rsidRPr="005B2617" w:rsidRDefault="00E17925" w:rsidP="00E17925">
      <w:pPr>
        <w:pStyle w:val="a3"/>
        <w:spacing w:after="0" w:line="360" w:lineRule="auto"/>
        <w:ind w:left="0" w:firstLine="709"/>
        <w:jc w:val="both"/>
        <w:rPr>
          <w:rFonts w:ascii="Times New Roman" w:hAnsi="Times New Roman" w:cs="Times New Roman"/>
          <w:sz w:val="24"/>
          <w:szCs w:val="24"/>
        </w:rPr>
      </w:pPr>
      <w:r w:rsidRPr="005B2617">
        <w:rPr>
          <w:rFonts w:ascii="Times New Roman" w:hAnsi="Times New Roman" w:cs="Times New Roman"/>
          <w:noProof/>
          <w:sz w:val="24"/>
          <w:szCs w:val="24"/>
        </w:rPr>
        <w:lastRenderedPageBreak/>
        <w:drawing>
          <wp:inline distT="0" distB="0" distL="0" distR="0" wp14:anchorId="777D106B" wp14:editId="13EBC5F8">
            <wp:extent cx="5200650" cy="3343275"/>
            <wp:effectExtent l="0" t="0" r="57150" b="0"/>
            <wp:docPr id="2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17925" w:rsidRPr="005B2617" w:rsidRDefault="00E17925" w:rsidP="00E17925">
      <w:pPr>
        <w:pStyle w:val="a3"/>
        <w:spacing w:after="0" w:line="360" w:lineRule="auto"/>
        <w:ind w:left="0" w:firstLine="709"/>
        <w:jc w:val="center"/>
        <w:rPr>
          <w:rFonts w:ascii="Times New Roman" w:hAnsi="Times New Roman" w:cs="Times New Roman"/>
          <w:sz w:val="24"/>
          <w:szCs w:val="24"/>
        </w:rPr>
      </w:pPr>
      <w:r w:rsidRPr="005B2617">
        <w:rPr>
          <w:rFonts w:ascii="Times New Roman" w:hAnsi="Times New Roman" w:cs="Times New Roman"/>
          <w:sz w:val="24"/>
          <w:szCs w:val="24"/>
        </w:rPr>
        <w:t xml:space="preserve">Рисунок 2 – Электронные документы, входящие в извещение </w:t>
      </w:r>
    </w:p>
    <w:p w:rsidR="00E17925" w:rsidRPr="005B2617" w:rsidRDefault="00E17925" w:rsidP="00E17925">
      <w:pPr>
        <w:pStyle w:val="a3"/>
        <w:spacing w:after="0" w:line="360" w:lineRule="auto"/>
        <w:ind w:left="0" w:firstLine="709"/>
        <w:jc w:val="center"/>
        <w:rPr>
          <w:rFonts w:ascii="Times New Roman" w:hAnsi="Times New Roman" w:cs="Times New Roman"/>
          <w:iCs/>
          <w:sz w:val="24"/>
          <w:szCs w:val="24"/>
        </w:rPr>
      </w:pPr>
      <w:r w:rsidRPr="005B2617">
        <w:rPr>
          <w:rFonts w:ascii="Times New Roman" w:hAnsi="Times New Roman" w:cs="Times New Roman"/>
          <w:iCs/>
          <w:sz w:val="24"/>
          <w:szCs w:val="24"/>
        </w:rPr>
        <w:t>Источник: составлено авторами</w:t>
      </w:r>
    </w:p>
    <w:p w:rsidR="00E17925" w:rsidRPr="005B2617" w:rsidRDefault="00E17925" w:rsidP="00E17925">
      <w:pPr>
        <w:pStyle w:val="a3"/>
        <w:spacing w:after="0" w:line="240" w:lineRule="auto"/>
        <w:ind w:left="0" w:firstLine="709"/>
        <w:jc w:val="both"/>
        <w:rPr>
          <w:rFonts w:ascii="Times New Roman" w:hAnsi="Times New Roman" w:cs="Times New Roman"/>
          <w:sz w:val="24"/>
          <w:szCs w:val="24"/>
        </w:rPr>
      </w:pPr>
      <w:r w:rsidRPr="005B2617">
        <w:rPr>
          <w:rFonts w:ascii="Times New Roman" w:hAnsi="Times New Roman" w:cs="Times New Roman"/>
          <w:sz w:val="24"/>
          <w:szCs w:val="24"/>
        </w:rPr>
        <w:t>Кратко рассмотрим каждый электронный документ, включенный в извещение об осуществлении закупки.</w:t>
      </w:r>
    </w:p>
    <w:p w:rsidR="00E17925" w:rsidRPr="005B2617" w:rsidRDefault="00E17925" w:rsidP="00E17925">
      <w:pPr>
        <w:pStyle w:val="a3"/>
        <w:spacing w:after="0" w:line="240" w:lineRule="auto"/>
        <w:ind w:left="0" w:firstLine="709"/>
        <w:jc w:val="both"/>
        <w:rPr>
          <w:rFonts w:ascii="Times New Roman" w:hAnsi="Times New Roman" w:cs="Times New Roman"/>
          <w:iCs/>
          <w:sz w:val="24"/>
          <w:szCs w:val="24"/>
        </w:rPr>
      </w:pPr>
      <w:r w:rsidRPr="005B2617">
        <w:rPr>
          <w:rFonts w:ascii="Times New Roman" w:hAnsi="Times New Roman" w:cs="Times New Roman"/>
          <w:iCs/>
          <w:sz w:val="24"/>
          <w:szCs w:val="24"/>
        </w:rPr>
        <w:t xml:space="preserve">Описание объекта закупки представляет собой перечень технических, качественных, а также количественных характеристик, по которым возможно произвести идентификацию объекта закупки. Описание объекта закупки должно быть осуществлено достаточно объективно с учетом правил и требований, предъявляемых в ст. 33 Закона №44-ФЗ </w:t>
      </w:r>
      <w:r w:rsidRPr="005B2617">
        <w:rPr>
          <w:rFonts w:ascii="Times New Roman" w:eastAsia="Times New Roman" w:hAnsi="Times New Roman" w:cs="Times New Roman"/>
          <w:sz w:val="24"/>
          <w:szCs w:val="24"/>
        </w:rPr>
        <w:t>[</w:t>
      </w:r>
      <w:r w:rsidR="005646D0">
        <w:rPr>
          <w:rFonts w:ascii="Times New Roman" w:eastAsia="Times New Roman" w:hAnsi="Times New Roman" w:cs="Times New Roman"/>
          <w:sz w:val="24"/>
          <w:szCs w:val="24"/>
        </w:rPr>
        <w:t>1</w:t>
      </w:r>
      <w:r w:rsidRPr="005B2617">
        <w:rPr>
          <w:rFonts w:ascii="Times New Roman" w:eastAsia="Times New Roman" w:hAnsi="Times New Roman" w:cs="Times New Roman"/>
          <w:sz w:val="24"/>
          <w:szCs w:val="24"/>
        </w:rPr>
        <w:t>]</w:t>
      </w:r>
      <w:r w:rsidRPr="005B2617">
        <w:rPr>
          <w:rFonts w:ascii="Times New Roman" w:hAnsi="Times New Roman" w:cs="Times New Roman"/>
          <w:iCs/>
          <w:sz w:val="24"/>
          <w:szCs w:val="24"/>
        </w:rPr>
        <w:t>.</w:t>
      </w:r>
    </w:p>
    <w:p w:rsidR="00E17925" w:rsidRPr="005B2617" w:rsidRDefault="00E17925" w:rsidP="00E17925">
      <w:pPr>
        <w:spacing w:after="0" w:line="240" w:lineRule="auto"/>
        <w:ind w:firstLine="709"/>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iCs/>
          <w:sz w:val="24"/>
          <w:szCs w:val="24"/>
          <w:lang w:eastAsia="ar-SA"/>
        </w:rPr>
        <w:t>Обоснование начальной (максимальной) цены контракта.</w:t>
      </w:r>
      <w:r w:rsidRPr="005B2617">
        <w:rPr>
          <w:rFonts w:ascii="Times New Roman" w:eastAsia="HiddenHorzOCR" w:hAnsi="Times New Roman" w:cs="Times New Roman"/>
          <w:bCs/>
          <w:i/>
          <w:sz w:val="24"/>
          <w:szCs w:val="24"/>
          <w:lang w:eastAsia="ar-SA"/>
        </w:rPr>
        <w:t xml:space="preserve"> </w:t>
      </w:r>
      <w:r w:rsidRPr="005B2617">
        <w:rPr>
          <w:rFonts w:ascii="Times New Roman" w:eastAsia="HiddenHorzOCR" w:hAnsi="Times New Roman" w:cs="Times New Roman"/>
          <w:bCs/>
          <w:sz w:val="24"/>
          <w:szCs w:val="24"/>
          <w:lang w:eastAsia="ar-SA"/>
        </w:rPr>
        <w:t xml:space="preserve">Представляет собой документ, содержащий информацию, согласно которой заказчик установил начальную (максимальную) цену контракта (далее по тексту – НМЦК). НМЦК – это предельное значение цены, которое указывается в извещении об осуществлении закупки. Обоснование НМЦК – это процесс установления заказчиком предельной цены закупки, при этом выше данной стоимости контракт с потенциальным поставщиком не должен быть заключен. Для определения и обоснования НМЦК заказчик согласно ст. 22 Закона №44-ФЗ может выбрать один или несколько методов: метод сопоставимых рыночных цен (анализа рынка), нормативный, тарифный, проектно-сметный, либо затратный методы </w:t>
      </w:r>
      <w:r w:rsidRPr="005B2617">
        <w:rPr>
          <w:rFonts w:ascii="Times New Roman" w:eastAsia="Times New Roman" w:hAnsi="Times New Roman" w:cs="Times New Roman"/>
          <w:sz w:val="24"/>
          <w:szCs w:val="24"/>
        </w:rPr>
        <w:t>[4]</w:t>
      </w:r>
      <w:r w:rsidRPr="005B2617">
        <w:rPr>
          <w:rFonts w:ascii="Times New Roman" w:eastAsia="HiddenHorzOCR" w:hAnsi="Times New Roman" w:cs="Times New Roman"/>
          <w:bCs/>
          <w:sz w:val="24"/>
          <w:szCs w:val="24"/>
          <w:lang w:eastAsia="ar-SA"/>
        </w:rPr>
        <w:t>.</w:t>
      </w:r>
    </w:p>
    <w:p w:rsidR="00E17925" w:rsidRPr="005B2617" w:rsidRDefault="00E17925" w:rsidP="00E17925">
      <w:pPr>
        <w:spacing w:after="0" w:line="240" w:lineRule="auto"/>
        <w:ind w:firstLine="709"/>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При осуществлении закупки у единственного поставщика обоснование цены контракта требуется в случаях, указанных в ч.4 ст.93 Закона №44-ФЗ.</w:t>
      </w:r>
    </w:p>
    <w:p w:rsidR="00E17925" w:rsidRPr="005B2617" w:rsidRDefault="00E17925" w:rsidP="00E17925">
      <w:pPr>
        <w:spacing w:after="0" w:line="240" w:lineRule="auto"/>
        <w:ind w:firstLine="709"/>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Неверное обоснование НМЦК, а также цены контракта с единственным поставщиком предусматривает ответственность заказчика.</w:t>
      </w:r>
    </w:p>
    <w:p w:rsidR="00E17925" w:rsidRPr="005B2617" w:rsidRDefault="00E17925" w:rsidP="00E17925">
      <w:pPr>
        <w:spacing w:after="0" w:line="240" w:lineRule="auto"/>
        <w:ind w:firstLine="709"/>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iCs/>
          <w:sz w:val="24"/>
          <w:szCs w:val="24"/>
          <w:lang w:eastAsia="ar-SA"/>
        </w:rPr>
        <w:t>Требования к составу и содержанию заявки на участие в закупке</w:t>
      </w:r>
      <w:r w:rsidRPr="005B2617">
        <w:rPr>
          <w:rFonts w:ascii="Times New Roman" w:eastAsia="HiddenHorzOCR" w:hAnsi="Times New Roman" w:cs="Times New Roman"/>
          <w:bCs/>
          <w:sz w:val="24"/>
          <w:szCs w:val="24"/>
          <w:lang w:eastAsia="ar-SA"/>
        </w:rPr>
        <w:t xml:space="preserve"> определены ст. 43 Закона №44-ФЗ и представлены на рисунке 3 </w:t>
      </w:r>
      <w:r w:rsidRPr="005B2617">
        <w:rPr>
          <w:rFonts w:ascii="Times New Roman" w:eastAsia="Times New Roman" w:hAnsi="Times New Roman" w:cs="Times New Roman"/>
          <w:sz w:val="24"/>
          <w:szCs w:val="24"/>
        </w:rPr>
        <w:t>[</w:t>
      </w:r>
      <w:r w:rsidR="005646D0">
        <w:rPr>
          <w:rFonts w:ascii="Times New Roman" w:eastAsia="Times New Roman" w:hAnsi="Times New Roman" w:cs="Times New Roman"/>
          <w:sz w:val="24"/>
          <w:szCs w:val="24"/>
        </w:rPr>
        <w:t>1</w:t>
      </w:r>
      <w:r w:rsidRPr="005B2617">
        <w:rPr>
          <w:rFonts w:ascii="Times New Roman" w:eastAsia="Times New Roman" w:hAnsi="Times New Roman" w:cs="Times New Roman"/>
          <w:sz w:val="24"/>
          <w:szCs w:val="24"/>
        </w:rPr>
        <w:t>]</w:t>
      </w:r>
      <w:r w:rsidRPr="005B2617">
        <w:rPr>
          <w:rFonts w:ascii="Times New Roman" w:eastAsia="HiddenHorzOCR" w:hAnsi="Times New Roman" w:cs="Times New Roman"/>
          <w:bCs/>
          <w:sz w:val="24"/>
          <w:szCs w:val="24"/>
          <w:lang w:eastAsia="ar-SA"/>
        </w:rPr>
        <w:t>:</w:t>
      </w:r>
    </w:p>
    <w:p w:rsidR="00E17925" w:rsidRPr="005B2617" w:rsidRDefault="00E17925" w:rsidP="00E17925">
      <w:pPr>
        <w:spacing w:after="0" w:line="360" w:lineRule="auto"/>
        <w:ind w:firstLine="709"/>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noProof/>
          <w:sz w:val="24"/>
          <w:szCs w:val="24"/>
        </w:rPr>
        <w:lastRenderedPageBreak/>
        <w:drawing>
          <wp:inline distT="0" distB="0" distL="0" distR="0" wp14:anchorId="5716808D" wp14:editId="154E89AD">
            <wp:extent cx="5486400" cy="3859530"/>
            <wp:effectExtent l="0" t="19050" r="38100" b="2667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17925" w:rsidRPr="005B2617" w:rsidRDefault="00E17925" w:rsidP="00E17925">
      <w:pPr>
        <w:spacing w:after="0" w:line="240" w:lineRule="auto"/>
        <w:ind w:firstLine="709"/>
        <w:jc w:val="center"/>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Рисунок 3 – Требования к содержанию заявки на участие в закупке</w:t>
      </w:r>
    </w:p>
    <w:p w:rsidR="00E17925" w:rsidRPr="005B2617" w:rsidRDefault="00E17925" w:rsidP="00E17925">
      <w:pPr>
        <w:spacing w:after="0" w:line="240" w:lineRule="auto"/>
        <w:ind w:firstLine="709"/>
        <w:jc w:val="center"/>
        <w:rPr>
          <w:rFonts w:ascii="Times New Roman" w:eastAsia="HiddenHorzOCR" w:hAnsi="Times New Roman" w:cs="Times New Roman"/>
          <w:bCs/>
          <w:iCs/>
          <w:sz w:val="24"/>
          <w:szCs w:val="24"/>
          <w:lang w:eastAsia="ar-SA"/>
        </w:rPr>
      </w:pPr>
      <w:r w:rsidRPr="005B2617">
        <w:rPr>
          <w:rFonts w:ascii="Times New Roman" w:eastAsia="HiddenHorzOCR" w:hAnsi="Times New Roman" w:cs="Times New Roman"/>
          <w:bCs/>
          <w:iCs/>
          <w:sz w:val="24"/>
          <w:szCs w:val="24"/>
          <w:lang w:eastAsia="ar-SA"/>
        </w:rPr>
        <w:t>Источник: составлено авторами</w:t>
      </w:r>
    </w:p>
    <w:p w:rsidR="005646D0" w:rsidRDefault="005646D0" w:rsidP="00E17925">
      <w:pPr>
        <w:spacing w:after="0" w:line="240" w:lineRule="auto"/>
        <w:ind w:firstLine="709"/>
        <w:jc w:val="both"/>
        <w:rPr>
          <w:rFonts w:ascii="Times New Roman" w:eastAsia="HiddenHorzOCR" w:hAnsi="Times New Roman" w:cs="Times New Roman"/>
          <w:bCs/>
          <w:iCs/>
          <w:sz w:val="24"/>
          <w:szCs w:val="24"/>
          <w:lang w:eastAsia="ar-SA"/>
        </w:rPr>
      </w:pPr>
    </w:p>
    <w:p w:rsidR="00E17925" w:rsidRPr="005B2617" w:rsidRDefault="00E17925" w:rsidP="00E17925">
      <w:pPr>
        <w:spacing w:after="0" w:line="240" w:lineRule="auto"/>
        <w:ind w:firstLine="709"/>
        <w:jc w:val="both"/>
        <w:rPr>
          <w:rFonts w:ascii="Times New Roman" w:eastAsia="HiddenHorzOCR" w:hAnsi="Times New Roman" w:cs="Times New Roman"/>
          <w:bCs/>
          <w:iCs/>
          <w:sz w:val="24"/>
          <w:szCs w:val="24"/>
          <w:lang w:eastAsia="ar-SA"/>
        </w:rPr>
      </w:pPr>
      <w:r w:rsidRPr="005B2617">
        <w:rPr>
          <w:rFonts w:ascii="Times New Roman" w:eastAsia="HiddenHorzOCR" w:hAnsi="Times New Roman" w:cs="Times New Roman"/>
          <w:bCs/>
          <w:iCs/>
          <w:sz w:val="24"/>
          <w:szCs w:val="24"/>
          <w:lang w:eastAsia="ar-SA"/>
        </w:rPr>
        <w:t xml:space="preserve">Порядок рассмотрения и оценки заявок на участие в конкурсах представляет собой этапы рассмотрения и оценки заявок на участие в конкурсах. Оценка заявок участников закупок осуществляется согласно ст. 32 Закона №44-ФЗ по критериям, среди которых выделяют цену контракта, расходы на эксплуатацию и ремонт, характеристики объекта закупки и другие критерии </w:t>
      </w:r>
      <w:r w:rsidRPr="005B2617">
        <w:rPr>
          <w:rFonts w:ascii="Times New Roman" w:eastAsia="Times New Roman" w:hAnsi="Times New Roman" w:cs="Times New Roman"/>
          <w:sz w:val="24"/>
          <w:szCs w:val="24"/>
        </w:rPr>
        <w:t>[</w:t>
      </w:r>
      <w:r w:rsidR="005646D0">
        <w:rPr>
          <w:rFonts w:ascii="Times New Roman" w:eastAsia="Times New Roman" w:hAnsi="Times New Roman" w:cs="Times New Roman"/>
          <w:sz w:val="24"/>
          <w:szCs w:val="24"/>
        </w:rPr>
        <w:t>1</w:t>
      </w:r>
      <w:r w:rsidRPr="005B2617">
        <w:rPr>
          <w:rFonts w:ascii="Times New Roman" w:eastAsia="Times New Roman" w:hAnsi="Times New Roman" w:cs="Times New Roman"/>
          <w:sz w:val="24"/>
          <w:szCs w:val="24"/>
        </w:rPr>
        <w:t>]</w:t>
      </w:r>
      <w:r w:rsidRPr="005B2617">
        <w:rPr>
          <w:rFonts w:ascii="Times New Roman" w:eastAsia="HiddenHorzOCR" w:hAnsi="Times New Roman" w:cs="Times New Roman"/>
          <w:bCs/>
          <w:iCs/>
          <w:sz w:val="24"/>
          <w:szCs w:val="24"/>
          <w:lang w:eastAsia="ar-SA"/>
        </w:rPr>
        <w:t>.</w:t>
      </w:r>
    </w:p>
    <w:p w:rsidR="00E17925" w:rsidRPr="005B2617" w:rsidRDefault="00E17925" w:rsidP="00E17925">
      <w:pPr>
        <w:spacing w:after="0" w:line="240" w:lineRule="auto"/>
        <w:ind w:firstLine="709"/>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iCs/>
          <w:sz w:val="24"/>
          <w:szCs w:val="24"/>
          <w:lang w:eastAsia="ar-SA"/>
        </w:rPr>
        <w:t>Проект контракта. Обязательные и существенные условия поставки указываются в проекте контракта. В целом,</w:t>
      </w:r>
      <w:r w:rsidRPr="005B2617">
        <w:rPr>
          <w:rFonts w:ascii="Times New Roman" w:eastAsia="HiddenHorzOCR" w:hAnsi="Times New Roman" w:cs="Times New Roman"/>
          <w:bCs/>
          <w:sz w:val="24"/>
          <w:szCs w:val="24"/>
          <w:lang w:eastAsia="ar-SA"/>
        </w:rPr>
        <w:t xml:space="preserve"> проект контракта представляет собой шаблон контракта, который будет заключен по результатам осуществления закупочных процедур с победителем.</w:t>
      </w:r>
    </w:p>
    <w:p w:rsidR="00E17925" w:rsidRPr="005B2617" w:rsidRDefault="00E17925" w:rsidP="00E17925">
      <w:pPr>
        <w:spacing w:after="0" w:line="240" w:lineRule="auto"/>
        <w:ind w:firstLine="709"/>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 xml:space="preserve">Обязательные условия, которые необходимо включить в контракт, обозначены  ч.13 ст.34 Закона №44-ФЗ </w:t>
      </w:r>
      <w:r w:rsidRPr="005B2617">
        <w:rPr>
          <w:rFonts w:ascii="Times New Roman" w:eastAsia="Times New Roman" w:hAnsi="Times New Roman" w:cs="Times New Roman"/>
          <w:sz w:val="24"/>
          <w:szCs w:val="24"/>
        </w:rPr>
        <w:t>[</w:t>
      </w:r>
      <w:r w:rsidR="005646D0">
        <w:rPr>
          <w:rFonts w:ascii="Times New Roman" w:eastAsia="Times New Roman" w:hAnsi="Times New Roman" w:cs="Times New Roman"/>
          <w:sz w:val="24"/>
          <w:szCs w:val="24"/>
        </w:rPr>
        <w:t>1</w:t>
      </w:r>
      <w:r w:rsidRPr="005B2617">
        <w:rPr>
          <w:rFonts w:ascii="Times New Roman" w:eastAsia="Times New Roman" w:hAnsi="Times New Roman" w:cs="Times New Roman"/>
          <w:sz w:val="24"/>
          <w:szCs w:val="24"/>
        </w:rPr>
        <w:t>4]</w:t>
      </w:r>
      <w:r w:rsidRPr="005B2617">
        <w:rPr>
          <w:rFonts w:ascii="Times New Roman" w:eastAsia="HiddenHorzOCR" w:hAnsi="Times New Roman" w:cs="Times New Roman"/>
          <w:bCs/>
          <w:sz w:val="24"/>
          <w:szCs w:val="24"/>
          <w:lang w:eastAsia="ar-SA"/>
        </w:rPr>
        <w:t>. Структуру контракта заказчик вправе определить самостоятельно. Общие элементы структуры проекта контракта представлены на рисунке 4.</w:t>
      </w:r>
    </w:p>
    <w:p w:rsidR="00E17925" w:rsidRPr="005B2617" w:rsidRDefault="00E17925" w:rsidP="00E17925">
      <w:pPr>
        <w:spacing w:after="0" w:line="240" w:lineRule="auto"/>
        <w:jc w:val="both"/>
        <w:textAlignment w:val="baseline"/>
        <w:rPr>
          <w:rFonts w:ascii="Helvetica" w:eastAsia="Times New Roman" w:hAnsi="Helvetica" w:cs="Times New Roman"/>
          <w:color w:val="000000"/>
          <w:sz w:val="24"/>
          <w:szCs w:val="24"/>
        </w:rPr>
      </w:pPr>
      <w:r w:rsidRPr="005B2617">
        <w:rPr>
          <w:rFonts w:ascii="Helvetica" w:eastAsia="Times New Roman" w:hAnsi="Helvetica" w:cs="Times New Roman"/>
          <w:noProof/>
          <w:color w:val="000000"/>
          <w:sz w:val="24"/>
          <w:szCs w:val="24"/>
        </w:rPr>
        <w:lastRenderedPageBreak/>
        <w:drawing>
          <wp:inline distT="0" distB="0" distL="0" distR="0" wp14:anchorId="01046D45" wp14:editId="21E0A51E">
            <wp:extent cx="5486400" cy="3200400"/>
            <wp:effectExtent l="19050" t="0" r="19050" b="0"/>
            <wp:docPr id="22"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E17925" w:rsidRPr="005B2617" w:rsidRDefault="00E17925" w:rsidP="00E17925">
      <w:pPr>
        <w:spacing w:after="0" w:line="240" w:lineRule="auto"/>
        <w:ind w:firstLine="709"/>
        <w:jc w:val="center"/>
        <w:rPr>
          <w:rFonts w:ascii="Times New Roman" w:eastAsia="Times New Roman" w:hAnsi="Times New Roman" w:cs="Times New Roman"/>
          <w:color w:val="000000"/>
          <w:sz w:val="24"/>
          <w:szCs w:val="24"/>
        </w:rPr>
      </w:pPr>
      <w:r w:rsidRPr="005B2617">
        <w:rPr>
          <w:rFonts w:ascii="Times New Roman" w:eastAsia="Times New Roman" w:hAnsi="Times New Roman" w:cs="Times New Roman"/>
          <w:color w:val="000000"/>
          <w:sz w:val="24"/>
          <w:szCs w:val="24"/>
        </w:rPr>
        <w:t>Рисунок 4 – Общие элементы структуры контракта</w:t>
      </w:r>
    </w:p>
    <w:p w:rsidR="00E17925" w:rsidRPr="005B2617" w:rsidRDefault="00E17925" w:rsidP="00E17925">
      <w:pPr>
        <w:spacing w:after="0" w:line="240" w:lineRule="auto"/>
        <w:ind w:firstLine="709"/>
        <w:jc w:val="center"/>
        <w:rPr>
          <w:rFonts w:ascii="Times New Roman" w:eastAsia="Times New Roman" w:hAnsi="Times New Roman" w:cs="Times New Roman"/>
          <w:i/>
          <w:sz w:val="24"/>
          <w:szCs w:val="24"/>
        </w:rPr>
      </w:pPr>
      <w:r w:rsidRPr="005B2617">
        <w:rPr>
          <w:rFonts w:ascii="Times New Roman" w:eastAsia="Times New Roman" w:hAnsi="Times New Roman" w:cs="Times New Roman"/>
          <w:iCs/>
          <w:sz w:val="24"/>
          <w:szCs w:val="24"/>
        </w:rPr>
        <w:t>Источник: составлено автор</w:t>
      </w:r>
      <w:r w:rsidR="005646D0">
        <w:rPr>
          <w:rFonts w:ascii="Times New Roman" w:eastAsia="Times New Roman" w:hAnsi="Times New Roman" w:cs="Times New Roman"/>
          <w:iCs/>
          <w:sz w:val="24"/>
          <w:szCs w:val="24"/>
        </w:rPr>
        <w:t>ами</w:t>
      </w:r>
    </w:p>
    <w:p w:rsidR="00E17925" w:rsidRPr="005B2617" w:rsidRDefault="00E17925" w:rsidP="00E17925">
      <w:pPr>
        <w:spacing w:after="0" w:line="240" w:lineRule="auto"/>
        <w:ind w:firstLine="709"/>
        <w:jc w:val="both"/>
        <w:rPr>
          <w:rFonts w:ascii="Times New Roman" w:eastAsia="Times New Roman" w:hAnsi="Times New Roman" w:cs="Times New Roman"/>
          <w:color w:val="000000"/>
          <w:sz w:val="24"/>
          <w:szCs w:val="24"/>
        </w:rPr>
      </w:pPr>
      <w:r w:rsidRPr="005B2617">
        <w:rPr>
          <w:rFonts w:ascii="Times New Roman" w:eastAsia="Times New Roman" w:hAnsi="Times New Roman" w:cs="Times New Roman"/>
          <w:color w:val="000000"/>
          <w:sz w:val="24"/>
          <w:szCs w:val="24"/>
        </w:rPr>
        <w:t xml:space="preserve">Согласно п.4 ст. 34 Закона №44-ФЗ условие об ответственности за ненадлежащее исполнение, либо за неисполнение обязательств по контракту (как со стороны поставщика, так и со стороны заказчика) является обязательным для включения в контракт </w:t>
      </w:r>
      <w:r w:rsidRPr="005B2617">
        <w:rPr>
          <w:rFonts w:ascii="Times New Roman" w:eastAsia="Times New Roman" w:hAnsi="Times New Roman" w:cs="Times New Roman"/>
          <w:sz w:val="24"/>
          <w:szCs w:val="24"/>
        </w:rPr>
        <w:t>[</w:t>
      </w:r>
      <w:r w:rsidR="005646D0">
        <w:rPr>
          <w:rFonts w:ascii="Times New Roman" w:eastAsia="Times New Roman" w:hAnsi="Times New Roman" w:cs="Times New Roman"/>
          <w:sz w:val="24"/>
          <w:szCs w:val="24"/>
        </w:rPr>
        <w:t>1</w:t>
      </w:r>
      <w:r w:rsidRPr="005B2617">
        <w:rPr>
          <w:rFonts w:ascii="Times New Roman" w:eastAsia="Times New Roman" w:hAnsi="Times New Roman" w:cs="Times New Roman"/>
          <w:sz w:val="24"/>
          <w:szCs w:val="24"/>
        </w:rPr>
        <w:t>]</w:t>
      </w:r>
      <w:r w:rsidRPr="005B2617">
        <w:rPr>
          <w:rFonts w:ascii="Times New Roman" w:eastAsia="Times New Roman" w:hAnsi="Times New Roman" w:cs="Times New Roman"/>
          <w:color w:val="000000"/>
          <w:sz w:val="24"/>
          <w:szCs w:val="24"/>
        </w:rPr>
        <w:t>.</w:t>
      </w:r>
    </w:p>
    <w:p w:rsidR="00E17925" w:rsidRPr="005B2617" w:rsidRDefault="00E17925" w:rsidP="00E17925">
      <w:pPr>
        <w:pStyle w:val="a3"/>
        <w:spacing w:after="0" w:line="240" w:lineRule="auto"/>
        <w:ind w:left="0" w:firstLine="709"/>
        <w:jc w:val="both"/>
        <w:rPr>
          <w:rFonts w:ascii="Times New Roman" w:hAnsi="Times New Roman" w:cs="Times New Roman"/>
          <w:sz w:val="24"/>
          <w:szCs w:val="24"/>
        </w:rPr>
      </w:pPr>
      <w:r w:rsidRPr="005B2617">
        <w:rPr>
          <w:rFonts w:ascii="Times New Roman" w:hAnsi="Times New Roman" w:cs="Times New Roman"/>
          <w:iCs/>
          <w:sz w:val="24"/>
          <w:szCs w:val="24"/>
        </w:rPr>
        <w:t>Дополнительные требования к участникам закупки определены</w:t>
      </w:r>
      <w:r w:rsidRPr="005B2617">
        <w:rPr>
          <w:rFonts w:ascii="Times New Roman" w:hAnsi="Times New Roman" w:cs="Times New Roman"/>
          <w:sz w:val="24"/>
          <w:szCs w:val="24"/>
        </w:rPr>
        <w:t xml:space="preserve"> ч. 1.1 и ч. 2 ст. 31 Закона №44-ФЗ </w:t>
      </w:r>
      <w:r w:rsidRPr="005B2617">
        <w:rPr>
          <w:rFonts w:ascii="Times New Roman" w:eastAsia="Times New Roman" w:hAnsi="Times New Roman" w:cs="Times New Roman"/>
          <w:sz w:val="24"/>
          <w:szCs w:val="24"/>
        </w:rPr>
        <w:t>[</w:t>
      </w:r>
      <w:r w:rsidR="005646D0">
        <w:rPr>
          <w:rFonts w:ascii="Times New Roman" w:eastAsia="Times New Roman" w:hAnsi="Times New Roman" w:cs="Times New Roman"/>
          <w:sz w:val="24"/>
          <w:szCs w:val="24"/>
        </w:rPr>
        <w:t>1</w:t>
      </w:r>
      <w:r w:rsidRPr="005B2617">
        <w:rPr>
          <w:rFonts w:ascii="Times New Roman" w:eastAsia="Times New Roman" w:hAnsi="Times New Roman" w:cs="Times New Roman"/>
          <w:sz w:val="24"/>
          <w:szCs w:val="24"/>
        </w:rPr>
        <w:t>]</w:t>
      </w:r>
      <w:r w:rsidRPr="005B2617">
        <w:rPr>
          <w:rFonts w:ascii="Times New Roman" w:hAnsi="Times New Roman" w:cs="Times New Roman"/>
          <w:sz w:val="24"/>
          <w:szCs w:val="24"/>
        </w:rPr>
        <w:t xml:space="preserve">. Их вправе устанавливать Правительство РФ к закупкам отдельных наименований товаров (работ, услуг). </w:t>
      </w:r>
    </w:p>
    <w:p w:rsidR="00E17925" w:rsidRPr="005B2617" w:rsidRDefault="00E17925" w:rsidP="00E17925">
      <w:pPr>
        <w:pStyle w:val="a3"/>
        <w:spacing w:after="0" w:line="240" w:lineRule="auto"/>
        <w:ind w:left="0" w:firstLine="709"/>
        <w:jc w:val="both"/>
        <w:rPr>
          <w:rFonts w:ascii="Times New Roman" w:hAnsi="Times New Roman" w:cs="Times New Roman"/>
          <w:sz w:val="24"/>
          <w:szCs w:val="24"/>
        </w:rPr>
      </w:pPr>
      <w:r w:rsidRPr="005B2617">
        <w:rPr>
          <w:rFonts w:ascii="Times New Roman" w:hAnsi="Times New Roman" w:cs="Times New Roman"/>
          <w:sz w:val="24"/>
          <w:szCs w:val="24"/>
        </w:rPr>
        <w:t>Дополнительные требования представлены на рисунке 5.</w:t>
      </w:r>
    </w:p>
    <w:p w:rsidR="00E17925" w:rsidRPr="005B2617" w:rsidRDefault="00E17925" w:rsidP="00E17925">
      <w:pPr>
        <w:pStyle w:val="a3"/>
        <w:spacing w:after="0" w:line="360" w:lineRule="auto"/>
        <w:ind w:left="0" w:firstLine="709"/>
        <w:jc w:val="both"/>
        <w:rPr>
          <w:rFonts w:ascii="Times New Roman" w:hAnsi="Times New Roman" w:cs="Times New Roman"/>
          <w:sz w:val="24"/>
          <w:szCs w:val="24"/>
        </w:rPr>
      </w:pPr>
      <w:r w:rsidRPr="005B2617">
        <w:rPr>
          <w:rFonts w:ascii="Times New Roman" w:hAnsi="Times New Roman" w:cs="Times New Roman"/>
          <w:noProof/>
          <w:sz w:val="24"/>
          <w:szCs w:val="24"/>
        </w:rPr>
        <w:drawing>
          <wp:inline distT="0" distB="0" distL="0" distR="0" wp14:anchorId="422B3A74" wp14:editId="0F6E4F38">
            <wp:extent cx="5486400" cy="3743325"/>
            <wp:effectExtent l="0" t="0" r="19050" b="0"/>
            <wp:docPr id="23"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E17925" w:rsidRPr="005B2617" w:rsidRDefault="00E17925" w:rsidP="00E17925">
      <w:pPr>
        <w:spacing w:after="0" w:line="240" w:lineRule="auto"/>
        <w:jc w:val="center"/>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Рисунок 5 – Дополнительные требования к участникам закупки</w:t>
      </w:r>
    </w:p>
    <w:p w:rsidR="00E17925" w:rsidRPr="005B2617" w:rsidRDefault="00E17925" w:rsidP="00E17925">
      <w:pPr>
        <w:spacing w:after="0" w:line="240" w:lineRule="auto"/>
        <w:jc w:val="center"/>
        <w:rPr>
          <w:rFonts w:ascii="Times New Roman" w:eastAsia="HiddenHorzOCR" w:hAnsi="Times New Roman" w:cs="Times New Roman"/>
          <w:bCs/>
          <w:i/>
          <w:sz w:val="24"/>
          <w:szCs w:val="24"/>
          <w:lang w:eastAsia="ar-SA"/>
        </w:rPr>
      </w:pPr>
      <w:r w:rsidRPr="005B2617">
        <w:rPr>
          <w:rFonts w:ascii="Times New Roman" w:eastAsia="HiddenHorzOCR" w:hAnsi="Times New Roman" w:cs="Times New Roman"/>
          <w:bCs/>
          <w:iCs/>
          <w:sz w:val="24"/>
          <w:szCs w:val="24"/>
          <w:lang w:eastAsia="ar-SA"/>
        </w:rPr>
        <w:t>Источник: составлено автор</w:t>
      </w:r>
      <w:r w:rsidR="005646D0">
        <w:rPr>
          <w:rFonts w:ascii="Times New Roman" w:eastAsia="HiddenHorzOCR" w:hAnsi="Times New Roman" w:cs="Times New Roman"/>
          <w:bCs/>
          <w:iCs/>
          <w:sz w:val="24"/>
          <w:szCs w:val="24"/>
          <w:lang w:eastAsia="ar-SA"/>
        </w:rPr>
        <w:t>ами</w:t>
      </w:r>
    </w:p>
    <w:p w:rsidR="00E17925" w:rsidRPr="005B2617" w:rsidRDefault="00E17925" w:rsidP="00E17925">
      <w:pPr>
        <w:spacing w:after="0" w:line="240" w:lineRule="auto"/>
        <w:ind w:firstLine="709"/>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lastRenderedPageBreak/>
        <w:t xml:space="preserve">Пунктом 7 ст.31 Закона №44-ФЗ определено, что единые и дополнительные требования должны предъявляться одинаково ко всем участникам закупки </w:t>
      </w:r>
      <w:r w:rsidRPr="005B2617">
        <w:rPr>
          <w:rFonts w:ascii="Times New Roman" w:eastAsia="Times New Roman" w:hAnsi="Times New Roman" w:cs="Times New Roman"/>
          <w:sz w:val="24"/>
          <w:szCs w:val="24"/>
        </w:rPr>
        <w:t>[</w:t>
      </w:r>
      <w:r w:rsidR="005646D0">
        <w:rPr>
          <w:rFonts w:ascii="Times New Roman" w:eastAsia="Times New Roman" w:hAnsi="Times New Roman" w:cs="Times New Roman"/>
          <w:sz w:val="24"/>
          <w:szCs w:val="24"/>
        </w:rPr>
        <w:t>1</w:t>
      </w:r>
      <w:r w:rsidRPr="005B2617">
        <w:rPr>
          <w:rFonts w:ascii="Times New Roman" w:eastAsia="Times New Roman" w:hAnsi="Times New Roman" w:cs="Times New Roman"/>
          <w:sz w:val="24"/>
          <w:szCs w:val="24"/>
        </w:rPr>
        <w:t>]</w:t>
      </w:r>
      <w:r w:rsidRPr="005B2617">
        <w:rPr>
          <w:rFonts w:ascii="Times New Roman" w:eastAsia="HiddenHorzOCR" w:hAnsi="Times New Roman" w:cs="Times New Roman"/>
          <w:bCs/>
          <w:sz w:val="24"/>
          <w:szCs w:val="24"/>
          <w:lang w:eastAsia="ar-SA"/>
        </w:rPr>
        <w:t>.</w:t>
      </w:r>
    </w:p>
    <w:p w:rsidR="00E17925" w:rsidRPr="005B2617" w:rsidRDefault="00E17925" w:rsidP="00E17925">
      <w:pPr>
        <w:spacing w:after="0" w:line="240" w:lineRule="auto"/>
        <w:ind w:firstLine="709"/>
        <w:jc w:val="both"/>
        <w:rPr>
          <w:rFonts w:ascii="Times New Roman" w:eastAsia="Times New Roman" w:hAnsi="Times New Roman" w:cs="Times New Roman"/>
          <w:color w:val="000000"/>
          <w:sz w:val="24"/>
          <w:szCs w:val="24"/>
        </w:rPr>
      </w:pPr>
      <w:r w:rsidRPr="005B2617">
        <w:rPr>
          <w:rFonts w:ascii="Times New Roman" w:eastAsia="Times New Roman" w:hAnsi="Times New Roman" w:cs="Times New Roman"/>
          <w:color w:val="000000"/>
          <w:sz w:val="24"/>
          <w:szCs w:val="24"/>
        </w:rPr>
        <w:t>Закупочная документация согласно Закону №223-ФЗ включает в себя:</w:t>
      </w:r>
    </w:p>
    <w:p w:rsidR="00E17925" w:rsidRPr="005B2617" w:rsidRDefault="00E17925" w:rsidP="00E17925">
      <w:pPr>
        <w:pStyle w:val="a3"/>
        <w:numPr>
          <w:ilvl w:val="0"/>
          <w:numId w:val="3"/>
        </w:numPr>
        <w:spacing w:after="0" w:line="240" w:lineRule="auto"/>
        <w:ind w:left="0" w:firstLine="1069"/>
        <w:jc w:val="both"/>
        <w:rPr>
          <w:rFonts w:ascii="Times New Roman" w:eastAsia="Times New Roman" w:hAnsi="Times New Roman" w:cs="Times New Roman"/>
          <w:color w:val="000000"/>
          <w:sz w:val="24"/>
          <w:szCs w:val="24"/>
        </w:rPr>
      </w:pPr>
      <w:r w:rsidRPr="005B2617">
        <w:rPr>
          <w:rFonts w:ascii="Times New Roman" w:eastAsia="Times New Roman" w:hAnsi="Times New Roman" w:cs="Times New Roman"/>
          <w:color w:val="000000"/>
          <w:sz w:val="24"/>
          <w:szCs w:val="24"/>
        </w:rPr>
        <w:t>извещение об осуществлении конкурентной закупки, которое будет доступно неограниченному кругу лиц, либо приглашение принять участие в закрытой конкурентной закупке в случаях, которые обозначены в ст.3.5 Закона №223-ФЗ;</w:t>
      </w:r>
    </w:p>
    <w:p w:rsidR="00E17925" w:rsidRPr="005B2617" w:rsidRDefault="00E17925" w:rsidP="00E17925">
      <w:pPr>
        <w:pStyle w:val="a3"/>
        <w:numPr>
          <w:ilvl w:val="0"/>
          <w:numId w:val="3"/>
        </w:numPr>
        <w:spacing w:after="0" w:line="240" w:lineRule="auto"/>
        <w:ind w:left="0" w:firstLine="1069"/>
        <w:jc w:val="both"/>
        <w:rPr>
          <w:rFonts w:ascii="Times New Roman" w:eastAsia="Times New Roman" w:hAnsi="Times New Roman" w:cs="Times New Roman"/>
          <w:color w:val="000000"/>
          <w:sz w:val="24"/>
          <w:szCs w:val="24"/>
        </w:rPr>
      </w:pPr>
      <w:r w:rsidRPr="005B2617">
        <w:rPr>
          <w:rFonts w:ascii="Times New Roman" w:eastAsia="Times New Roman" w:hAnsi="Times New Roman" w:cs="Times New Roman"/>
          <w:color w:val="000000"/>
          <w:sz w:val="24"/>
          <w:szCs w:val="24"/>
        </w:rPr>
        <w:t xml:space="preserve">документацию о конкурентной закупке </w:t>
      </w:r>
      <w:r w:rsidRPr="005B2617">
        <w:rPr>
          <w:rFonts w:ascii="Times New Roman" w:eastAsia="Times New Roman" w:hAnsi="Times New Roman" w:cs="Times New Roman"/>
          <w:sz w:val="24"/>
          <w:szCs w:val="24"/>
        </w:rPr>
        <w:t>[</w:t>
      </w:r>
      <w:r w:rsidR="005646D0">
        <w:rPr>
          <w:rFonts w:ascii="Times New Roman" w:eastAsia="Times New Roman" w:hAnsi="Times New Roman" w:cs="Times New Roman"/>
          <w:sz w:val="24"/>
          <w:szCs w:val="24"/>
        </w:rPr>
        <w:t>2</w:t>
      </w:r>
      <w:r w:rsidRPr="005B2617">
        <w:rPr>
          <w:rFonts w:ascii="Times New Roman" w:eastAsia="Times New Roman" w:hAnsi="Times New Roman" w:cs="Times New Roman"/>
          <w:sz w:val="24"/>
          <w:szCs w:val="24"/>
        </w:rPr>
        <w:t>]</w:t>
      </w:r>
      <w:r w:rsidRPr="005B2617">
        <w:rPr>
          <w:rFonts w:ascii="Times New Roman" w:eastAsia="Times New Roman" w:hAnsi="Times New Roman" w:cs="Times New Roman"/>
          <w:color w:val="000000"/>
          <w:sz w:val="24"/>
          <w:szCs w:val="24"/>
        </w:rPr>
        <w:t>.</w:t>
      </w:r>
    </w:p>
    <w:p w:rsidR="00E17925" w:rsidRPr="005B2617" w:rsidRDefault="00E17925" w:rsidP="00E17925">
      <w:pPr>
        <w:spacing w:after="0" w:line="240" w:lineRule="auto"/>
        <w:ind w:firstLine="709"/>
        <w:jc w:val="both"/>
        <w:rPr>
          <w:rFonts w:ascii="Times New Roman" w:hAnsi="Times New Roman" w:cs="Times New Roman"/>
          <w:sz w:val="24"/>
          <w:szCs w:val="24"/>
        </w:rPr>
      </w:pPr>
      <w:r w:rsidRPr="005B2617">
        <w:rPr>
          <w:rFonts w:ascii="Times New Roman" w:eastAsia="HiddenHorzOCR" w:hAnsi="Times New Roman" w:cs="Times New Roman"/>
          <w:bCs/>
          <w:sz w:val="24"/>
          <w:szCs w:val="24"/>
          <w:lang w:eastAsia="ar-SA"/>
        </w:rPr>
        <w:t xml:space="preserve">Документация о конкурентной закупке представляет собой комплект документов, который должен быть определен согласно Положению о закупке. </w:t>
      </w:r>
      <w:r w:rsidRPr="005B2617">
        <w:rPr>
          <w:rFonts w:ascii="Times New Roman" w:hAnsi="Times New Roman" w:cs="Times New Roman"/>
          <w:sz w:val="24"/>
          <w:szCs w:val="24"/>
        </w:rPr>
        <w:t>Документация о конкурентной закупке разрабатывается с учетом следующих принципов:</w:t>
      </w:r>
    </w:p>
    <w:p w:rsidR="00E17925" w:rsidRPr="005B2617" w:rsidRDefault="00E17925" w:rsidP="00E17925">
      <w:pPr>
        <w:pStyle w:val="a3"/>
        <w:numPr>
          <w:ilvl w:val="0"/>
          <w:numId w:val="2"/>
        </w:numPr>
        <w:spacing w:after="0" w:line="240" w:lineRule="auto"/>
        <w:jc w:val="both"/>
        <w:rPr>
          <w:rFonts w:ascii="Times New Roman" w:hAnsi="Times New Roman" w:cs="Times New Roman"/>
          <w:sz w:val="24"/>
          <w:szCs w:val="24"/>
        </w:rPr>
      </w:pPr>
      <w:r w:rsidRPr="005B2617">
        <w:rPr>
          <w:rFonts w:ascii="Times New Roman" w:hAnsi="Times New Roman" w:cs="Times New Roman"/>
          <w:sz w:val="24"/>
          <w:szCs w:val="24"/>
        </w:rPr>
        <w:t>обеспечение прозрачности, доступности и понятности для лиц, участвующих в конкурсных процедурах;</w:t>
      </w:r>
    </w:p>
    <w:p w:rsidR="00E17925" w:rsidRPr="005B2617" w:rsidRDefault="00E17925" w:rsidP="00E17925">
      <w:pPr>
        <w:pStyle w:val="a3"/>
        <w:numPr>
          <w:ilvl w:val="0"/>
          <w:numId w:val="2"/>
        </w:numPr>
        <w:spacing w:after="0" w:line="240" w:lineRule="auto"/>
        <w:jc w:val="both"/>
        <w:rPr>
          <w:rFonts w:ascii="Times New Roman" w:hAnsi="Times New Roman" w:cs="Times New Roman"/>
          <w:sz w:val="24"/>
          <w:szCs w:val="24"/>
        </w:rPr>
      </w:pPr>
      <w:r w:rsidRPr="005B2617">
        <w:rPr>
          <w:rFonts w:ascii="Times New Roman" w:hAnsi="Times New Roman" w:cs="Times New Roman"/>
          <w:sz w:val="24"/>
          <w:szCs w:val="24"/>
        </w:rPr>
        <w:t>соответствие требованиям законодательства;</w:t>
      </w:r>
    </w:p>
    <w:p w:rsidR="00E17925" w:rsidRPr="005B2617" w:rsidRDefault="00E17925" w:rsidP="00E17925">
      <w:pPr>
        <w:pStyle w:val="a3"/>
        <w:numPr>
          <w:ilvl w:val="0"/>
          <w:numId w:val="2"/>
        </w:numPr>
        <w:spacing w:after="0" w:line="240" w:lineRule="auto"/>
        <w:jc w:val="both"/>
        <w:rPr>
          <w:rFonts w:ascii="Times New Roman" w:hAnsi="Times New Roman" w:cs="Times New Roman"/>
          <w:sz w:val="24"/>
          <w:szCs w:val="24"/>
        </w:rPr>
      </w:pPr>
      <w:r w:rsidRPr="005B2617">
        <w:rPr>
          <w:rFonts w:ascii="Times New Roman" w:hAnsi="Times New Roman" w:cs="Times New Roman"/>
          <w:sz w:val="24"/>
          <w:szCs w:val="24"/>
        </w:rPr>
        <w:t>составление документации на русском языке.</w:t>
      </w:r>
    </w:p>
    <w:p w:rsidR="00E17925" w:rsidRPr="005B2617" w:rsidRDefault="00E17925" w:rsidP="00E17925">
      <w:pPr>
        <w:spacing w:after="0" w:line="240" w:lineRule="auto"/>
        <w:ind w:firstLine="709"/>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 xml:space="preserve">Законом №223-ФЗ обозначены правила описания в документации о конкурентной закупке предмета закупки (ч.6 ст.3 указанного Закона) </w:t>
      </w:r>
      <w:r w:rsidRPr="005B2617">
        <w:rPr>
          <w:rFonts w:ascii="Times New Roman" w:eastAsia="Times New Roman" w:hAnsi="Times New Roman" w:cs="Times New Roman"/>
          <w:sz w:val="24"/>
          <w:szCs w:val="24"/>
        </w:rPr>
        <w:t>[</w:t>
      </w:r>
      <w:r w:rsidR="005646D0">
        <w:rPr>
          <w:rFonts w:ascii="Times New Roman" w:eastAsia="Times New Roman" w:hAnsi="Times New Roman" w:cs="Times New Roman"/>
          <w:sz w:val="24"/>
          <w:szCs w:val="24"/>
        </w:rPr>
        <w:t>2</w:t>
      </w:r>
      <w:r w:rsidRPr="005B2617">
        <w:rPr>
          <w:rFonts w:ascii="Times New Roman" w:eastAsia="Times New Roman" w:hAnsi="Times New Roman" w:cs="Times New Roman"/>
          <w:sz w:val="24"/>
          <w:szCs w:val="24"/>
        </w:rPr>
        <w:t>]</w:t>
      </w:r>
      <w:r w:rsidRPr="005B2617">
        <w:rPr>
          <w:rFonts w:ascii="Times New Roman" w:eastAsia="HiddenHorzOCR" w:hAnsi="Times New Roman" w:cs="Times New Roman"/>
          <w:bCs/>
          <w:sz w:val="24"/>
          <w:szCs w:val="24"/>
          <w:lang w:eastAsia="ar-SA"/>
        </w:rPr>
        <w:t>.</w:t>
      </w:r>
    </w:p>
    <w:p w:rsidR="00E17925" w:rsidRPr="005B2617" w:rsidRDefault="00E17925" w:rsidP="00E17925">
      <w:pPr>
        <w:spacing w:after="0" w:line="240" w:lineRule="auto"/>
        <w:ind w:firstLine="709"/>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 xml:space="preserve">Далее рассмотрим способы определения поставщиков (таблица </w:t>
      </w:r>
      <w:r w:rsidR="005646D0">
        <w:rPr>
          <w:rFonts w:ascii="Times New Roman" w:eastAsia="HiddenHorzOCR" w:hAnsi="Times New Roman" w:cs="Times New Roman"/>
          <w:bCs/>
          <w:sz w:val="24"/>
          <w:szCs w:val="24"/>
          <w:lang w:eastAsia="ar-SA"/>
        </w:rPr>
        <w:t>1</w:t>
      </w:r>
      <w:r w:rsidRPr="005B2617">
        <w:rPr>
          <w:rFonts w:ascii="Times New Roman" w:eastAsia="HiddenHorzOCR" w:hAnsi="Times New Roman" w:cs="Times New Roman"/>
          <w:bCs/>
          <w:sz w:val="24"/>
          <w:szCs w:val="24"/>
          <w:lang w:eastAsia="ar-SA"/>
        </w:rPr>
        <w:t xml:space="preserve">). Закон №44-ФЗ предусматривает реализацию следующих способов осуществления закупок – это конкурентные способы определения поставщиков (подрядчиков, исполнителей) и закупки у единственного поставщика (подрядчика, исполнителя) (ст. 24 Закона №44-ФЗ) </w:t>
      </w:r>
      <w:r w:rsidRPr="005B2617">
        <w:rPr>
          <w:rFonts w:ascii="Times New Roman" w:eastAsia="Times New Roman" w:hAnsi="Times New Roman" w:cs="Times New Roman"/>
          <w:sz w:val="24"/>
          <w:szCs w:val="24"/>
        </w:rPr>
        <w:t>[4]</w:t>
      </w:r>
      <w:r w:rsidRPr="005B2617">
        <w:rPr>
          <w:rFonts w:ascii="Times New Roman" w:eastAsia="HiddenHorzOCR" w:hAnsi="Times New Roman" w:cs="Times New Roman"/>
          <w:bCs/>
          <w:sz w:val="24"/>
          <w:szCs w:val="24"/>
          <w:lang w:eastAsia="ar-SA"/>
        </w:rPr>
        <w:t>. Когда в закупке участвуют независимые поставщики, а победителем в итоге становится участник, предложивший наиболее выгодные для заказчика условия – это реализация конкурентных способов определения поставщика (подрядчика, исполнителя). С 1 января 2022 года сократилось количество конкурентных способов определения поставщиков (подрядчиков, исполнителей) – доступно три способа: конкурс, аукцион, запрос котировок.</w:t>
      </w:r>
    </w:p>
    <w:p w:rsidR="00E17925" w:rsidRPr="005B2617" w:rsidRDefault="00E17925" w:rsidP="00E17925">
      <w:pPr>
        <w:spacing w:after="0" w:line="240" w:lineRule="auto"/>
        <w:ind w:firstLine="709"/>
        <w:jc w:val="right"/>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 xml:space="preserve">Таблица </w:t>
      </w:r>
      <w:r w:rsidR="005646D0">
        <w:rPr>
          <w:rFonts w:ascii="Times New Roman" w:eastAsia="HiddenHorzOCR" w:hAnsi="Times New Roman" w:cs="Times New Roman"/>
          <w:bCs/>
          <w:sz w:val="24"/>
          <w:szCs w:val="24"/>
          <w:lang w:eastAsia="ar-SA"/>
        </w:rPr>
        <w:t>1</w:t>
      </w:r>
    </w:p>
    <w:p w:rsidR="00E17925" w:rsidRPr="005B2617" w:rsidRDefault="00E17925" w:rsidP="00E17925">
      <w:pPr>
        <w:spacing w:after="0" w:line="240" w:lineRule="auto"/>
        <w:ind w:firstLine="709"/>
        <w:jc w:val="center"/>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Способы определения поставщиков (подрядчиков, исполнителей)</w:t>
      </w:r>
    </w:p>
    <w:tbl>
      <w:tblPr>
        <w:tblStyle w:val="a4"/>
        <w:tblW w:w="0" w:type="auto"/>
        <w:tblLook w:val="04A0" w:firstRow="1" w:lastRow="0" w:firstColumn="1" w:lastColumn="0" w:noHBand="0" w:noVBand="1"/>
      </w:tblPr>
      <w:tblGrid>
        <w:gridCol w:w="4503"/>
        <w:gridCol w:w="5067"/>
      </w:tblGrid>
      <w:tr w:rsidR="00E17925" w:rsidRPr="005B2617" w:rsidTr="009432CB">
        <w:tc>
          <w:tcPr>
            <w:tcW w:w="4503" w:type="dxa"/>
          </w:tcPr>
          <w:p w:rsidR="00E17925" w:rsidRPr="005B2617" w:rsidRDefault="00E17925" w:rsidP="009432CB">
            <w:pPr>
              <w:jc w:val="center"/>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Способ определения поставщика (подрядчика, исполнителя)</w:t>
            </w:r>
          </w:p>
        </w:tc>
        <w:tc>
          <w:tcPr>
            <w:tcW w:w="5067" w:type="dxa"/>
          </w:tcPr>
          <w:p w:rsidR="00E17925" w:rsidRPr="005B2617" w:rsidRDefault="00E17925" w:rsidP="009432CB">
            <w:pPr>
              <w:jc w:val="center"/>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Содержание</w:t>
            </w:r>
          </w:p>
        </w:tc>
      </w:tr>
      <w:tr w:rsidR="00E17925" w:rsidRPr="005B2617" w:rsidTr="009432CB">
        <w:tc>
          <w:tcPr>
            <w:tcW w:w="4503" w:type="dxa"/>
          </w:tcPr>
          <w:p w:rsidR="00E17925" w:rsidRPr="005B2617" w:rsidRDefault="00E17925" w:rsidP="009432CB">
            <w:pPr>
              <w:jc w:val="center"/>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1</w:t>
            </w:r>
          </w:p>
        </w:tc>
        <w:tc>
          <w:tcPr>
            <w:tcW w:w="5067" w:type="dxa"/>
          </w:tcPr>
          <w:p w:rsidR="00E17925" w:rsidRPr="005B2617" w:rsidRDefault="00E17925" w:rsidP="009432CB">
            <w:pPr>
              <w:jc w:val="center"/>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2</w:t>
            </w:r>
          </w:p>
        </w:tc>
      </w:tr>
      <w:tr w:rsidR="00E17925" w:rsidRPr="005B2617" w:rsidTr="009432CB">
        <w:tc>
          <w:tcPr>
            <w:tcW w:w="9570" w:type="dxa"/>
            <w:gridSpan w:val="2"/>
          </w:tcPr>
          <w:p w:rsidR="00E17925" w:rsidRPr="005B2617" w:rsidRDefault="00E17925" w:rsidP="009432CB">
            <w:pPr>
              <w:jc w:val="center"/>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Неконкурентные способы</w:t>
            </w:r>
          </w:p>
        </w:tc>
      </w:tr>
      <w:tr w:rsidR="00E17925" w:rsidRPr="005B2617" w:rsidTr="009432CB">
        <w:tc>
          <w:tcPr>
            <w:tcW w:w="4503" w:type="dxa"/>
          </w:tcPr>
          <w:p w:rsidR="00E17925" w:rsidRPr="005B2617" w:rsidRDefault="00E17925" w:rsidP="009432CB">
            <w:pPr>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Закупки у единственного поставщика – данная закупка предполагает формальное отсутствие выбора поставщика (подрядчика, исполнителя). Контракт будет заключен с конкретным поставщиком (юридическим или физическим лицом)</w:t>
            </w:r>
          </w:p>
        </w:tc>
        <w:tc>
          <w:tcPr>
            <w:tcW w:w="5067" w:type="dxa"/>
          </w:tcPr>
          <w:p w:rsidR="00E17925" w:rsidRPr="005B2617" w:rsidRDefault="00E17925" w:rsidP="009432CB">
            <w:pPr>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Перечень случаев, когда заказчик может осуществлять закупки у единственного поставщика представлен в ч.1 ст. 93 Закона №44-ФЗ.</w:t>
            </w:r>
          </w:p>
        </w:tc>
      </w:tr>
      <w:tr w:rsidR="00E17925" w:rsidRPr="005B2617" w:rsidTr="005646D0">
        <w:tc>
          <w:tcPr>
            <w:tcW w:w="9570" w:type="dxa"/>
            <w:gridSpan w:val="2"/>
          </w:tcPr>
          <w:p w:rsidR="00E17925" w:rsidRPr="005B2617" w:rsidRDefault="00E17925" w:rsidP="009432CB">
            <w:pPr>
              <w:jc w:val="center"/>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Конкурентные способы</w:t>
            </w:r>
          </w:p>
        </w:tc>
      </w:tr>
      <w:tr w:rsidR="00E17925" w:rsidRPr="005B2617" w:rsidTr="005646D0">
        <w:tc>
          <w:tcPr>
            <w:tcW w:w="4503" w:type="dxa"/>
            <w:vMerge w:val="restart"/>
          </w:tcPr>
          <w:p w:rsidR="00E17925" w:rsidRPr="005B2617" w:rsidRDefault="00E17925" w:rsidP="009432CB">
            <w:pPr>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Аукцион – согласно ч. 5 ст. 24 Закона №44-ФЗ победителем будет признан тот участник закупки, у которого заявка на участие будет соответствовать тем требованиям, которые были установлены извещением о закупке (либо документацией о закупке) и который предложит наиболее низкую цену контракта, наименьшую сумму цен единиц товаров, работ, услуг (в случае, указанном в ч.24 ст.22 Закона №44-ФЗ)</w:t>
            </w:r>
            <w:r w:rsidRPr="005B2617">
              <w:rPr>
                <w:rFonts w:ascii="Times New Roman" w:eastAsia="Times New Roman" w:hAnsi="Times New Roman" w:cs="Times New Roman"/>
                <w:sz w:val="24"/>
                <w:szCs w:val="24"/>
              </w:rPr>
              <w:t>.</w:t>
            </w:r>
          </w:p>
        </w:tc>
        <w:tc>
          <w:tcPr>
            <w:tcW w:w="5067" w:type="dxa"/>
          </w:tcPr>
          <w:p w:rsidR="00E17925" w:rsidRPr="005B2617" w:rsidRDefault="00E17925" w:rsidP="009432CB">
            <w:pPr>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Электронный аукцион (открытый аукцион в электронной форме) – его проведение регулируется Законом №44-ФЗ (ст. 49); это такой аукцион, когда информация о закупке будет сообщена заказчиком неограниченному числу лиц, путем размещения в ЕИС извещения об осуществлении закупки. Требования к заявке на участие в закупке указаны в ч.1 ст.49 Закона №44-ФЗ.</w:t>
            </w:r>
          </w:p>
        </w:tc>
      </w:tr>
      <w:tr w:rsidR="00E17925" w:rsidRPr="005B2617" w:rsidTr="005646D0">
        <w:tc>
          <w:tcPr>
            <w:tcW w:w="4503" w:type="dxa"/>
            <w:vMerge/>
          </w:tcPr>
          <w:p w:rsidR="00E17925" w:rsidRPr="005B2617" w:rsidRDefault="00E17925" w:rsidP="009432CB">
            <w:pPr>
              <w:jc w:val="both"/>
              <w:rPr>
                <w:rFonts w:ascii="Times New Roman" w:eastAsia="HiddenHorzOCR" w:hAnsi="Times New Roman" w:cs="Times New Roman"/>
                <w:bCs/>
                <w:color w:val="FF0000"/>
                <w:sz w:val="24"/>
                <w:szCs w:val="24"/>
                <w:lang w:eastAsia="ar-SA"/>
              </w:rPr>
            </w:pPr>
          </w:p>
        </w:tc>
        <w:tc>
          <w:tcPr>
            <w:tcW w:w="5067" w:type="dxa"/>
          </w:tcPr>
          <w:p w:rsidR="00E17925" w:rsidRPr="005B2617" w:rsidRDefault="00E17925" w:rsidP="009432CB">
            <w:pPr>
              <w:jc w:val="both"/>
              <w:rPr>
                <w:rFonts w:ascii="Times New Roman" w:eastAsia="HiddenHorzOCR" w:hAnsi="Times New Roman" w:cs="Times New Roman"/>
                <w:bCs/>
                <w:color w:val="FF0000"/>
                <w:sz w:val="24"/>
                <w:szCs w:val="24"/>
                <w:lang w:eastAsia="ar-SA"/>
              </w:rPr>
            </w:pPr>
            <w:r w:rsidRPr="005B2617">
              <w:rPr>
                <w:rFonts w:ascii="Times New Roman" w:eastAsia="HiddenHorzOCR" w:hAnsi="Times New Roman" w:cs="Times New Roman"/>
                <w:bCs/>
                <w:sz w:val="24"/>
                <w:szCs w:val="24"/>
                <w:lang w:eastAsia="ar-SA"/>
              </w:rPr>
              <w:t xml:space="preserve">Закрытый аукцион – его проведение регулируется положениями ст. 74 Закона №44-ФЗ. Представляет собой закрытый способ </w:t>
            </w:r>
            <w:r w:rsidRPr="005B2617">
              <w:rPr>
                <w:rFonts w:ascii="Times New Roman" w:eastAsia="HiddenHorzOCR" w:hAnsi="Times New Roman" w:cs="Times New Roman"/>
                <w:bCs/>
                <w:sz w:val="24"/>
                <w:szCs w:val="24"/>
                <w:lang w:eastAsia="ar-SA"/>
              </w:rPr>
              <w:lastRenderedPageBreak/>
              <w:t xml:space="preserve">определения поставщика (подрядчика, исполнителя). </w:t>
            </w:r>
            <w:r w:rsidRPr="005B2617">
              <w:rPr>
                <w:rFonts w:ascii="Times New Roman" w:hAnsi="Times New Roman" w:cs="Times New Roman"/>
                <w:sz w:val="24"/>
                <w:szCs w:val="24"/>
              </w:rPr>
              <w:t>Заказчик одновременно направляет приглашения всем участникам закупки не позднее 180-ти дней со дня принятия решения о согласовании проведения закрытого аукциона, но не позднее чем за 7 рабочих дней до даты окончания срока подачи заявок на участие в закупке.</w:t>
            </w:r>
            <w:r w:rsidRPr="005B2617">
              <w:rPr>
                <w:rFonts w:ascii="Times New Roman" w:eastAsia="HiddenHorzOCR" w:hAnsi="Times New Roman" w:cs="Times New Roman"/>
                <w:bCs/>
                <w:color w:val="FF0000"/>
                <w:sz w:val="24"/>
                <w:szCs w:val="24"/>
                <w:lang w:eastAsia="ar-SA"/>
              </w:rPr>
              <w:t xml:space="preserve">  </w:t>
            </w:r>
            <w:r w:rsidRPr="005B2617">
              <w:rPr>
                <w:rFonts w:ascii="Times New Roman" w:eastAsia="HiddenHorzOCR" w:hAnsi="Times New Roman" w:cs="Times New Roman"/>
                <w:bCs/>
                <w:sz w:val="24"/>
                <w:szCs w:val="24"/>
                <w:lang w:eastAsia="ar-SA"/>
              </w:rPr>
              <w:t>Требования к заявке на участие в закупке указаны в ч.1 ст.74 Закона №44-ФЗ.</w:t>
            </w:r>
          </w:p>
        </w:tc>
      </w:tr>
      <w:tr w:rsidR="00E17925" w:rsidRPr="005B2617" w:rsidTr="005646D0">
        <w:tc>
          <w:tcPr>
            <w:tcW w:w="4503" w:type="dxa"/>
          </w:tcPr>
          <w:p w:rsidR="00E17925" w:rsidRPr="005B2617" w:rsidRDefault="00E17925" w:rsidP="009432CB">
            <w:pPr>
              <w:jc w:val="both"/>
              <w:rPr>
                <w:rFonts w:ascii="Times New Roman" w:eastAsia="HiddenHorzOCR" w:hAnsi="Times New Roman" w:cs="Times New Roman"/>
                <w:bCs/>
                <w:color w:val="FF0000"/>
                <w:sz w:val="24"/>
                <w:szCs w:val="24"/>
                <w:lang w:eastAsia="ar-SA"/>
              </w:rPr>
            </w:pPr>
          </w:p>
        </w:tc>
        <w:tc>
          <w:tcPr>
            <w:tcW w:w="5067" w:type="dxa"/>
          </w:tcPr>
          <w:p w:rsidR="00E17925" w:rsidRPr="005B2617" w:rsidRDefault="00E17925" w:rsidP="009432CB">
            <w:pPr>
              <w:jc w:val="both"/>
              <w:rPr>
                <w:rFonts w:ascii="Times New Roman" w:eastAsia="HiddenHorzOCR" w:hAnsi="Times New Roman" w:cs="Times New Roman"/>
                <w:bCs/>
                <w:color w:val="FF0000"/>
                <w:sz w:val="24"/>
                <w:szCs w:val="24"/>
                <w:lang w:eastAsia="ar-SA"/>
              </w:rPr>
            </w:pPr>
            <w:r w:rsidRPr="005B2617">
              <w:rPr>
                <w:rFonts w:ascii="Times New Roman" w:eastAsia="HiddenHorzOCR" w:hAnsi="Times New Roman" w:cs="Times New Roman"/>
                <w:bCs/>
                <w:sz w:val="24"/>
                <w:szCs w:val="24"/>
                <w:lang w:eastAsia="ar-SA"/>
              </w:rPr>
              <w:t>Закрытый электронный аукцион (закрытый аукцион в электронной форме) –</w:t>
            </w:r>
            <w:r w:rsidRPr="005B2617">
              <w:rPr>
                <w:rFonts w:ascii="Times New Roman" w:eastAsia="HiddenHorzOCR" w:hAnsi="Times New Roman" w:cs="Times New Roman"/>
                <w:bCs/>
                <w:color w:val="FF0000"/>
                <w:sz w:val="24"/>
                <w:szCs w:val="24"/>
                <w:lang w:eastAsia="ar-SA"/>
              </w:rPr>
              <w:t xml:space="preserve"> </w:t>
            </w:r>
            <w:r w:rsidRPr="005B2617">
              <w:rPr>
                <w:rFonts w:ascii="Times New Roman" w:eastAsia="HiddenHorzOCR" w:hAnsi="Times New Roman" w:cs="Times New Roman"/>
                <w:bCs/>
                <w:sz w:val="24"/>
                <w:szCs w:val="24"/>
                <w:lang w:eastAsia="ar-SA"/>
              </w:rPr>
              <w:t xml:space="preserve">его проведение регулируется положениями ст. 76 Закона №44-ФЗ. Представляет собой закрытый способ определения поставщика (подрядчика, исполнителя). </w:t>
            </w:r>
            <w:r w:rsidRPr="005B2617">
              <w:rPr>
                <w:rFonts w:ascii="Times New Roman" w:hAnsi="Times New Roman" w:cs="Times New Roman"/>
                <w:sz w:val="24"/>
                <w:szCs w:val="24"/>
              </w:rPr>
              <w:t>Порядок проведения закрытого электронного аукциона определен ч. 1 ст. 75 Закона №44-ФЗ. Проводится с участием оператора специализированной электронной площадки.</w:t>
            </w:r>
          </w:p>
        </w:tc>
      </w:tr>
      <w:tr w:rsidR="00E17925" w:rsidRPr="005B2617" w:rsidTr="005646D0">
        <w:tc>
          <w:tcPr>
            <w:tcW w:w="4503" w:type="dxa"/>
          </w:tcPr>
          <w:p w:rsidR="00E17925" w:rsidRPr="005B2617" w:rsidRDefault="00E17925" w:rsidP="009432CB">
            <w:pPr>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Конкурс – победителем будет признан тот участник закупки, который предложит лучшие условия исполнения контракта (ч.4 ст.24 Закона №44-ФЗ) и у которого заявка на участие будет соответствовать тем требованиям, которые были установлены извещением о закупке (либо документацией о закупке).</w:t>
            </w:r>
          </w:p>
        </w:tc>
        <w:tc>
          <w:tcPr>
            <w:tcW w:w="5067" w:type="dxa"/>
          </w:tcPr>
          <w:p w:rsidR="00E17925" w:rsidRPr="005B2617" w:rsidRDefault="00E17925" w:rsidP="009432CB">
            <w:pPr>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Электронный конкурс (открытый конкурс в электронной форме) – его проведение регулируется Законом №44-ФЗ (ст. 48); это такой конкурс, когда информация о закупке будет сообщена заказчиком неограниченному числу лиц, путем размещения в ЕИС извещения об осуществлении закупки. Согласно ч.2 ст.48 заявка на участие в электронном конкурсе состоит из 3-х частей.</w:t>
            </w:r>
          </w:p>
        </w:tc>
      </w:tr>
      <w:tr w:rsidR="00E17925" w:rsidRPr="005B2617" w:rsidTr="005646D0">
        <w:tc>
          <w:tcPr>
            <w:tcW w:w="4503" w:type="dxa"/>
          </w:tcPr>
          <w:p w:rsidR="00E17925" w:rsidRPr="005B2617" w:rsidRDefault="00E17925" w:rsidP="009432CB">
            <w:pPr>
              <w:rPr>
                <w:rFonts w:ascii="Times New Roman" w:eastAsia="HiddenHorzOCR" w:hAnsi="Times New Roman" w:cs="Times New Roman"/>
                <w:bCs/>
                <w:color w:val="FF0000"/>
                <w:sz w:val="24"/>
                <w:szCs w:val="24"/>
                <w:lang w:eastAsia="ar-SA"/>
              </w:rPr>
            </w:pPr>
          </w:p>
        </w:tc>
        <w:tc>
          <w:tcPr>
            <w:tcW w:w="5067" w:type="dxa"/>
          </w:tcPr>
          <w:p w:rsidR="00E17925" w:rsidRPr="005B2617" w:rsidRDefault="00E17925" w:rsidP="009432CB">
            <w:pPr>
              <w:jc w:val="both"/>
              <w:rPr>
                <w:rFonts w:ascii="Times New Roman" w:eastAsia="HiddenHorzOCR" w:hAnsi="Times New Roman" w:cs="Times New Roman"/>
                <w:bCs/>
                <w:color w:val="FF0000"/>
                <w:sz w:val="24"/>
                <w:szCs w:val="24"/>
                <w:lang w:eastAsia="ar-SA"/>
              </w:rPr>
            </w:pPr>
            <w:r w:rsidRPr="005B2617">
              <w:rPr>
                <w:rFonts w:ascii="Times New Roman" w:eastAsia="HiddenHorzOCR" w:hAnsi="Times New Roman" w:cs="Times New Roman"/>
                <w:bCs/>
                <w:sz w:val="24"/>
                <w:szCs w:val="24"/>
                <w:lang w:eastAsia="ar-SA"/>
              </w:rPr>
              <w:t>Закрытый конкурс – его проведение регулируется положениями ст. 73 Закона №44-ФЗ. Представляет собой закрытый способ определения поставщика (подрядчика, исполнителя).</w:t>
            </w:r>
            <w:r w:rsidRPr="005B2617">
              <w:rPr>
                <w:rFonts w:ascii="Times New Roman" w:eastAsia="HiddenHorzOCR" w:hAnsi="Times New Roman" w:cs="Times New Roman"/>
                <w:bCs/>
                <w:color w:val="FF0000"/>
                <w:sz w:val="24"/>
                <w:szCs w:val="24"/>
                <w:lang w:eastAsia="ar-SA"/>
              </w:rPr>
              <w:t xml:space="preserve"> </w:t>
            </w:r>
            <w:r w:rsidRPr="005B2617">
              <w:rPr>
                <w:rFonts w:ascii="Times New Roman" w:hAnsi="Times New Roman" w:cs="Times New Roman"/>
                <w:sz w:val="24"/>
                <w:szCs w:val="24"/>
              </w:rPr>
              <w:t xml:space="preserve">Заказчик одновременно направляет приглашения всем участникам закупки не позднее 180-ти дней со дня </w:t>
            </w:r>
          </w:p>
        </w:tc>
      </w:tr>
      <w:tr w:rsidR="00E17925" w:rsidRPr="005B2617" w:rsidTr="005646D0">
        <w:tc>
          <w:tcPr>
            <w:tcW w:w="4503" w:type="dxa"/>
            <w:vMerge w:val="restart"/>
          </w:tcPr>
          <w:p w:rsidR="00E17925" w:rsidRPr="005B2617" w:rsidRDefault="00E17925" w:rsidP="005646D0">
            <w:pPr>
              <w:rPr>
                <w:rFonts w:ascii="Times New Roman" w:eastAsia="HiddenHorzOCR" w:hAnsi="Times New Roman" w:cs="Times New Roman"/>
                <w:bCs/>
                <w:color w:val="FF0000"/>
                <w:sz w:val="24"/>
                <w:szCs w:val="24"/>
                <w:lang w:eastAsia="ar-SA"/>
              </w:rPr>
            </w:pPr>
          </w:p>
        </w:tc>
        <w:tc>
          <w:tcPr>
            <w:tcW w:w="5067" w:type="dxa"/>
          </w:tcPr>
          <w:p w:rsidR="00E17925" w:rsidRPr="005B2617" w:rsidRDefault="00E17925" w:rsidP="009432CB">
            <w:pPr>
              <w:jc w:val="both"/>
              <w:rPr>
                <w:rFonts w:ascii="Times New Roman" w:eastAsia="HiddenHorzOCR" w:hAnsi="Times New Roman" w:cs="Times New Roman"/>
                <w:bCs/>
                <w:sz w:val="24"/>
                <w:szCs w:val="24"/>
                <w:lang w:eastAsia="ar-SA"/>
              </w:rPr>
            </w:pPr>
            <w:r w:rsidRPr="005B2617">
              <w:rPr>
                <w:rFonts w:ascii="Times New Roman" w:hAnsi="Times New Roman" w:cs="Times New Roman"/>
                <w:sz w:val="24"/>
                <w:szCs w:val="24"/>
              </w:rPr>
              <w:t>принятия решения о согласовании проведения закрытого конкурса, но не позднее чем за 15 рабочих дней до даты окончания срока подачи заявок на участие в закупке.</w:t>
            </w:r>
          </w:p>
        </w:tc>
      </w:tr>
      <w:tr w:rsidR="00E17925" w:rsidRPr="005B2617" w:rsidTr="005646D0">
        <w:tc>
          <w:tcPr>
            <w:tcW w:w="4503" w:type="dxa"/>
            <w:vMerge/>
          </w:tcPr>
          <w:p w:rsidR="00E17925" w:rsidRPr="005B2617" w:rsidRDefault="00E17925" w:rsidP="009432CB">
            <w:pPr>
              <w:jc w:val="both"/>
              <w:rPr>
                <w:rFonts w:ascii="Times New Roman" w:eastAsia="HiddenHorzOCR" w:hAnsi="Times New Roman" w:cs="Times New Roman"/>
                <w:bCs/>
                <w:color w:val="FF0000"/>
                <w:sz w:val="24"/>
                <w:szCs w:val="24"/>
                <w:lang w:eastAsia="ar-SA"/>
              </w:rPr>
            </w:pPr>
          </w:p>
        </w:tc>
        <w:tc>
          <w:tcPr>
            <w:tcW w:w="5067" w:type="dxa"/>
          </w:tcPr>
          <w:p w:rsidR="00E17925" w:rsidRPr="005B2617" w:rsidRDefault="00E17925" w:rsidP="009432CB">
            <w:pPr>
              <w:jc w:val="both"/>
              <w:rPr>
                <w:rFonts w:ascii="Times New Roman" w:eastAsia="HiddenHorzOCR" w:hAnsi="Times New Roman" w:cs="Times New Roman"/>
                <w:bCs/>
                <w:color w:val="FF0000"/>
                <w:sz w:val="24"/>
                <w:szCs w:val="24"/>
                <w:lang w:eastAsia="ar-SA"/>
              </w:rPr>
            </w:pPr>
            <w:r w:rsidRPr="005B2617">
              <w:rPr>
                <w:rFonts w:ascii="Times New Roman" w:eastAsia="HiddenHorzOCR" w:hAnsi="Times New Roman" w:cs="Times New Roman"/>
                <w:bCs/>
                <w:sz w:val="24"/>
                <w:szCs w:val="24"/>
                <w:lang w:eastAsia="ar-SA"/>
              </w:rPr>
              <w:t>Закрытый электронный конкурс (закрытый конкурс в электронной форме) –</w:t>
            </w:r>
            <w:r w:rsidRPr="005B2617">
              <w:rPr>
                <w:rFonts w:ascii="Times New Roman" w:eastAsia="HiddenHorzOCR" w:hAnsi="Times New Roman" w:cs="Times New Roman"/>
                <w:bCs/>
                <w:color w:val="FF0000"/>
                <w:sz w:val="24"/>
                <w:szCs w:val="24"/>
                <w:lang w:eastAsia="ar-SA"/>
              </w:rPr>
              <w:t xml:space="preserve"> </w:t>
            </w:r>
            <w:r w:rsidRPr="005B2617">
              <w:rPr>
                <w:rFonts w:ascii="Times New Roman" w:eastAsia="HiddenHorzOCR" w:hAnsi="Times New Roman" w:cs="Times New Roman"/>
                <w:bCs/>
                <w:sz w:val="24"/>
                <w:szCs w:val="24"/>
                <w:lang w:eastAsia="ar-SA"/>
              </w:rPr>
              <w:t xml:space="preserve">его проведение регулируется положениями ст. 75 Закона №44-ФЗ. Представляет собой закрытый способ определения поставщика (подрядчика, исполнителя). </w:t>
            </w:r>
            <w:r w:rsidRPr="005B2617">
              <w:rPr>
                <w:rFonts w:ascii="Times New Roman" w:hAnsi="Times New Roman" w:cs="Times New Roman"/>
                <w:sz w:val="24"/>
                <w:szCs w:val="24"/>
              </w:rPr>
              <w:t>Порядок проведения закрытого электронного конкурса определен ч. 1 ст. 75 Закона №44-ФЗ. Проводится с участием оператора специализированной электронной площадки.</w:t>
            </w:r>
          </w:p>
        </w:tc>
      </w:tr>
      <w:tr w:rsidR="00E17925" w:rsidRPr="005B2617" w:rsidTr="005646D0">
        <w:tc>
          <w:tcPr>
            <w:tcW w:w="4503" w:type="dxa"/>
          </w:tcPr>
          <w:p w:rsidR="00E17925" w:rsidRPr="005B2617" w:rsidRDefault="00E17925" w:rsidP="009432CB">
            <w:pPr>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 xml:space="preserve">Запрос котировок – это такой способ определения поставщика (подрядчика, </w:t>
            </w:r>
            <w:r w:rsidRPr="005B2617">
              <w:rPr>
                <w:rFonts w:ascii="Times New Roman" w:eastAsia="HiddenHorzOCR" w:hAnsi="Times New Roman" w:cs="Times New Roman"/>
                <w:bCs/>
                <w:sz w:val="24"/>
                <w:szCs w:val="24"/>
                <w:lang w:eastAsia="ar-SA"/>
              </w:rPr>
              <w:lastRenderedPageBreak/>
              <w:t>исполнителя), когда победителем будет признан тот участник, который предложит наиболее низкую цену контракта, самую низкую сумму цен единиц товаров, работ, услуг (в случае, указанном в ч.24 ст.22 Закона №44-ФЗ) и у которого заявка на участие будет соответствовать тем требованиям, которые были установлены извещением о закупке. Запрос котировок проводится в случаях, предусмотренных ч. 10 ст. 24 Закона №44-ФЗ:</w:t>
            </w:r>
          </w:p>
          <w:p w:rsidR="00E17925" w:rsidRPr="005B2617" w:rsidRDefault="00E17925" w:rsidP="00E17925">
            <w:pPr>
              <w:pStyle w:val="a3"/>
              <w:numPr>
                <w:ilvl w:val="0"/>
                <w:numId w:val="4"/>
              </w:numPr>
              <w:ind w:left="35" w:firstLine="325"/>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 xml:space="preserve">НМЦК не должна превышать 3 миллиона рублей; </w:t>
            </w:r>
          </w:p>
          <w:p w:rsidR="00E17925" w:rsidRPr="005B2617" w:rsidRDefault="00E17925" w:rsidP="00E17925">
            <w:pPr>
              <w:pStyle w:val="a3"/>
              <w:numPr>
                <w:ilvl w:val="0"/>
                <w:numId w:val="4"/>
              </w:numPr>
              <w:ind w:left="35" w:firstLine="325"/>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одновременно годовой объем закупок данным способом не должен превышать 20% от совокупного годового объема закупок заказчика или 100 миллионов рублей для заказчика, у которого совокупный годовой объем закупок за прошлый календарный год составляет менее 500 миллионов рублей;</w:t>
            </w:r>
          </w:p>
          <w:p w:rsidR="00E17925" w:rsidRPr="005B2617" w:rsidRDefault="00E17925" w:rsidP="00E17925">
            <w:pPr>
              <w:pStyle w:val="a3"/>
              <w:numPr>
                <w:ilvl w:val="0"/>
                <w:numId w:val="4"/>
              </w:numPr>
              <w:ind w:left="35" w:firstLine="325"/>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независимо от условий, указанных в предыдущих пунктах – в случаях, предусмотренных в подпункте 2 ч.10 ст.24 Закона №44-ФЗ.</w:t>
            </w:r>
          </w:p>
        </w:tc>
        <w:tc>
          <w:tcPr>
            <w:tcW w:w="5067" w:type="dxa"/>
          </w:tcPr>
          <w:p w:rsidR="00E17925" w:rsidRPr="005B2617" w:rsidRDefault="00E17925" w:rsidP="009432CB">
            <w:pPr>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lastRenderedPageBreak/>
              <w:t xml:space="preserve">Электронный запрос котировок (запрос котировок в электронной форме) – его </w:t>
            </w:r>
            <w:r w:rsidRPr="005B2617">
              <w:rPr>
                <w:rFonts w:ascii="Times New Roman" w:eastAsia="HiddenHorzOCR" w:hAnsi="Times New Roman" w:cs="Times New Roman"/>
                <w:bCs/>
                <w:sz w:val="24"/>
                <w:szCs w:val="24"/>
                <w:lang w:eastAsia="ar-SA"/>
              </w:rPr>
              <w:lastRenderedPageBreak/>
              <w:t>проведение регулируется Законом №44-ФЗ (ст. 50); при использовании данного способа информация о закупке будет сообщена заказчиком неограниченному числу лиц, путем размещения в ЕИС извещения об осуществлении закупки. Требования к заявке на участие в закупке указаны в ч.1 ст.50 Закона №44-ФЗ.</w:t>
            </w:r>
          </w:p>
          <w:p w:rsidR="00E17925" w:rsidRPr="005B2617" w:rsidRDefault="00E17925" w:rsidP="009432CB">
            <w:pPr>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 xml:space="preserve">Заявки рассматриваются членами комиссии по осуществлению закупок согласно срокам, прописанным в ч.3 ст. 50 Закона №44-ФЗ. Затем </w:t>
            </w:r>
            <w:r w:rsidRPr="005B2617">
              <w:rPr>
                <w:rFonts w:ascii="Times New Roman" w:hAnsi="Times New Roman" w:cs="Times New Roman"/>
                <w:sz w:val="24"/>
                <w:szCs w:val="24"/>
              </w:rPr>
              <w:t>принимается решение о признании заявки на участие в закупке соответствующей извещению об осуществлении закупки или об отклонении заявки на участие в закупке по указанным п.1-8 ч. 12 ст. 48 Закона №44-ФЗ причинам. На основании решения определяется победитель, заявке которого присваивается первый номер. Затем заказчиком формируется протокол подведения итогов определения поставщика (подрядчика, исполнителя), который направляется оператору электронной площадки для размещения в ЕИС.</w:t>
            </w:r>
          </w:p>
        </w:tc>
      </w:tr>
    </w:tbl>
    <w:p w:rsidR="00E17925" w:rsidRPr="005B2617" w:rsidRDefault="00E17925" w:rsidP="00E17925">
      <w:pPr>
        <w:spacing w:after="0" w:line="360" w:lineRule="auto"/>
        <w:ind w:firstLine="709"/>
        <w:jc w:val="center"/>
        <w:rPr>
          <w:rFonts w:ascii="Times New Roman" w:eastAsia="HiddenHorzOCR" w:hAnsi="Times New Roman" w:cs="Times New Roman"/>
          <w:bCs/>
          <w:i/>
          <w:sz w:val="24"/>
          <w:szCs w:val="24"/>
          <w:lang w:eastAsia="ar-SA"/>
        </w:rPr>
      </w:pPr>
      <w:r w:rsidRPr="005B2617">
        <w:rPr>
          <w:rFonts w:ascii="Times New Roman" w:eastAsia="HiddenHorzOCR" w:hAnsi="Times New Roman" w:cs="Times New Roman"/>
          <w:bCs/>
          <w:iCs/>
          <w:sz w:val="24"/>
          <w:szCs w:val="24"/>
          <w:lang w:eastAsia="ar-SA"/>
        </w:rPr>
        <w:lastRenderedPageBreak/>
        <w:t>Источник: составлено автор</w:t>
      </w:r>
      <w:r w:rsidR="005646D0">
        <w:rPr>
          <w:rFonts w:ascii="Times New Roman" w:eastAsia="HiddenHorzOCR" w:hAnsi="Times New Roman" w:cs="Times New Roman"/>
          <w:bCs/>
          <w:iCs/>
          <w:sz w:val="24"/>
          <w:szCs w:val="24"/>
          <w:lang w:eastAsia="ar-SA"/>
        </w:rPr>
        <w:t xml:space="preserve">ами </w:t>
      </w:r>
      <w:r w:rsidRPr="005B2617">
        <w:rPr>
          <w:rFonts w:ascii="Times New Roman" w:eastAsia="HiddenHorzOCR" w:hAnsi="Times New Roman" w:cs="Times New Roman"/>
          <w:bCs/>
          <w:iCs/>
          <w:sz w:val="24"/>
          <w:szCs w:val="24"/>
          <w:lang w:eastAsia="ar-SA"/>
        </w:rPr>
        <w:t xml:space="preserve">по данным </w:t>
      </w:r>
      <w:r w:rsidRPr="005B2617">
        <w:rPr>
          <w:rFonts w:ascii="Times New Roman" w:eastAsia="Times New Roman" w:hAnsi="Times New Roman" w:cs="Times New Roman"/>
          <w:sz w:val="24"/>
          <w:szCs w:val="24"/>
        </w:rPr>
        <w:t>[</w:t>
      </w:r>
      <w:r w:rsidR="005646D0">
        <w:rPr>
          <w:rFonts w:ascii="Times New Roman" w:eastAsia="Times New Roman" w:hAnsi="Times New Roman" w:cs="Times New Roman"/>
          <w:sz w:val="24"/>
          <w:szCs w:val="24"/>
        </w:rPr>
        <w:t>1</w:t>
      </w:r>
      <w:r w:rsidRPr="005B2617">
        <w:rPr>
          <w:rFonts w:ascii="Times New Roman" w:eastAsia="Times New Roman" w:hAnsi="Times New Roman" w:cs="Times New Roman"/>
          <w:sz w:val="24"/>
          <w:szCs w:val="24"/>
        </w:rPr>
        <w:t>]</w:t>
      </w:r>
    </w:p>
    <w:p w:rsidR="00E17925" w:rsidRPr="005B2617" w:rsidRDefault="00E17925" w:rsidP="00E17925">
      <w:pPr>
        <w:spacing w:after="0" w:line="240" w:lineRule="auto"/>
        <w:ind w:firstLine="709"/>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Таким образом, каждый способ определения поставщика (подрядчика, исполнителя) имеет свои особенности и специфику.</w:t>
      </w:r>
    </w:p>
    <w:p w:rsidR="00E17925" w:rsidRPr="005B2617" w:rsidRDefault="00E17925" w:rsidP="00E17925">
      <w:pPr>
        <w:spacing w:after="0" w:line="240" w:lineRule="auto"/>
        <w:ind w:firstLine="709"/>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Согласно Закону №223-ФЗ конкурентная закупка – это закупка, которая соответствует условиям (их одновременному соблюдению), обозначенным в ч.3 ст. 3 указанного Закона. Выделяют следующие способы осуществления конкурентных закупок (согласно ч.3.1  ст.3 Закона №223-ФЗ):</w:t>
      </w:r>
    </w:p>
    <w:p w:rsidR="00E17925" w:rsidRPr="005B2617" w:rsidRDefault="00E17925" w:rsidP="00E17925">
      <w:pPr>
        <w:pStyle w:val="a3"/>
        <w:numPr>
          <w:ilvl w:val="0"/>
          <w:numId w:val="5"/>
        </w:numPr>
        <w:spacing w:after="0" w:line="240" w:lineRule="auto"/>
        <w:ind w:left="0" w:firstLine="1069"/>
        <w:jc w:val="both"/>
        <w:rPr>
          <w:rFonts w:ascii="Times New Roman" w:eastAsia="HiddenHorzOCR" w:hAnsi="Times New Roman" w:cs="Times New Roman"/>
          <w:bCs/>
          <w:sz w:val="24"/>
          <w:szCs w:val="24"/>
          <w:lang w:eastAsia="ar-SA"/>
        </w:rPr>
      </w:pPr>
      <w:r w:rsidRPr="005B2617">
        <w:rPr>
          <w:rFonts w:ascii="Times New Roman" w:hAnsi="Times New Roman" w:cs="Times New Roman"/>
          <w:sz w:val="24"/>
          <w:szCs w:val="24"/>
        </w:rPr>
        <w:t>конкурс (открытый конкурс, конкурс в электронной форме, закрытый конкурс);</w:t>
      </w:r>
    </w:p>
    <w:p w:rsidR="00E17925" w:rsidRPr="005B2617" w:rsidRDefault="00E17925" w:rsidP="00E17925">
      <w:pPr>
        <w:pStyle w:val="a3"/>
        <w:numPr>
          <w:ilvl w:val="0"/>
          <w:numId w:val="5"/>
        </w:numPr>
        <w:spacing w:after="0" w:line="240" w:lineRule="auto"/>
        <w:ind w:left="0" w:firstLine="1069"/>
        <w:jc w:val="both"/>
        <w:rPr>
          <w:rFonts w:ascii="Times New Roman" w:eastAsia="HiddenHorzOCR" w:hAnsi="Times New Roman" w:cs="Times New Roman"/>
          <w:bCs/>
          <w:sz w:val="24"/>
          <w:szCs w:val="24"/>
          <w:lang w:eastAsia="ar-SA"/>
        </w:rPr>
      </w:pPr>
      <w:r w:rsidRPr="005B2617">
        <w:rPr>
          <w:rFonts w:ascii="Times New Roman" w:hAnsi="Times New Roman" w:cs="Times New Roman"/>
          <w:sz w:val="24"/>
          <w:szCs w:val="24"/>
        </w:rPr>
        <w:t>аукцион (открытый аукцион, аукцион в электронной форме, закрытый аукцион);</w:t>
      </w:r>
    </w:p>
    <w:p w:rsidR="00E17925" w:rsidRPr="005B2617" w:rsidRDefault="00E17925" w:rsidP="00E17925">
      <w:pPr>
        <w:pStyle w:val="a3"/>
        <w:numPr>
          <w:ilvl w:val="0"/>
          <w:numId w:val="5"/>
        </w:numPr>
        <w:spacing w:after="0" w:line="240" w:lineRule="auto"/>
        <w:ind w:left="0" w:firstLine="1069"/>
        <w:jc w:val="both"/>
        <w:rPr>
          <w:rFonts w:ascii="Times New Roman" w:eastAsia="HiddenHorzOCR" w:hAnsi="Times New Roman" w:cs="Times New Roman"/>
          <w:bCs/>
          <w:sz w:val="24"/>
          <w:szCs w:val="24"/>
          <w:lang w:eastAsia="ar-SA"/>
        </w:rPr>
      </w:pPr>
      <w:r w:rsidRPr="005B2617">
        <w:rPr>
          <w:rFonts w:ascii="Times New Roman" w:hAnsi="Times New Roman" w:cs="Times New Roman"/>
          <w:sz w:val="24"/>
          <w:szCs w:val="24"/>
        </w:rPr>
        <w:t>запрос котировок (запрос котировок в электронной форме, закрытый запрос котировок);</w:t>
      </w:r>
    </w:p>
    <w:p w:rsidR="00E17925" w:rsidRPr="005B2617" w:rsidRDefault="00E17925" w:rsidP="00E17925">
      <w:pPr>
        <w:pStyle w:val="a3"/>
        <w:numPr>
          <w:ilvl w:val="0"/>
          <w:numId w:val="5"/>
        </w:numPr>
        <w:spacing w:after="0" w:line="240" w:lineRule="auto"/>
        <w:ind w:left="0" w:firstLine="1069"/>
        <w:jc w:val="both"/>
        <w:rPr>
          <w:rFonts w:ascii="Times New Roman" w:eastAsia="HiddenHorzOCR" w:hAnsi="Times New Roman" w:cs="Times New Roman"/>
          <w:bCs/>
          <w:sz w:val="24"/>
          <w:szCs w:val="24"/>
          <w:lang w:eastAsia="ar-SA"/>
        </w:rPr>
      </w:pPr>
      <w:r w:rsidRPr="005B2617">
        <w:rPr>
          <w:rFonts w:ascii="Times New Roman" w:hAnsi="Times New Roman" w:cs="Times New Roman"/>
          <w:sz w:val="24"/>
          <w:szCs w:val="24"/>
        </w:rPr>
        <w:t>запрос предложений (запрос предложений в электронной форме, закрытый запрос</w:t>
      </w:r>
      <w:r w:rsidRPr="005B2617">
        <w:rPr>
          <w:rFonts w:ascii="Times New Roman" w:hAnsi="Times New Roman" w:cs="Times New Roman"/>
          <w:spacing w:val="-10"/>
          <w:sz w:val="24"/>
          <w:szCs w:val="24"/>
        </w:rPr>
        <w:t xml:space="preserve"> </w:t>
      </w:r>
      <w:r w:rsidRPr="005B2617">
        <w:rPr>
          <w:rFonts w:ascii="Times New Roman" w:hAnsi="Times New Roman" w:cs="Times New Roman"/>
          <w:sz w:val="24"/>
          <w:szCs w:val="24"/>
        </w:rPr>
        <w:t>предложений) [</w:t>
      </w:r>
      <w:r w:rsidR="005646D0">
        <w:rPr>
          <w:rFonts w:ascii="Times New Roman" w:hAnsi="Times New Roman" w:cs="Times New Roman"/>
          <w:sz w:val="24"/>
          <w:szCs w:val="24"/>
        </w:rPr>
        <w:t>2</w:t>
      </w:r>
      <w:r w:rsidRPr="005B2617">
        <w:rPr>
          <w:rFonts w:ascii="Times New Roman" w:hAnsi="Times New Roman" w:cs="Times New Roman"/>
          <w:sz w:val="24"/>
          <w:szCs w:val="24"/>
        </w:rPr>
        <w:t>].</w:t>
      </w:r>
    </w:p>
    <w:p w:rsidR="00E17925" w:rsidRPr="005B2617" w:rsidRDefault="00E17925" w:rsidP="00E17925">
      <w:pPr>
        <w:spacing w:after="0" w:line="240" w:lineRule="auto"/>
        <w:ind w:firstLine="709"/>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 xml:space="preserve">Согласно ст.3 Закона №223-ФЗ, неконкурентная закупка – это такая закупка, условия осуществления которой не совпадают с условиями, обозначенными в ч.3 указанной статьи. Положением о закупке определяются способы осуществления неконкурентной закупки, в том числе закупки у единственного поставщика (подрядчика, исполнителя) </w:t>
      </w:r>
      <w:r w:rsidRPr="005B2617">
        <w:rPr>
          <w:rFonts w:ascii="Times New Roman" w:hAnsi="Times New Roman" w:cs="Times New Roman"/>
          <w:sz w:val="24"/>
          <w:szCs w:val="24"/>
        </w:rPr>
        <w:t>[</w:t>
      </w:r>
      <w:r w:rsidR="005646D0">
        <w:rPr>
          <w:rFonts w:ascii="Times New Roman" w:hAnsi="Times New Roman" w:cs="Times New Roman"/>
          <w:sz w:val="24"/>
          <w:szCs w:val="24"/>
        </w:rPr>
        <w:t>2</w:t>
      </w:r>
      <w:r w:rsidRPr="005B2617">
        <w:rPr>
          <w:rFonts w:ascii="Times New Roman" w:hAnsi="Times New Roman" w:cs="Times New Roman"/>
          <w:sz w:val="24"/>
          <w:szCs w:val="24"/>
        </w:rPr>
        <w:t>]</w:t>
      </w:r>
      <w:r w:rsidRPr="005B2617">
        <w:rPr>
          <w:rFonts w:ascii="Times New Roman" w:eastAsia="HiddenHorzOCR" w:hAnsi="Times New Roman" w:cs="Times New Roman"/>
          <w:bCs/>
          <w:sz w:val="24"/>
          <w:szCs w:val="24"/>
          <w:lang w:eastAsia="ar-SA"/>
        </w:rPr>
        <w:t>.</w:t>
      </w:r>
    </w:p>
    <w:p w:rsidR="00E17925" w:rsidRPr="005B2617" w:rsidRDefault="00E17925" w:rsidP="00E17925">
      <w:pPr>
        <w:spacing w:after="0" w:line="240" w:lineRule="auto"/>
        <w:ind w:firstLine="709"/>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На рисунке 6 показана доля каждого способа определения поставщика (подрядчика, исполнителя), которые были применены заказчиками в 2020 году.</w:t>
      </w:r>
    </w:p>
    <w:p w:rsidR="00E17925" w:rsidRPr="005B2617" w:rsidRDefault="00E17925" w:rsidP="00E17925">
      <w:pPr>
        <w:spacing w:after="0" w:line="360" w:lineRule="auto"/>
        <w:ind w:firstLine="709"/>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noProof/>
          <w:sz w:val="24"/>
          <w:szCs w:val="24"/>
        </w:rPr>
        <w:lastRenderedPageBreak/>
        <w:drawing>
          <wp:inline distT="0" distB="0" distL="0" distR="0" wp14:anchorId="15E1D5C3" wp14:editId="13D25915">
            <wp:extent cx="5020310" cy="1733550"/>
            <wp:effectExtent l="19050" t="0" r="2794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17925" w:rsidRPr="005B2617" w:rsidRDefault="00E17925" w:rsidP="00E17925">
      <w:pPr>
        <w:spacing w:after="0" w:line="360" w:lineRule="auto"/>
        <w:ind w:firstLine="709"/>
        <w:jc w:val="center"/>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Рисунок 6 – Количество извещений в разрезе способов определения поставщиков (подрядчиков, исполнителей) за 2020 год</w:t>
      </w:r>
    </w:p>
    <w:p w:rsidR="00E17925" w:rsidRPr="005B2617" w:rsidRDefault="00E17925" w:rsidP="00E17925">
      <w:pPr>
        <w:spacing w:after="0" w:line="360" w:lineRule="auto"/>
        <w:ind w:left="851"/>
        <w:jc w:val="center"/>
        <w:rPr>
          <w:rFonts w:ascii="Times New Roman" w:eastAsia="HiddenHorzOCR" w:hAnsi="Times New Roman" w:cs="Times New Roman"/>
          <w:bCs/>
          <w:iCs/>
          <w:sz w:val="24"/>
          <w:szCs w:val="24"/>
          <w:lang w:eastAsia="ar-SA"/>
        </w:rPr>
      </w:pPr>
      <w:r w:rsidRPr="005B2617">
        <w:rPr>
          <w:rFonts w:ascii="Times New Roman" w:eastAsia="HiddenHorzOCR" w:hAnsi="Times New Roman" w:cs="Times New Roman"/>
          <w:bCs/>
          <w:iCs/>
          <w:sz w:val="24"/>
          <w:szCs w:val="24"/>
          <w:lang w:eastAsia="ar-SA"/>
        </w:rPr>
        <w:t>Источник: составлено автор</w:t>
      </w:r>
      <w:r w:rsidR="005646D0">
        <w:rPr>
          <w:rFonts w:ascii="Times New Roman" w:eastAsia="HiddenHorzOCR" w:hAnsi="Times New Roman" w:cs="Times New Roman"/>
          <w:bCs/>
          <w:iCs/>
          <w:sz w:val="24"/>
          <w:szCs w:val="24"/>
          <w:lang w:eastAsia="ar-SA"/>
        </w:rPr>
        <w:t xml:space="preserve">ами </w:t>
      </w:r>
      <w:r w:rsidRPr="005B2617">
        <w:rPr>
          <w:rFonts w:ascii="Times New Roman" w:eastAsia="HiddenHorzOCR" w:hAnsi="Times New Roman" w:cs="Times New Roman"/>
          <w:bCs/>
          <w:iCs/>
          <w:sz w:val="24"/>
          <w:szCs w:val="24"/>
          <w:lang w:eastAsia="ar-SA"/>
        </w:rPr>
        <w:t>по данным [3]</w:t>
      </w:r>
    </w:p>
    <w:p w:rsidR="00E17925" w:rsidRPr="005B2617" w:rsidRDefault="00E17925" w:rsidP="00E17925">
      <w:pPr>
        <w:spacing w:after="0" w:line="240" w:lineRule="auto"/>
        <w:ind w:firstLine="709"/>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Cs/>
          <w:sz w:val="24"/>
          <w:szCs w:val="24"/>
          <w:lang w:eastAsia="ar-SA"/>
        </w:rPr>
        <w:t xml:space="preserve">Как видно по данным рисунка 5, наиболее распространенным способом определения поставщика (подрядчика, исполнителя) в 2020 году было проведение электронного аукциона, доля извещений по которому составила 91%. Остальные способы определения поставщика (подрядчика, исполнителя) применялись значительно реже: на проведение запроса котировок в электронной форме приходилось 5% извещений, на проведение открытого конкурса в электронной форме – 2%; на проведение запроса предложений в электронной форме – 1%, на проведение закрытого аукциона – 1% </w:t>
      </w:r>
      <w:r w:rsidRPr="005B2617">
        <w:rPr>
          <w:rFonts w:ascii="Times New Roman" w:hAnsi="Times New Roman" w:cs="Times New Roman"/>
          <w:sz w:val="24"/>
          <w:szCs w:val="24"/>
        </w:rPr>
        <w:t>[39]</w:t>
      </w:r>
      <w:r w:rsidRPr="005B2617">
        <w:rPr>
          <w:rFonts w:ascii="Times New Roman" w:eastAsia="HiddenHorzOCR" w:hAnsi="Times New Roman" w:cs="Times New Roman"/>
          <w:bCs/>
          <w:sz w:val="24"/>
          <w:szCs w:val="24"/>
          <w:lang w:eastAsia="ar-SA"/>
        </w:rPr>
        <w:t>.</w:t>
      </w:r>
    </w:p>
    <w:p w:rsidR="00E17925" w:rsidRPr="005B2617" w:rsidRDefault="00E17925" w:rsidP="00E17925">
      <w:pPr>
        <w:spacing w:after="0" w:line="240" w:lineRule="auto"/>
        <w:ind w:firstLine="709"/>
        <w:jc w:val="both"/>
        <w:rPr>
          <w:rFonts w:ascii="Times New Roman" w:eastAsia="HiddenHorzOCR" w:hAnsi="Times New Roman" w:cs="Times New Roman"/>
          <w:bCs/>
          <w:sz w:val="24"/>
          <w:szCs w:val="24"/>
          <w:lang w:eastAsia="ar-SA"/>
        </w:rPr>
      </w:pPr>
      <w:r w:rsidRPr="005B2617">
        <w:rPr>
          <w:rFonts w:ascii="Times New Roman" w:eastAsia="HiddenHorzOCR" w:hAnsi="Times New Roman" w:cs="Times New Roman"/>
          <w:b/>
          <w:bCs/>
          <w:sz w:val="24"/>
          <w:szCs w:val="24"/>
          <w:lang w:eastAsia="ar-SA"/>
        </w:rPr>
        <w:t>Заключение.</w:t>
      </w:r>
      <w:r w:rsidRPr="005B2617">
        <w:rPr>
          <w:rFonts w:ascii="Times New Roman" w:eastAsia="HiddenHorzOCR" w:hAnsi="Times New Roman" w:cs="Times New Roman"/>
          <w:bCs/>
          <w:sz w:val="24"/>
          <w:szCs w:val="24"/>
          <w:lang w:eastAsia="ar-SA"/>
        </w:rPr>
        <w:t xml:space="preserve"> Таким образом, документальное оформление закупочных процедур различается в зависимости от того, работает учреждения по Закону №44-ФЗ или по Закону №223-ФЗ. Единым является то, что должна быть раскрыта информация о закупке, которая предназначена для участников закупки. При выбор</w:t>
      </w:r>
      <w:r w:rsidR="00727E82">
        <w:rPr>
          <w:rFonts w:ascii="Times New Roman" w:eastAsia="HiddenHorzOCR" w:hAnsi="Times New Roman" w:cs="Times New Roman"/>
          <w:bCs/>
          <w:sz w:val="24"/>
          <w:szCs w:val="24"/>
          <w:lang w:eastAsia="ar-SA"/>
        </w:rPr>
        <w:t>е</w:t>
      </w:r>
      <w:r w:rsidRPr="005B2617">
        <w:rPr>
          <w:rFonts w:ascii="Times New Roman" w:eastAsia="HiddenHorzOCR" w:hAnsi="Times New Roman" w:cs="Times New Roman"/>
          <w:bCs/>
          <w:sz w:val="24"/>
          <w:szCs w:val="24"/>
          <w:lang w:eastAsia="ar-SA"/>
        </w:rPr>
        <w:t xml:space="preserve"> способа определения поставщика (подрядчика, исполнителя) заказчик должен ориентироваться на ограничения и требования, установленные законодательно.</w:t>
      </w:r>
    </w:p>
    <w:p w:rsidR="00E17925" w:rsidRPr="00E17925" w:rsidRDefault="00E17925" w:rsidP="00E17925">
      <w:pPr>
        <w:widowControl w:val="0"/>
        <w:numPr>
          <w:ilvl w:val="0"/>
          <w:numId w:val="6"/>
        </w:numPr>
        <w:tabs>
          <w:tab w:val="left" w:pos="0"/>
        </w:tabs>
        <w:suppressAutoHyphens/>
        <w:autoSpaceDE w:val="0"/>
        <w:autoSpaceDN w:val="0"/>
        <w:adjustRightInd w:val="0"/>
        <w:spacing w:after="0" w:line="240" w:lineRule="auto"/>
        <w:ind w:left="0" w:firstLine="0"/>
        <w:jc w:val="both"/>
        <w:rPr>
          <w:rFonts w:ascii="Times New Roman" w:eastAsia="Times New Roman" w:hAnsi="Times New Roman" w:cs="Times New Roman"/>
          <w:sz w:val="20"/>
          <w:szCs w:val="20"/>
        </w:rPr>
      </w:pPr>
    </w:p>
    <w:p w:rsidR="00E17925" w:rsidRPr="00E17925" w:rsidRDefault="00E17925" w:rsidP="00E17925">
      <w:pPr>
        <w:widowControl w:val="0"/>
        <w:numPr>
          <w:ilvl w:val="0"/>
          <w:numId w:val="6"/>
        </w:numPr>
        <w:tabs>
          <w:tab w:val="left" w:pos="0"/>
        </w:tabs>
        <w:suppressAutoHyphens/>
        <w:autoSpaceDE w:val="0"/>
        <w:autoSpaceDN w:val="0"/>
        <w:adjustRightInd w:val="0"/>
        <w:spacing w:after="0" w:line="240" w:lineRule="auto"/>
        <w:ind w:left="0" w:firstLine="0"/>
        <w:jc w:val="both"/>
        <w:rPr>
          <w:rFonts w:ascii="Times New Roman" w:eastAsia="Times New Roman" w:hAnsi="Times New Roman" w:cs="Times New Roman"/>
          <w:sz w:val="20"/>
          <w:szCs w:val="20"/>
        </w:rPr>
      </w:pPr>
    </w:p>
    <w:p w:rsidR="005B2617" w:rsidRDefault="005B2617" w:rsidP="005B2617">
      <w:pPr>
        <w:pStyle w:val="a3"/>
        <w:numPr>
          <w:ilvl w:val="0"/>
          <w:numId w:val="6"/>
        </w:num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Список литературы:</w:t>
      </w:r>
    </w:p>
    <w:p w:rsidR="005B2617" w:rsidRPr="005B2617" w:rsidRDefault="005B2617" w:rsidP="005B2617">
      <w:pPr>
        <w:pStyle w:val="a3"/>
        <w:numPr>
          <w:ilvl w:val="0"/>
          <w:numId w:val="6"/>
        </w:numPr>
        <w:shd w:val="clear" w:color="auto" w:fill="FFFFFF"/>
        <w:spacing w:after="0" w:line="240" w:lineRule="auto"/>
        <w:ind w:left="0" w:firstLine="0"/>
        <w:jc w:val="both"/>
        <w:outlineLvl w:val="0"/>
        <w:rPr>
          <w:rFonts w:ascii="Times New Roman" w:eastAsia="Times New Roman" w:hAnsi="Times New Roman" w:cs="Times New Roman"/>
          <w:bCs/>
          <w:kern w:val="36"/>
          <w:sz w:val="24"/>
          <w:szCs w:val="24"/>
        </w:rPr>
      </w:pPr>
      <w:r w:rsidRPr="005B2617">
        <w:rPr>
          <w:rFonts w:ascii="Times New Roman" w:eastAsia="Times New Roman" w:hAnsi="Times New Roman" w:cs="Times New Roman"/>
          <w:bCs/>
          <w:kern w:val="36"/>
          <w:sz w:val="24"/>
          <w:szCs w:val="24"/>
        </w:rPr>
        <w:t>1. Федеральный закон от 05.04.2013 № 44-ФЗ «О контрактной системе в сфере закупок товаров, работ, услуг для обеспечения государственных и муниципальных нужд» (в ред. от 30.12.2021)</w:t>
      </w:r>
      <w:r w:rsidRPr="005B2617">
        <w:rPr>
          <w:rFonts w:ascii="Times New Roman" w:hAnsi="Times New Roman" w:cs="Times New Roman"/>
          <w:sz w:val="24"/>
          <w:szCs w:val="24"/>
        </w:rPr>
        <w:t xml:space="preserve"> // СПС «Гарант»</w:t>
      </w:r>
      <w:r w:rsidRPr="005B2617">
        <w:rPr>
          <w:rFonts w:ascii="Times New Roman" w:eastAsia="Times New Roman" w:hAnsi="Times New Roman" w:cs="Times New Roman"/>
          <w:bCs/>
          <w:kern w:val="36"/>
          <w:sz w:val="24"/>
          <w:szCs w:val="24"/>
        </w:rPr>
        <w:t xml:space="preserve">. – </w:t>
      </w:r>
      <w:r w:rsidRPr="005B2617">
        <w:rPr>
          <w:rFonts w:ascii="Times New Roman" w:eastAsia="Times New Roman" w:hAnsi="Times New Roman" w:cs="Times New Roman"/>
          <w:sz w:val="24"/>
          <w:szCs w:val="24"/>
        </w:rPr>
        <w:t xml:space="preserve">URL: </w:t>
      </w:r>
      <w:r w:rsidRPr="005B2617">
        <w:rPr>
          <w:rFonts w:ascii="Times New Roman" w:eastAsia="Times New Roman" w:hAnsi="Times New Roman" w:cs="Times New Roman"/>
          <w:bCs/>
          <w:kern w:val="36"/>
          <w:sz w:val="24"/>
          <w:szCs w:val="24"/>
        </w:rPr>
        <w:t>https://base.garant.ru</w:t>
      </w:r>
    </w:p>
    <w:p w:rsidR="005B2617" w:rsidRPr="005B2617" w:rsidRDefault="005B2617" w:rsidP="005B2617">
      <w:pPr>
        <w:pStyle w:val="a3"/>
        <w:numPr>
          <w:ilvl w:val="0"/>
          <w:numId w:val="6"/>
        </w:numPr>
        <w:shd w:val="clear" w:color="auto" w:fill="FFFFFF"/>
        <w:spacing w:after="0" w:line="240" w:lineRule="auto"/>
        <w:ind w:left="0" w:firstLine="0"/>
        <w:jc w:val="both"/>
        <w:outlineLvl w:val="0"/>
        <w:rPr>
          <w:rFonts w:ascii="Times New Roman" w:eastAsia="Times New Roman" w:hAnsi="Times New Roman" w:cs="Times New Roman"/>
          <w:bCs/>
          <w:kern w:val="36"/>
          <w:sz w:val="24"/>
          <w:szCs w:val="24"/>
        </w:rPr>
      </w:pPr>
      <w:r w:rsidRPr="005B2617">
        <w:rPr>
          <w:rFonts w:ascii="Times New Roman" w:eastAsia="Times New Roman" w:hAnsi="Times New Roman" w:cs="Times New Roman"/>
          <w:bCs/>
          <w:kern w:val="36"/>
          <w:sz w:val="24"/>
          <w:szCs w:val="24"/>
        </w:rPr>
        <w:t>2. Федеральный закон от 18 июля 2011 г. N 223-ФЗ "О закупках товаров, работ, услуг отдельными видами юридических лиц" (в ред. от 02.07.2021)</w:t>
      </w:r>
      <w:r w:rsidRPr="005B2617">
        <w:rPr>
          <w:rFonts w:ascii="Times New Roman" w:hAnsi="Times New Roman" w:cs="Times New Roman"/>
          <w:sz w:val="24"/>
          <w:szCs w:val="24"/>
        </w:rPr>
        <w:t xml:space="preserve"> // СПС «Гарант»</w:t>
      </w:r>
      <w:r w:rsidRPr="005B2617">
        <w:rPr>
          <w:rFonts w:ascii="Times New Roman" w:eastAsia="Times New Roman" w:hAnsi="Times New Roman" w:cs="Times New Roman"/>
          <w:bCs/>
          <w:kern w:val="36"/>
          <w:sz w:val="24"/>
          <w:szCs w:val="24"/>
        </w:rPr>
        <w:t xml:space="preserve">. – </w:t>
      </w:r>
      <w:r w:rsidRPr="005B2617">
        <w:rPr>
          <w:rFonts w:ascii="Times New Roman" w:eastAsia="Times New Roman" w:hAnsi="Times New Roman" w:cs="Times New Roman"/>
          <w:sz w:val="24"/>
          <w:szCs w:val="24"/>
        </w:rPr>
        <w:t xml:space="preserve">URL: </w:t>
      </w:r>
      <w:r w:rsidRPr="005B2617">
        <w:rPr>
          <w:rFonts w:ascii="Times New Roman" w:eastAsia="Times New Roman" w:hAnsi="Times New Roman" w:cs="Times New Roman"/>
          <w:bCs/>
          <w:kern w:val="36"/>
          <w:sz w:val="24"/>
          <w:szCs w:val="24"/>
        </w:rPr>
        <w:t>https://base.garant.ru</w:t>
      </w:r>
    </w:p>
    <w:p w:rsidR="005646D0" w:rsidRPr="005646D0" w:rsidRDefault="005B2617" w:rsidP="005646D0">
      <w:pPr>
        <w:pStyle w:val="a3"/>
        <w:numPr>
          <w:ilvl w:val="0"/>
          <w:numId w:val="6"/>
        </w:numPr>
        <w:shd w:val="clear" w:color="auto" w:fill="FFFFFF"/>
        <w:spacing w:after="0" w:line="240" w:lineRule="auto"/>
        <w:ind w:left="0" w:firstLine="0"/>
        <w:jc w:val="both"/>
        <w:outlineLvl w:val="0"/>
        <w:rPr>
          <w:rFonts w:ascii="Times New Roman" w:eastAsia="Times New Roman" w:hAnsi="Times New Roman" w:cs="Times New Roman"/>
          <w:bCs/>
          <w:kern w:val="36"/>
          <w:sz w:val="24"/>
          <w:szCs w:val="24"/>
        </w:rPr>
      </w:pPr>
      <w:r w:rsidRPr="005B2617">
        <w:rPr>
          <w:rFonts w:ascii="Times New Roman" w:eastAsia="Times New Roman" w:hAnsi="Times New Roman" w:cs="Times New Roman"/>
          <w:bCs/>
          <w:kern w:val="36"/>
          <w:sz w:val="24"/>
          <w:szCs w:val="24"/>
        </w:rPr>
        <w:t xml:space="preserve">3. </w:t>
      </w:r>
      <w:r w:rsidR="005646D0" w:rsidRPr="005646D0">
        <w:rPr>
          <w:rFonts w:ascii="Times New Roman" w:eastAsia="Times New Roman" w:hAnsi="Times New Roman" w:cs="Times New Roman"/>
          <w:bCs/>
          <w:kern w:val="36"/>
          <w:sz w:val="24"/>
          <w:szCs w:val="24"/>
        </w:rPr>
        <w:t>Сводный аналитический отчет по результатам осуществления мониторинга закупок, товаров, услуг для обеспечения государственных и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2020г. [Электронный ресурс]. – https://gozakaz.ru (дата обращения: 08.06.2022). – Текст: электронный.</w:t>
      </w:r>
    </w:p>
    <w:p w:rsidR="005B2617" w:rsidRDefault="005B2617" w:rsidP="005B2617">
      <w:pPr>
        <w:pStyle w:val="a3"/>
        <w:numPr>
          <w:ilvl w:val="0"/>
          <w:numId w:val="6"/>
        </w:numPr>
        <w:spacing w:after="0" w:line="240" w:lineRule="auto"/>
        <w:jc w:val="both"/>
        <w:rPr>
          <w:rFonts w:ascii="Times New Roman" w:hAnsi="Times New Roman" w:cs="Times New Roman"/>
          <w:color w:val="000000"/>
          <w:sz w:val="24"/>
          <w:szCs w:val="24"/>
        </w:rPr>
      </w:pPr>
    </w:p>
    <w:p w:rsidR="005B2617" w:rsidRDefault="005B2617" w:rsidP="005B2617">
      <w:pPr>
        <w:pStyle w:val="a3"/>
        <w:numPr>
          <w:ilvl w:val="0"/>
          <w:numId w:val="6"/>
        </w:num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rsidR="005B2617" w:rsidRDefault="005B2617" w:rsidP="005646D0">
      <w:pPr>
        <w:pStyle w:val="a3"/>
        <w:numPr>
          <w:ilvl w:val="0"/>
          <w:numId w:val="6"/>
        </w:numPr>
        <w:spacing w:after="0" w:line="240" w:lineRule="auto"/>
        <w:ind w:left="0" w:firstLine="0"/>
        <w:jc w:val="center"/>
        <w:rPr>
          <w:rFonts w:ascii="Times New Roman" w:hAnsi="Times New Roman" w:cs="Times New Roman"/>
          <w:b/>
          <w:sz w:val="24"/>
          <w:szCs w:val="24"/>
          <w:lang w:val="en-US"/>
        </w:rPr>
      </w:pPr>
    </w:p>
    <w:p w:rsidR="005B2617" w:rsidRPr="005B2617" w:rsidRDefault="005B2617" w:rsidP="005646D0">
      <w:pPr>
        <w:pStyle w:val="a3"/>
        <w:numPr>
          <w:ilvl w:val="0"/>
          <w:numId w:val="6"/>
        </w:numPr>
        <w:spacing w:after="0" w:line="240" w:lineRule="auto"/>
        <w:ind w:left="0" w:firstLine="0"/>
        <w:jc w:val="both"/>
        <w:rPr>
          <w:rFonts w:ascii="Times New Roman" w:hAnsi="Times New Roman" w:cs="Times New Roman"/>
          <w:sz w:val="24"/>
          <w:szCs w:val="24"/>
          <w:lang w:val="en-US"/>
        </w:rPr>
      </w:pPr>
      <w:r w:rsidRPr="005B2617">
        <w:rPr>
          <w:rFonts w:ascii="Times New Roman" w:hAnsi="Times New Roman" w:cs="Times New Roman"/>
          <w:sz w:val="24"/>
          <w:szCs w:val="24"/>
          <w:lang w:val="en-US"/>
        </w:rPr>
        <w:t>1. Federal'nyi zakon ot 05.04.2013 № 44-FZ «O kontraktnoi sisteme v sfere zakupok tovarov, rabot, uslug dlia obespecheniia gosudarstvennykh i munitsipal'nykh nuzhd» (v red. ot 30.12.2021) // SPS «Garant». – URL: https://base.garant.ru</w:t>
      </w:r>
    </w:p>
    <w:p w:rsidR="005B2617" w:rsidRPr="005B2617" w:rsidRDefault="005B2617" w:rsidP="005646D0">
      <w:pPr>
        <w:pStyle w:val="a3"/>
        <w:numPr>
          <w:ilvl w:val="0"/>
          <w:numId w:val="6"/>
        </w:numPr>
        <w:spacing w:after="0" w:line="240" w:lineRule="auto"/>
        <w:ind w:left="0" w:firstLine="0"/>
        <w:jc w:val="both"/>
        <w:rPr>
          <w:rFonts w:ascii="Times New Roman" w:hAnsi="Times New Roman" w:cs="Times New Roman"/>
          <w:sz w:val="24"/>
          <w:szCs w:val="24"/>
          <w:lang w:val="en-US"/>
        </w:rPr>
      </w:pPr>
      <w:r w:rsidRPr="005B2617">
        <w:rPr>
          <w:rFonts w:ascii="Times New Roman" w:hAnsi="Times New Roman" w:cs="Times New Roman"/>
          <w:sz w:val="24"/>
          <w:szCs w:val="24"/>
          <w:lang w:val="en-US"/>
        </w:rPr>
        <w:t>2. Federal'nyi zakon ot 18 iiulia 2011 g. N 223-FZ "O zakupkakh tovarov, rabot, uslug otdel'nymi vidami iuridicheskikh lits" (v red. ot 02.07.2021) // SPS «Garant». – URL: https://base.garant.ru</w:t>
      </w:r>
    </w:p>
    <w:p w:rsidR="005B2617" w:rsidRPr="00727E82" w:rsidRDefault="00727E82" w:rsidP="00727E82">
      <w:pPr>
        <w:pStyle w:val="a3"/>
        <w:numPr>
          <w:ilvl w:val="0"/>
          <w:numId w:val="6"/>
        </w:numPr>
        <w:spacing w:after="0" w:line="240" w:lineRule="auto"/>
        <w:ind w:left="0" w:firstLine="0"/>
        <w:jc w:val="both"/>
        <w:rPr>
          <w:rFonts w:ascii="Times New Roman" w:hAnsi="Times New Roman" w:cs="Times New Roman"/>
          <w:sz w:val="24"/>
          <w:szCs w:val="24"/>
          <w:lang w:val="en-US"/>
        </w:rPr>
      </w:pPr>
      <w:r w:rsidRPr="00727E82">
        <w:rPr>
          <w:rFonts w:ascii="Times New Roman" w:hAnsi="Times New Roman" w:cs="Times New Roman"/>
          <w:sz w:val="24"/>
          <w:szCs w:val="24"/>
          <w:lang w:val="en-US"/>
        </w:rPr>
        <w:lastRenderedPageBreak/>
        <w:t>3. Consolidated analytical report on the results of monitoring procurement, goods, services to meet state and municipal needs in accordance with Federal Law No. 44-FZ dated 05.04. needs" at the end of 2020. [Electronic resource]. – https://gozakaz.ru (date of access: 06/08/2022). – Text: electronic.</w:t>
      </w:r>
    </w:p>
    <w:p w:rsidR="005B2617" w:rsidRPr="00727E82" w:rsidRDefault="005B2617" w:rsidP="00E17925">
      <w:pPr>
        <w:widowControl w:val="0"/>
        <w:numPr>
          <w:ilvl w:val="0"/>
          <w:numId w:val="6"/>
        </w:numPr>
        <w:tabs>
          <w:tab w:val="left" w:pos="0"/>
        </w:tabs>
        <w:suppressAutoHyphens/>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p>
    <w:p w:rsidR="00E17925" w:rsidRDefault="00E17925" w:rsidP="00E17925">
      <w:pPr>
        <w:widowControl w:val="0"/>
        <w:numPr>
          <w:ilvl w:val="0"/>
          <w:numId w:val="6"/>
        </w:numPr>
        <w:tabs>
          <w:tab w:val="left" w:pos="0"/>
        </w:tabs>
        <w:suppressAutoHyphens/>
        <w:autoSpaceDE w:val="0"/>
        <w:autoSpaceDN w:val="0"/>
        <w:adjustRightInd w:val="0"/>
        <w:spacing w:after="0" w:line="240" w:lineRule="auto"/>
        <w:ind w:left="0" w:firstLine="0"/>
        <w:jc w:val="both"/>
        <w:rPr>
          <w:rFonts w:ascii="Times New Roman" w:eastAsia="Times New Roman" w:hAnsi="Times New Roman" w:cs="Times New Roman"/>
          <w:sz w:val="20"/>
          <w:szCs w:val="20"/>
        </w:rPr>
      </w:pPr>
      <w:r>
        <w:rPr>
          <w:rFonts w:ascii="Times New Roman" w:eastAsia="Calibri" w:hAnsi="Times New Roman" w:cs="Times New Roman"/>
          <w:b/>
          <w:bCs/>
          <w:iCs/>
          <w:sz w:val="24"/>
          <w:szCs w:val="24"/>
        </w:rPr>
        <w:t xml:space="preserve">Информация об авторах: </w:t>
      </w:r>
    </w:p>
    <w:p w:rsidR="00E17925" w:rsidRDefault="00E17925" w:rsidP="00E17925">
      <w:pPr>
        <w:widowControl w:val="0"/>
        <w:numPr>
          <w:ilvl w:val="0"/>
          <w:numId w:val="6"/>
        </w:numPr>
        <w:tabs>
          <w:tab w:val="left" w:pos="0"/>
        </w:tabs>
        <w:suppressAutoHyphens/>
        <w:autoSpaceDE w:val="0"/>
        <w:autoSpaceDN w:val="0"/>
        <w:adjustRightInd w:val="0"/>
        <w:spacing w:after="0" w:line="240" w:lineRule="auto"/>
        <w:ind w:left="0" w:firstLine="0"/>
        <w:jc w:val="both"/>
        <w:outlineLvl w:val="0"/>
        <w:rPr>
          <w:rStyle w:val="a7"/>
          <w:color w:val="auto"/>
          <w:sz w:val="24"/>
          <w:szCs w:val="24"/>
          <w:u w:val="none"/>
        </w:rPr>
      </w:pPr>
      <w:r>
        <w:rPr>
          <w:rFonts w:ascii="Times New Roman" w:hAnsi="Times New Roman" w:cs="Times New Roman"/>
          <w:b/>
          <w:sz w:val="24"/>
          <w:szCs w:val="24"/>
        </w:rPr>
        <w:t>Е.И. Титова</w:t>
      </w:r>
      <w:r>
        <w:rPr>
          <w:rFonts w:ascii="Times New Roman" w:hAnsi="Times New Roman" w:cs="Times New Roman"/>
          <w:sz w:val="24"/>
          <w:szCs w:val="24"/>
        </w:rPr>
        <w:t>, студентка 2 курса магистратуры факультета экономики торговли и товароведения,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ФГБОУ ВО «Российский экономический университет им. Г.В. Плеханова».</w:t>
      </w:r>
      <w:r>
        <w:rPr>
          <w:rFonts w:ascii="Times New Roman" w:eastAsia="Times New Roman" w:hAnsi="Times New Roman" w:cs="Times New Roman"/>
          <w:sz w:val="24"/>
          <w:szCs w:val="24"/>
        </w:rPr>
        <w:t xml:space="preserve">  </w:t>
      </w:r>
      <w:r>
        <w:rPr>
          <w:rFonts w:ascii="Times New Roman" w:hAnsi="Times New Roman" w:cs="Times New Roman"/>
          <w:sz w:val="24"/>
          <w:szCs w:val="24"/>
        </w:rPr>
        <w:t>117997, Москва, Стремянный пер., д. 36.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8"/>
          <w:lang w:val="en-US"/>
        </w:rPr>
        <w:t>E</w:t>
      </w:r>
      <w:r>
        <w:rPr>
          <w:rFonts w:ascii="Times New Roman" w:eastAsia="Times New Roman" w:hAnsi="Times New Roman" w:cs="Times New Roman"/>
          <w:sz w:val="24"/>
          <w:szCs w:val="28"/>
        </w:rPr>
        <w:t>-</w:t>
      </w:r>
      <w:r>
        <w:rPr>
          <w:rFonts w:ascii="Times New Roman" w:eastAsia="Times New Roman" w:hAnsi="Times New Roman" w:cs="Times New Roman"/>
          <w:sz w:val="24"/>
          <w:szCs w:val="28"/>
          <w:lang w:val="en-US"/>
        </w:rPr>
        <w:t>mail</w:t>
      </w:r>
      <w:r>
        <w:rPr>
          <w:rFonts w:ascii="Times New Roman" w:eastAsia="Times New Roman" w:hAnsi="Times New Roman" w:cs="Times New Roman"/>
          <w:sz w:val="24"/>
          <w:szCs w:val="28"/>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titova</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p>
    <w:p w:rsidR="00E17925" w:rsidRDefault="00E17925" w:rsidP="00E17925">
      <w:pPr>
        <w:widowControl w:val="0"/>
        <w:numPr>
          <w:ilvl w:val="0"/>
          <w:numId w:val="6"/>
        </w:numPr>
        <w:tabs>
          <w:tab w:val="left" w:pos="0"/>
        </w:tabs>
        <w:suppressAutoHyphens/>
        <w:autoSpaceDE w:val="0"/>
        <w:autoSpaceDN w:val="0"/>
        <w:adjustRightInd w:val="0"/>
        <w:spacing w:after="0" w:line="240" w:lineRule="auto"/>
        <w:ind w:left="0" w:firstLine="0"/>
        <w:jc w:val="both"/>
        <w:outlineLvl w:val="0"/>
        <w:rPr>
          <w:rStyle w:val="a7"/>
          <w:rFonts w:ascii="Times New Roman" w:eastAsia="Times New Roman" w:hAnsi="Times New Roman" w:cs="Times New Roman"/>
          <w:sz w:val="24"/>
          <w:szCs w:val="24"/>
        </w:rPr>
      </w:pPr>
      <w:r>
        <w:rPr>
          <w:rFonts w:ascii="Times New Roman" w:hAnsi="Times New Roman" w:cs="Times New Roman"/>
          <w:b/>
          <w:sz w:val="24"/>
          <w:szCs w:val="24"/>
        </w:rPr>
        <w:t>Н.А. Проданова,</w:t>
      </w:r>
      <w:r>
        <w:rPr>
          <w:rFonts w:ascii="Times New Roman" w:hAnsi="Times New Roman" w:cs="Times New Roman"/>
          <w:sz w:val="24"/>
          <w:szCs w:val="24"/>
        </w:rPr>
        <w:t xml:space="preserve"> доктор экономических наук, доцент, профессор базовой кафедры финансового контроля, анализа и аудита Главного контрольного управления города Москвы, ФГБОУ ВО «Российский экономический университет им. Г.В. Плеханова»</w:t>
      </w:r>
      <w:r>
        <w:rPr>
          <w:rFonts w:ascii="Times New Roman" w:eastAsia="Times New Roman" w:hAnsi="Times New Roman" w:cs="Times New Roman"/>
          <w:sz w:val="24"/>
          <w:szCs w:val="24"/>
        </w:rPr>
        <w:t xml:space="preserve">. </w:t>
      </w:r>
      <w:r>
        <w:rPr>
          <w:rFonts w:ascii="Times New Roman" w:hAnsi="Times New Roman" w:cs="Times New Roman"/>
          <w:sz w:val="24"/>
          <w:szCs w:val="24"/>
        </w:rPr>
        <w:t>117997, Москва, Стремянный пер., д. 36.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8"/>
          <w:lang w:val="en-US"/>
        </w:rPr>
        <w:t>E</w:t>
      </w:r>
      <w:r>
        <w:rPr>
          <w:rFonts w:ascii="Times New Roman" w:eastAsia="Times New Roman" w:hAnsi="Times New Roman" w:cs="Times New Roman"/>
          <w:sz w:val="24"/>
          <w:szCs w:val="28"/>
        </w:rPr>
        <w:t>-</w:t>
      </w:r>
      <w:r>
        <w:rPr>
          <w:rFonts w:ascii="Times New Roman" w:eastAsia="Times New Roman" w:hAnsi="Times New Roman" w:cs="Times New Roman"/>
          <w:sz w:val="24"/>
          <w:szCs w:val="28"/>
          <w:lang w:val="en-US"/>
        </w:rPr>
        <w:t>mail</w:t>
      </w:r>
      <w:r>
        <w:rPr>
          <w:rFonts w:ascii="Times New Roman" w:eastAsia="Times New Roman" w:hAnsi="Times New Roman" w:cs="Times New Roman"/>
          <w:sz w:val="24"/>
          <w:szCs w:val="28"/>
        </w:rPr>
        <w:t xml:space="preserve">: </w:t>
      </w:r>
      <w:r>
        <w:rPr>
          <w:rFonts w:ascii="Times New Roman" w:hAnsi="Times New Roman" w:cs="Times New Roman"/>
          <w:color w:val="000000" w:themeColor="text1"/>
          <w:sz w:val="24"/>
          <w:szCs w:val="24"/>
          <w:lang w:val="en-US"/>
        </w:rPr>
        <w:t>prodanova</w:t>
      </w:r>
      <w:r>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lang w:val="en-US"/>
        </w:rPr>
        <w:t>mail</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ru</w:t>
      </w:r>
    </w:p>
    <w:p w:rsidR="00E17925" w:rsidRDefault="00E17925" w:rsidP="00E17925">
      <w:pPr>
        <w:widowControl w:val="0"/>
        <w:numPr>
          <w:ilvl w:val="0"/>
          <w:numId w:val="6"/>
        </w:numPr>
        <w:tabs>
          <w:tab w:val="left" w:pos="0"/>
        </w:tabs>
        <w:suppressAutoHyphens/>
        <w:autoSpaceDE w:val="0"/>
        <w:autoSpaceDN w:val="0"/>
        <w:adjustRightInd w:val="0"/>
        <w:spacing w:after="0" w:line="240" w:lineRule="auto"/>
        <w:ind w:left="0" w:firstLine="0"/>
        <w:jc w:val="both"/>
        <w:outlineLvl w:val="0"/>
        <w:rPr>
          <w:b/>
        </w:rPr>
      </w:pPr>
    </w:p>
    <w:p w:rsidR="00E17925" w:rsidRDefault="00E17925" w:rsidP="00E17925">
      <w:pPr>
        <w:autoSpaceDE w:val="0"/>
        <w:autoSpaceDN w:val="0"/>
        <w:adjustRightInd w:val="0"/>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bCs/>
          <w:sz w:val="24"/>
          <w:szCs w:val="24"/>
          <w:lang w:val="en-US"/>
        </w:rPr>
        <w:t>Information about authors</w:t>
      </w:r>
      <w:r>
        <w:rPr>
          <w:rFonts w:ascii="Times New Roman" w:eastAsia="Calibri" w:hAnsi="Times New Roman" w:cs="Times New Roman"/>
          <w:b/>
          <w:sz w:val="24"/>
          <w:szCs w:val="24"/>
          <w:lang w:val="en-US"/>
        </w:rPr>
        <w:t>:</w:t>
      </w:r>
    </w:p>
    <w:p w:rsidR="00E17925" w:rsidRDefault="00E17925" w:rsidP="00E17925">
      <w:pPr>
        <w:pStyle w:val="a3"/>
        <w:numPr>
          <w:ilvl w:val="0"/>
          <w:numId w:val="6"/>
        </w:numPr>
        <w:suppressAutoHyphen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b/>
          <w:sz w:val="24"/>
          <w:szCs w:val="24"/>
          <w:lang w:val="en-US"/>
        </w:rPr>
        <w:t>E. I. Titova</w:t>
      </w:r>
      <w:r>
        <w:rPr>
          <w:rFonts w:ascii="Times New Roman" w:hAnsi="Times New Roman" w:cs="Times New Roman"/>
          <w:sz w:val="24"/>
          <w:szCs w:val="24"/>
          <w:lang w:val="en-US"/>
        </w:rPr>
        <w:t xml:space="preserve">, 2st year master's student basic department Financial Control, Analysis and Audit of Moscow GKU, Plekhanov Russian University of Economics. 36 Stremyanny av., Moscow, 117997, Russian Federation. </w:t>
      </w:r>
      <w:r>
        <w:rPr>
          <w:rFonts w:ascii="Times New Roman" w:eastAsia="Times New Roman" w:hAnsi="Times New Roman" w:cs="Times New Roman"/>
          <w:sz w:val="24"/>
          <w:szCs w:val="28"/>
          <w:lang w:val="pt-BR"/>
        </w:rPr>
        <w:t xml:space="preserve">E-mail: </w:t>
      </w:r>
      <w:r>
        <w:rPr>
          <w:rFonts w:ascii="Times New Roman" w:hAnsi="Times New Roman" w:cs="Times New Roman"/>
          <w:sz w:val="24"/>
          <w:szCs w:val="24"/>
          <w:lang w:val="en-US"/>
        </w:rPr>
        <w:t>e-i-titova@mail.ru</w:t>
      </w:r>
    </w:p>
    <w:p w:rsidR="00E17925" w:rsidRDefault="00E17925" w:rsidP="00E17925">
      <w:pPr>
        <w:pStyle w:val="a3"/>
        <w:numPr>
          <w:ilvl w:val="0"/>
          <w:numId w:val="6"/>
        </w:numPr>
        <w:suppressAutoHyphen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b/>
          <w:color w:val="000000" w:themeColor="text1"/>
          <w:sz w:val="24"/>
          <w:szCs w:val="24"/>
          <w:lang w:val="en-US"/>
        </w:rPr>
        <w:t>N.A. Prodanova</w:t>
      </w:r>
      <w:r>
        <w:rPr>
          <w:rFonts w:ascii="Times New Roman" w:hAnsi="Times New Roman" w:cs="Times New Roman"/>
          <w:sz w:val="24"/>
          <w:szCs w:val="24"/>
          <w:lang w:val="en-US"/>
        </w:rPr>
        <w:t xml:space="preserve"> – doc. econ. sciences, docent basic department Financial Control, Analysis and Audit of Moscow GKU,</w:t>
      </w:r>
      <w:r>
        <w:rPr>
          <w:lang w:val="en-US"/>
        </w:rPr>
        <w:t xml:space="preserve"> </w:t>
      </w:r>
      <w:r>
        <w:rPr>
          <w:rFonts w:ascii="Times New Roman" w:hAnsi="Times New Roman" w:cs="Times New Roman"/>
          <w:sz w:val="24"/>
          <w:szCs w:val="24"/>
          <w:lang w:val="en-US"/>
        </w:rPr>
        <w:t xml:space="preserve"> Plekhanov Russian University of Economics. 36 Stremyanny av., Moscow, 117997, Russian Federation. </w:t>
      </w:r>
      <w:r>
        <w:rPr>
          <w:rFonts w:ascii="Times New Roman" w:eastAsia="Times New Roman" w:hAnsi="Times New Roman" w:cs="Times New Roman"/>
          <w:sz w:val="24"/>
          <w:szCs w:val="28"/>
          <w:lang w:val="pt-BR"/>
        </w:rPr>
        <w:t xml:space="preserve">E-mail: </w:t>
      </w:r>
      <w:r>
        <w:rPr>
          <w:rFonts w:ascii="Times New Roman" w:hAnsi="Times New Roman" w:cs="Times New Roman"/>
          <w:color w:val="000000" w:themeColor="text1"/>
          <w:sz w:val="24"/>
          <w:szCs w:val="24"/>
          <w:lang w:val="en-US"/>
        </w:rPr>
        <w:t>prodanova-00@mail.ru</w:t>
      </w:r>
    </w:p>
    <w:p w:rsidR="00E17925" w:rsidRDefault="00E17925" w:rsidP="00E17925">
      <w:pPr>
        <w:widowControl w:val="0"/>
        <w:numPr>
          <w:ilvl w:val="0"/>
          <w:numId w:val="6"/>
        </w:numPr>
        <w:tabs>
          <w:tab w:val="left" w:pos="0"/>
        </w:tabs>
        <w:suppressAutoHyphens/>
        <w:autoSpaceDE w:val="0"/>
        <w:autoSpaceDN w:val="0"/>
        <w:adjustRightInd w:val="0"/>
        <w:spacing w:after="0" w:line="240" w:lineRule="auto"/>
        <w:ind w:left="0" w:firstLine="0"/>
        <w:outlineLvl w:val="0"/>
        <w:rPr>
          <w:rFonts w:ascii="Times New Roman" w:eastAsia="Times New Roman" w:hAnsi="Times New Roman" w:cs="Times New Roman"/>
          <w:sz w:val="20"/>
          <w:szCs w:val="20"/>
          <w:lang w:val="en-US"/>
        </w:rPr>
      </w:pPr>
    </w:p>
    <w:p w:rsidR="00E17925" w:rsidRDefault="00E17925" w:rsidP="00E17925">
      <w:pPr>
        <w:widowControl w:val="0"/>
        <w:tabs>
          <w:tab w:val="left" w:pos="0"/>
        </w:tabs>
        <w:suppressAutoHyphens/>
        <w:autoSpaceDE w:val="0"/>
        <w:autoSpaceDN w:val="0"/>
        <w:adjustRightInd w:val="0"/>
        <w:spacing w:after="0" w:line="240" w:lineRule="auto"/>
        <w:outlineLvl w:val="0"/>
        <w:rPr>
          <w:rFonts w:ascii="Times New Roman" w:eastAsia="Times New Roman" w:hAnsi="Times New Roman" w:cs="Times New Roman"/>
          <w:sz w:val="20"/>
          <w:szCs w:val="20"/>
          <w:lang w:val="en-US"/>
        </w:rPr>
      </w:pPr>
    </w:p>
    <w:p w:rsidR="00E17925" w:rsidRDefault="00E17925" w:rsidP="00E17925">
      <w:pPr>
        <w:widowControl w:val="0"/>
        <w:numPr>
          <w:ilvl w:val="0"/>
          <w:numId w:val="6"/>
        </w:numPr>
        <w:tabs>
          <w:tab w:val="left" w:pos="0"/>
        </w:tabs>
        <w:suppressAutoHyphens/>
        <w:autoSpaceDE w:val="0"/>
        <w:autoSpaceDN w:val="0"/>
        <w:adjustRightInd w:val="0"/>
        <w:spacing w:after="0" w:line="240" w:lineRule="auto"/>
        <w:ind w:left="0" w:firstLine="0"/>
        <w:outlineLvl w:val="0"/>
        <w:rPr>
          <w:rFonts w:ascii="Times New Roman" w:eastAsia="Times New Roman" w:hAnsi="Times New Roman" w:cs="Times New Roman"/>
          <w:sz w:val="20"/>
          <w:szCs w:val="20"/>
        </w:rPr>
      </w:pPr>
      <w:r>
        <w:rPr>
          <w:rFonts w:ascii="Times New Roman" w:eastAsia="Calibri" w:hAnsi="Times New Roman" w:cs="Times New Roman"/>
          <w:b/>
          <w:bCs/>
          <w:iCs/>
          <w:sz w:val="24"/>
          <w:szCs w:val="24"/>
        </w:rPr>
        <w:t xml:space="preserve">Для корреспонденции: </w:t>
      </w:r>
      <w:r>
        <w:rPr>
          <w:rFonts w:ascii="Times New Roman" w:hAnsi="Times New Roman" w:cs="Times New Roman"/>
          <w:sz w:val="24"/>
          <w:szCs w:val="24"/>
        </w:rPr>
        <w:t>Н.А. Проданова, е-</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themeColor="text1"/>
          <w:sz w:val="24"/>
          <w:szCs w:val="24"/>
          <w:lang w:val="en-US"/>
        </w:rPr>
        <w:t>prodanova</w:t>
      </w:r>
      <w:r>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lang w:val="en-US"/>
        </w:rPr>
        <w:t>mail</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ru</w:t>
      </w:r>
      <w:r>
        <w:rPr>
          <w:rFonts w:ascii="Times New Roman" w:hAnsi="Times New Roman" w:cs="Times New Roman"/>
          <w:color w:val="000000" w:themeColor="text1"/>
          <w:sz w:val="24"/>
          <w:szCs w:val="24"/>
        </w:rPr>
        <w:t xml:space="preserve">; Титова Е.И., </w:t>
      </w:r>
      <w:r>
        <w:rPr>
          <w:rFonts w:ascii="Times New Roman" w:hAnsi="Times New Roman" w:cs="Times New Roman"/>
          <w:color w:val="000000" w:themeColor="text1"/>
          <w:sz w:val="24"/>
          <w:szCs w:val="24"/>
          <w:lang w:val="en-US"/>
        </w:rPr>
        <w:t>e</w:t>
      </w:r>
      <w:r>
        <w:rPr>
          <w:rFonts w:ascii="Times New Roman" w:eastAsia="Times New Roman" w:hAnsi="Times New Roman" w:cs="Times New Roman"/>
          <w:sz w:val="24"/>
          <w:szCs w:val="28"/>
          <w:lang w:val="pt-BR"/>
        </w:rPr>
        <w:t xml:space="preserve">-mail: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titova</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p>
    <w:p w:rsidR="00E17925" w:rsidRDefault="00E17925" w:rsidP="00E17925">
      <w:pPr>
        <w:spacing w:after="0" w:line="240" w:lineRule="auto"/>
        <w:jc w:val="both"/>
        <w:rPr>
          <w:rFonts w:ascii="Times New Roman" w:eastAsia="Calibri" w:hAnsi="Times New Roman" w:cs="Times New Roman"/>
          <w:iCs/>
          <w:sz w:val="24"/>
          <w:szCs w:val="24"/>
        </w:rPr>
      </w:pPr>
    </w:p>
    <w:p w:rsidR="00E17925" w:rsidRDefault="00E17925" w:rsidP="00E17925">
      <w:pPr>
        <w:widowControl w:val="0"/>
        <w:numPr>
          <w:ilvl w:val="0"/>
          <w:numId w:val="6"/>
        </w:numPr>
        <w:tabs>
          <w:tab w:val="left" w:pos="0"/>
        </w:tabs>
        <w:suppressAutoHyphens/>
        <w:autoSpaceDE w:val="0"/>
        <w:autoSpaceDN w:val="0"/>
        <w:adjustRightInd w:val="0"/>
        <w:spacing w:after="0" w:line="240" w:lineRule="auto"/>
        <w:ind w:left="0" w:firstLine="0"/>
        <w:jc w:val="both"/>
        <w:outlineLvl w:val="0"/>
        <w:rPr>
          <w:rStyle w:val="a7"/>
          <w:rFonts w:eastAsia="Times New Roman"/>
          <w:sz w:val="20"/>
          <w:szCs w:val="20"/>
          <w:lang w:val="en-US"/>
        </w:rPr>
      </w:pPr>
      <w:r>
        <w:rPr>
          <w:rFonts w:ascii="Times New Roman" w:hAnsi="Times New Roman" w:cs="Times New Roman"/>
          <w:b/>
          <w:iCs/>
          <w:sz w:val="24"/>
          <w:szCs w:val="24"/>
          <w:lang w:val="en-US"/>
        </w:rPr>
        <w:t>For correspondence:</w:t>
      </w:r>
      <w:r>
        <w:rPr>
          <w:rFonts w:ascii="Times New Roman" w:hAnsi="Times New Roman" w:cs="Times New Roman"/>
          <w:b/>
          <w:sz w:val="24"/>
          <w:szCs w:val="24"/>
          <w:lang w:val="en-US"/>
        </w:rPr>
        <w:t xml:space="preserve"> </w:t>
      </w:r>
      <w:r>
        <w:rPr>
          <w:rFonts w:ascii="Times New Roman" w:hAnsi="Times New Roman" w:cs="Times New Roman"/>
          <w:color w:val="000000" w:themeColor="text1"/>
          <w:sz w:val="24"/>
          <w:szCs w:val="24"/>
          <w:lang w:val="en-US"/>
        </w:rPr>
        <w:t>N.A. Prodanova</w:t>
      </w:r>
      <w:r>
        <w:rPr>
          <w:rFonts w:ascii="Times New Roman" w:hAnsi="Times New Roman" w:cs="Times New Roman"/>
          <w:sz w:val="24"/>
          <w:szCs w:val="24"/>
          <w:lang w:val="en-US"/>
        </w:rPr>
        <w:t xml:space="preserve">, </w:t>
      </w:r>
      <w:r>
        <w:rPr>
          <w:rFonts w:ascii="Times New Roman" w:hAnsi="Times New Roman" w:cs="Times New Roman"/>
          <w:sz w:val="24"/>
          <w:szCs w:val="24"/>
        </w:rPr>
        <w:t>е</w:t>
      </w:r>
      <w:r>
        <w:rPr>
          <w:rFonts w:ascii="Times New Roman" w:hAnsi="Times New Roman" w:cs="Times New Roman"/>
          <w:sz w:val="24"/>
          <w:szCs w:val="24"/>
          <w:lang w:val="en-US"/>
        </w:rPr>
        <w:t xml:space="preserve">-mail: </w:t>
      </w:r>
      <w:r>
        <w:rPr>
          <w:rFonts w:ascii="Times New Roman" w:hAnsi="Times New Roman" w:cs="Times New Roman"/>
          <w:color w:val="000000" w:themeColor="text1"/>
          <w:sz w:val="24"/>
          <w:szCs w:val="24"/>
          <w:lang w:val="en-US"/>
        </w:rPr>
        <w:t>prodanova-00@mail.ru; Titova E.I., e</w:t>
      </w:r>
      <w:r>
        <w:rPr>
          <w:rFonts w:ascii="Times New Roman" w:eastAsia="Times New Roman" w:hAnsi="Times New Roman" w:cs="Times New Roman"/>
          <w:sz w:val="24"/>
          <w:szCs w:val="28"/>
          <w:lang w:val="pt-BR"/>
        </w:rPr>
        <w:t xml:space="preserve">-mail: </w:t>
      </w:r>
      <w:r>
        <w:rPr>
          <w:rFonts w:ascii="Times New Roman" w:hAnsi="Times New Roman" w:cs="Times New Roman"/>
          <w:sz w:val="24"/>
          <w:szCs w:val="24"/>
          <w:lang w:val="en-US"/>
        </w:rPr>
        <w:t>e-i-titova@mail.ru</w:t>
      </w:r>
    </w:p>
    <w:p w:rsidR="00E17925" w:rsidRPr="00E17925" w:rsidRDefault="00E17925" w:rsidP="00E17925">
      <w:pPr>
        <w:pStyle w:val="a8"/>
        <w:jc w:val="both"/>
        <w:rPr>
          <w:i/>
          <w:sz w:val="24"/>
          <w:szCs w:val="24"/>
          <w:lang w:val="en-US"/>
        </w:rPr>
      </w:pPr>
    </w:p>
    <w:p w:rsidR="00E17925" w:rsidRDefault="00E17925" w:rsidP="00E17925">
      <w:pPr>
        <w:pStyle w:val="Default"/>
        <w:jc w:val="both"/>
        <w:rPr>
          <w:rFonts w:ascii="Times New Roman" w:hAnsi="Times New Roman" w:cs="Times New Roman"/>
        </w:rPr>
      </w:pPr>
      <w:r>
        <w:rPr>
          <w:rFonts w:ascii="Times New Roman" w:hAnsi="Times New Roman" w:cs="Times New Roman"/>
          <w:b/>
          <w:bCs/>
        </w:rPr>
        <w:t>Информация о конфликте интересов</w:t>
      </w:r>
    </w:p>
    <w:p w:rsidR="00E17925" w:rsidRDefault="00E17925" w:rsidP="00E17925">
      <w:pPr>
        <w:pStyle w:val="Default"/>
        <w:jc w:val="both"/>
        <w:rPr>
          <w:rFonts w:ascii="Times New Roman" w:hAnsi="Times New Roman" w:cs="Times New Roman"/>
        </w:rPr>
      </w:pPr>
      <w:r>
        <w:rPr>
          <w:rFonts w:ascii="Times New Roman" w:hAnsi="Times New Roman" w:cs="Times New Roman"/>
        </w:rPr>
        <w:t xml:space="preserve">Мы, авторы данной статьи, со всей ответственностью заявляем о частичном и полном отсутствии фактического или потенциального конфликта интересов с какой бы то ни было третьей стороной, который может возникнуть вследствие публикации данной статьи. Настоящее заявление относится к проведению научной работы, сбору и обработке данных, написанию и подготовке статьи, принятию решения о публикации рукописи. </w:t>
      </w:r>
    </w:p>
    <w:p w:rsidR="00E17925" w:rsidRDefault="00E17925" w:rsidP="00E17925">
      <w:pPr>
        <w:pStyle w:val="Default"/>
        <w:jc w:val="both"/>
        <w:rPr>
          <w:rFonts w:ascii="Times New Roman" w:hAnsi="Times New Roman" w:cs="Times New Roman"/>
          <w:lang w:val="en-US"/>
        </w:rPr>
      </w:pPr>
      <w:r>
        <w:rPr>
          <w:rFonts w:ascii="Times New Roman" w:hAnsi="Times New Roman" w:cs="Times New Roman"/>
          <w:b/>
          <w:bCs/>
          <w:lang w:val="en-US"/>
        </w:rPr>
        <w:t>Conflict-of-interest notification</w:t>
      </w:r>
    </w:p>
    <w:p w:rsidR="00E17925" w:rsidRDefault="00E17925" w:rsidP="00E17925">
      <w:pPr>
        <w:spacing w:after="0" w:line="240" w:lineRule="auto"/>
        <w:jc w:val="both"/>
        <w:rPr>
          <w:rFonts w:ascii="Times New Roman" w:hAnsi="Times New Roman"/>
          <w:sz w:val="24"/>
          <w:szCs w:val="24"/>
          <w:lang w:val="en-US"/>
        </w:rPr>
      </w:pPr>
      <w:r>
        <w:rPr>
          <w:rFonts w:ascii="Times New Roman" w:eastAsia="Times New Roman" w:hAnsi="Times New Roman"/>
          <w:color w:val="000000" w:themeColor="text1"/>
          <w:sz w:val="24"/>
          <w:szCs w:val="24"/>
          <w:lang w:val="en-US"/>
        </w:rPr>
        <w:t>We,</w:t>
      </w:r>
      <w:r>
        <w:rPr>
          <w:rFonts w:ascii="Times New Roman" w:eastAsia="Times New Roman" w:hAnsi="Times New Roman"/>
          <w:color w:val="000000"/>
          <w:sz w:val="24"/>
          <w:szCs w:val="24"/>
          <w:lang w:val="en-US"/>
        </w:rPr>
        <w:t xml:space="preserve"> the authors of this article, bindingly and explicitly declare of the partial and total lack of actual or potential conflict of interest with any other third party whatsoever, which may arise as a result of the publication of this article. This statement relates to the study, data collection and interpretation, writing and preparation of the article, and the decision to submit the manuscript for publication.</w:t>
      </w:r>
    </w:p>
    <w:p w:rsidR="00B778B2" w:rsidRPr="00E17925" w:rsidRDefault="00B778B2">
      <w:pPr>
        <w:rPr>
          <w:lang w:val="en-US"/>
        </w:rPr>
      </w:pPr>
    </w:p>
    <w:sectPr w:rsidR="00B778B2" w:rsidRPr="00E17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CC"/>
    <w:family w:val="roman"/>
    <w:notTrueType/>
    <w:pitch w:val="default"/>
    <w:sig w:usb0="00000001" w:usb1="00000000" w:usb2="00000000" w:usb3="00000000" w:csb0="00000005" w:csb1="00000000"/>
  </w:font>
  <w:font w:name="HiddenHorzOCR">
    <w:altName w:val="Times New Roman"/>
    <w:charset w:val="CC"/>
    <w:family w:val="auto"/>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4313"/>
    <w:multiLevelType w:val="hybridMultilevel"/>
    <w:tmpl w:val="C2F84F08"/>
    <w:lvl w:ilvl="0" w:tplc="C25CEB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223C01"/>
    <w:multiLevelType w:val="hybridMultilevel"/>
    <w:tmpl w:val="6BDC5696"/>
    <w:lvl w:ilvl="0" w:tplc="C25CEB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3042BE"/>
    <w:multiLevelType w:val="hybridMultilevel"/>
    <w:tmpl w:val="48DCAB02"/>
    <w:lvl w:ilvl="0" w:tplc="C25CEB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F602DA"/>
    <w:multiLevelType w:val="hybridMultilevel"/>
    <w:tmpl w:val="02A4C2DA"/>
    <w:lvl w:ilvl="0" w:tplc="C25CEB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9171B6"/>
    <w:multiLevelType w:val="hybridMultilevel"/>
    <w:tmpl w:val="214A8C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C96F44"/>
    <w:multiLevelType w:val="hybridMultilevel"/>
    <w:tmpl w:val="98B84424"/>
    <w:lvl w:ilvl="0" w:tplc="C25CEB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4FD4C52"/>
    <w:multiLevelType w:val="multilevel"/>
    <w:tmpl w:val="B0A2CAB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5"/>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25"/>
    <w:rsid w:val="00073F02"/>
    <w:rsid w:val="0009558C"/>
    <w:rsid w:val="000C72C8"/>
    <w:rsid w:val="002F0FAC"/>
    <w:rsid w:val="005646D0"/>
    <w:rsid w:val="005B2617"/>
    <w:rsid w:val="00727E82"/>
    <w:rsid w:val="00A634F0"/>
    <w:rsid w:val="00B778B2"/>
    <w:rsid w:val="00B81DE7"/>
    <w:rsid w:val="00E0553B"/>
    <w:rsid w:val="00E1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9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925"/>
    <w:pPr>
      <w:ind w:left="720"/>
      <w:contextualSpacing/>
    </w:pPr>
  </w:style>
  <w:style w:type="table" w:styleId="a4">
    <w:name w:val="Table Grid"/>
    <w:basedOn w:val="a1"/>
    <w:uiPriority w:val="39"/>
    <w:rsid w:val="00E179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179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925"/>
    <w:rPr>
      <w:rFonts w:ascii="Tahoma" w:eastAsiaTheme="minorEastAsia" w:hAnsi="Tahoma" w:cs="Tahoma"/>
      <w:sz w:val="16"/>
      <w:szCs w:val="16"/>
      <w:lang w:eastAsia="ru-RU"/>
    </w:rPr>
  </w:style>
  <w:style w:type="character" w:styleId="a7">
    <w:name w:val="Hyperlink"/>
    <w:basedOn w:val="a0"/>
    <w:uiPriority w:val="99"/>
    <w:semiHidden/>
    <w:unhideWhenUsed/>
    <w:rsid w:val="00E17925"/>
    <w:rPr>
      <w:color w:val="0000FF" w:themeColor="hyperlink"/>
      <w:u w:val="single"/>
    </w:rPr>
  </w:style>
  <w:style w:type="paragraph" w:styleId="a8">
    <w:name w:val="No Spacing"/>
    <w:uiPriority w:val="1"/>
    <w:qFormat/>
    <w:rsid w:val="00E17925"/>
    <w:pPr>
      <w:spacing w:after="0" w:line="240" w:lineRule="auto"/>
    </w:pPr>
  </w:style>
  <w:style w:type="paragraph" w:customStyle="1" w:styleId="Default">
    <w:name w:val="Default"/>
    <w:rsid w:val="00E17925"/>
    <w:pPr>
      <w:autoSpaceDE w:val="0"/>
      <w:autoSpaceDN w:val="0"/>
      <w:adjustRightInd w:val="0"/>
      <w:spacing w:after="0" w:line="240" w:lineRule="auto"/>
    </w:pPr>
    <w:rPr>
      <w:rFonts w:ascii="PT Astra Serif" w:eastAsia="Times New Roman" w:hAnsi="PT Astra Serif" w:cs="PT Astra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9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925"/>
    <w:pPr>
      <w:ind w:left="720"/>
      <w:contextualSpacing/>
    </w:pPr>
  </w:style>
  <w:style w:type="table" w:styleId="a4">
    <w:name w:val="Table Grid"/>
    <w:basedOn w:val="a1"/>
    <w:uiPriority w:val="39"/>
    <w:rsid w:val="00E179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179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925"/>
    <w:rPr>
      <w:rFonts w:ascii="Tahoma" w:eastAsiaTheme="minorEastAsia" w:hAnsi="Tahoma" w:cs="Tahoma"/>
      <w:sz w:val="16"/>
      <w:szCs w:val="16"/>
      <w:lang w:eastAsia="ru-RU"/>
    </w:rPr>
  </w:style>
  <w:style w:type="character" w:styleId="a7">
    <w:name w:val="Hyperlink"/>
    <w:basedOn w:val="a0"/>
    <w:uiPriority w:val="99"/>
    <w:semiHidden/>
    <w:unhideWhenUsed/>
    <w:rsid w:val="00E17925"/>
    <w:rPr>
      <w:color w:val="0000FF" w:themeColor="hyperlink"/>
      <w:u w:val="single"/>
    </w:rPr>
  </w:style>
  <w:style w:type="paragraph" w:styleId="a8">
    <w:name w:val="No Spacing"/>
    <w:uiPriority w:val="1"/>
    <w:qFormat/>
    <w:rsid w:val="00E17925"/>
    <w:pPr>
      <w:spacing w:after="0" w:line="240" w:lineRule="auto"/>
    </w:pPr>
  </w:style>
  <w:style w:type="paragraph" w:customStyle="1" w:styleId="Default">
    <w:name w:val="Default"/>
    <w:rsid w:val="00E17925"/>
    <w:pPr>
      <w:autoSpaceDE w:val="0"/>
      <w:autoSpaceDN w:val="0"/>
      <w:adjustRightInd w:val="0"/>
      <w:spacing w:after="0" w:line="240" w:lineRule="auto"/>
    </w:pPr>
    <w:rPr>
      <w:rFonts w:ascii="PT Astra Serif" w:eastAsia="Times New Roman" w:hAnsi="PT Astra Serif" w:cs="PT Astra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30019">
      <w:bodyDiv w:val="1"/>
      <w:marLeft w:val="0"/>
      <w:marRight w:val="0"/>
      <w:marTop w:val="0"/>
      <w:marBottom w:val="0"/>
      <w:divBdr>
        <w:top w:val="none" w:sz="0" w:space="0" w:color="auto"/>
        <w:left w:val="none" w:sz="0" w:space="0" w:color="auto"/>
        <w:bottom w:val="none" w:sz="0" w:space="0" w:color="auto"/>
        <w:right w:val="none" w:sz="0" w:space="0" w:color="auto"/>
      </w:divBdr>
    </w:div>
    <w:div w:id="829324313">
      <w:bodyDiv w:val="1"/>
      <w:marLeft w:val="0"/>
      <w:marRight w:val="0"/>
      <w:marTop w:val="0"/>
      <w:marBottom w:val="0"/>
      <w:divBdr>
        <w:top w:val="none" w:sz="0" w:space="0" w:color="auto"/>
        <w:left w:val="none" w:sz="0" w:space="0" w:color="auto"/>
        <w:bottom w:val="none" w:sz="0" w:space="0" w:color="auto"/>
        <w:right w:val="none" w:sz="0" w:space="0" w:color="auto"/>
      </w:divBdr>
    </w:div>
    <w:div w:id="131559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diagramData" Target="diagrams/data5.xml"/><Relationship Id="rId3" Type="http://schemas.microsoft.com/office/2007/relationships/stylesWithEffects" Target="stylesWithEffects.xml"/><Relationship Id="rId21" Type="http://schemas.openxmlformats.org/officeDocument/2006/relationships/diagramData" Target="diagrams/data4.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diagramColors" Target="diagrams/colors5.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s>
</file>

<file path=word/charts/_rels/chart1.xml.rels><?xml version="1.0" encoding="UTF-8" standalone="yes"?>
<Relationships xmlns="http://schemas.openxmlformats.org/package/2006/relationships"><Relationship Id="rId1" Type="http://schemas.openxmlformats.org/officeDocument/2006/relationships/oleObject" Target="file:///D:\Desktop\&#1052;&#1072;&#1075;&#1080;&#1089;&#1090;&#1077;&#1088;&#1089;&#1082;&#1072;&#1103;\&#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13915240744621771"/>
                  <c:y val="3.6781609195402298E-2"/>
                </c:manualLayout>
              </c:layout>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C18-46E2-94D6-9DCC43A3F1FF}"/>
                </c:ext>
              </c:extLst>
            </c:dLbl>
            <c:dLbl>
              <c:idx val="1"/>
              <c:layout>
                <c:manualLayout>
                  <c:x val="-0.15686271384846756"/>
                  <c:y val="-9.1009141098741964E-3"/>
                </c:manualLayout>
              </c:layout>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C18-46E2-94D6-9DCC43A3F1FF}"/>
                </c:ext>
              </c:extLst>
            </c:dLbl>
            <c:dLbl>
              <c:idx val="2"/>
              <c:layout>
                <c:manualLayout>
                  <c:x val="-0.12397214481572119"/>
                  <c:y val="-7.3059281382930594E-2"/>
                </c:manualLayout>
              </c:layout>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C18-46E2-94D6-9DCC43A3F1FF}"/>
                </c:ext>
              </c:extLst>
            </c:dLbl>
            <c:dLbl>
              <c:idx val="3"/>
              <c:layout>
                <c:manualLayout>
                  <c:x val="9.3611420338687856E-2"/>
                  <c:y val="-6.8493076296497424E-2"/>
                </c:manualLayout>
              </c:layout>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C18-46E2-94D6-9DCC43A3F1FF}"/>
                </c:ext>
              </c:extLst>
            </c:dLbl>
            <c:dLbl>
              <c:idx val="4"/>
              <c:layout>
                <c:manualLayout>
                  <c:x val="0.13662216445842321"/>
                  <c:y val="-1.7949859715812179E-2"/>
                </c:manualLayout>
              </c:layout>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C18-46E2-94D6-9DCC43A3F1FF}"/>
                </c:ext>
              </c:extLst>
            </c:dLbl>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Лист1!$A$1:$A$5</c:f>
              <c:strCache>
                <c:ptCount val="5"/>
                <c:pt idx="0">
                  <c:v>Электронный аукцион</c:v>
                </c:pt>
                <c:pt idx="1">
                  <c:v>Запрос котировок в электронной форме</c:v>
                </c:pt>
                <c:pt idx="2">
                  <c:v>Открытый конкурс  в электронной форме</c:v>
                </c:pt>
                <c:pt idx="3">
                  <c:v>Запрос предложений  в электронной форме</c:v>
                </c:pt>
                <c:pt idx="4">
                  <c:v>Закрытый аукцион</c:v>
                </c:pt>
              </c:strCache>
            </c:strRef>
          </c:cat>
          <c:val>
            <c:numRef>
              <c:f>Лист1!$B$1:$B$5</c:f>
              <c:numCache>
                <c:formatCode>0%</c:formatCode>
                <c:ptCount val="5"/>
                <c:pt idx="0">
                  <c:v>0.91</c:v>
                </c:pt>
                <c:pt idx="1">
                  <c:v>5.0000000000000114E-2</c:v>
                </c:pt>
                <c:pt idx="2">
                  <c:v>2.0000000000000052E-2</c:v>
                </c:pt>
                <c:pt idx="3">
                  <c:v>1.0000000000000083E-2</c:v>
                </c:pt>
                <c:pt idx="4">
                  <c:v>1.0000000000000083E-2</c:v>
                </c:pt>
              </c:numCache>
            </c:numRef>
          </c:val>
          <c:extLst xmlns:c16r2="http://schemas.microsoft.com/office/drawing/2015/06/chart">
            <c:ext xmlns:c16="http://schemas.microsoft.com/office/drawing/2014/chart" uri="{C3380CC4-5D6E-409C-BE32-E72D297353CC}">
              <c16:uniqueId val="{00000005-5C18-46E2-94D6-9DCC43A3F1F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51D614-72C0-4CAB-9228-732765523F03}"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ru-RU"/>
        </a:p>
      </dgm:t>
    </dgm:pt>
    <dgm:pt modelId="{A96FC273-0EFA-4CA8-AFBB-07572342F20F}">
      <dgm:prSet phldrT="[Текст]" custT="1"/>
      <dgm:spPr>
        <a:solidFill>
          <a:schemeClr val="bg1"/>
        </a:solidFill>
        <a:ln>
          <a:solidFill>
            <a:schemeClr val="tx1"/>
          </a:solidFill>
        </a:ln>
      </dgm:spPr>
      <dgm:t>
        <a:bodyPr/>
        <a:lstStyle/>
        <a:p>
          <a:r>
            <a:rPr lang="ru-RU" sz="800">
              <a:solidFill>
                <a:sysClr val="windowText" lastClr="000000"/>
              </a:solidFill>
              <a:latin typeface="Times New Roman" pitchFamily="18" charset="0"/>
              <a:cs typeface="Times New Roman" pitchFamily="18" charset="0"/>
            </a:rPr>
            <a:t>Наименование, место нахождения, </a:t>
          </a:r>
        </a:p>
        <a:p>
          <a:r>
            <a:rPr lang="ru-RU" sz="800">
              <a:solidFill>
                <a:sysClr val="windowText" lastClr="000000"/>
              </a:solidFill>
              <a:latin typeface="Times New Roman" pitchFamily="18" charset="0"/>
              <a:cs typeface="Times New Roman" pitchFamily="18" charset="0"/>
            </a:rPr>
            <a:t>почтовый адрес</a:t>
          </a:r>
        </a:p>
      </dgm:t>
    </dgm:pt>
    <dgm:pt modelId="{D733893C-F008-48A4-A7D8-2A7E3113DB7C}" type="parTrans" cxnId="{06B318E4-8AC5-40F6-88B6-DB84BB301B92}">
      <dgm:prSet/>
      <dgm:spPr/>
      <dgm:t>
        <a:bodyPr/>
        <a:lstStyle/>
        <a:p>
          <a:endParaRPr lang="ru-RU" sz="1200">
            <a:latin typeface="Times New Roman" pitchFamily="18" charset="0"/>
            <a:cs typeface="Times New Roman" pitchFamily="18" charset="0"/>
          </a:endParaRPr>
        </a:p>
      </dgm:t>
    </dgm:pt>
    <dgm:pt modelId="{FE69F041-1BD7-432A-B3A7-0D7A33FDEAC4}" type="sibTrans" cxnId="{06B318E4-8AC5-40F6-88B6-DB84BB301B92}">
      <dgm:prSet custT="1"/>
      <dgm:spPr>
        <a:solidFill>
          <a:schemeClr val="tx1"/>
        </a:solidFill>
      </dgm:spPr>
      <dgm:t>
        <a:bodyPr/>
        <a:lstStyle/>
        <a:p>
          <a:endParaRPr lang="ru-RU" sz="1200">
            <a:latin typeface="Times New Roman" pitchFamily="18" charset="0"/>
            <a:cs typeface="Times New Roman" pitchFamily="18" charset="0"/>
          </a:endParaRPr>
        </a:p>
      </dgm:t>
    </dgm:pt>
    <dgm:pt modelId="{E0080D6B-4969-4456-A3D4-59A0C9E88A67}">
      <dgm:prSet phldrT="[Текст]" custT="1"/>
      <dgm:spPr>
        <a:solidFill>
          <a:schemeClr val="bg1"/>
        </a:solidFill>
        <a:ln>
          <a:solidFill>
            <a:schemeClr val="tx1"/>
          </a:solidFill>
        </a:ln>
      </dgm:spPr>
      <dgm:t>
        <a:bodyPr/>
        <a:lstStyle/>
        <a:p>
          <a:r>
            <a:rPr lang="ru-RU" sz="900">
              <a:solidFill>
                <a:sysClr val="windowText" lastClr="000000"/>
              </a:solidFill>
              <a:latin typeface="Times New Roman" pitchFamily="18" charset="0"/>
              <a:cs typeface="Times New Roman" pitchFamily="18" charset="0"/>
            </a:rPr>
            <a:t>Идентифика-ционный код закупки</a:t>
          </a:r>
        </a:p>
      </dgm:t>
    </dgm:pt>
    <dgm:pt modelId="{209301B3-9E8F-41B3-81FD-ABBBE3B12934}" type="parTrans" cxnId="{32E18E20-1782-4EA8-8FDF-B5AB757DC935}">
      <dgm:prSet/>
      <dgm:spPr/>
      <dgm:t>
        <a:bodyPr/>
        <a:lstStyle/>
        <a:p>
          <a:endParaRPr lang="ru-RU" sz="1200">
            <a:latin typeface="Times New Roman" pitchFamily="18" charset="0"/>
            <a:cs typeface="Times New Roman" pitchFamily="18" charset="0"/>
          </a:endParaRPr>
        </a:p>
      </dgm:t>
    </dgm:pt>
    <dgm:pt modelId="{588357D4-0E53-45AD-8082-DF451C3F2D5E}" type="sibTrans" cxnId="{32E18E20-1782-4EA8-8FDF-B5AB757DC935}">
      <dgm:prSet custT="1"/>
      <dgm:spPr>
        <a:solidFill>
          <a:schemeClr val="tx1"/>
        </a:solidFill>
      </dgm:spPr>
      <dgm:t>
        <a:bodyPr/>
        <a:lstStyle/>
        <a:p>
          <a:endParaRPr lang="ru-RU" sz="1200">
            <a:latin typeface="Times New Roman" pitchFamily="18" charset="0"/>
            <a:cs typeface="Times New Roman" pitchFamily="18" charset="0"/>
          </a:endParaRPr>
        </a:p>
      </dgm:t>
    </dgm:pt>
    <dgm:pt modelId="{6E743AB2-8790-4749-86F4-6575A1E7BD4B}">
      <dgm:prSet phldrT="[Текст]" custT="1"/>
      <dgm:spPr>
        <a:solidFill>
          <a:schemeClr val="bg1"/>
        </a:solidFill>
        <a:ln>
          <a:solidFill>
            <a:schemeClr val="tx1"/>
          </a:solidFill>
        </a:ln>
      </dgm:spPr>
      <dgm:t>
        <a:bodyPr/>
        <a:lstStyle/>
        <a:p>
          <a:r>
            <a:rPr lang="ru-RU" sz="800">
              <a:solidFill>
                <a:sysClr val="windowText" lastClr="000000"/>
              </a:solidFill>
              <a:latin typeface="Times New Roman" pitchFamily="18" charset="0"/>
              <a:cs typeface="Times New Roman" pitchFamily="18" charset="0"/>
            </a:rPr>
            <a:t>Способ определения поставщика (подрядчика)</a:t>
          </a:r>
        </a:p>
      </dgm:t>
    </dgm:pt>
    <dgm:pt modelId="{11CE41A7-028C-42E4-A6CE-C933F0286C7D}" type="parTrans" cxnId="{4B8167DE-2112-4384-B7F3-9B0A27783A58}">
      <dgm:prSet/>
      <dgm:spPr/>
      <dgm:t>
        <a:bodyPr/>
        <a:lstStyle/>
        <a:p>
          <a:endParaRPr lang="ru-RU" sz="1200">
            <a:latin typeface="Times New Roman" pitchFamily="18" charset="0"/>
            <a:cs typeface="Times New Roman" pitchFamily="18" charset="0"/>
          </a:endParaRPr>
        </a:p>
      </dgm:t>
    </dgm:pt>
    <dgm:pt modelId="{726963E4-A9FE-401D-B51B-22C195167C06}" type="sibTrans" cxnId="{4B8167DE-2112-4384-B7F3-9B0A27783A58}">
      <dgm:prSet custT="1"/>
      <dgm:spPr>
        <a:solidFill>
          <a:schemeClr val="tx1"/>
        </a:solidFill>
      </dgm:spPr>
      <dgm:t>
        <a:bodyPr/>
        <a:lstStyle/>
        <a:p>
          <a:endParaRPr lang="ru-RU" sz="1200">
            <a:latin typeface="Times New Roman" pitchFamily="18" charset="0"/>
            <a:cs typeface="Times New Roman" pitchFamily="18" charset="0"/>
          </a:endParaRPr>
        </a:p>
      </dgm:t>
    </dgm:pt>
    <dgm:pt modelId="{7BF90007-64C2-4DE1-98F7-B47EC3425DAF}">
      <dgm:prSet phldrT="[Текст]" custT="1"/>
      <dgm:spPr>
        <a:solidFill>
          <a:schemeClr val="bg1"/>
        </a:solidFill>
        <a:ln>
          <a:solidFill>
            <a:schemeClr val="tx1"/>
          </a:solidFill>
        </a:ln>
      </dgm:spPr>
      <dgm:t>
        <a:bodyPr/>
        <a:lstStyle/>
        <a:p>
          <a:r>
            <a:rPr lang="ru-RU" sz="900">
              <a:solidFill>
                <a:sysClr val="windowText" lastClr="000000"/>
              </a:solidFill>
              <a:latin typeface="Times New Roman" pitchFamily="18" charset="0"/>
              <a:cs typeface="Times New Roman" pitchFamily="18" charset="0"/>
            </a:rPr>
            <a:t>Адрес в сети "Интернет" электронной площадки</a:t>
          </a:r>
        </a:p>
      </dgm:t>
    </dgm:pt>
    <dgm:pt modelId="{602B2F85-0EFD-425F-BCC1-D95FA9FFC042}" type="parTrans" cxnId="{1D20C5C6-9AAC-4B20-9CFC-627B89FF3489}">
      <dgm:prSet/>
      <dgm:spPr/>
      <dgm:t>
        <a:bodyPr/>
        <a:lstStyle/>
        <a:p>
          <a:endParaRPr lang="ru-RU" sz="1200">
            <a:latin typeface="Times New Roman" pitchFamily="18" charset="0"/>
            <a:cs typeface="Times New Roman" pitchFamily="18" charset="0"/>
          </a:endParaRPr>
        </a:p>
      </dgm:t>
    </dgm:pt>
    <dgm:pt modelId="{8DD1FB60-1059-4E57-ADFC-57F1B94BDA9D}" type="sibTrans" cxnId="{1D20C5C6-9AAC-4B20-9CFC-627B89FF3489}">
      <dgm:prSet custT="1"/>
      <dgm:spPr>
        <a:solidFill>
          <a:schemeClr val="tx1"/>
        </a:solidFill>
      </dgm:spPr>
      <dgm:t>
        <a:bodyPr/>
        <a:lstStyle/>
        <a:p>
          <a:endParaRPr lang="ru-RU" sz="1200">
            <a:latin typeface="Times New Roman" pitchFamily="18" charset="0"/>
            <a:cs typeface="Times New Roman" pitchFamily="18" charset="0"/>
          </a:endParaRPr>
        </a:p>
      </dgm:t>
    </dgm:pt>
    <dgm:pt modelId="{B2316B18-5B1E-4C3D-82F4-928E94124F4B}">
      <dgm:prSet phldrT="[Текст]" custT="1"/>
      <dgm:spPr>
        <a:solidFill>
          <a:schemeClr val="bg1"/>
        </a:solidFill>
        <a:ln>
          <a:solidFill>
            <a:schemeClr val="tx1"/>
          </a:solidFill>
        </a:ln>
      </dgm:spPr>
      <dgm:t>
        <a:bodyPr/>
        <a:lstStyle/>
        <a:p>
          <a:pPr>
            <a:lnSpc>
              <a:spcPct val="100000"/>
            </a:lnSpc>
            <a:spcAft>
              <a:spcPts val="0"/>
            </a:spcAft>
          </a:pPr>
          <a:r>
            <a:rPr lang="ru-RU" sz="800">
              <a:solidFill>
                <a:sysClr val="windowText" lastClr="000000"/>
              </a:solidFill>
              <a:latin typeface="Times New Roman" pitchFamily="18" charset="0"/>
              <a:cs typeface="Times New Roman" pitchFamily="18" charset="0"/>
            </a:rPr>
            <a:t>Наименование объекта закупки</a:t>
          </a:r>
        </a:p>
      </dgm:t>
    </dgm:pt>
    <dgm:pt modelId="{F6EBA2CF-5FD8-4D28-8AF2-0DBF98BB137C}" type="parTrans" cxnId="{F4CDA942-4386-43DA-A24E-5A4625028419}">
      <dgm:prSet/>
      <dgm:spPr/>
      <dgm:t>
        <a:bodyPr/>
        <a:lstStyle/>
        <a:p>
          <a:endParaRPr lang="ru-RU" sz="1200">
            <a:latin typeface="Times New Roman" pitchFamily="18" charset="0"/>
            <a:cs typeface="Times New Roman" pitchFamily="18" charset="0"/>
          </a:endParaRPr>
        </a:p>
      </dgm:t>
    </dgm:pt>
    <dgm:pt modelId="{81F9AEA8-8E4E-4E62-B989-98340357AB24}" type="sibTrans" cxnId="{F4CDA942-4386-43DA-A24E-5A4625028419}">
      <dgm:prSet custT="1"/>
      <dgm:spPr>
        <a:solidFill>
          <a:schemeClr val="tx1"/>
        </a:solidFill>
      </dgm:spPr>
      <dgm:t>
        <a:bodyPr/>
        <a:lstStyle/>
        <a:p>
          <a:endParaRPr lang="ru-RU" sz="1200">
            <a:latin typeface="Times New Roman" pitchFamily="18" charset="0"/>
            <a:cs typeface="Times New Roman" pitchFamily="18" charset="0"/>
          </a:endParaRPr>
        </a:p>
      </dgm:t>
    </dgm:pt>
    <dgm:pt modelId="{CC6901AF-5CF4-44BA-956F-8E980466478E}">
      <dgm:prSet phldrT="[Текст]" custT="1"/>
      <dgm:spPr>
        <a:solidFill>
          <a:schemeClr val="bg1"/>
        </a:solidFill>
        <a:ln>
          <a:solidFill>
            <a:schemeClr val="tx1"/>
          </a:solidFill>
        </a:ln>
      </dgm:spPr>
      <dgm:t>
        <a:bodyPr/>
        <a:lstStyle/>
        <a:p>
          <a:r>
            <a:rPr lang="ru-RU" sz="800">
              <a:solidFill>
                <a:sysClr val="windowText" lastClr="000000"/>
              </a:solidFill>
              <a:latin typeface="Times New Roman" pitchFamily="18" charset="0"/>
              <a:cs typeface="Times New Roman" pitchFamily="18" charset="0"/>
            </a:rPr>
            <a:t>Начальная (максимальная) цена контракта</a:t>
          </a:r>
        </a:p>
      </dgm:t>
    </dgm:pt>
    <dgm:pt modelId="{F3092030-491F-4B46-A67C-E9219931071F}" type="parTrans" cxnId="{91ECB402-3352-477A-8A0E-EFB8068E2BA3}">
      <dgm:prSet/>
      <dgm:spPr/>
      <dgm:t>
        <a:bodyPr/>
        <a:lstStyle/>
        <a:p>
          <a:endParaRPr lang="ru-RU" sz="1200">
            <a:latin typeface="Times New Roman" pitchFamily="18" charset="0"/>
            <a:cs typeface="Times New Roman" pitchFamily="18" charset="0"/>
          </a:endParaRPr>
        </a:p>
      </dgm:t>
    </dgm:pt>
    <dgm:pt modelId="{32185336-8F68-4F95-B85F-13481A39D460}" type="sibTrans" cxnId="{91ECB402-3352-477A-8A0E-EFB8068E2BA3}">
      <dgm:prSet custT="1"/>
      <dgm:spPr>
        <a:solidFill>
          <a:schemeClr val="tx1"/>
        </a:solidFill>
      </dgm:spPr>
      <dgm:t>
        <a:bodyPr/>
        <a:lstStyle/>
        <a:p>
          <a:endParaRPr lang="ru-RU" sz="1200">
            <a:latin typeface="Times New Roman" pitchFamily="18" charset="0"/>
            <a:cs typeface="Times New Roman" pitchFamily="18" charset="0"/>
          </a:endParaRPr>
        </a:p>
      </dgm:t>
    </dgm:pt>
    <dgm:pt modelId="{C903AA7E-978A-4A47-9663-3E6187ECC4FB}">
      <dgm:prSet phldrT="[Текст]" custT="1"/>
      <dgm:spPr>
        <a:solidFill>
          <a:schemeClr val="bg1"/>
        </a:solidFill>
        <a:ln>
          <a:solidFill>
            <a:schemeClr val="tx1"/>
          </a:solidFill>
        </a:ln>
      </dgm:spPr>
      <dgm:t>
        <a:bodyPr/>
        <a:lstStyle/>
        <a:p>
          <a:r>
            <a:rPr lang="ru-RU" sz="800">
              <a:solidFill>
                <a:sysClr val="windowText" lastClr="000000"/>
              </a:solidFill>
              <a:latin typeface="Times New Roman" pitchFamily="18" charset="0"/>
              <a:cs typeface="Times New Roman" pitchFamily="18" charset="0"/>
            </a:rPr>
            <a:t>Информация о количестве, еди-нице измерения и месте поставки товара</a:t>
          </a:r>
        </a:p>
      </dgm:t>
    </dgm:pt>
    <dgm:pt modelId="{44AF381F-CAE4-4ECE-8D92-8B08FB67E321}" type="parTrans" cxnId="{7FD76185-7B63-4A9C-A79F-021A17823BDB}">
      <dgm:prSet/>
      <dgm:spPr/>
      <dgm:t>
        <a:bodyPr/>
        <a:lstStyle/>
        <a:p>
          <a:endParaRPr lang="ru-RU" sz="1200">
            <a:latin typeface="Times New Roman" pitchFamily="18" charset="0"/>
            <a:cs typeface="Times New Roman" pitchFamily="18" charset="0"/>
          </a:endParaRPr>
        </a:p>
      </dgm:t>
    </dgm:pt>
    <dgm:pt modelId="{8241C3B4-284B-45FC-B8AA-88381E83A229}" type="sibTrans" cxnId="{7FD76185-7B63-4A9C-A79F-021A17823BDB}">
      <dgm:prSet custT="1"/>
      <dgm:spPr>
        <a:solidFill>
          <a:schemeClr val="tx1"/>
        </a:solidFill>
      </dgm:spPr>
      <dgm:t>
        <a:bodyPr/>
        <a:lstStyle/>
        <a:p>
          <a:endParaRPr lang="ru-RU" sz="1200">
            <a:latin typeface="Times New Roman" pitchFamily="18" charset="0"/>
            <a:cs typeface="Times New Roman" pitchFamily="18" charset="0"/>
          </a:endParaRPr>
        </a:p>
      </dgm:t>
    </dgm:pt>
    <dgm:pt modelId="{B892E50B-B0C8-4108-B810-2D1B7810D124}">
      <dgm:prSet phldrT="[Текст]" custT="1"/>
      <dgm:spPr>
        <a:solidFill>
          <a:schemeClr val="bg1"/>
        </a:solidFill>
        <a:ln>
          <a:solidFill>
            <a:schemeClr val="tx1"/>
          </a:solidFill>
        </a:ln>
      </dgm:spPr>
      <dgm:t>
        <a:bodyPr/>
        <a:lstStyle/>
        <a:p>
          <a:r>
            <a:rPr lang="ru-RU" sz="900">
              <a:solidFill>
                <a:sysClr val="windowText" lastClr="000000"/>
              </a:solidFill>
              <a:latin typeface="Times New Roman" pitchFamily="18" charset="0"/>
              <a:cs typeface="Times New Roman" pitchFamily="18" charset="0"/>
            </a:rPr>
            <a:t>Срок исполнения контракта</a:t>
          </a:r>
        </a:p>
      </dgm:t>
    </dgm:pt>
    <dgm:pt modelId="{5B99F80D-B0DC-41AC-A29F-E6A4A519DDF3}" type="parTrans" cxnId="{A87FEBF3-CF26-4A4F-82EC-E894E1EFD07F}">
      <dgm:prSet/>
      <dgm:spPr/>
      <dgm:t>
        <a:bodyPr/>
        <a:lstStyle/>
        <a:p>
          <a:endParaRPr lang="ru-RU" sz="1200">
            <a:latin typeface="Times New Roman" pitchFamily="18" charset="0"/>
            <a:cs typeface="Times New Roman" pitchFamily="18" charset="0"/>
          </a:endParaRPr>
        </a:p>
      </dgm:t>
    </dgm:pt>
    <dgm:pt modelId="{CCBFA8AC-DFC5-423C-9EC1-108F905ACDB1}" type="sibTrans" cxnId="{A87FEBF3-CF26-4A4F-82EC-E894E1EFD07F}">
      <dgm:prSet custT="1"/>
      <dgm:spPr>
        <a:solidFill>
          <a:schemeClr val="tx1"/>
        </a:solidFill>
      </dgm:spPr>
      <dgm:t>
        <a:bodyPr/>
        <a:lstStyle/>
        <a:p>
          <a:endParaRPr lang="ru-RU" sz="1200">
            <a:latin typeface="Times New Roman" pitchFamily="18" charset="0"/>
            <a:cs typeface="Times New Roman" pitchFamily="18" charset="0"/>
          </a:endParaRPr>
        </a:p>
      </dgm:t>
    </dgm:pt>
    <dgm:pt modelId="{0E412D5F-3E41-4AFC-B1A5-8D7A43A743FA}">
      <dgm:prSet phldrT="[Текст]" custT="1"/>
      <dgm:spPr>
        <a:solidFill>
          <a:schemeClr val="bg1"/>
        </a:solidFill>
        <a:ln>
          <a:solidFill>
            <a:schemeClr val="tx1"/>
          </a:solidFill>
        </a:ln>
      </dgm:spPr>
      <dgm:t>
        <a:bodyPr/>
        <a:lstStyle/>
        <a:p>
          <a:r>
            <a:rPr lang="ru-RU" sz="900">
              <a:solidFill>
                <a:sysClr val="windowText" lastClr="000000"/>
              </a:solidFill>
              <a:latin typeface="Times New Roman" pitchFamily="18" charset="0"/>
              <a:cs typeface="Times New Roman" pitchFamily="18" charset="0"/>
            </a:rPr>
            <a:t>Размер аванса</a:t>
          </a:r>
        </a:p>
      </dgm:t>
    </dgm:pt>
    <dgm:pt modelId="{71E38F11-F90A-4C63-91C2-35A04ADE8071}" type="parTrans" cxnId="{90DB4783-6926-4042-BF3F-3988A6FBD99D}">
      <dgm:prSet/>
      <dgm:spPr/>
      <dgm:t>
        <a:bodyPr/>
        <a:lstStyle/>
        <a:p>
          <a:endParaRPr lang="ru-RU"/>
        </a:p>
      </dgm:t>
    </dgm:pt>
    <dgm:pt modelId="{7A4E475A-0DB5-459F-8FD3-E186ED9FF9E6}" type="sibTrans" cxnId="{90DB4783-6926-4042-BF3F-3988A6FBD99D}">
      <dgm:prSet/>
      <dgm:spPr>
        <a:solidFill>
          <a:schemeClr val="tx1"/>
        </a:solidFill>
      </dgm:spPr>
      <dgm:t>
        <a:bodyPr/>
        <a:lstStyle/>
        <a:p>
          <a:endParaRPr lang="ru-RU">
            <a:solidFill>
              <a:sysClr val="windowText" lastClr="000000"/>
            </a:solidFill>
          </a:endParaRPr>
        </a:p>
      </dgm:t>
    </dgm:pt>
    <dgm:pt modelId="{CD1F5E52-5FF6-45D5-BAD5-35E99DC50B33}">
      <dgm:prSet phldrT="[Текст]" custT="1"/>
      <dgm:spPr>
        <a:solidFill>
          <a:schemeClr val="bg1"/>
        </a:solidFill>
        <a:ln>
          <a:solidFill>
            <a:schemeClr val="tx1"/>
          </a:solidFill>
        </a:ln>
      </dgm:spPr>
      <dgm:t>
        <a:bodyPr/>
        <a:lstStyle/>
        <a:p>
          <a:r>
            <a:rPr lang="ru-RU" sz="800">
              <a:solidFill>
                <a:sysClr val="windowText" lastClr="000000"/>
              </a:solidFill>
              <a:latin typeface="Times New Roman" pitchFamily="18" charset="0"/>
              <a:cs typeface="Times New Roman" pitchFamily="18" charset="0"/>
            </a:rPr>
            <a:t>Критерии оценки заявок на участие в конкурсах</a:t>
          </a:r>
        </a:p>
      </dgm:t>
    </dgm:pt>
    <dgm:pt modelId="{7C13566E-C718-450B-AB35-5F067275F126}" type="parTrans" cxnId="{BBCA3437-1E2A-48B1-85E8-3C289883AF0B}">
      <dgm:prSet/>
      <dgm:spPr/>
      <dgm:t>
        <a:bodyPr/>
        <a:lstStyle/>
        <a:p>
          <a:endParaRPr lang="ru-RU"/>
        </a:p>
      </dgm:t>
    </dgm:pt>
    <dgm:pt modelId="{6AD660F8-0B43-45D8-BD01-31DD8090CD6A}" type="sibTrans" cxnId="{BBCA3437-1E2A-48B1-85E8-3C289883AF0B}">
      <dgm:prSet/>
      <dgm:spPr>
        <a:solidFill>
          <a:schemeClr val="tx1"/>
        </a:solidFill>
      </dgm:spPr>
      <dgm:t>
        <a:bodyPr/>
        <a:lstStyle/>
        <a:p>
          <a:endParaRPr lang="ru-RU"/>
        </a:p>
      </dgm:t>
    </dgm:pt>
    <dgm:pt modelId="{DE9173D9-537C-4DCC-B9EA-8AACEEA14E58}">
      <dgm:prSet phldrT="[Текст]" custT="1"/>
      <dgm:spPr>
        <a:solidFill>
          <a:schemeClr val="bg1"/>
        </a:solidFill>
        <a:ln>
          <a:solidFill>
            <a:schemeClr val="tx1"/>
          </a:solidFill>
        </a:ln>
      </dgm:spPr>
      <dgm:t>
        <a:bodyPr/>
        <a:lstStyle/>
        <a:p>
          <a:r>
            <a:rPr lang="ru-RU" sz="800">
              <a:solidFill>
                <a:sysClr val="windowText" lastClr="000000"/>
              </a:solidFill>
              <a:latin typeface="Times New Roman" pitchFamily="18" charset="0"/>
              <a:cs typeface="Times New Roman" pitchFamily="18" charset="0"/>
            </a:rPr>
            <a:t>Требования,</a:t>
          </a:r>
        </a:p>
        <a:p>
          <a:r>
            <a:rPr lang="ru-RU" sz="800">
              <a:solidFill>
                <a:sysClr val="windowText" lastClr="000000"/>
              </a:solidFill>
              <a:latin typeface="Times New Roman" pitchFamily="18" charset="0"/>
              <a:cs typeface="Times New Roman" pitchFamily="18" charset="0"/>
            </a:rPr>
            <a:t>предъявляемые к участникам закупки</a:t>
          </a:r>
        </a:p>
      </dgm:t>
    </dgm:pt>
    <dgm:pt modelId="{1F064682-BCD3-4BD0-879E-5698FA0B54CC}" type="parTrans" cxnId="{1693E4EC-977E-4880-B046-CAC265BCE14F}">
      <dgm:prSet/>
      <dgm:spPr/>
      <dgm:t>
        <a:bodyPr/>
        <a:lstStyle/>
        <a:p>
          <a:endParaRPr lang="ru-RU"/>
        </a:p>
      </dgm:t>
    </dgm:pt>
    <dgm:pt modelId="{54328DBE-7E30-44D0-9FB0-BF38C5E9646B}" type="sibTrans" cxnId="{1693E4EC-977E-4880-B046-CAC265BCE14F}">
      <dgm:prSet/>
      <dgm:spPr>
        <a:solidFill>
          <a:schemeClr val="tx1"/>
        </a:solidFill>
      </dgm:spPr>
      <dgm:t>
        <a:bodyPr/>
        <a:lstStyle/>
        <a:p>
          <a:endParaRPr lang="ru-RU"/>
        </a:p>
      </dgm:t>
    </dgm:pt>
    <dgm:pt modelId="{DA4267A8-1105-4170-907E-4C30520E54B0}">
      <dgm:prSet phldrT="[Текст]" custT="1"/>
      <dgm:spPr>
        <a:solidFill>
          <a:schemeClr val="bg1"/>
        </a:solidFill>
        <a:ln>
          <a:solidFill>
            <a:schemeClr val="tx1"/>
          </a:solidFill>
        </a:ln>
      </dgm:spPr>
      <dgm:t>
        <a:bodyPr/>
        <a:lstStyle/>
        <a:p>
          <a:r>
            <a:rPr lang="ru-RU" sz="800">
              <a:solidFill>
                <a:sysClr val="windowText" lastClr="000000"/>
              </a:solidFill>
              <a:latin typeface="Times New Roman" pitchFamily="18" charset="0"/>
              <a:cs typeface="Times New Roman" pitchFamily="18" charset="0"/>
            </a:rPr>
            <a:t>Размер обеспечения исполнения контракта</a:t>
          </a:r>
        </a:p>
      </dgm:t>
    </dgm:pt>
    <dgm:pt modelId="{304F3EC4-E6D8-4C23-9D6D-BB1BFF315241}" type="parTrans" cxnId="{6C0E06F5-01FB-4025-A9EC-A0B367F47DB4}">
      <dgm:prSet/>
      <dgm:spPr/>
      <dgm:t>
        <a:bodyPr/>
        <a:lstStyle/>
        <a:p>
          <a:endParaRPr lang="ru-RU"/>
        </a:p>
      </dgm:t>
    </dgm:pt>
    <dgm:pt modelId="{28DF0EF7-9309-4569-9BDD-40F3CB853416}" type="sibTrans" cxnId="{6C0E06F5-01FB-4025-A9EC-A0B367F47DB4}">
      <dgm:prSet/>
      <dgm:spPr>
        <a:solidFill>
          <a:schemeClr val="tx1"/>
        </a:solidFill>
      </dgm:spPr>
      <dgm:t>
        <a:bodyPr/>
        <a:lstStyle/>
        <a:p>
          <a:endParaRPr lang="ru-RU"/>
        </a:p>
      </dgm:t>
    </dgm:pt>
    <dgm:pt modelId="{A559CA80-00D4-4E26-8D75-3DD227C6B73E}">
      <dgm:prSet phldrT="[Текст]" custT="1"/>
      <dgm:spPr>
        <a:solidFill>
          <a:schemeClr val="bg1"/>
        </a:solidFill>
        <a:ln>
          <a:solidFill>
            <a:schemeClr val="tx1"/>
          </a:solidFill>
        </a:ln>
      </dgm:spPr>
      <dgm:t>
        <a:bodyPr/>
        <a:lstStyle/>
        <a:p>
          <a:r>
            <a:rPr lang="ru-RU" sz="800">
              <a:solidFill>
                <a:sysClr val="windowText" lastClr="000000"/>
              </a:solidFill>
              <a:latin typeface="Times New Roman" pitchFamily="18" charset="0"/>
              <a:cs typeface="Times New Roman" pitchFamily="18" charset="0"/>
            </a:rPr>
            <a:t>др. информация согласно ст. 42 Закона №44-ФЗ</a:t>
          </a:r>
        </a:p>
      </dgm:t>
    </dgm:pt>
    <dgm:pt modelId="{06E2DBDC-B1A4-428F-A16A-453CD7359B90}" type="parTrans" cxnId="{D0059C2A-98DF-443E-9949-DF918C61D01B}">
      <dgm:prSet/>
      <dgm:spPr/>
      <dgm:t>
        <a:bodyPr/>
        <a:lstStyle/>
        <a:p>
          <a:endParaRPr lang="ru-RU"/>
        </a:p>
      </dgm:t>
    </dgm:pt>
    <dgm:pt modelId="{5F3C9895-7F29-4082-9CCB-C7E570239E2C}" type="sibTrans" cxnId="{D0059C2A-98DF-443E-9949-DF918C61D01B}">
      <dgm:prSet/>
      <dgm:spPr>
        <a:solidFill>
          <a:schemeClr val="tx1"/>
        </a:solidFill>
      </dgm:spPr>
      <dgm:t>
        <a:bodyPr/>
        <a:lstStyle/>
        <a:p>
          <a:endParaRPr lang="ru-RU"/>
        </a:p>
      </dgm:t>
    </dgm:pt>
    <dgm:pt modelId="{73C3DF13-EFC9-482C-AAD8-5D27666F44F5}" type="pres">
      <dgm:prSet presAssocID="{CB51D614-72C0-4CAB-9228-732765523F03}" presName="cycle" presStyleCnt="0">
        <dgm:presLayoutVars>
          <dgm:dir/>
          <dgm:resizeHandles val="exact"/>
        </dgm:presLayoutVars>
      </dgm:prSet>
      <dgm:spPr/>
      <dgm:t>
        <a:bodyPr/>
        <a:lstStyle/>
        <a:p>
          <a:endParaRPr lang="ru-RU"/>
        </a:p>
      </dgm:t>
    </dgm:pt>
    <dgm:pt modelId="{DCCA934F-397D-4199-A292-659226DEFEB8}" type="pres">
      <dgm:prSet presAssocID="{A96FC273-0EFA-4CA8-AFBB-07572342F20F}" presName="node" presStyleLbl="node1" presStyleIdx="0" presStyleCnt="13" custScaleX="135429">
        <dgm:presLayoutVars>
          <dgm:bulletEnabled val="1"/>
        </dgm:presLayoutVars>
      </dgm:prSet>
      <dgm:spPr/>
      <dgm:t>
        <a:bodyPr/>
        <a:lstStyle/>
        <a:p>
          <a:endParaRPr lang="ru-RU"/>
        </a:p>
      </dgm:t>
    </dgm:pt>
    <dgm:pt modelId="{399E8413-BF81-4923-A568-3AE9C7CA77B4}" type="pres">
      <dgm:prSet presAssocID="{FE69F041-1BD7-432A-B3A7-0D7A33FDEAC4}" presName="sibTrans" presStyleLbl="sibTrans2D1" presStyleIdx="0" presStyleCnt="13"/>
      <dgm:spPr/>
      <dgm:t>
        <a:bodyPr/>
        <a:lstStyle/>
        <a:p>
          <a:endParaRPr lang="ru-RU"/>
        </a:p>
      </dgm:t>
    </dgm:pt>
    <dgm:pt modelId="{E66E197A-80B6-4432-9F19-BE8454D4AEAA}" type="pres">
      <dgm:prSet presAssocID="{FE69F041-1BD7-432A-B3A7-0D7A33FDEAC4}" presName="connectorText" presStyleLbl="sibTrans2D1" presStyleIdx="0" presStyleCnt="13"/>
      <dgm:spPr/>
      <dgm:t>
        <a:bodyPr/>
        <a:lstStyle/>
        <a:p>
          <a:endParaRPr lang="ru-RU"/>
        </a:p>
      </dgm:t>
    </dgm:pt>
    <dgm:pt modelId="{AFFF4BF9-1680-4479-BF4D-C3CC74950F1C}" type="pres">
      <dgm:prSet presAssocID="{E0080D6B-4969-4456-A3D4-59A0C9E88A67}" presName="node" presStyleLbl="node1" presStyleIdx="1" presStyleCnt="13" custScaleX="127965">
        <dgm:presLayoutVars>
          <dgm:bulletEnabled val="1"/>
        </dgm:presLayoutVars>
      </dgm:prSet>
      <dgm:spPr/>
      <dgm:t>
        <a:bodyPr/>
        <a:lstStyle/>
        <a:p>
          <a:endParaRPr lang="ru-RU"/>
        </a:p>
      </dgm:t>
    </dgm:pt>
    <dgm:pt modelId="{3A88CDE4-2418-42FC-9C60-5CAB845BED94}" type="pres">
      <dgm:prSet presAssocID="{588357D4-0E53-45AD-8082-DF451C3F2D5E}" presName="sibTrans" presStyleLbl="sibTrans2D1" presStyleIdx="1" presStyleCnt="13"/>
      <dgm:spPr/>
      <dgm:t>
        <a:bodyPr/>
        <a:lstStyle/>
        <a:p>
          <a:endParaRPr lang="ru-RU"/>
        </a:p>
      </dgm:t>
    </dgm:pt>
    <dgm:pt modelId="{DDC91A24-5554-4385-8E33-39536B363F92}" type="pres">
      <dgm:prSet presAssocID="{588357D4-0E53-45AD-8082-DF451C3F2D5E}" presName="connectorText" presStyleLbl="sibTrans2D1" presStyleIdx="1" presStyleCnt="13"/>
      <dgm:spPr/>
      <dgm:t>
        <a:bodyPr/>
        <a:lstStyle/>
        <a:p>
          <a:endParaRPr lang="ru-RU"/>
        </a:p>
      </dgm:t>
    </dgm:pt>
    <dgm:pt modelId="{30F3FB2D-1CA1-4E63-9E01-EC1AA8A2C6FE}" type="pres">
      <dgm:prSet presAssocID="{6E743AB2-8790-4749-86F4-6575A1E7BD4B}" presName="node" presStyleLbl="node1" presStyleIdx="2" presStyleCnt="13" custScaleX="122811">
        <dgm:presLayoutVars>
          <dgm:bulletEnabled val="1"/>
        </dgm:presLayoutVars>
      </dgm:prSet>
      <dgm:spPr/>
      <dgm:t>
        <a:bodyPr/>
        <a:lstStyle/>
        <a:p>
          <a:endParaRPr lang="ru-RU"/>
        </a:p>
      </dgm:t>
    </dgm:pt>
    <dgm:pt modelId="{81DA43A8-8E80-46BE-9A89-4D85D11187E2}" type="pres">
      <dgm:prSet presAssocID="{726963E4-A9FE-401D-B51B-22C195167C06}" presName="sibTrans" presStyleLbl="sibTrans2D1" presStyleIdx="2" presStyleCnt="13"/>
      <dgm:spPr/>
      <dgm:t>
        <a:bodyPr/>
        <a:lstStyle/>
        <a:p>
          <a:endParaRPr lang="ru-RU"/>
        </a:p>
      </dgm:t>
    </dgm:pt>
    <dgm:pt modelId="{1CFF8DB0-B65D-48EF-A8A4-E1717F6B24ED}" type="pres">
      <dgm:prSet presAssocID="{726963E4-A9FE-401D-B51B-22C195167C06}" presName="connectorText" presStyleLbl="sibTrans2D1" presStyleIdx="2" presStyleCnt="13"/>
      <dgm:spPr/>
      <dgm:t>
        <a:bodyPr/>
        <a:lstStyle/>
        <a:p>
          <a:endParaRPr lang="ru-RU"/>
        </a:p>
      </dgm:t>
    </dgm:pt>
    <dgm:pt modelId="{4A72D75B-291C-4643-BFCA-B811B1BDC439}" type="pres">
      <dgm:prSet presAssocID="{7BF90007-64C2-4DE1-98F7-B47EC3425DAF}" presName="node" presStyleLbl="node1" presStyleIdx="3" presStyleCnt="13" custScaleX="130984">
        <dgm:presLayoutVars>
          <dgm:bulletEnabled val="1"/>
        </dgm:presLayoutVars>
      </dgm:prSet>
      <dgm:spPr/>
      <dgm:t>
        <a:bodyPr/>
        <a:lstStyle/>
        <a:p>
          <a:endParaRPr lang="ru-RU"/>
        </a:p>
      </dgm:t>
    </dgm:pt>
    <dgm:pt modelId="{B3CF84A7-B8C9-4166-A4B5-674E6ECAA303}" type="pres">
      <dgm:prSet presAssocID="{8DD1FB60-1059-4E57-ADFC-57F1B94BDA9D}" presName="sibTrans" presStyleLbl="sibTrans2D1" presStyleIdx="3" presStyleCnt="13"/>
      <dgm:spPr/>
      <dgm:t>
        <a:bodyPr/>
        <a:lstStyle/>
        <a:p>
          <a:endParaRPr lang="ru-RU"/>
        </a:p>
      </dgm:t>
    </dgm:pt>
    <dgm:pt modelId="{5FE46957-B2AA-45C9-8B3D-9A4B6B4E6CAD}" type="pres">
      <dgm:prSet presAssocID="{8DD1FB60-1059-4E57-ADFC-57F1B94BDA9D}" presName="connectorText" presStyleLbl="sibTrans2D1" presStyleIdx="3" presStyleCnt="13"/>
      <dgm:spPr/>
      <dgm:t>
        <a:bodyPr/>
        <a:lstStyle/>
        <a:p>
          <a:endParaRPr lang="ru-RU"/>
        </a:p>
      </dgm:t>
    </dgm:pt>
    <dgm:pt modelId="{03FA4904-0D41-4DEB-AEDC-EC74F0332F4E}" type="pres">
      <dgm:prSet presAssocID="{B2316B18-5B1E-4C3D-82F4-928E94124F4B}" presName="node" presStyleLbl="node1" presStyleIdx="4" presStyleCnt="13" custScaleX="130508">
        <dgm:presLayoutVars>
          <dgm:bulletEnabled val="1"/>
        </dgm:presLayoutVars>
      </dgm:prSet>
      <dgm:spPr/>
      <dgm:t>
        <a:bodyPr/>
        <a:lstStyle/>
        <a:p>
          <a:endParaRPr lang="ru-RU"/>
        </a:p>
      </dgm:t>
    </dgm:pt>
    <dgm:pt modelId="{60DE30BB-70FF-4690-9457-62CCA187651E}" type="pres">
      <dgm:prSet presAssocID="{81F9AEA8-8E4E-4E62-B989-98340357AB24}" presName="sibTrans" presStyleLbl="sibTrans2D1" presStyleIdx="4" presStyleCnt="13"/>
      <dgm:spPr/>
      <dgm:t>
        <a:bodyPr/>
        <a:lstStyle/>
        <a:p>
          <a:endParaRPr lang="ru-RU"/>
        </a:p>
      </dgm:t>
    </dgm:pt>
    <dgm:pt modelId="{3B098D72-A07F-458C-80D6-50F4654702B3}" type="pres">
      <dgm:prSet presAssocID="{81F9AEA8-8E4E-4E62-B989-98340357AB24}" presName="connectorText" presStyleLbl="sibTrans2D1" presStyleIdx="4" presStyleCnt="13"/>
      <dgm:spPr/>
      <dgm:t>
        <a:bodyPr/>
        <a:lstStyle/>
        <a:p>
          <a:endParaRPr lang="ru-RU"/>
        </a:p>
      </dgm:t>
    </dgm:pt>
    <dgm:pt modelId="{66672A18-8CDF-416F-B942-BD9C7F5B9A08}" type="pres">
      <dgm:prSet presAssocID="{C903AA7E-978A-4A47-9663-3E6187ECC4FB}" presName="node" presStyleLbl="node1" presStyleIdx="5" presStyleCnt="13" custScaleX="161385">
        <dgm:presLayoutVars>
          <dgm:bulletEnabled val="1"/>
        </dgm:presLayoutVars>
      </dgm:prSet>
      <dgm:spPr/>
      <dgm:t>
        <a:bodyPr/>
        <a:lstStyle/>
        <a:p>
          <a:endParaRPr lang="ru-RU"/>
        </a:p>
      </dgm:t>
    </dgm:pt>
    <dgm:pt modelId="{2D9ADEE6-25E6-42DD-A6B6-0D747929792F}" type="pres">
      <dgm:prSet presAssocID="{8241C3B4-284B-45FC-B8AA-88381E83A229}" presName="sibTrans" presStyleLbl="sibTrans2D1" presStyleIdx="5" presStyleCnt="13"/>
      <dgm:spPr/>
      <dgm:t>
        <a:bodyPr/>
        <a:lstStyle/>
        <a:p>
          <a:endParaRPr lang="ru-RU"/>
        </a:p>
      </dgm:t>
    </dgm:pt>
    <dgm:pt modelId="{CC8C36F2-C376-404A-A610-98AB2B1631D1}" type="pres">
      <dgm:prSet presAssocID="{8241C3B4-284B-45FC-B8AA-88381E83A229}" presName="connectorText" presStyleLbl="sibTrans2D1" presStyleIdx="5" presStyleCnt="13"/>
      <dgm:spPr/>
      <dgm:t>
        <a:bodyPr/>
        <a:lstStyle/>
        <a:p>
          <a:endParaRPr lang="ru-RU"/>
        </a:p>
      </dgm:t>
    </dgm:pt>
    <dgm:pt modelId="{E9CB0E61-986A-4637-A5CD-EB6768AD7049}" type="pres">
      <dgm:prSet presAssocID="{B892E50B-B0C8-4108-B810-2D1B7810D124}" presName="node" presStyleLbl="node1" presStyleIdx="6" presStyleCnt="13" custScaleX="128707">
        <dgm:presLayoutVars>
          <dgm:bulletEnabled val="1"/>
        </dgm:presLayoutVars>
      </dgm:prSet>
      <dgm:spPr/>
      <dgm:t>
        <a:bodyPr/>
        <a:lstStyle/>
        <a:p>
          <a:endParaRPr lang="ru-RU"/>
        </a:p>
      </dgm:t>
    </dgm:pt>
    <dgm:pt modelId="{EDFD06E2-9C47-4859-B53B-5AAB2A458EBA}" type="pres">
      <dgm:prSet presAssocID="{CCBFA8AC-DFC5-423C-9EC1-108F905ACDB1}" presName="sibTrans" presStyleLbl="sibTrans2D1" presStyleIdx="6" presStyleCnt="13"/>
      <dgm:spPr/>
      <dgm:t>
        <a:bodyPr/>
        <a:lstStyle/>
        <a:p>
          <a:endParaRPr lang="ru-RU"/>
        </a:p>
      </dgm:t>
    </dgm:pt>
    <dgm:pt modelId="{D609A6FB-AAA3-450D-9AC1-AC8A66074EE5}" type="pres">
      <dgm:prSet presAssocID="{CCBFA8AC-DFC5-423C-9EC1-108F905ACDB1}" presName="connectorText" presStyleLbl="sibTrans2D1" presStyleIdx="6" presStyleCnt="13"/>
      <dgm:spPr/>
      <dgm:t>
        <a:bodyPr/>
        <a:lstStyle/>
        <a:p>
          <a:endParaRPr lang="ru-RU"/>
        </a:p>
      </dgm:t>
    </dgm:pt>
    <dgm:pt modelId="{24A37C82-8EF8-44AF-B322-9B576BD82598}" type="pres">
      <dgm:prSet presAssocID="{CC6901AF-5CF4-44BA-956F-8E980466478E}" presName="node" presStyleLbl="node1" presStyleIdx="7" presStyleCnt="13" custScaleX="151139">
        <dgm:presLayoutVars>
          <dgm:bulletEnabled val="1"/>
        </dgm:presLayoutVars>
      </dgm:prSet>
      <dgm:spPr/>
      <dgm:t>
        <a:bodyPr/>
        <a:lstStyle/>
        <a:p>
          <a:endParaRPr lang="ru-RU"/>
        </a:p>
      </dgm:t>
    </dgm:pt>
    <dgm:pt modelId="{EC58BCC7-E70D-43EA-BFCC-744C9EA2AEA6}" type="pres">
      <dgm:prSet presAssocID="{32185336-8F68-4F95-B85F-13481A39D460}" presName="sibTrans" presStyleLbl="sibTrans2D1" presStyleIdx="7" presStyleCnt="13"/>
      <dgm:spPr/>
      <dgm:t>
        <a:bodyPr/>
        <a:lstStyle/>
        <a:p>
          <a:endParaRPr lang="ru-RU"/>
        </a:p>
      </dgm:t>
    </dgm:pt>
    <dgm:pt modelId="{075ACC30-D33E-4E9C-A58C-9B1F72DCF401}" type="pres">
      <dgm:prSet presAssocID="{32185336-8F68-4F95-B85F-13481A39D460}" presName="connectorText" presStyleLbl="sibTrans2D1" presStyleIdx="7" presStyleCnt="13"/>
      <dgm:spPr/>
      <dgm:t>
        <a:bodyPr/>
        <a:lstStyle/>
        <a:p>
          <a:endParaRPr lang="ru-RU"/>
        </a:p>
      </dgm:t>
    </dgm:pt>
    <dgm:pt modelId="{F4BD03C9-35B8-4454-AFD2-22A7817784D8}" type="pres">
      <dgm:prSet presAssocID="{0E412D5F-3E41-4AFC-B1A5-8D7A43A743FA}" presName="node" presStyleLbl="node1" presStyleIdx="8" presStyleCnt="13" custScaleX="120289">
        <dgm:presLayoutVars>
          <dgm:bulletEnabled val="1"/>
        </dgm:presLayoutVars>
      </dgm:prSet>
      <dgm:spPr/>
      <dgm:t>
        <a:bodyPr/>
        <a:lstStyle/>
        <a:p>
          <a:endParaRPr lang="ru-RU"/>
        </a:p>
      </dgm:t>
    </dgm:pt>
    <dgm:pt modelId="{C83C64BA-7E43-4659-AF7C-D858F7E711C9}" type="pres">
      <dgm:prSet presAssocID="{7A4E475A-0DB5-459F-8FD3-E186ED9FF9E6}" presName="sibTrans" presStyleLbl="sibTrans2D1" presStyleIdx="8" presStyleCnt="13"/>
      <dgm:spPr/>
      <dgm:t>
        <a:bodyPr/>
        <a:lstStyle/>
        <a:p>
          <a:endParaRPr lang="ru-RU"/>
        </a:p>
      </dgm:t>
    </dgm:pt>
    <dgm:pt modelId="{AC636B3D-DCD9-4D38-B88C-25A929F885BB}" type="pres">
      <dgm:prSet presAssocID="{7A4E475A-0DB5-459F-8FD3-E186ED9FF9E6}" presName="connectorText" presStyleLbl="sibTrans2D1" presStyleIdx="8" presStyleCnt="13"/>
      <dgm:spPr/>
      <dgm:t>
        <a:bodyPr/>
        <a:lstStyle/>
        <a:p>
          <a:endParaRPr lang="ru-RU"/>
        </a:p>
      </dgm:t>
    </dgm:pt>
    <dgm:pt modelId="{ED73A36A-08EF-40F0-B2D1-4E7639D380D3}" type="pres">
      <dgm:prSet presAssocID="{CD1F5E52-5FF6-45D5-BAD5-35E99DC50B33}" presName="node" presStyleLbl="node1" presStyleIdx="9" presStyleCnt="13" custScaleX="131222">
        <dgm:presLayoutVars>
          <dgm:bulletEnabled val="1"/>
        </dgm:presLayoutVars>
      </dgm:prSet>
      <dgm:spPr/>
      <dgm:t>
        <a:bodyPr/>
        <a:lstStyle/>
        <a:p>
          <a:endParaRPr lang="ru-RU"/>
        </a:p>
      </dgm:t>
    </dgm:pt>
    <dgm:pt modelId="{9BB49169-E709-4286-BAF5-A889717CD662}" type="pres">
      <dgm:prSet presAssocID="{6AD660F8-0B43-45D8-BD01-31DD8090CD6A}" presName="sibTrans" presStyleLbl="sibTrans2D1" presStyleIdx="9" presStyleCnt="13"/>
      <dgm:spPr/>
      <dgm:t>
        <a:bodyPr/>
        <a:lstStyle/>
        <a:p>
          <a:endParaRPr lang="ru-RU"/>
        </a:p>
      </dgm:t>
    </dgm:pt>
    <dgm:pt modelId="{9C2CFAC8-7FCC-4A5B-B8F1-B95D5CB13FAC}" type="pres">
      <dgm:prSet presAssocID="{6AD660F8-0B43-45D8-BD01-31DD8090CD6A}" presName="connectorText" presStyleLbl="sibTrans2D1" presStyleIdx="9" presStyleCnt="13"/>
      <dgm:spPr/>
      <dgm:t>
        <a:bodyPr/>
        <a:lstStyle/>
        <a:p>
          <a:endParaRPr lang="ru-RU"/>
        </a:p>
      </dgm:t>
    </dgm:pt>
    <dgm:pt modelId="{41A14F7F-7B5B-4A8A-B15E-30B9A916EB25}" type="pres">
      <dgm:prSet presAssocID="{DE9173D9-537C-4DCC-B9EA-8AACEEA14E58}" presName="node" presStyleLbl="node1" presStyleIdx="10" presStyleCnt="13" custScaleX="137435">
        <dgm:presLayoutVars>
          <dgm:bulletEnabled val="1"/>
        </dgm:presLayoutVars>
      </dgm:prSet>
      <dgm:spPr/>
      <dgm:t>
        <a:bodyPr/>
        <a:lstStyle/>
        <a:p>
          <a:endParaRPr lang="ru-RU"/>
        </a:p>
      </dgm:t>
    </dgm:pt>
    <dgm:pt modelId="{4DFC5681-466B-4581-B4CF-8CC4A487A22E}" type="pres">
      <dgm:prSet presAssocID="{54328DBE-7E30-44D0-9FB0-BF38C5E9646B}" presName="sibTrans" presStyleLbl="sibTrans2D1" presStyleIdx="10" presStyleCnt="13"/>
      <dgm:spPr/>
      <dgm:t>
        <a:bodyPr/>
        <a:lstStyle/>
        <a:p>
          <a:endParaRPr lang="ru-RU"/>
        </a:p>
      </dgm:t>
    </dgm:pt>
    <dgm:pt modelId="{A7D78AFA-CCCD-4FD6-BC27-8E52F0307A2D}" type="pres">
      <dgm:prSet presAssocID="{54328DBE-7E30-44D0-9FB0-BF38C5E9646B}" presName="connectorText" presStyleLbl="sibTrans2D1" presStyleIdx="10" presStyleCnt="13"/>
      <dgm:spPr/>
      <dgm:t>
        <a:bodyPr/>
        <a:lstStyle/>
        <a:p>
          <a:endParaRPr lang="ru-RU"/>
        </a:p>
      </dgm:t>
    </dgm:pt>
    <dgm:pt modelId="{D53E7BB8-9427-4FD1-ADC8-5CD9B3E0F402}" type="pres">
      <dgm:prSet presAssocID="{DA4267A8-1105-4170-907E-4C30520E54B0}" presName="node" presStyleLbl="node1" presStyleIdx="11" presStyleCnt="13" custScaleX="117349">
        <dgm:presLayoutVars>
          <dgm:bulletEnabled val="1"/>
        </dgm:presLayoutVars>
      </dgm:prSet>
      <dgm:spPr/>
      <dgm:t>
        <a:bodyPr/>
        <a:lstStyle/>
        <a:p>
          <a:endParaRPr lang="ru-RU"/>
        </a:p>
      </dgm:t>
    </dgm:pt>
    <dgm:pt modelId="{C7F847B6-A21C-4E65-83E8-B84D0CF338D6}" type="pres">
      <dgm:prSet presAssocID="{28DF0EF7-9309-4569-9BDD-40F3CB853416}" presName="sibTrans" presStyleLbl="sibTrans2D1" presStyleIdx="11" presStyleCnt="13"/>
      <dgm:spPr/>
      <dgm:t>
        <a:bodyPr/>
        <a:lstStyle/>
        <a:p>
          <a:endParaRPr lang="ru-RU"/>
        </a:p>
      </dgm:t>
    </dgm:pt>
    <dgm:pt modelId="{6266E1C6-AB32-4F10-8EF2-AA52AEE70837}" type="pres">
      <dgm:prSet presAssocID="{28DF0EF7-9309-4569-9BDD-40F3CB853416}" presName="connectorText" presStyleLbl="sibTrans2D1" presStyleIdx="11" presStyleCnt="13"/>
      <dgm:spPr/>
      <dgm:t>
        <a:bodyPr/>
        <a:lstStyle/>
        <a:p>
          <a:endParaRPr lang="ru-RU"/>
        </a:p>
      </dgm:t>
    </dgm:pt>
    <dgm:pt modelId="{6F4CAFE0-19C2-4D40-8828-624C6CEC4913}" type="pres">
      <dgm:prSet presAssocID="{A559CA80-00D4-4E26-8D75-3DD227C6B73E}" presName="node" presStyleLbl="node1" presStyleIdx="12" presStyleCnt="13" custScaleX="121734">
        <dgm:presLayoutVars>
          <dgm:bulletEnabled val="1"/>
        </dgm:presLayoutVars>
      </dgm:prSet>
      <dgm:spPr/>
      <dgm:t>
        <a:bodyPr/>
        <a:lstStyle/>
        <a:p>
          <a:endParaRPr lang="ru-RU"/>
        </a:p>
      </dgm:t>
    </dgm:pt>
    <dgm:pt modelId="{596FA71F-C848-4CBC-8881-BEFA236F27D4}" type="pres">
      <dgm:prSet presAssocID="{5F3C9895-7F29-4082-9CCB-C7E570239E2C}" presName="sibTrans" presStyleLbl="sibTrans2D1" presStyleIdx="12" presStyleCnt="13"/>
      <dgm:spPr/>
      <dgm:t>
        <a:bodyPr/>
        <a:lstStyle/>
        <a:p>
          <a:endParaRPr lang="ru-RU"/>
        </a:p>
      </dgm:t>
    </dgm:pt>
    <dgm:pt modelId="{241ACEFC-DD4D-4E17-B565-79F0F0FDAD9A}" type="pres">
      <dgm:prSet presAssocID="{5F3C9895-7F29-4082-9CCB-C7E570239E2C}" presName="connectorText" presStyleLbl="sibTrans2D1" presStyleIdx="12" presStyleCnt="13"/>
      <dgm:spPr/>
      <dgm:t>
        <a:bodyPr/>
        <a:lstStyle/>
        <a:p>
          <a:endParaRPr lang="ru-RU"/>
        </a:p>
      </dgm:t>
    </dgm:pt>
  </dgm:ptLst>
  <dgm:cxnLst>
    <dgm:cxn modelId="{CDF4D321-CB12-4D6D-8859-E3E94764929D}" type="presOf" srcId="{81F9AEA8-8E4E-4E62-B989-98340357AB24}" destId="{3B098D72-A07F-458C-80D6-50F4654702B3}" srcOrd="1" destOrd="0" presId="urn:microsoft.com/office/officeart/2005/8/layout/cycle2"/>
    <dgm:cxn modelId="{06B318E4-8AC5-40F6-88B6-DB84BB301B92}" srcId="{CB51D614-72C0-4CAB-9228-732765523F03}" destId="{A96FC273-0EFA-4CA8-AFBB-07572342F20F}" srcOrd="0" destOrd="0" parTransId="{D733893C-F008-48A4-A7D8-2A7E3113DB7C}" sibTransId="{FE69F041-1BD7-432A-B3A7-0D7A33FDEAC4}"/>
    <dgm:cxn modelId="{7FD76185-7B63-4A9C-A79F-021A17823BDB}" srcId="{CB51D614-72C0-4CAB-9228-732765523F03}" destId="{C903AA7E-978A-4A47-9663-3E6187ECC4FB}" srcOrd="5" destOrd="0" parTransId="{44AF381F-CAE4-4ECE-8D92-8B08FB67E321}" sibTransId="{8241C3B4-284B-45FC-B8AA-88381E83A229}"/>
    <dgm:cxn modelId="{4B8167DE-2112-4384-B7F3-9B0A27783A58}" srcId="{CB51D614-72C0-4CAB-9228-732765523F03}" destId="{6E743AB2-8790-4749-86F4-6575A1E7BD4B}" srcOrd="2" destOrd="0" parTransId="{11CE41A7-028C-42E4-A6CE-C933F0286C7D}" sibTransId="{726963E4-A9FE-401D-B51B-22C195167C06}"/>
    <dgm:cxn modelId="{732FCB83-241C-411F-96D9-CF20698E409E}" type="presOf" srcId="{28DF0EF7-9309-4569-9BDD-40F3CB853416}" destId="{6266E1C6-AB32-4F10-8EF2-AA52AEE70837}" srcOrd="1" destOrd="0" presId="urn:microsoft.com/office/officeart/2005/8/layout/cycle2"/>
    <dgm:cxn modelId="{FBCA341F-B5AC-4334-BAFE-2109A3ED9ED1}" type="presOf" srcId="{726963E4-A9FE-401D-B51B-22C195167C06}" destId="{81DA43A8-8E80-46BE-9A89-4D85D11187E2}" srcOrd="0" destOrd="0" presId="urn:microsoft.com/office/officeart/2005/8/layout/cycle2"/>
    <dgm:cxn modelId="{9225DE65-716F-42C7-AAD0-C92F1104C118}" type="presOf" srcId="{7A4E475A-0DB5-459F-8FD3-E186ED9FF9E6}" destId="{AC636B3D-DCD9-4D38-B88C-25A929F885BB}" srcOrd="1" destOrd="0" presId="urn:microsoft.com/office/officeart/2005/8/layout/cycle2"/>
    <dgm:cxn modelId="{93CCA195-07FB-4083-A2D8-2AFCE7812D7A}" type="presOf" srcId="{B2316B18-5B1E-4C3D-82F4-928E94124F4B}" destId="{03FA4904-0D41-4DEB-AEDC-EC74F0332F4E}" srcOrd="0" destOrd="0" presId="urn:microsoft.com/office/officeart/2005/8/layout/cycle2"/>
    <dgm:cxn modelId="{340F39E4-EFD8-4550-ABCE-14CFA276FB02}" type="presOf" srcId="{28DF0EF7-9309-4569-9BDD-40F3CB853416}" destId="{C7F847B6-A21C-4E65-83E8-B84D0CF338D6}" srcOrd="0" destOrd="0" presId="urn:microsoft.com/office/officeart/2005/8/layout/cycle2"/>
    <dgm:cxn modelId="{2C984C95-FC40-4CE7-9993-D996BE5F54CD}" type="presOf" srcId="{7BF90007-64C2-4DE1-98F7-B47EC3425DAF}" destId="{4A72D75B-291C-4643-BFCA-B811B1BDC439}" srcOrd="0" destOrd="0" presId="urn:microsoft.com/office/officeart/2005/8/layout/cycle2"/>
    <dgm:cxn modelId="{1693E4EC-977E-4880-B046-CAC265BCE14F}" srcId="{CB51D614-72C0-4CAB-9228-732765523F03}" destId="{DE9173D9-537C-4DCC-B9EA-8AACEEA14E58}" srcOrd="10" destOrd="0" parTransId="{1F064682-BCD3-4BD0-879E-5698FA0B54CC}" sibTransId="{54328DBE-7E30-44D0-9FB0-BF38C5E9646B}"/>
    <dgm:cxn modelId="{1FCF447D-43E4-4ECC-8279-E8C28F3EA19C}" type="presOf" srcId="{8241C3B4-284B-45FC-B8AA-88381E83A229}" destId="{CC8C36F2-C376-404A-A610-98AB2B1631D1}" srcOrd="1" destOrd="0" presId="urn:microsoft.com/office/officeart/2005/8/layout/cycle2"/>
    <dgm:cxn modelId="{A9CB126C-A42A-4F00-9B49-54FF4CB53ED5}" type="presOf" srcId="{CCBFA8AC-DFC5-423C-9EC1-108F905ACDB1}" destId="{EDFD06E2-9C47-4859-B53B-5AAB2A458EBA}" srcOrd="0" destOrd="0" presId="urn:microsoft.com/office/officeart/2005/8/layout/cycle2"/>
    <dgm:cxn modelId="{DC71D3DD-D34C-4932-BC3B-1C28F60E7617}" type="presOf" srcId="{6AD660F8-0B43-45D8-BD01-31DD8090CD6A}" destId="{9C2CFAC8-7FCC-4A5B-B8F1-B95D5CB13FAC}" srcOrd="1" destOrd="0" presId="urn:microsoft.com/office/officeart/2005/8/layout/cycle2"/>
    <dgm:cxn modelId="{FD81B4CB-B6AC-4220-98A6-89A4FDBC9184}" type="presOf" srcId="{FE69F041-1BD7-432A-B3A7-0D7A33FDEAC4}" destId="{E66E197A-80B6-4432-9F19-BE8454D4AEAA}" srcOrd="1" destOrd="0" presId="urn:microsoft.com/office/officeart/2005/8/layout/cycle2"/>
    <dgm:cxn modelId="{A87FEBF3-CF26-4A4F-82EC-E894E1EFD07F}" srcId="{CB51D614-72C0-4CAB-9228-732765523F03}" destId="{B892E50B-B0C8-4108-B810-2D1B7810D124}" srcOrd="6" destOrd="0" parTransId="{5B99F80D-B0DC-41AC-A29F-E6A4A519DDF3}" sibTransId="{CCBFA8AC-DFC5-423C-9EC1-108F905ACDB1}"/>
    <dgm:cxn modelId="{5BAB0706-4FA9-45B3-B0AC-D8163537CC9B}" type="presOf" srcId="{DA4267A8-1105-4170-907E-4C30520E54B0}" destId="{D53E7BB8-9427-4FD1-ADC8-5CD9B3E0F402}" srcOrd="0" destOrd="0" presId="urn:microsoft.com/office/officeart/2005/8/layout/cycle2"/>
    <dgm:cxn modelId="{4F67B479-1C19-4821-8C16-7162352F178F}" type="presOf" srcId="{5F3C9895-7F29-4082-9CCB-C7E570239E2C}" destId="{241ACEFC-DD4D-4E17-B565-79F0F0FDAD9A}" srcOrd="1" destOrd="0" presId="urn:microsoft.com/office/officeart/2005/8/layout/cycle2"/>
    <dgm:cxn modelId="{4BFAB5D3-E053-4273-98AB-228D6AC09B5D}" type="presOf" srcId="{CC6901AF-5CF4-44BA-956F-8E980466478E}" destId="{24A37C82-8EF8-44AF-B322-9B576BD82598}" srcOrd="0" destOrd="0" presId="urn:microsoft.com/office/officeart/2005/8/layout/cycle2"/>
    <dgm:cxn modelId="{C5FC6E4C-2382-43AA-A77B-4C6C4550CA30}" type="presOf" srcId="{81F9AEA8-8E4E-4E62-B989-98340357AB24}" destId="{60DE30BB-70FF-4690-9457-62CCA187651E}" srcOrd="0" destOrd="0" presId="urn:microsoft.com/office/officeart/2005/8/layout/cycle2"/>
    <dgm:cxn modelId="{0ADD1542-2C8B-4C8B-8C98-5A53598D477D}" type="presOf" srcId="{7A4E475A-0DB5-459F-8FD3-E186ED9FF9E6}" destId="{C83C64BA-7E43-4659-AF7C-D858F7E711C9}" srcOrd="0" destOrd="0" presId="urn:microsoft.com/office/officeart/2005/8/layout/cycle2"/>
    <dgm:cxn modelId="{3175A681-2E10-4376-ABDA-7160B0F8B396}" type="presOf" srcId="{DE9173D9-537C-4DCC-B9EA-8AACEEA14E58}" destId="{41A14F7F-7B5B-4A8A-B15E-30B9A916EB25}" srcOrd="0" destOrd="0" presId="urn:microsoft.com/office/officeart/2005/8/layout/cycle2"/>
    <dgm:cxn modelId="{A10BB416-C695-42AB-87A7-3399F440CD0B}" type="presOf" srcId="{CCBFA8AC-DFC5-423C-9EC1-108F905ACDB1}" destId="{D609A6FB-AAA3-450D-9AC1-AC8A66074EE5}" srcOrd="1" destOrd="0" presId="urn:microsoft.com/office/officeart/2005/8/layout/cycle2"/>
    <dgm:cxn modelId="{1E17EC1C-757D-4171-82FE-DE69F250DCD8}" type="presOf" srcId="{54328DBE-7E30-44D0-9FB0-BF38C5E9646B}" destId="{4DFC5681-466B-4581-B4CF-8CC4A487A22E}" srcOrd="0" destOrd="0" presId="urn:microsoft.com/office/officeart/2005/8/layout/cycle2"/>
    <dgm:cxn modelId="{B6F48269-84DD-4D56-B007-8A98D4AD65F5}" type="presOf" srcId="{32185336-8F68-4F95-B85F-13481A39D460}" destId="{EC58BCC7-E70D-43EA-BFCC-744C9EA2AEA6}" srcOrd="0" destOrd="0" presId="urn:microsoft.com/office/officeart/2005/8/layout/cycle2"/>
    <dgm:cxn modelId="{135B5D63-3D6A-4D60-96D2-7D3600F6544D}" type="presOf" srcId="{FE69F041-1BD7-432A-B3A7-0D7A33FDEAC4}" destId="{399E8413-BF81-4923-A568-3AE9C7CA77B4}" srcOrd="0" destOrd="0" presId="urn:microsoft.com/office/officeart/2005/8/layout/cycle2"/>
    <dgm:cxn modelId="{BF98E225-527F-47BD-92F7-9BABF23F3180}" type="presOf" srcId="{0E412D5F-3E41-4AFC-B1A5-8D7A43A743FA}" destId="{F4BD03C9-35B8-4454-AFD2-22A7817784D8}" srcOrd="0" destOrd="0" presId="urn:microsoft.com/office/officeart/2005/8/layout/cycle2"/>
    <dgm:cxn modelId="{19BDD9E9-DD53-41DA-A1C6-6CED2C41EE36}" type="presOf" srcId="{6AD660F8-0B43-45D8-BD01-31DD8090CD6A}" destId="{9BB49169-E709-4286-BAF5-A889717CD662}" srcOrd="0" destOrd="0" presId="urn:microsoft.com/office/officeart/2005/8/layout/cycle2"/>
    <dgm:cxn modelId="{2DF78B95-B88A-44EF-B3AF-2DB2AAB74002}" type="presOf" srcId="{C903AA7E-978A-4A47-9663-3E6187ECC4FB}" destId="{66672A18-8CDF-416F-B942-BD9C7F5B9A08}" srcOrd="0" destOrd="0" presId="urn:microsoft.com/office/officeart/2005/8/layout/cycle2"/>
    <dgm:cxn modelId="{449BB1BE-15E1-4A68-9E70-AAD6AC77FDCC}" type="presOf" srcId="{A559CA80-00D4-4E26-8D75-3DD227C6B73E}" destId="{6F4CAFE0-19C2-4D40-8828-624C6CEC4913}" srcOrd="0" destOrd="0" presId="urn:microsoft.com/office/officeart/2005/8/layout/cycle2"/>
    <dgm:cxn modelId="{3DC2268B-C8B5-466D-9629-55A2EE1EF3A3}" type="presOf" srcId="{54328DBE-7E30-44D0-9FB0-BF38C5E9646B}" destId="{A7D78AFA-CCCD-4FD6-BC27-8E52F0307A2D}" srcOrd="1" destOrd="0" presId="urn:microsoft.com/office/officeart/2005/8/layout/cycle2"/>
    <dgm:cxn modelId="{D0059C2A-98DF-443E-9949-DF918C61D01B}" srcId="{CB51D614-72C0-4CAB-9228-732765523F03}" destId="{A559CA80-00D4-4E26-8D75-3DD227C6B73E}" srcOrd="12" destOrd="0" parTransId="{06E2DBDC-B1A4-428F-A16A-453CD7359B90}" sibTransId="{5F3C9895-7F29-4082-9CCB-C7E570239E2C}"/>
    <dgm:cxn modelId="{EDA620CF-3E77-47D6-B05B-A0AA5804D4B2}" type="presOf" srcId="{CB51D614-72C0-4CAB-9228-732765523F03}" destId="{73C3DF13-EFC9-482C-AAD8-5D27666F44F5}" srcOrd="0" destOrd="0" presId="urn:microsoft.com/office/officeart/2005/8/layout/cycle2"/>
    <dgm:cxn modelId="{1D20C5C6-9AAC-4B20-9CFC-627B89FF3489}" srcId="{CB51D614-72C0-4CAB-9228-732765523F03}" destId="{7BF90007-64C2-4DE1-98F7-B47EC3425DAF}" srcOrd="3" destOrd="0" parTransId="{602B2F85-0EFD-425F-BCC1-D95FA9FFC042}" sibTransId="{8DD1FB60-1059-4E57-ADFC-57F1B94BDA9D}"/>
    <dgm:cxn modelId="{0056D1C3-CBA5-4EA6-99A4-0C841858B524}" type="presOf" srcId="{B892E50B-B0C8-4108-B810-2D1B7810D124}" destId="{E9CB0E61-986A-4637-A5CD-EB6768AD7049}" srcOrd="0" destOrd="0" presId="urn:microsoft.com/office/officeart/2005/8/layout/cycle2"/>
    <dgm:cxn modelId="{1C7A3C24-9AD5-4C69-B954-47512DB713F9}" type="presOf" srcId="{8241C3B4-284B-45FC-B8AA-88381E83A229}" destId="{2D9ADEE6-25E6-42DD-A6B6-0D747929792F}" srcOrd="0" destOrd="0" presId="urn:microsoft.com/office/officeart/2005/8/layout/cycle2"/>
    <dgm:cxn modelId="{87EC64EF-91D0-4BBC-A896-5BCB4EFB4DCE}" type="presOf" srcId="{5F3C9895-7F29-4082-9CCB-C7E570239E2C}" destId="{596FA71F-C848-4CBC-8881-BEFA236F27D4}" srcOrd="0" destOrd="0" presId="urn:microsoft.com/office/officeart/2005/8/layout/cycle2"/>
    <dgm:cxn modelId="{8B995CDE-0111-4F5E-938B-129C6D224F10}" type="presOf" srcId="{CD1F5E52-5FF6-45D5-BAD5-35E99DC50B33}" destId="{ED73A36A-08EF-40F0-B2D1-4E7639D380D3}" srcOrd="0" destOrd="0" presId="urn:microsoft.com/office/officeart/2005/8/layout/cycle2"/>
    <dgm:cxn modelId="{328C19F8-67B2-447D-82A3-398D1E94416E}" type="presOf" srcId="{A96FC273-0EFA-4CA8-AFBB-07572342F20F}" destId="{DCCA934F-397D-4199-A292-659226DEFEB8}" srcOrd="0" destOrd="0" presId="urn:microsoft.com/office/officeart/2005/8/layout/cycle2"/>
    <dgm:cxn modelId="{90DB4783-6926-4042-BF3F-3988A6FBD99D}" srcId="{CB51D614-72C0-4CAB-9228-732765523F03}" destId="{0E412D5F-3E41-4AFC-B1A5-8D7A43A743FA}" srcOrd="8" destOrd="0" parTransId="{71E38F11-F90A-4C63-91C2-35A04ADE8071}" sibTransId="{7A4E475A-0DB5-459F-8FD3-E186ED9FF9E6}"/>
    <dgm:cxn modelId="{75B18169-A841-4B14-8F2E-FD2B383D575F}" type="presOf" srcId="{8DD1FB60-1059-4E57-ADFC-57F1B94BDA9D}" destId="{B3CF84A7-B8C9-4166-A4B5-674E6ECAA303}" srcOrd="0" destOrd="0" presId="urn:microsoft.com/office/officeart/2005/8/layout/cycle2"/>
    <dgm:cxn modelId="{A19E1AA9-32EC-47D6-AEBF-1F244514B2E0}" type="presOf" srcId="{588357D4-0E53-45AD-8082-DF451C3F2D5E}" destId="{DDC91A24-5554-4385-8E33-39536B363F92}" srcOrd="1" destOrd="0" presId="urn:microsoft.com/office/officeart/2005/8/layout/cycle2"/>
    <dgm:cxn modelId="{157F67D8-D450-49EB-8D80-D0CB75E8B982}" type="presOf" srcId="{6E743AB2-8790-4749-86F4-6575A1E7BD4B}" destId="{30F3FB2D-1CA1-4E63-9E01-EC1AA8A2C6FE}" srcOrd="0" destOrd="0" presId="urn:microsoft.com/office/officeart/2005/8/layout/cycle2"/>
    <dgm:cxn modelId="{7555FEB7-A2B0-4A35-A1CC-86F7C62BEA90}" type="presOf" srcId="{E0080D6B-4969-4456-A3D4-59A0C9E88A67}" destId="{AFFF4BF9-1680-4479-BF4D-C3CC74950F1C}" srcOrd="0" destOrd="0" presId="urn:microsoft.com/office/officeart/2005/8/layout/cycle2"/>
    <dgm:cxn modelId="{6C0E06F5-01FB-4025-A9EC-A0B367F47DB4}" srcId="{CB51D614-72C0-4CAB-9228-732765523F03}" destId="{DA4267A8-1105-4170-907E-4C30520E54B0}" srcOrd="11" destOrd="0" parTransId="{304F3EC4-E6D8-4C23-9D6D-BB1BFF315241}" sibTransId="{28DF0EF7-9309-4569-9BDD-40F3CB853416}"/>
    <dgm:cxn modelId="{F4CDA942-4386-43DA-A24E-5A4625028419}" srcId="{CB51D614-72C0-4CAB-9228-732765523F03}" destId="{B2316B18-5B1E-4C3D-82F4-928E94124F4B}" srcOrd="4" destOrd="0" parTransId="{F6EBA2CF-5FD8-4D28-8AF2-0DBF98BB137C}" sibTransId="{81F9AEA8-8E4E-4E62-B989-98340357AB24}"/>
    <dgm:cxn modelId="{ECFF596D-6E07-423E-9CA1-D83EB138B956}" type="presOf" srcId="{588357D4-0E53-45AD-8082-DF451C3F2D5E}" destId="{3A88CDE4-2418-42FC-9C60-5CAB845BED94}" srcOrd="0" destOrd="0" presId="urn:microsoft.com/office/officeart/2005/8/layout/cycle2"/>
    <dgm:cxn modelId="{32E18E20-1782-4EA8-8FDF-B5AB757DC935}" srcId="{CB51D614-72C0-4CAB-9228-732765523F03}" destId="{E0080D6B-4969-4456-A3D4-59A0C9E88A67}" srcOrd="1" destOrd="0" parTransId="{209301B3-9E8F-41B3-81FD-ABBBE3B12934}" sibTransId="{588357D4-0E53-45AD-8082-DF451C3F2D5E}"/>
    <dgm:cxn modelId="{DD7F4A8B-8F18-43D7-9CC1-937DA0162A86}" type="presOf" srcId="{32185336-8F68-4F95-B85F-13481A39D460}" destId="{075ACC30-D33E-4E9C-A58C-9B1F72DCF401}" srcOrd="1" destOrd="0" presId="urn:microsoft.com/office/officeart/2005/8/layout/cycle2"/>
    <dgm:cxn modelId="{BC5ED022-6A7B-45F1-B2CC-82260915D679}" type="presOf" srcId="{726963E4-A9FE-401D-B51B-22C195167C06}" destId="{1CFF8DB0-B65D-48EF-A8A4-E1717F6B24ED}" srcOrd="1" destOrd="0" presId="urn:microsoft.com/office/officeart/2005/8/layout/cycle2"/>
    <dgm:cxn modelId="{9A56404E-0207-4B51-A602-3DF8F0B7C79C}" type="presOf" srcId="{8DD1FB60-1059-4E57-ADFC-57F1B94BDA9D}" destId="{5FE46957-B2AA-45C9-8B3D-9A4B6B4E6CAD}" srcOrd="1" destOrd="0" presId="urn:microsoft.com/office/officeart/2005/8/layout/cycle2"/>
    <dgm:cxn modelId="{91ECB402-3352-477A-8A0E-EFB8068E2BA3}" srcId="{CB51D614-72C0-4CAB-9228-732765523F03}" destId="{CC6901AF-5CF4-44BA-956F-8E980466478E}" srcOrd="7" destOrd="0" parTransId="{F3092030-491F-4B46-A67C-E9219931071F}" sibTransId="{32185336-8F68-4F95-B85F-13481A39D460}"/>
    <dgm:cxn modelId="{BBCA3437-1E2A-48B1-85E8-3C289883AF0B}" srcId="{CB51D614-72C0-4CAB-9228-732765523F03}" destId="{CD1F5E52-5FF6-45D5-BAD5-35E99DC50B33}" srcOrd="9" destOrd="0" parTransId="{7C13566E-C718-450B-AB35-5F067275F126}" sibTransId="{6AD660F8-0B43-45D8-BD01-31DD8090CD6A}"/>
    <dgm:cxn modelId="{88424EEB-16B5-4397-8812-4EF11FCC2167}" type="presParOf" srcId="{73C3DF13-EFC9-482C-AAD8-5D27666F44F5}" destId="{DCCA934F-397D-4199-A292-659226DEFEB8}" srcOrd="0" destOrd="0" presId="urn:microsoft.com/office/officeart/2005/8/layout/cycle2"/>
    <dgm:cxn modelId="{8F353FF5-E332-421A-9B77-230F131BFE4D}" type="presParOf" srcId="{73C3DF13-EFC9-482C-AAD8-5D27666F44F5}" destId="{399E8413-BF81-4923-A568-3AE9C7CA77B4}" srcOrd="1" destOrd="0" presId="urn:microsoft.com/office/officeart/2005/8/layout/cycle2"/>
    <dgm:cxn modelId="{CAF991B6-3FB2-422E-ADDC-39D9A3E67F5F}" type="presParOf" srcId="{399E8413-BF81-4923-A568-3AE9C7CA77B4}" destId="{E66E197A-80B6-4432-9F19-BE8454D4AEAA}" srcOrd="0" destOrd="0" presId="urn:microsoft.com/office/officeart/2005/8/layout/cycle2"/>
    <dgm:cxn modelId="{9625C12A-3AFD-46CA-8BA4-529ADF9496FF}" type="presParOf" srcId="{73C3DF13-EFC9-482C-AAD8-5D27666F44F5}" destId="{AFFF4BF9-1680-4479-BF4D-C3CC74950F1C}" srcOrd="2" destOrd="0" presId="urn:microsoft.com/office/officeart/2005/8/layout/cycle2"/>
    <dgm:cxn modelId="{F86AFC28-7DD9-4126-B9BC-D9090874C425}" type="presParOf" srcId="{73C3DF13-EFC9-482C-AAD8-5D27666F44F5}" destId="{3A88CDE4-2418-42FC-9C60-5CAB845BED94}" srcOrd="3" destOrd="0" presId="urn:microsoft.com/office/officeart/2005/8/layout/cycle2"/>
    <dgm:cxn modelId="{898D6670-156D-4954-B587-BF6A670853A2}" type="presParOf" srcId="{3A88CDE4-2418-42FC-9C60-5CAB845BED94}" destId="{DDC91A24-5554-4385-8E33-39536B363F92}" srcOrd="0" destOrd="0" presId="urn:microsoft.com/office/officeart/2005/8/layout/cycle2"/>
    <dgm:cxn modelId="{C0C76EA7-E8F5-4678-B54D-C834543D44D1}" type="presParOf" srcId="{73C3DF13-EFC9-482C-AAD8-5D27666F44F5}" destId="{30F3FB2D-1CA1-4E63-9E01-EC1AA8A2C6FE}" srcOrd="4" destOrd="0" presId="urn:microsoft.com/office/officeart/2005/8/layout/cycle2"/>
    <dgm:cxn modelId="{D940E22E-B34D-46A6-817E-F0E301382754}" type="presParOf" srcId="{73C3DF13-EFC9-482C-AAD8-5D27666F44F5}" destId="{81DA43A8-8E80-46BE-9A89-4D85D11187E2}" srcOrd="5" destOrd="0" presId="urn:microsoft.com/office/officeart/2005/8/layout/cycle2"/>
    <dgm:cxn modelId="{A603F0C0-CB9E-4CC4-B598-3C0FB97B79D0}" type="presParOf" srcId="{81DA43A8-8E80-46BE-9A89-4D85D11187E2}" destId="{1CFF8DB0-B65D-48EF-A8A4-E1717F6B24ED}" srcOrd="0" destOrd="0" presId="urn:microsoft.com/office/officeart/2005/8/layout/cycle2"/>
    <dgm:cxn modelId="{636B2696-C874-4A96-8E51-0F7DF4FF2985}" type="presParOf" srcId="{73C3DF13-EFC9-482C-AAD8-5D27666F44F5}" destId="{4A72D75B-291C-4643-BFCA-B811B1BDC439}" srcOrd="6" destOrd="0" presId="urn:microsoft.com/office/officeart/2005/8/layout/cycle2"/>
    <dgm:cxn modelId="{F2E5FF85-1B6A-4DD9-916B-EA4E13F69CAE}" type="presParOf" srcId="{73C3DF13-EFC9-482C-AAD8-5D27666F44F5}" destId="{B3CF84A7-B8C9-4166-A4B5-674E6ECAA303}" srcOrd="7" destOrd="0" presId="urn:microsoft.com/office/officeart/2005/8/layout/cycle2"/>
    <dgm:cxn modelId="{005FFECA-659C-4FFA-9F95-A21E681B8C30}" type="presParOf" srcId="{B3CF84A7-B8C9-4166-A4B5-674E6ECAA303}" destId="{5FE46957-B2AA-45C9-8B3D-9A4B6B4E6CAD}" srcOrd="0" destOrd="0" presId="urn:microsoft.com/office/officeart/2005/8/layout/cycle2"/>
    <dgm:cxn modelId="{5AC7307E-22DD-4430-8310-18C926EFA620}" type="presParOf" srcId="{73C3DF13-EFC9-482C-AAD8-5D27666F44F5}" destId="{03FA4904-0D41-4DEB-AEDC-EC74F0332F4E}" srcOrd="8" destOrd="0" presId="urn:microsoft.com/office/officeart/2005/8/layout/cycle2"/>
    <dgm:cxn modelId="{246E8C6C-B370-47E4-9711-0A7A47F7CD52}" type="presParOf" srcId="{73C3DF13-EFC9-482C-AAD8-5D27666F44F5}" destId="{60DE30BB-70FF-4690-9457-62CCA187651E}" srcOrd="9" destOrd="0" presId="urn:microsoft.com/office/officeart/2005/8/layout/cycle2"/>
    <dgm:cxn modelId="{63C0AEAE-8C9C-477B-90F5-0CAEFAE4C7A6}" type="presParOf" srcId="{60DE30BB-70FF-4690-9457-62CCA187651E}" destId="{3B098D72-A07F-458C-80D6-50F4654702B3}" srcOrd="0" destOrd="0" presId="urn:microsoft.com/office/officeart/2005/8/layout/cycle2"/>
    <dgm:cxn modelId="{1AE794E2-3863-46DE-8D2B-EFD952382128}" type="presParOf" srcId="{73C3DF13-EFC9-482C-AAD8-5D27666F44F5}" destId="{66672A18-8CDF-416F-B942-BD9C7F5B9A08}" srcOrd="10" destOrd="0" presId="urn:microsoft.com/office/officeart/2005/8/layout/cycle2"/>
    <dgm:cxn modelId="{2F0A1395-0EF9-4FA2-9795-4FA3613F920B}" type="presParOf" srcId="{73C3DF13-EFC9-482C-AAD8-5D27666F44F5}" destId="{2D9ADEE6-25E6-42DD-A6B6-0D747929792F}" srcOrd="11" destOrd="0" presId="urn:microsoft.com/office/officeart/2005/8/layout/cycle2"/>
    <dgm:cxn modelId="{55C9C0C9-914E-4E4A-A6DF-CA46CDCC0FA6}" type="presParOf" srcId="{2D9ADEE6-25E6-42DD-A6B6-0D747929792F}" destId="{CC8C36F2-C376-404A-A610-98AB2B1631D1}" srcOrd="0" destOrd="0" presId="urn:microsoft.com/office/officeart/2005/8/layout/cycle2"/>
    <dgm:cxn modelId="{CBAA4B2D-E9C7-4A1B-BBB2-B5BCE2EC2801}" type="presParOf" srcId="{73C3DF13-EFC9-482C-AAD8-5D27666F44F5}" destId="{E9CB0E61-986A-4637-A5CD-EB6768AD7049}" srcOrd="12" destOrd="0" presId="urn:microsoft.com/office/officeart/2005/8/layout/cycle2"/>
    <dgm:cxn modelId="{4AB37A93-3DA0-4134-BC3C-2585C17D3B15}" type="presParOf" srcId="{73C3DF13-EFC9-482C-AAD8-5D27666F44F5}" destId="{EDFD06E2-9C47-4859-B53B-5AAB2A458EBA}" srcOrd="13" destOrd="0" presId="urn:microsoft.com/office/officeart/2005/8/layout/cycle2"/>
    <dgm:cxn modelId="{DBB0CB2B-84D2-4660-97AF-0FE00FBBBBA5}" type="presParOf" srcId="{EDFD06E2-9C47-4859-B53B-5AAB2A458EBA}" destId="{D609A6FB-AAA3-450D-9AC1-AC8A66074EE5}" srcOrd="0" destOrd="0" presId="urn:microsoft.com/office/officeart/2005/8/layout/cycle2"/>
    <dgm:cxn modelId="{C3EF1BAC-31EB-4991-8919-87F7DE1C83DD}" type="presParOf" srcId="{73C3DF13-EFC9-482C-AAD8-5D27666F44F5}" destId="{24A37C82-8EF8-44AF-B322-9B576BD82598}" srcOrd="14" destOrd="0" presId="urn:microsoft.com/office/officeart/2005/8/layout/cycle2"/>
    <dgm:cxn modelId="{6E0F6A6C-E548-4F40-9FD7-C00EAF10C795}" type="presParOf" srcId="{73C3DF13-EFC9-482C-AAD8-5D27666F44F5}" destId="{EC58BCC7-E70D-43EA-BFCC-744C9EA2AEA6}" srcOrd="15" destOrd="0" presId="urn:microsoft.com/office/officeart/2005/8/layout/cycle2"/>
    <dgm:cxn modelId="{FBCCC0E6-4A15-43AF-B4C9-4660C3023D54}" type="presParOf" srcId="{EC58BCC7-E70D-43EA-BFCC-744C9EA2AEA6}" destId="{075ACC30-D33E-4E9C-A58C-9B1F72DCF401}" srcOrd="0" destOrd="0" presId="urn:microsoft.com/office/officeart/2005/8/layout/cycle2"/>
    <dgm:cxn modelId="{268D84AA-5649-409C-9144-F4A25DC57F61}" type="presParOf" srcId="{73C3DF13-EFC9-482C-AAD8-5D27666F44F5}" destId="{F4BD03C9-35B8-4454-AFD2-22A7817784D8}" srcOrd="16" destOrd="0" presId="urn:microsoft.com/office/officeart/2005/8/layout/cycle2"/>
    <dgm:cxn modelId="{406263D5-336C-4C7B-83F5-8FF5C06B0524}" type="presParOf" srcId="{73C3DF13-EFC9-482C-AAD8-5D27666F44F5}" destId="{C83C64BA-7E43-4659-AF7C-D858F7E711C9}" srcOrd="17" destOrd="0" presId="urn:microsoft.com/office/officeart/2005/8/layout/cycle2"/>
    <dgm:cxn modelId="{77D18220-6722-4BB0-A15B-015843C9B123}" type="presParOf" srcId="{C83C64BA-7E43-4659-AF7C-D858F7E711C9}" destId="{AC636B3D-DCD9-4D38-B88C-25A929F885BB}" srcOrd="0" destOrd="0" presId="urn:microsoft.com/office/officeart/2005/8/layout/cycle2"/>
    <dgm:cxn modelId="{E06F980B-87B6-48DB-9FF6-75F0DF6448F0}" type="presParOf" srcId="{73C3DF13-EFC9-482C-AAD8-5D27666F44F5}" destId="{ED73A36A-08EF-40F0-B2D1-4E7639D380D3}" srcOrd="18" destOrd="0" presId="urn:microsoft.com/office/officeart/2005/8/layout/cycle2"/>
    <dgm:cxn modelId="{52FBD4B7-4DB7-43D1-8431-114077456EDC}" type="presParOf" srcId="{73C3DF13-EFC9-482C-AAD8-5D27666F44F5}" destId="{9BB49169-E709-4286-BAF5-A889717CD662}" srcOrd="19" destOrd="0" presId="urn:microsoft.com/office/officeart/2005/8/layout/cycle2"/>
    <dgm:cxn modelId="{2E0FD529-1E65-4682-AF38-8226428E4B66}" type="presParOf" srcId="{9BB49169-E709-4286-BAF5-A889717CD662}" destId="{9C2CFAC8-7FCC-4A5B-B8F1-B95D5CB13FAC}" srcOrd="0" destOrd="0" presId="urn:microsoft.com/office/officeart/2005/8/layout/cycle2"/>
    <dgm:cxn modelId="{BA689BC9-5F96-4150-A4F8-D3D2C6F2489F}" type="presParOf" srcId="{73C3DF13-EFC9-482C-AAD8-5D27666F44F5}" destId="{41A14F7F-7B5B-4A8A-B15E-30B9A916EB25}" srcOrd="20" destOrd="0" presId="urn:microsoft.com/office/officeart/2005/8/layout/cycle2"/>
    <dgm:cxn modelId="{F08596D6-4BD0-4276-8757-6A0F71DD34BD}" type="presParOf" srcId="{73C3DF13-EFC9-482C-AAD8-5D27666F44F5}" destId="{4DFC5681-466B-4581-B4CF-8CC4A487A22E}" srcOrd="21" destOrd="0" presId="urn:microsoft.com/office/officeart/2005/8/layout/cycle2"/>
    <dgm:cxn modelId="{0EDCA029-7E1E-4371-8645-94F41F71D026}" type="presParOf" srcId="{4DFC5681-466B-4581-B4CF-8CC4A487A22E}" destId="{A7D78AFA-CCCD-4FD6-BC27-8E52F0307A2D}" srcOrd="0" destOrd="0" presId="urn:microsoft.com/office/officeart/2005/8/layout/cycle2"/>
    <dgm:cxn modelId="{F5A24C88-BD06-400C-9F42-F21E75970681}" type="presParOf" srcId="{73C3DF13-EFC9-482C-AAD8-5D27666F44F5}" destId="{D53E7BB8-9427-4FD1-ADC8-5CD9B3E0F402}" srcOrd="22" destOrd="0" presId="urn:microsoft.com/office/officeart/2005/8/layout/cycle2"/>
    <dgm:cxn modelId="{8A8F2E10-64D9-44AD-9631-525666615FD1}" type="presParOf" srcId="{73C3DF13-EFC9-482C-AAD8-5D27666F44F5}" destId="{C7F847B6-A21C-4E65-83E8-B84D0CF338D6}" srcOrd="23" destOrd="0" presId="urn:microsoft.com/office/officeart/2005/8/layout/cycle2"/>
    <dgm:cxn modelId="{8CE831FF-73AB-4E63-B4A7-291036A13D78}" type="presParOf" srcId="{C7F847B6-A21C-4E65-83E8-B84D0CF338D6}" destId="{6266E1C6-AB32-4F10-8EF2-AA52AEE70837}" srcOrd="0" destOrd="0" presId="urn:microsoft.com/office/officeart/2005/8/layout/cycle2"/>
    <dgm:cxn modelId="{D692B21A-ACAE-4761-95C7-44D87D7907AE}" type="presParOf" srcId="{73C3DF13-EFC9-482C-AAD8-5D27666F44F5}" destId="{6F4CAFE0-19C2-4D40-8828-624C6CEC4913}" srcOrd="24" destOrd="0" presId="urn:microsoft.com/office/officeart/2005/8/layout/cycle2"/>
    <dgm:cxn modelId="{08050F33-3E4D-4D07-928A-E91184DA5191}" type="presParOf" srcId="{73C3DF13-EFC9-482C-AAD8-5D27666F44F5}" destId="{596FA71F-C848-4CBC-8881-BEFA236F27D4}" srcOrd="25" destOrd="0" presId="urn:microsoft.com/office/officeart/2005/8/layout/cycle2"/>
    <dgm:cxn modelId="{68A54B27-B45A-4F7A-8CC7-2E135C71460B}" type="presParOf" srcId="{596FA71F-C848-4CBC-8881-BEFA236F27D4}" destId="{241ACEFC-DD4D-4E17-B565-79F0F0FDAD9A}" srcOrd="0" destOrd="0" presId="urn:microsoft.com/office/officeart/2005/8/layout/cycle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D7B2571-3833-48B0-A05F-B7854BBCC17B}"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ru-RU"/>
        </a:p>
      </dgm:t>
    </dgm:pt>
    <dgm:pt modelId="{00C22CB1-57F1-427F-A86E-DAA504B9FC0D}">
      <dgm:prSet phldrT="[Текст]" custT="1"/>
      <dgm:spPr>
        <a:ln>
          <a:solidFill>
            <a:schemeClr val="tx1"/>
          </a:solidFill>
        </a:ln>
      </dgm:spPr>
      <dgm:t>
        <a:bodyPr/>
        <a:lstStyle/>
        <a:p>
          <a:pPr algn="just"/>
          <a:r>
            <a:rPr lang="ru-RU" sz="1100" b="0" i="0">
              <a:latin typeface="Times New Roman" pitchFamily="18" charset="0"/>
              <a:cs typeface="Times New Roman" pitchFamily="18" charset="0"/>
            </a:rPr>
            <a:t>1) описание объекта закупки</a:t>
          </a:r>
          <a:endParaRPr lang="ru-RU" sz="1100">
            <a:latin typeface="Times New Roman" pitchFamily="18" charset="0"/>
            <a:cs typeface="Times New Roman" pitchFamily="18" charset="0"/>
          </a:endParaRPr>
        </a:p>
      </dgm:t>
    </dgm:pt>
    <dgm:pt modelId="{88946871-45AC-4249-B5C5-E35BA0EB4554}" type="parTrans" cxnId="{459172D2-C1C4-4908-B290-C3ECC984F086}">
      <dgm:prSet/>
      <dgm:spPr/>
      <dgm:t>
        <a:bodyPr/>
        <a:lstStyle/>
        <a:p>
          <a:pPr algn="just"/>
          <a:endParaRPr lang="ru-RU"/>
        </a:p>
      </dgm:t>
    </dgm:pt>
    <dgm:pt modelId="{2A3456EE-FC76-42EC-A171-747C393D16A9}" type="sibTrans" cxnId="{459172D2-C1C4-4908-B290-C3ECC984F086}">
      <dgm:prSet/>
      <dgm:spPr/>
      <dgm:t>
        <a:bodyPr/>
        <a:lstStyle/>
        <a:p>
          <a:pPr algn="just"/>
          <a:endParaRPr lang="ru-RU"/>
        </a:p>
      </dgm:t>
    </dgm:pt>
    <dgm:pt modelId="{A676E541-EA4E-499C-AB6F-9F7B3A96A72B}">
      <dgm:prSet phldrT="[Текст]" custT="1"/>
      <dgm:spPr>
        <a:ln>
          <a:solidFill>
            <a:schemeClr val="tx1"/>
          </a:solidFill>
        </a:ln>
      </dgm:spPr>
      <dgm:t>
        <a:bodyPr/>
        <a:lstStyle/>
        <a:p>
          <a:pPr algn="just"/>
          <a:r>
            <a:rPr lang="ru-RU" sz="1100" b="0">
              <a:latin typeface="Times New Roman"/>
              <a:cs typeface="Times New Roman"/>
            </a:rPr>
            <a:t>2) обоснование начальной (максимальной) цены контракта</a:t>
          </a:r>
          <a:endParaRPr lang="ru-RU" sz="1100" b="0">
            <a:latin typeface="Times New Roman" pitchFamily="18" charset="0"/>
            <a:cs typeface="Times New Roman" pitchFamily="18" charset="0"/>
          </a:endParaRPr>
        </a:p>
      </dgm:t>
    </dgm:pt>
    <dgm:pt modelId="{BC8BDEEA-64EC-4F12-B19B-DCE9FCDF01C5}" type="parTrans" cxnId="{64BCCF72-DD40-42C1-8421-FEC6B0228ED5}">
      <dgm:prSet/>
      <dgm:spPr/>
      <dgm:t>
        <a:bodyPr/>
        <a:lstStyle/>
        <a:p>
          <a:pPr algn="just"/>
          <a:endParaRPr lang="ru-RU"/>
        </a:p>
      </dgm:t>
    </dgm:pt>
    <dgm:pt modelId="{06DFDBDF-9848-4509-80B9-B9B67400B660}" type="sibTrans" cxnId="{64BCCF72-DD40-42C1-8421-FEC6B0228ED5}">
      <dgm:prSet/>
      <dgm:spPr/>
      <dgm:t>
        <a:bodyPr/>
        <a:lstStyle/>
        <a:p>
          <a:pPr algn="just"/>
          <a:endParaRPr lang="ru-RU"/>
        </a:p>
      </dgm:t>
    </dgm:pt>
    <dgm:pt modelId="{A4207611-0B54-4F81-9B5F-7052488C2EBE}">
      <dgm:prSet phldrT="[Текст]"/>
      <dgm:spPr>
        <a:solidFill>
          <a:schemeClr val="bg1">
            <a:alpha val="90000"/>
          </a:schemeClr>
        </a:solidFill>
        <a:ln>
          <a:solidFill>
            <a:schemeClr val="tx1"/>
          </a:solidFill>
        </a:ln>
      </dgm:spPr>
      <dgm:t>
        <a:bodyPr/>
        <a:lstStyle/>
        <a:p>
          <a:pPr algn="just"/>
          <a:r>
            <a:rPr lang="ru-RU">
              <a:latin typeface="Times New Roman" pitchFamily="18" charset="0"/>
              <a:cs typeface="Times New Roman" pitchFamily="18" charset="0"/>
            </a:rPr>
            <a:t>4) порядок рассмотрения и оценки заявок на участие в конкурсах</a:t>
          </a:r>
        </a:p>
      </dgm:t>
    </dgm:pt>
    <dgm:pt modelId="{45A0A2E5-1250-4BF1-B1D3-B72B32D5229E}" type="parTrans" cxnId="{765D0D76-85F5-4F1D-B0F7-73DAF38CF836}">
      <dgm:prSet/>
      <dgm:spPr/>
      <dgm:t>
        <a:bodyPr/>
        <a:lstStyle/>
        <a:p>
          <a:pPr algn="just"/>
          <a:endParaRPr lang="ru-RU"/>
        </a:p>
      </dgm:t>
    </dgm:pt>
    <dgm:pt modelId="{2ED6164B-0EAB-41D1-BE2B-584410ED8E7F}" type="sibTrans" cxnId="{765D0D76-85F5-4F1D-B0F7-73DAF38CF836}">
      <dgm:prSet/>
      <dgm:spPr/>
      <dgm:t>
        <a:bodyPr/>
        <a:lstStyle/>
        <a:p>
          <a:pPr algn="just"/>
          <a:endParaRPr lang="ru-RU"/>
        </a:p>
      </dgm:t>
    </dgm:pt>
    <dgm:pt modelId="{C424E550-427C-4914-BF52-6F7ED37BF333}">
      <dgm:prSet custT="1"/>
      <dgm:spPr>
        <a:ln>
          <a:solidFill>
            <a:schemeClr val="tx1"/>
          </a:solidFill>
        </a:ln>
      </dgm:spPr>
      <dgm:t>
        <a:bodyPr/>
        <a:lstStyle/>
        <a:p>
          <a:pPr algn="just"/>
          <a:r>
            <a:rPr lang="ru-RU" sz="1100" b="0">
              <a:latin typeface="Times New Roman" pitchFamily="18" charset="0"/>
              <a:cs typeface="Times New Roman" pitchFamily="18" charset="0"/>
            </a:rPr>
            <a:t>3) требования к содержанию, составу заявки на участие в закупке и инструкция по ее заполнению</a:t>
          </a:r>
        </a:p>
      </dgm:t>
    </dgm:pt>
    <dgm:pt modelId="{4CED0615-6659-40B4-AB0B-31A64DD52A23}" type="parTrans" cxnId="{9CF59029-C914-460C-8927-8EEA8E4062BE}">
      <dgm:prSet/>
      <dgm:spPr/>
      <dgm:t>
        <a:bodyPr/>
        <a:lstStyle/>
        <a:p>
          <a:pPr algn="just"/>
          <a:endParaRPr lang="ru-RU"/>
        </a:p>
      </dgm:t>
    </dgm:pt>
    <dgm:pt modelId="{95300C9F-AE99-4620-8147-FC61C0566DD8}" type="sibTrans" cxnId="{9CF59029-C914-460C-8927-8EEA8E4062BE}">
      <dgm:prSet/>
      <dgm:spPr/>
      <dgm:t>
        <a:bodyPr/>
        <a:lstStyle/>
        <a:p>
          <a:pPr algn="just"/>
          <a:endParaRPr lang="ru-RU"/>
        </a:p>
      </dgm:t>
    </dgm:pt>
    <dgm:pt modelId="{A8619334-4DDF-4BA6-B655-EF2000083FDB}">
      <dgm:prSet custT="1"/>
      <dgm:spPr>
        <a:ln>
          <a:solidFill>
            <a:schemeClr val="tx1"/>
          </a:solidFill>
        </a:ln>
      </dgm:spPr>
      <dgm:t>
        <a:bodyPr/>
        <a:lstStyle/>
        <a:p>
          <a:pPr algn="just"/>
          <a:r>
            <a:rPr lang="ru-RU" sz="1100">
              <a:latin typeface="Times New Roman" pitchFamily="18" charset="0"/>
              <a:cs typeface="Times New Roman" pitchFamily="18" charset="0"/>
            </a:rPr>
            <a:t>5) проект контракта</a:t>
          </a:r>
        </a:p>
      </dgm:t>
    </dgm:pt>
    <dgm:pt modelId="{663B3C56-2387-459B-8651-297CBC522423}" type="parTrans" cxnId="{CD5122CA-32EB-47A6-B56A-8DDC0FFE06AD}">
      <dgm:prSet/>
      <dgm:spPr/>
      <dgm:t>
        <a:bodyPr/>
        <a:lstStyle/>
        <a:p>
          <a:pPr algn="just"/>
          <a:endParaRPr lang="ru-RU"/>
        </a:p>
      </dgm:t>
    </dgm:pt>
    <dgm:pt modelId="{C6B69101-2B41-4C2C-AAE9-3EBB9504164D}" type="sibTrans" cxnId="{CD5122CA-32EB-47A6-B56A-8DDC0FFE06AD}">
      <dgm:prSet/>
      <dgm:spPr/>
      <dgm:t>
        <a:bodyPr/>
        <a:lstStyle/>
        <a:p>
          <a:pPr algn="just"/>
          <a:endParaRPr lang="ru-RU"/>
        </a:p>
      </dgm:t>
    </dgm:pt>
    <dgm:pt modelId="{99ACE915-6388-4325-ABC7-1D74BA4A756F}">
      <dgm:prSet custT="1"/>
      <dgm:spPr>
        <a:ln>
          <a:solidFill>
            <a:schemeClr val="tx1"/>
          </a:solidFill>
        </a:ln>
      </dgm:spPr>
      <dgm:t>
        <a:bodyPr/>
        <a:lstStyle/>
        <a:p>
          <a:pPr algn="just"/>
          <a:r>
            <a:rPr lang="ru-RU" sz="1100">
              <a:solidFill>
                <a:sysClr val="windowText" lastClr="000000"/>
              </a:solidFill>
              <a:latin typeface="Times New Roman" pitchFamily="18" charset="0"/>
              <a:cs typeface="Times New Roman" pitchFamily="18" charset="0"/>
            </a:rPr>
            <a: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указанных п. 6 ч. 2 ст. 42 Закона №44-ФЗ</a:t>
          </a:r>
        </a:p>
      </dgm:t>
    </dgm:pt>
    <dgm:pt modelId="{98EF57AB-46C2-422D-B02A-FBA52B244FA9}" type="parTrans" cxnId="{5AE8F0D7-4EF0-45C9-85EE-031AD8B81BE1}">
      <dgm:prSet/>
      <dgm:spPr/>
      <dgm:t>
        <a:bodyPr/>
        <a:lstStyle/>
        <a:p>
          <a:endParaRPr lang="ru-RU"/>
        </a:p>
      </dgm:t>
    </dgm:pt>
    <dgm:pt modelId="{5A7C8179-1C99-46E6-8DAB-D784A8814536}" type="sibTrans" cxnId="{5AE8F0D7-4EF0-45C9-85EE-031AD8B81BE1}">
      <dgm:prSet/>
      <dgm:spPr/>
      <dgm:t>
        <a:bodyPr/>
        <a:lstStyle/>
        <a:p>
          <a:endParaRPr lang="ru-RU"/>
        </a:p>
      </dgm:t>
    </dgm:pt>
    <dgm:pt modelId="{3FC6804A-321E-45C8-8763-8292E4A18186}" type="pres">
      <dgm:prSet presAssocID="{AD7B2571-3833-48B0-A05F-B7854BBCC17B}" presName="Name0" presStyleCnt="0">
        <dgm:presLayoutVars>
          <dgm:chMax val="7"/>
          <dgm:dir/>
          <dgm:animLvl val="lvl"/>
          <dgm:resizeHandles val="exact"/>
        </dgm:presLayoutVars>
      </dgm:prSet>
      <dgm:spPr/>
      <dgm:t>
        <a:bodyPr/>
        <a:lstStyle/>
        <a:p>
          <a:endParaRPr lang="ru-RU"/>
        </a:p>
      </dgm:t>
    </dgm:pt>
    <dgm:pt modelId="{B62B3B8C-3864-496F-91AC-B46C74F770AD}" type="pres">
      <dgm:prSet presAssocID="{00C22CB1-57F1-427F-A86E-DAA504B9FC0D}" presName="circle1" presStyleLbl="node1" presStyleIdx="0" presStyleCnt="6"/>
      <dgm:spPr>
        <a:solidFill>
          <a:schemeClr val="tx1"/>
        </a:solidFill>
      </dgm:spPr>
    </dgm:pt>
    <dgm:pt modelId="{B453294F-CA65-41E6-9A83-3F00BA2D757C}" type="pres">
      <dgm:prSet presAssocID="{00C22CB1-57F1-427F-A86E-DAA504B9FC0D}" presName="space" presStyleCnt="0"/>
      <dgm:spPr/>
    </dgm:pt>
    <dgm:pt modelId="{507023B5-067E-4416-BEC6-157162D941BC}" type="pres">
      <dgm:prSet presAssocID="{00C22CB1-57F1-427F-A86E-DAA504B9FC0D}" presName="rect1" presStyleLbl="alignAcc1" presStyleIdx="0" presStyleCnt="6" custScaleY="100000"/>
      <dgm:spPr/>
      <dgm:t>
        <a:bodyPr/>
        <a:lstStyle/>
        <a:p>
          <a:endParaRPr lang="ru-RU"/>
        </a:p>
      </dgm:t>
    </dgm:pt>
    <dgm:pt modelId="{1A4B8D47-F08B-440C-B4E7-67498EA760C9}" type="pres">
      <dgm:prSet presAssocID="{A676E541-EA4E-499C-AB6F-9F7B3A96A72B}" presName="vertSpace2" presStyleLbl="node1" presStyleIdx="0" presStyleCnt="6"/>
      <dgm:spPr/>
    </dgm:pt>
    <dgm:pt modelId="{A324AC8F-097A-41CB-B8AB-C009B2AE2936}" type="pres">
      <dgm:prSet presAssocID="{A676E541-EA4E-499C-AB6F-9F7B3A96A72B}" presName="circle2" presStyleLbl="node1" presStyleIdx="1" presStyleCnt="6"/>
      <dgm:spPr>
        <a:solidFill>
          <a:schemeClr val="tx1"/>
        </a:solidFill>
      </dgm:spPr>
    </dgm:pt>
    <dgm:pt modelId="{9C436B49-3033-44F3-B4AB-693938E52229}" type="pres">
      <dgm:prSet presAssocID="{A676E541-EA4E-499C-AB6F-9F7B3A96A72B}" presName="rect2" presStyleLbl="alignAcc1" presStyleIdx="1" presStyleCnt="6" custScaleY="103703"/>
      <dgm:spPr/>
      <dgm:t>
        <a:bodyPr/>
        <a:lstStyle/>
        <a:p>
          <a:endParaRPr lang="ru-RU"/>
        </a:p>
      </dgm:t>
    </dgm:pt>
    <dgm:pt modelId="{D039C34E-6679-433B-9E41-7607D1D6A1D5}" type="pres">
      <dgm:prSet presAssocID="{C424E550-427C-4914-BF52-6F7ED37BF333}" presName="vertSpace3" presStyleLbl="node1" presStyleIdx="1" presStyleCnt="6"/>
      <dgm:spPr/>
    </dgm:pt>
    <dgm:pt modelId="{4777AA60-508E-493F-8CBE-0691C2AE9AB7}" type="pres">
      <dgm:prSet presAssocID="{C424E550-427C-4914-BF52-6F7ED37BF333}" presName="circle3" presStyleLbl="node1" presStyleIdx="2" presStyleCnt="6"/>
      <dgm:spPr>
        <a:solidFill>
          <a:schemeClr val="tx1"/>
        </a:solidFill>
      </dgm:spPr>
    </dgm:pt>
    <dgm:pt modelId="{6434FAE6-D47A-4A5F-8048-89F4E4E2C829}" type="pres">
      <dgm:prSet presAssocID="{C424E550-427C-4914-BF52-6F7ED37BF333}" presName="rect3" presStyleLbl="alignAcc1" presStyleIdx="2" presStyleCnt="6" custScaleY="102606"/>
      <dgm:spPr/>
      <dgm:t>
        <a:bodyPr/>
        <a:lstStyle/>
        <a:p>
          <a:endParaRPr lang="ru-RU"/>
        </a:p>
      </dgm:t>
    </dgm:pt>
    <dgm:pt modelId="{AB0195C5-56CE-49B9-9ACC-390F789D8ADC}" type="pres">
      <dgm:prSet presAssocID="{A4207611-0B54-4F81-9B5F-7052488C2EBE}" presName="vertSpace4" presStyleLbl="node1" presStyleIdx="2" presStyleCnt="6"/>
      <dgm:spPr/>
    </dgm:pt>
    <dgm:pt modelId="{FB817DF5-E2C7-4FBB-88EA-B41F947F79A5}" type="pres">
      <dgm:prSet presAssocID="{A4207611-0B54-4F81-9B5F-7052488C2EBE}" presName="circle4" presStyleLbl="node1" presStyleIdx="3" presStyleCnt="6"/>
      <dgm:spPr>
        <a:solidFill>
          <a:schemeClr val="tx1"/>
        </a:solidFill>
      </dgm:spPr>
    </dgm:pt>
    <dgm:pt modelId="{B1C6F8ED-0AE9-47F6-9A1E-C5041BCEE3FB}" type="pres">
      <dgm:prSet presAssocID="{A4207611-0B54-4F81-9B5F-7052488C2EBE}" presName="rect4" presStyleLbl="alignAcc1" presStyleIdx="3" presStyleCnt="6"/>
      <dgm:spPr/>
      <dgm:t>
        <a:bodyPr/>
        <a:lstStyle/>
        <a:p>
          <a:endParaRPr lang="ru-RU"/>
        </a:p>
      </dgm:t>
    </dgm:pt>
    <dgm:pt modelId="{2247BB8B-B5F7-405E-83AD-1C7FF769CD7F}" type="pres">
      <dgm:prSet presAssocID="{A8619334-4DDF-4BA6-B655-EF2000083FDB}" presName="vertSpace5" presStyleLbl="node1" presStyleIdx="3" presStyleCnt="6"/>
      <dgm:spPr/>
    </dgm:pt>
    <dgm:pt modelId="{AF817B19-73DB-41E7-9810-7A4B95029B99}" type="pres">
      <dgm:prSet presAssocID="{A8619334-4DDF-4BA6-B655-EF2000083FDB}" presName="circle5" presStyleLbl="node1" presStyleIdx="4" presStyleCnt="6"/>
      <dgm:spPr>
        <a:solidFill>
          <a:schemeClr val="tx1"/>
        </a:solidFill>
      </dgm:spPr>
    </dgm:pt>
    <dgm:pt modelId="{074F9664-723C-45ED-8F52-E60F4F463BA1}" type="pres">
      <dgm:prSet presAssocID="{A8619334-4DDF-4BA6-B655-EF2000083FDB}" presName="rect5" presStyleLbl="alignAcc1" presStyleIdx="4" presStyleCnt="6" custScaleY="105568"/>
      <dgm:spPr/>
      <dgm:t>
        <a:bodyPr/>
        <a:lstStyle/>
        <a:p>
          <a:endParaRPr lang="ru-RU"/>
        </a:p>
      </dgm:t>
    </dgm:pt>
    <dgm:pt modelId="{7E5676A3-A3CD-4172-9D96-FD685324009F}" type="pres">
      <dgm:prSet presAssocID="{99ACE915-6388-4325-ABC7-1D74BA4A756F}" presName="vertSpace6" presStyleLbl="node1" presStyleIdx="4" presStyleCnt="6"/>
      <dgm:spPr/>
    </dgm:pt>
    <dgm:pt modelId="{3AA62A78-186F-441A-9D4D-A4E7CCF46F96}" type="pres">
      <dgm:prSet presAssocID="{99ACE915-6388-4325-ABC7-1D74BA4A756F}" presName="circle6" presStyleLbl="node1" presStyleIdx="5" presStyleCnt="6"/>
      <dgm:spPr>
        <a:solidFill>
          <a:schemeClr val="tx1"/>
        </a:solidFill>
      </dgm:spPr>
    </dgm:pt>
    <dgm:pt modelId="{559F79CD-D9B9-4020-AD81-0906591BE6C6}" type="pres">
      <dgm:prSet presAssocID="{99ACE915-6388-4325-ABC7-1D74BA4A756F}" presName="rect6" presStyleLbl="alignAcc1" presStyleIdx="5" presStyleCnt="6" custScaleY="175459"/>
      <dgm:spPr/>
      <dgm:t>
        <a:bodyPr/>
        <a:lstStyle/>
        <a:p>
          <a:endParaRPr lang="ru-RU"/>
        </a:p>
      </dgm:t>
    </dgm:pt>
    <dgm:pt modelId="{5411412D-A34D-48AA-B550-54D3B8E082AF}" type="pres">
      <dgm:prSet presAssocID="{00C22CB1-57F1-427F-A86E-DAA504B9FC0D}" presName="rect1ParTxNoCh" presStyleLbl="alignAcc1" presStyleIdx="5" presStyleCnt="6">
        <dgm:presLayoutVars>
          <dgm:chMax val="1"/>
          <dgm:bulletEnabled val="1"/>
        </dgm:presLayoutVars>
      </dgm:prSet>
      <dgm:spPr/>
      <dgm:t>
        <a:bodyPr/>
        <a:lstStyle/>
        <a:p>
          <a:endParaRPr lang="ru-RU"/>
        </a:p>
      </dgm:t>
    </dgm:pt>
    <dgm:pt modelId="{B21D30C3-3727-42C2-B470-B7E6A001B07E}" type="pres">
      <dgm:prSet presAssocID="{A676E541-EA4E-499C-AB6F-9F7B3A96A72B}" presName="rect2ParTxNoCh" presStyleLbl="alignAcc1" presStyleIdx="5" presStyleCnt="6">
        <dgm:presLayoutVars>
          <dgm:chMax val="1"/>
          <dgm:bulletEnabled val="1"/>
        </dgm:presLayoutVars>
      </dgm:prSet>
      <dgm:spPr/>
      <dgm:t>
        <a:bodyPr/>
        <a:lstStyle/>
        <a:p>
          <a:endParaRPr lang="ru-RU"/>
        </a:p>
      </dgm:t>
    </dgm:pt>
    <dgm:pt modelId="{409A5F98-56B7-40E0-A38F-AD0262AC569C}" type="pres">
      <dgm:prSet presAssocID="{C424E550-427C-4914-BF52-6F7ED37BF333}" presName="rect3ParTxNoCh" presStyleLbl="alignAcc1" presStyleIdx="5" presStyleCnt="6">
        <dgm:presLayoutVars>
          <dgm:chMax val="1"/>
          <dgm:bulletEnabled val="1"/>
        </dgm:presLayoutVars>
      </dgm:prSet>
      <dgm:spPr/>
      <dgm:t>
        <a:bodyPr/>
        <a:lstStyle/>
        <a:p>
          <a:endParaRPr lang="ru-RU"/>
        </a:p>
      </dgm:t>
    </dgm:pt>
    <dgm:pt modelId="{4631AA68-5E92-4FF5-8099-5CA0CB56433D}" type="pres">
      <dgm:prSet presAssocID="{A4207611-0B54-4F81-9B5F-7052488C2EBE}" presName="rect4ParTxNoCh" presStyleLbl="alignAcc1" presStyleIdx="5" presStyleCnt="6">
        <dgm:presLayoutVars>
          <dgm:chMax val="1"/>
          <dgm:bulletEnabled val="1"/>
        </dgm:presLayoutVars>
      </dgm:prSet>
      <dgm:spPr/>
      <dgm:t>
        <a:bodyPr/>
        <a:lstStyle/>
        <a:p>
          <a:endParaRPr lang="ru-RU"/>
        </a:p>
      </dgm:t>
    </dgm:pt>
    <dgm:pt modelId="{722304FA-BC44-47DA-A6F2-D0419A1B03A2}" type="pres">
      <dgm:prSet presAssocID="{A8619334-4DDF-4BA6-B655-EF2000083FDB}" presName="rect5ParTxNoCh" presStyleLbl="alignAcc1" presStyleIdx="5" presStyleCnt="6">
        <dgm:presLayoutVars>
          <dgm:chMax val="1"/>
          <dgm:bulletEnabled val="1"/>
        </dgm:presLayoutVars>
      </dgm:prSet>
      <dgm:spPr/>
      <dgm:t>
        <a:bodyPr/>
        <a:lstStyle/>
        <a:p>
          <a:endParaRPr lang="ru-RU"/>
        </a:p>
      </dgm:t>
    </dgm:pt>
    <dgm:pt modelId="{BA776D28-B581-4D39-9336-0BB326A50085}" type="pres">
      <dgm:prSet presAssocID="{99ACE915-6388-4325-ABC7-1D74BA4A756F}" presName="rect6ParTxNoCh" presStyleLbl="alignAcc1" presStyleIdx="5" presStyleCnt="6">
        <dgm:presLayoutVars>
          <dgm:chMax val="1"/>
          <dgm:bulletEnabled val="1"/>
        </dgm:presLayoutVars>
      </dgm:prSet>
      <dgm:spPr/>
      <dgm:t>
        <a:bodyPr/>
        <a:lstStyle/>
        <a:p>
          <a:endParaRPr lang="ru-RU"/>
        </a:p>
      </dgm:t>
    </dgm:pt>
  </dgm:ptLst>
  <dgm:cxnLst>
    <dgm:cxn modelId="{E5FF7FF8-C942-4532-ACD4-B32B18C22486}" type="presOf" srcId="{A4207611-0B54-4F81-9B5F-7052488C2EBE}" destId="{B1C6F8ED-0AE9-47F6-9A1E-C5041BCEE3FB}" srcOrd="0" destOrd="0" presId="urn:microsoft.com/office/officeart/2005/8/layout/target3"/>
    <dgm:cxn modelId="{9CF59029-C914-460C-8927-8EEA8E4062BE}" srcId="{AD7B2571-3833-48B0-A05F-B7854BBCC17B}" destId="{C424E550-427C-4914-BF52-6F7ED37BF333}" srcOrd="2" destOrd="0" parTransId="{4CED0615-6659-40B4-AB0B-31A64DD52A23}" sibTransId="{95300C9F-AE99-4620-8147-FC61C0566DD8}"/>
    <dgm:cxn modelId="{94ABF5D3-08FA-4B25-9503-B6EB8BE45713}" type="presOf" srcId="{99ACE915-6388-4325-ABC7-1D74BA4A756F}" destId="{BA776D28-B581-4D39-9336-0BB326A50085}" srcOrd="1" destOrd="0" presId="urn:microsoft.com/office/officeart/2005/8/layout/target3"/>
    <dgm:cxn modelId="{3779A5C2-5E8B-47A0-AC3B-797D31F6D1B0}" type="presOf" srcId="{C424E550-427C-4914-BF52-6F7ED37BF333}" destId="{6434FAE6-D47A-4A5F-8048-89F4E4E2C829}" srcOrd="0" destOrd="0" presId="urn:microsoft.com/office/officeart/2005/8/layout/target3"/>
    <dgm:cxn modelId="{765D0D76-85F5-4F1D-B0F7-73DAF38CF836}" srcId="{AD7B2571-3833-48B0-A05F-B7854BBCC17B}" destId="{A4207611-0B54-4F81-9B5F-7052488C2EBE}" srcOrd="3" destOrd="0" parTransId="{45A0A2E5-1250-4BF1-B1D3-B72B32D5229E}" sibTransId="{2ED6164B-0EAB-41D1-BE2B-584410ED8E7F}"/>
    <dgm:cxn modelId="{CD5122CA-32EB-47A6-B56A-8DDC0FFE06AD}" srcId="{AD7B2571-3833-48B0-A05F-B7854BBCC17B}" destId="{A8619334-4DDF-4BA6-B655-EF2000083FDB}" srcOrd="4" destOrd="0" parTransId="{663B3C56-2387-459B-8651-297CBC522423}" sibTransId="{C6B69101-2B41-4C2C-AAE9-3EBB9504164D}"/>
    <dgm:cxn modelId="{459172D2-C1C4-4908-B290-C3ECC984F086}" srcId="{AD7B2571-3833-48B0-A05F-B7854BBCC17B}" destId="{00C22CB1-57F1-427F-A86E-DAA504B9FC0D}" srcOrd="0" destOrd="0" parTransId="{88946871-45AC-4249-B5C5-E35BA0EB4554}" sibTransId="{2A3456EE-FC76-42EC-A171-747C393D16A9}"/>
    <dgm:cxn modelId="{9B448DA7-8D92-4B7C-991A-9960D8461F8F}" type="presOf" srcId="{A4207611-0B54-4F81-9B5F-7052488C2EBE}" destId="{4631AA68-5E92-4FF5-8099-5CA0CB56433D}" srcOrd="1" destOrd="0" presId="urn:microsoft.com/office/officeart/2005/8/layout/target3"/>
    <dgm:cxn modelId="{51CDE1E2-88E8-4F68-BD71-83B31F091447}" type="presOf" srcId="{A676E541-EA4E-499C-AB6F-9F7B3A96A72B}" destId="{B21D30C3-3727-42C2-B470-B7E6A001B07E}" srcOrd="1" destOrd="0" presId="urn:microsoft.com/office/officeart/2005/8/layout/target3"/>
    <dgm:cxn modelId="{3579856C-5999-4CD6-BBF0-E8F098A41B59}" type="presOf" srcId="{A8619334-4DDF-4BA6-B655-EF2000083FDB}" destId="{722304FA-BC44-47DA-A6F2-D0419A1B03A2}" srcOrd="1" destOrd="0" presId="urn:microsoft.com/office/officeart/2005/8/layout/target3"/>
    <dgm:cxn modelId="{4F37812F-5D6A-4244-B542-A8A058FAAFFC}" type="presOf" srcId="{00C22CB1-57F1-427F-A86E-DAA504B9FC0D}" destId="{507023B5-067E-4416-BEC6-157162D941BC}" srcOrd="0" destOrd="0" presId="urn:microsoft.com/office/officeart/2005/8/layout/target3"/>
    <dgm:cxn modelId="{93681B00-932B-47DB-A038-03629682ED18}" type="presOf" srcId="{A8619334-4DDF-4BA6-B655-EF2000083FDB}" destId="{074F9664-723C-45ED-8F52-E60F4F463BA1}" srcOrd="0" destOrd="0" presId="urn:microsoft.com/office/officeart/2005/8/layout/target3"/>
    <dgm:cxn modelId="{211BB5C9-BDC2-46DC-8D6B-BDCEE17F015A}" type="presOf" srcId="{A676E541-EA4E-499C-AB6F-9F7B3A96A72B}" destId="{9C436B49-3033-44F3-B4AB-693938E52229}" srcOrd="0" destOrd="0" presId="urn:microsoft.com/office/officeart/2005/8/layout/target3"/>
    <dgm:cxn modelId="{E7F1DDD7-4ACF-4E3D-8BC8-9B65E4F58DF9}" type="presOf" srcId="{00C22CB1-57F1-427F-A86E-DAA504B9FC0D}" destId="{5411412D-A34D-48AA-B550-54D3B8E082AF}" srcOrd="1" destOrd="0" presId="urn:microsoft.com/office/officeart/2005/8/layout/target3"/>
    <dgm:cxn modelId="{C6FC2962-F643-4C60-A08E-A373413DC023}" type="presOf" srcId="{AD7B2571-3833-48B0-A05F-B7854BBCC17B}" destId="{3FC6804A-321E-45C8-8763-8292E4A18186}" srcOrd="0" destOrd="0" presId="urn:microsoft.com/office/officeart/2005/8/layout/target3"/>
    <dgm:cxn modelId="{64BCCF72-DD40-42C1-8421-FEC6B0228ED5}" srcId="{AD7B2571-3833-48B0-A05F-B7854BBCC17B}" destId="{A676E541-EA4E-499C-AB6F-9F7B3A96A72B}" srcOrd="1" destOrd="0" parTransId="{BC8BDEEA-64EC-4F12-B19B-DCE9FCDF01C5}" sibTransId="{06DFDBDF-9848-4509-80B9-B9B67400B660}"/>
    <dgm:cxn modelId="{5AE8F0D7-4EF0-45C9-85EE-031AD8B81BE1}" srcId="{AD7B2571-3833-48B0-A05F-B7854BBCC17B}" destId="{99ACE915-6388-4325-ABC7-1D74BA4A756F}" srcOrd="5" destOrd="0" parTransId="{98EF57AB-46C2-422D-B02A-FBA52B244FA9}" sibTransId="{5A7C8179-1C99-46E6-8DAB-D784A8814536}"/>
    <dgm:cxn modelId="{A7FB4B07-7767-4DDC-A5EC-919798BE72F8}" type="presOf" srcId="{99ACE915-6388-4325-ABC7-1D74BA4A756F}" destId="{559F79CD-D9B9-4020-AD81-0906591BE6C6}" srcOrd="0" destOrd="0" presId="urn:microsoft.com/office/officeart/2005/8/layout/target3"/>
    <dgm:cxn modelId="{E8BA8125-D337-4EE8-BC67-1B6C0CF3FDDE}" type="presOf" srcId="{C424E550-427C-4914-BF52-6F7ED37BF333}" destId="{409A5F98-56B7-40E0-A38F-AD0262AC569C}" srcOrd="1" destOrd="0" presId="urn:microsoft.com/office/officeart/2005/8/layout/target3"/>
    <dgm:cxn modelId="{A32AB539-0722-452C-B961-7F0DD6EDE4AD}" type="presParOf" srcId="{3FC6804A-321E-45C8-8763-8292E4A18186}" destId="{B62B3B8C-3864-496F-91AC-B46C74F770AD}" srcOrd="0" destOrd="0" presId="urn:microsoft.com/office/officeart/2005/8/layout/target3"/>
    <dgm:cxn modelId="{855CDDA0-3614-4ACE-A750-599534E72624}" type="presParOf" srcId="{3FC6804A-321E-45C8-8763-8292E4A18186}" destId="{B453294F-CA65-41E6-9A83-3F00BA2D757C}" srcOrd="1" destOrd="0" presId="urn:microsoft.com/office/officeart/2005/8/layout/target3"/>
    <dgm:cxn modelId="{CB3D65D8-2BA4-414E-BBD7-CD4741499FA9}" type="presParOf" srcId="{3FC6804A-321E-45C8-8763-8292E4A18186}" destId="{507023B5-067E-4416-BEC6-157162D941BC}" srcOrd="2" destOrd="0" presId="urn:microsoft.com/office/officeart/2005/8/layout/target3"/>
    <dgm:cxn modelId="{23BA42BF-2990-4E32-B52C-A0E9350C5075}" type="presParOf" srcId="{3FC6804A-321E-45C8-8763-8292E4A18186}" destId="{1A4B8D47-F08B-440C-B4E7-67498EA760C9}" srcOrd="3" destOrd="0" presId="urn:microsoft.com/office/officeart/2005/8/layout/target3"/>
    <dgm:cxn modelId="{C74CBCF3-C56F-4FFC-BFDD-968D2BD4A1B9}" type="presParOf" srcId="{3FC6804A-321E-45C8-8763-8292E4A18186}" destId="{A324AC8F-097A-41CB-B8AB-C009B2AE2936}" srcOrd="4" destOrd="0" presId="urn:microsoft.com/office/officeart/2005/8/layout/target3"/>
    <dgm:cxn modelId="{8844D9B9-8AC2-46DA-B264-2693CD803E37}" type="presParOf" srcId="{3FC6804A-321E-45C8-8763-8292E4A18186}" destId="{9C436B49-3033-44F3-B4AB-693938E52229}" srcOrd="5" destOrd="0" presId="urn:microsoft.com/office/officeart/2005/8/layout/target3"/>
    <dgm:cxn modelId="{9FA1DF50-A0DE-4FC8-9AD3-D079DBE4276E}" type="presParOf" srcId="{3FC6804A-321E-45C8-8763-8292E4A18186}" destId="{D039C34E-6679-433B-9E41-7607D1D6A1D5}" srcOrd="6" destOrd="0" presId="urn:microsoft.com/office/officeart/2005/8/layout/target3"/>
    <dgm:cxn modelId="{BFA7E654-C0A1-4C40-8CC4-698298D141D8}" type="presParOf" srcId="{3FC6804A-321E-45C8-8763-8292E4A18186}" destId="{4777AA60-508E-493F-8CBE-0691C2AE9AB7}" srcOrd="7" destOrd="0" presId="urn:microsoft.com/office/officeart/2005/8/layout/target3"/>
    <dgm:cxn modelId="{BC026EF1-90F1-4B69-BDF5-488411A529A4}" type="presParOf" srcId="{3FC6804A-321E-45C8-8763-8292E4A18186}" destId="{6434FAE6-D47A-4A5F-8048-89F4E4E2C829}" srcOrd="8" destOrd="0" presId="urn:microsoft.com/office/officeart/2005/8/layout/target3"/>
    <dgm:cxn modelId="{0890E3DA-0889-4BE5-969B-C1B3AE7515CE}" type="presParOf" srcId="{3FC6804A-321E-45C8-8763-8292E4A18186}" destId="{AB0195C5-56CE-49B9-9ACC-390F789D8ADC}" srcOrd="9" destOrd="0" presId="urn:microsoft.com/office/officeart/2005/8/layout/target3"/>
    <dgm:cxn modelId="{2A650744-01D9-4B11-B14D-D3527C835BF5}" type="presParOf" srcId="{3FC6804A-321E-45C8-8763-8292E4A18186}" destId="{FB817DF5-E2C7-4FBB-88EA-B41F947F79A5}" srcOrd="10" destOrd="0" presId="urn:microsoft.com/office/officeart/2005/8/layout/target3"/>
    <dgm:cxn modelId="{4D89A9D7-C8A8-4D65-A8A3-8533EE0187B6}" type="presParOf" srcId="{3FC6804A-321E-45C8-8763-8292E4A18186}" destId="{B1C6F8ED-0AE9-47F6-9A1E-C5041BCEE3FB}" srcOrd="11" destOrd="0" presId="urn:microsoft.com/office/officeart/2005/8/layout/target3"/>
    <dgm:cxn modelId="{B07DC9CC-FB76-45A3-9FB3-0601812572B0}" type="presParOf" srcId="{3FC6804A-321E-45C8-8763-8292E4A18186}" destId="{2247BB8B-B5F7-405E-83AD-1C7FF769CD7F}" srcOrd="12" destOrd="0" presId="urn:microsoft.com/office/officeart/2005/8/layout/target3"/>
    <dgm:cxn modelId="{60EEB90B-32AB-4013-9C15-C65BAEF9BC53}" type="presParOf" srcId="{3FC6804A-321E-45C8-8763-8292E4A18186}" destId="{AF817B19-73DB-41E7-9810-7A4B95029B99}" srcOrd="13" destOrd="0" presId="urn:microsoft.com/office/officeart/2005/8/layout/target3"/>
    <dgm:cxn modelId="{4144D23A-4D40-47A7-A072-2B9CC2E98330}" type="presParOf" srcId="{3FC6804A-321E-45C8-8763-8292E4A18186}" destId="{074F9664-723C-45ED-8F52-E60F4F463BA1}" srcOrd="14" destOrd="0" presId="urn:microsoft.com/office/officeart/2005/8/layout/target3"/>
    <dgm:cxn modelId="{6CCBE54C-B999-47DF-9525-45F6A28C8AE5}" type="presParOf" srcId="{3FC6804A-321E-45C8-8763-8292E4A18186}" destId="{7E5676A3-A3CD-4172-9D96-FD685324009F}" srcOrd="15" destOrd="0" presId="urn:microsoft.com/office/officeart/2005/8/layout/target3"/>
    <dgm:cxn modelId="{BF32FE3C-71C0-4762-A34C-FE9B8F7C48B2}" type="presParOf" srcId="{3FC6804A-321E-45C8-8763-8292E4A18186}" destId="{3AA62A78-186F-441A-9D4D-A4E7CCF46F96}" srcOrd="16" destOrd="0" presId="urn:microsoft.com/office/officeart/2005/8/layout/target3"/>
    <dgm:cxn modelId="{40938403-6AF1-4283-B8F4-B442A901912E}" type="presParOf" srcId="{3FC6804A-321E-45C8-8763-8292E4A18186}" destId="{559F79CD-D9B9-4020-AD81-0906591BE6C6}" srcOrd="17" destOrd="0" presId="urn:microsoft.com/office/officeart/2005/8/layout/target3"/>
    <dgm:cxn modelId="{7D05B53C-0141-403C-8784-E239ED88F470}" type="presParOf" srcId="{3FC6804A-321E-45C8-8763-8292E4A18186}" destId="{5411412D-A34D-48AA-B550-54D3B8E082AF}" srcOrd="18" destOrd="0" presId="urn:microsoft.com/office/officeart/2005/8/layout/target3"/>
    <dgm:cxn modelId="{F15AE431-6E94-4E2E-86FE-C31FF6CB57FD}" type="presParOf" srcId="{3FC6804A-321E-45C8-8763-8292E4A18186}" destId="{B21D30C3-3727-42C2-B470-B7E6A001B07E}" srcOrd="19" destOrd="0" presId="urn:microsoft.com/office/officeart/2005/8/layout/target3"/>
    <dgm:cxn modelId="{E2A79D11-74BA-4C10-8A0C-73DB7256FE76}" type="presParOf" srcId="{3FC6804A-321E-45C8-8763-8292E4A18186}" destId="{409A5F98-56B7-40E0-A38F-AD0262AC569C}" srcOrd="20" destOrd="0" presId="urn:microsoft.com/office/officeart/2005/8/layout/target3"/>
    <dgm:cxn modelId="{5D4C01E8-6B3E-4576-809A-B2013CFD26E3}" type="presParOf" srcId="{3FC6804A-321E-45C8-8763-8292E4A18186}" destId="{4631AA68-5E92-4FF5-8099-5CA0CB56433D}" srcOrd="21" destOrd="0" presId="urn:microsoft.com/office/officeart/2005/8/layout/target3"/>
    <dgm:cxn modelId="{E43ED7C6-6998-4B27-8BBC-AAD622D10A53}" type="presParOf" srcId="{3FC6804A-321E-45C8-8763-8292E4A18186}" destId="{722304FA-BC44-47DA-A6F2-D0419A1B03A2}" srcOrd="22" destOrd="0" presId="urn:microsoft.com/office/officeart/2005/8/layout/target3"/>
    <dgm:cxn modelId="{CF311790-0E53-4947-BBE7-5670605B6A56}" type="presParOf" srcId="{3FC6804A-321E-45C8-8763-8292E4A18186}" destId="{BA776D28-B581-4D39-9336-0BB326A50085}" srcOrd="23" destOrd="0" presId="urn:microsoft.com/office/officeart/2005/8/layout/target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6810512-5506-4448-9766-40B5597E3205}" type="doc">
      <dgm:prSet loTypeId="urn:microsoft.com/office/officeart/2005/8/layout/vList6" loCatId="list" qsTypeId="urn:microsoft.com/office/officeart/2005/8/quickstyle/simple1" qsCatId="simple" csTypeId="urn:microsoft.com/office/officeart/2005/8/colors/accent0_1" csCatId="mainScheme" phldr="1"/>
      <dgm:spPr/>
      <dgm:t>
        <a:bodyPr/>
        <a:lstStyle/>
        <a:p>
          <a:endParaRPr lang="ru-RU"/>
        </a:p>
      </dgm:t>
    </dgm:pt>
    <dgm:pt modelId="{83FEFF17-405D-46D9-A917-4FC1AD04D989}">
      <dgm:prSet phldrT="[Текст]" custT="1"/>
      <dgm:spPr/>
      <dgm:t>
        <a:bodyPr/>
        <a:lstStyle/>
        <a:p>
          <a:r>
            <a:rPr lang="ru-RU" sz="1200" b="1" i="0">
              <a:latin typeface="Times New Roman" pitchFamily="18" charset="0"/>
              <a:cs typeface="Times New Roman" pitchFamily="18" charset="0"/>
            </a:rPr>
            <a:t>1) информация и документы об участнике закупки:</a:t>
          </a:r>
          <a:endParaRPr lang="ru-RU" sz="1200" b="1">
            <a:latin typeface="Times New Roman" pitchFamily="18" charset="0"/>
            <a:cs typeface="Times New Roman" pitchFamily="18" charset="0"/>
          </a:endParaRPr>
        </a:p>
      </dgm:t>
    </dgm:pt>
    <dgm:pt modelId="{3B51A855-F10F-4BBD-A67C-EAC5FC0C6A01}" type="parTrans" cxnId="{38D2A3A7-02BC-40D8-BDB3-DAFE4AED4886}">
      <dgm:prSet/>
      <dgm:spPr/>
      <dgm:t>
        <a:bodyPr/>
        <a:lstStyle/>
        <a:p>
          <a:endParaRPr lang="ru-RU"/>
        </a:p>
      </dgm:t>
    </dgm:pt>
    <dgm:pt modelId="{2C93566F-8A57-4F63-8050-76998A1311B0}" type="sibTrans" cxnId="{38D2A3A7-02BC-40D8-BDB3-DAFE4AED4886}">
      <dgm:prSet/>
      <dgm:spPr/>
      <dgm:t>
        <a:bodyPr/>
        <a:lstStyle/>
        <a:p>
          <a:endParaRPr lang="ru-RU"/>
        </a:p>
      </dgm:t>
    </dgm:pt>
    <dgm:pt modelId="{687DC764-EC8A-440C-9543-DDBB7C681377}">
      <dgm:prSet phldrT="[Текст]" custT="1"/>
      <dgm:spPr/>
      <dgm:t>
        <a:bodyPr lIns="0" tIns="0" rIns="0" bIns="0"/>
        <a:lstStyle/>
        <a:p>
          <a:r>
            <a:rPr lang="ru-RU" sz="1000">
              <a:latin typeface="Times New Roman" pitchFamily="18" charset="0"/>
              <a:cs typeface="Times New Roman" pitchFamily="18" charset="0"/>
            </a:rPr>
            <a:t>наименование юридического лица / фамилия, имя, отчество участника -индивидуального предпринимателя</a:t>
          </a:r>
        </a:p>
      </dgm:t>
    </dgm:pt>
    <dgm:pt modelId="{6B6219C5-6AFC-4F3C-9D7C-8B2243CAC7EB}" type="parTrans" cxnId="{194D0BBA-268E-409C-AA3E-2CC75953383C}">
      <dgm:prSet/>
      <dgm:spPr/>
      <dgm:t>
        <a:bodyPr/>
        <a:lstStyle/>
        <a:p>
          <a:endParaRPr lang="ru-RU"/>
        </a:p>
      </dgm:t>
    </dgm:pt>
    <dgm:pt modelId="{4069C76F-4F2F-4281-982F-188AAEB9E3D3}" type="sibTrans" cxnId="{194D0BBA-268E-409C-AA3E-2CC75953383C}">
      <dgm:prSet/>
      <dgm:spPr/>
      <dgm:t>
        <a:bodyPr/>
        <a:lstStyle/>
        <a:p>
          <a:endParaRPr lang="ru-RU"/>
        </a:p>
      </dgm:t>
    </dgm:pt>
    <dgm:pt modelId="{36826885-21C0-4DB5-8BA9-F4FDC2F35E25}">
      <dgm:prSet phldrT="[Текст]" custT="1"/>
      <dgm:spPr/>
      <dgm:t>
        <a:bodyPr lIns="0" tIns="0" rIns="0" bIns="0"/>
        <a:lstStyle/>
        <a:p>
          <a:r>
            <a:rPr lang="ru-RU" sz="1000">
              <a:latin typeface="Times New Roman" pitchFamily="18" charset="0"/>
              <a:cs typeface="Times New Roman" pitchFamily="18" charset="0"/>
            </a:rPr>
            <a:t>адрес юридического лица / место жительства участника -индивидуального предпринимателя</a:t>
          </a:r>
        </a:p>
      </dgm:t>
    </dgm:pt>
    <dgm:pt modelId="{35CEDD88-7F0A-4365-984E-773774008FE5}" type="parTrans" cxnId="{A95FD1BB-1805-4C40-B60F-9F71380240DC}">
      <dgm:prSet/>
      <dgm:spPr/>
      <dgm:t>
        <a:bodyPr/>
        <a:lstStyle/>
        <a:p>
          <a:endParaRPr lang="ru-RU"/>
        </a:p>
      </dgm:t>
    </dgm:pt>
    <dgm:pt modelId="{5B8E44DB-770A-487B-8697-224E6C51084E}" type="sibTrans" cxnId="{A95FD1BB-1805-4C40-B60F-9F71380240DC}">
      <dgm:prSet/>
      <dgm:spPr/>
      <dgm:t>
        <a:bodyPr/>
        <a:lstStyle/>
        <a:p>
          <a:endParaRPr lang="ru-RU"/>
        </a:p>
      </dgm:t>
    </dgm:pt>
    <dgm:pt modelId="{94671731-0CDC-4B3B-9027-3FB480E7AB81}">
      <dgm:prSet phldrT="[Текст]" custT="1"/>
      <dgm:spPr/>
      <dgm:t>
        <a:bodyPr/>
        <a:lstStyle/>
        <a:p>
          <a:r>
            <a:rPr lang="ru-RU" sz="1100" b="1" i="0">
              <a:latin typeface="Times New Roman" pitchFamily="18" charset="0"/>
              <a:cs typeface="Times New Roman" pitchFamily="18" charset="0"/>
            </a:rPr>
            <a:t>2) предложение участника закупки в отношении объекта закупки:</a:t>
          </a:r>
          <a:endParaRPr lang="ru-RU" sz="1100" b="1">
            <a:latin typeface="Times New Roman" pitchFamily="18" charset="0"/>
            <a:cs typeface="Times New Roman" pitchFamily="18" charset="0"/>
          </a:endParaRPr>
        </a:p>
      </dgm:t>
    </dgm:pt>
    <dgm:pt modelId="{674C5B92-6079-45B0-B460-911F355FB9A9}" type="parTrans" cxnId="{4B37AF4A-A114-4E56-A5DC-A311005DA56A}">
      <dgm:prSet/>
      <dgm:spPr/>
      <dgm:t>
        <a:bodyPr/>
        <a:lstStyle/>
        <a:p>
          <a:endParaRPr lang="ru-RU"/>
        </a:p>
      </dgm:t>
    </dgm:pt>
    <dgm:pt modelId="{5D2797B8-680D-4CCB-B0F4-A3F9B33005CF}" type="sibTrans" cxnId="{4B37AF4A-A114-4E56-A5DC-A311005DA56A}">
      <dgm:prSet/>
      <dgm:spPr/>
      <dgm:t>
        <a:bodyPr/>
        <a:lstStyle/>
        <a:p>
          <a:endParaRPr lang="ru-RU"/>
        </a:p>
      </dgm:t>
    </dgm:pt>
    <dgm:pt modelId="{3C92D31D-403C-4851-A51E-0E871EF4863B}">
      <dgm:prSet phldrT="[Текст]" custT="1"/>
      <dgm:spPr/>
      <dgm:t>
        <a:bodyPr/>
        <a:lstStyle/>
        <a:p>
          <a:pPr algn="l"/>
          <a:r>
            <a:rPr lang="ru-RU" sz="900">
              <a:latin typeface="Times New Roman" pitchFamily="18" charset="0"/>
              <a:cs typeface="Times New Roman" pitchFamily="18" charset="0"/>
            </a:rPr>
            <a:t>характеристики предлагаемого участником закупки товара</a:t>
          </a:r>
        </a:p>
      </dgm:t>
    </dgm:pt>
    <dgm:pt modelId="{0ABE8F6F-B8E2-4DD6-BD42-B862225B09CD}" type="parTrans" cxnId="{EB889E0E-83EA-4E1D-B068-66C27D6E4047}">
      <dgm:prSet/>
      <dgm:spPr/>
      <dgm:t>
        <a:bodyPr/>
        <a:lstStyle/>
        <a:p>
          <a:endParaRPr lang="ru-RU"/>
        </a:p>
      </dgm:t>
    </dgm:pt>
    <dgm:pt modelId="{5AC65D75-4F06-490B-A13B-DC06050AC973}" type="sibTrans" cxnId="{EB889E0E-83EA-4E1D-B068-66C27D6E4047}">
      <dgm:prSet/>
      <dgm:spPr/>
      <dgm:t>
        <a:bodyPr/>
        <a:lstStyle/>
        <a:p>
          <a:endParaRPr lang="ru-RU"/>
        </a:p>
      </dgm:t>
    </dgm:pt>
    <dgm:pt modelId="{023CD33C-9C1A-480B-8893-3C6B9449E3DF}">
      <dgm:prSet phldrT="[Текст]" custT="1"/>
      <dgm:spPr/>
      <dgm:t>
        <a:bodyPr/>
        <a:lstStyle/>
        <a:p>
          <a:pPr algn="l"/>
          <a:r>
            <a:rPr lang="ru-RU" sz="900">
              <a:latin typeface="Times New Roman" pitchFamily="18" charset="0"/>
              <a:cs typeface="Times New Roman" pitchFamily="18" charset="0"/>
            </a:rPr>
            <a:t>наименование страны происхождения товара</a:t>
          </a:r>
        </a:p>
      </dgm:t>
    </dgm:pt>
    <dgm:pt modelId="{05410DFD-DE74-4CAB-B127-BE342CD464D9}" type="parTrans" cxnId="{4C18B090-620C-45FD-9F78-E3AE5E9FCE01}">
      <dgm:prSet/>
      <dgm:spPr/>
      <dgm:t>
        <a:bodyPr/>
        <a:lstStyle/>
        <a:p>
          <a:endParaRPr lang="ru-RU"/>
        </a:p>
      </dgm:t>
    </dgm:pt>
    <dgm:pt modelId="{D39842EB-F60E-493A-954A-BB2904F5BECC}" type="sibTrans" cxnId="{4C18B090-620C-45FD-9F78-E3AE5E9FCE01}">
      <dgm:prSet/>
      <dgm:spPr/>
      <dgm:t>
        <a:bodyPr/>
        <a:lstStyle/>
        <a:p>
          <a:endParaRPr lang="ru-RU"/>
        </a:p>
      </dgm:t>
    </dgm:pt>
    <dgm:pt modelId="{029CCE2F-5B9A-4A9D-8542-F46454A50BFB}">
      <dgm:prSet phldrT="[Текст]" custT="1"/>
      <dgm:spPr/>
      <dgm:t>
        <a:bodyPr lIns="0" tIns="0" rIns="0" bIns="0"/>
        <a:lstStyle/>
        <a:p>
          <a:r>
            <a:rPr lang="ru-RU" sz="1000">
              <a:latin typeface="Times New Roman" pitchFamily="18" charset="0"/>
              <a:cs typeface="Times New Roman" pitchFamily="18" charset="0"/>
            </a:rPr>
            <a:t>выписка из ЕГРЮЛ</a:t>
          </a:r>
        </a:p>
      </dgm:t>
    </dgm:pt>
    <dgm:pt modelId="{54E739C0-A242-4CD7-86F6-1DF93B1A53B6}" type="parTrans" cxnId="{A3B64CCF-2CBE-452C-B23E-3CCEEC292BE6}">
      <dgm:prSet/>
      <dgm:spPr/>
      <dgm:t>
        <a:bodyPr/>
        <a:lstStyle/>
        <a:p>
          <a:endParaRPr lang="ru-RU"/>
        </a:p>
      </dgm:t>
    </dgm:pt>
    <dgm:pt modelId="{8602D413-5D1D-495B-8EDC-B8828F1DEB71}" type="sibTrans" cxnId="{A3B64CCF-2CBE-452C-B23E-3CCEEC292BE6}">
      <dgm:prSet/>
      <dgm:spPr/>
      <dgm:t>
        <a:bodyPr/>
        <a:lstStyle/>
        <a:p>
          <a:endParaRPr lang="ru-RU"/>
        </a:p>
      </dgm:t>
    </dgm:pt>
    <dgm:pt modelId="{D5F66D95-E93F-423E-8368-AFE8838621E3}">
      <dgm:prSet phldrT="[Текст]" custT="1"/>
      <dgm:spPr/>
      <dgm:t>
        <a:bodyPr lIns="0" tIns="0" rIns="0" bIns="0"/>
        <a:lstStyle/>
        <a:p>
          <a:r>
            <a:rPr lang="ru-RU" sz="1000">
              <a:latin typeface="Times New Roman" pitchFamily="18" charset="0"/>
              <a:cs typeface="Times New Roman" pitchFamily="18" charset="0"/>
            </a:rPr>
            <a:t>реквизиты счета участника закупки</a:t>
          </a:r>
        </a:p>
      </dgm:t>
    </dgm:pt>
    <dgm:pt modelId="{F8E20026-4D53-4439-9556-53CEC7E28EC1}" type="parTrans" cxnId="{AB4D5492-E06D-4275-9551-24A7356104F4}">
      <dgm:prSet/>
      <dgm:spPr/>
      <dgm:t>
        <a:bodyPr/>
        <a:lstStyle/>
        <a:p>
          <a:endParaRPr lang="ru-RU"/>
        </a:p>
      </dgm:t>
    </dgm:pt>
    <dgm:pt modelId="{3152799E-80F2-4B1D-9C26-F12B7CF625CB}" type="sibTrans" cxnId="{AB4D5492-E06D-4275-9551-24A7356104F4}">
      <dgm:prSet/>
      <dgm:spPr/>
      <dgm:t>
        <a:bodyPr/>
        <a:lstStyle/>
        <a:p>
          <a:endParaRPr lang="ru-RU"/>
        </a:p>
      </dgm:t>
    </dgm:pt>
    <dgm:pt modelId="{29FC8418-3FA0-417A-86EE-E2FBDAC6CBDB}">
      <dgm:prSet phldrT="[Текст]" custT="1"/>
      <dgm:spPr/>
      <dgm:t>
        <a:bodyPr lIns="0" tIns="0" rIns="0" bIns="0"/>
        <a:lstStyle/>
        <a:p>
          <a:r>
            <a:rPr lang="ru-RU" sz="1000">
              <a:latin typeface="Times New Roman" pitchFamily="18" charset="0"/>
              <a:cs typeface="Times New Roman" pitchFamily="18" charset="0"/>
            </a:rPr>
            <a:t>др. информация, указанная в п.1 ч.1 ст. 43 Закона №44-ФЗ</a:t>
          </a:r>
        </a:p>
      </dgm:t>
    </dgm:pt>
    <dgm:pt modelId="{31B9BABD-7A1F-472F-B0B0-417733B0B46A}" type="parTrans" cxnId="{949C791D-CE6D-47DB-980D-54829D9C402C}">
      <dgm:prSet/>
      <dgm:spPr/>
      <dgm:t>
        <a:bodyPr/>
        <a:lstStyle/>
        <a:p>
          <a:endParaRPr lang="ru-RU"/>
        </a:p>
      </dgm:t>
    </dgm:pt>
    <dgm:pt modelId="{3DF316B8-050A-4870-B2F7-8E8B214101E3}" type="sibTrans" cxnId="{949C791D-CE6D-47DB-980D-54829D9C402C}">
      <dgm:prSet/>
      <dgm:spPr/>
      <dgm:t>
        <a:bodyPr/>
        <a:lstStyle/>
        <a:p>
          <a:endParaRPr lang="ru-RU"/>
        </a:p>
      </dgm:t>
    </dgm:pt>
    <dgm:pt modelId="{13113DA5-D81E-43B3-9D56-0509BDDC8CD2}">
      <dgm:prSet phldrT="[Текст]" custT="1"/>
      <dgm:spPr/>
      <dgm:t>
        <a:bodyPr/>
        <a:lstStyle/>
        <a:p>
          <a:r>
            <a:rPr lang="ru-RU" sz="900">
              <a:latin typeface="Times New Roman" pitchFamily="18" charset="0"/>
              <a:cs typeface="Times New Roman" pitchFamily="18" charset="0"/>
            </a:rPr>
            <a:t>документы, подтверждающие соответствие товара, работы или услуги требованиям, установленным в соответствии с законодательством РФ</a:t>
          </a:r>
        </a:p>
      </dgm:t>
    </dgm:pt>
    <dgm:pt modelId="{10DA6AF3-FBE8-489C-B9FB-93E0FC842DF5}" type="parTrans" cxnId="{D29C825C-5ACE-4331-A58A-03D1E77C51EA}">
      <dgm:prSet/>
      <dgm:spPr/>
      <dgm:t>
        <a:bodyPr/>
        <a:lstStyle/>
        <a:p>
          <a:endParaRPr lang="ru-RU"/>
        </a:p>
      </dgm:t>
    </dgm:pt>
    <dgm:pt modelId="{F1E49C2C-C441-4EE6-B40F-5E597F57AB07}" type="sibTrans" cxnId="{D29C825C-5ACE-4331-A58A-03D1E77C51EA}">
      <dgm:prSet/>
      <dgm:spPr/>
      <dgm:t>
        <a:bodyPr/>
        <a:lstStyle/>
        <a:p>
          <a:endParaRPr lang="ru-RU"/>
        </a:p>
      </dgm:t>
    </dgm:pt>
    <dgm:pt modelId="{46FE8F08-EB94-41E7-98BD-E940DF883C5F}">
      <dgm:prSet phldrT="[Текст]" custT="1"/>
      <dgm:spPr/>
      <dgm:t>
        <a:bodyPr/>
        <a:lstStyle/>
        <a:p>
          <a:r>
            <a:rPr lang="ru-RU" sz="900">
              <a:latin typeface="Times New Roman" pitchFamily="18" charset="0"/>
              <a:cs typeface="Times New Roman" pitchFamily="18" charset="0"/>
            </a:rPr>
            <a:t>иные информация и документы</a:t>
          </a:r>
        </a:p>
      </dgm:t>
    </dgm:pt>
    <dgm:pt modelId="{0F53EDDE-1101-4AB0-BEDE-70234996EE14}" type="parTrans" cxnId="{0705E3E4-B80A-4778-B91B-8DAD9AA226C2}">
      <dgm:prSet/>
      <dgm:spPr/>
      <dgm:t>
        <a:bodyPr/>
        <a:lstStyle/>
        <a:p>
          <a:endParaRPr lang="ru-RU"/>
        </a:p>
      </dgm:t>
    </dgm:pt>
    <dgm:pt modelId="{90BC1537-8542-412F-BCA6-758E7E3BEBAE}" type="sibTrans" cxnId="{0705E3E4-B80A-4778-B91B-8DAD9AA226C2}">
      <dgm:prSet/>
      <dgm:spPr/>
      <dgm:t>
        <a:bodyPr/>
        <a:lstStyle/>
        <a:p>
          <a:endParaRPr lang="ru-RU"/>
        </a:p>
      </dgm:t>
    </dgm:pt>
    <dgm:pt modelId="{97996BC7-65EB-4474-9D1B-BF97B25CC35B}">
      <dgm:prSet phldrT="[Текст]" custT="1"/>
      <dgm:spPr/>
      <dgm:t>
        <a:bodyPr/>
        <a:lstStyle/>
        <a:p>
          <a:pPr algn="l"/>
          <a:r>
            <a:rPr lang="ru-RU" sz="1100" b="1">
              <a:latin typeface="Times New Roman" pitchFamily="18" charset="0"/>
              <a:cs typeface="Times New Roman" pitchFamily="18" charset="0"/>
            </a:rPr>
            <a:t>3)предложение участника закупки о цене контракта</a:t>
          </a:r>
        </a:p>
      </dgm:t>
    </dgm:pt>
    <dgm:pt modelId="{ECCA094E-E2E3-46DD-8D54-5352C9BC8675}" type="parTrans" cxnId="{4AF9CE67-4E89-4DF8-B5D8-196922E31E9D}">
      <dgm:prSet/>
      <dgm:spPr/>
      <dgm:t>
        <a:bodyPr/>
        <a:lstStyle/>
        <a:p>
          <a:endParaRPr lang="ru-RU"/>
        </a:p>
      </dgm:t>
    </dgm:pt>
    <dgm:pt modelId="{8008EAC2-DB78-431E-B9BE-EF8BB424F5A7}" type="sibTrans" cxnId="{4AF9CE67-4E89-4DF8-B5D8-196922E31E9D}">
      <dgm:prSet/>
      <dgm:spPr/>
      <dgm:t>
        <a:bodyPr/>
        <a:lstStyle/>
        <a:p>
          <a:endParaRPr lang="ru-RU"/>
        </a:p>
      </dgm:t>
    </dgm:pt>
    <dgm:pt modelId="{A3CFE13B-B5DA-4F94-81FD-26E568033E05}">
      <dgm:prSet/>
      <dgm:spPr/>
      <dgm:t>
        <a:bodyPr/>
        <a:lstStyle/>
        <a:p>
          <a:r>
            <a:rPr lang="ru-RU" b="0">
              <a:latin typeface="Times New Roman" pitchFamily="18" charset="0"/>
              <a:cs typeface="Times New Roman" pitchFamily="18" charset="0"/>
            </a:rPr>
            <a:t>либо предложение участника закупки о сумме цен единиц товара, работы, услуги (в случае, предусмотренном ч. 24 ст. 22 Закона №44-ФЗ.</a:t>
          </a:r>
          <a:endParaRPr lang="ru-RU" b="0"/>
        </a:p>
      </dgm:t>
    </dgm:pt>
    <dgm:pt modelId="{A8783D6B-8518-47F0-914A-AA784072BC35}" type="parTrans" cxnId="{401DAE5D-2B1F-4E81-9A07-79E450AEBD00}">
      <dgm:prSet/>
      <dgm:spPr/>
      <dgm:t>
        <a:bodyPr/>
        <a:lstStyle/>
        <a:p>
          <a:endParaRPr lang="ru-RU"/>
        </a:p>
      </dgm:t>
    </dgm:pt>
    <dgm:pt modelId="{969B1872-64F4-4FE1-AE6B-A20FB0E77FD6}" type="sibTrans" cxnId="{401DAE5D-2B1F-4E81-9A07-79E450AEBD00}">
      <dgm:prSet/>
      <dgm:spPr/>
      <dgm:t>
        <a:bodyPr/>
        <a:lstStyle/>
        <a:p>
          <a:endParaRPr lang="ru-RU"/>
        </a:p>
      </dgm:t>
    </dgm:pt>
    <dgm:pt modelId="{ACD6630E-747C-4437-85EA-46E28E7AE61B}" type="pres">
      <dgm:prSet presAssocID="{06810512-5506-4448-9766-40B5597E3205}" presName="Name0" presStyleCnt="0">
        <dgm:presLayoutVars>
          <dgm:dir/>
          <dgm:animLvl val="lvl"/>
          <dgm:resizeHandles/>
        </dgm:presLayoutVars>
      </dgm:prSet>
      <dgm:spPr/>
      <dgm:t>
        <a:bodyPr/>
        <a:lstStyle/>
        <a:p>
          <a:endParaRPr lang="ru-RU"/>
        </a:p>
      </dgm:t>
    </dgm:pt>
    <dgm:pt modelId="{9606DF40-EBEA-4B0F-A05D-D0BFDDFDD632}" type="pres">
      <dgm:prSet presAssocID="{83FEFF17-405D-46D9-A917-4FC1AD04D989}" presName="linNode" presStyleCnt="0"/>
      <dgm:spPr/>
    </dgm:pt>
    <dgm:pt modelId="{A67503B9-36DC-4F49-84CF-2A369D9AA176}" type="pres">
      <dgm:prSet presAssocID="{83FEFF17-405D-46D9-A917-4FC1AD04D989}" presName="parentShp" presStyleLbl="node1" presStyleIdx="0" presStyleCnt="3">
        <dgm:presLayoutVars>
          <dgm:bulletEnabled val="1"/>
        </dgm:presLayoutVars>
      </dgm:prSet>
      <dgm:spPr/>
      <dgm:t>
        <a:bodyPr/>
        <a:lstStyle/>
        <a:p>
          <a:endParaRPr lang="ru-RU"/>
        </a:p>
      </dgm:t>
    </dgm:pt>
    <dgm:pt modelId="{D01B3CA5-656F-4A5D-ADC8-B81B3DB99AA6}" type="pres">
      <dgm:prSet presAssocID="{83FEFF17-405D-46D9-A917-4FC1AD04D989}" presName="childShp" presStyleLbl="bgAccFollowNode1" presStyleIdx="0" presStyleCnt="3" custScaleY="426026">
        <dgm:presLayoutVars>
          <dgm:bulletEnabled val="1"/>
        </dgm:presLayoutVars>
      </dgm:prSet>
      <dgm:spPr/>
      <dgm:t>
        <a:bodyPr/>
        <a:lstStyle/>
        <a:p>
          <a:endParaRPr lang="ru-RU"/>
        </a:p>
      </dgm:t>
    </dgm:pt>
    <dgm:pt modelId="{89A0E507-E9B4-4470-ACF7-6417879970ED}" type="pres">
      <dgm:prSet presAssocID="{2C93566F-8A57-4F63-8050-76998A1311B0}" presName="spacing" presStyleCnt="0"/>
      <dgm:spPr/>
    </dgm:pt>
    <dgm:pt modelId="{89CF7CF9-F64C-45E6-8946-87393396351C}" type="pres">
      <dgm:prSet presAssocID="{94671731-0CDC-4B3B-9027-3FB480E7AB81}" presName="linNode" presStyleCnt="0"/>
      <dgm:spPr/>
    </dgm:pt>
    <dgm:pt modelId="{F05D2362-BE17-4CAA-90AF-C35389A925F7}" type="pres">
      <dgm:prSet presAssocID="{94671731-0CDC-4B3B-9027-3FB480E7AB81}" presName="parentShp" presStyleLbl="node1" presStyleIdx="1" presStyleCnt="3">
        <dgm:presLayoutVars>
          <dgm:bulletEnabled val="1"/>
        </dgm:presLayoutVars>
      </dgm:prSet>
      <dgm:spPr/>
      <dgm:t>
        <a:bodyPr/>
        <a:lstStyle/>
        <a:p>
          <a:endParaRPr lang="ru-RU"/>
        </a:p>
      </dgm:t>
    </dgm:pt>
    <dgm:pt modelId="{BFE613CD-5D99-4E34-A561-388E856AAB47}" type="pres">
      <dgm:prSet presAssocID="{94671731-0CDC-4B3B-9027-3FB480E7AB81}" presName="childShp" presStyleLbl="bgAccFollowNode1" presStyleIdx="1" presStyleCnt="3" custScaleY="349646">
        <dgm:presLayoutVars>
          <dgm:bulletEnabled val="1"/>
        </dgm:presLayoutVars>
      </dgm:prSet>
      <dgm:spPr/>
      <dgm:t>
        <a:bodyPr/>
        <a:lstStyle/>
        <a:p>
          <a:endParaRPr lang="ru-RU"/>
        </a:p>
      </dgm:t>
    </dgm:pt>
    <dgm:pt modelId="{6D45C139-A35F-4C91-84D7-3ED2D708AD03}" type="pres">
      <dgm:prSet presAssocID="{5D2797B8-680D-4CCB-B0F4-A3F9B33005CF}" presName="spacing" presStyleCnt="0"/>
      <dgm:spPr/>
    </dgm:pt>
    <dgm:pt modelId="{28D7DAE2-830C-4AD8-B545-0D2FBD8EF0CB}" type="pres">
      <dgm:prSet presAssocID="{97996BC7-65EB-4474-9D1B-BF97B25CC35B}" presName="linNode" presStyleCnt="0"/>
      <dgm:spPr/>
    </dgm:pt>
    <dgm:pt modelId="{2AF4793C-1994-41CE-97FE-6B655B9C497D}" type="pres">
      <dgm:prSet presAssocID="{97996BC7-65EB-4474-9D1B-BF97B25CC35B}" presName="parentShp" presStyleLbl="node1" presStyleIdx="2" presStyleCnt="3" custScaleY="171262">
        <dgm:presLayoutVars>
          <dgm:bulletEnabled val="1"/>
        </dgm:presLayoutVars>
      </dgm:prSet>
      <dgm:spPr/>
      <dgm:t>
        <a:bodyPr/>
        <a:lstStyle/>
        <a:p>
          <a:endParaRPr lang="ru-RU"/>
        </a:p>
      </dgm:t>
    </dgm:pt>
    <dgm:pt modelId="{C9D7114A-DDF9-4E62-BF71-E2C193C9EDFE}" type="pres">
      <dgm:prSet presAssocID="{97996BC7-65EB-4474-9D1B-BF97B25CC35B}" presName="childShp" presStyleLbl="bgAccFollowNode1" presStyleIdx="2" presStyleCnt="3" custScaleY="147987">
        <dgm:presLayoutVars>
          <dgm:bulletEnabled val="1"/>
        </dgm:presLayoutVars>
      </dgm:prSet>
      <dgm:spPr/>
      <dgm:t>
        <a:bodyPr/>
        <a:lstStyle/>
        <a:p>
          <a:endParaRPr lang="ru-RU"/>
        </a:p>
      </dgm:t>
    </dgm:pt>
  </dgm:ptLst>
  <dgm:cxnLst>
    <dgm:cxn modelId="{949C791D-CE6D-47DB-980D-54829D9C402C}" srcId="{83FEFF17-405D-46D9-A917-4FC1AD04D989}" destId="{29FC8418-3FA0-417A-86EE-E2FBDAC6CBDB}" srcOrd="4" destOrd="0" parTransId="{31B9BABD-7A1F-472F-B0B0-417733B0B46A}" sibTransId="{3DF316B8-050A-4870-B2F7-8E8B214101E3}"/>
    <dgm:cxn modelId="{2215CBA5-D5B8-42EB-BCBC-8B9B1D40EF25}" type="presOf" srcId="{46FE8F08-EB94-41E7-98BD-E940DF883C5F}" destId="{BFE613CD-5D99-4E34-A561-388E856AAB47}" srcOrd="0" destOrd="3" presId="urn:microsoft.com/office/officeart/2005/8/layout/vList6"/>
    <dgm:cxn modelId="{A95FD1BB-1805-4C40-B60F-9F71380240DC}" srcId="{83FEFF17-405D-46D9-A917-4FC1AD04D989}" destId="{36826885-21C0-4DB5-8BA9-F4FDC2F35E25}" srcOrd="1" destOrd="0" parTransId="{35CEDD88-7F0A-4365-984E-773774008FE5}" sibTransId="{5B8E44DB-770A-487B-8697-224E6C51084E}"/>
    <dgm:cxn modelId="{45CD9523-FECC-4849-9B02-CF27320C28EB}" type="presOf" srcId="{13113DA5-D81E-43B3-9D56-0509BDDC8CD2}" destId="{BFE613CD-5D99-4E34-A561-388E856AAB47}" srcOrd="0" destOrd="2" presId="urn:microsoft.com/office/officeart/2005/8/layout/vList6"/>
    <dgm:cxn modelId="{4AF9CE67-4E89-4DF8-B5D8-196922E31E9D}" srcId="{06810512-5506-4448-9766-40B5597E3205}" destId="{97996BC7-65EB-4474-9D1B-BF97B25CC35B}" srcOrd="2" destOrd="0" parTransId="{ECCA094E-E2E3-46DD-8D54-5352C9BC8675}" sibTransId="{8008EAC2-DB78-431E-B9BE-EF8BB424F5A7}"/>
    <dgm:cxn modelId="{41FCFFCC-CB1B-4894-98E4-EAEB8ADAEA61}" type="presOf" srcId="{94671731-0CDC-4B3B-9027-3FB480E7AB81}" destId="{F05D2362-BE17-4CAA-90AF-C35389A925F7}" srcOrd="0" destOrd="0" presId="urn:microsoft.com/office/officeart/2005/8/layout/vList6"/>
    <dgm:cxn modelId="{4C18B090-620C-45FD-9F78-E3AE5E9FCE01}" srcId="{94671731-0CDC-4B3B-9027-3FB480E7AB81}" destId="{023CD33C-9C1A-480B-8893-3C6B9449E3DF}" srcOrd="1" destOrd="0" parTransId="{05410DFD-DE74-4CAB-B127-BE342CD464D9}" sibTransId="{D39842EB-F60E-493A-954A-BB2904F5BECC}"/>
    <dgm:cxn modelId="{9A468FDB-68D1-4B0C-8503-114436EBA28F}" type="presOf" srcId="{97996BC7-65EB-4474-9D1B-BF97B25CC35B}" destId="{2AF4793C-1994-41CE-97FE-6B655B9C497D}" srcOrd="0" destOrd="0" presId="urn:microsoft.com/office/officeart/2005/8/layout/vList6"/>
    <dgm:cxn modelId="{194D0BBA-268E-409C-AA3E-2CC75953383C}" srcId="{83FEFF17-405D-46D9-A917-4FC1AD04D989}" destId="{687DC764-EC8A-440C-9543-DDBB7C681377}" srcOrd="0" destOrd="0" parTransId="{6B6219C5-6AFC-4F3C-9D7C-8B2243CAC7EB}" sibTransId="{4069C76F-4F2F-4281-982F-188AAEB9E3D3}"/>
    <dgm:cxn modelId="{38D2A3A7-02BC-40D8-BDB3-DAFE4AED4886}" srcId="{06810512-5506-4448-9766-40B5597E3205}" destId="{83FEFF17-405D-46D9-A917-4FC1AD04D989}" srcOrd="0" destOrd="0" parTransId="{3B51A855-F10F-4BBD-A67C-EAC5FC0C6A01}" sibTransId="{2C93566F-8A57-4F63-8050-76998A1311B0}"/>
    <dgm:cxn modelId="{7B2A6152-F031-4DEA-9331-B8764EBF1B3C}" type="presOf" srcId="{D5F66D95-E93F-423E-8368-AFE8838621E3}" destId="{D01B3CA5-656F-4A5D-ADC8-B81B3DB99AA6}" srcOrd="0" destOrd="3" presId="urn:microsoft.com/office/officeart/2005/8/layout/vList6"/>
    <dgm:cxn modelId="{E641E880-727A-43D0-94B9-7D1F0B44A709}" type="presOf" srcId="{687DC764-EC8A-440C-9543-DDBB7C681377}" destId="{D01B3CA5-656F-4A5D-ADC8-B81B3DB99AA6}" srcOrd="0" destOrd="0" presId="urn:microsoft.com/office/officeart/2005/8/layout/vList6"/>
    <dgm:cxn modelId="{D29C825C-5ACE-4331-A58A-03D1E77C51EA}" srcId="{94671731-0CDC-4B3B-9027-3FB480E7AB81}" destId="{13113DA5-D81E-43B3-9D56-0509BDDC8CD2}" srcOrd="2" destOrd="0" parTransId="{10DA6AF3-FBE8-489C-B9FB-93E0FC842DF5}" sibTransId="{F1E49C2C-C441-4EE6-B40F-5E597F57AB07}"/>
    <dgm:cxn modelId="{9DFFF818-371E-4864-846F-D54DE304E4DF}" type="presOf" srcId="{A3CFE13B-B5DA-4F94-81FD-26E568033E05}" destId="{C9D7114A-DDF9-4E62-BF71-E2C193C9EDFE}" srcOrd="0" destOrd="0" presId="urn:microsoft.com/office/officeart/2005/8/layout/vList6"/>
    <dgm:cxn modelId="{2A05807C-03E5-4590-82B5-AE40A6B172AF}" type="presOf" srcId="{29FC8418-3FA0-417A-86EE-E2FBDAC6CBDB}" destId="{D01B3CA5-656F-4A5D-ADC8-B81B3DB99AA6}" srcOrd="0" destOrd="4" presId="urn:microsoft.com/office/officeart/2005/8/layout/vList6"/>
    <dgm:cxn modelId="{9248E59F-A405-464F-A08F-2EAFE459E5AF}" type="presOf" srcId="{023CD33C-9C1A-480B-8893-3C6B9449E3DF}" destId="{BFE613CD-5D99-4E34-A561-388E856AAB47}" srcOrd="0" destOrd="1" presId="urn:microsoft.com/office/officeart/2005/8/layout/vList6"/>
    <dgm:cxn modelId="{0079670A-BD2E-4BE0-BE09-01AA9CDEAF67}" type="presOf" srcId="{029CCE2F-5B9A-4A9D-8542-F46454A50BFB}" destId="{D01B3CA5-656F-4A5D-ADC8-B81B3DB99AA6}" srcOrd="0" destOrd="2" presId="urn:microsoft.com/office/officeart/2005/8/layout/vList6"/>
    <dgm:cxn modelId="{F5F5CE04-8538-425D-B2BF-E8CBC24527F8}" type="presOf" srcId="{06810512-5506-4448-9766-40B5597E3205}" destId="{ACD6630E-747C-4437-85EA-46E28E7AE61B}" srcOrd="0" destOrd="0" presId="urn:microsoft.com/office/officeart/2005/8/layout/vList6"/>
    <dgm:cxn modelId="{4B37AF4A-A114-4E56-A5DC-A311005DA56A}" srcId="{06810512-5506-4448-9766-40B5597E3205}" destId="{94671731-0CDC-4B3B-9027-3FB480E7AB81}" srcOrd="1" destOrd="0" parTransId="{674C5B92-6079-45B0-B460-911F355FB9A9}" sibTransId="{5D2797B8-680D-4CCB-B0F4-A3F9B33005CF}"/>
    <dgm:cxn modelId="{AB4D5492-E06D-4275-9551-24A7356104F4}" srcId="{83FEFF17-405D-46D9-A917-4FC1AD04D989}" destId="{D5F66D95-E93F-423E-8368-AFE8838621E3}" srcOrd="3" destOrd="0" parTransId="{F8E20026-4D53-4439-9556-53CEC7E28EC1}" sibTransId="{3152799E-80F2-4B1D-9C26-F12B7CF625CB}"/>
    <dgm:cxn modelId="{7EE77331-B5AE-499C-A3EB-F13626D92E02}" type="presOf" srcId="{3C92D31D-403C-4851-A51E-0E871EF4863B}" destId="{BFE613CD-5D99-4E34-A561-388E856AAB47}" srcOrd="0" destOrd="0" presId="urn:microsoft.com/office/officeart/2005/8/layout/vList6"/>
    <dgm:cxn modelId="{401DAE5D-2B1F-4E81-9A07-79E450AEBD00}" srcId="{97996BC7-65EB-4474-9D1B-BF97B25CC35B}" destId="{A3CFE13B-B5DA-4F94-81FD-26E568033E05}" srcOrd="0" destOrd="0" parTransId="{A8783D6B-8518-47F0-914A-AA784072BC35}" sibTransId="{969B1872-64F4-4FE1-AE6B-A20FB0E77FD6}"/>
    <dgm:cxn modelId="{A3B64CCF-2CBE-452C-B23E-3CCEEC292BE6}" srcId="{83FEFF17-405D-46D9-A917-4FC1AD04D989}" destId="{029CCE2F-5B9A-4A9D-8542-F46454A50BFB}" srcOrd="2" destOrd="0" parTransId="{54E739C0-A242-4CD7-86F6-1DF93B1A53B6}" sibTransId="{8602D413-5D1D-495B-8EDC-B8828F1DEB71}"/>
    <dgm:cxn modelId="{947547D0-E7E2-4CFF-B50A-47270955CDA3}" type="presOf" srcId="{83FEFF17-405D-46D9-A917-4FC1AD04D989}" destId="{A67503B9-36DC-4F49-84CF-2A369D9AA176}" srcOrd="0" destOrd="0" presId="urn:microsoft.com/office/officeart/2005/8/layout/vList6"/>
    <dgm:cxn modelId="{EB889E0E-83EA-4E1D-B068-66C27D6E4047}" srcId="{94671731-0CDC-4B3B-9027-3FB480E7AB81}" destId="{3C92D31D-403C-4851-A51E-0E871EF4863B}" srcOrd="0" destOrd="0" parTransId="{0ABE8F6F-B8E2-4DD6-BD42-B862225B09CD}" sibTransId="{5AC65D75-4F06-490B-A13B-DC06050AC973}"/>
    <dgm:cxn modelId="{73D4DF7F-426A-43E0-81FE-F4EB97DB01BC}" type="presOf" srcId="{36826885-21C0-4DB5-8BA9-F4FDC2F35E25}" destId="{D01B3CA5-656F-4A5D-ADC8-B81B3DB99AA6}" srcOrd="0" destOrd="1" presId="urn:microsoft.com/office/officeart/2005/8/layout/vList6"/>
    <dgm:cxn modelId="{0705E3E4-B80A-4778-B91B-8DAD9AA226C2}" srcId="{94671731-0CDC-4B3B-9027-3FB480E7AB81}" destId="{46FE8F08-EB94-41E7-98BD-E940DF883C5F}" srcOrd="3" destOrd="0" parTransId="{0F53EDDE-1101-4AB0-BEDE-70234996EE14}" sibTransId="{90BC1537-8542-412F-BCA6-758E7E3BEBAE}"/>
    <dgm:cxn modelId="{68DBFB11-EF34-416C-A23B-0F8DA1EB5D5B}" type="presParOf" srcId="{ACD6630E-747C-4437-85EA-46E28E7AE61B}" destId="{9606DF40-EBEA-4B0F-A05D-D0BFDDFDD632}" srcOrd="0" destOrd="0" presId="urn:microsoft.com/office/officeart/2005/8/layout/vList6"/>
    <dgm:cxn modelId="{B859AF79-DE64-4C21-AC4F-CBC8FA8E644E}" type="presParOf" srcId="{9606DF40-EBEA-4B0F-A05D-D0BFDDFDD632}" destId="{A67503B9-36DC-4F49-84CF-2A369D9AA176}" srcOrd="0" destOrd="0" presId="urn:microsoft.com/office/officeart/2005/8/layout/vList6"/>
    <dgm:cxn modelId="{62B5980E-12C1-45F3-9014-5297C677E220}" type="presParOf" srcId="{9606DF40-EBEA-4B0F-A05D-D0BFDDFDD632}" destId="{D01B3CA5-656F-4A5D-ADC8-B81B3DB99AA6}" srcOrd="1" destOrd="0" presId="urn:microsoft.com/office/officeart/2005/8/layout/vList6"/>
    <dgm:cxn modelId="{C7A1A742-0067-4587-9181-2C96E185EA1F}" type="presParOf" srcId="{ACD6630E-747C-4437-85EA-46E28E7AE61B}" destId="{89A0E507-E9B4-4470-ACF7-6417879970ED}" srcOrd="1" destOrd="0" presId="urn:microsoft.com/office/officeart/2005/8/layout/vList6"/>
    <dgm:cxn modelId="{8C99074C-9304-4C44-80B3-82068F13EB53}" type="presParOf" srcId="{ACD6630E-747C-4437-85EA-46E28E7AE61B}" destId="{89CF7CF9-F64C-45E6-8946-87393396351C}" srcOrd="2" destOrd="0" presId="urn:microsoft.com/office/officeart/2005/8/layout/vList6"/>
    <dgm:cxn modelId="{66588FD5-A7B0-4311-9D53-B45C4E8FADC5}" type="presParOf" srcId="{89CF7CF9-F64C-45E6-8946-87393396351C}" destId="{F05D2362-BE17-4CAA-90AF-C35389A925F7}" srcOrd="0" destOrd="0" presId="urn:microsoft.com/office/officeart/2005/8/layout/vList6"/>
    <dgm:cxn modelId="{01200E41-672D-4131-840C-5510CD78B482}" type="presParOf" srcId="{89CF7CF9-F64C-45E6-8946-87393396351C}" destId="{BFE613CD-5D99-4E34-A561-388E856AAB47}" srcOrd="1" destOrd="0" presId="urn:microsoft.com/office/officeart/2005/8/layout/vList6"/>
    <dgm:cxn modelId="{1FA70B3D-7500-4D65-AAFA-60D6BB240EC2}" type="presParOf" srcId="{ACD6630E-747C-4437-85EA-46E28E7AE61B}" destId="{6D45C139-A35F-4C91-84D7-3ED2D708AD03}" srcOrd="3" destOrd="0" presId="urn:microsoft.com/office/officeart/2005/8/layout/vList6"/>
    <dgm:cxn modelId="{8E256A05-12A7-4727-A73D-54CE0E9BCE69}" type="presParOf" srcId="{ACD6630E-747C-4437-85EA-46E28E7AE61B}" destId="{28D7DAE2-830C-4AD8-B545-0D2FBD8EF0CB}" srcOrd="4" destOrd="0" presId="urn:microsoft.com/office/officeart/2005/8/layout/vList6"/>
    <dgm:cxn modelId="{7D1CF9AE-CF34-4417-9D0B-65D2D98BA155}" type="presParOf" srcId="{28D7DAE2-830C-4AD8-B545-0D2FBD8EF0CB}" destId="{2AF4793C-1994-41CE-97FE-6B655B9C497D}" srcOrd="0" destOrd="0" presId="urn:microsoft.com/office/officeart/2005/8/layout/vList6"/>
    <dgm:cxn modelId="{582EB2E7-6F0C-4C82-9286-9C93C4457FAC}" type="presParOf" srcId="{28D7DAE2-830C-4AD8-B545-0D2FBD8EF0CB}" destId="{C9D7114A-DDF9-4E62-BF71-E2C193C9EDFE}" srcOrd="1" destOrd="0" presId="urn:microsoft.com/office/officeart/2005/8/layout/vList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0E9A3EC-D84A-4936-9D02-C67446FC498E}"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ru-RU"/>
        </a:p>
      </dgm:t>
    </dgm:pt>
    <dgm:pt modelId="{922FE9C8-C626-4645-9780-36E5E61F4EB8}">
      <dgm:prSet phldrT="[Текст]" custT="1"/>
      <dgm:spPr>
        <a:solidFill>
          <a:schemeClr val="bg1"/>
        </a:solidFill>
        <a:ln>
          <a:solidFill>
            <a:schemeClr val="tx1"/>
          </a:solidFill>
        </a:ln>
      </dgm:spPr>
      <dgm:t>
        <a:bodyPr/>
        <a:lstStyle/>
        <a:p>
          <a:r>
            <a:rPr lang="ru-RU" sz="1200">
              <a:solidFill>
                <a:sysClr val="windowText" lastClr="000000"/>
              </a:solidFill>
              <a:latin typeface="Times New Roman" pitchFamily="18" charset="0"/>
              <a:cs typeface="Times New Roman" pitchFamily="18" charset="0"/>
            </a:rPr>
            <a:t>1) Преамбула</a:t>
          </a:r>
        </a:p>
      </dgm:t>
    </dgm:pt>
    <dgm:pt modelId="{1EE3B107-8673-402E-B7A2-7341295E4940}" type="parTrans" cxnId="{D210695F-5B86-4C88-82BA-FFD6256AED0B}">
      <dgm:prSet/>
      <dgm:spPr/>
      <dgm:t>
        <a:bodyPr/>
        <a:lstStyle/>
        <a:p>
          <a:endParaRPr lang="ru-RU"/>
        </a:p>
      </dgm:t>
    </dgm:pt>
    <dgm:pt modelId="{8A3E0D4B-00AE-4E26-A33D-FEBE6141484B}" type="sibTrans" cxnId="{D210695F-5B86-4C88-82BA-FFD6256AED0B}">
      <dgm:prSet/>
      <dgm:spPr/>
      <dgm:t>
        <a:bodyPr/>
        <a:lstStyle/>
        <a:p>
          <a:endParaRPr lang="ru-RU"/>
        </a:p>
      </dgm:t>
    </dgm:pt>
    <dgm:pt modelId="{D681C8AC-728B-4922-AFB3-BDE5A8A4E64C}">
      <dgm:prSet phldrT="[Текст]" custT="1"/>
      <dgm:spPr>
        <a:solidFill>
          <a:schemeClr val="bg1"/>
        </a:solidFill>
        <a:ln>
          <a:solidFill>
            <a:schemeClr val="tx1"/>
          </a:solidFill>
        </a:ln>
      </dgm:spPr>
      <dgm:t>
        <a:bodyPr/>
        <a:lstStyle/>
        <a:p>
          <a:r>
            <a:rPr lang="ru-RU" sz="1200">
              <a:solidFill>
                <a:sysClr val="windowText" lastClr="000000"/>
              </a:solidFill>
              <a:latin typeface="Times New Roman" pitchFamily="18" charset="0"/>
              <a:cs typeface="Times New Roman" pitchFamily="18" charset="0"/>
            </a:rPr>
            <a:t>2) Предмет контракта</a:t>
          </a:r>
        </a:p>
      </dgm:t>
    </dgm:pt>
    <dgm:pt modelId="{DB10871D-B9D9-4F51-AEDC-AC5D9FBD9858}" type="parTrans" cxnId="{8B614CFD-A38B-4AF0-85D4-5FAF16C3A8E9}">
      <dgm:prSet/>
      <dgm:spPr/>
      <dgm:t>
        <a:bodyPr/>
        <a:lstStyle/>
        <a:p>
          <a:endParaRPr lang="ru-RU"/>
        </a:p>
      </dgm:t>
    </dgm:pt>
    <dgm:pt modelId="{0A8F02E0-DC85-4324-9C2C-B8A1E778936A}" type="sibTrans" cxnId="{8B614CFD-A38B-4AF0-85D4-5FAF16C3A8E9}">
      <dgm:prSet/>
      <dgm:spPr/>
      <dgm:t>
        <a:bodyPr/>
        <a:lstStyle/>
        <a:p>
          <a:endParaRPr lang="ru-RU"/>
        </a:p>
      </dgm:t>
    </dgm:pt>
    <dgm:pt modelId="{A3B04072-E08E-46CA-B9BA-304E44571E39}">
      <dgm:prSet phldrT="[Текст]" custT="1"/>
      <dgm:spPr>
        <a:solidFill>
          <a:schemeClr val="bg1"/>
        </a:solidFill>
        <a:ln>
          <a:solidFill>
            <a:schemeClr val="tx1"/>
          </a:solidFill>
        </a:ln>
      </dgm:spPr>
      <dgm:t>
        <a:bodyPr/>
        <a:lstStyle/>
        <a:p>
          <a:r>
            <a:rPr lang="ru-RU" sz="1100">
              <a:solidFill>
                <a:sysClr val="windowText" lastClr="000000"/>
              </a:solidFill>
              <a:latin typeface="Times New Roman" pitchFamily="18" charset="0"/>
              <a:cs typeface="Times New Roman" pitchFamily="18" charset="0"/>
            </a:rPr>
            <a:t>3) Цена контракта и порядок расчетов</a:t>
          </a:r>
        </a:p>
      </dgm:t>
    </dgm:pt>
    <dgm:pt modelId="{AA63AF60-9928-451F-AA3E-9C5C70A85247}" type="parTrans" cxnId="{F3B51357-8A90-486A-89F9-0D33B4B018BC}">
      <dgm:prSet/>
      <dgm:spPr/>
      <dgm:t>
        <a:bodyPr/>
        <a:lstStyle/>
        <a:p>
          <a:endParaRPr lang="ru-RU"/>
        </a:p>
      </dgm:t>
    </dgm:pt>
    <dgm:pt modelId="{60DDA09D-9A68-4DD3-9315-C0EDA519D25A}" type="sibTrans" cxnId="{F3B51357-8A90-486A-89F9-0D33B4B018BC}">
      <dgm:prSet/>
      <dgm:spPr/>
      <dgm:t>
        <a:bodyPr/>
        <a:lstStyle/>
        <a:p>
          <a:endParaRPr lang="ru-RU"/>
        </a:p>
      </dgm:t>
    </dgm:pt>
    <dgm:pt modelId="{F11C81D9-11F1-4683-BA23-3906B76AF2EB}">
      <dgm:prSet phldrT="[Текст]" custT="1"/>
      <dgm:spPr>
        <a:solidFill>
          <a:schemeClr val="bg1"/>
        </a:solidFill>
        <a:ln>
          <a:solidFill>
            <a:schemeClr val="tx1"/>
          </a:solidFill>
        </a:ln>
      </dgm:spPr>
      <dgm:t>
        <a:bodyPr/>
        <a:lstStyle/>
        <a:p>
          <a:r>
            <a:rPr lang="ru-RU" sz="1200">
              <a:solidFill>
                <a:sysClr val="windowText" lastClr="000000"/>
              </a:solidFill>
              <a:latin typeface="Times New Roman" pitchFamily="18" charset="0"/>
              <a:cs typeface="Times New Roman" pitchFamily="18" charset="0"/>
            </a:rPr>
            <a:t>4) Права и обязанности сторон</a:t>
          </a:r>
        </a:p>
      </dgm:t>
    </dgm:pt>
    <dgm:pt modelId="{70BF46D1-E51E-4A6C-9C7F-1A24D9655093}" type="parTrans" cxnId="{6677702E-72A9-482F-A66B-E78110568351}">
      <dgm:prSet/>
      <dgm:spPr/>
      <dgm:t>
        <a:bodyPr/>
        <a:lstStyle/>
        <a:p>
          <a:endParaRPr lang="ru-RU"/>
        </a:p>
      </dgm:t>
    </dgm:pt>
    <dgm:pt modelId="{8AB4A42C-99C2-47A6-A5AD-C1702FD8ACAA}" type="sibTrans" cxnId="{6677702E-72A9-482F-A66B-E78110568351}">
      <dgm:prSet/>
      <dgm:spPr/>
      <dgm:t>
        <a:bodyPr/>
        <a:lstStyle/>
        <a:p>
          <a:endParaRPr lang="ru-RU"/>
        </a:p>
      </dgm:t>
    </dgm:pt>
    <dgm:pt modelId="{750B1374-6090-4D8F-8C66-4F7E2FDA55C4}">
      <dgm:prSet phldrT="[Текст]" custT="1"/>
      <dgm:spPr>
        <a:solidFill>
          <a:schemeClr val="bg1"/>
        </a:solidFill>
        <a:ln>
          <a:solidFill>
            <a:schemeClr val="tx1"/>
          </a:solidFill>
        </a:ln>
      </dgm:spPr>
      <dgm:t>
        <a:bodyPr/>
        <a:lstStyle/>
        <a:p>
          <a:r>
            <a:rPr lang="ru-RU" sz="1100">
              <a:solidFill>
                <a:sysClr val="windowText" lastClr="000000"/>
              </a:solidFill>
              <a:latin typeface="Times New Roman" pitchFamily="18" charset="0"/>
              <a:cs typeface="Times New Roman" pitchFamily="18" charset="0"/>
            </a:rPr>
            <a:t>5) Порядок поставки товаров и приемки </a:t>
          </a:r>
        </a:p>
      </dgm:t>
    </dgm:pt>
    <dgm:pt modelId="{42D815D6-A66C-4D89-810A-14934CEBD3CB}" type="parTrans" cxnId="{414C5607-1F82-4F29-961A-846812855ADD}">
      <dgm:prSet/>
      <dgm:spPr/>
      <dgm:t>
        <a:bodyPr/>
        <a:lstStyle/>
        <a:p>
          <a:endParaRPr lang="ru-RU"/>
        </a:p>
      </dgm:t>
    </dgm:pt>
    <dgm:pt modelId="{12D83F37-1E2D-4848-B552-3E89047C3C09}" type="sibTrans" cxnId="{414C5607-1F82-4F29-961A-846812855ADD}">
      <dgm:prSet/>
      <dgm:spPr/>
      <dgm:t>
        <a:bodyPr/>
        <a:lstStyle/>
        <a:p>
          <a:endParaRPr lang="ru-RU"/>
        </a:p>
      </dgm:t>
    </dgm:pt>
    <dgm:pt modelId="{1EB92AAC-C1D5-4806-A2B7-DF9575D0BA36}">
      <dgm:prSet phldrT="[Текст]" custT="1"/>
      <dgm:spPr>
        <a:solidFill>
          <a:schemeClr val="bg1"/>
        </a:solidFill>
        <a:ln>
          <a:solidFill>
            <a:schemeClr val="tx1"/>
          </a:solidFill>
        </a:ln>
      </dgm:spPr>
      <dgm:t>
        <a:bodyPr/>
        <a:lstStyle/>
        <a:p>
          <a:r>
            <a:rPr lang="ru-RU" sz="1200">
              <a:solidFill>
                <a:sysClr val="windowText" lastClr="000000"/>
              </a:solidFill>
              <a:latin typeface="Times New Roman" pitchFamily="18" charset="0"/>
              <a:cs typeface="Times New Roman" pitchFamily="18" charset="0"/>
            </a:rPr>
            <a:t>11) Реквизиты сторон</a:t>
          </a:r>
        </a:p>
      </dgm:t>
    </dgm:pt>
    <dgm:pt modelId="{C15357EA-8A0E-4106-97CF-8B52C3BCCE20}" type="parTrans" cxnId="{873A5A2D-7095-4BB3-A893-ED6C0F80D600}">
      <dgm:prSet/>
      <dgm:spPr/>
      <dgm:t>
        <a:bodyPr/>
        <a:lstStyle/>
        <a:p>
          <a:endParaRPr lang="ru-RU"/>
        </a:p>
      </dgm:t>
    </dgm:pt>
    <dgm:pt modelId="{6E00366D-A032-4D7E-8ECD-9D5E0332EB2A}" type="sibTrans" cxnId="{873A5A2D-7095-4BB3-A893-ED6C0F80D600}">
      <dgm:prSet/>
      <dgm:spPr/>
      <dgm:t>
        <a:bodyPr/>
        <a:lstStyle/>
        <a:p>
          <a:endParaRPr lang="ru-RU"/>
        </a:p>
      </dgm:t>
    </dgm:pt>
    <dgm:pt modelId="{C1C5520E-1409-43D3-86DB-88CF52BE0490}">
      <dgm:prSet phldrT="[Текст]" custT="1"/>
      <dgm:spPr>
        <a:solidFill>
          <a:schemeClr val="bg1"/>
        </a:solidFill>
        <a:ln>
          <a:solidFill>
            <a:schemeClr val="tx1"/>
          </a:solidFill>
        </a:ln>
      </dgm:spPr>
      <dgm:t>
        <a:bodyPr/>
        <a:lstStyle/>
        <a:p>
          <a:r>
            <a:rPr lang="ru-RU" sz="1100">
              <a:solidFill>
                <a:sysClr val="windowText" lastClr="000000"/>
              </a:solidFill>
              <a:latin typeface="Times New Roman" pitchFamily="18" charset="0"/>
              <a:cs typeface="Times New Roman" pitchFamily="18" charset="0"/>
            </a:rPr>
            <a:t>6)Ответствен-ность сторон</a:t>
          </a:r>
        </a:p>
      </dgm:t>
    </dgm:pt>
    <dgm:pt modelId="{F6202F47-CC84-4F83-8404-D8B89A489270}" type="parTrans" cxnId="{C35213C8-70B5-4662-A9ED-25A11C3192AE}">
      <dgm:prSet/>
      <dgm:spPr/>
      <dgm:t>
        <a:bodyPr/>
        <a:lstStyle/>
        <a:p>
          <a:endParaRPr lang="ru-RU"/>
        </a:p>
      </dgm:t>
    </dgm:pt>
    <dgm:pt modelId="{BEBDAB4C-FBC1-4662-AE0E-60568EB56F1F}" type="sibTrans" cxnId="{C35213C8-70B5-4662-A9ED-25A11C3192AE}">
      <dgm:prSet/>
      <dgm:spPr/>
      <dgm:t>
        <a:bodyPr/>
        <a:lstStyle/>
        <a:p>
          <a:endParaRPr lang="ru-RU"/>
        </a:p>
      </dgm:t>
    </dgm:pt>
    <dgm:pt modelId="{12ACF284-017A-493D-84C8-9A056749FF45}">
      <dgm:prSet phldrT="[Текст]" custT="1"/>
      <dgm:spPr>
        <a:solidFill>
          <a:schemeClr val="bg1"/>
        </a:solidFill>
        <a:ln>
          <a:solidFill>
            <a:schemeClr val="tx1"/>
          </a:solidFill>
        </a:ln>
      </dgm:spPr>
      <dgm:t>
        <a:bodyPr/>
        <a:lstStyle/>
        <a:p>
          <a:r>
            <a:rPr lang="ru-RU" sz="1200">
              <a:solidFill>
                <a:sysClr val="windowText" lastClr="000000"/>
              </a:solidFill>
              <a:latin typeface="Times New Roman" pitchFamily="18" charset="0"/>
              <a:cs typeface="Times New Roman" pitchFamily="18" charset="0"/>
            </a:rPr>
            <a:t>7) Порядок разрешения споров</a:t>
          </a:r>
        </a:p>
      </dgm:t>
    </dgm:pt>
    <dgm:pt modelId="{216FBB96-9C38-4B6F-9434-0C008B56910F}" type="parTrans" cxnId="{C5B44899-81FA-4F31-854F-CFF3BA7DF194}">
      <dgm:prSet/>
      <dgm:spPr/>
      <dgm:t>
        <a:bodyPr/>
        <a:lstStyle/>
        <a:p>
          <a:endParaRPr lang="ru-RU"/>
        </a:p>
      </dgm:t>
    </dgm:pt>
    <dgm:pt modelId="{5DB6A2BA-D371-422C-BE24-7568D44A3306}" type="sibTrans" cxnId="{C5B44899-81FA-4F31-854F-CFF3BA7DF194}">
      <dgm:prSet/>
      <dgm:spPr/>
      <dgm:t>
        <a:bodyPr/>
        <a:lstStyle/>
        <a:p>
          <a:endParaRPr lang="ru-RU"/>
        </a:p>
      </dgm:t>
    </dgm:pt>
    <dgm:pt modelId="{7C422B8B-F4E5-4B46-AA14-DE00C5766AF1}">
      <dgm:prSet phldrT="[Текст]" custT="1"/>
      <dgm:spPr>
        <a:solidFill>
          <a:schemeClr val="bg1"/>
        </a:solidFill>
        <a:ln>
          <a:solidFill>
            <a:schemeClr val="tx1"/>
          </a:solidFill>
        </a:ln>
      </dgm:spPr>
      <dgm:t>
        <a:bodyPr/>
        <a:lstStyle/>
        <a:p>
          <a:r>
            <a:rPr lang="ru-RU" sz="1100">
              <a:solidFill>
                <a:sysClr val="windowText" lastClr="000000"/>
              </a:solidFill>
              <a:latin typeface="Times New Roman" pitchFamily="18" charset="0"/>
              <a:cs typeface="Times New Roman" pitchFamily="18" charset="0"/>
            </a:rPr>
            <a:t>8) Порядок изменения и расторжения контракта</a:t>
          </a:r>
        </a:p>
      </dgm:t>
    </dgm:pt>
    <dgm:pt modelId="{F05E8C62-F169-422A-B4F6-D0E5D97F11DC}" type="parTrans" cxnId="{DDB9DA7F-56B0-43AA-9C06-0B0863563505}">
      <dgm:prSet/>
      <dgm:spPr/>
      <dgm:t>
        <a:bodyPr/>
        <a:lstStyle/>
        <a:p>
          <a:endParaRPr lang="ru-RU"/>
        </a:p>
      </dgm:t>
    </dgm:pt>
    <dgm:pt modelId="{F3C8E398-22E6-4E43-9E0E-D9CD2E9CA9A6}" type="sibTrans" cxnId="{DDB9DA7F-56B0-43AA-9C06-0B0863563505}">
      <dgm:prSet/>
      <dgm:spPr/>
      <dgm:t>
        <a:bodyPr/>
        <a:lstStyle/>
        <a:p>
          <a:endParaRPr lang="ru-RU"/>
        </a:p>
      </dgm:t>
    </dgm:pt>
    <dgm:pt modelId="{D311E184-22AE-4AC2-9AB9-5D892FA97DBE}">
      <dgm:prSet phldrT="[Текст]" custT="1"/>
      <dgm:spPr>
        <a:solidFill>
          <a:schemeClr val="bg1"/>
        </a:solidFill>
        <a:ln>
          <a:solidFill>
            <a:schemeClr val="tx1"/>
          </a:solidFill>
        </a:ln>
      </dgm:spPr>
      <dgm:t>
        <a:bodyPr/>
        <a:lstStyle/>
        <a:p>
          <a:r>
            <a:rPr lang="ru-RU" sz="1100">
              <a:solidFill>
                <a:sysClr val="windowText" lastClr="000000"/>
              </a:solidFill>
              <a:latin typeface="Times New Roman" pitchFamily="18" charset="0"/>
              <a:cs typeface="Times New Roman" pitchFamily="18" charset="0"/>
            </a:rPr>
            <a:t>9) Обеспечение исполнения контракта</a:t>
          </a:r>
        </a:p>
      </dgm:t>
    </dgm:pt>
    <dgm:pt modelId="{09966A83-11F3-4294-9C39-ABA46D00B7C0}" type="parTrans" cxnId="{5F7DDEF3-4B16-40F1-95B9-61D9EA4A6B6F}">
      <dgm:prSet/>
      <dgm:spPr/>
      <dgm:t>
        <a:bodyPr/>
        <a:lstStyle/>
        <a:p>
          <a:endParaRPr lang="ru-RU"/>
        </a:p>
      </dgm:t>
    </dgm:pt>
    <dgm:pt modelId="{EC5D09EA-D766-4B7F-9223-D3C47FC817FF}" type="sibTrans" cxnId="{5F7DDEF3-4B16-40F1-95B9-61D9EA4A6B6F}">
      <dgm:prSet/>
      <dgm:spPr/>
      <dgm:t>
        <a:bodyPr/>
        <a:lstStyle/>
        <a:p>
          <a:endParaRPr lang="ru-RU"/>
        </a:p>
      </dgm:t>
    </dgm:pt>
    <dgm:pt modelId="{033EAB7E-B6CC-460D-AF2C-6BE76B0A8B83}">
      <dgm:prSet phldrT="[Текст]" custT="1"/>
      <dgm:spPr>
        <a:solidFill>
          <a:schemeClr val="bg1"/>
        </a:solidFill>
        <a:ln>
          <a:solidFill>
            <a:schemeClr val="tx1"/>
          </a:solidFill>
        </a:ln>
      </dgm:spPr>
      <dgm:t>
        <a:bodyPr/>
        <a:lstStyle/>
        <a:p>
          <a:r>
            <a:rPr lang="ru-RU" sz="1200">
              <a:solidFill>
                <a:sysClr val="windowText" lastClr="000000"/>
              </a:solidFill>
              <a:latin typeface="Times New Roman" pitchFamily="18" charset="0"/>
              <a:cs typeface="Times New Roman" pitchFamily="18" charset="0"/>
            </a:rPr>
            <a:t>10) Заключи-тельные положения</a:t>
          </a:r>
        </a:p>
      </dgm:t>
    </dgm:pt>
    <dgm:pt modelId="{DE0BB6D4-A3B0-474D-8FDB-AF118222798D}" type="parTrans" cxnId="{5CEF1CDA-516E-48C0-9734-959ACA36F625}">
      <dgm:prSet/>
      <dgm:spPr/>
      <dgm:t>
        <a:bodyPr/>
        <a:lstStyle/>
        <a:p>
          <a:endParaRPr lang="ru-RU"/>
        </a:p>
      </dgm:t>
    </dgm:pt>
    <dgm:pt modelId="{94808406-0D9A-49BD-BF5C-0D4169307143}" type="sibTrans" cxnId="{5CEF1CDA-516E-48C0-9734-959ACA36F625}">
      <dgm:prSet/>
      <dgm:spPr/>
      <dgm:t>
        <a:bodyPr/>
        <a:lstStyle/>
        <a:p>
          <a:endParaRPr lang="ru-RU"/>
        </a:p>
      </dgm:t>
    </dgm:pt>
    <dgm:pt modelId="{60A2A47A-1DA6-4CA4-AB52-6283BB01B5C4}" type="pres">
      <dgm:prSet presAssocID="{80E9A3EC-D84A-4936-9D02-C67446FC498E}" presName="diagram" presStyleCnt="0">
        <dgm:presLayoutVars>
          <dgm:dir/>
          <dgm:resizeHandles val="exact"/>
        </dgm:presLayoutVars>
      </dgm:prSet>
      <dgm:spPr/>
      <dgm:t>
        <a:bodyPr/>
        <a:lstStyle/>
        <a:p>
          <a:endParaRPr lang="ru-RU"/>
        </a:p>
      </dgm:t>
    </dgm:pt>
    <dgm:pt modelId="{E5AFB3AD-9182-40DD-B573-E56E3084C8A2}" type="pres">
      <dgm:prSet presAssocID="{922FE9C8-C626-4645-9780-36E5E61F4EB8}" presName="node" presStyleLbl="node1" presStyleIdx="0" presStyleCnt="11">
        <dgm:presLayoutVars>
          <dgm:bulletEnabled val="1"/>
        </dgm:presLayoutVars>
      </dgm:prSet>
      <dgm:spPr/>
      <dgm:t>
        <a:bodyPr/>
        <a:lstStyle/>
        <a:p>
          <a:endParaRPr lang="ru-RU"/>
        </a:p>
      </dgm:t>
    </dgm:pt>
    <dgm:pt modelId="{BD211394-98DB-449E-AD8F-EEAF691E5F5F}" type="pres">
      <dgm:prSet presAssocID="{8A3E0D4B-00AE-4E26-A33D-FEBE6141484B}" presName="sibTrans" presStyleLbl="sibTrans2D1" presStyleIdx="0" presStyleCnt="10"/>
      <dgm:spPr/>
      <dgm:t>
        <a:bodyPr/>
        <a:lstStyle/>
        <a:p>
          <a:endParaRPr lang="ru-RU"/>
        </a:p>
      </dgm:t>
    </dgm:pt>
    <dgm:pt modelId="{BA6BB092-162F-4491-A763-43D7994CA655}" type="pres">
      <dgm:prSet presAssocID="{8A3E0D4B-00AE-4E26-A33D-FEBE6141484B}" presName="connectorText" presStyleLbl="sibTrans2D1" presStyleIdx="0" presStyleCnt="10"/>
      <dgm:spPr/>
      <dgm:t>
        <a:bodyPr/>
        <a:lstStyle/>
        <a:p>
          <a:endParaRPr lang="ru-RU"/>
        </a:p>
      </dgm:t>
    </dgm:pt>
    <dgm:pt modelId="{0A313375-2852-4F3E-A8EE-2550579D23CF}" type="pres">
      <dgm:prSet presAssocID="{D681C8AC-728B-4922-AFB3-BDE5A8A4E64C}" presName="node" presStyleLbl="node1" presStyleIdx="1" presStyleCnt="11">
        <dgm:presLayoutVars>
          <dgm:bulletEnabled val="1"/>
        </dgm:presLayoutVars>
      </dgm:prSet>
      <dgm:spPr/>
      <dgm:t>
        <a:bodyPr/>
        <a:lstStyle/>
        <a:p>
          <a:endParaRPr lang="ru-RU"/>
        </a:p>
      </dgm:t>
    </dgm:pt>
    <dgm:pt modelId="{CBDBA610-5A51-4451-A6DF-B1F3FA3E3421}" type="pres">
      <dgm:prSet presAssocID="{0A8F02E0-DC85-4324-9C2C-B8A1E778936A}" presName="sibTrans" presStyleLbl="sibTrans2D1" presStyleIdx="1" presStyleCnt="10"/>
      <dgm:spPr/>
      <dgm:t>
        <a:bodyPr/>
        <a:lstStyle/>
        <a:p>
          <a:endParaRPr lang="ru-RU"/>
        </a:p>
      </dgm:t>
    </dgm:pt>
    <dgm:pt modelId="{48337B74-A169-4C7E-97EB-A2B38EA52341}" type="pres">
      <dgm:prSet presAssocID="{0A8F02E0-DC85-4324-9C2C-B8A1E778936A}" presName="connectorText" presStyleLbl="sibTrans2D1" presStyleIdx="1" presStyleCnt="10"/>
      <dgm:spPr/>
      <dgm:t>
        <a:bodyPr/>
        <a:lstStyle/>
        <a:p>
          <a:endParaRPr lang="ru-RU"/>
        </a:p>
      </dgm:t>
    </dgm:pt>
    <dgm:pt modelId="{1C8F677E-CD0C-4CA1-AFAF-28BC0A8D7ED2}" type="pres">
      <dgm:prSet presAssocID="{A3B04072-E08E-46CA-B9BA-304E44571E39}" presName="node" presStyleLbl="node1" presStyleIdx="2" presStyleCnt="11">
        <dgm:presLayoutVars>
          <dgm:bulletEnabled val="1"/>
        </dgm:presLayoutVars>
      </dgm:prSet>
      <dgm:spPr/>
      <dgm:t>
        <a:bodyPr/>
        <a:lstStyle/>
        <a:p>
          <a:endParaRPr lang="ru-RU"/>
        </a:p>
      </dgm:t>
    </dgm:pt>
    <dgm:pt modelId="{BB984AF9-5D9C-451C-AA20-9EF5D3B5AA0A}" type="pres">
      <dgm:prSet presAssocID="{60DDA09D-9A68-4DD3-9315-C0EDA519D25A}" presName="sibTrans" presStyleLbl="sibTrans2D1" presStyleIdx="2" presStyleCnt="10"/>
      <dgm:spPr/>
      <dgm:t>
        <a:bodyPr/>
        <a:lstStyle/>
        <a:p>
          <a:endParaRPr lang="ru-RU"/>
        </a:p>
      </dgm:t>
    </dgm:pt>
    <dgm:pt modelId="{BA8E025A-A306-43BB-BC8B-A6FE67632F8E}" type="pres">
      <dgm:prSet presAssocID="{60DDA09D-9A68-4DD3-9315-C0EDA519D25A}" presName="connectorText" presStyleLbl="sibTrans2D1" presStyleIdx="2" presStyleCnt="10"/>
      <dgm:spPr/>
      <dgm:t>
        <a:bodyPr/>
        <a:lstStyle/>
        <a:p>
          <a:endParaRPr lang="ru-RU"/>
        </a:p>
      </dgm:t>
    </dgm:pt>
    <dgm:pt modelId="{65F2FC41-8ED1-4FA4-AFA0-08638FD22E21}" type="pres">
      <dgm:prSet presAssocID="{F11C81D9-11F1-4683-BA23-3906B76AF2EB}" presName="node" presStyleLbl="node1" presStyleIdx="3" presStyleCnt="11">
        <dgm:presLayoutVars>
          <dgm:bulletEnabled val="1"/>
        </dgm:presLayoutVars>
      </dgm:prSet>
      <dgm:spPr/>
      <dgm:t>
        <a:bodyPr/>
        <a:lstStyle/>
        <a:p>
          <a:endParaRPr lang="ru-RU"/>
        </a:p>
      </dgm:t>
    </dgm:pt>
    <dgm:pt modelId="{210095D2-C9ED-4D9F-A005-C03E57387671}" type="pres">
      <dgm:prSet presAssocID="{8AB4A42C-99C2-47A6-A5AD-C1702FD8ACAA}" presName="sibTrans" presStyleLbl="sibTrans2D1" presStyleIdx="3" presStyleCnt="10"/>
      <dgm:spPr/>
      <dgm:t>
        <a:bodyPr/>
        <a:lstStyle/>
        <a:p>
          <a:endParaRPr lang="ru-RU"/>
        </a:p>
      </dgm:t>
    </dgm:pt>
    <dgm:pt modelId="{A12FEFD8-C2AF-4981-A1A3-04758F46C5DF}" type="pres">
      <dgm:prSet presAssocID="{8AB4A42C-99C2-47A6-A5AD-C1702FD8ACAA}" presName="connectorText" presStyleLbl="sibTrans2D1" presStyleIdx="3" presStyleCnt="10"/>
      <dgm:spPr/>
      <dgm:t>
        <a:bodyPr/>
        <a:lstStyle/>
        <a:p>
          <a:endParaRPr lang="ru-RU"/>
        </a:p>
      </dgm:t>
    </dgm:pt>
    <dgm:pt modelId="{3DF0D323-9EAA-467C-BEC2-0246DCBFF4FE}" type="pres">
      <dgm:prSet presAssocID="{750B1374-6090-4D8F-8C66-4F7E2FDA55C4}" presName="node" presStyleLbl="node1" presStyleIdx="4" presStyleCnt="11">
        <dgm:presLayoutVars>
          <dgm:bulletEnabled val="1"/>
        </dgm:presLayoutVars>
      </dgm:prSet>
      <dgm:spPr/>
      <dgm:t>
        <a:bodyPr/>
        <a:lstStyle/>
        <a:p>
          <a:endParaRPr lang="ru-RU"/>
        </a:p>
      </dgm:t>
    </dgm:pt>
    <dgm:pt modelId="{F85E8FE4-26DE-4281-A0A7-1369197D2248}" type="pres">
      <dgm:prSet presAssocID="{12D83F37-1E2D-4848-B552-3E89047C3C09}" presName="sibTrans" presStyleLbl="sibTrans2D1" presStyleIdx="4" presStyleCnt="10"/>
      <dgm:spPr/>
      <dgm:t>
        <a:bodyPr/>
        <a:lstStyle/>
        <a:p>
          <a:endParaRPr lang="ru-RU"/>
        </a:p>
      </dgm:t>
    </dgm:pt>
    <dgm:pt modelId="{426E8307-49AA-4935-BBC0-0796525C395E}" type="pres">
      <dgm:prSet presAssocID="{12D83F37-1E2D-4848-B552-3E89047C3C09}" presName="connectorText" presStyleLbl="sibTrans2D1" presStyleIdx="4" presStyleCnt="10"/>
      <dgm:spPr/>
      <dgm:t>
        <a:bodyPr/>
        <a:lstStyle/>
        <a:p>
          <a:endParaRPr lang="ru-RU"/>
        </a:p>
      </dgm:t>
    </dgm:pt>
    <dgm:pt modelId="{B3C3C072-0533-409C-938B-1BC76ED78FBA}" type="pres">
      <dgm:prSet presAssocID="{C1C5520E-1409-43D3-86DB-88CF52BE0490}" presName="node" presStyleLbl="node1" presStyleIdx="5" presStyleCnt="11">
        <dgm:presLayoutVars>
          <dgm:bulletEnabled val="1"/>
        </dgm:presLayoutVars>
      </dgm:prSet>
      <dgm:spPr/>
      <dgm:t>
        <a:bodyPr/>
        <a:lstStyle/>
        <a:p>
          <a:endParaRPr lang="ru-RU"/>
        </a:p>
      </dgm:t>
    </dgm:pt>
    <dgm:pt modelId="{1963BFFE-102E-43FC-ADE1-3DFE3B6B96A6}" type="pres">
      <dgm:prSet presAssocID="{BEBDAB4C-FBC1-4662-AE0E-60568EB56F1F}" presName="sibTrans" presStyleLbl="sibTrans2D1" presStyleIdx="5" presStyleCnt="10"/>
      <dgm:spPr/>
      <dgm:t>
        <a:bodyPr/>
        <a:lstStyle/>
        <a:p>
          <a:endParaRPr lang="ru-RU"/>
        </a:p>
      </dgm:t>
    </dgm:pt>
    <dgm:pt modelId="{F151E1A5-E0B3-4093-8C84-B1C3BF689A9A}" type="pres">
      <dgm:prSet presAssocID="{BEBDAB4C-FBC1-4662-AE0E-60568EB56F1F}" presName="connectorText" presStyleLbl="sibTrans2D1" presStyleIdx="5" presStyleCnt="10"/>
      <dgm:spPr/>
      <dgm:t>
        <a:bodyPr/>
        <a:lstStyle/>
        <a:p>
          <a:endParaRPr lang="ru-RU"/>
        </a:p>
      </dgm:t>
    </dgm:pt>
    <dgm:pt modelId="{B670F87C-CA56-4CA0-B381-00CA6D24D44A}" type="pres">
      <dgm:prSet presAssocID="{12ACF284-017A-493D-84C8-9A056749FF45}" presName="node" presStyleLbl="node1" presStyleIdx="6" presStyleCnt="11">
        <dgm:presLayoutVars>
          <dgm:bulletEnabled val="1"/>
        </dgm:presLayoutVars>
      </dgm:prSet>
      <dgm:spPr/>
      <dgm:t>
        <a:bodyPr/>
        <a:lstStyle/>
        <a:p>
          <a:endParaRPr lang="ru-RU"/>
        </a:p>
      </dgm:t>
    </dgm:pt>
    <dgm:pt modelId="{FC2A789B-05A4-4F54-84FE-7F1F5CE38AC6}" type="pres">
      <dgm:prSet presAssocID="{5DB6A2BA-D371-422C-BE24-7568D44A3306}" presName="sibTrans" presStyleLbl="sibTrans2D1" presStyleIdx="6" presStyleCnt="10"/>
      <dgm:spPr/>
      <dgm:t>
        <a:bodyPr/>
        <a:lstStyle/>
        <a:p>
          <a:endParaRPr lang="ru-RU"/>
        </a:p>
      </dgm:t>
    </dgm:pt>
    <dgm:pt modelId="{69F990C6-305A-4B2A-B97D-1CBDE98B1EC1}" type="pres">
      <dgm:prSet presAssocID="{5DB6A2BA-D371-422C-BE24-7568D44A3306}" presName="connectorText" presStyleLbl="sibTrans2D1" presStyleIdx="6" presStyleCnt="10"/>
      <dgm:spPr/>
      <dgm:t>
        <a:bodyPr/>
        <a:lstStyle/>
        <a:p>
          <a:endParaRPr lang="ru-RU"/>
        </a:p>
      </dgm:t>
    </dgm:pt>
    <dgm:pt modelId="{4BE896C0-2357-4F70-BDE4-840A7E65732E}" type="pres">
      <dgm:prSet presAssocID="{7C422B8B-F4E5-4B46-AA14-DE00C5766AF1}" presName="node" presStyleLbl="node1" presStyleIdx="7" presStyleCnt="11">
        <dgm:presLayoutVars>
          <dgm:bulletEnabled val="1"/>
        </dgm:presLayoutVars>
      </dgm:prSet>
      <dgm:spPr/>
      <dgm:t>
        <a:bodyPr/>
        <a:lstStyle/>
        <a:p>
          <a:endParaRPr lang="ru-RU"/>
        </a:p>
      </dgm:t>
    </dgm:pt>
    <dgm:pt modelId="{F9A41624-A408-4EE1-9449-EDA3F1E7D6B7}" type="pres">
      <dgm:prSet presAssocID="{F3C8E398-22E6-4E43-9E0E-D9CD2E9CA9A6}" presName="sibTrans" presStyleLbl="sibTrans2D1" presStyleIdx="7" presStyleCnt="10"/>
      <dgm:spPr/>
      <dgm:t>
        <a:bodyPr/>
        <a:lstStyle/>
        <a:p>
          <a:endParaRPr lang="ru-RU"/>
        </a:p>
      </dgm:t>
    </dgm:pt>
    <dgm:pt modelId="{7186EF5E-FBA8-44E2-B66C-449C7210A100}" type="pres">
      <dgm:prSet presAssocID="{F3C8E398-22E6-4E43-9E0E-D9CD2E9CA9A6}" presName="connectorText" presStyleLbl="sibTrans2D1" presStyleIdx="7" presStyleCnt="10"/>
      <dgm:spPr/>
      <dgm:t>
        <a:bodyPr/>
        <a:lstStyle/>
        <a:p>
          <a:endParaRPr lang="ru-RU"/>
        </a:p>
      </dgm:t>
    </dgm:pt>
    <dgm:pt modelId="{28EBA5E4-44AF-4CC2-8D8B-5A0D6BAFE91D}" type="pres">
      <dgm:prSet presAssocID="{D311E184-22AE-4AC2-9AB9-5D892FA97DBE}" presName="node" presStyleLbl="node1" presStyleIdx="8" presStyleCnt="11">
        <dgm:presLayoutVars>
          <dgm:bulletEnabled val="1"/>
        </dgm:presLayoutVars>
      </dgm:prSet>
      <dgm:spPr/>
      <dgm:t>
        <a:bodyPr/>
        <a:lstStyle/>
        <a:p>
          <a:endParaRPr lang="ru-RU"/>
        </a:p>
      </dgm:t>
    </dgm:pt>
    <dgm:pt modelId="{CDCC1FB3-47FB-49B8-BE57-0872151CF137}" type="pres">
      <dgm:prSet presAssocID="{EC5D09EA-D766-4B7F-9223-D3C47FC817FF}" presName="sibTrans" presStyleLbl="sibTrans2D1" presStyleIdx="8" presStyleCnt="10"/>
      <dgm:spPr/>
      <dgm:t>
        <a:bodyPr/>
        <a:lstStyle/>
        <a:p>
          <a:endParaRPr lang="ru-RU"/>
        </a:p>
      </dgm:t>
    </dgm:pt>
    <dgm:pt modelId="{E8D64FCD-D981-43BC-9D3B-B1A9963DEEBD}" type="pres">
      <dgm:prSet presAssocID="{EC5D09EA-D766-4B7F-9223-D3C47FC817FF}" presName="connectorText" presStyleLbl="sibTrans2D1" presStyleIdx="8" presStyleCnt="10"/>
      <dgm:spPr/>
      <dgm:t>
        <a:bodyPr/>
        <a:lstStyle/>
        <a:p>
          <a:endParaRPr lang="ru-RU"/>
        </a:p>
      </dgm:t>
    </dgm:pt>
    <dgm:pt modelId="{77A3D603-23E4-4594-8132-3727FCC848F3}" type="pres">
      <dgm:prSet presAssocID="{033EAB7E-B6CC-460D-AF2C-6BE76B0A8B83}" presName="node" presStyleLbl="node1" presStyleIdx="9" presStyleCnt="11">
        <dgm:presLayoutVars>
          <dgm:bulletEnabled val="1"/>
        </dgm:presLayoutVars>
      </dgm:prSet>
      <dgm:spPr/>
      <dgm:t>
        <a:bodyPr/>
        <a:lstStyle/>
        <a:p>
          <a:endParaRPr lang="ru-RU"/>
        </a:p>
      </dgm:t>
    </dgm:pt>
    <dgm:pt modelId="{124E85B2-EF20-4131-87CB-71F1FF48F4E2}" type="pres">
      <dgm:prSet presAssocID="{94808406-0D9A-49BD-BF5C-0D4169307143}" presName="sibTrans" presStyleLbl="sibTrans2D1" presStyleIdx="9" presStyleCnt="10"/>
      <dgm:spPr/>
      <dgm:t>
        <a:bodyPr/>
        <a:lstStyle/>
        <a:p>
          <a:endParaRPr lang="ru-RU"/>
        </a:p>
      </dgm:t>
    </dgm:pt>
    <dgm:pt modelId="{82B8C839-E536-4E13-A89D-9A5735C06849}" type="pres">
      <dgm:prSet presAssocID="{94808406-0D9A-49BD-BF5C-0D4169307143}" presName="connectorText" presStyleLbl="sibTrans2D1" presStyleIdx="9" presStyleCnt="10"/>
      <dgm:spPr/>
      <dgm:t>
        <a:bodyPr/>
        <a:lstStyle/>
        <a:p>
          <a:endParaRPr lang="ru-RU"/>
        </a:p>
      </dgm:t>
    </dgm:pt>
    <dgm:pt modelId="{DAFB4844-6D39-4513-8CF2-0102EC11E971}" type="pres">
      <dgm:prSet presAssocID="{1EB92AAC-C1D5-4806-A2B7-DF9575D0BA36}" presName="node" presStyleLbl="node1" presStyleIdx="10" presStyleCnt="11">
        <dgm:presLayoutVars>
          <dgm:bulletEnabled val="1"/>
        </dgm:presLayoutVars>
      </dgm:prSet>
      <dgm:spPr/>
      <dgm:t>
        <a:bodyPr/>
        <a:lstStyle/>
        <a:p>
          <a:endParaRPr lang="ru-RU"/>
        </a:p>
      </dgm:t>
    </dgm:pt>
  </dgm:ptLst>
  <dgm:cxnLst>
    <dgm:cxn modelId="{F2448AF3-1460-4022-89D9-837C46859C7D}" type="presOf" srcId="{F3C8E398-22E6-4E43-9E0E-D9CD2E9CA9A6}" destId="{F9A41624-A408-4EE1-9449-EDA3F1E7D6B7}" srcOrd="0" destOrd="0" presId="urn:microsoft.com/office/officeart/2005/8/layout/process5"/>
    <dgm:cxn modelId="{5CEF1CDA-516E-48C0-9734-959ACA36F625}" srcId="{80E9A3EC-D84A-4936-9D02-C67446FC498E}" destId="{033EAB7E-B6CC-460D-AF2C-6BE76B0A8B83}" srcOrd="9" destOrd="0" parTransId="{DE0BB6D4-A3B0-474D-8FDB-AF118222798D}" sibTransId="{94808406-0D9A-49BD-BF5C-0D4169307143}"/>
    <dgm:cxn modelId="{CFF2B9B2-853F-40D3-A379-68E25718C4B0}" type="presOf" srcId="{8A3E0D4B-00AE-4E26-A33D-FEBE6141484B}" destId="{BA6BB092-162F-4491-A763-43D7994CA655}" srcOrd="1" destOrd="0" presId="urn:microsoft.com/office/officeart/2005/8/layout/process5"/>
    <dgm:cxn modelId="{0CF38269-6F27-4704-9D73-C9F23C944342}" type="presOf" srcId="{8A3E0D4B-00AE-4E26-A33D-FEBE6141484B}" destId="{BD211394-98DB-449E-AD8F-EEAF691E5F5F}" srcOrd="0" destOrd="0" presId="urn:microsoft.com/office/officeart/2005/8/layout/process5"/>
    <dgm:cxn modelId="{4AEF1081-09C9-41A7-8043-C9A8ECE4253A}" type="presOf" srcId="{5DB6A2BA-D371-422C-BE24-7568D44A3306}" destId="{FC2A789B-05A4-4F54-84FE-7F1F5CE38AC6}" srcOrd="0" destOrd="0" presId="urn:microsoft.com/office/officeart/2005/8/layout/process5"/>
    <dgm:cxn modelId="{39050A1F-14B5-4908-963A-8EBFB40B38CF}" type="presOf" srcId="{12D83F37-1E2D-4848-B552-3E89047C3C09}" destId="{F85E8FE4-26DE-4281-A0A7-1369197D2248}" srcOrd="0" destOrd="0" presId="urn:microsoft.com/office/officeart/2005/8/layout/process5"/>
    <dgm:cxn modelId="{8C95B430-008C-412B-ADDF-E4C09AED3516}" type="presOf" srcId="{BEBDAB4C-FBC1-4662-AE0E-60568EB56F1F}" destId="{F151E1A5-E0B3-4093-8C84-B1C3BF689A9A}" srcOrd="1" destOrd="0" presId="urn:microsoft.com/office/officeart/2005/8/layout/process5"/>
    <dgm:cxn modelId="{1DC2D9B8-C45D-4A2B-B3D0-E8F4C497AFA7}" type="presOf" srcId="{5DB6A2BA-D371-422C-BE24-7568D44A3306}" destId="{69F990C6-305A-4B2A-B97D-1CBDE98B1EC1}" srcOrd="1" destOrd="0" presId="urn:microsoft.com/office/officeart/2005/8/layout/process5"/>
    <dgm:cxn modelId="{F2555276-DF44-422A-AA5A-9FB2BEA242BD}" type="presOf" srcId="{80E9A3EC-D84A-4936-9D02-C67446FC498E}" destId="{60A2A47A-1DA6-4CA4-AB52-6283BB01B5C4}" srcOrd="0" destOrd="0" presId="urn:microsoft.com/office/officeart/2005/8/layout/process5"/>
    <dgm:cxn modelId="{F3B51357-8A90-486A-89F9-0D33B4B018BC}" srcId="{80E9A3EC-D84A-4936-9D02-C67446FC498E}" destId="{A3B04072-E08E-46CA-B9BA-304E44571E39}" srcOrd="2" destOrd="0" parTransId="{AA63AF60-9928-451F-AA3E-9C5C70A85247}" sibTransId="{60DDA09D-9A68-4DD3-9315-C0EDA519D25A}"/>
    <dgm:cxn modelId="{6677702E-72A9-482F-A66B-E78110568351}" srcId="{80E9A3EC-D84A-4936-9D02-C67446FC498E}" destId="{F11C81D9-11F1-4683-BA23-3906B76AF2EB}" srcOrd="3" destOrd="0" parTransId="{70BF46D1-E51E-4A6C-9C7F-1A24D9655093}" sibTransId="{8AB4A42C-99C2-47A6-A5AD-C1702FD8ACAA}"/>
    <dgm:cxn modelId="{8AC56C1F-48C1-4D73-8F3F-3DE8576D72F3}" type="presOf" srcId="{94808406-0D9A-49BD-BF5C-0D4169307143}" destId="{124E85B2-EF20-4131-87CB-71F1FF48F4E2}" srcOrd="0" destOrd="0" presId="urn:microsoft.com/office/officeart/2005/8/layout/process5"/>
    <dgm:cxn modelId="{C5B44899-81FA-4F31-854F-CFF3BA7DF194}" srcId="{80E9A3EC-D84A-4936-9D02-C67446FC498E}" destId="{12ACF284-017A-493D-84C8-9A056749FF45}" srcOrd="6" destOrd="0" parTransId="{216FBB96-9C38-4B6F-9434-0C008B56910F}" sibTransId="{5DB6A2BA-D371-422C-BE24-7568D44A3306}"/>
    <dgm:cxn modelId="{5F7DDEF3-4B16-40F1-95B9-61D9EA4A6B6F}" srcId="{80E9A3EC-D84A-4936-9D02-C67446FC498E}" destId="{D311E184-22AE-4AC2-9AB9-5D892FA97DBE}" srcOrd="8" destOrd="0" parTransId="{09966A83-11F3-4294-9C39-ABA46D00B7C0}" sibTransId="{EC5D09EA-D766-4B7F-9223-D3C47FC817FF}"/>
    <dgm:cxn modelId="{D210695F-5B86-4C88-82BA-FFD6256AED0B}" srcId="{80E9A3EC-D84A-4936-9D02-C67446FC498E}" destId="{922FE9C8-C626-4645-9780-36E5E61F4EB8}" srcOrd="0" destOrd="0" parTransId="{1EE3B107-8673-402E-B7A2-7341295E4940}" sibTransId="{8A3E0D4B-00AE-4E26-A33D-FEBE6141484B}"/>
    <dgm:cxn modelId="{C35213C8-70B5-4662-A9ED-25A11C3192AE}" srcId="{80E9A3EC-D84A-4936-9D02-C67446FC498E}" destId="{C1C5520E-1409-43D3-86DB-88CF52BE0490}" srcOrd="5" destOrd="0" parTransId="{F6202F47-CC84-4F83-8404-D8B89A489270}" sibTransId="{BEBDAB4C-FBC1-4662-AE0E-60568EB56F1F}"/>
    <dgm:cxn modelId="{A6763994-2D7F-478A-B8B4-C45AB17F271C}" type="presOf" srcId="{750B1374-6090-4D8F-8C66-4F7E2FDA55C4}" destId="{3DF0D323-9EAA-467C-BEC2-0246DCBFF4FE}" srcOrd="0" destOrd="0" presId="urn:microsoft.com/office/officeart/2005/8/layout/process5"/>
    <dgm:cxn modelId="{32F96652-48E4-45E8-A613-5004E6CB5369}" type="presOf" srcId="{94808406-0D9A-49BD-BF5C-0D4169307143}" destId="{82B8C839-E536-4E13-A89D-9A5735C06849}" srcOrd="1" destOrd="0" presId="urn:microsoft.com/office/officeart/2005/8/layout/process5"/>
    <dgm:cxn modelId="{28E7C7A8-897B-42C7-984F-203111222AA5}" type="presOf" srcId="{12ACF284-017A-493D-84C8-9A056749FF45}" destId="{B670F87C-CA56-4CA0-B381-00CA6D24D44A}" srcOrd="0" destOrd="0" presId="urn:microsoft.com/office/officeart/2005/8/layout/process5"/>
    <dgm:cxn modelId="{899CF5DF-7C96-4A23-8AF5-8EE89A14BC6D}" type="presOf" srcId="{922FE9C8-C626-4645-9780-36E5E61F4EB8}" destId="{E5AFB3AD-9182-40DD-B573-E56E3084C8A2}" srcOrd="0" destOrd="0" presId="urn:microsoft.com/office/officeart/2005/8/layout/process5"/>
    <dgm:cxn modelId="{7F4E61EB-7B09-40CE-B0D5-3C36F07E15E5}" type="presOf" srcId="{1EB92AAC-C1D5-4806-A2B7-DF9575D0BA36}" destId="{DAFB4844-6D39-4513-8CF2-0102EC11E971}" srcOrd="0" destOrd="0" presId="urn:microsoft.com/office/officeart/2005/8/layout/process5"/>
    <dgm:cxn modelId="{B6321D61-9A03-49E6-814C-4AF5AA5DA01B}" type="presOf" srcId="{60DDA09D-9A68-4DD3-9315-C0EDA519D25A}" destId="{BB984AF9-5D9C-451C-AA20-9EF5D3B5AA0A}" srcOrd="0" destOrd="0" presId="urn:microsoft.com/office/officeart/2005/8/layout/process5"/>
    <dgm:cxn modelId="{3F7B5E5C-D3C7-4750-AF22-40C29F6E19D3}" type="presOf" srcId="{D311E184-22AE-4AC2-9AB9-5D892FA97DBE}" destId="{28EBA5E4-44AF-4CC2-8D8B-5A0D6BAFE91D}" srcOrd="0" destOrd="0" presId="urn:microsoft.com/office/officeart/2005/8/layout/process5"/>
    <dgm:cxn modelId="{873A5A2D-7095-4BB3-A893-ED6C0F80D600}" srcId="{80E9A3EC-D84A-4936-9D02-C67446FC498E}" destId="{1EB92AAC-C1D5-4806-A2B7-DF9575D0BA36}" srcOrd="10" destOrd="0" parTransId="{C15357EA-8A0E-4106-97CF-8B52C3BCCE20}" sibTransId="{6E00366D-A032-4D7E-8ECD-9D5E0332EB2A}"/>
    <dgm:cxn modelId="{414C5607-1F82-4F29-961A-846812855ADD}" srcId="{80E9A3EC-D84A-4936-9D02-C67446FC498E}" destId="{750B1374-6090-4D8F-8C66-4F7E2FDA55C4}" srcOrd="4" destOrd="0" parTransId="{42D815D6-A66C-4D89-810A-14934CEBD3CB}" sibTransId="{12D83F37-1E2D-4848-B552-3E89047C3C09}"/>
    <dgm:cxn modelId="{88F0B70B-4860-4C85-AE09-C040B2C1F831}" type="presOf" srcId="{7C422B8B-F4E5-4B46-AA14-DE00C5766AF1}" destId="{4BE896C0-2357-4F70-BDE4-840A7E65732E}" srcOrd="0" destOrd="0" presId="urn:microsoft.com/office/officeart/2005/8/layout/process5"/>
    <dgm:cxn modelId="{8B614CFD-A38B-4AF0-85D4-5FAF16C3A8E9}" srcId="{80E9A3EC-D84A-4936-9D02-C67446FC498E}" destId="{D681C8AC-728B-4922-AFB3-BDE5A8A4E64C}" srcOrd="1" destOrd="0" parTransId="{DB10871D-B9D9-4F51-AEDC-AC5D9FBD9858}" sibTransId="{0A8F02E0-DC85-4324-9C2C-B8A1E778936A}"/>
    <dgm:cxn modelId="{DDB9DA7F-56B0-43AA-9C06-0B0863563505}" srcId="{80E9A3EC-D84A-4936-9D02-C67446FC498E}" destId="{7C422B8B-F4E5-4B46-AA14-DE00C5766AF1}" srcOrd="7" destOrd="0" parTransId="{F05E8C62-F169-422A-B4F6-D0E5D97F11DC}" sibTransId="{F3C8E398-22E6-4E43-9E0E-D9CD2E9CA9A6}"/>
    <dgm:cxn modelId="{1EFA489B-FE2C-4019-BC3B-CCFFFB51ED88}" type="presOf" srcId="{60DDA09D-9A68-4DD3-9315-C0EDA519D25A}" destId="{BA8E025A-A306-43BB-BC8B-A6FE67632F8E}" srcOrd="1" destOrd="0" presId="urn:microsoft.com/office/officeart/2005/8/layout/process5"/>
    <dgm:cxn modelId="{98C9CF79-A5D4-45DC-8BEB-1F05A610DFBB}" type="presOf" srcId="{EC5D09EA-D766-4B7F-9223-D3C47FC817FF}" destId="{CDCC1FB3-47FB-49B8-BE57-0872151CF137}" srcOrd="0" destOrd="0" presId="urn:microsoft.com/office/officeart/2005/8/layout/process5"/>
    <dgm:cxn modelId="{68F4142A-E662-4864-B43F-1F5F412D5429}" type="presOf" srcId="{0A8F02E0-DC85-4324-9C2C-B8A1E778936A}" destId="{48337B74-A169-4C7E-97EB-A2B38EA52341}" srcOrd="1" destOrd="0" presId="urn:microsoft.com/office/officeart/2005/8/layout/process5"/>
    <dgm:cxn modelId="{263E6E49-C940-4556-A1AE-C3B4DEFDD7AD}" type="presOf" srcId="{D681C8AC-728B-4922-AFB3-BDE5A8A4E64C}" destId="{0A313375-2852-4F3E-A8EE-2550579D23CF}" srcOrd="0" destOrd="0" presId="urn:microsoft.com/office/officeart/2005/8/layout/process5"/>
    <dgm:cxn modelId="{C48DF8E9-4F62-4CEF-B526-099DC5EB1CA5}" type="presOf" srcId="{C1C5520E-1409-43D3-86DB-88CF52BE0490}" destId="{B3C3C072-0533-409C-938B-1BC76ED78FBA}" srcOrd="0" destOrd="0" presId="urn:microsoft.com/office/officeart/2005/8/layout/process5"/>
    <dgm:cxn modelId="{3A5A764F-193B-4C05-9983-49503A9B354B}" type="presOf" srcId="{EC5D09EA-D766-4B7F-9223-D3C47FC817FF}" destId="{E8D64FCD-D981-43BC-9D3B-B1A9963DEEBD}" srcOrd="1" destOrd="0" presId="urn:microsoft.com/office/officeart/2005/8/layout/process5"/>
    <dgm:cxn modelId="{5E1DF694-C62C-427A-8A9A-B89D263EF0FA}" type="presOf" srcId="{0A8F02E0-DC85-4324-9C2C-B8A1E778936A}" destId="{CBDBA610-5A51-4451-A6DF-B1F3FA3E3421}" srcOrd="0" destOrd="0" presId="urn:microsoft.com/office/officeart/2005/8/layout/process5"/>
    <dgm:cxn modelId="{2EC43C02-53C4-46D9-A669-252307006CD3}" type="presOf" srcId="{F3C8E398-22E6-4E43-9E0E-D9CD2E9CA9A6}" destId="{7186EF5E-FBA8-44E2-B66C-449C7210A100}" srcOrd="1" destOrd="0" presId="urn:microsoft.com/office/officeart/2005/8/layout/process5"/>
    <dgm:cxn modelId="{B1A8CC1A-3BE3-45F7-A299-788401EF1C7F}" type="presOf" srcId="{F11C81D9-11F1-4683-BA23-3906B76AF2EB}" destId="{65F2FC41-8ED1-4FA4-AFA0-08638FD22E21}" srcOrd="0" destOrd="0" presId="urn:microsoft.com/office/officeart/2005/8/layout/process5"/>
    <dgm:cxn modelId="{B422B799-3BE1-420A-AB6F-D9D471B68963}" type="presOf" srcId="{BEBDAB4C-FBC1-4662-AE0E-60568EB56F1F}" destId="{1963BFFE-102E-43FC-ADE1-3DFE3B6B96A6}" srcOrd="0" destOrd="0" presId="urn:microsoft.com/office/officeart/2005/8/layout/process5"/>
    <dgm:cxn modelId="{24FE01E9-E520-4FCB-8DAE-8A6D3657CF9D}" type="presOf" srcId="{12D83F37-1E2D-4848-B552-3E89047C3C09}" destId="{426E8307-49AA-4935-BBC0-0796525C395E}" srcOrd="1" destOrd="0" presId="urn:microsoft.com/office/officeart/2005/8/layout/process5"/>
    <dgm:cxn modelId="{96591334-5B33-4AFC-AE2B-03999D955E63}" type="presOf" srcId="{A3B04072-E08E-46CA-B9BA-304E44571E39}" destId="{1C8F677E-CD0C-4CA1-AFAF-28BC0A8D7ED2}" srcOrd="0" destOrd="0" presId="urn:microsoft.com/office/officeart/2005/8/layout/process5"/>
    <dgm:cxn modelId="{6E57B73E-2060-4BFB-841F-9D62930CFFF4}" type="presOf" srcId="{8AB4A42C-99C2-47A6-A5AD-C1702FD8ACAA}" destId="{210095D2-C9ED-4D9F-A005-C03E57387671}" srcOrd="0" destOrd="0" presId="urn:microsoft.com/office/officeart/2005/8/layout/process5"/>
    <dgm:cxn modelId="{5EF06213-5BF0-41BC-8D3E-557CF2D62001}" type="presOf" srcId="{8AB4A42C-99C2-47A6-A5AD-C1702FD8ACAA}" destId="{A12FEFD8-C2AF-4981-A1A3-04758F46C5DF}" srcOrd="1" destOrd="0" presId="urn:microsoft.com/office/officeart/2005/8/layout/process5"/>
    <dgm:cxn modelId="{2B9864EA-36F1-4A03-9FCA-7C1B608BB44F}" type="presOf" srcId="{033EAB7E-B6CC-460D-AF2C-6BE76B0A8B83}" destId="{77A3D603-23E4-4594-8132-3727FCC848F3}" srcOrd="0" destOrd="0" presId="urn:microsoft.com/office/officeart/2005/8/layout/process5"/>
    <dgm:cxn modelId="{44D4BD38-9CA8-4E93-9F8F-3F5B00702E26}" type="presParOf" srcId="{60A2A47A-1DA6-4CA4-AB52-6283BB01B5C4}" destId="{E5AFB3AD-9182-40DD-B573-E56E3084C8A2}" srcOrd="0" destOrd="0" presId="urn:microsoft.com/office/officeart/2005/8/layout/process5"/>
    <dgm:cxn modelId="{74E02714-2238-4F79-B406-51DECCBE9BD7}" type="presParOf" srcId="{60A2A47A-1DA6-4CA4-AB52-6283BB01B5C4}" destId="{BD211394-98DB-449E-AD8F-EEAF691E5F5F}" srcOrd="1" destOrd="0" presId="urn:microsoft.com/office/officeart/2005/8/layout/process5"/>
    <dgm:cxn modelId="{AE7F5D9F-33A1-4554-9EF3-D0577D7903CB}" type="presParOf" srcId="{BD211394-98DB-449E-AD8F-EEAF691E5F5F}" destId="{BA6BB092-162F-4491-A763-43D7994CA655}" srcOrd="0" destOrd="0" presId="urn:microsoft.com/office/officeart/2005/8/layout/process5"/>
    <dgm:cxn modelId="{1A872503-317E-4E58-9216-182A167BB72E}" type="presParOf" srcId="{60A2A47A-1DA6-4CA4-AB52-6283BB01B5C4}" destId="{0A313375-2852-4F3E-A8EE-2550579D23CF}" srcOrd="2" destOrd="0" presId="urn:microsoft.com/office/officeart/2005/8/layout/process5"/>
    <dgm:cxn modelId="{AF775AD9-C82E-4F61-B0ED-A2BAA482F285}" type="presParOf" srcId="{60A2A47A-1DA6-4CA4-AB52-6283BB01B5C4}" destId="{CBDBA610-5A51-4451-A6DF-B1F3FA3E3421}" srcOrd="3" destOrd="0" presId="urn:microsoft.com/office/officeart/2005/8/layout/process5"/>
    <dgm:cxn modelId="{3D7BFFC9-6EA1-43C0-859D-1CFBBEC4D727}" type="presParOf" srcId="{CBDBA610-5A51-4451-A6DF-B1F3FA3E3421}" destId="{48337B74-A169-4C7E-97EB-A2B38EA52341}" srcOrd="0" destOrd="0" presId="urn:microsoft.com/office/officeart/2005/8/layout/process5"/>
    <dgm:cxn modelId="{D8695553-DE4B-49AA-B658-C862D9B3829E}" type="presParOf" srcId="{60A2A47A-1DA6-4CA4-AB52-6283BB01B5C4}" destId="{1C8F677E-CD0C-4CA1-AFAF-28BC0A8D7ED2}" srcOrd="4" destOrd="0" presId="urn:microsoft.com/office/officeart/2005/8/layout/process5"/>
    <dgm:cxn modelId="{CE911C77-92EF-4C0F-80BB-07F6376DAE25}" type="presParOf" srcId="{60A2A47A-1DA6-4CA4-AB52-6283BB01B5C4}" destId="{BB984AF9-5D9C-451C-AA20-9EF5D3B5AA0A}" srcOrd="5" destOrd="0" presId="urn:microsoft.com/office/officeart/2005/8/layout/process5"/>
    <dgm:cxn modelId="{C3C2B20D-0442-457A-BC3C-02A7298969BB}" type="presParOf" srcId="{BB984AF9-5D9C-451C-AA20-9EF5D3B5AA0A}" destId="{BA8E025A-A306-43BB-BC8B-A6FE67632F8E}" srcOrd="0" destOrd="0" presId="urn:microsoft.com/office/officeart/2005/8/layout/process5"/>
    <dgm:cxn modelId="{552E0EEA-E234-4BE5-86E9-D7EF411E8691}" type="presParOf" srcId="{60A2A47A-1DA6-4CA4-AB52-6283BB01B5C4}" destId="{65F2FC41-8ED1-4FA4-AFA0-08638FD22E21}" srcOrd="6" destOrd="0" presId="urn:microsoft.com/office/officeart/2005/8/layout/process5"/>
    <dgm:cxn modelId="{0EED4023-EA07-41A5-96A0-AFBF759F3024}" type="presParOf" srcId="{60A2A47A-1DA6-4CA4-AB52-6283BB01B5C4}" destId="{210095D2-C9ED-4D9F-A005-C03E57387671}" srcOrd="7" destOrd="0" presId="urn:microsoft.com/office/officeart/2005/8/layout/process5"/>
    <dgm:cxn modelId="{DD33D93C-75CD-4D74-BE26-FA645AE5CA88}" type="presParOf" srcId="{210095D2-C9ED-4D9F-A005-C03E57387671}" destId="{A12FEFD8-C2AF-4981-A1A3-04758F46C5DF}" srcOrd="0" destOrd="0" presId="urn:microsoft.com/office/officeart/2005/8/layout/process5"/>
    <dgm:cxn modelId="{66C3BFC2-AE81-4CFD-8D6F-7142E305E011}" type="presParOf" srcId="{60A2A47A-1DA6-4CA4-AB52-6283BB01B5C4}" destId="{3DF0D323-9EAA-467C-BEC2-0246DCBFF4FE}" srcOrd="8" destOrd="0" presId="urn:microsoft.com/office/officeart/2005/8/layout/process5"/>
    <dgm:cxn modelId="{34952C0C-5DF0-41C7-9E15-E071426F141A}" type="presParOf" srcId="{60A2A47A-1DA6-4CA4-AB52-6283BB01B5C4}" destId="{F85E8FE4-26DE-4281-A0A7-1369197D2248}" srcOrd="9" destOrd="0" presId="urn:microsoft.com/office/officeart/2005/8/layout/process5"/>
    <dgm:cxn modelId="{100DCB40-F125-4D48-A080-E4995C1CFC3D}" type="presParOf" srcId="{F85E8FE4-26DE-4281-A0A7-1369197D2248}" destId="{426E8307-49AA-4935-BBC0-0796525C395E}" srcOrd="0" destOrd="0" presId="urn:microsoft.com/office/officeart/2005/8/layout/process5"/>
    <dgm:cxn modelId="{CCE3FD10-F519-4FAE-8E62-A4F7323E3316}" type="presParOf" srcId="{60A2A47A-1DA6-4CA4-AB52-6283BB01B5C4}" destId="{B3C3C072-0533-409C-938B-1BC76ED78FBA}" srcOrd="10" destOrd="0" presId="urn:microsoft.com/office/officeart/2005/8/layout/process5"/>
    <dgm:cxn modelId="{D99D4104-F3B5-4BB0-807E-F3CD1D70DB39}" type="presParOf" srcId="{60A2A47A-1DA6-4CA4-AB52-6283BB01B5C4}" destId="{1963BFFE-102E-43FC-ADE1-3DFE3B6B96A6}" srcOrd="11" destOrd="0" presId="urn:microsoft.com/office/officeart/2005/8/layout/process5"/>
    <dgm:cxn modelId="{46FDA1DE-4972-48D4-A5CC-8D7537B9AE47}" type="presParOf" srcId="{1963BFFE-102E-43FC-ADE1-3DFE3B6B96A6}" destId="{F151E1A5-E0B3-4093-8C84-B1C3BF689A9A}" srcOrd="0" destOrd="0" presId="urn:microsoft.com/office/officeart/2005/8/layout/process5"/>
    <dgm:cxn modelId="{4E3C69BF-8A0C-4F2E-A5CF-11C065FE629D}" type="presParOf" srcId="{60A2A47A-1DA6-4CA4-AB52-6283BB01B5C4}" destId="{B670F87C-CA56-4CA0-B381-00CA6D24D44A}" srcOrd="12" destOrd="0" presId="urn:microsoft.com/office/officeart/2005/8/layout/process5"/>
    <dgm:cxn modelId="{D7CDC5B6-AF5C-4ED9-A0C1-F50160C82385}" type="presParOf" srcId="{60A2A47A-1DA6-4CA4-AB52-6283BB01B5C4}" destId="{FC2A789B-05A4-4F54-84FE-7F1F5CE38AC6}" srcOrd="13" destOrd="0" presId="urn:microsoft.com/office/officeart/2005/8/layout/process5"/>
    <dgm:cxn modelId="{5CCC438C-B591-4EFA-868C-CE4FCF2D16DA}" type="presParOf" srcId="{FC2A789B-05A4-4F54-84FE-7F1F5CE38AC6}" destId="{69F990C6-305A-4B2A-B97D-1CBDE98B1EC1}" srcOrd="0" destOrd="0" presId="urn:microsoft.com/office/officeart/2005/8/layout/process5"/>
    <dgm:cxn modelId="{9A2785EF-8A84-40F5-89B7-7D77501B24BE}" type="presParOf" srcId="{60A2A47A-1DA6-4CA4-AB52-6283BB01B5C4}" destId="{4BE896C0-2357-4F70-BDE4-840A7E65732E}" srcOrd="14" destOrd="0" presId="urn:microsoft.com/office/officeart/2005/8/layout/process5"/>
    <dgm:cxn modelId="{E9ADEDDF-8FFA-423F-AF4F-33B817B126B6}" type="presParOf" srcId="{60A2A47A-1DA6-4CA4-AB52-6283BB01B5C4}" destId="{F9A41624-A408-4EE1-9449-EDA3F1E7D6B7}" srcOrd="15" destOrd="0" presId="urn:microsoft.com/office/officeart/2005/8/layout/process5"/>
    <dgm:cxn modelId="{E2E5B06F-3959-4A32-8629-95D7E2E43EAD}" type="presParOf" srcId="{F9A41624-A408-4EE1-9449-EDA3F1E7D6B7}" destId="{7186EF5E-FBA8-44E2-B66C-449C7210A100}" srcOrd="0" destOrd="0" presId="urn:microsoft.com/office/officeart/2005/8/layout/process5"/>
    <dgm:cxn modelId="{ABC632BA-A1D5-4DD3-A941-742C048CADCE}" type="presParOf" srcId="{60A2A47A-1DA6-4CA4-AB52-6283BB01B5C4}" destId="{28EBA5E4-44AF-4CC2-8D8B-5A0D6BAFE91D}" srcOrd="16" destOrd="0" presId="urn:microsoft.com/office/officeart/2005/8/layout/process5"/>
    <dgm:cxn modelId="{A977F652-EB75-482C-B546-0FFE3BE757D7}" type="presParOf" srcId="{60A2A47A-1DA6-4CA4-AB52-6283BB01B5C4}" destId="{CDCC1FB3-47FB-49B8-BE57-0872151CF137}" srcOrd="17" destOrd="0" presId="urn:microsoft.com/office/officeart/2005/8/layout/process5"/>
    <dgm:cxn modelId="{A548C120-250F-440F-B1E7-F810D0A9D1E5}" type="presParOf" srcId="{CDCC1FB3-47FB-49B8-BE57-0872151CF137}" destId="{E8D64FCD-D981-43BC-9D3B-B1A9963DEEBD}" srcOrd="0" destOrd="0" presId="urn:microsoft.com/office/officeart/2005/8/layout/process5"/>
    <dgm:cxn modelId="{09EF618D-77E7-412B-903C-C69AA54F8621}" type="presParOf" srcId="{60A2A47A-1DA6-4CA4-AB52-6283BB01B5C4}" destId="{77A3D603-23E4-4594-8132-3727FCC848F3}" srcOrd="18" destOrd="0" presId="urn:microsoft.com/office/officeart/2005/8/layout/process5"/>
    <dgm:cxn modelId="{DD9B51D0-2F98-4769-A3F3-5DC8379FE297}" type="presParOf" srcId="{60A2A47A-1DA6-4CA4-AB52-6283BB01B5C4}" destId="{124E85B2-EF20-4131-87CB-71F1FF48F4E2}" srcOrd="19" destOrd="0" presId="urn:microsoft.com/office/officeart/2005/8/layout/process5"/>
    <dgm:cxn modelId="{BC11771C-4063-4BC5-8E30-4C412F271E09}" type="presParOf" srcId="{124E85B2-EF20-4131-87CB-71F1FF48F4E2}" destId="{82B8C839-E536-4E13-A89D-9A5735C06849}" srcOrd="0" destOrd="0" presId="urn:microsoft.com/office/officeart/2005/8/layout/process5"/>
    <dgm:cxn modelId="{E53DAB73-6FC1-4B31-A155-BCAA26197705}" type="presParOf" srcId="{60A2A47A-1DA6-4CA4-AB52-6283BB01B5C4}" destId="{DAFB4844-6D39-4513-8CF2-0102EC11E971}" srcOrd="20" destOrd="0" presId="urn:microsoft.com/office/officeart/2005/8/layout/process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6B9DB13-8899-4B52-AE68-E5DC447FF2B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220EFEEB-7486-4A05-9A9F-B07FA40232A1}">
      <dgm:prSet phldrT="[Текст]" custT="1"/>
      <dgm:spPr>
        <a:solidFill>
          <a:schemeClr val="bg1"/>
        </a:solidFill>
        <a:ln>
          <a:solidFill>
            <a:schemeClr val="tx1"/>
          </a:solidFill>
        </a:ln>
      </dgm:spPr>
      <dgm:t>
        <a:bodyPr/>
        <a:lstStyle/>
        <a:p>
          <a:pPr algn="l"/>
          <a:r>
            <a:rPr lang="ru-RU" sz="1200">
              <a:solidFill>
                <a:schemeClr val="tx1"/>
              </a:solidFill>
              <a:latin typeface="Times New Roman" pitchFamily="18" charset="0"/>
              <a:cs typeface="Times New Roman" pitchFamily="18" charset="0"/>
            </a:rPr>
            <a:t>Наличие финансовых ресурсов, необходимых для исполнения контракта</a:t>
          </a:r>
        </a:p>
      </dgm:t>
    </dgm:pt>
    <dgm:pt modelId="{75E281EF-413F-454A-86A9-B8C678227179}" type="parTrans" cxnId="{A98DDB6D-AABA-47FA-BA30-8C7736F03571}">
      <dgm:prSet/>
      <dgm:spPr/>
      <dgm:t>
        <a:bodyPr/>
        <a:lstStyle/>
        <a:p>
          <a:endParaRPr lang="ru-RU"/>
        </a:p>
      </dgm:t>
    </dgm:pt>
    <dgm:pt modelId="{BA02FA1C-C672-4120-BEF1-A06B2E613D4A}" type="sibTrans" cxnId="{A98DDB6D-AABA-47FA-BA30-8C7736F03571}">
      <dgm:prSet/>
      <dgm:spPr/>
      <dgm:t>
        <a:bodyPr/>
        <a:lstStyle/>
        <a:p>
          <a:endParaRPr lang="ru-RU"/>
        </a:p>
      </dgm:t>
    </dgm:pt>
    <dgm:pt modelId="{DBEC36C7-68BB-4091-9884-D59782ED2776}">
      <dgm:prSet phldrT="[Текст]" custT="1"/>
      <dgm:spPr>
        <a:solidFill>
          <a:schemeClr val="bg1"/>
        </a:solidFill>
        <a:ln>
          <a:solidFill>
            <a:schemeClr val="tx1"/>
          </a:solidFill>
        </a:ln>
      </dgm:spPr>
      <dgm:t>
        <a:bodyPr/>
        <a:lstStyle/>
        <a:p>
          <a:r>
            <a:rPr lang="ru-RU" sz="1200">
              <a:solidFill>
                <a:schemeClr val="tx1"/>
              </a:solidFill>
              <a:latin typeface="Times New Roman" pitchFamily="18" charset="0"/>
              <a:cs typeface="Times New Roman" pitchFamily="18" charset="0"/>
            </a:rPr>
            <a:t>Наличие оборудования либо материальных ресурсов, которые принадлежат на праве собственности, либо другом законном основания, и необходимы для исполнения контракта</a:t>
          </a:r>
        </a:p>
      </dgm:t>
    </dgm:pt>
    <dgm:pt modelId="{430D0E0F-8724-4967-A538-81AF25A587B5}" type="parTrans" cxnId="{271B4E09-3B43-4869-A233-C791779E3272}">
      <dgm:prSet/>
      <dgm:spPr/>
      <dgm:t>
        <a:bodyPr/>
        <a:lstStyle/>
        <a:p>
          <a:endParaRPr lang="ru-RU"/>
        </a:p>
      </dgm:t>
    </dgm:pt>
    <dgm:pt modelId="{B8063659-4824-4B92-8B39-F933587BB3FF}" type="sibTrans" cxnId="{271B4E09-3B43-4869-A233-C791779E3272}">
      <dgm:prSet/>
      <dgm:spPr/>
      <dgm:t>
        <a:bodyPr/>
        <a:lstStyle/>
        <a:p>
          <a:endParaRPr lang="ru-RU"/>
        </a:p>
      </dgm:t>
    </dgm:pt>
    <dgm:pt modelId="{4C1546AE-1820-490F-9723-958191A7882A}">
      <dgm:prSet phldrT="[Текст]" custT="1"/>
      <dgm:spPr>
        <a:solidFill>
          <a:schemeClr val="bg1"/>
        </a:solidFill>
        <a:ln>
          <a:solidFill>
            <a:schemeClr val="tx1"/>
          </a:solidFill>
        </a:ln>
      </dgm:spPr>
      <dgm:t>
        <a:bodyPr/>
        <a:lstStyle/>
        <a:p>
          <a:r>
            <a:rPr lang="ru-RU" sz="1200">
              <a:solidFill>
                <a:schemeClr val="tx1"/>
              </a:solidFill>
              <a:latin typeface="Times New Roman" pitchFamily="18" charset="0"/>
              <a:cs typeface="Times New Roman" pitchFamily="18" charset="0"/>
            </a:rPr>
            <a:t>Наличие необходимого опыта работы, который связан с предметом контракта, и деловой репутации</a:t>
          </a:r>
        </a:p>
      </dgm:t>
    </dgm:pt>
    <dgm:pt modelId="{977E1419-8776-4170-ACD4-15061CB69678}" type="parTrans" cxnId="{F91AD284-2B24-4326-8652-A42F64B1F9A5}">
      <dgm:prSet/>
      <dgm:spPr/>
      <dgm:t>
        <a:bodyPr/>
        <a:lstStyle/>
        <a:p>
          <a:endParaRPr lang="ru-RU"/>
        </a:p>
      </dgm:t>
    </dgm:pt>
    <dgm:pt modelId="{E73325C3-239A-4EA8-BC62-78F8C0B984C1}" type="sibTrans" cxnId="{F91AD284-2B24-4326-8652-A42F64B1F9A5}">
      <dgm:prSet/>
      <dgm:spPr/>
      <dgm:t>
        <a:bodyPr/>
        <a:lstStyle/>
        <a:p>
          <a:endParaRPr lang="ru-RU"/>
        </a:p>
      </dgm:t>
    </dgm:pt>
    <dgm:pt modelId="{D6C15007-9122-489D-BDB4-000E61020B5F}">
      <dgm:prSet phldrT="[Текст]" custT="1"/>
      <dgm:spPr>
        <a:solidFill>
          <a:schemeClr val="bg1"/>
        </a:solidFill>
        <a:ln>
          <a:solidFill>
            <a:schemeClr val="tx1"/>
          </a:solidFill>
        </a:ln>
      </dgm:spPr>
      <dgm:t>
        <a:bodyPr/>
        <a:lstStyle/>
        <a:p>
          <a:r>
            <a:rPr lang="ru-RU" sz="1200">
              <a:solidFill>
                <a:schemeClr val="tx1"/>
              </a:solidFill>
              <a:latin typeface="Times New Roman" pitchFamily="18" charset="0"/>
              <a:cs typeface="Times New Roman" pitchFamily="18" charset="0"/>
            </a:rPr>
            <a:t>Наличие специалистов и работников соответствующей квалилфикации для исполнения контракта</a:t>
          </a:r>
        </a:p>
      </dgm:t>
    </dgm:pt>
    <dgm:pt modelId="{28F31513-7E46-4157-8215-9A019A437C5B}" type="parTrans" cxnId="{B3DB215E-7E83-4624-8DA3-AD180CEA2372}">
      <dgm:prSet/>
      <dgm:spPr/>
      <dgm:t>
        <a:bodyPr/>
        <a:lstStyle/>
        <a:p>
          <a:endParaRPr lang="ru-RU"/>
        </a:p>
      </dgm:t>
    </dgm:pt>
    <dgm:pt modelId="{0C915407-17DE-4886-AFB6-248B5FE1EE61}" type="sibTrans" cxnId="{B3DB215E-7E83-4624-8DA3-AD180CEA2372}">
      <dgm:prSet/>
      <dgm:spPr/>
      <dgm:t>
        <a:bodyPr/>
        <a:lstStyle/>
        <a:p>
          <a:endParaRPr lang="ru-RU"/>
        </a:p>
      </dgm:t>
    </dgm:pt>
    <dgm:pt modelId="{D05078E5-8B2D-4FF5-9BA9-757CA452202A}">
      <dgm:prSet phldrT="[Текст]" custT="1"/>
      <dgm:spPr>
        <a:solidFill>
          <a:schemeClr val="bg1"/>
        </a:solidFill>
        <a:ln>
          <a:solidFill>
            <a:schemeClr val="tx1"/>
          </a:solidFill>
        </a:ln>
      </dgm:spPr>
      <dgm:t>
        <a:bodyPr/>
        <a:lstStyle/>
        <a:p>
          <a:r>
            <a:rPr lang="ru-RU" sz="1200">
              <a:solidFill>
                <a:schemeClr val="tx1"/>
              </a:solidFill>
              <a:latin typeface="Times New Roman" pitchFamily="18" charset="0"/>
              <a:cs typeface="Times New Roman" pitchFamily="18" charset="0"/>
            </a:rPr>
            <a:t>Отсутствие информации об участнике закупки в реестре недобросовестных поставщиков (подрядчиков, исполнителей)</a:t>
          </a:r>
        </a:p>
      </dgm:t>
    </dgm:pt>
    <dgm:pt modelId="{9B7502BA-F4F1-4973-9F8B-D83D21C022D9}" type="parTrans" cxnId="{6CC9A753-A4C3-4C60-9881-5EE122ED3ECF}">
      <dgm:prSet/>
      <dgm:spPr/>
      <dgm:t>
        <a:bodyPr/>
        <a:lstStyle/>
        <a:p>
          <a:endParaRPr lang="ru-RU"/>
        </a:p>
      </dgm:t>
    </dgm:pt>
    <dgm:pt modelId="{9C5ADFC8-876A-4A60-BF85-355A165E1E42}" type="sibTrans" cxnId="{6CC9A753-A4C3-4C60-9881-5EE122ED3ECF}">
      <dgm:prSet/>
      <dgm:spPr/>
      <dgm:t>
        <a:bodyPr/>
        <a:lstStyle/>
        <a:p>
          <a:endParaRPr lang="ru-RU"/>
        </a:p>
      </dgm:t>
    </dgm:pt>
    <dgm:pt modelId="{CBEA6DC8-3B1D-4FF8-AE04-7C394F806404}" type="pres">
      <dgm:prSet presAssocID="{36B9DB13-8899-4B52-AE68-E5DC447FF2B9}" presName="linear" presStyleCnt="0">
        <dgm:presLayoutVars>
          <dgm:dir/>
          <dgm:animLvl val="lvl"/>
          <dgm:resizeHandles val="exact"/>
        </dgm:presLayoutVars>
      </dgm:prSet>
      <dgm:spPr/>
      <dgm:t>
        <a:bodyPr/>
        <a:lstStyle/>
        <a:p>
          <a:endParaRPr lang="ru-RU"/>
        </a:p>
      </dgm:t>
    </dgm:pt>
    <dgm:pt modelId="{9B8E0632-BA2A-4DC4-B851-93AAFFC1FCBF}" type="pres">
      <dgm:prSet presAssocID="{220EFEEB-7486-4A05-9A9F-B07FA40232A1}" presName="parentLin" presStyleCnt="0"/>
      <dgm:spPr/>
    </dgm:pt>
    <dgm:pt modelId="{4D8D4BD6-ED6E-4640-A06B-EC1DD3CDD660}" type="pres">
      <dgm:prSet presAssocID="{220EFEEB-7486-4A05-9A9F-B07FA40232A1}" presName="parentLeftMargin" presStyleLbl="node1" presStyleIdx="0" presStyleCnt="5"/>
      <dgm:spPr/>
      <dgm:t>
        <a:bodyPr/>
        <a:lstStyle/>
        <a:p>
          <a:endParaRPr lang="ru-RU"/>
        </a:p>
      </dgm:t>
    </dgm:pt>
    <dgm:pt modelId="{7E33B3FD-DCD1-4736-8096-67AE3E606F60}" type="pres">
      <dgm:prSet presAssocID="{220EFEEB-7486-4A05-9A9F-B07FA40232A1}" presName="parentText" presStyleLbl="node1" presStyleIdx="0" presStyleCnt="5">
        <dgm:presLayoutVars>
          <dgm:chMax val="0"/>
          <dgm:bulletEnabled val="1"/>
        </dgm:presLayoutVars>
      </dgm:prSet>
      <dgm:spPr/>
      <dgm:t>
        <a:bodyPr/>
        <a:lstStyle/>
        <a:p>
          <a:endParaRPr lang="ru-RU"/>
        </a:p>
      </dgm:t>
    </dgm:pt>
    <dgm:pt modelId="{4CBC7662-499B-4668-8692-2394BDD82D4D}" type="pres">
      <dgm:prSet presAssocID="{220EFEEB-7486-4A05-9A9F-B07FA40232A1}" presName="negativeSpace" presStyleCnt="0"/>
      <dgm:spPr/>
    </dgm:pt>
    <dgm:pt modelId="{6D6B5C01-8977-4B92-9C27-8E3AD57B3316}" type="pres">
      <dgm:prSet presAssocID="{220EFEEB-7486-4A05-9A9F-B07FA40232A1}" presName="childText" presStyleLbl="conFgAcc1" presStyleIdx="0" presStyleCnt="5">
        <dgm:presLayoutVars>
          <dgm:bulletEnabled val="1"/>
        </dgm:presLayoutVars>
      </dgm:prSet>
      <dgm:spPr>
        <a:ln>
          <a:solidFill>
            <a:schemeClr val="tx1">
              <a:lumMod val="50000"/>
              <a:lumOff val="50000"/>
            </a:schemeClr>
          </a:solidFill>
        </a:ln>
      </dgm:spPr>
    </dgm:pt>
    <dgm:pt modelId="{CBD48E16-213F-4B54-91D2-304CF287989D}" type="pres">
      <dgm:prSet presAssocID="{BA02FA1C-C672-4120-BEF1-A06B2E613D4A}" presName="spaceBetweenRectangles" presStyleCnt="0"/>
      <dgm:spPr/>
    </dgm:pt>
    <dgm:pt modelId="{D8BA8196-81C1-44B2-A3F6-1D268975D283}" type="pres">
      <dgm:prSet presAssocID="{DBEC36C7-68BB-4091-9884-D59782ED2776}" presName="parentLin" presStyleCnt="0"/>
      <dgm:spPr/>
    </dgm:pt>
    <dgm:pt modelId="{97759011-3D4F-4780-8D65-E29EBFE48246}" type="pres">
      <dgm:prSet presAssocID="{DBEC36C7-68BB-4091-9884-D59782ED2776}" presName="parentLeftMargin" presStyleLbl="node1" presStyleIdx="0" presStyleCnt="5"/>
      <dgm:spPr/>
      <dgm:t>
        <a:bodyPr/>
        <a:lstStyle/>
        <a:p>
          <a:endParaRPr lang="ru-RU"/>
        </a:p>
      </dgm:t>
    </dgm:pt>
    <dgm:pt modelId="{A8C43BF5-29E6-4428-978E-ABD6908480FD}" type="pres">
      <dgm:prSet presAssocID="{DBEC36C7-68BB-4091-9884-D59782ED2776}" presName="parentText" presStyleLbl="node1" presStyleIdx="1" presStyleCnt="5" custScaleY="153173">
        <dgm:presLayoutVars>
          <dgm:chMax val="0"/>
          <dgm:bulletEnabled val="1"/>
        </dgm:presLayoutVars>
      </dgm:prSet>
      <dgm:spPr/>
      <dgm:t>
        <a:bodyPr/>
        <a:lstStyle/>
        <a:p>
          <a:endParaRPr lang="ru-RU"/>
        </a:p>
      </dgm:t>
    </dgm:pt>
    <dgm:pt modelId="{E974029A-09A2-4547-82FC-AEB7AC942C70}" type="pres">
      <dgm:prSet presAssocID="{DBEC36C7-68BB-4091-9884-D59782ED2776}" presName="negativeSpace" presStyleCnt="0"/>
      <dgm:spPr/>
    </dgm:pt>
    <dgm:pt modelId="{817C8D4E-06D5-4453-9997-001EBEF44006}" type="pres">
      <dgm:prSet presAssocID="{DBEC36C7-68BB-4091-9884-D59782ED2776}" presName="childText" presStyleLbl="conFgAcc1" presStyleIdx="1" presStyleCnt="5">
        <dgm:presLayoutVars>
          <dgm:bulletEnabled val="1"/>
        </dgm:presLayoutVars>
      </dgm:prSet>
      <dgm:spPr>
        <a:ln>
          <a:solidFill>
            <a:schemeClr val="tx1">
              <a:lumMod val="50000"/>
              <a:lumOff val="50000"/>
            </a:schemeClr>
          </a:solidFill>
        </a:ln>
      </dgm:spPr>
    </dgm:pt>
    <dgm:pt modelId="{88DDA469-A876-4D4A-A9F2-EABB23D90B24}" type="pres">
      <dgm:prSet presAssocID="{B8063659-4824-4B92-8B39-F933587BB3FF}" presName="spaceBetweenRectangles" presStyleCnt="0"/>
      <dgm:spPr/>
    </dgm:pt>
    <dgm:pt modelId="{29CF423D-9116-4007-8E64-930466C537D5}" type="pres">
      <dgm:prSet presAssocID="{4C1546AE-1820-490F-9723-958191A7882A}" presName="parentLin" presStyleCnt="0"/>
      <dgm:spPr/>
    </dgm:pt>
    <dgm:pt modelId="{AB176C2B-D999-40E7-ACA1-BA92FCA52901}" type="pres">
      <dgm:prSet presAssocID="{4C1546AE-1820-490F-9723-958191A7882A}" presName="parentLeftMargin" presStyleLbl="node1" presStyleIdx="1" presStyleCnt="5"/>
      <dgm:spPr/>
      <dgm:t>
        <a:bodyPr/>
        <a:lstStyle/>
        <a:p>
          <a:endParaRPr lang="ru-RU"/>
        </a:p>
      </dgm:t>
    </dgm:pt>
    <dgm:pt modelId="{53E5D5DB-152A-41E2-9F5A-F4529185DE82}" type="pres">
      <dgm:prSet presAssocID="{4C1546AE-1820-490F-9723-958191A7882A}" presName="parentText" presStyleLbl="node1" presStyleIdx="2" presStyleCnt="5">
        <dgm:presLayoutVars>
          <dgm:chMax val="0"/>
          <dgm:bulletEnabled val="1"/>
        </dgm:presLayoutVars>
      </dgm:prSet>
      <dgm:spPr/>
      <dgm:t>
        <a:bodyPr/>
        <a:lstStyle/>
        <a:p>
          <a:endParaRPr lang="ru-RU"/>
        </a:p>
      </dgm:t>
    </dgm:pt>
    <dgm:pt modelId="{F929DA1A-CAF4-4691-A740-76B6E919A53E}" type="pres">
      <dgm:prSet presAssocID="{4C1546AE-1820-490F-9723-958191A7882A}" presName="negativeSpace" presStyleCnt="0"/>
      <dgm:spPr/>
    </dgm:pt>
    <dgm:pt modelId="{CA8A34D3-5116-4CF1-8DB5-604104C721F7}" type="pres">
      <dgm:prSet presAssocID="{4C1546AE-1820-490F-9723-958191A7882A}" presName="childText" presStyleLbl="conFgAcc1" presStyleIdx="2" presStyleCnt="5">
        <dgm:presLayoutVars>
          <dgm:bulletEnabled val="1"/>
        </dgm:presLayoutVars>
      </dgm:prSet>
      <dgm:spPr>
        <a:ln>
          <a:solidFill>
            <a:schemeClr val="tx1">
              <a:lumMod val="50000"/>
              <a:lumOff val="50000"/>
            </a:schemeClr>
          </a:solidFill>
        </a:ln>
      </dgm:spPr>
    </dgm:pt>
    <dgm:pt modelId="{09E27EF0-247C-4FF0-A641-A4B6C6D9C843}" type="pres">
      <dgm:prSet presAssocID="{E73325C3-239A-4EA8-BC62-78F8C0B984C1}" presName="spaceBetweenRectangles" presStyleCnt="0"/>
      <dgm:spPr/>
    </dgm:pt>
    <dgm:pt modelId="{291B5814-D6B5-4504-ABB4-028A4915885C}" type="pres">
      <dgm:prSet presAssocID="{D6C15007-9122-489D-BDB4-000E61020B5F}" presName="parentLin" presStyleCnt="0"/>
      <dgm:spPr/>
    </dgm:pt>
    <dgm:pt modelId="{427BFEE2-F761-4EB3-9F16-0268EF3E09E3}" type="pres">
      <dgm:prSet presAssocID="{D6C15007-9122-489D-BDB4-000E61020B5F}" presName="parentLeftMargin" presStyleLbl="node1" presStyleIdx="2" presStyleCnt="5"/>
      <dgm:spPr/>
      <dgm:t>
        <a:bodyPr/>
        <a:lstStyle/>
        <a:p>
          <a:endParaRPr lang="ru-RU"/>
        </a:p>
      </dgm:t>
    </dgm:pt>
    <dgm:pt modelId="{9ECEBDBC-324A-4428-8198-858D7A353871}" type="pres">
      <dgm:prSet presAssocID="{D6C15007-9122-489D-BDB4-000E61020B5F}" presName="parentText" presStyleLbl="node1" presStyleIdx="3" presStyleCnt="5" custScaleY="136532">
        <dgm:presLayoutVars>
          <dgm:chMax val="0"/>
          <dgm:bulletEnabled val="1"/>
        </dgm:presLayoutVars>
      </dgm:prSet>
      <dgm:spPr/>
      <dgm:t>
        <a:bodyPr/>
        <a:lstStyle/>
        <a:p>
          <a:endParaRPr lang="ru-RU"/>
        </a:p>
      </dgm:t>
    </dgm:pt>
    <dgm:pt modelId="{FCAE09C4-0CC3-4EDC-9592-08E8345DB7D0}" type="pres">
      <dgm:prSet presAssocID="{D6C15007-9122-489D-BDB4-000E61020B5F}" presName="negativeSpace" presStyleCnt="0"/>
      <dgm:spPr/>
    </dgm:pt>
    <dgm:pt modelId="{B63B76DE-2789-4F74-B4F2-21E44F524F77}" type="pres">
      <dgm:prSet presAssocID="{D6C15007-9122-489D-BDB4-000E61020B5F}" presName="childText" presStyleLbl="conFgAcc1" presStyleIdx="3" presStyleCnt="5">
        <dgm:presLayoutVars>
          <dgm:bulletEnabled val="1"/>
        </dgm:presLayoutVars>
      </dgm:prSet>
      <dgm:spPr>
        <a:ln>
          <a:solidFill>
            <a:schemeClr val="tx1">
              <a:lumMod val="50000"/>
              <a:lumOff val="50000"/>
            </a:schemeClr>
          </a:solidFill>
        </a:ln>
      </dgm:spPr>
    </dgm:pt>
    <dgm:pt modelId="{EAE566BC-7BC6-4612-88E2-2872CDEE7068}" type="pres">
      <dgm:prSet presAssocID="{0C915407-17DE-4886-AFB6-248B5FE1EE61}" presName="spaceBetweenRectangles" presStyleCnt="0"/>
      <dgm:spPr/>
    </dgm:pt>
    <dgm:pt modelId="{27AD6FD1-F371-4FD2-AE8D-39463D838738}" type="pres">
      <dgm:prSet presAssocID="{D05078E5-8B2D-4FF5-9BA9-757CA452202A}" presName="parentLin" presStyleCnt="0"/>
      <dgm:spPr/>
    </dgm:pt>
    <dgm:pt modelId="{48FAA825-8255-41C0-A7F5-D384A6C06D0F}" type="pres">
      <dgm:prSet presAssocID="{D05078E5-8B2D-4FF5-9BA9-757CA452202A}" presName="parentLeftMargin" presStyleLbl="node1" presStyleIdx="3" presStyleCnt="5"/>
      <dgm:spPr/>
      <dgm:t>
        <a:bodyPr/>
        <a:lstStyle/>
        <a:p>
          <a:endParaRPr lang="ru-RU"/>
        </a:p>
      </dgm:t>
    </dgm:pt>
    <dgm:pt modelId="{22865A4C-DFEE-43F4-9991-1290D92D07FA}" type="pres">
      <dgm:prSet presAssocID="{D05078E5-8B2D-4FF5-9BA9-757CA452202A}" presName="parentText" presStyleLbl="node1" presStyleIdx="4" presStyleCnt="5" custScaleY="129079">
        <dgm:presLayoutVars>
          <dgm:chMax val="0"/>
          <dgm:bulletEnabled val="1"/>
        </dgm:presLayoutVars>
      </dgm:prSet>
      <dgm:spPr/>
      <dgm:t>
        <a:bodyPr/>
        <a:lstStyle/>
        <a:p>
          <a:endParaRPr lang="ru-RU"/>
        </a:p>
      </dgm:t>
    </dgm:pt>
    <dgm:pt modelId="{400755F0-7BE3-48EB-9E94-06803B52D30A}" type="pres">
      <dgm:prSet presAssocID="{D05078E5-8B2D-4FF5-9BA9-757CA452202A}" presName="negativeSpace" presStyleCnt="0"/>
      <dgm:spPr/>
    </dgm:pt>
    <dgm:pt modelId="{25F353DA-D702-4E0A-A972-DD03E776A767}" type="pres">
      <dgm:prSet presAssocID="{D05078E5-8B2D-4FF5-9BA9-757CA452202A}" presName="childText" presStyleLbl="conFgAcc1" presStyleIdx="4" presStyleCnt="5">
        <dgm:presLayoutVars>
          <dgm:bulletEnabled val="1"/>
        </dgm:presLayoutVars>
      </dgm:prSet>
      <dgm:spPr>
        <a:ln>
          <a:solidFill>
            <a:schemeClr val="tx1">
              <a:lumMod val="50000"/>
              <a:lumOff val="50000"/>
            </a:schemeClr>
          </a:solidFill>
        </a:ln>
      </dgm:spPr>
    </dgm:pt>
  </dgm:ptLst>
  <dgm:cxnLst>
    <dgm:cxn modelId="{6CC9A753-A4C3-4C60-9881-5EE122ED3ECF}" srcId="{36B9DB13-8899-4B52-AE68-E5DC447FF2B9}" destId="{D05078E5-8B2D-4FF5-9BA9-757CA452202A}" srcOrd="4" destOrd="0" parTransId="{9B7502BA-F4F1-4973-9F8B-D83D21C022D9}" sibTransId="{9C5ADFC8-876A-4A60-BF85-355A165E1E42}"/>
    <dgm:cxn modelId="{A98DDB6D-AABA-47FA-BA30-8C7736F03571}" srcId="{36B9DB13-8899-4B52-AE68-E5DC447FF2B9}" destId="{220EFEEB-7486-4A05-9A9F-B07FA40232A1}" srcOrd="0" destOrd="0" parTransId="{75E281EF-413F-454A-86A9-B8C678227179}" sibTransId="{BA02FA1C-C672-4120-BEF1-A06B2E613D4A}"/>
    <dgm:cxn modelId="{44C3CA4B-46CA-44B7-8D96-33BF3B2EAD85}" type="presOf" srcId="{36B9DB13-8899-4B52-AE68-E5DC447FF2B9}" destId="{CBEA6DC8-3B1D-4FF8-AE04-7C394F806404}" srcOrd="0" destOrd="0" presId="urn:microsoft.com/office/officeart/2005/8/layout/list1"/>
    <dgm:cxn modelId="{9B081497-78D3-4679-B19E-68E19238A788}" type="presOf" srcId="{D05078E5-8B2D-4FF5-9BA9-757CA452202A}" destId="{22865A4C-DFEE-43F4-9991-1290D92D07FA}" srcOrd="1" destOrd="0" presId="urn:microsoft.com/office/officeart/2005/8/layout/list1"/>
    <dgm:cxn modelId="{E3322632-4537-461D-9D1F-0FA07DFF9E2E}" type="presOf" srcId="{DBEC36C7-68BB-4091-9884-D59782ED2776}" destId="{97759011-3D4F-4780-8D65-E29EBFE48246}" srcOrd="0" destOrd="0" presId="urn:microsoft.com/office/officeart/2005/8/layout/list1"/>
    <dgm:cxn modelId="{C4FF06C5-087B-424B-846E-744EA0D1829E}" type="presOf" srcId="{DBEC36C7-68BB-4091-9884-D59782ED2776}" destId="{A8C43BF5-29E6-4428-978E-ABD6908480FD}" srcOrd="1" destOrd="0" presId="urn:microsoft.com/office/officeart/2005/8/layout/list1"/>
    <dgm:cxn modelId="{271B4E09-3B43-4869-A233-C791779E3272}" srcId="{36B9DB13-8899-4B52-AE68-E5DC447FF2B9}" destId="{DBEC36C7-68BB-4091-9884-D59782ED2776}" srcOrd="1" destOrd="0" parTransId="{430D0E0F-8724-4967-A538-81AF25A587B5}" sibTransId="{B8063659-4824-4B92-8B39-F933587BB3FF}"/>
    <dgm:cxn modelId="{B23478E8-C37D-4854-9813-88E9D5668CDE}" type="presOf" srcId="{D6C15007-9122-489D-BDB4-000E61020B5F}" destId="{427BFEE2-F761-4EB3-9F16-0268EF3E09E3}" srcOrd="0" destOrd="0" presId="urn:microsoft.com/office/officeart/2005/8/layout/list1"/>
    <dgm:cxn modelId="{F91AD284-2B24-4326-8652-A42F64B1F9A5}" srcId="{36B9DB13-8899-4B52-AE68-E5DC447FF2B9}" destId="{4C1546AE-1820-490F-9723-958191A7882A}" srcOrd="2" destOrd="0" parTransId="{977E1419-8776-4170-ACD4-15061CB69678}" sibTransId="{E73325C3-239A-4EA8-BC62-78F8C0B984C1}"/>
    <dgm:cxn modelId="{8A9A591E-63C7-4891-94FF-741E71D5380A}" type="presOf" srcId="{4C1546AE-1820-490F-9723-958191A7882A}" destId="{AB176C2B-D999-40E7-ACA1-BA92FCA52901}" srcOrd="0" destOrd="0" presId="urn:microsoft.com/office/officeart/2005/8/layout/list1"/>
    <dgm:cxn modelId="{6681777A-FBEE-401C-BDEB-B3FB874B3A20}" type="presOf" srcId="{4C1546AE-1820-490F-9723-958191A7882A}" destId="{53E5D5DB-152A-41E2-9F5A-F4529185DE82}" srcOrd="1" destOrd="0" presId="urn:microsoft.com/office/officeart/2005/8/layout/list1"/>
    <dgm:cxn modelId="{F9AF610F-809C-4233-B542-D47F7C200594}" type="presOf" srcId="{D05078E5-8B2D-4FF5-9BA9-757CA452202A}" destId="{48FAA825-8255-41C0-A7F5-D384A6C06D0F}" srcOrd="0" destOrd="0" presId="urn:microsoft.com/office/officeart/2005/8/layout/list1"/>
    <dgm:cxn modelId="{41904D44-C356-4702-93F5-A8ED4067E0D6}" type="presOf" srcId="{220EFEEB-7486-4A05-9A9F-B07FA40232A1}" destId="{4D8D4BD6-ED6E-4640-A06B-EC1DD3CDD660}" srcOrd="0" destOrd="0" presId="urn:microsoft.com/office/officeart/2005/8/layout/list1"/>
    <dgm:cxn modelId="{B3DB215E-7E83-4624-8DA3-AD180CEA2372}" srcId="{36B9DB13-8899-4B52-AE68-E5DC447FF2B9}" destId="{D6C15007-9122-489D-BDB4-000E61020B5F}" srcOrd="3" destOrd="0" parTransId="{28F31513-7E46-4157-8215-9A019A437C5B}" sibTransId="{0C915407-17DE-4886-AFB6-248B5FE1EE61}"/>
    <dgm:cxn modelId="{7F71807F-10AD-47BA-B4CC-E5A5558209CE}" type="presOf" srcId="{220EFEEB-7486-4A05-9A9F-B07FA40232A1}" destId="{7E33B3FD-DCD1-4736-8096-67AE3E606F60}" srcOrd="1" destOrd="0" presId="urn:microsoft.com/office/officeart/2005/8/layout/list1"/>
    <dgm:cxn modelId="{E8652FC1-950B-4629-8F06-995AF253FB6C}" type="presOf" srcId="{D6C15007-9122-489D-BDB4-000E61020B5F}" destId="{9ECEBDBC-324A-4428-8198-858D7A353871}" srcOrd="1" destOrd="0" presId="urn:microsoft.com/office/officeart/2005/8/layout/list1"/>
    <dgm:cxn modelId="{BCD7C0AF-5221-4FAE-A698-412772C93291}" type="presParOf" srcId="{CBEA6DC8-3B1D-4FF8-AE04-7C394F806404}" destId="{9B8E0632-BA2A-4DC4-B851-93AAFFC1FCBF}" srcOrd="0" destOrd="0" presId="urn:microsoft.com/office/officeart/2005/8/layout/list1"/>
    <dgm:cxn modelId="{566E1727-480A-4E1A-9CA2-FB30818D7F4E}" type="presParOf" srcId="{9B8E0632-BA2A-4DC4-B851-93AAFFC1FCBF}" destId="{4D8D4BD6-ED6E-4640-A06B-EC1DD3CDD660}" srcOrd="0" destOrd="0" presId="urn:microsoft.com/office/officeart/2005/8/layout/list1"/>
    <dgm:cxn modelId="{051B79B4-F0CE-491F-B4D5-52F0C452B3DF}" type="presParOf" srcId="{9B8E0632-BA2A-4DC4-B851-93AAFFC1FCBF}" destId="{7E33B3FD-DCD1-4736-8096-67AE3E606F60}" srcOrd="1" destOrd="0" presId="urn:microsoft.com/office/officeart/2005/8/layout/list1"/>
    <dgm:cxn modelId="{6F10223C-0A49-422E-9620-43DB26A63D4D}" type="presParOf" srcId="{CBEA6DC8-3B1D-4FF8-AE04-7C394F806404}" destId="{4CBC7662-499B-4668-8692-2394BDD82D4D}" srcOrd="1" destOrd="0" presId="urn:microsoft.com/office/officeart/2005/8/layout/list1"/>
    <dgm:cxn modelId="{94BEB951-20DB-4262-AAC1-A9805B3A485F}" type="presParOf" srcId="{CBEA6DC8-3B1D-4FF8-AE04-7C394F806404}" destId="{6D6B5C01-8977-4B92-9C27-8E3AD57B3316}" srcOrd="2" destOrd="0" presId="urn:microsoft.com/office/officeart/2005/8/layout/list1"/>
    <dgm:cxn modelId="{8553C844-2354-4ED4-BC49-0C7995F90A70}" type="presParOf" srcId="{CBEA6DC8-3B1D-4FF8-AE04-7C394F806404}" destId="{CBD48E16-213F-4B54-91D2-304CF287989D}" srcOrd="3" destOrd="0" presId="urn:microsoft.com/office/officeart/2005/8/layout/list1"/>
    <dgm:cxn modelId="{21064B1B-DC46-4C60-8B0C-691F97125F1F}" type="presParOf" srcId="{CBEA6DC8-3B1D-4FF8-AE04-7C394F806404}" destId="{D8BA8196-81C1-44B2-A3F6-1D268975D283}" srcOrd="4" destOrd="0" presId="urn:microsoft.com/office/officeart/2005/8/layout/list1"/>
    <dgm:cxn modelId="{029F2A41-8D1C-4EE9-8229-29981DC8DC81}" type="presParOf" srcId="{D8BA8196-81C1-44B2-A3F6-1D268975D283}" destId="{97759011-3D4F-4780-8D65-E29EBFE48246}" srcOrd="0" destOrd="0" presId="urn:microsoft.com/office/officeart/2005/8/layout/list1"/>
    <dgm:cxn modelId="{EADA8376-9358-403B-9D21-7AD29B8AAD49}" type="presParOf" srcId="{D8BA8196-81C1-44B2-A3F6-1D268975D283}" destId="{A8C43BF5-29E6-4428-978E-ABD6908480FD}" srcOrd="1" destOrd="0" presId="urn:microsoft.com/office/officeart/2005/8/layout/list1"/>
    <dgm:cxn modelId="{F34F6BDD-CCEB-4E84-9A86-A367C74B2B05}" type="presParOf" srcId="{CBEA6DC8-3B1D-4FF8-AE04-7C394F806404}" destId="{E974029A-09A2-4547-82FC-AEB7AC942C70}" srcOrd="5" destOrd="0" presId="urn:microsoft.com/office/officeart/2005/8/layout/list1"/>
    <dgm:cxn modelId="{2C491336-0BEC-4E13-9117-3A3061B185D2}" type="presParOf" srcId="{CBEA6DC8-3B1D-4FF8-AE04-7C394F806404}" destId="{817C8D4E-06D5-4453-9997-001EBEF44006}" srcOrd="6" destOrd="0" presId="urn:microsoft.com/office/officeart/2005/8/layout/list1"/>
    <dgm:cxn modelId="{B4CD9C69-1A32-4B41-BFD8-33C48CB765DE}" type="presParOf" srcId="{CBEA6DC8-3B1D-4FF8-AE04-7C394F806404}" destId="{88DDA469-A876-4D4A-A9F2-EABB23D90B24}" srcOrd="7" destOrd="0" presId="urn:microsoft.com/office/officeart/2005/8/layout/list1"/>
    <dgm:cxn modelId="{14D2963B-0041-4DB1-82C9-2F532F604759}" type="presParOf" srcId="{CBEA6DC8-3B1D-4FF8-AE04-7C394F806404}" destId="{29CF423D-9116-4007-8E64-930466C537D5}" srcOrd="8" destOrd="0" presId="urn:microsoft.com/office/officeart/2005/8/layout/list1"/>
    <dgm:cxn modelId="{647AABA3-85AF-4630-BB94-9BB2A0D5C61F}" type="presParOf" srcId="{29CF423D-9116-4007-8E64-930466C537D5}" destId="{AB176C2B-D999-40E7-ACA1-BA92FCA52901}" srcOrd="0" destOrd="0" presId="urn:microsoft.com/office/officeart/2005/8/layout/list1"/>
    <dgm:cxn modelId="{03E8EA02-EAF7-4D9C-9B73-26E41C02C981}" type="presParOf" srcId="{29CF423D-9116-4007-8E64-930466C537D5}" destId="{53E5D5DB-152A-41E2-9F5A-F4529185DE82}" srcOrd="1" destOrd="0" presId="urn:microsoft.com/office/officeart/2005/8/layout/list1"/>
    <dgm:cxn modelId="{7EF052A2-8400-4280-87FB-D937C64099CA}" type="presParOf" srcId="{CBEA6DC8-3B1D-4FF8-AE04-7C394F806404}" destId="{F929DA1A-CAF4-4691-A740-76B6E919A53E}" srcOrd="9" destOrd="0" presId="urn:microsoft.com/office/officeart/2005/8/layout/list1"/>
    <dgm:cxn modelId="{67BCAC00-AB4A-467D-859F-B71AE479934F}" type="presParOf" srcId="{CBEA6DC8-3B1D-4FF8-AE04-7C394F806404}" destId="{CA8A34D3-5116-4CF1-8DB5-604104C721F7}" srcOrd="10" destOrd="0" presId="urn:microsoft.com/office/officeart/2005/8/layout/list1"/>
    <dgm:cxn modelId="{E4D6A611-DE44-44F2-9DEE-E05C832AB143}" type="presParOf" srcId="{CBEA6DC8-3B1D-4FF8-AE04-7C394F806404}" destId="{09E27EF0-247C-4FF0-A641-A4B6C6D9C843}" srcOrd="11" destOrd="0" presId="urn:microsoft.com/office/officeart/2005/8/layout/list1"/>
    <dgm:cxn modelId="{5B3859B7-18DF-4B8D-AF32-F35F4C1B48DE}" type="presParOf" srcId="{CBEA6DC8-3B1D-4FF8-AE04-7C394F806404}" destId="{291B5814-D6B5-4504-ABB4-028A4915885C}" srcOrd="12" destOrd="0" presId="urn:microsoft.com/office/officeart/2005/8/layout/list1"/>
    <dgm:cxn modelId="{09BC5DBB-AC61-4CEE-881C-30B18BBE0B7F}" type="presParOf" srcId="{291B5814-D6B5-4504-ABB4-028A4915885C}" destId="{427BFEE2-F761-4EB3-9F16-0268EF3E09E3}" srcOrd="0" destOrd="0" presId="urn:microsoft.com/office/officeart/2005/8/layout/list1"/>
    <dgm:cxn modelId="{ACDA4ACD-CDAF-4FCF-918C-AAC238774F82}" type="presParOf" srcId="{291B5814-D6B5-4504-ABB4-028A4915885C}" destId="{9ECEBDBC-324A-4428-8198-858D7A353871}" srcOrd="1" destOrd="0" presId="urn:microsoft.com/office/officeart/2005/8/layout/list1"/>
    <dgm:cxn modelId="{57E0F7E8-0F72-439D-8F7C-CB357865F0DB}" type="presParOf" srcId="{CBEA6DC8-3B1D-4FF8-AE04-7C394F806404}" destId="{FCAE09C4-0CC3-4EDC-9592-08E8345DB7D0}" srcOrd="13" destOrd="0" presId="urn:microsoft.com/office/officeart/2005/8/layout/list1"/>
    <dgm:cxn modelId="{C140AC25-187F-473F-9BF6-0F7B1D486325}" type="presParOf" srcId="{CBEA6DC8-3B1D-4FF8-AE04-7C394F806404}" destId="{B63B76DE-2789-4F74-B4F2-21E44F524F77}" srcOrd="14" destOrd="0" presId="urn:microsoft.com/office/officeart/2005/8/layout/list1"/>
    <dgm:cxn modelId="{673734AB-0130-4780-B1A2-B8264578F9C8}" type="presParOf" srcId="{CBEA6DC8-3B1D-4FF8-AE04-7C394F806404}" destId="{EAE566BC-7BC6-4612-88E2-2872CDEE7068}" srcOrd="15" destOrd="0" presId="urn:microsoft.com/office/officeart/2005/8/layout/list1"/>
    <dgm:cxn modelId="{E5F68867-3851-43C4-B3BF-E41AC2735157}" type="presParOf" srcId="{CBEA6DC8-3B1D-4FF8-AE04-7C394F806404}" destId="{27AD6FD1-F371-4FD2-AE8D-39463D838738}" srcOrd="16" destOrd="0" presId="urn:microsoft.com/office/officeart/2005/8/layout/list1"/>
    <dgm:cxn modelId="{829B2B6E-DDAB-4989-A0FA-18E397EE82BB}" type="presParOf" srcId="{27AD6FD1-F371-4FD2-AE8D-39463D838738}" destId="{48FAA825-8255-41C0-A7F5-D384A6C06D0F}" srcOrd="0" destOrd="0" presId="urn:microsoft.com/office/officeart/2005/8/layout/list1"/>
    <dgm:cxn modelId="{70035ADF-5B71-4822-8B27-F24E2894B3E8}" type="presParOf" srcId="{27AD6FD1-F371-4FD2-AE8D-39463D838738}" destId="{22865A4C-DFEE-43F4-9991-1290D92D07FA}" srcOrd="1" destOrd="0" presId="urn:microsoft.com/office/officeart/2005/8/layout/list1"/>
    <dgm:cxn modelId="{F81D39E4-F62C-4717-9161-E6B29414C5D2}" type="presParOf" srcId="{CBEA6DC8-3B1D-4FF8-AE04-7C394F806404}" destId="{400755F0-7BE3-48EB-9E94-06803B52D30A}" srcOrd="17" destOrd="0" presId="urn:microsoft.com/office/officeart/2005/8/layout/list1"/>
    <dgm:cxn modelId="{F06DDC4C-6C93-4FDF-95A8-5FA27A0FCF43}" type="presParOf" srcId="{CBEA6DC8-3B1D-4FF8-AE04-7C394F806404}" destId="{25F353DA-D702-4E0A-A972-DD03E776A767}" srcOrd="18" destOrd="0" presId="urn:microsoft.com/office/officeart/2005/8/layout/lis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CA934F-397D-4199-A292-659226DEFEB8}">
      <dsp:nvSpPr>
        <dsp:cNvPr id="0" name=""/>
        <dsp:cNvSpPr/>
      </dsp:nvSpPr>
      <dsp:spPr>
        <a:xfrm>
          <a:off x="2272166" y="1843"/>
          <a:ext cx="965052" cy="712589"/>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cs typeface="Times New Roman" pitchFamily="18" charset="0"/>
            </a:rPr>
            <a:t>Наименование, место нахождения, </a:t>
          </a:r>
        </a:p>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cs typeface="Times New Roman" pitchFamily="18" charset="0"/>
            </a:rPr>
            <a:t>почтовый адрес</a:t>
          </a:r>
        </a:p>
      </dsp:txBody>
      <dsp:txXfrm>
        <a:off x="2413495" y="106199"/>
        <a:ext cx="682394" cy="503877"/>
      </dsp:txXfrm>
    </dsp:sp>
    <dsp:sp modelId="{399E8413-BF81-4923-A568-3AE9C7CA77B4}">
      <dsp:nvSpPr>
        <dsp:cNvPr id="0" name=""/>
        <dsp:cNvSpPr/>
      </dsp:nvSpPr>
      <dsp:spPr>
        <a:xfrm rot="830769">
          <a:off x="3243539" y="368258"/>
          <a:ext cx="80173" cy="240498"/>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3243888" y="413480"/>
        <a:ext cx="56121" cy="144298"/>
      </dsp:txXfrm>
    </dsp:sp>
    <dsp:sp modelId="{AFFF4BF9-1680-4479-BF4D-C3CC74950F1C}">
      <dsp:nvSpPr>
        <dsp:cNvPr id="0" name=""/>
        <dsp:cNvSpPr/>
      </dsp:nvSpPr>
      <dsp:spPr>
        <a:xfrm>
          <a:off x="3338151" y="258030"/>
          <a:ext cx="911864" cy="712589"/>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cs typeface="Times New Roman" pitchFamily="18" charset="0"/>
            </a:rPr>
            <a:t>Идентифика-ционный код закупки</a:t>
          </a:r>
        </a:p>
      </dsp:txBody>
      <dsp:txXfrm>
        <a:off x="3471690" y="362386"/>
        <a:ext cx="644786" cy="503877"/>
      </dsp:txXfrm>
    </dsp:sp>
    <dsp:sp modelId="{3A88CDE4-2418-42FC-9C60-5CAB845BED94}">
      <dsp:nvSpPr>
        <dsp:cNvPr id="0" name=""/>
        <dsp:cNvSpPr/>
      </dsp:nvSpPr>
      <dsp:spPr>
        <a:xfrm rot="2492308">
          <a:off x="4122348" y="848742"/>
          <a:ext cx="144143" cy="240498"/>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4127786" y="882504"/>
        <a:ext cx="100900" cy="144298"/>
      </dsp:txXfrm>
    </dsp:sp>
    <dsp:sp modelId="{30F3FB2D-1CA1-4E63-9E01-EC1AA8A2C6FE}">
      <dsp:nvSpPr>
        <dsp:cNvPr id="0" name=""/>
        <dsp:cNvSpPr/>
      </dsp:nvSpPr>
      <dsp:spPr>
        <a:xfrm>
          <a:off x="4157794" y="967902"/>
          <a:ext cx="875137" cy="712589"/>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cs typeface="Times New Roman" pitchFamily="18" charset="0"/>
            </a:rPr>
            <a:t>Способ определения поставщика (подрядчика)</a:t>
          </a:r>
        </a:p>
      </dsp:txBody>
      <dsp:txXfrm>
        <a:off x="4285955" y="1072258"/>
        <a:ext cx="618815" cy="503877"/>
      </dsp:txXfrm>
    </dsp:sp>
    <dsp:sp modelId="{81DA43A8-8E80-46BE-9A89-4D85D11187E2}">
      <dsp:nvSpPr>
        <dsp:cNvPr id="0" name=""/>
        <dsp:cNvSpPr/>
      </dsp:nvSpPr>
      <dsp:spPr>
        <a:xfrm rot="4153846">
          <a:off x="4692811" y="1698737"/>
          <a:ext cx="180403" cy="240498"/>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4710276" y="1721535"/>
        <a:ext cx="126282" cy="144298"/>
      </dsp:txXfrm>
    </dsp:sp>
    <dsp:sp modelId="{4A72D75B-291C-4643-BFCA-B811B1BDC439}">
      <dsp:nvSpPr>
        <dsp:cNvPr id="0" name=""/>
        <dsp:cNvSpPr/>
      </dsp:nvSpPr>
      <dsp:spPr>
        <a:xfrm>
          <a:off x="4508279" y="1968835"/>
          <a:ext cx="933377" cy="712589"/>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cs typeface="Times New Roman" pitchFamily="18" charset="0"/>
            </a:rPr>
            <a:t>Адрес в сети "Интернет" электронной площадки</a:t>
          </a:r>
        </a:p>
      </dsp:txBody>
      <dsp:txXfrm>
        <a:off x="4644969" y="2073191"/>
        <a:ext cx="659997" cy="503877"/>
      </dsp:txXfrm>
    </dsp:sp>
    <dsp:sp modelId="{B3CF84A7-B8C9-4166-A4B5-674E6ECAA303}">
      <dsp:nvSpPr>
        <dsp:cNvPr id="0" name=""/>
        <dsp:cNvSpPr/>
      </dsp:nvSpPr>
      <dsp:spPr>
        <a:xfrm rot="5815385">
          <a:off x="4816819" y="2730935"/>
          <a:ext cx="188548" cy="240498"/>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rot="10800000">
        <a:off x="4848510" y="2750959"/>
        <a:ext cx="131984" cy="144298"/>
      </dsp:txXfrm>
    </dsp:sp>
    <dsp:sp modelId="{03FA4904-0D41-4DEB-AEDC-EC74F0332F4E}">
      <dsp:nvSpPr>
        <dsp:cNvPr id="0" name=""/>
        <dsp:cNvSpPr/>
      </dsp:nvSpPr>
      <dsp:spPr>
        <a:xfrm>
          <a:off x="4380940" y="3031529"/>
          <a:ext cx="929985" cy="712589"/>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100000"/>
            </a:lnSpc>
            <a:spcBef>
              <a:spcPct val="0"/>
            </a:spcBef>
            <a:spcAft>
              <a:spcPts val="0"/>
            </a:spcAft>
          </a:pPr>
          <a:r>
            <a:rPr lang="ru-RU" sz="800" kern="1200">
              <a:solidFill>
                <a:sysClr val="windowText" lastClr="000000"/>
              </a:solidFill>
              <a:latin typeface="Times New Roman" pitchFamily="18" charset="0"/>
              <a:cs typeface="Times New Roman" pitchFamily="18" charset="0"/>
            </a:rPr>
            <a:t>Наименование объекта закупки</a:t>
          </a:r>
        </a:p>
      </dsp:txBody>
      <dsp:txXfrm>
        <a:off x="4517133" y="3135885"/>
        <a:ext cx="657599" cy="503877"/>
      </dsp:txXfrm>
    </dsp:sp>
    <dsp:sp modelId="{60DE30BB-70FF-4690-9457-62CCA187651E}">
      <dsp:nvSpPr>
        <dsp:cNvPr id="0" name=""/>
        <dsp:cNvSpPr/>
      </dsp:nvSpPr>
      <dsp:spPr>
        <a:xfrm rot="7476923">
          <a:off x="4471923" y="3698182"/>
          <a:ext cx="153566" cy="240498"/>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rot="10800000">
        <a:off x="4508043" y="3727325"/>
        <a:ext cx="107496" cy="144298"/>
      </dsp:txXfrm>
    </dsp:sp>
    <dsp:sp modelId="{66672A18-8CDF-416F-B942-BD9C7F5B9A08}">
      <dsp:nvSpPr>
        <dsp:cNvPr id="0" name=""/>
        <dsp:cNvSpPr/>
      </dsp:nvSpPr>
      <dsp:spPr>
        <a:xfrm>
          <a:off x="3662815" y="3912532"/>
          <a:ext cx="1150011" cy="712589"/>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cs typeface="Times New Roman" pitchFamily="18" charset="0"/>
            </a:rPr>
            <a:t>Информация о количестве, еди-нице измерения и месте поставки товара</a:t>
          </a:r>
        </a:p>
      </dsp:txBody>
      <dsp:txXfrm>
        <a:off x="3831230" y="4016888"/>
        <a:ext cx="813181" cy="503877"/>
      </dsp:txXfrm>
    </dsp:sp>
    <dsp:sp modelId="{2D9ADEE6-25E6-42DD-A6B6-0D747929792F}">
      <dsp:nvSpPr>
        <dsp:cNvPr id="0" name=""/>
        <dsp:cNvSpPr/>
      </dsp:nvSpPr>
      <dsp:spPr>
        <a:xfrm rot="9138462">
          <a:off x="3697794" y="4411724"/>
          <a:ext cx="77282" cy="240498"/>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rot="10800000">
        <a:off x="3719651" y="4454437"/>
        <a:ext cx="54097" cy="144298"/>
      </dsp:txXfrm>
    </dsp:sp>
    <dsp:sp modelId="{E9CB0E61-986A-4637-A5CD-EB6768AD7049}">
      <dsp:nvSpPr>
        <dsp:cNvPr id="0" name=""/>
        <dsp:cNvSpPr/>
      </dsp:nvSpPr>
      <dsp:spPr>
        <a:xfrm>
          <a:off x="2831365" y="4410017"/>
          <a:ext cx="917152" cy="712589"/>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cs typeface="Times New Roman" pitchFamily="18" charset="0"/>
            </a:rPr>
            <a:t>Срок исполнения контракта</a:t>
          </a:r>
        </a:p>
      </dsp:txBody>
      <dsp:txXfrm>
        <a:off x="2965679" y="4514373"/>
        <a:ext cx="648524" cy="503877"/>
      </dsp:txXfrm>
    </dsp:sp>
    <dsp:sp modelId="{EDFD06E2-9C47-4859-B53B-5AAB2A458EBA}">
      <dsp:nvSpPr>
        <dsp:cNvPr id="0" name=""/>
        <dsp:cNvSpPr/>
      </dsp:nvSpPr>
      <dsp:spPr>
        <a:xfrm rot="10800000">
          <a:off x="2776298" y="4646062"/>
          <a:ext cx="38913" cy="240498"/>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rot="10800000">
        <a:off x="2787972" y="4694162"/>
        <a:ext cx="27239" cy="144298"/>
      </dsp:txXfrm>
    </dsp:sp>
    <dsp:sp modelId="{24A37C82-8EF8-44AF-B322-9B576BD82598}">
      <dsp:nvSpPr>
        <dsp:cNvPr id="0" name=""/>
        <dsp:cNvSpPr/>
      </dsp:nvSpPr>
      <dsp:spPr>
        <a:xfrm>
          <a:off x="1680942" y="4410017"/>
          <a:ext cx="1076999" cy="712589"/>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cs typeface="Times New Roman" pitchFamily="18" charset="0"/>
            </a:rPr>
            <a:t>Начальная (максимальная) цена контракта</a:t>
          </a:r>
        </a:p>
      </dsp:txBody>
      <dsp:txXfrm>
        <a:off x="1838665" y="4514373"/>
        <a:ext cx="761553" cy="503877"/>
      </dsp:txXfrm>
    </dsp:sp>
    <dsp:sp modelId="{EC58BCC7-E70D-43EA-BFCC-744C9EA2AEA6}">
      <dsp:nvSpPr>
        <dsp:cNvPr id="0" name=""/>
        <dsp:cNvSpPr/>
      </dsp:nvSpPr>
      <dsp:spPr>
        <a:xfrm rot="12461538">
          <a:off x="1669256" y="4382998"/>
          <a:ext cx="97918" cy="240498"/>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rot="10800000">
        <a:off x="1696949" y="4437924"/>
        <a:ext cx="68543" cy="144298"/>
      </dsp:txXfrm>
    </dsp:sp>
    <dsp:sp modelId="{F4BD03C9-35B8-4454-AFD2-22A7817784D8}">
      <dsp:nvSpPr>
        <dsp:cNvPr id="0" name=""/>
        <dsp:cNvSpPr/>
      </dsp:nvSpPr>
      <dsp:spPr>
        <a:xfrm>
          <a:off x="842980" y="3912532"/>
          <a:ext cx="857166" cy="712589"/>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cs typeface="Times New Roman" pitchFamily="18" charset="0"/>
            </a:rPr>
            <a:t>Размер аванса</a:t>
          </a:r>
        </a:p>
      </dsp:txBody>
      <dsp:txXfrm>
        <a:off x="968509" y="4016888"/>
        <a:ext cx="606108" cy="503877"/>
      </dsp:txXfrm>
    </dsp:sp>
    <dsp:sp modelId="{C83C64BA-7E43-4659-AF7C-D858F7E711C9}">
      <dsp:nvSpPr>
        <dsp:cNvPr id="0" name=""/>
        <dsp:cNvSpPr/>
      </dsp:nvSpPr>
      <dsp:spPr>
        <a:xfrm rot="14123077">
          <a:off x="889700" y="3715075"/>
          <a:ext cx="165277" cy="240498"/>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solidFill>
          </a:endParaRPr>
        </a:p>
      </dsp:txBody>
      <dsp:txXfrm rot="10800000">
        <a:off x="928575" y="3783578"/>
        <a:ext cx="115694" cy="144298"/>
      </dsp:txXfrm>
    </dsp:sp>
    <dsp:sp modelId="{ED73A36A-08EF-40F0-B2D1-4E7639D380D3}">
      <dsp:nvSpPr>
        <dsp:cNvPr id="0" name=""/>
        <dsp:cNvSpPr/>
      </dsp:nvSpPr>
      <dsp:spPr>
        <a:xfrm>
          <a:off x="195914" y="3031529"/>
          <a:ext cx="935073" cy="712589"/>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cs typeface="Times New Roman" pitchFamily="18" charset="0"/>
            </a:rPr>
            <a:t>Критерии оценки заявок на участие в конкурсах</a:t>
          </a:r>
        </a:p>
      </dsp:txBody>
      <dsp:txXfrm>
        <a:off x="332852" y="3135885"/>
        <a:ext cx="661197" cy="503877"/>
      </dsp:txXfrm>
    </dsp:sp>
    <dsp:sp modelId="{9BB49169-E709-4286-BAF5-A889717CD662}">
      <dsp:nvSpPr>
        <dsp:cNvPr id="0" name=""/>
        <dsp:cNvSpPr/>
      </dsp:nvSpPr>
      <dsp:spPr>
        <a:xfrm rot="15784615">
          <a:off x="505352" y="2741589"/>
          <a:ext cx="188465" cy="240498"/>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537029" y="2817752"/>
        <a:ext cx="131926" cy="144298"/>
      </dsp:txXfrm>
    </dsp:sp>
    <dsp:sp modelId="{41A14F7F-7B5B-4A8A-B15E-30B9A916EB25}">
      <dsp:nvSpPr>
        <dsp:cNvPr id="0" name=""/>
        <dsp:cNvSpPr/>
      </dsp:nvSpPr>
      <dsp:spPr>
        <a:xfrm>
          <a:off x="44743" y="1968835"/>
          <a:ext cx="979346" cy="712589"/>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cs typeface="Times New Roman" pitchFamily="18" charset="0"/>
            </a:rPr>
            <a:t>Требования,</a:t>
          </a:r>
        </a:p>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cs typeface="Times New Roman" pitchFamily="18" charset="0"/>
            </a:rPr>
            <a:t>предъявляемые к участникам закупки</a:t>
          </a:r>
        </a:p>
      </dsp:txBody>
      <dsp:txXfrm>
        <a:off x="188165" y="2073191"/>
        <a:ext cx="692502" cy="503877"/>
      </dsp:txXfrm>
    </dsp:sp>
    <dsp:sp modelId="{4DFC5681-466B-4581-B4CF-8CC4A487A22E}">
      <dsp:nvSpPr>
        <dsp:cNvPr id="0" name=""/>
        <dsp:cNvSpPr/>
      </dsp:nvSpPr>
      <dsp:spPr>
        <a:xfrm rot="17446154">
          <a:off x="632993" y="1706976"/>
          <a:ext cx="180506" cy="240498"/>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650468" y="1780392"/>
        <a:ext cx="126354" cy="144298"/>
      </dsp:txXfrm>
    </dsp:sp>
    <dsp:sp modelId="{D53E7BB8-9427-4FD1-ADC8-5CD9B3E0F402}">
      <dsp:nvSpPr>
        <dsp:cNvPr id="0" name=""/>
        <dsp:cNvSpPr/>
      </dsp:nvSpPr>
      <dsp:spPr>
        <a:xfrm>
          <a:off x="495912" y="967902"/>
          <a:ext cx="836216" cy="712589"/>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cs typeface="Times New Roman" pitchFamily="18" charset="0"/>
            </a:rPr>
            <a:t>Размер обеспечения исполнения контракта</a:t>
          </a:r>
        </a:p>
      </dsp:txBody>
      <dsp:txXfrm>
        <a:off x="618373" y="1072258"/>
        <a:ext cx="591294" cy="503877"/>
      </dsp:txXfrm>
    </dsp:sp>
    <dsp:sp modelId="{C7F847B6-A21C-4E65-83E8-B84D0CF338D6}">
      <dsp:nvSpPr>
        <dsp:cNvPr id="0" name=""/>
        <dsp:cNvSpPr/>
      </dsp:nvSpPr>
      <dsp:spPr>
        <a:xfrm rot="19107692">
          <a:off x="1232226" y="854128"/>
          <a:ext cx="153315" cy="240498"/>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1238009" y="917478"/>
        <a:ext cx="107321" cy="144298"/>
      </dsp:txXfrm>
    </dsp:sp>
    <dsp:sp modelId="{6F4CAFE0-19C2-4D40-8828-624C6CEC4913}">
      <dsp:nvSpPr>
        <dsp:cNvPr id="0" name=""/>
        <dsp:cNvSpPr/>
      </dsp:nvSpPr>
      <dsp:spPr>
        <a:xfrm>
          <a:off x="1281568" y="258030"/>
          <a:ext cx="867463" cy="712589"/>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cs typeface="Times New Roman" pitchFamily="18" charset="0"/>
            </a:rPr>
            <a:t>др. информация согласно ст. 42 Закона №44-ФЗ</a:t>
          </a:r>
        </a:p>
      </dsp:txBody>
      <dsp:txXfrm>
        <a:off x="1408605" y="362386"/>
        <a:ext cx="613389" cy="503877"/>
      </dsp:txXfrm>
    </dsp:sp>
    <dsp:sp modelId="{596FA71F-C848-4CBC-8881-BEFA236F27D4}">
      <dsp:nvSpPr>
        <dsp:cNvPr id="0" name=""/>
        <dsp:cNvSpPr/>
      </dsp:nvSpPr>
      <dsp:spPr>
        <a:xfrm rot="20769231">
          <a:off x="2165992" y="371805"/>
          <a:ext cx="90753" cy="240498"/>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2166388" y="423163"/>
        <a:ext cx="63527" cy="1442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2B3B8C-3864-496F-91AC-B46C74F770AD}">
      <dsp:nvSpPr>
        <dsp:cNvPr id="0" name=""/>
        <dsp:cNvSpPr/>
      </dsp:nvSpPr>
      <dsp:spPr>
        <a:xfrm>
          <a:off x="0" y="111442"/>
          <a:ext cx="3120390" cy="3120390"/>
        </a:xfrm>
        <a:prstGeom prst="pie">
          <a:avLst>
            <a:gd name="adj1" fmla="val 5400000"/>
            <a:gd name="adj2" fmla="val 1620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7023B5-067E-4416-BEC6-157162D941BC}">
      <dsp:nvSpPr>
        <dsp:cNvPr id="0" name=""/>
        <dsp:cNvSpPr/>
      </dsp:nvSpPr>
      <dsp:spPr>
        <a:xfrm>
          <a:off x="1560195" y="111442"/>
          <a:ext cx="3640455" cy="3120390"/>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ru-RU" sz="1100" b="0" i="0" kern="1200">
              <a:latin typeface="Times New Roman" pitchFamily="18" charset="0"/>
              <a:cs typeface="Times New Roman" pitchFamily="18" charset="0"/>
            </a:rPr>
            <a:t>1) описание объекта закупки</a:t>
          </a:r>
          <a:endParaRPr lang="ru-RU" sz="1100" kern="1200">
            <a:latin typeface="Times New Roman" pitchFamily="18" charset="0"/>
            <a:cs typeface="Times New Roman" pitchFamily="18" charset="0"/>
          </a:endParaRPr>
        </a:p>
      </dsp:txBody>
      <dsp:txXfrm>
        <a:off x="1560195" y="111442"/>
        <a:ext cx="3640455" cy="390049"/>
      </dsp:txXfrm>
    </dsp:sp>
    <dsp:sp modelId="{A324AC8F-097A-41CB-B8AB-C009B2AE2936}">
      <dsp:nvSpPr>
        <dsp:cNvPr id="0" name=""/>
        <dsp:cNvSpPr/>
      </dsp:nvSpPr>
      <dsp:spPr>
        <a:xfrm>
          <a:off x="273034" y="501492"/>
          <a:ext cx="2574320" cy="2574320"/>
        </a:xfrm>
        <a:prstGeom prst="pie">
          <a:avLst>
            <a:gd name="adj1" fmla="val 5400000"/>
            <a:gd name="adj2" fmla="val 1620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436B49-3033-44F3-B4AB-693938E52229}">
      <dsp:nvSpPr>
        <dsp:cNvPr id="0" name=""/>
        <dsp:cNvSpPr/>
      </dsp:nvSpPr>
      <dsp:spPr>
        <a:xfrm>
          <a:off x="1560195" y="453828"/>
          <a:ext cx="3640455" cy="2669647"/>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ru-RU" sz="1100" b="0" kern="1200">
              <a:latin typeface="Times New Roman"/>
              <a:cs typeface="Times New Roman"/>
            </a:rPr>
            <a:t>2) обоснование начальной (максимальной) цены контракта</a:t>
          </a:r>
          <a:endParaRPr lang="ru-RU" sz="1100" b="0" kern="1200">
            <a:latin typeface="Times New Roman" pitchFamily="18" charset="0"/>
            <a:cs typeface="Times New Roman" pitchFamily="18" charset="0"/>
          </a:endParaRPr>
        </a:p>
      </dsp:txBody>
      <dsp:txXfrm>
        <a:off x="1560195" y="453828"/>
        <a:ext cx="3640455" cy="404493"/>
      </dsp:txXfrm>
    </dsp:sp>
    <dsp:sp modelId="{4777AA60-508E-493F-8CBE-0691C2AE9AB7}">
      <dsp:nvSpPr>
        <dsp:cNvPr id="0" name=""/>
        <dsp:cNvSpPr/>
      </dsp:nvSpPr>
      <dsp:spPr>
        <a:xfrm>
          <a:off x="546069" y="891542"/>
          <a:ext cx="2028251" cy="2028251"/>
        </a:xfrm>
        <a:prstGeom prst="pie">
          <a:avLst>
            <a:gd name="adj1" fmla="val 5400000"/>
            <a:gd name="adj2" fmla="val 1620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34FAE6-D47A-4A5F-8048-89F4E4E2C829}">
      <dsp:nvSpPr>
        <dsp:cNvPr id="0" name=""/>
        <dsp:cNvSpPr/>
      </dsp:nvSpPr>
      <dsp:spPr>
        <a:xfrm>
          <a:off x="1560195" y="865113"/>
          <a:ext cx="3640455" cy="2081107"/>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ru-RU" sz="1100" b="0" kern="1200">
              <a:latin typeface="Times New Roman" pitchFamily="18" charset="0"/>
              <a:cs typeface="Times New Roman" pitchFamily="18" charset="0"/>
            </a:rPr>
            <a:t>3) требования к содержанию, составу заявки на участие в закупке и инструкция по ее заполнению</a:t>
          </a:r>
        </a:p>
      </dsp:txBody>
      <dsp:txXfrm>
        <a:off x="1560195" y="865113"/>
        <a:ext cx="3640455" cy="400211"/>
      </dsp:txXfrm>
    </dsp:sp>
    <dsp:sp modelId="{FB817DF5-E2C7-4FBB-88EA-B41F947F79A5}">
      <dsp:nvSpPr>
        <dsp:cNvPr id="0" name=""/>
        <dsp:cNvSpPr/>
      </dsp:nvSpPr>
      <dsp:spPr>
        <a:xfrm>
          <a:off x="819102" y="1281588"/>
          <a:ext cx="1482185" cy="1482185"/>
        </a:xfrm>
        <a:prstGeom prst="pie">
          <a:avLst>
            <a:gd name="adj1" fmla="val 5400000"/>
            <a:gd name="adj2" fmla="val 1620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C6F8ED-0AE9-47F6-9A1E-C5041BCEE3FB}">
      <dsp:nvSpPr>
        <dsp:cNvPr id="0" name=""/>
        <dsp:cNvSpPr/>
      </dsp:nvSpPr>
      <dsp:spPr>
        <a:xfrm>
          <a:off x="1560195" y="1281588"/>
          <a:ext cx="3640455" cy="1482185"/>
        </a:xfrm>
        <a:prstGeom prst="rect">
          <a:avLst/>
        </a:prstGeom>
        <a:solidFill>
          <a:schemeClr val="bg1">
            <a:alpha val="9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ru-RU" sz="1100" kern="1200">
              <a:latin typeface="Times New Roman" pitchFamily="18" charset="0"/>
              <a:cs typeface="Times New Roman" pitchFamily="18" charset="0"/>
            </a:rPr>
            <a:t>4) порядок рассмотрения и оценки заявок на участие в конкурсах</a:t>
          </a:r>
        </a:p>
      </dsp:txBody>
      <dsp:txXfrm>
        <a:off x="1560195" y="1281588"/>
        <a:ext cx="3640455" cy="390049"/>
      </dsp:txXfrm>
    </dsp:sp>
    <dsp:sp modelId="{AF817B19-73DB-41E7-9810-7A4B95029B99}">
      <dsp:nvSpPr>
        <dsp:cNvPr id="0" name=""/>
        <dsp:cNvSpPr/>
      </dsp:nvSpPr>
      <dsp:spPr>
        <a:xfrm>
          <a:off x="1092136" y="1671638"/>
          <a:ext cx="936116" cy="936116"/>
        </a:xfrm>
        <a:prstGeom prst="pie">
          <a:avLst>
            <a:gd name="adj1" fmla="val 5400000"/>
            <a:gd name="adj2" fmla="val 1620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4F9664-723C-45ED-8F52-E60F4F463BA1}">
      <dsp:nvSpPr>
        <dsp:cNvPr id="0" name=""/>
        <dsp:cNvSpPr/>
      </dsp:nvSpPr>
      <dsp:spPr>
        <a:xfrm>
          <a:off x="1560195" y="1645576"/>
          <a:ext cx="3640455" cy="988239"/>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ru-RU" sz="1100" kern="1200">
              <a:latin typeface="Times New Roman" pitchFamily="18" charset="0"/>
              <a:cs typeface="Times New Roman" pitchFamily="18" charset="0"/>
            </a:rPr>
            <a:t>5) проект контракта</a:t>
          </a:r>
        </a:p>
      </dsp:txBody>
      <dsp:txXfrm>
        <a:off x="1560195" y="1645576"/>
        <a:ext cx="3640455" cy="411767"/>
      </dsp:txXfrm>
    </dsp:sp>
    <dsp:sp modelId="{3AA62A78-186F-441A-9D4D-A4E7CCF46F96}">
      <dsp:nvSpPr>
        <dsp:cNvPr id="0" name=""/>
        <dsp:cNvSpPr/>
      </dsp:nvSpPr>
      <dsp:spPr>
        <a:xfrm>
          <a:off x="1365171" y="2061688"/>
          <a:ext cx="390046" cy="390046"/>
        </a:xfrm>
        <a:prstGeom prst="pie">
          <a:avLst>
            <a:gd name="adj1" fmla="val 5400000"/>
            <a:gd name="adj2" fmla="val 1620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9F79CD-D9B9-4020-AD81-0906591BE6C6}">
      <dsp:nvSpPr>
        <dsp:cNvPr id="0" name=""/>
        <dsp:cNvSpPr/>
      </dsp:nvSpPr>
      <dsp:spPr>
        <a:xfrm>
          <a:off x="1560195" y="1914525"/>
          <a:ext cx="3640455" cy="684372"/>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указанных п. 6 ч. 2 ст. 42 Закона №44-ФЗ</a:t>
          </a:r>
        </a:p>
      </dsp:txBody>
      <dsp:txXfrm>
        <a:off x="1560195" y="1914525"/>
        <a:ext cx="3640455" cy="6843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1B3CA5-656F-4A5D-ADC8-B81B3DB99AA6}">
      <dsp:nvSpPr>
        <dsp:cNvPr id="0" name=""/>
        <dsp:cNvSpPr/>
      </dsp:nvSpPr>
      <dsp:spPr>
        <a:xfrm>
          <a:off x="2195095" y="487"/>
          <a:ext cx="3288625" cy="1700058"/>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наименование юридического лица / фамилия, имя, отчество участника -индивидуального предпринимателя</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адрес юридического лица / место жительства участника -индивидуального предпринимателя</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выписка из ЕГРЮЛ</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реквизиты счета участника закупки</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др. информация, указанная в п.1 ч.1 ст. 43 Закона №44-ФЗ</a:t>
          </a:r>
        </a:p>
      </dsp:txBody>
      <dsp:txXfrm>
        <a:off x="2195095" y="212994"/>
        <a:ext cx="2651103" cy="1275044"/>
      </dsp:txXfrm>
    </dsp:sp>
    <dsp:sp modelId="{A67503B9-36DC-4F49-84CF-2A369D9AA176}">
      <dsp:nvSpPr>
        <dsp:cNvPr id="0" name=""/>
        <dsp:cNvSpPr/>
      </dsp:nvSpPr>
      <dsp:spPr>
        <a:xfrm>
          <a:off x="2678" y="650991"/>
          <a:ext cx="2192416" cy="39905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i="0" kern="1200">
              <a:latin typeface="Times New Roman" pitchFamily="18" charset="0"/>
              <a:cs typeface="Times New Roman" pitchFamily="18" charset="0"/>
            </a:rPr>
            <a:t>1) информация и документы об участнике закупки:</a:t>
          </a:r>
          <a:endParaRPr lang="ru-RU" sz="1200" b="1" kern="1200">
            <a:latin typeface="Times New Roman" pitchFamily="18" charset="0"/>
            <a:cs typeface="Times New Roman" pitchFamily="18" charset="0"/>
          </a:endParaRPr>
        </a:p>
      </dsp:txBody>
      <dsp:txXfrm>
        <a:off x="22158" y="670471"/>
        <a:ext cx="2153456" cy="360090"/>
      </dsp:txXfrm>
    </dsp:sp>
    <dsp:sp modelId="{BFE613CD-5D99-4E34-A561-388E856AAB47}">
      <dsp:nvSpPr>
        <dsp:cNvPr id="0" name=""/>
        <dsp:cNvSpPr/>
      </dsp:nvSpPr>
      <dsp:spPr>
        <a:xfrm>
          <a:off x="2195095" y="1740451"/>
          <a:ext cx="3288625" cy="1395264"/>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характеристики предлагаемого участником закупки товара</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наименование страны происхождения товара</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документы, подтверждающие соответствие товара, работы или услуги требованиям, установленным в соответствии с законодательством РФ</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иные информация и документы</a:t>
          </a:r>
        </a:p>
      </dsp:txBody>
      <dsp:txXfrm>
        <a:off x="2195095" y="1914859"/>
        <a:ext cx="2765401" cy="1046448"/>
      </dsp:txXfrm>
    </dsp:sp>
    <dsp:sp modelId="{F05D2362-BE17-4CAA-90AF-C35389A925F7}">
      <dsp:nvSpPr>
        <dsp:cNvPr id="0" name=""/>
        <dsp:cNvSpPr/>
      </dsp:nvSpPr>
      <dsp:spPr>
        <a:xfrm>
          <a:off x="2678" y="2238558"/>
          <a:ext cx="2192416" cy="39905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b="1" i="0" kern="1200">
              <a:latin typeface="Times New Roman" pitchFamily="18" charset="0"/>
              <a:cs typeface="Times New Roman" pitchFamily="18" charset="0"/>
            </a:rPr>
            <a:t>2) предложение участника закупки в отношении объекта закупки:</a:t>
          </a:r>
          <a:endParaRPr lang="ru-RU" sz="1100" b="1" kern="1200">
            <a:latin typeface="Times New Roman" pitchFamily="18" charset="0"/>
            <a:cs typeface="Times New Roman" pitchFamily="18" charset="0"/>
          </a:endParaRPr>
        </a:p>
      </dsp:txBody>
      <dsp:txXfrm>
        <a:off x="22158" y="2258038"/>
        <a:ext cx="2153456" cy="360090"/>
      </dsp:txXfrm>
    </dsp:sp>
    <dsp:sp modelId="{C9D7114A-DDF9-4E62-BF71-E2C193C9EDFE}">
      <dsp:nvSpPr>
        <dsp:cNvPr id="0" name=""/>
        <dsp:cNvSpPr/>
      </dsp:nvSpPr>
      <dsp:spPr>
        <a:xfrm>
          <a:off x="2195095" y="3222060"/>
          <a:ext cx="3288625" cy="590542"/>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u-RU" sz="1000" b="0" kern="1200">
              <a:latin typeface="Times New Roman" pitchFamily="18" charset="0"/>
              <a:cs typeface="Times New Roman" pitchFamily="18" charset="0"/>
            </a:rPr>
            <a:t>либо предложение участника закупки о сумме цен единиц товара, работы, услуги (в случае, предусмотренном ч. 24 ст. 22 Закона №44-ФЗ.</a:t>
          </a:r>
          <a:endParaRPr lang="ru-RU" sz="1000" b="0" kern="1200"/>
        </a:p>
      </dsp:txBody>
      <dsp:txXfrm>
        <a:off x="2195095" y="3295878"/>
        <a:ext cx="3067172" cy="442906"/>
      </dsp:txXfrm>
    </dsp:sp>
    <dsp:sp modelId="{2AF4793C-1994-41CE-97FE-6B655B9C497D}">
      <dsp:nvSpPr>
        <dsp:cNvPr id="0" name=""/>
        <dsp:cNvSpPr/>
      </dsp:nvSpPr>
      <dsp:spPr>
        <a:xfrm>
          <a:off x="2678" y="3175620"/>
          <a:ext cx="2192416" cy="68342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ru-RU" sz="1100" b="1" kern="1200">
              <a:latin typeface="Times New Roman" pitchFamily="18" charset="0"/>
              <a:cs typeface="Times New Roman" pitchFamily="18" charset="0"/>
            </a:rPr>
            <a:t>3)предложение участника закупки о цене контракта</a:t>
          </a:r>
        </a:p>
      </dsp:txBody>
      <dsp:txXfrm>
        <a:off x="36040" y="3208982"/>
        <a:ext cx="2125692" cy="6166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AFB3AD-9182-40DD-B573-E56E3084C8A2}">
      <dsp:nvSpPr>
        <dsp:cNvPr id="0" name=""/>
        <dsp:cNvSpPr/>
      </dsp:nvSpPr>
      <dsp:spPr>
        <a:xfrm>
          <a:off x="2411" y="229805"/>
          <a:ext cx="1054149" cy="632489"/>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1) Преамбула</a:t>
          </a:r>
        </a:p>
      </dsp:txBody>
      <dsp:txXfrm>
        <a:off x="20936" y="248330"/>
        <a:ext cx="1017099" cy="595439"/>
      </dsp:txXfrm>
    </dsp:sp>
    <dsp:sp modelId="{BD211394-98DB-449E-AD8F-EEAF691E5F5F}">
      <dsp:nvSpPr>
        <dsp:cNvPr id="0" name=""/>
        <dsp:cNvSpPr/>
      </dsp:nvSpPr>
      <dsp:spPr>
        <a:xfrm>
          <a:off x="1149325" y="4153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1149325" y="467621"/>
        <a:ext cx="156435" cy="156857"/>
      </dsp:txXfrm>
    </dsp:sp>
    <dsp:sp modelId="{0A313375-2852-4F3E-A8EE-2550579D23CF}">
      <dsp:nvSpPr>
        <dsp:cNvPr id="0" name=""/>
        <dsp:cNvSpPr/>
      </dsp:nvSpPr>
      <dsp:spPr>
        <a:xfrm>
          <a:off x="1478220" y="229805"/>
          <a:ext cx="1054149" cy="632489"/>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2) Предмет контракта</a:t>
          </a:r>
        </a:p>
      </dsp:txBody>
      <dsp:txXfrm>
        <a:off x="1496745" y="248330"/>
        <a:ext cx="1017099" cy="595439"/>
      </dsp:txXfrm>
    </dsp:sp>
    <dsp:sp modelId="{CBDBA610-5A51-4451-A6DF-B1F3FA3E3421}">
      <dsp:nvSpPr>
        <dsp:cNvPr id="0" name=""/>
        <dsp:cNvSpPr/>
      </dsp:nvSpPr>
      <dsp:spPr>
        <a:xfrm>
          <a:off x="2625135" y="4153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2625135" y="467621"/>
        <a:ext cx="156435" cy="156857"/>
      </dsp:txXfrm>
    </dsp:sp>
    <dsp:sp modelId="{1C8F677E-CD0C-4CA1-AFAF-28BC0A8D7ED2}">
      <dsp:nvSpPr>
        <dsp:cNvPr id="0" name=""/>
        <dsp:cNvSpPr/>
      </dsp:nvSpPr>
      <dsp:spPr>
        <a:xfrm>
          <a:off x="2954029" y="229805"/>
          <a:ext cx="1054149" cy="632489"/>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3) Цена контракта и порядок расчетов</a:t>
          </a:r>
        </a:p>
      </dsp:txBody>
      <dsp:txXfrm>
        <a:off x="2972554" y="248330"/>
        <a:ext cx="1017099" cy="595439"/>
      </dsp:txXfrm>
    </dsp:sp>
    <dsp:sp modelId="{BB984AF9-5D9C-451C-AA20-9EF5D3B5AA0A}">
      <dsp:nvSpPr>
        <dsp:cNvPr id="0" name=""/>
        <dsp:cNvSpPr/>
      </dsp:nvSpPr>
      <dsp:spPr>
        <a:xfrm>
          <a:off x="4100944" y="4153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4100944" y="467621"/>
        <a:ext cx="156435" cy="156857"/>
      </dsp:txXfrm>
    </dsp:sp>
    <dsp:sp modelId="{65F2FC41-8ED1-4FA4-AFA0-08638FD22E21}">
      <dsp:nvSpPr>
        <dsp:cNvPr id="0" name=""/>
        <dsp:cNvSpPr/>
      </dsp:nvSpPr>
      <dsp:spPr>
        <a:xfrm>
          <a:off x="4429839" y="229805"/>
          <a:ext cx="1054149" cy="632489"/>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4) Права и обязанности сторон</a:t>
          </a:r>
        </a:p>
      </dsp:txBody>
      <dsp:txXfrm>
        <a:off x="4448364" y="248330"/>
        <a:ext cx="1017099" cy="595439"/>
      </dsp:txXfrm>
    </dsp:sp>
    <dsp:sp modelId="{210095D2-C9ED-4D9F-A005-C03E57387671}">
      <dsp:nvSpPr>
        <dsp:cNvPr id="0" name=""/>
        <dsp:cNvSpPr/>
      </dsp:nvSpPr>
      <dsp:spPr>
        <a:xfrm rot="5400000">
          <a:off x="4845174" y="9360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5400000">
        <a:off x="4878485" y="955060"/>
        <a:ext cx="156857" cy="156435"/>
      </dsp:txXfrm>
    </dsp:sp>
    <dsp:sp modelId="{3DF0D323-9EAA-467C-BEC2-0246DCBFF4FE}">
      <dsp:nvSpPr>
        <dsp:cNvPr id="0" name=""/>
        <dsp:cNvSpPr/>
      </dsp:nvSpPr>
      <dsp:spPr>
        <a:xfrm>
          <a:off x="4429839" y="1283955"/>
          <a:ext cx="1054149" cy="632489"/>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5) Порядок поставки товаров и приемки </a:t>
          </a:r>
        </a:p>
      </dsp:txBody>
      <dsp:txXfrm>
        <a:off x="4448364" y="1302480"/>
        <a:ext cx="1017099" cy="595439"/>
      </dsp:txXfrm>
    </dsp:sp>
    <dsp:sp modelId="{F85E8FE4-26DE-4281-A0A7-1369197D2248}">
      <dsp:nvSpPr>
        <dsp:cNvPr id="0" name=""/>
        <dsp:cNvSpPr/>
      </dsp:nvSpPr>
      <dsp:spPr>
        <a:xfrm rot="10800000">
          <a:off x="4113594" y="14694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0800000">
        <a:off x="4180638" y="1521771"/>
        <a:ext cx="156435" cy="156857"/>
      </dsp:txXfrm>
    </dsp:sp>
    <dsp:sp modelId="{B3C3C072-0533-409C-938B-1BC76ED78FBA}">
      <dsp:nvSpPr>
        <dsp:cNvPr id="0" name=""/>
        <dsp:cNvSpPr/>
      </dsp:nvSpPr>
      <dsp:spPr>
        <a:xfrm>
          <a:off x="2954029" y="1283955"/>
          <a:ext cx="1054149" cy="632489"/>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6)Ответствен-ность сторон</a:t>
          </a:r>
        </a:p>
      </dsp:txBody>
      <dsp:txXfrm>
        <a:off x="2972554" y="1302480"/>
        <a:ext cx="1017099" cy="595439"/>
      </dsp:txXfrm>
    </dsp:sp>
    <dsp:sp modelId="{1963BFFE-102E-43FC-ADE1-3DFE3B6B96A6}">
      <dsp:nvSpPr>
        <dsp:cNvPr id="0" name=""/>
        <dsp:cNvSpPr/>
      </dsp:nvSpPr>
      <dsp:spPr>
        <a:xfrm rot="10800000">
          <a:off x="2637785" y="14694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0800000">
        <a:off x="2704829" y="1521771"/>
        <a:ext cx="156435" cy="156857"/>
      </dsp:txXfrm>
    </dsp:sp>
    <dsp:sp modelId="{B670F87C-CA56-4CA0-B381-00CA6D24D44A}">
      <dsp:nvSpPr>
        <dsp:cNvPr id="0" name=""/>
        <dsp:cNvSpPr/>
      </dsp:nvSpPr>
      <dsp:spPr>
        <a:xfrm>
          <a:off x="1478220" y="1283955"/>
          <a:ext cx="1054149" cy="632489"/>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7) Порядок разрешения споров</a:t>
          </a:r>
        </a:p>
      </dsp:txBody>
      <dsp:txXfrm>
        <a:off x="1496745" y="1302480"/>
        <a:ext cx="1017099" cy="595439"/>
      </dsp:txXfrm>
    </dsp:sp>
    <dsp:sp modelId="{FC2A789B-05A4-4F54-84FE-7F1F5CE38AC6}">
      <dsp:nvSpPr>
        <dsp:cNvPr id="0" name=""/>
        <dsp:cNvSpPr/>
      </dsp:nvSpPr>
      <dsp:spPr>
        <a:xfrm rot="10800000">
          <a:off x="1161975" y="14694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0800000">
        <a:off x="1229019" y="1521771"/>
        <a:ext cx="156435" cy="156857"/>
      </dsp:txXfrm>
    </dsp:sp>
    <dsp:sp modelId="{4BE896C0-2357-4F70-BDE4-840A7E65732E}">
      <dsp:nvSpPr>
        <dsp:cNvPr id="0" name=""/>
        <dsp:cNvSpPr/>
      </dsp:nvSpPr>
      <dsp:spPr>
        <a:xfrm>
          <a:off x="2411" y="1283955"/>
          <a:ext cx="1054149" cy="632489"/>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8) Порядок изменения и расторжения контракта</a:t>
          </a:r>
        </a:p>
      </dsp:txBody>
      <dsp:txXfrm>
        <a:off x="20936" y="1302480"/>
        <a:ext cx="1017099" cy="595439"/>
      </dsp:txXfrm>
    </dsp:sp>
    <dsp:sp modelId="{F9A41624-A408-4EE1-9449-EDA3F1E7D6B7}">
      <dsp:nvSpPr>
        <dsp:cNvPr id="0" name=""/>
        <dsp:cNvSpPr/>
      </dsp:nvSpPr>
      <dsp:spPr>
        <a:xfrm rot="5400000">
          <a:off x="417745" y="19902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5400000">
        <a:off x="451056" y="2009210"/>
        <a:ext cx="156857" cy="156435"/>
      </dsp:txXfrm>
    </dsp:sp>
    <dsp:sp modelId="{28EBA5E4-44AF-4CC2-8D8B-5A0D6BAFE91D}">
      <dsp:nvSpPr>
        <dsp:cNvPr id="0" name=""/>
        <dsp:cNvSpPr/>
      </dsp:nvSpPr>
      <dsp:spPr>
        <a:xfrm>
          <a:off x="2411" y="2338104"/>
          <a:ext cx="1054149" cy="632489"/>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9) Обеспечение исполнения контракта</a:t>
          </a:r>
        </a:p>
      </dsp:txBody>
      <dsp:txXfrm>
        <a:off x="20936" y="2356629"/>
        <a:ext cx="1017099" cy="595439"/>
      </dsp:txXfrm>
    </dsp:sp>
    <dsp:sp modelId="{CDCC1FB3-47FB-49B8-BE57-0872151CF137}">
      <dsp:nvSpPr>
        <dsp:cNvPr id="0" name=""/>
        <dsp:cNvSpPr/>
      </dsp:nvSpPr>
      <dsp:spPr>
        <a:xfrm>
          <a:off x="1149325" y="25236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1149325" y="2575921"/>
        <a:ext cx="156435" cy="156857"/>
      </dsp:txXfrm>
    </dsp:sp>
    <dsp:sp modelId="{77A3D603-23E4-4594-8132-3727FCC848F3}">
      <dsp:nvSpPr>
        <dsp:cNvPr id="0" name=""/>
        <dsp:cNvSpPr/>
      </dsp:nvSpPr>
      <dsp:spPr>
        <a:xfrm>
          <a:off x="1478220" y="2338104"/>
          <a:ext cx="1054149" cy="632489"/>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10) Заключи-тельные положения</a:t>
          </a:r>
        </a:p>
      </dsp:txBody>
      <dsp:txXfrm>
        <a:off x="1496745" y="2356629"/>
        <a:ext cx="1017099" cy="595439"/>
      </dsp:txXfrm>
    </dsp:sp>
    <dsp:sp modelId="{124E85B2-EF20-4131-87CB-71F1FF48F4E2}">
      <dsp:nvSpPr>
        <dsp:cNvPr id="0" name=""/>
        <dsp:cNvSpPr/>
      </dsp:nvSpPr>
      <dsp:spPr>
        <a:xfrm>
          <a:off x="2625135" y="25236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2625135" y="2575921"/>
        <a:ext cx="156435" cy="156857"/>
      </dsp:txXfrm>
    </dsp:sp>
    <dsp:sp modelId="{DAFB4844-6D39-4513-8CF2-0102EC11E971}">
      <dsp:nvSpPr>
        <dsp:cNvPr id="0" name=""/>
        <dsp:cNvSpPr/>
      </dsp:nvSpPr>
      <dsp:spPr>
        <a:xfrm>
          <a:off x="2954029" y="2338104"/>
          <a:ext cx="1054149" cy="632489"/>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11) Реквизиты сторон</a:t>
          </a:r>
        </a:p>
      </dsp:txBody>
      <dsp:txXfrm>
        <a:off x="2972554" y="2356629"/>
        <a:ext cx="1017099" cy="59543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6B5C01-8977-4B92-9C27-8E3AD57B3316}">
      <dsp:nvSpPr>
        <dsp:cNvPr id="0" name=""/>
        <dsp:cNvSpPr/>
      </dsp:nvSpPr>
      <dsp:spPr>
        <a:xfrm>
          <a:off x="0" y="283047"/>
          <a:ext cx="5486400" cy="352800"/>
        </a:xfrm>
        <a:prstGeom prst="rect">
          <a:avLst/>
        </a:prstGeom>
        <a:solidFill>
          <a:schemeClr val="lt1">
            <a:alpha val="90000"/>
            <a:hueOff val="0"/>
            <a:satOff val="0"/>
            <a:lumOff val="0"/>
            <a:alphaOff val="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dsp:style>
    </dsp:sp>
    <dsp:sp modelId="{7E33B3FD-DCD1-4736-8096-67AE3E606F60}">
      <dsp:nvSpPr>
        <dsp:cNvPr id="0" name=""/>
        <dsp:cNvSpPr/>
      </dsp:nvSpPr>
      <dsp:spPr>
        <a:xfrm>
          <a:off x="274320" y="76407"/>
          <a:ext cx="3840480" cy="413280"/>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Наличие финансовых ресурсов, необходимых для исполнения контракта</a:t>
          </a:r>
        </a:p>
      </dsp:txBody>
      <dsp:txXfrm>
        <a:off x="294495" y="96582"/>
        <a:ext cx="3800130" cy="372930"/>
      </dsp:txXfrm>
    </dsp:sp>
    <dsp:sp modelId="{817C8D4E-06D5-4453-9997-001EBEF44006}">
      <dsp:nvSpPr>
        <dsp:cNvPr id="0" name=""/>
        <dsp:cNvSpPr/>
      </dsp:nvSpPr>
      <dsp:spPr>
        <a:xfrm>
          <a:off x="0" y="1137840"/>
          <a:ext cx="5486400" cy="352800"/>
        </a:xfrm>
        <a:prstGeom prst="rect">
          <a:avLst/>
        </a:prstGeom>
        <a:solidFill>
          <a:schemeClr val="lt1">
            <a:alpha val="90000"/>
            <a:hueOff val="0"/>
            <a:satOff val="0"/>
            <a:lumOff val="0"/>
            <a:alphaOff val="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dsp:style>
    </dsp:sp>
    <dsp:sp modelId="{A8C43BF5-29E6-4428-978E-ABD6908480FD}">
      <dsp:nvSpPr>
        <dsp:cNvPr id="0" name=""/>
        <dsp:cNvSpPr/>
      </dsp:nvSpPr>
      <dsp:spPr>
        <a:xfrm>
          <a:off x="274320" y="711447"/>
          <a:ext cx="3840480" cy="633033"/>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Наличие оборудования либо материальных ресурсов, которые принадлежат на праве собственности, либо другом законном основания, и необходимы для исполнения контракта</a:t>
          </a:r>
        </a:p>
      </dsp:txBody>
      <dsp:txXfrm>
        <a:off x="305222" y="742349"/>
        <a:ext cx="3778676" cy="571229"/>
      </dsp:txXfrm>
    </dsp:sp>
    <dsp:sp modelId="{CA8A34D3-5116-4CF1-8DB5-604104C721F7}">
      <dsp:nvSpPr>
        <dsp:cNvPr id="0" name=""/>
        <dsp:cNvSpPr/>
      </dsp:nvSpPr>
      <dsp:spPr>
        <a:xfrm>
          <a:off x="0" y="1772880"/>
          <a:ext cx="5486400" cy="352800"/>
        </a:xfrm>
        <a:prstGeom prst="rect">
          <a:avLst/>
        </a:prstGeom>
        <a:solidFill>
          <a:schemeClr val="lt1">
            <a:alpha val="90000"/>
            <a:hueOff val="0"/>
            <a:satOff val="0"/>
            <a:lumOff val="0"/>
            <a:alphaOff val="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dsp:style>
    </dsp:sp>
    <dsp:sp modelId="{53E5D5DB-152A-41E2-9F5A-F4529185DE82}">
      <dsp:nvSpPr>
        <dsp:cNvPr id="0" name=""/>
        <dsp:cNvSpPr/>
      </dsp:nvSpPr>
      <dsp:spPr>
        <a:xfrm>
          <a:off x="274320" y="1566240"/>
          <a:ext cx="3840480" cy="413280"/>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Наличие необходимого опыта работы, который связан с предметом контракта, и деловой репутации</a:t>
          </a:r>
        </a:p>
      </dsp:txBody>
      <dsp:txXfrm>
        <a:off x="294495" y="1586415"/>
        <a:ext cx="3800130" cy="372930"/>
      </dsp:txXfrm>
    </dsp:sp>
    <dsp:sp modelId="{B63B76DE-2789-4F74-B4F2-21E44F524F77}">
      <dsp:nvSpPr>
        <dsp:cNvPr id="0" name=""/>
        <dsp:cNvSpPr/>
      </dsp:nvSpPr>
      <dsp:spPr>
        <a:xfrm>
          <a:off x="0" y="2558900"/>
          <a:ext cx="5486400" cy="352800"/>
        </a:xfrm>
        <a:prstGeom prst="rect">
          <a:avLst/>
        </a:prstGeom>
        <a:solidFill>
          <a:schemeClr val="lt1">
            <a:alpha val="90000"/>
            <a:hueOff val="0"/>
            <a:satOff val="0"/>
            <a:lumOff val="0"/>
            <a:alphaOff val="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dsp:style>
    </dsp:sp>
    <dsp:sp modelId="{9ECEBDBC-324A-4428-8198-858D7A353871}">
      <dsp:nvSpPr>
        <dsp:cNvPr id="0" name=""/>
        <dsp:cNvSpPr/>
      </dsp:nvSpPr>
      <dsp:spPr>
        <a:xfrm>
          <a:off x="274320" y="2201280"/>
          <a:ext cx="3840480" cy="564259"/>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Наличие специалистов и работников соответствующей квалилфикации для исполнения контракта</a:t>
          </a:r>
        </a:p>
      </dsp:txBody>
      <dsp:txXfrm>
        <a:off x="301865" y="2228825"/>
        <a:ext cx="3785390" cy="509169"/>
      </dsp:txXfrm>
    </dsp:sp>
    <dsp:sp modelId="{25F353DA-D702-4E0A-A972-DD03E776A767}">
      <dsp:nvSpPr>
        <dsp:cNvPr id="0" name=""/>
        <dsp:cNvSpPr/>
      </dsp:nvSpPr>
      <dsp:spPr>
        <a:xfrm>
          <a:off x="0" y="3314117"/>
          <a:ext cx="5486400" cy="352800"/>
        </a:xfrm>
        <a:prstGeom prst="rect">
          <a:avLst/>
        </a:prstGeom>
        <a:solidFill>
          <a:schemeClr val="lt1">
            <a:alpha val="90000"/>
            <a:hueOff val="0"/>
            <a:satOff val="0"/>
            <a:lumOff val="0"/>
            <a:alphaOff val="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dsp:style>
    </dsp:sp>
    <dsp:sp modelId="{22865A4C-DFEE-43F4-9991-1290D92D07FA}">
      <dsp:nvSpPr>
        <dsp:cNvPr id="0" name=""/>
        <dsp:cNvSpPr/>
      </dsp:nvSpPr>
      <dsp:spPr>
        <a:xfrm>
          <a:off x="274320" y="2987300"/>
          <a:ext cx="3840480" cy="533457"/>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Отсутствие информации об участнике закупки в реестре недобросовестных поставщиков (подрядчиков, исполнителей)</a:t>
          </a:r>
        </a:p>
      </dsp:txBody>
      <dsp:txXfrm>
        <a:off x="300361" y="3013341"/>
        <a:ext cx="3788398" cy="48137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3412</Words>
  <Characters>19452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2022-09-02T14:22:00Z</dcterms:created>
  <dcterms:modified xsi:type="dcterms:W3CDTF">2022-09-02T14:22:00Z</dcterms:modified>
</cp:coreProperties>
</file>