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3BE7" w:rsidRDefault="002E5ADC" w:rsidP="002E5ADC">
      <w:pPr>
        <w:spacing w:after="0" w:line="360" w:lineRule="auto"/>
        <w:jc w:val="center"/>
        <w:rPr>
          <w:rFonts w:ascii="Times New Roman" w:hAnsi="Times New Roman" w:cs="Times New Roman"/>
          <w:b/>
          <w:szCs w:val="28"/>
        </w:rPr>
      </w:pPr>
      <w:r w:rsidRPr="00FD3BE7">
        <w:rPr>
          <w:rFonts w:ascii="Times New Roman" w:hAnsi="Times New Roman" w:cs="Times New Roman"/>
          <w:sz w:val="24"/>
          <w:szCs w:val="24"/>
        </w:rPr>
        <w:t>Муниципальное общеобразовательное учреждение</w:t>
      </w:r>
      <w:r w:rsidRPr="00FD3BE7">
        <w:rPr>
          <w:rFonts w:ascii="Times New Roman" w:hAnsi="Times New Roman" w:cs="Times New Roman"/>
          <w:sz w:val="24"/>
          <w:szCs w:val="24"/>
        </w:rPr>
        <w:br/>
        <w:t>«</w:t>
      </w:r>
      <w:proofErr w:type="spellStart"/>
      <w:r w:rsidRPr="00FD3BE7">
        <w:rPr>
          <w:rFonts w:ascii="Times New Roman" w:hAnsi="Times New Roman" w:cs="Times New Roman"/>
          <w:sz w:val="24"/>
          <w:szCs w:val="24"/>
        </w:rPr>
        <w:t>Кокуйская</w:t>
      </w:r>
      <w:proofErr w:type="spellEnd"/>
      <w:r w:rsidRPr="00FD3BE7">
        <w:rPr>
          <w:rFonts w:ascii="Times New Roman" w:hAnsi="Times New Roman" w:cs="Times New Roman"/>
          <w:sz w:val="24"/>
          <w:szCs w:val="24"/>
        </w:rPr>
        <w:t>» средняя образовательная школа №2</w:t>
      </w:r>
      <w:r w:rsidR="00FD3BE7">
        <w:rPr>
          <w:rFonts w:ascii="Times New Roman" w:hAnsi="Times New Roman" w:cs="Times New Roman"/>
          <w:szCs w:val="28"/>
        </w:rPr>
        <w:t>»</w:t>
      </w:r>
      <w:r w:rsidRPr="00FD3BE7">
        <w:rPr>
          <w:rFonts w:ascii="Times New Roman" w:hAnsi="Times New Roman" w:cs="Times New Roman"/>
          <w:szCs w:val="28"/>
        </w:rPr>
        <w:br/>
      </w:r>
      <w:r w:rsidRPr="00FD3BE7">
        <w:rPr>
          <w:rFonts w:ascii="Times New Roman" w:hAnsi="Times New Roman" w:cs="Times New Roman"/>
          <w:szCs w:val="28"/>
        </w:rPr>
        <w:br/>
      </w:r>
      <w:r w:rsidRPr="00FD3BE7">
        <w:rPr>
          <w:rFonts w:ascii="Times New Roman" w:hAnsi="Times New Roman" w:cs="Times New Roman"/>
          <w:szCs w:val="28"/>
        </w:rPr>
        <w:br/>
      </w:r>
      <w:r w:rsidRPr="00FD3BE7">
        <w:rPr>
          <w:rFonts w:ascii="Times New Roman" w:hAnsi="Times New Roman" w:cs="Times New Roman"/>
          <w:szCs w:val="28"/>
        </w:rPr>
        <w:br/>
      </w:r>
      <w:r w:rsidRPr="00FD3BE7">
        <w:rPr>
          <w:rFonts w:ascii="Times New Roman" w:hAnsi="Times New Roman" w:cs="Times New Roman"/>
          <w:b/>
          <w:szCs w:val="28"/>
        </w:rPr>
        <w:br/>
      </w:r>
    </w:p>
    <w:p w:rsidR="002E5ADC" w:rsidRPr="00FD3BE7" w:rsidRDefault="002E5ADC" w:rsidP="002E5ADC">
      <w:pPr>
        <w:spacing w:after="0" w:line="360" w:lineRule="auto"/>
        <w:jc w:val="center"/>
        <w:rPr>
          <w:rFonts w:ascii="Times New Roman" w:hAnsi="Times New Roman" w:cs="Times New Roman"/>
          <w:sz w:val="28"/>
          <w:szCs w:val="28"/>
        </w:rPr>
      </w:pPr>
      <w:r w:rsidRPr="00FD3BE7">
        <w:rPr>
          <w:rFonts w:ascii="Times New Roman" w:hAnsi="Times New Roman" w:cs="Times New Roman"/>
          <w:b/>
          <w:szCs w:val="28"/>
        </w:rPr>
        <w:br/>
      </w:r>
      <w:r w:rsidRPr="00FD3BE7">
        <w:rPr>
          <w:rFonts w:ascii="Times New Roman" w:hAnsi="Times New Roman" w:cs="Times New Roman"/>
          <w:b/>
          <w:szCs w:val="28"/>
        </w:rPr>
        <w:br/>
      </w:r>
      <w:r w:rsidRPr="00FD3BE7">
        <w:rPr>
          <w:rFonts w:ascii="Times New Roman" w:hAnsi="Times New Roman" w:cs="Times New Roman"/>
          <w:b/>
          <w:szCs w:val="28"/>
        </w:rPr>
        <w:br/>
      </w:r>
      <w:r w:rsidRPr="00FD3BE7">
        <w:rPr>
          <w:rFonts w:ascii="Times New Roman" w:hAnsi="Times New Roman" w:cs="Times New Roman"/>
          <w:b/>
          <w:szCs w:val="28"/>
        </w:rPr>
        <w:br/>
      </w:r>
      <w:r w:rsidRPr="00FD3BE7">
        <w:rPr>
          <w:rFonts w:ascii="Times New Roman" w:hAnsi="Times New Roman" w:cs="Times New Roman"/>
          <w:b/>
          <w:szCs w:val="28"/>
        </w:rPr>
        <w:br/>
      </w:r>
      <w:r w:rsidRPr="00FD3BE7">
        <w:rPr>
          <w:rFonts w:ascii="Times New Roman" w:hAnsi="Times New Roman" w:cs="Times New Roman"/>
          <w:b/>
          <w:sz w:val="28"/>
          <w:szCs w:val="28"/>
        </w:rPr>
        <w:br/>
      </w:r>
      <w:proofErr w:type="gramStart"/>
      <w:r w:rsidRPr="00FD3BE7">
        <w:rPr>
          <w:rFonts w:ascii="Times New Roman" w:hAnsi="Times New Roman" w:cs="Times New Roman"/>
          <w:b/>
          <w:sz w:val="28"/>
          <w:szCs w:val="28"/>
        </w:rPr>
        <w:t>ИНДИВИДУАЛЬНЫЙ ПРОЕКТ</w:t>
      </w:r>
      <w:proofErr w:type="gramEnd"/>
      <w:r w:rsidRPr="00FD3BE7">
        <w:rPr>
          <w:rFonts w:ascii="Times New Roman" w:hAnsi="Times New Roman" w:cs="Times New Roman"/>
          <w:b/>
          <w:sz w:val="28"/>
          <w:szCs w:val="28"/>
        </w:rPr>
        <w:br/>
      </w:r>
      <w:r w:rsidRPr="00FD3BE7">
        <w:rPr>
          <w:rFonts w:ascii="Times New Roman" w:hAnsi="Times New Roman" w:cs="Times New Roman"/>
          <w:b/>
          <w:sz w:val="28"/>
          <w:szCs w:val="28"/>
        </w:rPr>
        <w:br/>
      </w:r>
      <w:bookmarkStart w:id="0" w:name="_GoBack"/>
      <w:bookmarkEnd w:id="0"/>
      <w:r w:rsidRPr="00FD3BE7">
        <w:rPr>
          <w:rFonts w:ascii="Times New Roman" w:hAnsi="Times New Roman" w:cs="Times New Roman"/>
          <w:sz w:val="28"/>
          <w:szCs w:val="28"/>
        </w:rPr>
        <w:t>Тема проекта</w:t>
      </w:r>
      <w:r w:rsidRPr="00FD3BE7">
        <w:rPr>
          <w:rFonts w:ascii="Times New Roman" w:hAnsi="Times New Roman" w:cs="Times New Roman"/>
          <w:sz w:val="28"/>
          <w:szCs w:val="28"/>
        </w:rPr>
        <w:br/>
      </w:r>
      <w:r w:rsidR="00FD3BE7" w:rsidRPr="00FD3BE7">
        <w:rPr>
          <w:rFonts w:ascii="Times New Roman" w:hAnsi="Times New Roman" w:cs="Times New Roman"/>
          <w:sz w:val="28"/>
          <w:szCs w:val="28"/>
        </w:rPr>
        <w:t>«Неньютоновские жидкости</w:t>
      </w:r>
      <w:r w:rsidRPr="00FD3BE7">
        <w:rPr>
          <w:rFonts w:ascii="Times New Roman" w:hAnsi="Times New Roman" w:cs="Times New Roman"/>
          <w:sz w:val="28"/>
          <w:szCs w:val="28"/>
        </w:rPr>
        <w:t xml:space="preserve">» </w:t>
      </w:r>
      <w:r w:rsidRPr="00FD3BE7">
        <w:rPr>
          <w:rFonts w:ascii="Times New Roman" w:hAnsi="Times New Roman" w:cs="Times New Roman"/>
          <w:sz w:val="28"/>
          <w:szCs w:val="28"/>
        </w:rPr>
        <w:br/>
      </w:r>
    </w:p>
    <w:p w:rsidR="002E5ADC" w:rsidRDefault="002E5ADC" w:rsidP="002E5ADC">
      <w:pPr>
        <w:spacing w:after="0" w:line="360" w:lineRule="auto"/>
        <w:jc w:val="center"/>
        <w:rPr>
          <w:rFonts w:ascii="Times New Roman" w:hAnsi="Times New Roman" w:cs="Times New Roman"/>
          <w:szCs w:val="28"/>
        </w:rPr>
      </w:pPr>
    </w:p>
    <w:p w:rsidR="00FD3BE7" w:rsidRDefault="00FD3BE7" w:rsidP="002E5ADC">
      <w:pPr>
        <w:spacing w:after="0" w:line="360" w:lineRule="auto"/>
        <w:jc w:val="center"/>
        <w:rPr>
          <w:rFonts w:ascii="Times New Roman" w:hAnsi="Times New Roman" w:cs="Times New Roman"/>
          <w:szCs w:val="28"/>
        </w:rPr>
      </w:pPr>
    </w:p>
    <w:p w:rsidR="00FD3BE7" w:rsidRDefault="00FD3BE7" w:rsidP="002E5ADC">
      <w:pPr>
        <w:spacing w:after="0" w:line="360" w:lineRule="auto"/>
        <w:jc w:val="center"/>
        <w:rPr>
          <w:rFonts w:ascii="Times New Roman" w:hAnsi="Times New Roman" w:cs="Times New Roman"/>
          <w:szCs w:val="28"/>
        </w:rPr>
      </w:pPr>
    </w:p>
    <w:p w:rsidR="00FD3BE7" w:rsidRDefault="00FD3BE7" w:rsidP="002E5ADC">
      <w:pPr>
        <w:spacing w:after="0" w:line="360" w:lineRule="auto"/>
        <w:jc w:val="center"/>
        <w:rPr>
          <w:rFonts w:ascii="Times New Roman" w:hAnsi="Times New Roman" w:cs="Times New Roman"/>
          <w:szCs w:val="28"/>
        </w:rPr>
      </w:pPr>
    </w:p>
    <w:p w:rsidR="00FD3BE7" w:rsidRDefault="00FD3BE7" w:rsidP="002E5ADC">
      <w:pPr>
        <w:spacing w:after="0" w:line="360" w:lineRule="auto"/>
        <w:jc w:val="center"/>
        <w:rPr>
          <w:rFonts w:ascii="Times New Roman" w:hAnsi="Times New Roman" w:cs="Times New Roman"/>
          <w:szCs w:val="28"/>
        </w:rPr>
      </w:pPr>
    </w:p>
    <w:p w:rsidR="00FD3BE7" w:rsidRPr="00FD3BE7" w:rsidRDefault="00FD3BE7" w:rsidP="002E5ADC">
      <w:pPr>
        <w:spacing w:after="0" w:line="360" w:lineRule="auto"/>
        <w:jc w:val="center"/>
        <w:rPr>
          <w:rFonts w:ascii="Times New Roman" w:hAnsi="Times New Roman" w:cs="Times New Roman"/>
          <w:szCs w:val="28"/>
        </w:rPr>
      </w:pPr>
    </w:p>
    <w:p w:rsidR="002E5ADC" w:rsidRPr="00FD3BE7" w:rsidRDefault="002E5ADC" w:rsidP="002E5ADC">
      <w:pPr>
        <w:spacing w:after="0" w:line="360" w:lineRule="auto"/>
        <w:jc w:val="center"/>
        <w:rPr>
          <w:rFonts w:ascii="Times New Roman" w:hAnsi="Times New Roman" w:cs="Times New Roman"/>
          <w:szCs w:val="28"/>
        </w:rPr>
      </w:pPr>
    </w:p>
    <w:p w:rsidR="002E5ADC" w:rsidRDefault="002E5ADC" w:rsidP="009D1988">
      <w:pPr>
        <w:spacing w:after="0" w:line="360" w:lineRule="auto"/>
        <w:ind w:left="4962"/>
        <w:rPr>
          <w:rFonts w:ascii="Times New Roman" w:hAnsi="Times New Roman" w:cs="Times New Roman"/>
          <w:sz w:val="24"/>
          <w:szCs w:val="24"/>
        </w:rPr>
      </w:pPr>
      <w:r w:rsidRPr="00FD3BE7">
        <w:rPr>
          <w:rFonts w:ascii="Times New Roman" w:hAnsi="Times New Roman" w:cs="Times New Roman"/>
          <w:sz w:val="24"/>
          <w:szCs w:val="24"/>
        </w:rPr>
        <w:t>Работу выполнил:</w:t>
      </w:r>
      <w:r w:rsidRPr="00FD3BE7">
        <w:rPr>
          <w:rFonts w:ascii="Times New Roman" w:hAnsi="Times New Roman" w:cs="Times New Roman"/>
          <w:sz w:val="24"/>
          <w:szCs w:val="24"/>
        </w:rPr>
        <w:br/>
      </w:r>
      <w:proofErr w:type="spellStart"/>
      <w:r w:rsidR="00FD3BE7" w:rsidRPr="00FD3BE7">
        <w:rPr>
          <w:rFonts w:ascii="Times New Roman" w:hAnsi="Times New Roman" w:cs="Times New Roman"/>
          <w:sz w:val="24"/>
          <w:szCs w:val="24"/>
        </w:rPr>
        <w:t>Кочетыгов</w:t>
      </w:r>
      <w:proofErr w:type="spellEnd"/>
      <w:r w:rsidR="00FD3BE7" w:rsidRPr="00FD3BE7">
        <w:rPr>
          <w:rFonts w:ascii="Times New Roman" w:hAnsi="Times New Roman" w:cs="Times New Roman"/>
          <w:sz w:val="24"/>
          <w:szCs w:val="24"/>
        </w:rPr>
        <w:t xml:space="preserve"> Кирилл Сергеевич</w:t>
      </w:r>
      <w:r w:rsidR="00FD3BE7" w:rsidRPr="00FD3BE7">
        <w:rPr>
          <w:rFonts w:ascii="Times New Roman" w:hAnsi="Times New Roman" w:cs="Times New Roman"/>
          <w:sz w:val="24"/>
          <w:szCs w:val="24"/>
        </w:rPr>
        <w:br/>
        <w:t>ученик 10</w:t>
      </w:r>
      <w:r w:rsidRPr="00FD3BE7">
        <w:rPr>
          <w:rFonts w:ascii="Times New Roman" w:hAnsi="Times New Roman" w:cs="Times New Roman"/>
          <w:sz w:val="24"/>
          <w:szCs w:val="24"/>
        </w:rPr>
        <w:t xml:space="preserve"> «А» класса</w:t>
      </w:r>
    </w:p>
    <w:p w:rsidR="009D1988" w:rsidRDefault="009D1988" w:rsidP="009D1988">
      <w:pPr>
        <w:spacing w:after="0" w:line="360" w:lineRule="auto"/>
        <w:ind w:left="4962"/>
        <w:rPr>
          <w:rFonts w:ascii="Times New Roman" w:hAnsi="Times New Roman" w:cs="Times New Roman"/>
          <w:sz w:val="24"/>
          <w:szCs w:val="24"/>
        </w:rPr>
      </w:pPr>
      <w:r>
        <w:rPr>
          <w:rFonts w:ascii="Times New Roman" w:hAnsi="Times New Roman" w:cs="Times New Roman"/>
          <w:sz w:val="24"/>
          <w:szCs w:val="24"/>
        </w:rPr>
        <w:t xml:space="preserve">Руководитель: </w:t>
      </w:r>
    </w:p>
    <w:p w:rsidR="009D1988" w:rsidRDefault="009D1988" w:rsidP="009D1988">
      <w:pPr>
        <w:spacing w:after="0" w:line="360" w:lineRule="auto"/>
        <w:ind w:left="4962"/>
        <w:rPr>
          <w:rFonts w:ascii="Times New Roman" w:hAnsi="Times New Roman" w:cs="Times New Roman"/>
          <w:sz w:val="24"/>
          <w:szCs w:val="24"/>
        </w:rPr>
      </w:pPr>
      <w:r>
        <w:rPr>
          <w:rFonts w:ascii="Times New Roman" w:hAnsi="Times New Roman" w:cs="Times New Roman"/>
          <w:sz w:val="24"/>
          <w:szCs w:val="24"/>
        </w:rPr>
        <w:t>Вологдина Валентина Николаевна</w:t>
      </w:r>
    </w:p>
    <w:p w:rsidR="009D1988" w:rsidRPr="00FD3BE7" w:rsidRDefault="009D1988" w:rsidP="009D1988">
      <w:pPr>
        <w:spacing w:after="0" w:line="360" w:lineRule="auto"/>
        <w:ind w:left="4962"/>
        <w:rPr>
          <w:rFonts w:ascii="Times New Roman" w:hAnsi="Times New Roman" w:cs="Times New Roman"/>
          <w:sz w:val="24"/>
          <w:szCs w:val="24"/>
        </w:rPr>
      </w:pPr>
      <w:r>
        <w:rPr>
          <w:rFonts w:ascii="Times New Roman" w:hAnsi="Times New Roman" w:cs="Times New Roman"/>
          <w:sz w:val="24"/>
          <w:szCs w:val="24"/>
        </w:rPr>
        <w:t xml:space="preserve">        учитель физики</w:t>
      </w:r>
    </w:p>
    <w:p w:rsidR="002E5ADC" w:rsidRPr="00FD3BE7" w:rsidRDefault="002E5ADC" w:rsidP="002E5ADC">
      <w:pPr>
        <w:spacing w:after="0" w:line="360" w:lineRule="auto"/>
        <w:ind w:left="5103"/>
        <w:rPr>
          <w:rFonts w:ascii="Times New Roman" w:hAnsi="Times New Roman" w:cs="Times New Roman"/>
          <w:szCs w:val="28"/>
        </w:rPr>
      </w:pPr>
    </w:p>
    <w:p w:rsidR="002E5ADC" w:rsidRPr="00FD3BE7" w:rsidRDefault="002E5ADC" w:rsidP="00FD3BE7">
      <w:pPr>
        <w:spacing w:after="0" w:line="360" w:lineRule="auto"/>
        <w:rPr>
          <w:rFonts w:ascii="Times New Roman" w:hAnsi="Times New Roman" w:cs="Times New Roman"/>
          <w:szCs w:val="28"/>
        </w:rPr>
      </w:pPr>
    </w:p>
    <w:p w:rsidR="002E5ADC" w:rsidRPr="00FD3BE7" w:rsidRDefault="002E5ADC" w:rsidP="002E5ADC">
      <w:pPr>
        <w:spacing w:after="0" w:line="360" w:lineRule="auto"/>
        <w:ind w:left="5103"/>
        <w:rPr>
          <w:rFonts w:ascii="Times New Roman" w:hAnsi="Times New Roman" w:cs="Times New Roman"/>
          <w:szCs w:val="28"/>
        </w:rPr>
      </w:pPr>
    </w:p>
    <w:p w:rsidR="007E05A5" w:rsidRPr="007E05A5" w:rsidRDefault="00FD3BE7" w:rsidP="007E05A5">
      <w:pPr>
        <w:jc w:val="center"/>
        <w:rPr>
          <w:rFonts w:ascii="Times New Roman" w:hAnsi="Times New Roman" w:cs="Times New Roman"/>
          <w:szCs w:val="28"/>
        </w:rPr>
      </w:pPr>
      <w:proofErr w:type="spellStart"/>
      <w:r>
        <w:rPr>
          <w:rFonts w:ascii="Times New Roman" w:hAnsi="Times New Roman" w:cs="Times New Roman"/>
          <w:szCs w:val="28"/>
        </w:rPr>
        <w:t>п</w:t>
      </w:r>
      <w:r w:rsidR="002E5ADC" w:rsidRPr="00FD3BE7">
        <w:rPr>
          <w:rFonts w:ascii="Times New Roman" w:hAnsi="Times New Roman" w:cs="Times New Roman"/>
          <w:szCs w:val="28"/>
        </w:rPr>
        <w:t>гт</w:t>
      </w:r>
      <w:proofErr w:type="spellEnd"/>
      <w:r w:rsidR="002E5ADC" w:rsidRPr="00FD3BE7">
        <w:rPr>
          <w:rFonts w:ascii="Times New Roman" w:hAnsi="Times New Roman" w:cs="Times New Roman"/>
          <w:szCs w:val="28"/>
        </w:rPr>
        <w:t xml:space="preserve">. </w:t>
      </w:r>
      <w:proofErr w:type="spellStart"/>
      <w:r w:rsidR="002E5ADC" w:rsidRPr="00FD3BE7">
        <w:rPr>
          <w:rFonts w:ascii="Times New Roman" w:hAnsi="Times New Roman" w:cs="Times New Roman"/>
          <w:szCs w:val="28"/>
        </w:rPr>
        <w:t>Кокуй</w:t>
      </w:r>
      <w:proofErr w:type="spellEnd"/>
      <w:r w:rsidR="002E5ADC" w:rsidRPr="00FD3BE7">
        <w:rPr>
          <w:rFonts w:ascii="Times New Roman" w:hAnsi="Times New Roman" w:cs="Times New Roman"/>
          <w:szCs w:val="28"/>
        </w:rPr>
        <w:t>, 2022</w:t>
      </w:r>
      <w:r w:rsidR="007E05A5">
        <w:rPr>
          <w:rFonts w:ascii="Times New Roman" w:hAnsi="Times New Roman" w:cs="Times New Roman"/>
          <w:szCs w:val="28"/>
        </w:rPr>
        <w:br w:type="page"/>
      </w:r>
    </w:p>
    <w:sdt>
      <w:sdtPr>
        <w:rPr>
          <w:rFonts w:asciiTheme="minorHAnsi" w:eastAsiaTheme="minorHAnsi" w:hAnsiTheme="minorHAnsi" w:cstheme="minorBidi"/>
          <w:sz w:val="22"/>
          <w:szCs w:val="22"/>
          <w:lang w:eastAsia="en-US"/>
        </w:rPr>
        <w:id w:val="9926047"/>
        <w:docPartObj>
          <w:docPartGallery w:val="Table of Contents"/>
          <w:docPartUnique/>
        </w:docPartObj>
      </w:sdtPr>
      <w:sdtContent>
        <w:p w:rsidR="006D25EA" w:rsidRPr="006D25EA" w:rsidRDefault="006D25EA" w:rsidP="006D25EA">
          <w:pPr>
            <w:pStyle w:val="a8"/>
            <w:jc w:val="center"/>
            <w:rPr>
              <w:sz w:val="28"/>
              <w:szCs w:val="28"/>
            </w:rPr>
          </w:pPr>
          <w:r w:rsidRPr="006D25EA">
            <w:rPr>
              <w:sz w:val="28"/>
              <w:szCs w:val="28"/>
            </w:rPr>
            <w:t>Оглавление</w:t>
          </w:r>
        </w:p>
        <w:p w:rsidR="006D25EA" w:rsidRPr="006D25EA" w:rsidRDefault="00CD3E0D">
          <w:pPr>
            <w:pStyle w:val="11"/>
            <w:tabs>
              <w:tab w:val="right" w:leader="dot" w:pos="9345"/>
            </w:tabs>
            <w:rPr>
              <w:rFonts w:eastAsiaTheme="minorEastAsia"/>
              <w:b w:val="0"/>
              <w:noProof/>
              <w:sz w:val="28"/>
              <w:szCs w:val="28"/>
            </w:rPr>
          </w:pPr>
          <w:r w:rsidRPr="00CD3E0D">
            <w:rPr>
              <w:b w:val="0"/>
              <w:sz w:val="28"/>
              <w:szCs w:val="28"/>
            </w:rPr>
            <w:fldChar w:fldCharType="begin"/>
          </w:r>
          <w:r w:rsidR="006D25EA" w:rsidRPr="006D25EA">
            <w:rPr>
              <w:b w:val="0"/>
              <w:sz w:val="28"/>
              <w:szCs w:val="28"/>
            </w:rPr>
            <w:instrText xml:space="preserve"> TOC \o "1-3" \h \z \u </w:instrText>
          </w:r>
          <w:r w:rsidRPr="00CD3E0D">
            <w:rPr>
              <w:b w:val="0"/>
              <w:sz w:val="28"/>
              <w:szCs w:val="28"/>
            </w:rPr>
            <w:fldChar w:fldCharType="separate"/>
          </w:r>
          <w:hyperlink w:anchor="_Toc102488103" w:history="1">
            <w:r w:rsidR="006D25EA" w:rsidRPr="006D25EA">
              <w:rPr>
                <w:rStyle w:val="a7"/>
                <w:b w:val="0"/>
                <w:noProof/>
                <w:sz w:val="28"/>
                <w:szCs w:val="28"/>
              </w:rPr>
              <w:t>Введение.</w:t>
            </w:r>
            <w:r w:rsidR="006D25EA" w:rsidRPr="006D25EA">
              <w:rPr>
                <w:b w:val="0"/>
                <w:noProof/>
                <w:webHidden/>
                <w:sz w:val="28"/>
                <w:szCs w:val="28"/>
              </w:rPr>
              <w:tab/>
            </w:r>
            <w:r w:rsidRPr="006D25EA">
              <w:rPr>
                <w:b w:val="0"/>
                <w:noProof/>
                <w:webHidden/>
                <w:sz w:val="28"/>
                <w:szCs w:val="28"/>
              </w:rPr>
              <w:fldChar w:fldCharType="begin"/>
            </w:r>
            <w:r w:rsidR="006D25EA" w:rsidRPr="006D25EA">
              <w:rPr>
                <w:b w:val="0"/>
                <w:noProof/>
                <w:webHidden/>
                <w:sz w:val="28"/>
                <w:szCs w:val="28"/>
              </w:rPr>
              <w:instrText xml:space="preserve"> PAGEREF _Toc102488103 \h </w:instrText>
            </w:r>
            <w:r w:rsidRPr="006D25EA">
              <w:rPr>
                <w:b w:val="0"/>
                <w:noProof/>
                <w:webHidden/>
                <w:sz w:val="28"/>
                <w:szCs w:val="28"/>
              </w:rPr>
            </w:r>
            <w:r w:rsidRPr="006D25EA">
              <w:rPr>
                <w:b w:val="0"/>
                <w:noProof/>
                <w:webHidden/>
                <w:sz w:val="28"/>
                <w:szCs w:val="28"/>
              </w:rPr>
              <w:fldChar w:fldCharType="separate"/>
            </w:r>
            <w:r w:rsidR="006D25EA" w:rsidRPr="006D25EA">
              <w:rPr>
                <w:b w:val="0"/>
                <w:noProof/>
                <w:webHidden/>
                <w:sz w:val="28"/>
                <w:szCs w:val="28"/>
              </w:rPr>
              <w:t>3</w:t>
            </w:r>
            <w:r w:rsidRPr="006D25EA">
              <w:rPr>
                <w:b w:val="0"/>
                <w:noProof/>
                <w:webHidden/>
                <w:sz w:val="28"/>
                <w:szCs w:val="28"/>
              </w:rPr>
              <w:fldChar w:fldCharType="end"/>
            </w:r>
          </w:hyperlink>
        </w:p>
        <w:p w:rsidR="006D25EA" w:rsidRPr="006D25EA" w:rsidRDefault="00CD3E0D">
          <w:pPr>
            <w:pStyle w:val="11"/>
            <w:tabs>
              <w:tab w:val="right" w:leader="dot" w:pos="9345"/>
            </w:tabs>
            <w:rPr>
              <w:rFonts w:eastAsiaTheme="minorEastAsia"/>
              <w:b w:val="0"/>
              <w:noProof/>
              <w:sz w:val="28"/>
              <w:szCs w:val="28"/>
            </w:rPr>
          </w:pPr>
          <w:hyperlink w:anchor="_Toc102488104" w:history="1">
            <w:r w:rsidR="006D25EA" w:rsidRPr="006D25EA">
              <w:rPr>
                <w:rStyle w:val="a7"/>
                <w:b w:val="0"/>
                <w:noProof/>
                <w:sz w:val="28"/>
                <w:szCs w:val="28"/>
              </w:rPr>
              <w:t>1. Теория о неньютоновской и ньютоновской жидкостях.</w:t>
            </w:r>
            <w:r w:rsidR="006D25EA" w:rsidRPr="006D25EA">
              <w:rPr>
                <w:b w:val="0"/>
                <w:noProof/>
                <w:webHidden/>
                <w:sz w:val="28"/>
                <w:szCs w:val="28"/>
              </w:rPr>
              <w:tab/>
            </w:r>
            <w:r w:rsidRPr="006D25EA">
              <w:rPr>
                <w:b w:val="0"/>
                <w:noProof/>
                <w:webHidden/>
                <w:sz w:val="28"/>
                <w:szCs w:val="28"/>
              </w:rPr>
              <w:fldChar w:fldCharType="begin"/>
            </w:r>
            <w:r w:rsidR="006D25EA" w:rsidRPr="006D25EA">
              <w:rPr>
                <w:b w:val="0"/>
                <w:noProof/>
                <w:webHidden/>
                <w:sz w:val="28"/>
                <w:szCs w:val="28"/>
              </w:rPr>
              <w:instrText xml:space="preserve"> PAGEREF _Toc102488104 \h </w:instrText>
            </w:r>
            <w:r w:rsidRPr="006D25EA">
              <w:rPr>
                <w:b w:val="0"/>
                <w:noProof/>
                <w:webHidden/>
                <w:sz w:val="28"/>
                <w:szCs w:val="28"/>
              </w:rPr>
            </w:r>
            <w:r w:rsidRPr="006D25EA">
              <w:rPr>
                <w:b w:val="0"/>
                <w:noProof/>
                <w:webHidden/>
                <w:sz w:val="28"/>
                <w:szCs w:val="28"/>
              </w:rPr>
              <w:fldChar w:fldCharType="separate"/>
            </w:r>
            <w:r w:rsidR="006D25EA" w:rsidRPr="006D25EA">
              <w:rPr>
                <w:b w:val="0"/>
                <w:noProof/>
                <w:webHidden/>
                <w:sz w:val="28"/>
                <w:szCs w:val="28"/>
              </w:rPr>
              <w:t>4</w:t>
            </w:r>
            <w:r w:rsidRPr="006D25EA">
              <w:rPr>
                <w:b w:val="0"/>
                <w:noProof/>
                <w:webHidden/>
                <w:sz w:val="28"/>
                <w:szCs w:val="28"/>
              </w:rPr>
              <w:fldChar w:fldCharType="end"/>
            </w:r>
          </w:hyperlink>
        </w:p>
        <w:p w:rsidR="006D25EA" w:rsidRPr="006D25EA" w:rsidRDefault="00CD3E0D">
          <w:pPr>
            <w:pStyle w:val="11"/>
            <w:tabs>
              <w:tab w:val="right" w:leader="dot" w:pos="9345"/>
            </w:tabs>
            <w:rPr>
              <w:rFonts w:eastAsiaTheme="minorEastAsia"/>
              <w:b w:val="0"/>
              <w:noProof/>
              <w:sz w:val="28"/>
              <w:szCs w:val="28"/>
            </w:rPr>
          </w:pPr>
          <w:hyperlink w:anchor="_Toc102488105" w:history="1">
            <w:r w:rsidR="006D25EA" w:rsidRPr="006D25EA">
              <w:rPr>
                <w:rStyle w:val="a7"/>
                <w:b w:val="0"/>
                <w:noProof/>
                <w:sz w:val="28"/>
                <w:szCs w:val="28"/>
              </w:rPr>
              <w:t>2. Применение неньютоновских жидкостей в жизни человека.</w:t>
            </w:r>
            <w:r w:rsidR="006D25EA" w:rsidRPr="006D25EA">
              <w:rPr>
                <w:b w:val="0"/>
                <w:noProof/>
                <w:webHidden/>
                <w:sz w:val="28"/>
                <w:szCs w:val="28"/>
              </w:rPr>
              <w:tab/>
            </w:r>
            <w:r w:rsidRPr="006D25EA">
              <w:rPr>
                <w:b w:val="0"/>
                <w:noProof/>
                <w:webHidden/>
                <w:sz w:val="28"/>
                <w:szCs w:val="28"/>
              </w:rPr>
              <w:fldChar w:fldCharType="begin"/>
            </w:r>
            <w:r w:rsidR="006D25EA" w:rsidRPr="006D25EA">
              <w:rPr>
                <w:b w:val="0"/>
                <w:noProof/>
                <w:webHidden/>
                <w:sz w:val="28"/>
                <w:szCs w:val="28"/>
              </w:rPr>
              <w:instrText xml:space="preserve"> PAGEREF _Toc102488105 \h </w:instrText>
            </w:r>
            <w:r w:rsidRPr="006D25EA">
              <w:rPr>
                <w:b w:val="0"/>
                <w:noProof/>
                <w:webHidden/>
                <w:sz w:val="28"/>
                <w:szCs w:val="28"/>
              </w:rPr>
            </w:r>
            <w:r w:rsidRPr="006D25EA">
              <w:rPr>
                <w:b w:val="0"/>
                <w:noProof/>
                <w:webHidden/>
                <w:sz w:val="28"/>
                <w:szCs w:val="28"/>
              </w:rPr>
              <w:fldChar w:fldCharType="separate"/>
            </w:r>
            <w:r w:rsidR="006D25EA" w:rsidRPr="006D25EA">
              <w:rPr>
                <w:b w:val="0"/>
                <w:noProof/>
                <w:webHidden/>
                <w:sz w:val="28"/>
                <w:szCs w:val="28"/>
              </w:rPr>
              <w:t>7</w:t>
            </w:r>
            <w:r w:rsidRPr="006D25EA">
              <w:rPr>
                <w:b w:val="0"/>
                <w:noProof/>
                <w:webHidden/>
                <w:sz w:val="28"/>
                <w:szCs w:val="28"/>
              </w:rPr>
              <w:fldChar w:fldCharType="end"/>
            </w:r>
          </w:hyperlink>
        </w:p>
        <w:p w:rsidR="006D25EA" w:rsidRPr="006D25EA" w:rsidRDefault="00CD3E0D">
          <w:pPr>
            <w:pStyle w:val="21"/>
            <w:tabs>
              <w:tab w:val="right" w:leader="dot" w:pos="9345"/>
            </w:tabs>
            <w:rPr>
              <w:rFonts w:eastAsiaTheme="minorEastAsia"/>
              <w:noProof/>
              <w:sz w:val="28"/>
              <w:szCs w:val="28"/>
            </w:rPr>
          </w:pPr>
          <w:hyperlink w:anchor="_Toc102488106" w:history="1">
            <w:r w:rsidR="006D25EA" w:rsidRPr="006D25EA">
              <w:rPr>
                <w:rStyle w:val="a7"/>
                <w:noProof/>
                <w:sz w:val="28"/>
                <w:szCs w:val="28"/>
              </w:rPr>
              <w:t>2.1. В военном производстве.</w:t>
            </w:r>
            <w:r w:rsidR="006D25EA" w:rsidRPr="006D25EA">
              <w:rPr>
                <w:noProof/>
                <w:webHidden/>
                <w:sz w:val="28"/>
                <w:szCs w:val="28"/>
              </w:rPr>
              <w:tab/>
            </w:r>
            <w:r w:rsidRPr="006D25EA">
              <w:rPr>
                <w:noProof/>
                <w:webHidden/>
                <w:sz w:val="28"/>
                <w:szCs w:val="28"/>
              </w:rPr>
              <w:fldChar w:fldCharType="begin"/>
            </w:r>
            <w:r w:rsidR="006D25EA" w:rsidRPr="006D25EA">
              <w:rPr>
                <w:noProof/>
                <w:webHidden/>
                <w:sz w:val="28"/>
                <w:szCs w:val="28"/>
              </w:rPr>
              <w:instrText xml:space="preserve"> PAGEREF _Toc102488106 \h </w:instrText>
            </w:r>
            <w:r w:rsidRPr="006D25EA">
              <w:rPr>
                <w:noProof/>
                <w:webHidden/>
                <w:sz w:val="28"/>
                <w:szCs w:val="28"/>
              </w:rPr>
            </w:r>
            <w:r w:rsidRPr="006D25EA">
              <w:rPr>
                <w:noProof/>
                <w:webHidden/>
                <w:sz w:val="28"/>
                <w:szCs w:val="28"/>
              </w:rPr>
              <w:fldChar w:fldCharType="separate"/>
            </w:r>
            <w:r w:rsidR="006D25EA" w:rsidRPr="006D25EA">
              <w:rPr>
                <w:noProof/>
                <w:webHidden/>
                <w:sz w:val="28"/>
                <w:szCs w:val="28"/>
              </w:rPr>
              <w:t>7</w:t>
            </w:r>
            <w:r w:rsidRPr="006D25EA">
              <w:rPr>
                <w:noProof/>
                <w:webHidden/>
                <w:sz w:val="28"/>
                <w:szCs w:val="28"/>
              </w:rPr>
              <w:fldChar w:fldCharType="end"/>
            </w:r>
          </w:hyperlink>
        </w:p>
        <w:p w:rsidR="006D25EA" w:rsidRPr="006D25EA" w:rsidRDefault="00CD3E0D">
          <w:pPr>
            <w:pStyle w:val="21"/>
            <w:tabs>
              <w:tab w:val="right" w:leader="dot" w:pos="9345"/>
            </w:tabs>
            <w:rPr>
              <w:rFonts w:eastAsiaTheme="minorEastAsia"/>
              <w:noProof/>
              <w:sz w:val="28"/>
              <w:szCs w:val="28"/>
            </w:rPr>
          </w:pPr>
          <w:hyperlink w:anchor="_Toc102488107" w:history="1">
            <w:r w:rsidR="006D25EA" w:rsidRPr="006D25EA">
              <w:rPr>
                <w:rStyle w:val="a7"/>
                <w:noProof/>
                <w:sz w:val="28"/>
                <w:szCs w:val="28"/>
              </w:rPr>
              <w:t>2.2. В автомобильной промышленности.</w:t>
            </w:r>
            <w:r w:rsidR="006D25EA" w:rsidRPr="006D25EA">
              <w:rPr>
                <w:noProof/>
                <w:webHidden/>
                <w:sz w:val="28"/>
                <w:szCs w:val="28"/>
              </w:rPr>
              <w:tab/>
            </w:r>
            <w:r w:rsidRPr="006D25EA">
              <w:rPr>
                <w:noProof/>
                <w:webHidden/>
                <w:sz w:val="28"/>
                <w:szCs w:val="28"/>
              </w:rPr>
              <w:fldChar w:fldCharType="begin"/>
            </w:r>
            <w:r w:rsidR="006D25EA" w:rsidRPr="006D25EA">
              <w:rPr>
                <w:noProof/>
                <w:webHidden/>
                <w:sz w:val="28"/>
                <w:szCs w:val="28"/>
              </w:rPr>
              <w:instrText xml:space="preserve"> PAGEREF _Toc102488107 \h </w:instrText>
            </w:r>
            <w:r w:rsidRPr="006D25EA">
              <w:rPr>
                <w:noProof/>
                <w:webHidden/>
                <w:sz w:val="28"/>
                <w:szCs w:val="28"/>
              </w:rPr>
            </w:r>
            <w:r w:rsidRPr="006D25EA">
              <w:rPr>
                <w:noProof/>
                <w:webHidden/>
                <w:sz w:val="28"/>
                <w:szCs w:val="28"/>
              </w:rPr>
              <w:fldChar w:fldCharType="separate"/>
            </w:r>
            <w:r w:rsidR="006D25EA" w:rsidRPr="006D25EA">
              <w:rPr>
                <w:noProof/>
                <w:webHidden/>
                <w:sz w:val="28"/>
                <w:szCs w:val="28"/>
              </w:rPr>
              <w:t>7</w:t>
            </w:r>
            <w:r w:rsidRPr="006D25EA">
              <w:rPr>
                <w:noProof/>
                <w:webHidden/>
                <w:sz w:val="28"/>
                <w:szCs w:val="28"/>
              </w:rPr>
              <w:fldChar w:fldCharType="end"/>
            </w:r>
          </w:hyperlink>
        </w:p>
        <w:p w:rsidR="006D25EA" w:rsidRPr="006D25EA" w:rsidRDefault="00CD3E0D">
          <w:pPr>
            <w:pStyle w:val="21"/>
            <w:tabs>
              <w:tab w:val="right" w:leader="dot" w:pos="9345"/>
            </w:tabs>
            <w:rPr>
              <w:rFonts w:eastAsiaTheme="minorEastAsia"/>
              <w:noProof/>
              <w:sz w:val="28"/>
              <w:szCs w:val="28"/>
            </w:rPr>
          </w:pPr>
          <w:hyperlink w:anchor="_Toc102488108" w:history="1">
            <w:r w:rsidR="006D25EA" w:rsidRPr="006D25EA">
              <w:rPr>
                <w:rStyle w:val="a7"/>
                <w:noProof/>
                <w:sz w:val="28"/>
                <w:szCs w:val="28"/>
              </w:rPr>
              <w:t>2.3. В нефтепромышленности.</w:t>
            </w:r>
            <w:r w:rsidR="006D25EA" w:rsidRPr="006D25EA">
              <w:rPr>
                <w:noProof/>
                <w:webHidden/>
                <w:sz w:val="28"/>
                <w:szCs w:val="28"/>
              </w:rPr>
              <w:tab/>
            </w:r>
            <w:r w:rsidRPr="006D25EA">
              <w:rPr>
                <w:noProof/>
                <w:webHidden/>
                <w:sz w:val="28"/>
                <w:szCs w:val="28"/>
              </w:rPr>
              <w:fldChar w:fldCharType="begin"/>
            </w:r>
            <w:r w:rsidR="006D25EA" w:rsidRPr="006D25EA">
              <w:rPr>
                <w:noProof/>
                <w:webHidden/>
                <w:sz w:val="28"/>
                <w:szCs w:val="28"/>
              </w:rPr>
              <w:instrText xml:space="preserve"> PAGEREF _Toc102488108 \h </w:instrText>
            </w:r>
            <w:r w:rsidRPr="006D25EA">
              <w:rPr>
                <w:noProof/>
                <w:webHidden/>
                <w:sz w:val="28"/>
                <w:szCs w:val="28"/>
              </w:rPr>
            </w:r>
            <w:r w:rsidRPr="006D25EA">
              <w:rPr>
                <w:noProof/>
                <w:webHidden/>
                <w:sz w:val="28"/>
                <w:szCs w:val="28"/>
              </w:rPr>
              <w:fldChar w:fldCharType="separate"/>
            </w:r>
            <w:r w:rsidR="006D25EA" w:rsidRPr="006D25EA">
              <w:rPr>
                <w:noProof/>
                <w:webHidden/>
                <w:sz w:val="28"/>
                <w:szCs w:val="28"/>
              </w:rPr>
              <w:t>8</w:t>
            </w:r>
            <w:r w:rsidRPr="006D25EA">
              <w:rPr>
                <w:noProof/>
                <w:webHidden/>
                <w:sz w:val="28"/>
                <w:szCs w:val="28"/>
              </w:rPr>
              <w:fldChar w:fldCharType="end"/>
            </w:r>
          </w:hyperlink>
        </w:p>
        <w:p w:rsidR="006D25EA" w:rsidRPr="006D25EA" w:rsidRDefault="00CD3E0D">
          <w:pPr>
            <w:pStyle w:val="21"/>
            <w:tabs>
              <w:tab w:val="right" w:leader="dot" w:pos="9345"/>
            </w:tabs>
            <w:rPr>
              <w:rFonts w:eastAsiaTheme="minorEastAsia"/>
              <w:noProof/>
              <w:sz w:val="28"/>
              <w:szCs w:val="28"/>
            </w:rPr>
          </w:pPr>
          <w:hyperlink w:anchor="_Toc102488109" w:history="1">
            <w:r w:rsidR="006D25EA" w:rsidRPr="006D25EA">
              <w:rPr>
                <w:rStyle w:val="a7"/>
                <w:noProof/>
                <w:sz w:val="28"/>
                <w:szCs w:val="28"/>
              </w:rPr>
              <w:t>2.4. В косметологии.</w:t>
            </w:r>
            <w:r w:rsidR="006D25EA" w:rsidRPr="006D25EA">
              <w:rPr>
                <w:noProof/>
                <w:webHidden/>
                <w:sz w:val="28"/>
                <w:szCs w:val="28"/>
              </w:rPr>
              <w:tab/>
            </w:r>
            <w:r w:rsidRPr="006D25EA">
              <w:rPr>
                <w:noProof/>
                <w:webHidden/>
                <w:sz w:val="28"/>
                <w:szCs w:val="28"/>
              </w:rPr>
              <w:fldChar w:fldCharType="begin"/>
            </w:r>
            <w:r w:rsidR="006D25EA" w:rsidRPr="006D25EA">
              <w:rPr>
                <w:noProof/>
                <w:webHidden/>
                <w:sz w:val="28"/>
                <w:szCs w:val="28"/>
              </w:rPr>
              <w:instrText xml:space="preserve"> PAGEREF _Toc102488109 \h </w:instrText>
            </w:r>
            <w:r w:rsidRPr="006D25EA">
              <w:rPr>
                <w:noProof/>
                <w:webHidden/>
                <w:sz w:val="28"/>
                <w:szCs w:val="28"/>
              </w:rPr>
            </w:r>
            <w:r w:rsidRPr="006D25EA">
              <w:rPr>
                <w:noProof/>
                <w:webHidden/>
                <w:sz w:val="28"/>
                <w:szCs w:val="28"/>
              </w:rPr>
              <w:fldChar w:fldCharType="separate"/>
            </w:r>
            <w:r w:rsidR="006D25EA" w:rsidRPr="006D25EA">
              <w:rPr>
                <w:noProof/>
                <w:webHidden/>
                <w:sz w:val="28"/>
                <w:szCs w:val="28"/>
              </w:rPr>
              <w:t>8</w:t>
            </w:r>
            <w:r w:rsidRPr="006D25EA">
              <w:rPr>
                <w:noProof/>
                <w:webHidden/>
                <w:sz w:val="28"/>
                <w:szCs w:val="28"/>
              </w:rPr>
              <w:fldChar w:fldCharType="end"/>
            </w:r>
          </w:hyperlink>
        </w:p>
        <w:p w:rsidR="006D25EA" w:rsidRPr="006D25EA" w:rsidRDefault="00CD3E0D">
          <w:pPr>
            <w:pStyle w:val="21"/>
            <w:tabs>
              <w:tab w:val="right" w:leader="dot" w:pos="9345"/>
            </w:tabs>
            <w:rPr>
              <w:rFonts w:eastAsiaTheme="minorEastAsia"/>
              <w:noProof/>
              <w:sz w:val="28"/>
              <w:szCs w:val="28"/>
            </w:rPr>
          </w:pPr>
          <w:hyperlink w:anchor="_Toc102488110" w:history="1">
            <w:r w:rsidR="006D25EA" w:rsidRPr="006D25EA">
              <w:rPr>
                <w:rStyle w:val="a7"/>
                <w:noProof/>
                <w:sz w:val="28"/>
                <w:szCs w:val="28"/>
              </w:rPr>
              <w:t>2.5. В кулинарии.</w:t>
            </w:r>
            <w:r w:rsidR="006D25EA" w:rsidRPr="006D25EA">
              <w:rPr>
                <w:noProof/>
                <w:webHidden/>
                <w:sz w:val="28"/>
                <w:szCs w:val="28"/>
              </w:rPr>
              <w:tab/>
            </w:r>
            <w:r w:rsidRPr="006D25EA">
              <w:rPr>
                <w:noProof/>
                <w:webHidden/>
                <w:sz w:val="28"/>
                <w:szCs w:val="28"/>
              </w:rPr>
              <w:fldChar w:fldCharType="begin"/>
            </w:r>
            <w:r w:rsidR="006D25EA" w:rsidRPr="006D25EA">
              <w:rPr>
                <w:noProof/>
                <w:webHidden/>
                <w:sz w:val="28"/>
                <w:szCs w:val="28"/>
              </w:rPr>
              <w:instrText xml:space="preserve"> PAGEREF _Toc102488110 \h </w:instrText>
            </w:r>
            <w:r w:rsidRPr="006D25EA">
              <w:rPr>
                <w:noProof/>
                <w:webHidden/>
                <w:sz w:val="28"/>
                <w:szCs w:val="28"/>
              </w:rPr>
            </w:r>
            <w:r w:rsidRPr="006D25EA">
              <w:rPr>
                <w:noProof/>
                <w:webHidden/>
                <w:sz w:val="28"/>
                <w:szCs w:val="28"/>
              </w:rPr>
              <w:fldChar w:fldCharType="separate"/>
            </w:r>
            <w:r w:rsidR="006D25EA" w:rsidRPr="006D25EA">
              <w:rPr>
                <w:noProof/>
                <w:webHidden/>
                <w:sz w:val="28"/>
                <w:szCs w:val="28"/>
              </w:rPr>
              <w:t>9</w:t>
            </w:r>
            <w:r w:rsidRPr="006D25EA">
              <w:rPr>
                <w:noProof/>
                <w:webHidden/>
                <w:sz w:val="28"/>
                <w:szCs w:val="28"/>
              </w:rPr>
              <w:fldChar w:fldCharType="end"/>
            </w:r>
          </w:hyperlink>
        </w:p>
        <w:p w:rsidR="006D25EA" w:rsidRPr="006D25EA" w:rsidRDefault="00CD3E0D">
          <w:pPr>
            <w:pStyle w:val="21"/>
            <w:tabs>
              <w:tab w:val="right" w:leader="dot" w:pos="9345"/>
            </w:tabs>
            <w:rPr>
              <w:rFonts w:eastAsiaTheme="minorEastAsia"/>
              <w:noProof/>
              <w:sz w:val="28"/>
              <w:szCs w:val="28"/>
            </w:rPr>
          </w:pPr>
          <w:hyperlink w:anchor="_Toc102488111" w:history="1">
            <w:r w:rsidR="006D25EA" w:rsidRPr="006D25EA">
              <w:rPr>
                <w:rStyle w:val="a7"/>
                <w:noProof/>
                <w:sz w:val="28"/>
                <w:szCs w:val="28"/>
              </w:rPr>
              <w:t>2.6. Применение в игрушках.</w:t>
            </w:r>
            <w:r w:rsidR="006D25EA" w:rsidRPr="006D25EA">
              <w:rPr>
                <w:noProof/>
                <w:webHidden/>
                <w:sz w:val="28"/>
                <w:szCs w:val="28"/>
              </w:rPr>
              <w:tab/>
            </w:r>
            <w:r w:rsidRPr="006D25EA">
              <w:rPr>
                <w:noProof/>
                <w:webHidden/>
                <w:sz w:val="28"/>
                <w:szCs w:val="28"/>
              </w:rPr>
              <w:fldChar w:fldCharType="begin"/>
            </w:r>
            <w:r w:rsidR="006D25EA" w:rsidRPr="006D25EA">
              <w:rPr>
                <w:noProof/>
                <w:webHidden/>
                <w:sz w:val="28"/>
                <w:szCs w:val="28"/>
              </w:rPr>
              <w:instrText xml:space="preserve"> PAGEREF _Toc102488111 \h </w:instrText>
            </w:r>
            <w:r w:rsidRPr="006D25EA">
              <w:rPr>
                <w:noProof/>
                <w:webHidden/>
                <w:sz w:val="28"/>
                <w:szCs w:val="28"/>
              </w:rPr>
            </w:r>
            <w:r w:rsidRPr="006D25EA">
              <w:rPr>
                <w:noProof/>
                <w:webHidden/>
                <w:sz w:val="28"/>
                <w:szCs w:val="28"/>
              </w:rPr>
              <w:fldChar w:fldCharType="separate"/>
            </w:r>
            <w:r w:rsidR="006D25EA" w:rsidRPr="006D25EA">
              <w:rPr>
                <w:noProof/>
                <w:webHidden/>
                <w:sz w:val="28"/>
                <w:szCs w:val="28"/>
              </w:rPr>
              <w:t>9</w:t>
            </w:r>
            <w:r w:rsidRPr="006D25EA">
              <w:rPr>
                <w:noProof/>
                <w:webHidden/>
                <w:sz w:val="28"/>
                <w:szCs w:val="28"/>
              </w:rPr>
              <w:fldChar w:fldCharType="end"/>
            </w:r>
          </w:hyperlink>
        </w:p>
        <w:p w:rsidR="006D25EA" w:rsidRPr="006D25EA" w:rsidRDefault="00CD3E0D">
          <w:pPr>
            <w:pStyle w:val="11"/>
            <w:tabs>
              <w:tab w:val="right" w:leader="dot" w:pos="9345"/>
            </w:tabs>
            <w:rPr>
              <w:rFonts w:eastAsiaTheme="minorEastAsia"/>
              <w:b w:val="0"/>
              <w:noProof/>
              <w:sz w:val="28"/>
              <w:szCs w:val="28"/>
            </w:rPr>
          </w:pPr>
          <w:hyperlink w:anchor="_Toc102488112" w:history="1">
            <w:r w:rsidR="006D25EA" w:rsidRPr="006D25EA">
              <w:rPr>
                <w:rStyle w:val="a7"/>
                <w:b w:val="0"/>
                <w:noProof/>
                <w:sz w:val="28"/>
                <w:szCs w:val="28"/>
              </w:rPr>
              <w:t>3. Методика проведённых исследований.</w:t>
            </w:r>
            <w:r w:rsidR="006D25EA" w:rsidRPr="006D25EA">
              <w:rPr>
                <w:b w:val="0"/>
                <w:noProof/>
                <w:webHidden/>
                <w:sz w:val="28"/>
                <w:szCs w:val="28"/>
              </w:rPr>
              <w:tab/>
            </w:r>
            <w:r w:rsidRPr="006D25EA">
              <w:rPr>
                <w:b w:val="0"/>
                <w:noProof/>
                <w:webHidden/>
                <w:sz w:val="28"/>
                <w:szCs w:val="28"/>
              </w:rPr>
              <w:fldChar w:fldCharType="begin"/>
            </w:r>
            <w:r w:rsidR="006D25EA" w:rsidRPr="006D25EA">
              <w:rPr>
                <w:b w:val="0"/>
                <w:noProof/>
                <w:webHidden/>
                <w:sz w:val="28"/>
                <w:szCs w:val="28"/>
              </w:rPr>
              <w:instrText xml:space="preserve"> PAGEREF _Toc102488112 \h </w:instrText>
            </w:r>
            <w:r w:rsidRPr="006D25EA">
              <w:rPr>
                <w:b w:val="0"/>
                <w:noProof/>
                <w:webHidden/>
                <w:sz w:val="28"/>
                <w:szCs w:val="28"/>
              </w:rPr>
            </w:r>
            <w:r w:rsidRPr="006D25EA">
              <w:rPr>
                <w:b w:val="0"/>
                <w:noProof/>
                <w:webHidden/>
                <w:sz w:val="28"/>
                <w:szCs w:val="28"/>
              </w:rPr>
              <w:fldChar w:fldCharType="separate"/>
            </w:r>
            <w:r w:rsidR="006D25EA" w:rsidRPr="006D25EA">
              <w:rPr>
                <w:b w:val="0"/>
                <w:noProof/>
                <w:webHidden/>
                <w:sz w:val="28"/>
                <w:szCs w:val="28"/>
              </w:rPr>
              <w:t>9</w:t>
            </w:r>
            <w:r w:rsidRPr="006D25EA">
              <w:rPr>
                <w:b w:val="0"/>
                <w:noProof/>
                <w:webHidden/>
                <w:sz w:val="28"/>
                <w:szCs w:val="28"/>
              </w:rPr>
              <w:fldChar w:fldCharType="end"/>
            </w:r>
          </w:hyperlink>
        </w:p>
        <w:p w:rsidR="006D25EA" w:rsidRPr="006D25EA" w:rsidRDefault="00CD3E0D">
          <w:pPr>
            <w:pStyle w:val="21"/>
            <w:tabs>
              <w:tab w:val="right" w:leader="dot" w:pos="9345"/>
            </w:tabs>
            <w:rPr>
              <w:rFonts w:eastAsiaTheme="minorEastAsia"/>
              <w:noProof/>
              <w:sz w:val="28"/>
              <w:szCs w:val="28"/>
            </w:rPr>
          </w:pPr>
          <w:hyperlink w:anchor="_Toc102488113" w:history="1">
            <w:r w:rsidR="006D25EA" w:rsidRPr="006D25EA">
              <w:rPr>
                <w:rStyle w:val="a7"/>
                <w:noProof/>
                <w:sz w:val="28"/>
                <w:szCs w:val="28"/>
              </w:rPr>
              <w:t>3.1. Приготовление неньютоновской жидкости.</w:t>
            </w:r>
            <w:r w:rsidR="006D25EA" w:rsidRPr="006D25EA">
              <w:rPr>
                <w:noProof/>
                <w:webHidden/>
                <w:sz w:val="28"/>
                <w:szCs w:val="28"/>
              </w:rPr>
              <w:tab/>
            </w:r>
            <w:r w:rsidRPr="006D25EA">
              <w:rPr>
                <w:noProof/>
                <w:webHidden/>
                <w:sz w:val="28"/>
                <w:szCs w:val="28"/>
              </w:rPr>
              <w:fldChar w:fldCharType="begin"/>
            </w:r>
            <w:r w:rsidR="006D25EA" w:rsidRPr="006D25EA">
              <w:rPr>
                <w:noProof/>
                <w:webHidden/>
                <w:sz w:val="28"/>
                <w:szCs w:val="28"/>
              </w:rPr>
              <w:instrText xml:space="preserve"> PAGEREF _Toc102488113 \h </w:instrText>
            </w:r>
            <w:r w:rsidRPr="006D25EA">
              <w:rPr>
                <w:noProof/>
                <w:webHidden/>
                <w:sz w:val="28"/>
                <w:szCs w:val="28"/>
              </w:rPr>
            </w:r>
            <w:r w:rsidRPr="006D25EA">
              <w:rPr>
                <w:noProof/>
                <w:webHidden/>
                <w:sz w:val="28"/>
                <w:szCs w:val="28"/>
              </w:rPr>
              <w:fldChar w:fldCharType="separate"/>
            </w:r>
            <w:r w:rsidR="006D25EA" w:rsidRPr="006D25EA">
              <w:rPr>
                <w:noProof/>
                <w:webHidden/>
                <w:sz w:val="28"/>
                <w:szCs w:val="28"/>
              </w:rPr>
              <w:t>9</w:t>
            </w:r>
            <w:r w:rsidRPr="006D25EA">
              <w:rPr>
                <w:noProof/>
                <w:webHidden/>
                <w:sz w:val="28"/>
                <w:szCs w:val="28"/>
              </w:rPr>
              <w:fldChar w:fldCharType="end"/>
            </w:r>
          </w:hyperlink>
        </w:p>
        <w:p w:rsidR="006D25EA" w:rsidRPr="006D25EA" w:rsidRDefault="00CD3E0D">
          <w:pPr>
            <w:pStyle w:val="21"/>
            <w:tabs>
              <w:tab w:val="right" w:leader="dot" w:pos="9345"/>
            </w:tabs>
            <w:rPr>
              <w:rFonts w:eastAsiaTheme="minorEastAsia"/>
              <w:noProof/>
              <w:sz w:val="28"/>
              <w:szCs w:val="28"/>
            </w:rPr>
          </w:pPr>
          <w:hyperlink w:anchor="_Toc102488114" w:history="1">
            <w:r w:rsidR="006D25EA" w:rsidRPr="006D25EA">
              <w:rPr>
                <w:rStyle w:val="a7"/>
                <w:noProof/>
                <w:sz w:val="28"/>
                <w:szCs w:val="28"/>
              </w:rPr>
              <w:t>3.2. Проведение опытов и экспериментов с неньютоновской жидкостью.</w:t>
            </w:r>
            <w:r w:rsidR="006D25EA" w:rsidRPr="006D25EA">
              <w:rPr>
                <w:noProof/>
                <w:webHidden/>
                <w:sz w:val="28"/>
                <w:szCs w:val="28"/>
              </w:rPr>
              <w:tab/>
            </w:r>
            <w:r w:rsidRPr="006D25EA">
              <w:rPr>
                <w:noProof/>
                <w:webHidden/>
                <w:sz w:val="28"/>
                <w:szCs w:val="28"/>
              </w:rPr>
              <w:fldChar w:fldCharType="begin"/>
            </w:r>
            <w:r w:rsidR="006D25EA" w:rsidRPr="006D25EA">
              <w:rPr>
                <w:noProof/>
                <w:webHidden/>
                <w:sz w:val="28"/>
                <w:szCs w:val="28"/>
              </w:rPr>
              <w:instrText xml:space="preserve"> PAGEREF _Toc102488114 \h </w:instrText>
            </w:r>
            <w:r w:rsidRPr="006D25EA">
              <w:rPr>
                <w:noProof/>
                <w:webHidden/>
                <w:sz w:val="28"/>
                <w:szCs w:val="28"/>
              </w:rPr>
            </w:r>
            <w:r w:rsidRPr="006D25EA">
              <w:rPr>
                <w:noProof/>
                <w:webHidden/>
                <w:sz w:val="28"/>
                <w:szCs w:val="28"/>
              </w:rPr>
              <w:fldChar w:fldCharType="separate"/>
            </w:r>
            <w:r w:rsidR="006D25EA" w:rsidRPr="006D25EA">
              <w:rPr>
                <w:noProof/>
                <w:webHidden/>
                <w:sz w:val="28"/>
                <w:szCs w:val="28"/>
              </w:rPr>
              <w:t>10</w:t>
            </w:r>
            <w:r w:rsidRPr="006D25EA">
              <w:rPr>
                <w:noProof/>
                <w:webHidden/>
                <w:sz w:val="28"/>
                <w:szCs w:val="28"/>
              </w:rPr>
              <w:fldChar w:fldCharType="end"/>
            </w:r>
          </w:hyperlink>
        </w:p>
        <w:p w:rsidR="006D25EA" w:rsidRPr="006D25EA" w:rsidRDefault="00CD3E0D">
          <w:pPr>
            <w:pStyle w:val="31"/>
            <w:tabs>
              <w:tab w:val="right" w:leader="dot" w:pos="9345"/>
            </w:tabs>
            <w:rPr>
              <w:rFonts w:ascii="Times New Roman" w:eastAsiaTheme="minorEastAsia" w:hAnsi="Times New Roman" w:cs="Times New Roman"/>
              <w:noProof/>
              <w:sz w:val="28"/>
              <w:szCs w:val="28"/>
              <w:lang w:eastAsia="ru-RU"/>
            </w:rPr>
          </w:pPr>
          <w:hyperlink w:anchor="_Toc102488115" w:history="1">
            <w:r w:rsidR="006D25EA" w:rsidRPr="006D25EA">
              <w:rPr>
                <w:rStyle w:val="a7"/>
                <w:rFonts w:ascii="Times New Roman" w:hAnsi="Times New Roman" w:cs="Times New Roman"/>
                <w:noProof/>
                <w:sz w:val="28"/>
                <w:szCs w:val="28"/>
              </w:rPr>
              <w:t>1. Механическое воздействие на неньютоновскую жидкость.</w:t>
            </w:r>
            <w:r w:rsidR="006D25EA" w:rsidRPr="006D25EA">
              <w:rPr>
                <w:rFonts w:ascii="Times New Roman" w:hAnsi="Times New Roman" w:cs="Times New Roman"/>
                <w:noProof/>
                <w:webHidden/>
                <w:sz w:val="28"/>
                <w:szCs w:val="28"/>
              </w:rPr>
              <w:tab/>
            </w:r>
            <w:r w:rsidRPr="006D25EA">
              <w:rPr>
                <w:rFonts w:ascii="Times New Roman" w:hAnsi="Times New Roman" w:cs="Times New Roman"/>
                <w:noProof/>
                <w:webHidden/>
                <w:sz w:val="28"/>
                <w:szCs w:val="28"/>
              </w:rPr>
              <w:fldChar w:fldCharType="begin"/>
            </w:r>
            <w:r w:rsidR="006D25EA" w:rsidRPr="006D25EA">
              <w:rPr>
                <w:rFonts w:ascii="Times New Roman" w:hAnsi="Times New Roman" w:cs="Times New Roman"/>
                <w:noProof/>
                <w:webHidden/>
                <w:sz w:val="28"/>
                <w:szCs w:val="28"/>
              </w:rPr>
              <w:instrText xml:space="preserve"> PAGEREF _Toc102488115 \h </w:instrText>
            </w:r>
            <w:r w:rsidRPr="006D25EA">
              <w:rPr>
                <w:rFonts w:ascii="Times New Roman" w:hAnsi="Times New Roman" w:cs="Times New Roman"/>
                <w:noProof/>
                <w:webHidden/>
                <w:sz w:val="28"/>
                <w:szCs w:val="28"/>
              </w:rPr>
            </w:r>
            <w:r w:rsidRPr="006D25EA">
              <w:rPr>
                <w:rFonts w:ascii="Times New Roman" w:hAnsi="Times New Roman" w:cs="Times New Roman"/>
                <w:noProof/>
                <w:webHidden/>
                <w:sz w:val="28"/>
                <w:szCs w:val="28"/>
              </w:rPr>
              <w:fldChar w:fldCharType="separate"/>
            </w:r>
            <w:r w:rsidR="006D25EA" w:rsidRPr="006D25EA">
              <w:rPr>
                <w:rFonts w:ascii="Times New Roman" w:hAnsi="Times New Roman" w:cs="Times New Roman"/>
                <w:noProof/>
                <w:webHidden/>
                <w:sz w:val="28"/>
                <w:szCs w:val="28"/>
              </w:rPr>
              <w:t>10</w:t>
            </w:r>
            <w:r w:rsidRPr="006D25EA">
              <w:rPr>
                <w:rFonts w:ascii="Times New Roman" w:hAnsi="Times New Roman" w:cs="Times New Roman"/>
                <w:noProof/>
                <w:webHidden/>
                <w:sz w:val="28"/>
                <w:szCs w:val="28"/>
              </w:rPr>
              <w:fldChar w:fldCharType="end"/>
            </w:r>
          </w:hyperlink>
        </w:p>
        <w:p w:rsidR="006D25EA" w:rsidRPr="006D25EA" w:rsidRDefault="00CD3E0D">
          <w:pPr>
            <w:pStyle w:val="31"/>
            <w:tabs>
              <w:tab w:val="right" w:leader="dot" w:pos="9345"/>
            </w:tabs>
            <w:rPr>
              <w:rFonts w:ascii="Times New Roman" w:eastAsiaTheme="minorEastAsia" w:hAnsi="Times New Roman" w:cs="Times New Roman"/>
              <w:noProof/>
              <w:sz w:val="28"/>
              <w:szCs w:val="28"/>
              <w:lang w:eastAsia="ru-RU"/>
            </w:rPr>
          </w:pPr>
          <w:hyperlink w:anchor="_Toc102488116" w:history="1">
            <w:r w:rsidR="006D25EA" w:rsidRPr="006D25EA">
              <w:rPr>
                <w:rStyle w:val="a7"/>
                <w:rFonts w:ascii="Times New Roman" w:hAnsi="Times New Roman" w:cs="Times New Roman"/>
                <w:noProof/>
                <w:sz w:val="28"/>
                <w:szCs w:val="28"/>
              </w:rPr>
              <w:t>2. Изменение вязкости жидкости при нагревании.</w:t>
            </w:r>
            <w:r w:rsidR="006D25EA" w:rsidRPr="006D25EA">
              <w:rPr>
                <w:rFonts w:ascii="Times New Roman" w:hAnsi="Times New Roman" w:cs="Times New Roman"/>
                <w:noProof/>
                <w:webHidden/>
                <w:sz w:val="28"/>
                <w:szCs w:val="28"/>
              </w:rPr>
              <w:tab/>
            </w:r>
            <w:r w:rsidRPr="006D25EA">
              <w:rPr>
                <w:rFonts w:ascii="Times New Roman" w:hAnsi="Times New Roman" w:cs="Times New Roman"/>
                <w:noProof/>
                <w:webHidden/>
                <w:sz w:val="28"/>
                <w:szCs w:val="28"/>
              </w:rPr>
              <w:fldChar w:fldCharType="begin"/>
            </w:r>
            <w:r w:rsidR="006D25EA" w:rsidRPr="006D25EA">
              <w:rPr>
                <w:rFonts w:ascii="Times New Roman" w:hAnsi="Times New Roman" w:cs="Times New Roman"/>
                <w:noProof/>
                <w:webHidden/>
                <w:sz w:val="28"/>
                <w:szCs w:val="28"/>
              </w:rPr>
              <w:instrText xml:space="preserve"> PAGEREF _Toc102488116 \h </w:instrText>
            </w:r>
            <w:r w:rsidRPr="006D25EA">
              <w:rPr>
                <w:rFonts w:ascii="Times New Roman" w:hAnsi="Times New Roman" w:cs="Times New Roman"/>
                <w:noProof/>
                <w:webHidden/>
                <w:sz w:val="28"/>
                <w:szCs w:val="28"/>
              </w:rPr>
            </w:r>
            <w:r w:rsidRPr="006D25EA">
              <w:rPr>
                <w:rFonts w:ascii="Times New Roman" w:hAnsi="Times New Roman" w:cs="Times New Roman"/>
                <w:noProof/>
                <w:webHidden/>
                <w:sz w:val="28"/>
                <w:szCs w:val="28"/>
              </w:rPr>
              <w:fldChar w:fldCharType="separate"/>
            </w:r>
            <w:r w:rsidR="006D25EA" w:rsidRPr="006D25EA">
              <w:rPr>
                <w:rFonts w:ascii="Times New Roman" w:hAnsi="Times New Roman" w:cs="Times New Roman"/>
                <w:noProof/>
                <w:webHidden/>
                <w:sz w:val="28"/>
                <w:szCs w:val="28"/>
              </w:rPr>
              <w:t>10</w:t>
            </w:r>
            <w:r w:rsidRPr="006D25EA">
              <w:rPr>
                <w:rFonts w:ascii="Times New Roman" w:hAnsi="Times New Roman" w:cs="Times New Roman"/>
                <w:noProof/>
                <w:webHidden/>
                <w:sz w:val="28"/>
                <w:szCs w:val="28"/>
              </w:rPr>
              <w:fldChar w:fldCharType="end"/>
            </w:r>
          </w:hyperlink>
        </w:p>
        <w:p w:rsidR="006D25EA" w:rsidRPr="006D25EA" w:rsidRDefault="00CD3E0D">
          <w:pPr>
            <w:pStyle w:val="31"/>
            <w:tabs>
              <w:tab w:val="right" w:leader="dot" w:pos="9345"/>
            </w:tabs>
            <w:rPr>
              <w:rFonts w:ascii="Times New Roman" w:eastAsiaTheme="minorEastAsia" w:hAnsi="Times New Roman" w:cs="Times New Roman"/>
              <w:noProof/>
              <w:sz w:val="28"/>
              <w:szCs w:val="28"/>
              <w:lang w:eastAsia="ru-RU"/>
            </w:rPr>
          </w:pPr>
          <w:hyperlink w:anchor="_Toc102488117" w:history="1">
            <w:r w:rsidR="006D25EA" w:rsidRPr="006D25EA">
              <w:rPr>
                <w:rStyle w:val="a7"/>
                <w:rFonts w:ascii="Times New Roman" w:hAnsi="Times New Roman" w:cs="Times New Roman"/>
                <w:bCs/>
                <w:noProof/>
                <w:sz w:val="28"/>
                <w:szCs w:val="28"/>
              </w:rPr>
              <w:t>3. Температура кипения и кристаллизации неньютоновской жидкости.</w:t>
            </w:r>
            <w:r w:rsidR="006D25EA" w:rsidRPr="006D25EA">
              <w:rPr>
                <w:rFonts w:ascii="Times New Roman" w:hAnsi="Times New Roman" w:cs="Times New Roman"/>
                <w:noProof/>
                <w:webHidden/>
                <w:sz w:val="28"/>
                <w:szCs w:val="28"/>
              </w:rPr>
              <w:tab/>
            </w:r>
            <w:r w:rsidRPr="006D25EA">
              <w:rPr>
                <w:rFonts w:ascii="Times New Roman" w:hAnsi="Times New Roman" w:cs="Times New Roman"/>
                <w:noProof/>
                <w:webHidden/>
                <w:sz w:val="28"/>
                <w:szCs w:val="28"/>
              </w:rPr>
              <w:fldChar w:fldCharType="begin"/>
            </w:r>
            <w:r w:rsidR="006D25EA" w:rsidRPr="006D25EA">
              <w:rPr>
                <w:rFonts w:ascii="Times New Roman" w:hAnsi="Times New Roman" w:cs="Times New Roman"/>
                <w:noProof/>
                <w:webHidden/>
                <w:sz w:val="28"/>
                <w:szCs w:val="28"/>
              </w:rPr>
              <w:instrText xml:space="preserve"> PAGEREF _Toc102488117 \h </w:instrText>
            </w:r>
            <w:r w:rsidRPr="006D25EA">
              <w:rPr>
                <w:rFonts w:ascii="Times New Roman" w:hAnsi="Times New Roman" w:cs="Times New Roman"/>
                <w:noProof/>
                <w:webHidden/>
                <w:sz w:val="28"/>
                <w:szCs w:val="28"/>
              </w:rPr>
            </w:r>
            <w:r w:rsidRPr="006D25EA">
              <w:rPr>
                <w:rFonts w:ascii="Times New Roman" w:hAnsi="Times New Roman" w:cs="Times New Roman"/>
                <w:noProof/>
                <w:webHidden/>
                <w:sz w:val="28"/>
                <w:szCs w:val="28"/>
              </w:rPr>
              <w:fldChar w:fldCharType="separate"/>
            </w:r>
            <w:r w:rsidR="006D25EA" w:rsidRPr="006D25EA">
              <w:rPr>
                <w:rFonts w:ascii="Times New Roman" w:hAnsi="Times New Roman" w:cs="Times New Roman"/>
                <w:noProof/>
                <w:webHidden/>
                <w:sz w:val="28"/>
                <w:szCs w:val="28"/>
              </w:rPr>
              <w:t>11</w:t>
            </w:r>
            <w:r w:rsidRPr="006D25EA">
              <w:rPr>
                <w:rFonts w:ascii="Times New Roman" w:hAnsi="Times New Roman" w:cs="Times New Roman"/>
                <w:noProof/>
                <w:webHidden/>
                <w:sz w:val="28"/>
                <w:szCs w:val="28"/>
              </w:rPr>
              <w:fldChar w:fldCharType="end"/>
            </w:r>
          </w:hyperlink>
        </w:p>
        <w:p w:rsidR="006D25EA" w:rsidRPr="006D25EA" w:rsidRDefault="00CD3E0D">
          <w:pPr>
            <w:pStyle w:val="11"/>
            <w:tabs>
              <w:tab w:val="right" w:leader="dot" w:pos="9345"/>
            </w:tabs>
            <w:rPr>
              <w:rFonts w:eastAsiaTheme="minorEastAsia"/>
              <w:b w:val="0"/>
              <w:noProof/>
              <w:sz w:val="28"/>
              <w:szCs w:val="28"/>
            </w:rPr>
          </w:pPr>
          <w:hyperlink w:anchor="_Toc102488118" w:history="1">
            <w:r w:rsidR="006D25EA" w:rsidRPr="006D25EA">
              <w:rPr>
                <w:rStyle w:val="a7"/>
                <w:b w:val="0"/>
                <w:noProof/>
                <w:sz w:val="28"/>
                <w:szCs w:val="28"/>
              </w:rPr>
              <w:t>Заключение.</w:t>
            </w:r>
            <w:r w:rsidR="006D25EA" w:rsidRPr="006D25EA">
              <w:rPr>
                <w:b w:val="0"/>
                <w:noProof/>
                <w:webHidden/>
                <w:sz w:val="28"/>
                <w:szCs w:val="28"/>
              </w:rPr>
              <w:tab/>
            </w:r>
            <w:r w:rsidRPr="006D25EA">
              <w:rPr>
                <w:b w:val="0"/>
                <w:noProof/>
                <w:webHidden/>
                <w:sz w:val="28"/>
                <w:szCs w:val="28"/>
              </w:rPr>
              <w:fldChar w:fldCharType="begin"/>
            </w:r>
            <w:r w:rsidR="006D25EA" w:rsidRPr="006D25EA">
              <w:rPr>
                <w:b w:val="0"/>
                <w:noProof/>
                <w:webHidden/>
                <w:sz w:val="28"/>
                <w:szCs w:val="28"/>
              </w:rPr>
              <w:instrText xml:space="preserve"> PAGEREF _Toc102488118 \h </w:instrText>
            </w:r>
            <w:r w:rsidRPr="006D25EA">
              <w:rPr>
                <w:b w:val="0"/>
                <w:noProof/>
                <w:webHidden/>
                <w:sz w:val="28"/>
                <w:szCs w:val="28"/>
              </w:rPr>
            </w:r>
            <w:r w:rsidRPr="006D25EA">
              <w:rPr>
                <w:b w:val="0"/>
                <w:noProof/>
                <w:webHidden/>
                <w:sz w:val="28"/>
                <w:szCs w:val="28"/>
              </w:rPr>
              <w:fldChar w:fldCharType="separate"/>
            </w:r>
            <w:r w:rsidR="006D25EA" w:rsidRPr="006D25EA">
              <w:rPr>
                <w:b w:val="0"/>
                <w:noProof/>
                <w:webHidden/>
                <w:sz w:val="28"/>
                <w:szCs w:val="28"/>
              </w:rPr>
              <w:t>11</w:t>
            </w:r>
            <w:r w:rsidRPr="006D25EA">
              <w:rPr>
                <w:b w:val="0"/>
                <w:noProof/>
                <w:webHidden/>
                <w:sz w:val="28"/>
                <w:szCs w:val="28"/>
              </w:rPr>
              <w:fldChar w:fldCharType="end"/>
            </w:r>
          </w:hyperlink>
        </w:p>
        <w:p w:rsidR="006D25EA" w:rsidRPr="006D25EA" w:rsidRDefault="00CD3E0D">
          <w:pPr>
            <w:pStyle w:val="11"/>
            <w:tabs>
              <w:tab w:val="right" w:leader="dot" w:pos="9345"/>
            </w:tabs>
            <w:rPr>
              <w:rFonts w:eastAsiaTheme="minorEastAsia"/>
              <w:b w:val="0"/>
              <w:noProof/>
              <w:sz w:val="28"/>
              <w:szCs w:val="28"/>
            </w:rPr>
          </w:pPr>
          <w:hyperlink w:anchor="_Toc102488119" w:history="1">
            <w:r w:rsidR="006D25EA" w:rsidRPr="006D25EA">
              <w:rPr>
                <w:rStyle w:val="a7"/>
                <w:b w:val="0"/>
                <w:noProof/>
                <w:sz w:val="28"/>
                <w:szCs w:val="28"/>
              </w:rPr>
              <w:t>Список использованных источников.</w:t>
            </w:r>
            <w:r w:rsidR="006D25EA" w:rsidRPr="006D25EA">
              <w:rPr>
                <w:b w:val="0"/>
                <w:noProof/>
                <w:webHidden/>
                <w:sz w:val="28"/>
                <w:szCs w:val="28"/>
              </w:rPr>
              <w:tab/>
            </w:r>
            <w:r w:rsidRPr="006D25EA">
              <w:rPr>
                <w:b w:val="0"/>
                <w:noProof/>
                <w:webHidden/>
                <w:sz w:val="28"/>
                <w:szCs w:val="28"/>
              </w:rPr>
              <w:fldChar w:fldCharType="begin"/>
            </w:r>
            <w:r w:rsidR="006D25EA" w:rsidRPr="006D25EA">
              <w:rPr>
                <w:b w:val="0"/>
                <w:noProof/>
                <w:webHidden/>
                <w:sz w:val="28"/>
                <w:szCs w:val="28"/>
              </w:rPr>
              <w:instrText xml:space="preserve"> PAGEREF _Toc102488119 \h </w:instrText>
            </w:r>
            <w:r w:rsidRPr="006D25EA">
              <w:rPr>
                <w:b w:val="0"/>
                <w:noProof/>
                <w:webHidden/>
                <w:sz w:val="28"/>
                <w:szCs w:val="28"/>
              </w:rPr>
            </w:r>
            <w:r w:rsidRPr="006D25EA">
              <w:rPr>
                <w:b w:val="0"/>
                <w:noProof/>
                <w:webHidden/>
                <w:sz w:val="28"/>
                <w:szCs w:val="28"/>
              </w:rPr>
              <w:fldChar w:fldCharType="separate"/>
            </w:r>
            <w:r w:rsidR="006D25EA" w:rsidRPr="006D25EA">
              <w:rPr>
                <w:b w:val="0"/>
                <w:noProof/>
                <w:webHidden/>
                <w:sz w:val="28"/>
                <w:szCs w:val="28"/>
              </w:rPr>
              <w:t>13</w:t>
            </w:r>
            <w:r w:rsidRPr="006D25EA">
              <w:rPr>
                <w:b w:val="0"/>
                <w:noProof/>
                <w:webHidden/>
                <w:sz w:val="28"/>
                <w:szCs w:val="28"/>
              </w:rPr>
              <w:fldChar w:fldCharType="end"/>
            </w:r>
          </w:hyperlink>
        </w:p>
        <w:p w:rsidR="006D25EA" w:rsidRDefault="00CD3E0D">
          <w:r w:rsidRPr="006D25EA">
            <w:rPr>
              <w:rFonts w:ascii="Times New Roman" w:hAnsi="Times New Roman" w:cs="Times New Roman"/>
              <w:sz w:val="28"/>
              <w:szCs w:val="28"/>
            </w:rPr>
            <w:fldChar w:fldCharType="end"/>
          </w:r>
        </w:p>
      </w:sdtContent>
    </w:sdt>
    <w:p w:rsidR="00FD3BE7" w:rsidRDefault="00FD3BE7" w:rsidP="00FD3BE7">
      <w:pPr>
        <w:spacing w:after="0" w:line="360" w:lineRule="auto"/>
        <w:jc w:val="center"/>
        <w:rPr>
          <w:rFonts w:ascii="Times New Roman" w:hAnsi="Times New Roman" w:cs="Times New Roman"/>
          <w:szCs w:val="28"/>
        </w:rPr>
      </w:pPr>
    </w:p>
    <w:p w:rsidR="00FD3BE7" w:rsidRDefault="00FD3BE7" w:rsidP="00FD3BE7">
      <w:pPr>
        <w:spacing w:after="0" w:line="360" w:lineRule="auto"/>
        <w:jc w:val="center"/>
        <w:rPr>
          <w:rFonts w:ascii="Times New Roman" w:hAnsi="Times New Roman" w:cs="Times New Roman"/>
          <w:szCs w:val="28"/>
        </w:rPr>
      </w:pPr>
    </w:p>
    <w:p w:rsidR="00FD3BE7" w:rsidRDefault="00FD3BE7" w:rsidP="00FD3BE7">
      <w:pPr>
        <w:spacing w:after="0" w:line="360" w:lineRule="auto"/>
        <w:jc w:val="center"/>
        <w:rPr>
          <w:rFonts w:ascii="Times New Roman" w:hAnsi="Times New Roman" w:cs="Times New Roman"/>
          <w:szCs w:val="28"/>
        </w:rPr>
      </w:pPr>
    </w:p>
    <w:p w:rsidR="00FD3BE7" w:rsidRDefault="00FD3BE7" w:rsidP="00FD3BE7">
      <w:pPr>
        <w:spacing w:after="0" w:line="360" w:lineRule="auto"/>
        <w:jc w:val="center"/>
        <w:rPr>
          <w:rFonts w:ascii="Times New Roman" w:hAnsi="Times New Roman" w:cs="Times New Roman"/>
          <w:szCs w:val="28"/>
        </w:rPr>
      </w:pPr>
    </w:p>
    <w:p w:rsidR="00FD3BE7" w:rsidRDefault="00FD3BE7" w:rsidP="00FD3BE7">
      <w:pPr>
        <w:spacing w:after="0" w:line="360" w:lineRule="auto"/>
        <w:jc w:val="center"/>
        <w:rPr>
          <w:rFonts w:ascii="Times New Roman" w:hAnsi="Times New Roman" w:cs="Times New Roman"/>
          <w:szCs w:val="28"/>
        </w:rPr>
      </w:pPr>
    </w:p>
    <w:p w:rsidR="00FD3BE7" w:rsidRDefault="00FD3BE7" w:rsidP="00FD3BE7">
      <w:pPr>
        <w:spacing w:after="0" w:line="360" w:lineRule="auto"/>
        <w:jc w:val="center"/>
        <w:rPr>
          <w:rFonts w:ascii="Times New Roman" w:hAnsi="Times New Roman" w:cs="Times New Roman"/>
          <w:szCs w:val="28"/>
        </w:rPr>
      </w:pPr>
    </w:p>
    <w:p w:rsidR="00FD3BE7" w:rsidRDefault="00FD3BE7" w:rsidP="00FD3BE7">
      <w:pPr>
        <w:spacing w:after="0" w:line="360" w:lineRule="auto"/>
        <w:jc w:val="center"/>
        <w:rPr>
          <w:rFonts w:ascii="Times New Roman" w:hAnsi="Times New Roman" w:cs="Times New Roman"/>
          <w:szCs w:val="28"/>
        </w:rPr>
      </w:pPr>
    </w:p>
    <w:p w:rsidR="00FD3BE7" w:rsidRDefault="00FD3BE7" w:rsidP="00FD3BE7">
      <w:pPr>
        <w:spacing w:after="0" w:line="360" w:lineRule="auto"/>
        <w:jc w:val="center"/>
        <w:rPr>
          <w:rFonts w:ascii="Times New Roman" w:hAnsi="Times New Roman" w:cs="Times New Roman"/>
          <w:szCs w:val="28"/>
        </w:rPr>
      </w:pPr>
    </w:p>
    <w:p w:rsidR="00FD3BE7" w:rsidRDefault="00FD3BE7" w:rsidP="00FD3BE7">
      <w:pPr>
        <w:spacing w:after="0" w:line="360" w:lineRule="auto"/>
        <w:jc w:val="center"/>
        <w:rPr>
          <w:rFonts w:ascii="Times New Roman" w:hAnsi="Times New Roman" w:cs="Times New Roman"/>
          <w:szCs w:val="28"/>
        </w:rPr>
      </w:pPr>
    </w:p>
    <w:p w:rsidR="006D25EA" w:rsidRDefault="006D25EA" w:rsidP="006D25EA">
      <w:pPr>
        <w:spacing w:after="0" w:line="360" w:lineRule="auto"/>
        <w:rPr>
          <w:rFonts w:ascii="Times New Roman" w:hAnsi="Times New Roman" w:cs="Times New Roman"/>
          <w:b/>
          <w:sz w:val="32"/>
          <w:szCs w:val="32"/>
        </w:rPr>
      </w:pPr>
    </w:p>
    <w:p w:rsidR="006D25EA" w:rsidRPr="006D25EA" w:rsidRDefault="00FD3BE7" w:rsidP="006D25EA">
      <w:pPr>
        <w:pStyle w:val="1"/>
        <w:jc w:val="center"/>
        <w:rPr>
          <w:rFonts w:ascii="Times New Roman" w:hAnsi="Times New Roman" w:cs="Times New Roman"/>
          <w:color w:val="auto"/>
          <w:szCs w:val="32"/>
        </w:rPr>
      </w:pPr>
      <w:bookmarkStart w:id="1" w:name="_Toc102488103"/>
      <w:r w:rsidRPr="006D25EA">
        <w:rPr>
          <w:rFonts w:ascii="Times New Roman" w:hAnsi="Times New Roman" w:cs="Times New Roman"/>
          <w:color w:val="auto"/>
        </w:rPr>
        <w:lastRenderedPageBreak/>
        <w:t>Введение.</w:t>
      </w:r>
      <w:bookmarkEnd w:id="1"/>
    </w:p>
    <w:p w:rsidR="007B51F2" w:rsidRPr="00FD3BE7" w:rsidRDefault="00FD3BE7" w:rsidP="00FD3BE7">
      <w:pPr>
        <w:spacing w:after="0" w:line="360" w:lineRule="auto"/>
        <w:ind w:firstLine="709"/>
        <w:jc w:val="both"/>
        <w:rPr>
          <w:rFonts w:ascii="Times New Roman" w:hAnsi="Times New Roman" w:cs="Times New Roman"/>
          <w:sz w:val="28"/>
          <w:szCs w:val="28"/>
        </w:rPr>
      </w:pPr>
      <w:r w:rsidRPr="00FD3BE7">
        <w:rPr>
          <w:rFonts w:ascii="Times New Roman" w:hAnsi="Times New Roman" w:cs="Times New Roman"/>
          <w:sz w:val="28"/>
          <w:szCs w:val="28"/>
        </w:rPr>
        <w:t xml:space="preserve">Актуальность проекта: </w:t>
      </w:r>
      <w:r w:rsidR="007B51F2" w:rsidRPr="00FD3BE7">
        <w:rPr>
          <w:rFonts w:ascii="Times New Roman" w:hAnsi="Times New Roman" w:cs="Times New Roman"/>
          <w:sz w:val="28"/>
          <w:szCs w:val="28"/>
        </w:rPr>
        <w:t>Нас окружает огромное количество жидкостей. Жидкость окружает везде и всегда. Сами люди состоят из жидкости, вода дает нам жизнь, из воды мы вышли и к воде всегда возвращаемся. Основным свойством жидкости является то, что она способна менять свою форму под действием механического воздействия.</w:t>
      </w:r>
    </w:p>
    <w:p w:rsidR="00103547" w:rsidRPr="00FD3BE7" w:rsidRDefault="007B51F2" w:rsidP="00FD3BE7">
      <w:pPr>
        <w:spacing w:after="0" w:line="360" w:lineRule="auto"/>
        <w:ind w:firstLine="709"/>
        <w:jc w:val="both"/>
        <w:rPr>
          <w:rFonts w:ascii="Times New Roman" w:hAnsi="Times New Roman" w:cs="Times New Roman"/>
          <w:sz w:val="28"/>
          <w:szCs w:val="28"/>
        </w:rPr>
      </w:pPr>
      <w:r w:rsidRPr="00FD3BE7">
        <w:rPr>
          <w:rFonts w:ascii="Times New Roman" w:hAnsi="Times New Roman" w:cs="Times New Roman"/>
          <w:sz w:val="28"/>
          <w:szCs w:val="28"/>
        </w:rPr>
        <w:t xml:space="preserve">Но оказалось, что не все жидкости ведут себя привычным образом. Это так называемые неньютоновские жидкости. Мы заинтересовалась необычными свойствами таких </w:t>
      </w:r>
      <w:proofErr w:type="gramStart"/>
      <w:r w:rsidRPr="00FD3BE7">
        <w:rPr>
          <w:rFonts w:ascii="Times New Roman" w:hAnsi="Times New Roman" w:cs="Times New Roman"/>
          <w:sz w:val="28"/>
          <w:szCs w:val="28"/>
        </w:rPr>
        <w:t>жидкостей</w:t>
      </w:r>
      <w:proofErr w:type="gramEnd"/>
      <w:r w:rsidRPr="00FD3BE7">
        <w:rPr>
          <w:rFonts w:ascii="Times New Roman" w:hAnsi="Times New Roman" w:cs="Times New Roman"/>
          <w:sz w:val="28"/>
          <w:szCs w:val="28"/>
        </w:rPr>
        <w:t xml:space="preserve"> и провели несколько опытов</w:t>
      </w:r>
      <w:r w:rsidR="00DD0FF5" w:rsidRPr="00FD3BE7">
        <w:rPr>
          <w:rFonts w:ascii="Times New Roman" w:hAnsi="Times New Roman" w:cs="Times New Roman"/>
          <w:sz w:val="28"/>
          <w:szCs w:val="28"/>
        </w:rPr>
        <w:t>.</w:t>
      </w:r>
    </w:p>
    <w:p w:rsidR="007B51F2" w:rsidRDefault="002E5ADC" w:rsidP="00FD3BE7">
      <w:pPr>
        <w:spacing w:after="0" w:line="360" w:lineRule="auto"/>
        <w:ind w:firstLine="709"/>
        <w:jc w:val="both"/>
        <w:rPr>
          <w:rFonts w:ascii="Times New Roman" w:hAnsi="Times New Roman" w:cs="Times New Roman"/>
          <w:sz w:val="28"/>
          <w:szCs w:val="28"/>
        </w:rPr>
      </w:pPr>
      <w:r w:rsidRPr="00FD3BE7">
        <w:rPr>
          <w:rFonts w:ascii="Times New Roman" w:hAnsi="Times New Roman" w:cs="Times New Roman"/>
          <w:b/>
          <w:sz w:val="28"/>
          <w:szCs w:val="28"/>
        </w:rPr>
        <w:t>Проблема</w:t>
      </w:r>
      <w:r w:rsidRPr="00FD3BE7">
        <w:rPr>
          <w:rFonts w:ascii="Times New Roman" w:hAnsi="Times New Roman" w:cs="Times New Roman"/>
          <w:sz w:val="28"/>
          <w:szCs w:val="28"/>
        </w:rPr>
        <w:t xml:space="preserve">: К сожалению, у многих людей знания о жидкости огромны, но о </w:t>
      </w:r>
      <w:r w:rsidR="00FD3BE7">
        <w:rPr>
          <w:rFonts w:ascii="Times New Roman" w:hAnsi="Times New Roman" w:cs="Times New Roman"/>
          <w:sz w:val="28"/>
          <w:szCs w:val="28"/>
        </w:rPr>
        <w:t xml:space="preserve">неньютоновских жидкостях </w:t>
      </w:r>
      <w:r w:rsidRPr="00FD3BE7">
        <w:rPr>
          <w:rFonts w:ascii="Times New Roman" w:hAnsi="Times New Roman" w:cs="Times New Roman"/>
          <w:sz w:val="28"/>
          <w:szCs w:val="28"/>
        </w:rPr>
        <w:t xml:space="preserve"> знаний у обывателя</w:t>
      </w:r>
      <w:r w:rsidR="00FD3BE7">
        <w:rPr>
          <w:rFonts w:ascii="Times New Roman" w:hAnsi="Times New Roman" w:cs="Times New Roman"/>
          <w:sz w:val="28"/>
          <w:szCs w:val="28"/>
        </w:rPr>
        <w:t xml:space="preserve"> практически нет, хотя все мы их используем.</w:t>
      </w:r>
    </w:p>
    <w:p w:rsidR="00FD3BE7" w:rsidRPr="00FD3BE7" w:rsidRDefault="00FD3BE7" w:rsidP="00FD3BE7">
      <w:pPr>
        <w:spacing w:after="0" w:line="360" w:lineRule="auto"/>
        <w:ind w:firstLine="709"/>
        <w:jc w:val="both"/>
        <w:rPr>
          <w:rFonts w:ascii="Times New Roman" w:hAnsi="Times New Roman" w:cs="Times New Roman"/>
          <w:b/>
          <w:sz w:val="28"/>
          <w:szCs w:val="28"/>
        </w:rPr>
      </w:pPr>
      <w:r w:rsidRPr="00FD3BE7">
        <w:rPr>
          <w:rFonts w:ascii="Times New Roman" w:hAnsi="Times New Roman" w:cs="Times New Roman"/>
          <w:b/>
          <w:sz w:val="28"/>
          <w:szCs w:val="28"/>
        </w:rPr>
        <w:t>Гипотеза:</w:t>
      </w:r>
    </w:p>
    <w:p w:rsidR="00FD3BE7" w:rsidRPr="00FD3BE7" w:rsidRDefault="00FD3BE7" w:rsidP="00FD3BE7">
      <w:pPr>
        <w:spacing w:after="0" w:line="360" w:lineRule="auto"/>
        <w:ind w:firstLine="709"/>
        <w:jc w:val="both"/>
        <w:rPr>
          <w:rFonts w:ascii="Times New Roman" w:hAnsi="Times New Roman" w:cs="Times New Roman"/>
          <w:sz w:val="28"/>
          <w:szCs w:val="28"/>
        </w:rPr>
      </w:pPr>
      <w:r w:rsidRPr="00FD3BE7">
        <w:rPr>
          <w:rFonts w:ascii="Times New Roman" w:hAnsi="Times New Roman" w:cs="Times New Roman"/>
          <w:sz w:val="28"/>
          <w:szCs w:val="28"/>
        </w:rPr>
        <w:t>Существую</w:t>
      </w:r>
      <w:r w:rsidR="009D1988">
        <w:rPr>
          <w:rFonts w:ascii="Times New Roman" w:hAnsi="Times New Roman" w:cs="Times New Roman"/>
          <w:sz w:val="28"/>
          <w:szCs w:val="28"/>
        </w:rPr>
        <w:t>т жидкости с особыми свойствами.</w:t>
      </w:r>
      <w:r w:rsidRPr="00FD3BE7">
        <w:rPr>
          <w:rFonts w:ascii="Times New Roman" w:hAnsi="Times New Roman" w:cs="Times New Roman"/>
          <w:sz w:val="28"/>
          <w:szCs w:val="28"/>
        </w:rPr>
        <w:t xml:space="preserve"> </w:t>
      </w:r>
    </w:p>
    <w:p w:rsidR="00FD3BE7" w:rsidRPr="00FD3BE7" w:rsidRDefault="00FD3BE7" w:rsidP="00E53FB5">
      <w:pPr>
        <w:spacing w:after="0" w:line="360" w:lineRule="auto"/>
        <w:ind w:firstLine="709"/>
        <w:jc w:val="both"/>
        <w:rPr>
          <w:rFonts w:ascii="Times New Roman" w:hAnsi="Times New Roman" w:cs="Times New Roman"/>
          <w:b/>
          <w:sz w:val="28"/>
          <w:szCs w:val="28"/>
        </w:rPr>
      </w:pPr>
      <w:r w:rsidRPr="00FD3BE7">
        <w:rPr>
          <w:rFonts w:ascii="Times New Roman" w:hAnsi="Times New Roman" w:cs="Times New Roman"/>
          <w:b/>
          <w:sz w:val="28"/>
          <w:szCs w:val="28"/>
        </w:rPr>
        <w:t>Цель:</w:t>
      </w:r>
    </w:p>
    <w:p w:rsidR="00FD3BE7" w:rsidRPr="00FD3BE7" w:rsidRDefault="009D1988" w:rsidP="00E53FB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Изготовив неньютоновскую жидкость, подтвердить или опровергнуть рассмотренные физические свойства.</w:t>
      </w:r>
    </w:p>
    <w:p w:rsidR="00FD3BE7" w:rsidRPr="00FD3BE7" w:rsidRDefault="00FD3BE7" w:rsidP="00E53FB5">
      <w:pPr>
        <w:spacing w:after="0" w:line="360" w:lineRule="auto"/>
        <w:ind w:firstLine="709"/>
        <w:jc w:val="both"/>
        <w:rPr>
          <w:rFonts w:ascii="Times New Roman" w:hAnsi="Times New Roman" w:cs="Times New Roman"/>
          <w:b/>
          <w:sz w:val="28"/>
          <w:szCs w:val="28"/>
        </w:rPr>
      </w:pPr>
      <w:r w:rsidRPr="00FD3BE7">
        <w:rPr>
          <w:rFonts w:ascii="Times New Roman" w:hAnsi="Times New Roman" w:cs="Times New Roman"/>
          <w:b/>
          <w:sz w:val="28"/>
          <w:szCs w:val="28"/>
        </w:rPr>
        <w:t xml:space="preserve">Объект: </w:t>
      </w:r>
    </w:p>
    <w:p w:rsidR="00FD3BE7" w:rsidRPr="00FD3BE7" w:rsidRDefault="00FD3BE7" w:rsidP="00E53FB5">
      <w:pPr>
        <w:spacing w:after="0" w:line="360" w:lineRule="auto"/>
        <w:jc w:val="both"/>
        <w:rPr>
          <w:rFonts w:ascii="Times New Roman" w:hAnsi="Times New Roman" w:cs="Times New Roman"/>
          <w:sz w:val="28"/>
          <w:szCs w:val="28"/>
        </w:rPr>
      </w:pPr>
      <w:r w:rsidRPr="00FD3BE7">
        <w:rPr>
          <w:rFonts w:ascii="Times New Roman" w:hAnsi="Times New Roman" w:cs="Times New Roman"/>
          <w:sz w:val="28"/>
          <w:szCs w:val="28"/>
        </w:rPr>
        <w:t xml:space="preserve">Механика жидкостей. </w:t>
      </w:r>
    </w:p>
    <w:p w:rsidR="00FD3BE7" w:rsidRPr="00FD3BE7" w:rsidRDefault="00FD3BE7" w:rsidP="00E53FB5">
      <w:pPr>
        <w:spacing w:after="0" w:line="360" w:lineRule="auto"/>
        <w:ind w:firstLine="709"/>
        <w:jc w:val="both"/>
        <w:rPr>
          <w:rFonts w:ascii="Times New Roman" w:hAnsi="Times New Roman" w:cs="Times New Roman"/>
          <w:b/>
          <w:sz w:val="28"/>
          <w:szCs w:val="28"/>
        </w:rPr>
      </w:pPr>
      <w:r w:rsidRPr="00FD3BE7">
        <w:rPr>
          <w:rFonts w:ascii="Times New Roman" w:hAnsi="Times New Roman" w:cs="Times New Roman"/>
          <w:b/>
          <w:sz w:val="28"/>
          <w:szCs w:val="28"/>
        </w:rPr>
        <w:t>Предмет:</w:t>
      </w:r>
    </w:p>
    <w:p w:rsidR="00FD3BE7" w:rsidRDefault="00FD3BE7" w:rsidP="00E53FB5">
      <w:pPr>
        <w:spacing w:after="0" w:line="360" w:lineRule="auto"/>
        <w:jc w:val="both"/>
        <w:rPr>
          <w:rFonts w:ascii="Times New Roman" w:hAnsi="Times New Roman" w:cs="Times New Roman"/>
          <w:sz w:val="28"/>
          <w:szCs w:val="28"/>
        </w:rPr>
      </w:pPr>
      <w:r w:rsidRPr="00FD3BE7">
        <w:rPr>
          <w:rFonts w:ascii="Times New Roman" w:hAnsi="Times New Roman" w:cs="Times New Roman"/>
          <w:sz w:val="28"/>
          <w:szCs w:val="28"/>
        </w:rPr>
        <w:t xml:space="preserve">Неньютоновская жидкость. </w:t>
      </w:r>
    </w:p>
    <w:p w:rsidR="00FD3BE7" w:rsidRPr="00FD3BE7" w:rsidRDefault="00FD3BE7" w:rsidP="00E53FB5">
      <w:pPr>
        <w:spacing w:after="0" w:line="360" w:lineRule="auto"/>
        <w:ind w:firstLine="709"/>
        <w:jc w:val="both"/>
        <w:rPr>
          <w:rFonts w:ascii="Times New Roman" w:hAnsi="Times New Roman" w:cs="Times New Roman"/>
          <w:b/>
          <w:sz w:val="28"/>
          <w:szCs w:val="28"/>
        </w:rPr>
      </w:pPr>
      <w:r w:rsidRPr="00FD3BE7">
        <w:rPr>
          <w:rFonts w:ascii="Times New Roman" w:hAnsi="Times New Roman" w:cs="Times New Roman"/>
          <w:b/>
          <w:sz w:val="28"/>
          <w:szCs w:val="28"/>
        </w:rPr>
        <w:t xml:space="preserve">Задачи: </w:t>
      </w:r>
    </w:p>
    <w:p w:rsidR="00FD3BE7" w:rsidRPr="00FD3BE7" w:rsidRDefault="00E53FB5" w:rsidP="00E53FB5">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D3BE7" w:rsidRPr="00FD3BE7">
        <w:rPr>
          <w:rFonts w:ascii="Times New Roman" w:hAnsi="Times New Roman" w:cs="Times New Roman"/>
          <w:sz w:val="28"/>
          <w:szCs w:val="28"/>
        </w:rPr>
        <w:t>1. Собрать теоретический материал о неньютоновской жидкости.</w:t>
      </w:r>
    </w:p>
    <w:p w:rsidR="00FD3BE7" w:rsidRPr="00FD3BE7" w:rsidRDefault="00E53FB5" w:rsidP="00E53FB5">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D3BE7" w:rsidRPr="00FD3BE7">
        <w:rPr>
          <w:rFonts w:ascii="Times New Roman" w:hAnsi="Times New Roman" w:cs="Times New Roman"/>
          <w:sz w:val="28"/>
          <w:szCs w:val="28"/>
        </w:rPr>
        <w:t>2. Сформулировать определение и узнать некоторые физические свойства и разновидности неньютоновской жидкости;</w:t>
      </w:r>
    </w:p>
    <w:p w:rsidR="00FD3BE7" w:rsidRPr="00FD3BE7" w:rsidRDefault="00E53FB5" w:rsidP="00E53FB5">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D3BE7" w:rsidRPr="00FD3BE7">
        <w:rPr>
          <w:rFonts w:ascii="Times New Roman" w:hAnsi="Times New Roman" w:cs="Times New Roman"/>
          <w:sz w:val="28"/>
          <w:szCs w:val="28"/>
        </w:rPr>
        <w:t xml:space="preserve">3. Узнать области применения неньютоновской жидкости. </w:t>
      </w:r>
    </w:p>
    <w:p w:rsidR="00FD3BE7" w:rsidRPr="00FD3BE7" w:rsidRDefault="00E53FB5" w:rsidP="00E53FB5">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D3BE7" w:rsidRPr="00FD3BE7">
        <w:rPr>
          <w:rFonts w:ascii="Times New Roman" w:hAnsi="Times New Roman" w:cs="Times New Roman"/>
          <w:sz w:val="28"/>
          <w:szCs w:val="28"/>
        </w:rPr>
        <w:t>4. Изготовить неньютоновскую жидкость;</w:t>
      </w:r>
    </w:p>
    <w:p w:rsidR="00677310" w:rsidRPr="006D25EA" w:rsidRDefault="00FD3BE7" w:rsidP="006D25EA">
      <w:pPr>
        <w:spacing w:after="0" w:line="360" w:lineRule="auto"/>
        <w:jc w:val="both"/>
        <w:rPr>
          <w:rFonts w:ascii="Times New Roman" w:hAnsi="Times New Roman" w:cs="Times New Roman"/>
          <w:sz w:val="28"/>
          <w:szCs w:val="28"/>
        </w:rPr>
      </w:pPr>
      <w:r w:rsidRPr="00FD3BE7">
        <w:rPr>
          <w:rFonts w:ascii="Times New Roman" w:hAnsi="Times New Roman" w:cs="Times New Roman"/>
          <w:sz w:val="28"/>
          <w:szCs w:val="28"/>
        </w:rPr>
        <w:t xml:space="preserve"> 5. Используя подручные средства, провести эксперимент, в ходе которого подтвердить некоторые физические свойства неньютоновских жидкостей </w:t>
      </w:r>
      <w:r w:rsidRPr="00FD3BE7">
        <w:rPr>
          <w:rFonts w:ascii="Times New Roman" w:hAnsi="Times New Roman" w:cs="Times New Roman"/>
          <w:sz w:val="28"/>
          <w:szCs w:val="28"/>
        </w:rPr>
        <w:lastRenderedPageBreak/>
        <w:t>(проявление свой</w:t>
      </w:r>
      <w:proofErr w:type="gramStart"/>
      <w:r w:rsidRPr="00FD3BE7">
        <w:rPr>
          <w:rFonts w:ascii="Times New Roman" w:hAnsi="Times New Roman" w:cs="Times New Roman"/>
          <w:sz w:val="28"/>
          <w:szCs w:val="28"/>
        </w:rPr>
        <w:t>ств тв</w:t>
      </w:r>
      <w:proofErr w:type="gramEnd"/>
      <w:r w:rsidRPr="00FD3BE7">
        <w:rPr>
          <w:rFonts w:ascii="Times New Roman" w:hAnsi="Times New Roman" w:cs="Times New Roman"/>
          <w:sz w:val="28"/>
          <w:szCs w:val="28"/>
        </w:rPr>
        <w:t xml:space="preserve">ердых тел, изменение вязкости в процессе нагревания, определение температуры кипения). </w:t>
      </w:r>
    </w:p>
    <w:p w:rsidR="00677310" w:rsidRPr="006D25EA" w:rsidRDefault="006D25EA" w:rsidP="006D25EA">
      <w:pPr>
        <w:pStyle w:val="1"/>
        <w:jc w:val="center"/>
        <w:rPr>
          <w:rFonts w:ascii="Times New Roman" w:hAnsi="Times New Roman" w:cs="Times New Roman"/>
          <w:color w:val="000000"/>
        </w:rPr>
      </w:pPr>
      <w:bookmarkStart w:id="2" w:name="_Toc102488104"/>
      <w:r>
        <w:rPr>
          <w:rFonts w:ascii="Times New Roman" w:hAnsi="Times New Roman" w:cs="Times New Roman"/>
          <w:color w:val="000000"/>
        </w:rPr>
        <w:t xml:space="preserve">1. </w:t>
      </w:r>
      <w:r w:rsidR="00E53FB5" w:rsidRPr="006D25EA">
        <w:rPr>
          <w:rFonts w:ascii="Times New Roman" w:hAnsi="Times New Roman" w:cs="Times New Roman"/>
          <w:color w:val="000000"/>
        </w:rPr>
        <w:t xml:space="preserve">Теория о </w:t>
      </w:r>
      <w:proofErr w:type="gramStart"/>
      <w:r w:rsidR="00E53FB5" w:rsidRPr="006D25EA">
        <w:rPr>
          <w:rFonts w:ascii="Times New Roman" w:hAnsi="Times New Roman" w:cs="Times New Roman"/>
          <w:color w:val="000000"/>
        </w:rPr>
        <w:t>неньютоновской</w:t>
      </w:r>
      <w:proofErr w:type="gramEnd"/>
      <w:r w:rsidR="00E53FB5" w:rsidRPr="006D25EA">
        <w:rPr>
          <w:rFonts w:ascii="Times New Roman" w:hAnsi="Times New Roman" w:cs="Times New Roman"/>
          <w:color w:val="000000"/>
        </w:rPr>
        <w:t xml:space="preserve"> и </w:t>
      </w:r>
      <w:proofErr w:type="spellStart"/>
      <w:r w:rsidR="00E53FB5" w:rsidRPr="006D25EA">
        <w:rPr>
          <w:rFonts w:ascii="Times New Roman" w:hAnsi="Times New Roman" w:cs="Times New Roman"/>
          <w:color w:val="000000"/>
        </w:rPr>
        <w:t>ньютоновской</w:t>
      </w:r>
      <w:proofErr w:type="spellEnd"/>
      <w:r w:rsidR="00E53FB5" w:rsidRPr="006D25EA">
        <w:rPr>
          <w:rFonts w:ascii="Times New Roman" w:hAnsi="Times New Roman" w:cs="Times New Roman"/>
          <w:color w:val="000000"/>
        </w:rPr>
        <w:t xml:space="preserve"> жидкостях.</w:t>
      </w:r>
      <w:bookmarkEnd w:id="2"/>
    </w:p>
    <w:p w:rsidR="00DD3F4C" w:rsidRPr="00E53FB5" w:rsidRDefault="00DD3F4C" w:rsidP="00A4469A">
      <w:pPr>
        <w:spacing w:after="0" w:line="360" w:lineRule="auto"/>
        <w:ind w:firstLine="709"/>
        <w:jc w:val="both"/>
        <w:rPr>
          <w:rFonts w:ascii="Times New Roman" w:hAnsi="Times New Roman" w:cs="Times New Roman"/>
          <w:sz w:val="28"/>
          <w:szCs w:val="28"/>
        </w:rPr>
      </w:pPr>
      <w:r w:rsidRPr="00E53FB5">
        <w:rPr>
          <w:rFonts w:ascii="Times New Roman" w:hAnsi="Times New Roman" w:cs="Times New Roman"/>
          <w:color w:val="000000"/>
          <w:sz w:val="28"/>
          <w:szCs w:val="28"/>
        </w:rPr>
        <w:t xml:space="preserve">В природе существуют четыре формы вещества: твердое, жидкое, газообразное и плазма. Жидкость – это среднее состояние между </w:t>
      </w:r>
      <w:proofErr w:type="gramStart"/>
      <w:r w:rsidRPr="00E53FB5">
        <w:rPr>
          <w:rFonts w:ascii="Times New Roman" w:hAnsi="Times New Roman" w:cs="Times New Roman"/>
          <w:color w:val="000000"/>
          <w:sz w:val="28"/>
          <w:szCs w:val="28"/>
        </w:rPr>
        <w:t>твердым</w:t>
      </w:r>
      <w:proofErr w:type="gramEnd"/>
      <w:r w:rsidRPr="00E53FB5">
        <w:rPr>
          <w:rFonts w:ascii="Times New Roman" w:hAnsi="Times New Roman" w:cs="Times New Roman"/>
          <w:color w:val="000000"/>
          <w:sz w:val="28"/>
          <w:szCs w:val="28"/>
        </w:rPr>
        <w:t xml:space="preserve"> и газообразным</w:t>
      </w:r>
      <w:r w:rsidR="00E53FB5">
        <w:rPr>
          <w:rFonts w:ascii="Times New Roman" w:hAnsi="Times New Roman" w:cs="Times New Roman"/>
          <w:color w:val="000000"/>
          <w:sz w:val="28"/>
          <w:szCs w:val="28"/>
        </w:rPr>
        <w:t>.</w:t>
      </w:r>
    </w:p>
    <w:p w:rsidR="00E53FB5" w:rsidRPr="00E53FB5" w:rsidRDefault="00E53FB5" w:rsidP="00A4469A">
      <w:pPr>
        <w:pStyle w:val="a3"/>
        <w:shd w:val="clear" w:color="auto" w:fill="FFFFFF"/>
        <w:spacing w:before="0" w:beforeAutospacing="0" w:after="0" w:afterAutospacing="0" w:line="360" w:lineRule="auto"/>
        <w:ind w:firstLine="709"/>
        <w:jc w:val="both"/>
        <w:rPr>
          <w:color w:val="181818"/>
          <w:sz w:val="28"/>
          <w:szCs w:val="28"/>
        </w:rPr>
      </w:pPr>
      <w:r w:rsidRPr="00E53FB5">
        <w:rPr>
          <w:color w:val="000000"/>
          <w:sz w:val="28"/>
          <w:szCs w:val="28"/>
        </w:rPr>
        <w:t xml:space="preserve">Жидкости можно разделить на </w:t>
      </w:r>
      <w:proofErr w:type="spellStart"/>
      <w:r w:rsidRPr="00E53FB5">
        <w:rPr>
          <w:color w:val="000000"/>
          <w:sz w:val="28"/>
          <w:szCs w:val="28"/>
        </w:rPr>
        <w:t>ньютоновские</w:t>
      </w:r>
      <w:proofErr w:type="spellEnd"/>
      <w:r w:rsidRPr="00E53FB5">
        <w:rPr>
          <w:color w:val="000000"/>
          <w:sz w:val="28"/>
          <w:szCs w:val="28"/>
        </w:rPr>
        <w:t xml:space="preserve"> и неньютоновские</w:t>
      </w:r>
      <w:r>
        <w:rPr>
          <w:color w:val="000000"/>
          <w:sz w:val="28"/>
          <w:szCs w:val="28"/>
        </w:rPr>
        <w:t>.</w:t>
      </w:r>
    </w:p>
    <w:p w:rsidR="00E53FB5" w:rsidRPr="00E53FB5" w:rsidRDefault="00E53FB5" w:rsidP="00A4469A">
      <w:pPr>
        <w:pStyle w:val="a3"/>
        <w:shd w:val="clear" w:color="auto" w:fill="FFFFFF"/>
        <w:spacing w:before="0" w:beforeAutospacing="0" w:after="0" w:afterAutospacing="0" w:line="360" w:lineRule="auto"/>
        <w:ind w:firstLine="709"/>
        <w:jc w:val="both"/>
        <w:rPr>
          <w:color w:val="181818"/>
          <w:sz w:val="28"/>
          <w:szCs w:val="28"/>
        </w:rPr>
      </w:pPr>
      <w:r w:rsidRPr="00E53FB5">
        <w:rPr>
          <w:color w:val="000000"/>
          <w:sz w:val="28"/>
          <w:szCs w:val="28"/>
        </w:rPr>
        <w:t>Разберемся, почему они имеют такие названия. Этим они обязаны английскому ученому Исааку Ньютону.</w:t>
      </w:r>
    </w:p>
    <w:p w:rsidR="00E53FB5" w:rsidRPr="00E53FB5" w:rsidRDefault="00E53FB5" w:rsidP="00A4469A">
      <w:pPr>
        <w:pStyle w:val="a3"/>
        <w:shd w:val="clear" w:color="auto" w:fill="FFFFFF"/>
        <w:spacing w:before="0" w:beforeAutospacing="0" w:after="0" w:afterAutospacing="0" w:line="360" w:lineRule="auto"/>
        <w:ind w:firstLine="709"/>
        <w:jc w:val="both"/>
        <w:rPr>
          <w:color w:val="181818"/>
          <w:sz w:val="28"/>
          <w:szCs w:val="28"/>
        </w:rPr>
      </w:pPr>
      <w:r w:rsidRPr="00E53FB5">
        <w:rPr>
          <w:color w:val="000000"/>
          <w:sz w:val="28"/>
          <w:szCs w:val="28"/>
        </w:rPr>
        <w:t>Сэр Исаак Ньютон — английский физик, математик, механик, и астроном, один из создателей классической физики. Современная наука обязана Ньютону множеством сформулированных законов поведения тел и веществ. В числе прочих он сформулировал закон вязкого трения жидкостей. Согласно этому закону, жидкость будет продолжать обладать текучими свойствами в независимости от того, какие силы действуют на нее.</w:t>
      </w:r>
      <w:r w:rsidRPr="00E53FB5">
        <w:rPr>
          <w:color w:val="000000"/>
          <w:sz w:val="28"/>
          <w:szCs w:val="28"/>
        </w:rPr>
        <w:br/>
        <w:t xml:space="preserve">Соответственно тогда </w:t>
      </w:r>
      <w:proofErr w:type="spellStart"/>
      <w:r w:rsidRPr="00E53FB5">
        <w:rPr>
          <w:color w:val="000000"/>
          <w:sz w:val="28"/>
          <w:szCs w:val="28"/>
        </w:rPr>
        <w:t>ньютоновская</w:t>
      </w:r>
      <w:proofErr w:type="spellEnd"/>
      <w:r w:rsidRPr="00E53FB5">
        <w:rPr>
          <w:color w:val="000000"/>
          <w:sz w:val="28"/>
          <w:szCs w:val="28"/>
        </w:rPr>
        <w:t xml:space="preserve"> жидкость - это любая жидкость, течение которой происходит согласно закону вязкого трения Ньютона (вода, молоко, растительное масло). Если же жидкость не подчиняется этому закону, она считается неньютоновской. Чем сильнее воздействовать на жидкость, тем быстрее она будет </w:t>
      </w:r>
      <w:proofErr w:type="gramStart"/>
      <w:r w:rsidRPr="00E53FB5">
        <w:rPr>
          <w:color w:val="000000"/>
          <w:sz w:val="28"/>
          <w:szCs w:val="28"/>
        </w:rPr>
        <w:t>течь</w:t>
      </w:r>
      <w:proofErr w:type="gramEnd"/>
      <w:r w:rsidRPr="00E53FB5">
        <w:rPr>
          <w:color w:val="000000"/>
          <w:sz w:val="28"/>
          <w:szCs w:val="28"/>
        </w:rPr>
        <w:t xml:space="preserve"> и менять свою форму. Если воздействовать на Неньютоновскую жидкость механическими усилиями, мы получим совершенно другой эффект, вязкость жидкости очень сильно увеличивается, и она начинает вести себя почти как твердое тело. Связь между молекулами жидкости будет усиливаться с увеличением силы воздействия на нее, в следствии мы столкнемся с физическим затруднением сдвинуть слои таких жидкостей.</w:t>
      </w:r>
    </w:p>
    <w:p w:rsidR="00DD3F4C" w:rsidRPr="00E53FB5" w:rsidRDefault="00DE6615" w:rsidP="00A4469A">
      <w:pPr>
        <w:spacing w:after="0" w:line="360" w:lineRule="auto"/>
        <w:ind w:firstLine="709"/>
        <w:jc w:val="both"/>
        <w:rPr>
          <w:rFonts w:ascii="Times New Roman" w:hAnsi="Times New Roman" w:cs="Times New Roman"/>
          <w:sz w:val="28"/>
          <w:szCs w:val="28"/>
        </w:rPr>
      </w:pPr>
      <w:r w:rsidRPr="00E53FB5">
        <w:rPr>
          <w:rFonts w:ascii="Times New Roman" w:hAnsi="Times New Roman" w:cs="Times New Roman"/>
          <w:sz w:val="28"/>
          <w:szCs w:val="28"/>
        </w:rPr>
        <w:t xml:space="preserve"> </w:t>
      </w:r>
      <w:r w:rsidR="00DD3F4C" w:rsidRPr="00E53FB5">
        <w:rPr>
          <w:rFonts w:ascii="Times New Roman" w:hAnsi="Times New Roman" w:cs="Times New Roman"/>
          <w:sz w:val="28"/>
          <w:szCs w:val="28"/>
        </w:rPr>
        <w:t xml:space="preserve">Еще в конце XVII века великий физик Ньютон обратил внимание, что грести веслами быстро гораздо тяжелее, нежели если делать это медленно. И </w:t>
      </w:r>
      <w:r w:rsidR="00DD3F4C" w:rsidRPr="00E53FB5">
        <w:rPr>
          <w:rFonts w:ascii="Times New Roman" w:hAnsi="Times New Roman" w:cs="Times New Roman"/>
          <w:sz w:val="28"/>
          <w:szCs w:val="28"/>
        </w:rPr>
        <w:lastRenderedPageBreak/>
        <w:t>тогда он сформулировал закон, согл</w:t>
      </w:r>
      <w:r w:rsidR="00A4469A">
        <w:rPr>
          <w:rFonts w:ascii="Times New Roman" w:hAnsi="Times New Roman" w:cs="Times New Roman"/>
          <w:sz w:val="28"/>
          <w:szCs w:val="28"/>
        </w:rPr>
        <w:t xml:space="preserve">асно которому вязкость жидкости </w:t>
      </w:r>
      <w:r w:rsidR="00DD3F4C" w:rsidRPr="00E53FB5">
        <w:rPr>
          <w:rFonts w:ascii="Times New Roman" w:hAnsi="Times New Roman" w:cs="Times New Roman"/>
          <w:sz w:val="28"/>
          <w:szCs w:val="28"/>
        </w:rPr>
        <w:t xml:space="preserve">увеличивается пропорционально силе воздействия на нее. </w:t>
      </w:r>
    </w:p>
    <w:p w:rsidR="00A4469A" w:rsidRDefault="00DD3F4C" w:rsidP="00A4469A">
      <w:pPr>
        <w:spacing w:after="0" w:line="360" w:lineRule="auto"/>
        <w:ind w:firstLine="709"/>
        <w:jc w:val="both"/>
        <w:rPr>
          <w:rFonts w:ascii="Times New Roman" w:hAnsi="Times New Roman" w:cs="Times New Roman"/>
          <w:sz w:val="28"/>
          <w:szCs w:val="28"/>
        </w:rPr>
      </w:pPr>
      <w:r w:rsidRPr="00E53FB5">
        <w:rPr>
          <w:rFonts w:ascii="Times New Roman" w:hAnsi="Times New Roman" w:cs="Times New Roman"/>
          <w:sz w:val="28"/>
          <w:szCs w:val="28"/>
        </w:rPr>
        <w:t>Ньютон пришел к изучению течения жидкостей, когда в своих наблюдениях он установил, что если поддерживать вращение цилиндра, то оно постепенно передаётся всей массе жидкости. Впоследствии для описания подобных свойств жидкостей стали использовать термины «внутреннее трение» и «вязкость», получившие одинаковое распространение. Исторически, эти работы Ньютона положили начало изучению вязкости и реологии.</w:t>
      </w:r>
    </w:p>
    <w:p w:rsidR="00DD3F4C" w:rsidRPr="00E53FB5" w:rsidRDefault="00DD3F4C" w:rsidP="00A4469A">
      <w:pPr>
        <w:spacing w:after="0" w:line="360" w:lineRule="auto"/>
        <w:ind w:firstLine="709"/>
        <w:jc w:val="both"/>
        <w:rPr>
          <w:rFonts w:ascii="Times New Roman" w:hAnsi="Times New Roman" w:cs="Times New Roman"/>
          <w:sz w:val="28"/>
          <w:szCs w:val="28"/>
        </w:rPr>
      </w:pPr>
      <w:r w:rsidRPr="00E53FB5">
        <w:rPr>
          <w:rFonts w:ascii="Times New Roman" w:hAnsi="Times New Roman" w:cs="Times New Roman"/>
          <w:sz w:val="28"/>
          <w:szCs w:val="28"/>
        </w:rPr>
        <w:t xml:space="preserve">Когда жидкость неоднородна, например, состоит из крупных молекул, образующих сложные пространственные структуры, то при её течении вязкость зависит от градиента скорости. </w:t>
      </w:r>
      <w:r w:rsidRPr="00A4469A">
        <w:rPr>
          <w:rFonts w:ascii="Times New Roman" w:hAnsi="Times New Roman" w:cs="Times New Roman"/>
          <w:b/>
          <w:sz w:val="28"/>
          <w:szCs w:val="28"/>
        </w:rPr>
        <w:t>Такие жидкости называют неньютоновскими</w:t>
      </w:r>
      <w:r w:rsidRPr="00E53FB5">
        <w:rPr>
          <w:rFonts w:ascii="Times New Roman" w:hAnsi="Times New Roman" w:cs="Times New Roman"/>
          <w:sz w:val="28"/>
          <w:szCs w:val="28"/>
        </w:rPr>
        <w:t>. Неньютоновскими, или аномальными, называют жидкости, течение которых не подчиняется закону Ньютона. Таких, аномальных с точки зрения гидравлики, жидкостей немало. Они широко распространены в нефтяной, химической, перерабатывающей и других отраслях промышленности.</w:t>
      </w:r>
    </w:p>
    <w:p w:rsidR="00A4469A" w:rsidRDefault="00DD3F4C" w:rsidP="00A4469A">
      <w:pPr>
        <w:pStyle w:val="a5"/>
        <w:spacing w:line="360" w:lineRule="auto"/>
        <w:ind w:firstLine="709"/>
        <w:jc w:val="both"/>
        <w:rPr>
          <w:rFonts w:ascii="Times New Roman" w:hAnsi="Times New Roman" w:cs="Times New Roman"/>
          <w:sz w:val="28"/>
          <w:szCs w:val="28"/>
        </w:rPr>
      </w:pPr>
      <w:r w:rsidRPr="00E53FB5">
        <w:rPr>
          <w:rFonts w:ascii="Times New Roman" w:hAnsi="Times New Roman" w:cs="Times New Roman"/>
          <w:sz w:val="28"/>
          <w:szCs w:val="28"/>
        </w:rPr>
        <w:t>Неньютоновские жидкости не поддаются законам обычных жидкостей, эти жидкости меняют свою плотность и вязкость при воздействии на них физической силой, причем не только механическим воздействие, но даже звуковыми волнами и электромагнитными полями.</w:t>
      </w:r>
    </w:p>
    <w:p w:rsidR="006A491B" w:rsidRPr="006A491B" w:rsidRDefault="006A491B" w:rsidP="006A491B">
      <w:pPr>
        <w:spacing w:after="0" w:line="360" w:lineRule="auto"/>
        <w:ind w:firstLine="709"/>
        <w:rPr>
          <w:rFonts w:ascii="Times New Roman" w:eastAsia="Times New Roman" w:hAnsi="Times New Roman" w:cs="Times New Roman"/>
          <w:sz w:val="28"/>
          <w:szCs w:val="28"/>
          <w:lang w:eastAsia="ru-RU"/>
        </w:rPr>
      </w:pPr>
      <w:proofErr w:type="gramStart"/>
      <w:r w:rsidRPr="006A491B">
        <w:rPr>
          <w:rFonts w:ascii="Times New Roman" w:eastAsia="Times New Roman" w:hAnsi="Times New Roman" w:cs="Times New Roman"/>
          <w:b/>
          <w:bCs/>
          <w:color w:val="000000"/>
          <w:sz w:val="28"/>
          <w:szCs w:val="28"/>
          <w:lang w:eastAsia="ru-RU"/>
        </w:rPr>
        <w:t>Свойства неньютоновских жидкостей</w:t>
      </w:r>
      <w:r w:rsidRPr="006A491B">
        <w:rPr>
          <w:rFonts w:ascii="Times New Roman" w:eastAsia="Times New Roman" w:hAnsi="Times New Roman" w:cs="Times New Roman"/>
          <w:color w:val="000000"/>
          <w:sz w:val="28"/>
          <w:szCs w:val="28"/>
          <w:shd w:val="clear" w:color="auto" w:fill="FFFFFF"/>
          <w:lang w:eastAsia="ru-RU"/>
        </w:rPr>
        <w:t> изучает наука реология (от греч.</w:t>
      </w:r>
      <w:proofErr w:type="gramEnd"/>
      <w:r w:rsidRPr="006A491B">
        <w:rPr>
          <w:rFonts w:ascii="Times New Roman" w:eastAsia="Times New Roman" w:hAnsi="Times New Roman" w:cs="Times New Roman"/>
          <w:color w:val="000000"/>
          <w:sz w:val="28"/>
          <w:szCs w:val="28"/>
          <w:shd w:val="clear" w:color="auto" w:fill="FFFFFF"/>
          <w:lang w:eastAsia="ru-RU"/>
        </w:rPr>
        <w:t xml:space="preserve"> </w:t>
      </w:r>
      <w:proofErr w:type="spellStart"/>
      <w:proofErr w:type="gramStart"/>
      <w:r w:rsidRPr="006A491B">
        <w:rPr>
          <w:rFonts w:ascii="Times New Roman" w:eastAsia="Times New Roman" w:hAnsi="Times New Roman" w:cs="Times New Roman"/>
          <w:color w:val="000000"/>
          <w:sz w:val="28"/>
          <w:szCs w:val="28"/>
          <w:shd w:val="clear" w:color="auto" w:fill="FFFFFF"/>
          <w:lang w:eastAsia="ru-RU"/>
        </w:rPr>
        <w:t>Rheos</w:t>
      </w:r>
      <w:proofErr w:type="spellEnd"/>
      <w:r w:rsidRPr="006A491B">
        <w:rPr>
          <w:rFonts w:ascii="Times New Roman" w:eastAsia="Times New Roman" w:hAnsi="Times New Roman" w:cs="Times New Roman"/>
          <w:color w:val="000000"/>
          <w:sz w:val="28"/>
          <w:szCs w:val="28"/>
          <w:shd w:val="clear" w:color="auto" w:fill="FFFFFF"/>
          <w:lang w:eastAsia="ru-RU"/>
        </w:rPr>
        <w:t xml:space="preserve"> - течение, поток и </w:t>
      </w:r>
      <w:proofErr w:type="spellStart"/>
      <w:r w:rsidRPr="006A491B">
        <w:rPr>
          <w:rFonts w:ascii="Times New Roman" w:eastAsia="Times New Roman" w:hAnsi="Times New Roman" w:cs="Times New Roman"/>
          <w:color w:val="000000"/>
          <w:sz w:val="28"/>
          <w:szCs w:val="28"/>
          <w:shd w:val="clear" w:color="auto" w:fill="FFFFFF"/>
          <w:lang w:eastAsia="ru-RU"/>
        </w:rPr>
        <w:t>logos</w:t>
      </w:r>
      <w:proofErr w:type="spellEnd"/>
      <w:r w:rsidRPr="006A491B">
        <w:rPr>
          <w:rFonts w:ascii="Times New Roman" w:eastAsia="Times New Roman" w:hAnsi="Times New Roman" w:cs="Times New Roman"/>
          <w:color w:val="000000"/>
          <w:sz w:val="28"/>
          <w:szCs w:val="28"/>
          <w:shd w:val="clear" w:color="auto" w:fill="FFFFFF"/>
          <w:lang w:eastAsia="ru-RU"/>
        </w:rPr>
        <w:t xml:space="preserve"> - слово, учение), наука, изучающая деформационные свойства реальных тел, наука о деформациях и текучести вещества.</w:t>
      </w:r>
      <w:proofErr w:type="gramEnd"/>
      <w:r w:rsidRPr="006A491B">
        <w:rPr>
          <w:rFonts w:ascii="Times New Roman" w:eastAsia="Times New Roman" w:hAnsi="Times New Roman" w:cs="Times New Roman"/>
          <w:color w:val="000000"/>
          <w:sz w:val="28"/>
          <w:szCs w:val="28"/>
          <w:shd w:val="clear" w:color="auto" w:fill="FFFFFF"/>
          <w:lang w:eastAsia="ru-RU"/>
        </w:rPr>
        <w:t xml:space="preserve"> Реология рассматривает действующие на тело механические напряжения и вызываемые ими деформации. Термин "реология" ввёл американский учёный-химик Юджин Бингам.</w:t>
      </w:r>
    </w:p>
    <w:p w:rsidR="006A491B" w:rsidRPr="006A491B" w:rsidRDefault="006A491B" w:rsidP="006A491B">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6A491B">
        <w:rPr>
          <w:rFonts w:ascii="Times New Roman" w:eastAsia="Times New Roman" w:hAnsi="Times New Roman" w:cs="Times New Roman"/>
          <w:color w:val="000000"/>
          <w:sz w:val="28"/>
          <w:szCs w:val="28"/>
          <w:lang w:eastAsia="ru-RU"/>
        </w:rPr>
        <w:t xml:space="preserve">Реология тесно переплетается с гидромеханикой, теориями упругости, пластичности и ползучести. В основу реологии легли законы Исаака Ньютона о сопротивлении движению вязкой жидкости, уравнения </w:t>
      </w:r>
      <w:proofErr w:type="gramStart"/>
      <w:r w:rsidRPr="006A491B">
        <w:rPr>
          <w:rFonts w:ascii="Times New Roman" w:eastAsia="Times New Roman" w:hAnsi="Times New Roman" w:cs="Times New Roman"/>
          <w:color w:val="000000"/>
          <w:sz w:val="28"/>
          <w:szCs w:val="28"/>
          <w:lang w:eastAsia="ru-RU"/>
        </w:rPr>
        <w:t>Навье</w:t>
      </w:r>
      <w:proofErr w:type="gramEnd"/>
      <w:r w:rsidRPr="006A491B">
        <w:rPr>
          <w:rFonts w:ascii="Times New Roman" w:eastAsia="Times New Roman" w:hAnsi="Times New Roman" w:cs="Times New Roman"/>
          <w:color w:val="000000"/>
          <w:sz w:val="28"/>
          <w:szCs w:val="28"/>
          <w:lang w:eastAsia="ru-RU"/>
        </w:rPr>
        <w:t xml:space="preserve"> — </w:t>
      </w:r>
      <w:r w:rsidRPr="006A491B">
        <w:rPr>
          <w:rFonts w:ascii="Times New Roman" w:eastAsia="Times New Roman" w:hAnsi="Times New Roman" w:cs="Times New Roman"/>
          <w:color w:val="000000"/>
          <w:sz w:val="28"/>
          <w:szCs w:val="28"/>
          <w:lang w:eastAsia="ru-RU"/>
        </w:rPr>
        <w:lastRenderedPageBreak/>
        <w:t xml:space="preserve">Стокса для движения несжимаемой вязкой жидкости, работы Дж. Максвелла, У. Томсона и др. Значительный вклад внесён русскими учёными: Д. И. Менделеевым, Н. П. Петровым, Ф. Н. Шведовым и советскими учёными П. А. </w:t>
      </w:r>
      <w:proofErr w:type="spellStart"/>
      <w:r w:rsidRPr="006A491B">
        <w:rPr>
          <w:rFonts w:ascii="Times New Roman" w:eastAsia="Times New Roman" w:hAnsi="Times New Roman" w:cs="Times New Roman"/>
          <w:color w:val="000000"/>
          <w:sz w:val="28"/>
          <w:szCs w:val="28"/>
          <w:lang w:eastAsia="ru-RU"/>
        </w:rPr>
        <w:t>Ребиндером</w:t>
      </w:r>
      <w:proofErr w:type="spellEnd"/>
      <w:r w:rsidRPr="006A491B">
        <w:rPr>
          <w:rFonts w:ascii="Times New Roman" w:eastAsia="Times New Roman" w:hAnsi="Times New Roman" w:cs="Times New Roman"/>
          <w:color w:val="000000"/>
          <w:sz w:val="28"/>
          <w:szCs w:val="28"/>
          <w:lang w:eastAsia="ru-RU"/>
        </w:rPr>
        <w:t xml:space="preserve">, М. П. </w:t>
      </w:r>
      <w:proofErr w:type="spellStart"/>
      <w:r w:rsidRPr="006A491B">
        <w:rPr>
          <w:rFonts w:ascii="Times New Roman" w:eastAsia="Times New Roman" w:hAnsi="Times New Roman" w:cs="Times New Roman"/>
          <w:color w:val="000000"/>
          <w:sz w:val="28"/>
          <w:szCs w:val="28"/>
          <w:lang w:eastAsia="ru-RU"/>
        </w:rPr>
        <w:t>Воларовичем</w:t>
      </w:r>
      <w:proofErr w:type="spellEnd"/>
      <w:r w:rsidRPr="006A491B">
        <w:rPr>
          <w:rFonts w:ascii="Times New Roman" w:eastAsia="Times New Roman" w:hAnsi="Times New Roman" w:cs="Times New Roman"/>
          <w:color w:val="000000"/>
          <w:sz w:val="28"/>
          <w:szCs w:val="28"/>
          <w:lang w:eastAsia="ru-RU"/>
        </w:rPr>
        <w:t>, Г. В. Виноградовым и др.</w:t>
      </w:r>
    </w:p>
    <w:p w:rsidR="006A491B" w:rsidRPr="006A491B" w:rsidRDefault="006A491B" w:rsidP="006A491B">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proofErr w:type="gramStart"/>
      <w:r w:rsidRPr="006A491B">
        <w:rPr>
          <w:rFonts w:ascii="Times New Roman" w:eastAsia="Times New Roman" w:hAnsi="Times New Roman" w:cs="Times New Roman"/>
          <w:color w:val="000000"/>
          <w:sz w:val="28"/>
          <w:szCs w:val="28"/>
          <w:lang w:eastAsia="ru-RU"/>
        </w:rPr>
        <w:t>С проблемами реологии приходится встречаться в технике при разработке технологии разнообразных производственных процессов, при проектных работах и конструкторских расчётах, относящихся к самым различным материалам: металлам (особенно при высоких температурах), композиционным материалам, полимерным системам (расплавам, растворам, композиционным материалам, резине), нефтепродуктам, глинам и другим грунтам, горным породам, строительным материалам (бетонам, битумам, силикатам и др.), дисперсным системам (пенам, эмульсиям, суспензиям, порошкам, пастам) пищевым</w:t>
      </w:r>
      <w:proofErr w:type="gramEnd"/>
      <w:r w:rsidRPr="006A491B">
        <w:rPr>
          <w:rFonts w:ascii="Times New Roman" w:eastAsia="Times New Roman" w:hAnsi="Times New Roman" w:cs="Times New Roman"/>
          <w:color w:val="000000"/>
          <w:sz w:val="28"/>
          <w:szCs w:val="28"/>
          <w:lang w:eastAsia="ru-RU"/>
        </w:rPr>
        <w:t xml:space="preserve"> продуктам и т.д.</w:t>
      </w:r>
    </w:p>
    <w:p w:rsidR="006A491B" w:rsidRPr="006A491B" w:rsidRDefault="006A491B" w:rsidP="006A491B">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6A491B">
        <w:rPr>
          <w:rFonts w:ascii="Times New Roman" w:eastAsia="Times New Roman" w:hAnsi="Times New Roman" w:cs="Times New Roman"/>
          <w:color w:val="000000"/>
          <w:sz w:val="28"/>
          <w:szCs w:val="28"/>
          <w:lang w:eastAsia="ru-RU"/>
        </w:rPr>
        <w:t xml:space="preserve">Подраздел реологии - </w:t>
      </w:r>
      <w:proofErr w:type="spellStart"/>
      <w:r w:rsidRPr="006A491B">
        <w:rPr>
          <w:rFonts w:ascii="Times New Roman" w:eastAsia="Times New Roman" w:hAnsi="Times New Roman" w:cs="Times New Roman"/>
          <w:color w:val="000000"/>
          <w:sz w:val="28"/>
          <w:szCs w:val="28"/>
          <w:lang w:eastAsia="ru-RU"/>
        </w:rPr>
        <w:t>биореология</w:t>
      </w:r>
      <w:proofErr w:type="spellEnd"/>
      <w:r w:rsidRPr="006A491B">
        <w:rPr>
          <w:rFonts w:ascii="Times New Roman" w:eastAsia="Times New Roman" w:hAnsi="Times New Roman" w:cs="Times New Roman"/>
          <w:color w:val="000000"/>
          <w:sz w:val="28"/>
          <w:szCs w:val="28"/>
          <w:lang w:eastAsia="ru-RU"/>
        </w:rPr>
        <w:t xml:space="preserve"> изучает механические свойства биологических жидкостей (крови, синовиальной, плевральной жидкостей) и деформационные свойства мышц, сосудов у человека и животных. Поэтому с практической точки зрения исследования в этой области актуальны и совершенно необходимы. С чисто научной точки зрения изучение неньютоновских жидкостей также очень интересно и актуально, поскольку даже в простых течениях они могут проявлять поведение, качественно отличающееся от поведения обычной </w:t>
      </w:r>
      <w:proofErr w:type="spellStart"/>
      <w:r w:rsidRPr="006A491B">
        <w:rPr>
          <w:rFonts w:ascii="Times New Roman" w:eastAsia="Times New Roman" w:hAnsi="Times New Roman" w:cs="Times New Roman"/>
          <w:color w:val="000000"/>
          <w:sz w:val="28"/>
          <w:szCs w:val="28"/>
          <w:lang w:eastAsia="ru-RU"/>
        </w:rPr>
        <w:t>ньютоновской</w:t>
      </w:r>
      <w:proofErr w:type="spellEnd"/>
      <w:r w:rsidRPr="006A491B">
        <w:rPr>
          <w:rFonts w:ascii="Times New Roman" w:eastAsia="Times New Roman" w:hAnsi="Times New Roman" w:cs="Times New Roman"/>
          <w:color w:val="000000"/>
          <w:sz w:val="28"/>
          <w:szCs w:val="28"/>
          <w:lang w:eastAsia="ru-RU"/>
        </w:rPr>
        <w:t xml:space="preserve"> жидкости.</w:t>
      </w:r>
    </w:p>
    <w:p w:rsidR="00DD3F4C" w:rsidRPr="006A491B" w:rsidRDefault="00DA2BC6" w:rsidP="006A491B">
      <w:pPr>
        <w:pStyle w:val="a5"/>
        <w:shd w:val="clear" w:color="auto" w:fill="FFFFFF" w:themeFill="background1"/>
        <w:spacing w:line="360" w:lineRule="auto"/>
        <w:ind w:firstLine="709"/>
        <w:jc w:val="both"/>
        <w:rPr>
          <w:rFonts w:ascii="Times New Roman" w:hAnsi="Times New Roman" w:cs="Times New Roman"/>
          <w:sz w:val="28"/>
          <w:szCs w:val="28"/>
        </w:rPr>
      </w:pPr>
      <w:r w:rsidRPr="006A491B">
        <w:rPr>
          <w:rFonts w:ascii="Times New Roman" w:hAnsi="Times New Roman" w:cs="Times New Roman"/>
          <w:color w:val="000000"/>
          <w:sz w:val="28"/>
          <w:szCs w:val="28"/>
        </w:rPr>
        <w:t xml:space="preserve">Свойства </w:t>
      </w:r>
    </w:p>
    <w:p w:rsidR="00DA2BC6" w:rsidRPr="006A491B" w:rsidRDefault="00DA2BC6" w:rsidP="006A491B">
      <w:pPr>
        <w:pStyle w:val="a3"/>
        <w:shd w:val="clear" w:color="auto" w:fill="FFFFFF" w:themeFill="background1"/>
        <w:spacing w:before="0" w:beforeAutospacing="0" w:after="0" w:afterAutospacing="0" w:line="360" w:lineRule="auto"/>
        <w:jc w:val="both"/>
        <w:rPr>
          <w:color w:val="000000"/>
          <w:sz w:val="28"/>
          <w:szCs w:val="28"/>
        </w:rPr>
      </w:pPr>
      <w:r w:rsidRPr="006A491B">
        <w:rPr>
          <w:color w:val="000000"/>
          <w:sz w:val="28"/>
          <w:szCs w:val="28"/>
        </w:rPr>
        <w:t>1</w:t>
      </w:r>
      <w:r w:rsidR="006A491B" w:rsidRPr="006A491B">
        <w:rPr>
          <w:sz w:val="28"/>
          <w:szCs w:val="28"/>
        </w:rPr>
        <w:t xml:space="preserve">. </w:t>
      </w:r>
      <w:r w:rsidRPr="006A491B">
        <w:rPr>
          <w:sz w:val="28"/>
          <w:szCs w:val="28"/>
        </w:rPr>
        <w:t xml:space="preserve">Если воздействовать на неньютоновскую жидкость механическими усилиями жидкость </w:t>
      </w:r>
      <w:r w:rsidR="00EF4752" w:rsidRPr="006A491B">
        <w:rPr>
          <w:sz w:val="28"/>
          <w:szCs w:val="28"/>
        </w:rPr>
        <w:t>начинает обладать</w:t>
      </w:r>
      <w:r w:rsidRPr="006A491B">
        <w:rPr>
          <w:sz w:val="28"/>
          <w:szCs w:val="28"/>
        </w:rPr>
        <w:t xml:space="preserve"> свойства</w:t>
      </w:r>
      <w:r w:rsidR="00EF4752" w:rsidRPr="006A491B">
        <w:rPr>
          <w:sz w:val="28"/>
          <w:szCs w:val="28"/>
        </w:rPr>
        <w:t xml:space="preserve">ми твердых тел. </w:t>
      </w:r>
    </w:p>
    <w:p w:rsidR="007B51F2" w:rsidRPr="006A491B" w:rsidRDefault="00DA2BC6" w:rsidP="006A491B">
      <w:pPr>
        <w:shd w:val="clear" w:color="auto" w:fill="FFFFFF" w:themeFill="background1"/>
        <w:spacing w:after="0" w:line="360" w:lineRule="auto"/>
        <w:jc w:val="both"/>
        <w:rPr>
          <w:rFonts w:ascii="Times New Roman" w:hAnsi="Times New Roman" w:cs="Times New Roman"/>
          <w:sz w:val="28"/>
          <w:szCs w:val="28"/>
        </w:rPr>
      </w:pPr>
      <w:r w:rsidRPr="006A491B">
        <w:rPr>
          <w:rFonts w:ascii="Times New Roman" w:hAnsi="Times New Roman" w:cs="Times New Roman"/>
          <w:sz w:val="28"/>
          <w:szCs w:val="28"/>
        </w:rPr>
        <w:t>2</w:t>
      </w:r>
      <w:r w:rsidR="006A491B" w:rsidRPr="006A491B">
        <w:rPr>
          <w:rFonts w:ascii="Times New Roman" w:hAnsi="Times New Roman" w:cs="Times New Roman"/>
          <w:sz w:val="28"/>
          <w:szCs w:val="28"/>
        </w:rPr>
        <w:t>. При нагреве неньютоновской жидкости ее плотность уменьшается.</w:t>
      </w:r>
    </w:p>
    <w:p w:rsidR="002E5ADC" w:rsidRDefault="00DD0FF5" w:rsidP="006D25EA">
      <w:pPr>
        <w:shd w:val="clear" w:color="auto" w:fill="FFFFFF" w:themeFill="background1"/>
        <w:spacing w:after="0" w:line="360" w:lineRule="auto"/>
        <w:jc w:val="both"/>
        <w:rPr>
          <w:rFonts w:ascii="Times New Roman" w:hAnsi="Times New Roman" w:cs="Times New Roman"/>
          <w:sz w:val="28"/>
          <w:szCs w:val="28"/>
        </w:rPr>
      </w:pPr>
      <w:r w:rsidRPr="006A491B">
        <w:rPr>
          <w:rFonts w:ascii="Times New Roman" w:hAnsi="Times New Roman" w:cs="Times New Roman"/>
          <w:sz w:val="28"/>
          <w:szCs w:val="28"/>
        </w:rPr>
        <w:t>3.  Температура кипения</w:t>
      </w:r>
      <w:r w:rsidR="006A491B" w:rsidRPr="006A491B">
        <w:rPr>
          <w:rFonts w:ascii="Times New Roman" w:hAnsi="Times New Roman" w:cs="Times New Roman"/>
          <w:sz w:val="28"/>
          <w:szCs w:val="28"/>
        </w:rPr>
        <w:t xml:space="preserve"> составляет 63 </w:t>
      </w:r>
      <w:r w:rsidR="006A491B" w:rsidRPr="006A491B">
        <w:rPr>
          <w:rFonts w:ascii="Times New Roman" w:hAnsi="Times New Roman" w:cs="Times New Roman"/>
          <w:sz w:val="28"/>
          <w:szCs w:val="28"/>
          <w:vertAlign w:val="superscript"/>
        </w:rPr>
        <w:t>0</w:t>
      </w:r>
      <w:r w:rsidR="006A491B" w:rsidRPr="006A491B">
        <w:rPr>
          <w:rFonts w:ascii="Times New Roman" w:hAnsi="Times New Roman" w:cs="Times New Roman"/>
          <w:sz w:val="28"/>
          <w:szCs w:val="28"/>
        </w:rPr>
        <w:t>С.</w:t>
      </w:r>
    </w:p>
    <w:p w:rsidR="006D25EA" w:rsidRPr="006D25EA" w:rsidRDefault="006D25EA" w:rsidP="006D25EA">
      <w:pPr>
        <w:shd w:val="clear" w:color="auto" w:fill="FFFFFF" w:themeFill="background1"/>
        <w:spacing w:after="0" w:line="360" w:lineRule="auto"/>
        <w:jc w:val="both"/>
        <w:rPr>
          <w:rFonts w:ascii="Times New Roman" w:hAnsi="Times New Roman" w:cs="Times New Roman"/>
          <w:sz w:val="28"/>
          <w:szCs w:val="28"/>
        </w:rPr>
      </w:pPr>
    </w:p>
    <w:p w:rsidR="00537C68" w:rsidRPr="006D25EA" w:rsidRDefault="006D25EA" w:rsidP="006D25EA">
      <w:pPr>
        <w:pStyle w:val="1"/>
        <w:jc w:val="center"/>
        <w:rPr>
          <w:rFonts w:ascii="Times New Roman" w:hAnsi="Times New Roman" w:cs="Times New Roman"/>
          <w:color w:val="auto"/>
        </w:rPr>
      </w:pPr>
      <w:bookmarkStart w:id="3" w:name="_Toc102488105"/>
      <w:r>
        <w:rPr>
          <w:rFonts w:ascii="Times New Roman" w:hAnsi="Times New Roman" w:cs="Times New Roman"/>
          <w:color w:val="auto"/>
        </w:rPr>
        <w:lastRenderedPageBreak/>
        <w:t xml:space="preserve">2. </w:t>
      </w:r>
      <w:r w:rsidR="00537C68" w:rsidRPr="006D25EA">
        <w:rPr>
          <w:rFonts w:ascii="Times New Roman" w:hAnsi="Times New Roman" w:cs="Times New Roman"/>
          <w:color w:val="auto"/>
        </w:rPr>
        <w:t>Применение неньютоновских жидкостей в жизни человека</w:t>
      </w:r>
      <w:r w:rsidR="002E5ADC" w:rsidRPr="006D25EA">
        <w:rPr>
          <w:rFonts w:ascii="Times New Roman" w:hAnsi="Times New Roman" w:cs="Times New Roman"/>
          <w:color w:val="auto"/>
        </w:rPr>
        <w:t>.</w:t>
      </w:r>
      <w:bookmarkEnd w:id="3"/>
    </w:p>
    <w:p w:rsidR="00537C68" w:rsidRPr="00677310" w:rsidRDefault="006A491B" w:rsidP="00677310">
      <w:pPr>
        <w:pStyle w:val="a5"/>
        <w:spacing w:line="360" w:lineRule="auto"/>
        <w:ind w:firstLine="709"/>
        <w:rPr>
          <w:rFonts w:ascii="Times New Roman" w:hAnsi="Times New Roman" w:cs="Times New Roman"/>
          <w:color w:val="000000"/>
          <w:sz w:val="28"/>
          <w:szCs w:val="28"/>
          <w:shd w:val="clear" w:color="auto" w:fill="FFFFFF"/>
        </w:rPr>
      </w:pPr>
      <w:r w:rsidRPr="00677310">
        <w:rPr>
          <w:rFonts w:ascii="Times New Roman" w:hAnsi="Times New Roman" w:cs="Times New Roman"/>
          <w:color w:val="000000"/>
          <w:sz w:val="28"/>
          <w:szCs w:val="28"/>
          <w:shd w:val="clear" w:color="auto" w:fill="FFFFFF"/>
        </w:rPr>
        <w:t>В мире, как ни странно, очень популярны данные жидкости. При исследовании неньютоновских жидкостей в первую очередь изучают их вязкость. Знания о вязкости и о том, как ее измерять и поддерживать, помогают и в медицине, и в технике, и в кулинарии, и в производстве косметики.</w:t>
      </w:r>
    </w:p>
    <w:p w:rsidR="00677310" w:rsidRPr="00677310" w:rsidRDefault="006D25EA" w:rsidP="006D25EA">
      <w:pPr>
        <w:pStyle w:val="2"/>
        <w:rPr>
          <w:rFonts w:ascii="Times New Roman" w:eastAsia="Times New Roman" w:hAnsi="Times New Roman" w:cs="Times New Roman"/>
          <w:sz w:val="28"/>
          <w:szCs w:val="28"/>
          <w:lang w:eastAsia="ru-RU"/>
        </w:rPr>
      </w:pPr>
      <w:bookmarkStart w:id="4" w:name="_Toc102488106"/>
      <w:r>
        <w:rPr>
          <w:rFonts w:ascii="Times New Roman" w:eastAsia="Times New Roman" w:hAnsi="Times New Roman" w:cs="Times New Roman"/>
          <w:color w:val="000000"/>
          <w:sz w:val="28"/>
          <w:szCs w:val="28"/>
          <w:lang w:eastAsia="ru-RU"/>
        </w:rPr>
        <w:t xml:space="preserve">2.1. </w:t>
      </w:r>
      <w:r w:rsidR="00677310" w:rsidRPr="00677310">
        <w:rPr>
          <w:rFonts w:ascii="Times New Roman" w:eastAsia="Times New Roman" w:hAnsi="Times New Roman" w:cs="Times New Roman"/>
          <w:color w:val="000000"/>
          <w:sz w:val="28"/>
          <w:szCs w:val="28"/>
          <w:lang w:eastAsia="ru-RU"/>
        </w:rPr>
        <w:t>В военном производстве</w:t>
      </w:r>
      <w:r w:rsidR="00677310" w:rsidRPr="00677310">
        <w:rPr>
          <w:rFonts w:ascii="Times New Roman" w:eastAsia="Times New Roman" w:hAnsi="Times New Roman" w:cs="Times New Roman"/>
          <w:b w:val="0"/>
          <w:bCs w:val="0"/>
          <w:color w:val="000000"/>
          <w:sz w:val="28"/>
          <w:szCs w:val="28"/>
          <w:lang w:eastAsia="ru-RU"/>
        </w:rPr>
        <w:t>.</w:t>
      </w:r>
      <w:bookmarkEnd w:id="4"/>
    </w:p>
    <w:p w:rsidR="00677310" w:rsidRPr="00677310" w:rsidRDefault="00677310" w:rsidP="00677310">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677310">
        <w:rPr>
          <w:rFonts w:ascii="Times New Roman" w:eastAsia="Times New Roman" w:hAnsi="Times New Roman" w:cs="Times New Roman"/>
          <w:color w:val="000000"/>
          <w:sz w:val="28"/>
          <w:szCs w:val="28"/>
          <w:lang w:eastAsia="ru-RU"/>
        </w:rPr>
        <w:t>В мире очень популярны данные жидкости. В США на основе данных жидкостей, министерство обороны начало выпуск</w:t>
      </w:r>
      <w:r>
        <w:rPr>
          <w:rFonts w:ascii="Times New Roman" w:eastAsia="Times New Roman" w:hAnsi="Times New Roman" w:cs="Times New Roman"/>
          <w:color w:val="000000"/>
          <w:sz w:val="28"/>
          <w:szCs w:val="28"/>
          <w:lang w:eastAsia="ru-RU"/>
        </w:rPr>
        <w:t xml:space="preserve"> бронежилетов для военных</w:t>
      </w:r>
      <w:proofErr w:type="gramStart"/>
      <w:r>
        <w:rPr>
          <w:rFonts w:ascii="Times New Roman" w:eastAsia="Times New Roman" w:hAnsi="Times New Roman" w:cs="Times New Roman"/>
          <w:color w:val="000000"/>
          <w:sz w:val="28"/>
          <w:szCs w:val="28"/>
          <w:lang w:eastAsia="ru-RU"/>
        </w:rPr>
        <w:t xml:space="preserve"> </w:t>
      </w:r>
      <w:r w:rsidRPr="00677310">
        <w:rPr>
          <w:rFonts w:ascii="Times New Roman" w:eastAsia="Times New Roman" w:hAnsi="Times New Roman" w:cs="Times New Roman"/>
          <w:color w:val="000000"/>
          <w:sz w:val="28"/>
          <w:szCs w:val="28"/>
          <w:lang w:eastAsia="ru-RU"/>
        </w:rPr>
        <w:t>.</w:t>
      </w:r>
      <w:proofErr w:type="gramEnd"/>
      <w:r w:rsidRPr="00677310">
        <w:rPr>
          <w:rFonts w:ascii="Times New Roman" w:eastAsia="Times New Roman" w:hAnsi="Times New Roman" w:cs="Times New Roman"/>
          <w:color w:val="000000"/>
          <w:sz w:val="28"/>
          <w:szCs w:val="28"/>
          <w:lang w:eastAsia="ru-RU"/>
        </w:rPr>
        <w:t xml:space="preserve"> Данные бронежилеты по своим характеристикам лучше обычных, так как легче по весу и проще в изготовлении. Материал, из которого изготавливаются бронежилеты, называется D3O. Материал D3O, разработанный одноименной американской компанией, относится к </w:t>
      </w:r>
      <w:proofErr w:type="spellStart"/>
      <w:r w:rsidRPr="00677310">
        <w:rPr>
          <w:rFonts w:ascii="Times New Roman" w:eastAsia="Times New Roman" w:hAnsi="Times New Roman" w:cs="Times New Roman"/>
          <w:color w:val="000000"/>
          <w:sz w:val="28"/>
          <w:szCs w:val="28"/>
          <w:lang w:eastAsia="ru-RU"/>
        </w:rPr>
        <w:t>дилатантны</w:t>
      </w:r>
      <w:proofErr w:type="gramStart"/>
      <w:r w:rsidRPr="00677310">
        <w:rPr>
          <w:rFonts w:ascii="Times New Roman" w:eastAsia="Times New Roman" w:hAnsi="Times New Roman" w:cs="Times New Roman"/>
          <w:color w:val="000000"/>
          <w:sz w:val="28"/>
          <w:szCs w:val="28"/>
          <w:lang w:eastAsia="ru-RU"/>
        </w:rPr>
        <w:t>м</w:t>
      </w:r>
      <w:proofErr w:type="spellEnd"/>
      <w:r w:rsidRPr="00677310">
        <w:rPr>
          <w:rFonts w:ascii="Times New Roman" w:eastAsia="Times New Roman" w:hAnsi="Times New Roman" w:cs="Times New Roman"/>
          <w:color w:val="000000"/>
          <w:sz w:val="28"/>
          <w:szCs w:val="28"/>
          <w:lang w:eastAsia="ru-RU"/>
        </w:rPr>
        <w:t>(</w:t>
      </w:r>
      <w:proofErr w:type="gramEnd"/>
      <w:r w:rsidRPr="00677310">
        <w:rPr>
          <w:rFonts w:ascii="Times New Roman" w:hAnsi="Times New Roman" w:cs="Times New Roman"/>
          <w:color w:val="000000"/>
          <w:sz w:val="28"/>
          <w:szCs w:val="28"/>
          <w:shd w:val="clear" w:color="auto" w:fill="FFFFFF"/>
        </w:rPr>
        <w:t xml:space="preserve">содержат жидкую фазу в количестве, позволяющем заполнить в состоянии покоя или при очень медленном течении пустоты между частицами твердой фазы. </w:t>
      </w:r>
      <w:proofErr w:type="gramStart"/>
      <w:r w:rsidRPr="00677310">
        <w:rPr>
          <w:rFonts w:ascii="Times New Roman" w:hAnsi="Times New Roman" w:cs="Times New Roman"/>
          <w:color w:val="000000"/>
          <w:sz w:val="28"/>
          <w:szCs w:val="28"/>
          <w:shd w:val="clear" w:color="auto" w:fill="FFFFFF"/>
        </w:rPr>
        <w:t>При увеличении скорости частицы твердой фазы перемещаются друг относительно друга быстрее, силы трения между частицами возрастают, при этом увеличивается кажущаяся вязкость)</w:t>
      </w:r>
      <w:r w:rsidRPr="00677310">
        <w:rPr>
          <w:rFonts w:ascii="Times New Roman" w:eastAsia="Times New Roman" w:hAnsi="Times New Roman" w:cs="Times New Roman"/>
          <w:color w:val="000000"/>
          <w:sz w:val="28"/>
          <w:szCs w:val="28"/>
          <w:lang w:eastAsia="ru-RU"/>
        </w:rPr>
        <w:t xml:space="preserve"> неньютоновским жидкостям.</w:t>
      </w:r>
      <w:proofErr w:type="gramEnd"/>
      <w:r w:rsidRPr="00677310">
        <w:rPr>
          <w:rFonts w:ascii="Times New Roman" w:eastAsia="Times New Roman" w:hAnsi="Times New Roman" w:cs="Times New Roman"/>
          <w:color w:val="000000"/>
          <w:sz w:val="28"/>
          <w:szCs w:val="28"/>
          <w:lang w:eastAsia="ru-RU"/>
        </w:rPr>
        <w:t xml:space="preserve"> Фактически d3o ведет себя как хорошо охлажденная карамель, только еще более </w:t>
      </w:r>
      <w:proofErr w:type="gramStart"/>
      <w:r w:rsidRPr="00677310">
        <w:rPr>
          <w:rFonts w:ascii="Times New Roman" w:eastAsia="Times New Roman" w:hAnsi="Times New Roman" w:cs="Times New Roman"/>
          <w:color w:val="000000"/>
          <w:sz w:val="28"/>
          <w:szCs w:val="28"/>
          <w:lang w:eastAsia="ru-RU"/>
        </w:rPr>
        <w:t>чувствителен</w:t>
      </w:r>
      <w:proofErr w:type="gramEnd"/>
      <w:r w:rsidRPr="00677310">
        <w:rPr>
          <w:rFonts w:ascii="Times New Roman" w:eastAsia="Times New Roman" w:hAnsi="Times New Roman" w:cs="Times New Roman"/>
          <w:color w:val="000000"/>
          <w:sz w:val="28"/>
          <w:szCs w:val="28"/>
          <w:lang w:eastAsia="ru-RU"/>
        </w:rPr>
        <w:t xml:space="preserve"> к нагрузкам.</w:t>
      </w:r>
    </w:p>
    <w:p w:rsidR="00677310" w:rsidRPr="00677310" w:rsidRDefault="006D25EA" w:rsidP="006D25EA">
      <w:pPr>
        <w:pStyle w:val="2"/>
        <w:rPr>
          <w:rFonts w:ascii="Times New Roman" w:eastAsia="Times New Roman" w:hAnsi="Times New Roman" w:cs="Times New Roman"/>
          <w:color w:val="000000"/>
          <w:sz w:val="28"/>
          <w:szCs w:val="28"/>
          <w:lang w:eastAsia="ru-RU"/>
        </w:rPr>
      </w:pPr>
      <w:bookmarkStart w:id="5" w:name="_Toc102488107"/>
      <w:r>
        <w:rPr>
          <w:rFonts w:ascii="Times New Roman" w:eastAsia="Times New Roman" w:hAnsi="Times New Roman" w:cs="Times New Roman"/>
          <w:color w:val="000000"/>
          <w:sz w:val="28"/>
          <w:szCs w:val="28"/>
          <w:lang w:eastAsia="ru-RU"/>
        </w:rPr>
        <w:t xml:space="preserve">2.2. </w:t>
      </w:r>
      <w:r w:rsidR="00677310" w:rsidRPr="00677310">
        <w:rPr>
          <w:rFonts w:ascii="Times New Roman" w:eastAsia="Times New Roman" w:hAnsi="Times New Roman" w:cs="Times New Roman"/>
          <w:color w:val="000000"/>
          <w:sz w:val="28"/>
          <w:szCs w:val="28"/>
          <w:lang w:eastAsia="ru-RU"/>
        </w:rPr>
        <w:t>В автомобильной промышленности</w:t>
      </w:r>
      <w:r w:rsidR="00677310" w:rsidRPr="00677310">
        <w:rPr>
          <w:rFonts w:ascii="Times New Roman" w:eastAsia="Times New Roman" w:hAnsi="Times New Roman" w:cs="Times New Roman"/>
          <w:b w:val="0"/>
          <w:bCs w:val="0"/>
          <w:color w:val="000000"/>
          <w:sz w:val="28"/>
          <w:szCs w:val="28"/>
          <w:lang w:eastAsia="ru-RU"/>
        </w:rPr>
        <w:t>.</w:t>
      </w:r>
      <w:bookmarkEnd w:id="5"/>
    </w:p>
    <w:p w:rsidR="00677310" w:rsidRPr="00677310" w:rsidRDefault="00677310" w:rsidP="00677310">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677310">
        <w:rPr>
          <w:rFonts w:ascii="Times New Roman" w:eastAsia="Times New Roman" w:hAnsi="Times New Roman" w:cs="Times New Roman"/>
          <w:color w:val="000000"/>
          <w:sz w:val="28"/>
          <w:szCs w:val="28"/>
          <w:lang w:eastAsia="ru-RU"/>
        </w:rPr>
        <w:t>Так же неньютоновские жидкости используются в автомобильной промышленности. Моторные масла синтетического производства на основе неньютоновских жидкостей уменьшают свою вязкость в несколько десятков раз, при повышении оборотов двигателя, позволяя при этом уменьшить трение.</w:t>
      </w:r>
    </w:p>
    <w:p w:rsidR="00677310" w:rsidRPr="00677310" w:rsidRDefault="00677310" w:rsidP="00677310">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677310">
        <w:rPr>
          <w:rFonts w:ascii="Times New Roman" w:eastAsia="Times New Roman" w:hAnsi="Times New Roman" w:cs="Times New Roman"/>
          <w:color w:val="000000"/>
          <w:sz w:val="28"/>
          <w:szCs w:val="28"/>
          <w:lang w:eastAsia="ru-RU"/>
        </w:rPr>
        <w:t xml:space="preserve">Данные жидкости применяют в новейших технологиях для амортизации некоторых элементов транспортного оборудования или механических машин. Реологические исследования позволяют решать прикладные гидродинамические задачи - транспорт неньютоновских </w:t>
      </w:r>
      <w:r w:rsidRPr="00677310">
        <w:rPr>
          <w:rFonts w:ascii="Times New Roman" w:eastAsia="Times New Roman" w:hAnsi="Times New Roman" w:cs="Times New Roman"/>
          <w:color w:val="000000"/>
          <w:sz w:val="28"/>
          <w:szCs w:val="28"/>
          <w:lang w:eastAsia="ru-RU"/>
        </w:rPr>
        <w:lastRenderedPageBreak/>
        <w:t>жидкостей по трубопроводам, течение полимеров, пищевых продуктов, строительных материалов в перерабатывающем оборудовании, движение буровых растворов в пластах и т.д.</w:t>
      </w:r>
    </w:p>
    <w:p w:rsidR="00677310" w:rsidRPr="00677310" w:rsidRDefault="00677310" w:rsidP="00677310">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677310">
        <w:rPr>
          <w:rFonts w:ascii="Times New Roman" w:eastAsia="Times New Roman" w:hAnsi="Times New Roman" w:cs="Times New Roman"/>
          <w:color w:val="000000"/>
          <w:sz w:val="28"/>
          <w:szCs w:val="28"/>
          <w:lang w:eastAsia="ru-RU"/>
        </w:rPr>
        <w:t>Перспективно применение высокодисперсных адсорбентов, например диатомитов, с адсорбированными на их поверхности веществами, способными образовывать с адсорбентами водородные связи (спирты, высшие жирные кислоты, амины). Суспензии применяют в качестве рабочей жидкости гидравлических систем, в виде тонких пленок в тормозных и др. устройствах, в т.ч. в коробках передач, генераторах крутильных колебаний и т. п.</w:t>
      </w:r>
    </w:p>
    <w:p w:rsidR="00677310" w:rsidRPr="00677310" w:rsidRDefault="006D25EA" w:rsidP="006D25EA">
      <w:pPr>
        <w:pStyle w:val="2"/>
        <w:rPr>
          <w:rFonts w:ascii="Times New Roman" w:eastAsia="Times New Roman" w:hAnsi="Times New Roman" w:cs="Times New Roman"/>
          <w:color w:val="000000"/>
          <w:sz w:val="28"/>
          <w:szCs w:val="28"/>
          <w:lang w:eastAsia="ru-RU"/>
        </w:rPr>
      </w:pPr>
      <w:bookmarkStart w:id="6" w:name="_Toc102488108"/>
      <w:r>
        <w:rPr>
          <w:rFonts w:ascii="Times New Roman" w:eastAsia="Times New Roman" w:hAnsi="Times New Roman" w:cs="Times New Roman"/>
          <w:color w:val="000000"/>
          <w:sz w:val="28"/>
          <w:szCs w:val="28"/>
          <w:lang w:eastAsia="ru-RU"/>
        </w:rPr>
        <w:t xml:space="preserve">2.3. </w:t>
      </w:r>
      <w:r w:rsidR="00677310" w:rsidRPr="00677310">
        <w:rPr>
          <w:rFonts w:ascii="Times New Roman" w:eastAsia="Times New Roman" w:hAnsi="Times New Roman" w:cs="Times New Roman"/>
          <w:color w:val="000000"/>
          <w:sz w:val="28"/>
          <w:szCs w:val="28"/>
          <w:lang w:eastAsia="ru-RU"/>
        </w:rPr>
        <w:t>В нефтепромышленности</w:t>
      </w:r>
      <w:r w:rsidR="00677310" w:rsidRPr="00677310">
        <w:rPr>
          <w:rFonts w:ascii="Times New Roman" w:eastAsia="Times New Roman" w:hAnsi="Times New Roman" w:cs="Times New Roman"/>
          <w:b w:val="0"/>
          <w:bCs w:val="0"/>
          <w:color w:val="000000"/>
          <w:sz w:val="28"/>
          <w:szCs w:val="28"/>
          <w:lang w:eastAsia="ru-RU"/>
        </w:rPr>
        <w:t>.</w:t>
      </w:r>
      <w:bookmarkEnd w:id="6"/>
    </w:p>
    <w:p w:rsidR="00677310" w:rsidRPr="00677310" w:rsidRDefault="00677310" w:rsidP="00677310">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677310">
        <w:rPr>
          <w:rFonts w:ascii="Times New Roman" w:eastAsia="Times New Roman" w:hAnsi="Times New Roman" w:cs="Times New Roman"/>
          <w:color w:val="000000"/>
          <w:sz w:val="28"/>
          <w:szCs w:val="28"/>
          <w:lang w:eastAsia="ru-RU"/>
        </w:rPr>
        <w:t xml:space="preserve">Практический интерес представляет также использование специфических реологических эффектов. Так, малые полимерные добавки к воде и нефтепродуктам придают жидкости новые реологические свойства, благодаря чему резко снижается гидравлическое сопротивление при турбулентном течении (эффект </w:t>
      </w:r>
      <w:proofErr w:type="spellStart"/>
      <w:r w:rsidRPr="00677310">
        <w:rPr>
          <w:rFonts w:ascii="Times New Roman" w:eastAsia="Times New Roman" w:hAnsi="Times New Roman" w:cs="Times New Roman"/>
          <w:color w:val="000000"/>
          <w:sz w:val="28"/>
          <w:szCs w:val="28"/>
          <w:lang w:eastAsia="ru-RU"/>
        </w:rPr>
        <w:t>Томса</w:t>
      </w:r>
      <w:proofErr w:type="spellEnd"/>
      <w:r w:rsidRPr="00677310">
        <w:rPr>
          <w:rFonts w:ascii="Times New Roman" w:eastAsia="Times New Roman" w:hAnsi="Times New Roman" w:cs="Times New Roman"/>
          <w:color w:val="000000"/>
          <w:sz w:val="28"/>
          <w:szCs w:val="28"/>
          <w:lang w:eastAsia="ru-RU"/>
        </w:rPr>
        <w:t>).</w:t>
      </w:r>
    </w:p>
    <w:p w:rsidR="00677310" w:rsidRPr="00677310" w:rsidRDefault="006D25EA" w:rsidP="006D25EA">
      <w:pPr>
        <w:pStyle w:val="2"/>
        <w:rPr>
          <w:rFonts w:ascii="Times New Roman" w:eastAsia="Times New Roman" w:hAnsi="Times New Roman" w:cs="Times New Roman"/>
          <w:color w:val="000000"/>
          <w:sz w:val="28"/>
          <w:szCs w:val="28"/>
          <w:lang w:eastAsia="ru-RU"/>
        </w:rPr>
      </w:pPr>
      <w:bookmarkStart w:id="7" w:name="_Toc102488109"/>
      <w:r>
        <w:rPr>
          <w:rFonts w:ascii="Times New Roman" w:eastAsia="Times New Roman" w:hAnsi="Times New Roman" w:cs="Times New Roman"/>
          <w:color w:val="000000"/>
          <w:sz w:val="28"/>
          <w:szCs w:val="28"/>
          <w:lang w:eastAsia="ru-RU"/>
        </w:rPr>
        <w:t xml:space="preserve">2.4. </w:t>
      </w:r>
      <w:r w:rsidR="00677310" w:rsidRPr="00677310">
        <w:rPr>
          <w:rFonts w:ascii="Times New Roman" w:eastAsia="Times New Roman" w:hAnsi="Times New Roman" w:cs="Times New Roman"/>
          <w:color w:val="000000"/>
          <w:sz w:val="28"/>
          <w:szCs w:val="28"/>
          <w:lang w:eastAsia="ru-RU"/>
        </w:rPr>
        <w:t>В косметологии</w:t>
      </w:r>
      <w:r w:rsidR="00677310" w:rsidRPr="00677310">
        <w:rPr>
          <w:rFonts w:ascii="Times New Roman" w:eastAsia="Times New Roman" w:hAnsi="Times New Roman" w:cs="Times New Roman"/>
          <w:b w:val="0"/>
          <w:bCs w:val="0"/>
          <w:color w:val="000000"/>
          <w:sz w:val="28"/>
          <w:szCs w:val="28"/>
          <w:lang w:eastAsia="ru-RU"/>
        </w:rPr>
        <w:t>.</w:t>
      </w:r>
      <w:bookmarkEnd w:id="7"/>
    </w:p>
    <w:p w:rsidR="00677310" w:rsidRPr="00677310" w:rsidRDefault="00677310" w:rsidP="00677310">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677310">
        <w:rPr>
          <w:rFonts w:ascii="Times New Roman" w:eastAsia="Times New Roman" w:hAnsi="Times New Roman" w:cs="Times New Roman"/>
          <w:color w:val="000000"/>
          <w:sz w:val="28"/>
          <w:szCs w:val="28"/>
          <w:lang w:eastAsia="ru-RU"/>
        </w:rPr>
        <w:t>Чтобы косметика держалась на коже, ее делают вязкой, будь это жидкий тональный крем, блеск для губ, подводка для глаз, тушь для ресниц, лосьоны, или лак для ногтей. Вязкость для каждого изделия подбирается индивидуально, в зависимости от того, для какой цели оно предназначено. Блеск для губ, например, должен быть достаточно вязким, чтобы долго оставаться на губах, но не слишком вязким, иначе тем, кто им пользуется, будет неприятно ощущать на губах что-то липкое.</w:t>
      </w:r>
    </w:p>
    <w:p w:rsidR="00677310" w:rsidRPr="00677310" w:rsidRDefault="00677310" w:rsidP="00677310">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677310">
        <w:rPr>
          <w:rFonts w:ascii="Times New Roman" w:eastAsia="Times New Roman" w:hAnsi="Times New Roman" w:cs="Times New Roman"/>
          <w:color w:val="000000"/>
          <w:sz w:val="28"/>
          <w:szCs w:val="28"/>
          <w:lang w:eastAsia="ru-RU"/>
        </w:rPr>
        <w:t xml:space="preserve">В массовом производстве косметики используют специальные вещества, называемые модификаторами вязкости. В домашней косметике для тех же целей используют разные масла и воск. В гелях для душа вязкость регулируют для того, чтобы они оставались на теле достаточно долго, чтобы смыть грязь, но не дольше, чем нужно, иначе человек почувствует себя снова </w:t>
      </w:r>
      <w:r w:rsidRPr="00677310">
        <w:rPr>
          <w:rFonts w:ascii="Times New Roman" w:eastAsia="Times New Roman" w:hAnsi="Times New Roman" w:cs="Times New Roman"/>
          <w:color w:val="000000"/>
          <w:sz w:val="28"/>
          <w:szCs w:val="28"/>
          <w:lang w:eastAsia="ru-RU"/>
        </w:rPr>
        <w:lastRenderedPageBreak/>
        <w:t>грязным. Обычно вязкость готового косметического средства изменяют искусственно, добавляя модификаторы вязкости.</w:t>
      </w:r>
    </w:p>
    <w:p w:rsidR="00677310" w:rsidRPr="00677310" w:rsidRDefault="006D25EA" w:rsidP="006D25EA">
      <w:pPr>
        <w:pStyle w:val="2"/>
        <w:rPr>
          <w:rFonts w:ascii="Times New Roman" w:eastAsia="Times New Roman" w:hAnsi="Times New Roman" w:cs="Times New Roman"/>
          <w:color w:val="000000"/>
          <w:sz w:val="28"/>
          <w:szCs w:val="28"/>
          <w:lang w:eastAsia="ru-RU"/>
        </w:rPr>
      </w:pPr>
      <w:bookmarkStart w:id="8" w:name="_Toc102488110"/>
      <w:r>
        <w:rPr>
          <w:rFonts w:ascii="Times New Roman" w:eastAsia="Times New Roman" w:hAnsi="Times New Roman" w:cs="Times New Roman"/>
          <w:color w:val="000000"/>
          <w:sz w:val="28"/>
          <w:szCs w:val="28"/>
          <w:lang w:eastAsia="ru-RU"/>
        </w:rPr>
        <w:t xml:space="preserve">2.5. </w:t>
      </w:r>
      <w:r w:rsidR="00677310" w:rsidRPr="00677310">
        <w:rPr>
          <w:rFonts w:ascii="Times New Roman" w:eastAsia="Times New Roman" w:hAnsi="Times New Roman" w:cs="Times New Roman"/>
          <w:color w:val="000000"/>
          <w:sz w:val="28"/>
          <w:szCs w:val="28"/>
          <w:lang w:eastAsia="ru-RU"/>
        </w:rPr>
        <w:t>В кулинарии</w:t>
      </w:r>
      <w:r w:rsidR="00677310" w:rsidRPr="00677310">
        <w:rPr>
          <w:rFonts w:ascii="Times New Roman" w:eastAsia="Times New Roman" w:hAnsi="Times New Roman" w:cs="Times New Roman"/>
          <w:b w:val="0"/>
          <w:bCs w:val="0"/>
          <w:color w:val="000000"/>
          <w:sz w:val="28"/>
          <w:szCs w:val="28"/>
          <w:lang w:eastAsia="ru-RU"/>
        </w:rPr>
        <w:t>.</w:t>
      </w:r>
      <w:bookmarkEnd w:id="8"/>
    </w:p>
    <w:p w:rsidR="00677310" w:rsidRPr="00677310" w:rsidRDefault="00677310" w:rsidP="00677310">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677310">
        <w:rPr>
          <w:rFonts w:ascii="Times New Roman" w:eastAsia="Times New Roman" w:hAnsi="Times New Roman" w:cs="Times New Roman"/>
          <w:color w:val="000000"/>
          <w:sz w:val="28"/>
          <w:szCs w:val="28"/>
          <w:lang w:eastAsia="ru-RU"/>
        </w:rPr>
        <w:t>Чтобы улучшить оформление блюд, сделать еду более аппетитной и чтобы ее было легче есть, в кулинарии используют вязкие продукты питания. Продукты с большой вязкостью, например, соусы, очень удобно использовать, чтобы намазывать на другие продукты, как хлеб. Их также используют для того, чтобы удерживать слои продуктов на месте.</w:t>
      </w:r>
    </w:p>
    <w:p w:rsidR="00677310" w:rsidRPr="00677310" w:rsidRDefault="00677310" w:rsidP="00677310">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677310">
        <w:rPr>
          <w:rFonts w:ascii="Times New Roman" w:eastAsia="Times New Roman" w:hAnsi="Times New Roman" w:cs="Times New Roman"/>
          <w:color w:val="000000"/>
          <w:sz w:val="28"/>
          <w:szCs w:val="28"/>
          <w:lang w:eastAsia="ru-RU"/>
        </w:rPr>
        <w:t>В бутерброде для этих целей используют</w:t>
      </w:r>
      <w:r>
        <w:rPr>
          <w:rFonts w:ascii="Times New Roman" w:eastAsia="Times New Roman" w:hAnsi="Times New Roman" w:cs="Times New Roman"/>
          <w:color w:val="000000"/>
          <w:sz w:val="28"/>
          <w:szCs w:val="28"/>
          <w:lang w:eastAsia="ru-RU"/>
        </w:rPr>
        <w:t xml:space="preserve"> масло, маргарин, или майонез - </w:t>
      </w:r>
      <w:r w:rsidRPr="00677310">
        <w:rPr>
          <w:rFonts w:ascii="Times New Roman" w:eastAsia="Times New Roman" w:hAnsi="Times New Roman" w:cs="Times New Roman"/>
          <w:color w:val="000000"/>
          <w:sz w:val="28"/>
          <w:szCs w:val="28"/>
          <w:lang w:eastAsia="ru-RU"/>
        </w:rPr>
        <w:t>тогда сыр, мясо, рыба или овощи не соскальзывают с хлеба. В салатах, особенно многослойных, также часто используют майонез и другие вязкие соусы, чтобы эти салаты держали форму. Самые из</w:t>
      </w:r>
      <w:r>
        <w:rPr>
          <w:rFonts w:ascii="Times New Roman" w:eastAsia="Times New Roman" w:hAnsi="Times New Roman" w:cs="Times New Roman"/>
          <w:color w:val="000000"/>
          <w:sz w:val="28"/>
          <w:szCs w:val="28"/>
          <w:lang w:eastAsia="ru-RU"/>
        </w:rPr>
        <w:t xml:space="preserve">вестные примеры таких салатов - </w:t>
      </w:r>
      <w:r w:rsidRPr="00677310">
        <w:rPr>
          <w:rFonts w:ascii="Times New Roman" w:eastAsia="Times New Roman" w:hAnsi="Times New Roman" w:cs="Times New Roman"/>
          <w:color w:val="000000"/>
          <w:sz w:val="28"/>
          <w:szCs w:val="28"/>
          <w:lang w:eastAsia="ru-RU"/>
        </w:rPr>
        <w:t>селедка под шубой и оливье.</w:t>
      </w:r>
    </w:p>
    <w:p w:rsidR="00677310" w:rsidRPr="00677310" w:rsidRDefault="00677310" w:rsidP="00677310">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677310">
        <w:rPr>
          <w:rFonts w:ascii="Times New Roman" w:eastAsia="Times New Roman" w:hAnsi="Times New Roman" w:cs="Times New Roman"/>
          <w:color w:val="000000"/>
          <w:sz w:val="28"/>
          <w:szCs w:val="28"/>
          <w:lang w:eastAsia="ru-RU"/>
        </w:rPr>
        <w:t>Если вместо майонеза или другого вязкого соуса использовать оливковое масло, то овощи и другие продукты не будут держать форму. Вязкие продукты с их способностью удерживать форму используют также для украшения блюд. Например, йогурт или майонез на фотографии не только остаются в той форме, которую им придали, но и поддерживают украшения, которые на них положили.</w:t>
      </w:r>
    </w:p>
    <w:p w:rsidR="00677310" w:rsidRPr="00677310" w:rsidRDefault="006D25EA" w:rsidP="006D25EA">
      <w:pPr>
        <w:pStyle w:val="2"/>
        <w:rPr>
          <w:rFonts w:ascii="Times New Roman" w:eastAsia="Times New Roman" w:hAnsi="Times New Roman" w:cs="Times New Roman"/>
          <w:color w:val="181818"/>
          <w:sz w:val="28"/>
          <w:szCs w:val="28"/>
          <w:lang w:eastAsia="ru-RU"/>
        </w:rPr>
      </w:pPr>
      <w:bookmarkStart w:id="9" w:name="_Toc102488111"/>
      <w:r w:rsidRPr="006D25EA">
        <w:rPr>
          <w:rFonts w:ascii="Times New Roman" w:eastAsia="Times New Roman" w:hAnsi="Times New Roman" w:cs="Times New Roman"/>
          <w:color w:val="000000"/>
          <w:sz w:val="28"/>
          <w:szCs w:val="28"/>
          <w:lang w:eastAsia="ru-RU"/>
        </w:rPr>
        <w:t xml:space="preserve">2.6. </w:t>
      </w:r>
      <w:r w:rsidR="00677310" w:rsidRPr="00677310">
        <w:rPr>
          <w:rFonts w:ascii="Times New Roman" w:eastAsia="Times New Roman" w:hAnsi="Times New Roman" w:cs="Times New Roman"/>
          <w:color w:val="000000"/>
          <w:sz w:val="28"/>
          <w:szCs w:val="28"/>
          <w:lang w:eastAsia="ru-RU"/>
        </w:rPr>
        <w:t>Применение в игрушках</w:t>
      </w:r>
      <w:r w:rsidR="00677310" w:rsidRPr="006D25EA">
        <w:rPr>
          <w:rFonts w:ascii="Times New Roman" w:eastAsia="Times New Roman" w:hAnsi="Times New Roman" w:cs="Times New Roman"/>
          <w:color w:val="000000"/>
          <w:sz w:val="28"/>
          <w:szCs w:val="28"/>
          <w:lang w:eastAsia="ru-RU"/>
        </w:rPr>
        <w:t>.</w:t>
      </w:r>
      <w:bookmarkEnd w:id="9"/>
    </w:p>
    <w:p w:rsidR="00677310" w:rsidRDefault="00677310" w:rsidP="00677310">
      <w:pPr>
        <w:shd w:val="clear" w:color="auto" w:fill="FFFFFF"/>
        <w:spacing w:after="0" w:line="360" w:lineRule="auto"/>
        <w:ind w:firstLine="709"/>
        <w:jc w:val="both"/>
        <w:rPr>
          <w:rFonts w:ascii="Times New Roman" w:eastAsia="Times New Roman" w:hAnsi="Times New Roman" w:cs="Times New Roman"/>
          <w:color w:val="000000"/>
          <w:sz w:val="28"/>
          <w:szCs w:val="28"/>
          <w:lang w:eastAsia="ru-RU"/>
        </w:rPr>
      </w:pPr>
      <w:r w:rsidRPr="00677310">
        <w:rPr>
          <w:rFonts w:ascii="Times New Roman" w:eastAsia="Times New Roman" w:hAnsi="Times New Roman" w:cs="Times New Roman"/>
          <w:color w:val="000000"/>
          <w:sz w:val="28"/>
          <w:szCs w:val="28"/>
          <w:lang w:eastAsia="ru-RU"/>
        </w:rPr>
        <w:t>Раньше очень популярной была и игрушка «лизун», которому можно придать любую форму, но который при длительном состоянии покоя растекается.</w:t>
      </w:r>
    </w:p>
    <w:p w:rsidR="00677310" w:rsidRPr="008D2E5E" w:rsidRDefault="006D25EA" w:rsidP="008D2E5E">
      <w:pPr>
        <w:pStyle w:val="1"/>
        <w:shd w:val="clear" w:color="auto" w:fill="FFFFFF"/>
        <w:spacing w:before="0" w:line="360" w:lineRule="auto"/>
        <w:ind w:firstLine="709"/>
        <w:jc w:val="center"/>
        <w:rPr>
          <w:rFonts w:ascii="Times New Roman" w:hAnsi="Times New Roman" w:cs="Times New Roman"/>
          <w:color w:val="181818"/>
        </w:rPr>
      </w:pPr>
      <w:bookmarkStart w:id="10" w:name="_Toc58704072"/>
      <w:bookmarkStart w:id="11" w:name="_Toc102487383"/>
      <w:bookmarkStart w:id="12" w:name="_Toc102488112"/>
      <w:r>
        <w:rPr>
          <w:rFonts w:ascii="Times New Roman" w:hAnsi="Times New Roman" w:cs="Times New Roman"/>
          <w:color w:val="000000"/>
        </w:rPr>
        <w:t xml:space="preserve">3. </w:t>
      </w:r>
      <w:r w:rsidR="00677310" w:rsidRPr="008D2E5E">
        <w:rPr>
          <w:rFonts w:ascii="Times New Roman" w:hAnsi="Times New Roman" w:cs="Times New Roman"/>
          <w:color w:val="000000"/>
        </w:rPr>
        <w:t>Методика проведённых исследований.</w:t>
      </w:r>
      <w:bookmarkEnd w:id="10"/>
      <w:bookmarkEnd w:id="11"/>
      <w:bookmarkEnd w:id="12"/>
    </w:p>
    <w:p w:rsidR="00677310" w:rsidRPr="008D2E5E" w:rsidRDefault="006D25EA" w:rsidP="008D2E5E">
      <w:pPr>
        <w:pStyle w:val="2"/>
        <w:shd w:val="clear" w:color="auto" w:fill="FFFFFF"/>
        <w:spacing w:before="0" w:line="360" w:lineRule="auto"/>
        <w:ind w:firstLine="709"/>
        <w:jc w:val="center"/>
        <w:rPr>
          <w:rFonts w:ascii="Times New Roman" w:hAnsi="Times New Roman" w:cs="Times New Roman"/>
          <w:color w:val="181818"/>
        </w:rPr>
      </w:pPr>
      <w:bookmarkStart w:id="13" w:name="_Toc58704073"/>
      <w:bookmarkStart w:id="14" w:name="_Toc102487384"/>
      <w:bookmarkStart w:id="15" w:name="_Toc102488113"/>
      <w:r>
        <w:rPr>
          <w:rFonts w:ascii="Times New Roman" w:hAnsi="Times New Roman" w:cs="Times New Roman"/>
          <w:color w:val="000000"/>
          <w:sz w:val="28"/>
          <w:szCs w:val="28"/>
        </w:rPr>
        <w:t xml:space="preserve">3.1. </w:t>
      </w:r>
      <w:r w:rsidR="00677310" w:rsidRPr="008D2E5E">
        <w:rPr>
          <w:rFonts w:ascii="Times New Roman" w:hAnsi="Times New Roman" w:cs="Times New Roman"/>
          <w:color w:val="000000"/>
          <w:sz w:val="28"/>
          <w:szCs w:val="28"/>
        </w:rPr>
        <w:t>Приготовление неньютоновской жидкости.</w:t>
      </w:r>
      <w:bookmarkEnd w:id="13"/>
      <w:bookmarkEnd w:id="14"/>
      <w:bookmarkEnd w:id="15"/>
    </w:p>
    <w:p w:rsidR="00677310" w:rsidRPr="008D2E5E" w:rsidRDefault="00677310" w:rsidP="008D2E5E">
      <w:pPr>
        <w:shd w:val="clear" w:color="auto" w:fill="FFFFFF"/>
        <w:spacing w:after="0" w:line="360" w:lineRule="auto"/>
        <w:ind w:firstLine="709"/>
        <w:jc w:val="both"/>
        <w:rPr>
          <w:rFonts w:ascii="Times New Roman" w:hAnsi="Times New Roman" w:cs="Times New Roman"/>
          <w:color w:val="181818"/>
          <w:sz w:val="21"/>
          <w:szCs w:val="21"/>
        </w:rPr>
      </w:pPr>
      <w:r w:rsidRPr="008D2E5E">
        <w:rPr>
          <w:rFonts w:ascii="Times New Roman" w:hAnsi="Times New Roman" w:cs="Times New Roman"/>
          <w:color w:val="000000"/>
          <w:sz w:val="28"/>
          <w:szCs w:val="28"/>
        </w:rPr>
        <w:t>Чтобы приготовить неньютоновскую жидкость мне понадобились вода и картофельный крахмал. Их нужно было смешать в равной пропорции 1:1.</w:t>
      </w:r>
    </w:p>
    <w:p w:rsidR="00677310" w:rsidRDefault="006D25EA" w:rsidP="008D2E5E">
      <w:pPr>
        <w:pStyle w:val="2"/>
        <w:shd w:val="clear" w:color="auto" w:fill="FFFFFF"/>
        <w:spacing w:before="0" w:line="360" w:lineRule="auto"/>
        <w:ind w:firstLine="709"/>
        <w:jc w:val="center"/>
        <w:rPr>
          <w:rFonts w:ascii="Times New Roman" w:hAnsi="Times New Roman" w:cs="Times New Roman"/>
          <w:color w:val="000000"/>
          <w:sz w:val="28"/>
          <w:szCs w:val="28"/>
        </w:rPr>
      </w:pPr>
      <w:bookmarkStart w:id="16" w:name="_Toc58704074"/>
      <w:bookmarkStart w:id="17" w:name="_Toc102487385"/>
      <w:bookmarkStart w:id="18" w:name="_Toc102488114"/>
      <w:r>
        <w:rPr>
          <w:rFonts w:ascii="Times New Roman" w:hAnsi="Times New Roman" w:cs="Times New Roman"/>
          <w:color w:val="000000"/>
          <w:sz w:val="28"/>
          <w:szCs w:val="28"/>
        </w:rPr>
        <w:lastRenderedPageBreak/>
        <w:t xml:space="preserve">3.2. </w:t>
      </w:r>
      <w:r w:rsidR="00677310" w:rsidRPr="008D2E5E">
        <w:rPr>
          <w:rFonts w:ascii="Times New Roman" w:hAnsi="Times New Roman" w:cs="Times New Roman"/>
          <w:color w:val="000000"/>
          <w:sz w:val="28"/>
          <w:szCs w:val="28"/>
        </w:rPr>
        <w:t>Проведение опытов и экспериментов с неньютоновской жидкостью.</w:t>
      </w:r>
      <w:bookmarkEnd w:id="16"/>
      <w:bookmarkEnd w:id="17"/>
      <w:bookmarkEnd w:id="18"/>
    </w:p>
    <w:p w:rsidR="008D2E5E" w:rsidRPr="006D25EA" w:rsidRDefault="008D2E5E" w:rsidP="0074598A">
      <w:pPr>
        <w:pStyle w:val="3"/>
        <w:spacing w:line="360" w:lineRule="auto"/>
        <w:rPr>
          <w:rFonts w:ascii="Times New Roman" w:hAnsi="Times New Roman" w:cs="Times New Roman"/>
          <w:color w:val="auto"/>
          <w:sz w:val="28"/>
          <w:szCs w:val="28"/>
        </w:rPr>
      </w:pPr>
      <w:bookmarkStart w:id="19" w:name="_Toc102488115"/>
      <w:r w:rsidRPr="006D25EA">
        <w:rPr>
          <w:rFonts w:ascii="Times New Roman" w:hAnsi="Times New Roman" w:cs="Times New Roman"/>
          <w:bCs w:val="0"/>
          <w:color w:val="auto"/>
          <w:sz w:val="28"/>
          <w:szCs w:val="28"/>
        </w:rPr>
        <w:t xml:space="preserve">1. </w:t>
      </w:r>
      <w:r w:rsidRPr="006D25EA">
        <w:rPr>
          <w:rFonts w:ascii="Times New Roman" w:hAnsi="Times New Roman" w:cs="Times New Roman"/>
          <w:color w:val="auto"/>
          <w:sz w:val="28"/>
          <w:szCs w:val="28"/>
        </w:rPr>
        <w:t>Механическое воздействие на неньютоновскую жидкость.</w:t>
      </w:r>
      <w:bookmarkEnd w:id="19"/>
    </w:p>
    <w:p w:rsidR="00677310" w:rsidRPr="008D2E5E" w:rsidRDefault="00677310" w:rsidP="0074598A">
      <w:pPr>
        <w:shd w:val="clear" w:color="auto" w:fill="FFFFFF"/>
        <w:spacing w:after="0" w:line="360" w:lineRule="auto"/>
        <w:ind w:firstLine="709"/>
        <w:jc w:val="both"/>
        <w:rPr>
          <w:rFonts w:ascii="Times New Roman" w:hAnsi="Times New Roman" w:cs="Times New Roman"/>
          <w:color w:val="000000"/>
          <w:sz w:val="28"/>
          <w:szCs w:val="28"/>
        </w:rPr>
      </w:pPr>
      <w:r w:rsidRPr="008D2E5E">
        <w:rPr>
          <w:rFonts w:ascii="Times New Roman" w:hAnsi="Times New Roman" w:cs="Times New Roman"/>
          <w:color w:val="000000"/>
          <w:sz w:val="28"/>
          <w:szCs w:val="28"/>
        </w:rPr>
        <w:t xml:space="preserve">Чтобы провести опыт и лучше понять свойства данной жидкости, нужно опустить руку в жидкую массу и резко попробовать сжать пальцы внутри нее. Также можно резко попробовать вытащить руку из нее. Главное все это делать быстро. </w:t>
      </w:r>
    </w:p>
    <w:p w:rsidR="00677310" w:rsidRPr="008D2E5E" w:rsidRDefault="00677310" w:rsidP="008D2E5E">
      <w:pPr>
        <w:shd w:val="clear" w:color="auto" w:fill="FFFFFF"/>
        <w:spacing w:after="0" w:line="360" w:lineRule="auto"/>
        <w:ind w:firstLine="709"/>
        <w:jc w:val="both"/>
        <w:rPr>
          <w:rFonts w:ascii="Times New Roman" w:hAnsi="Times New Roman" w:cs="Times New Roman"/>
          <w:color w:val="181818"/>
          <w:sz w:val="21"/>
          <w:szCs w:val="21"/>
        </w:rPr>
      </w:pPr>
      <w:r w:rsidRPr="008D2E5E">
        <w:rPr>
          <w:rFonts w:ascii="Times New Roman" w:hAnsi="Times New Roman" w:cs="Times New Roman"/>
          <w:color w:val="000000"/>
          <w:sz w:val="28"/>
          <w:szCs w:val="28"/>
        </w:rPr>
        <w:t>В ходе проведения опыта можно заметить, что при резком воздействии на неньютоновскую жидкость она моментально крепчает. Таким образом, резко сжать внутри нее пальцы не получится, и резко вынуть руку тоже, несмотря на то, что при медленном погружении в нее руки мы чувствовали обыкновенную жидкость.</w:t>
      </w:r>
    </w:p>
    <w:p w:rsidR="00677310" w:rsidRPr="008D2E5E" w:rsidRDefault="00677310" w:rsidP="008D2E5E">
      <w:pPr>
        <w:shd w:val="clear" w:color="auto" w:fill="FFFFFF"/>
        <w:spacing w:after="0" w:line="360" w:lineRule="auto"/>
        <w:ind w:firstLine="709"/>
        <w:jc w:val="both"/>
        <w:rPr>
          <w:rFonts w:ascii="Times New Roman" w:hAnsi="Times New Roman" w:cs="Times New Roman"/>
          <w:color w:val="181818"/>
          <w:sz w:val="21"/>
          <w:szCs w:val="21"/>
        </w:rPr>
      </w:pPr>
      <w:r w:rsidRPr="008D2E5E">
        <w:rPr>
          <w:rFonts w:ascii="Times New Roman" w:hAnsi="Times New Roman" w:cs="Times New Roman"/>
          <w:color w:val="000000"/>
          <w:sz w:val="28"/>
          <w:szCs w:val="28"/>
        </w:rPr>
        <w:t>Итак, при медленном погружении сжатого кулака в неньютоновскую жидкость, она проявляет свойства обычной жидкости, и не оказывает сопротивления. Но если по ней резко ударить, то она мгновенно превратится в более плотное вещество, и, пробить ее не получится.</w:t>
      </w:r>
    </w:p>
    <w:p w:rsidR="00677310" w:rsidRPr="008D2E5E" w:rsidRDefault="00677310" w:rsidP="008D2E5E">
      <w:pPr>
        <w:shd w:val="clear" w:color="auto" w:fill="FFFFFF"/>
        <w:spacing w:after="0" w:line="360" w:lineRule="auto"/>
        <w:ind w:firstLine="709"/>
        <w:jc w:val="both"/>
        <w:rPr>
          <w:rFonts w:ascii="Times New Roman" w:hAnsi="Times New Roman" w:cs="Times New Roman"/>
          <w:color w:val="181818"/>
          <w:sz w:val="21"/>
          <w:szCs w:val="21"/>
        </w:rPr>
      </w:pPr>
      <w:r w:rsidRPr="008D2E5E">
        <w:rPr>
          <w:rFonts w:ascii="Times New Roman" w:hAnsi="Times New Roman" w:cs="Times New Roman"/>
          <w:color w:val="000000"/>
          <w:sz w:val="28"/>
          <w:szCs w:val="28"/>
        </w:rPr>
        <w:t xml:space="preserve">При переливании неньютоновской жидкости из одного сосуда в другой она вновь проявляет как свойства твердого вещества, так и жидкого. При вытекании жидкости из одного сосуда, как и в момент своего падения, она остается жидкой, но при взаимодействии с поверхностью другого сосуда, или любой другой твердой поверхностью она на секунды столкновения становится твердой, и вновь растекается. </w:t>
      </w:r>
    </w:p>
    <w:p w:rsidR="00677310" w:rsidRDefault="00677310" w:rsidP="008D2E5E">
      <w:pPr>
        <w:shd w:val="clear" w:color="auto" w:fill="FFFFFF"/>
        <w:spacing w:after="0" w:line="360" w:lineRule="auto"/>
        <w:ind w:firstLine="709"/>
        <w:jc w:val="both"/>
        <w:rPr>
          <w:rFonts w:ascii="Times New Roman" w:hAnsi="Times New Roman" w:cs="Times New Roman"/>
          <w:color w:val="000000"/>
          <w:sz w:val="28"/>
          <w:szCs w:val="28"/>
        </w:rPr>
      </w:pPr>
      <w:r w:rsidRPr="008D2E5E">
        <w:rPr>
          <w:rFonts w:ascii="Times New Roman" w:hAnsi="Times New Roman" w:cs="Times New Roman"/>
          <w:color w:val="000000"/>
          <w:sz w:val="28"/>
          <w:szCs w:val="28"/>
        </w:rPr>
        <w:t>Все изложенные выше опыты демонстрируют нам главное свойство неньютоновской жидкости – способность становиться более вязкой и твердой при резком взаимодействии с ней.</w:t>
      </w:r>
    </w:p>
    <w:p w:rsidR="008D2E5E" w:rsidRDefault="008D2E5E" w:rsidP="0074598A">
      <w:pPr>
        <w:pStyle w:val="3"/>
        <w:spacing w:before="0" w:line="360" w:lineRule="auto"/>
        <w:rPr>
          <w:rFonts w:ascii="Times New Roman" w:hAnsi="Times New Roman" w:cs="Times New Roman"/>
          <w:b w:val="0"/>
          <w:bCs w:val="0"/>
          <w:sz w:val="28"/>
          <w:szCs w:val="28"/>
        </w:rPr>
      </w:pPr>
      <w:bookmarkStart w:id="20" w:name="_Toc102488116"/>
      <w:r w:rsidRPr="006D25EA">
        <w:rPr>
          <w:rFonts w:ascii="Times New Roman" w:hAnsi="Times New Roman" w:cs="Times New Roman"/>
          <w:bCs w:val="0"/>
          <w:color w:val="auto"/>
          <w:sz w:val="28"/>
          <w:szCs w:val="28"/>
        </w:rPr>
        <w:t>2.</w:t>
      </w:r>
      <w:r w:rsidRPr="008D2E5E">
        <w:rPr>
          <w:rFonts w:ascii="Times New Roman" w:hAnsi="Times New Roman" w:cs="Times New Roman"/>
          <w:b w:val="0"/>
          <w:bCs w:val="0"/>
          <w:color w:val="auto"/>
          <w:sz w:val="28"/>
          <w:szCs w:val="28"/>
        </w:rPr>
        <w:t xml:space="preserve"> </w:t>
      </w:r>
      <w:r w:rsidRPr="008D2E5E">
        <w:rPr>
          <w:rFonts w:ascii="Times New Roman" w:hAnsi="Times New Roman" w:cs="Times New Roman"/>
          <w:color w:val="auto"/>
          <w:sz w:val="28"/>
          <w:szCs w:val="28"/>
        </w:rPr>
        <w:t>Изменение вязкости жидкости при нагревании.</w:t>
      </w:r>
      <w:bookmarkEnd w:id="20"/>
    </w:p>
    <w:p w:rsidR="008D2E5E" w:rsidRDefault="008D2E5E" w:rsidP="0074598A">
      <w:pPr>
        <w:pStyle w:val="a3"/>
        <w:spacing w:before="0" w:beforeAutospacing="0" w:after="0" w:afterAutospacing="0" w:line="360" w:lineRule="auto"/>
        <w:ind w:firstLine="709"/>
        <w:rPr>
          <w:sz w:val="28"/>
          <w:szCs w:val="28"/>
        </w:rPr>
      </w:pPr>
      <w:r w:rsidRPr="00B071A9">
        <w:rPr>
          <w:sz w:val="28"/>
          <w:szCs w:val="28"/>
        </w:rPr>
        <w:t xml:space="preserve">В жидкостях переход молекул из слоя в слой тоже имеет место, но главной причиной вязкости жидкости являются силы взаимного притяжения ее молекул. Так как при нагревании жидкости расширяются, то силы </w:t>
      </w:r>
      <w:r w:rsidRPr="00B071A9">
        <w:rPr>
          <w:sz w:val="28"/>
          <w:szCs w:val="28"/>
        </w:rPr>
        <w:lastRenderedPageBreak/>
        <w:t xml:space="preserve">взаимного притяжения их молекул при этом уменьшаются, чем и объясняется уменьшение вязкости жидкостей при повышении температуры. </w:t>
      </w:r>
    </w:p>
    <w:p w:rsidR="00B93569" w:rsidRDefault="00B071A9" w:rsidP="006D25EA">
      <w:pPr>
        <w:pStyle w:val="a3"/>
        <w:spacing w:before="0" w:beforeAutospacing="0" w:after="0" w:afterAutospacing="0" w:line="360" w:lineRule="auto"/>
        <w:ind w:firstLine="709"/>
        <w:outlineLvl w:val="2"/>
        <w:rPr>
          <w:b/>
          <w:bCs/>
          <w:sz w:val="28"/>
          <w:szCs w:val="28"/>
        </w:rPr>
      </w:pPr>
      <w:bookmarkStart w:id="21" w:name="_Toc102488117"/>
      <w:r>
        <w:rPr>
          <w:b/>
          <w:bCs/>
          <w:sz w:val="28"/>
          <w:szCs w:val="28"/>
        </w:rPr>
        <w:t>3.</w:t>
      </w:r>
      <w:r w:rsidR="00B93569">
        <w:rPr>
          <w:b/>
          <w:bCs/>
          <w:sz w:val="28"/>
          <w:szCs w:val="28"/>
        </w:rPr>
        <w:t xml:space="preserve"> </w:t>
      </w:r>
      <w:r w:rsidRPr="00B071A9">
        <w:rPr>
          <w:b/>
          <w:bCs/>
          <w:sz w:val="28"/>
          <w:szCs w:val="28"/>
        </w:rPr>
        <w:t>Температура кипения</w:t>
      </w:r>
      <w:r w:rsidR="00B93569">
        <w:rPr>
          <w:b/>
          <w:bCs/>
          <w:sz w:val="28"/>
          <w:szCs w:val="28"/>
        </w:rPr>
        <w:t xml:space="preserve"> и кристаллизации</w:t>
      </w:r>
      <w:r w:rsidRPr="00B071A9">
        <w:rPr>
          <w:b/>
          <w:bCs/>
          <w:sz w:val="28"/>
          <w:szCs w:val="28"/>
        </w:rPr>
        <w:t xml:space="preserve"> неньютоновской жидкости.</w:t>
      </w:r>
      <w:bookmarkEnd w:id="21"/>
    </w:p>
    <w:p w:rsidR="00B071A9" w:rsidRPr="00B93569" w:rsidRDefault="00B071A9" w:rsidP="00B93569">
      <w:pPr>
        <w:pStyle w:val="a3"/>
        <w:spacing w:before="0" w:beforeAutospacing="0" w:after="0" w:afterAutospacing="0" w:line="360" w:lineRule="auto"/>
        <w:ind w:firstLine="709"/>
        <w:jc w:val="both"/>
        <w:rPr>
          <w:b/>
          <w:bCs/>
          <w:sz w:val="28"/>
          <w:szCs w:val="28"/>
        </w:rPr>
      </w:pPr>
      <w:r w:rsidRPr="00B93569">
        <w:rPr>
          <w:color w:val="000000"/>
          <w:sz w:val="28"/>
          <w:szCs w:val="28"/>
        </w:rPr>
        <w:t>Для установления температуры кипения использовалась смесь крахмала с водой, полученную в предыдущем эксперименте, гель для душа и подсолнечное масло.</w:t>
      </w:r>
    </w:p>
    <w:p w:rsidR="00B071A9" w:rsidRPr="00B93569" w:rsidRDefault="00B071A9" w:rsidP="00B93569">
      <w:pPr>
        <w:pStyle w:val="a3"/>
        <w:shd w:val="clear" w:color="auto" w:fill="FFFFFF"/>
        <w:spacing w:before="0" w:beforeAutospacing="0" w:after="0" w:afterAutospacing="0" w:line="360" w:lineRule="auto"/>
        <w:ind w:firstLine="709"/>
        <w:rPr>
          <w:color w:val="000000"/>
          <w:sz w:val="28"/>
          <w:szCs w:val="28"/>
        </w:rPr>
      </w:pPr>
      <w:r w:rsidRPr="00B93569">
        <w:rPr>
          <w:color w:val="000000"/>
          <w:sz w:val="28"/>
          <w:szCs w:val="28"/>
        </w:rPr>
        <w:t>Данные эксперимента представлены в таблице 1.</w:t>
      </w:r>
    </w:p>
    <w:p w:rsidR="00B071A9" w:rsidRPr="00B93569" w:rsidRDefault="00B93569" w:rsidP="00B93569">
      <w:pPr>
        <w:pStyle w:val="a3"/>
        <w:shd w:val="clear" w:color="auto" w:fill="FFFFFF"/>
        <w:spacing w:before="0" w:beforeAutospacing="0" w:after="0" w:afterAutospacing="0" w:line="360" w:lineRule="auto"/>
        <w:ind w:firstLine="709"/>
        <w:jc w:val="right"/>
        <w:rPr>
          <w:b/>
          <w:color w:val="000000"/>
        </w:rPr>
      </w:pPr>
      <w:r w:rsidRPr="00B93569">
        <w:rPr>
          <w:b/>
          <w:color w:val="000000"/>
        </w:rPr>
        <w:t>Таблица №1</w:t>
      </w:r>
    </w:p>
    <w:tbl>
      <w:tblPr>
        <w:tblStyle w:val="ac"/>
        <w:tblW w:w="0" w:type="auto"/>
        <w:jc w:val="center"/>
        <w:tblInd w:w="-1051" w:type="dxa"/>
        <w:tblLook w:val="04A0"/>
      </w:tblPr>
      <w:tblGrid>
        <w:gridCol w:w="2735"/>
        <w:gridCol w:w="2835"/>
        <w:gridCol w:w="2733"/>
      </w:tblGrid>
      <w:tr w:rsidR="00B071A9" w:rsidRPr="00B071A9" w:rsidTr="00B071A9">
        <w:trPr>
          <w:jc w:val="center"/>
        </w:trPr>
        <w:tc>
          <w:tcPr>
            <w:tcW w:w="2735" w:type="dxa"/>
          </w:tcPr>
          <w:p w:rsidR="00B071A9" w:rsidRPr="00B071A9" w:rsidRDefault="00B071A9" w:rsidP="00B071A9">
            <w:pPr>
              <w:pStyle w:val="a3"/>
              <w:spacing w:before="0" w:beforeAutospacing="0" w:after="180" w:afterAutospacing="0"/>
              <w:rPr>
                <w:b/>
                <w:color w:val="000000"/>
              </w:rPr>
            </w:pPr>
            <w:r w:rsidRPr="00B071A9">
              <w:rPr>
                <w:b/>
                <w:color w:val="000000"/>
              </w:rPr>
              <w:t>Жидкость</w:t>
            </w:r>
          </w:p>
        </w:tc>
        <w:tc>
          <w:tcPr>
            <w:tcW w:w="2835" w:type="dxa"/>
          </w:tcPr>
          <w:p w:rsidR="00B071A9" w:rsidRPr="00B071A9" w:rsidRDefault="00B071A9" w:rsidP="00B071A9">
            <w:pPr>
              <w:pStyle w:val="a3"/>
              <w:spacing w:before="0" w:beforeAutospacing="0" w:after="180" w:afterAutospacing="0"/>
              <w:rPr>
                <w:b/>
                <w:color w:val="000000"/>
              </w:rPr>
            </w:pPr>
            <w:r w:rsidRPr="00B071A9">
              <w:rPr>
                <w:b/>
                <w:color w:val="000000"/>
              </w:rPr>
              <w:t>Температура кипения</w:t>
            </w:r>
          </w:p>
        </w:tc>
        <w:tc>
          <w:tcPr>
            <w:tcW w:w="2733" w:type="dxa"/>
          </w:tcPr>
          <w:p w:rsidR="00B071A9" w:rsidRPr="00B071A9" w:rsidRDefault="00B071A9" w:rsidP="00B071A9">
            <w:pPr>
              <w:pStyle w:val="a3"/>
              <w:spacing w:before="0" w:beforeAutospacing="0" w:after="180" w:afterAutospacing="0"/>
              <w:rPr>
                <w:b/>
                <w:color w:val="000000"/>
              </w:rPr>
            </w:pPr>
            <w:r w:rsidRPr="00B071A9">
              <w:rPr>
                <w:b/>
                <w:color w:val="000000"/>
              </w:rPr>
              <w:t>Температура кристаллизации</w:t>
            </w:r>
          </w:p>
        </w:tc>
      </w:tr>
      <w:tr w:rsidR="00B071A9" w:rsidRPr="00B071A9" w:rsidTr="00B071A9">
        <w:trPr>
          <w:jc w:val="center"/>
        </w:trPr>
        <w:tc>
          <w:tcPr>
            <w:tcW w:w="2735" w:type="dxa"/>
          </w:tcPr>
          <w:p w:rsidR="00B071A9" w:rsidRPr="00B071A9" w:rsidRDefault="00B071A9" w:rsidP="00B071A9">
            <w:pPr>
              <w:pStyle w:val="a3"/>
              <w:spacing w:before="0" w:beforeAutospacing="0" w:after="180" w:afterAutospacing="0"/>
              <w:rPr>
                <w:color w:val="000000"/>
              </w:rPr>
            </w:pPr>
            <w:r w:rsidRPr="00B071A9">
              <w:rPr>
                <w:color w:val="000000"/>
              </w:rPr>
              <w:t>Смесь крахмала с водой</w:t>
            </w:r>
          </w:p>
        </w:tc>
        <w:tc>
          <w:tcPr>
            <w:tcW w:w="2835" w:type="dxa"/>
          </w:tcPr>
          <w:p w:rsidR="00B071A9" w:rsidRPr="00B071A9" w:rsidRDefault="00B071A9" w:rsidP="00B071A9">
            <w:pPr>
              <w:pStyle w:val="a3"/>
              <w:spacing w:before="0" w:beforeAutospacing="0" w:after="180" w:afterAutospacing="0"/>
              <w:rPr>
                <w:color w:val="000000"/>
              </w:rPr>
            </w:pPr>
            <w:r w:rsidRPr="00B071A9">
              <w:rPr>
                <w:color w:val="000000"/>
              </w:rPr>
              <w:t xml:space="preserve">При 63 </w:t>
            </w:r>
            <w:r w:rsidRPr="00B071A9">
              <w:rPr>
                <w:color w:val="000000"/>
                <w:vertAlign w:val="superscript"/>
              </w:rPr>
              <w:t>0</w:t>
            </w:r>
            <w:r w:rsidRPr="00B071A9">
              <w:rPr>
                <w:color w:val="000000"/>
              </w:rPr>
              <w:t>С жидкость стала твёрдым телом</w:t>
            </w:r>
          </w:p>
        </w:tc>
        <w:tc>
          <w:tcPr>
            <w:tcW w:w="2733" w:type="dxa"/>
          </w:tcPr>
          <w:p w:rsidR="00B071A9" w:rsidRPr="00B071A9" w:rsidRDefault="00B071A9" w:rsidP="00B071A9">
            <w:pPr>
              <w:pStyle w:val="a3"/>
              <w:spacing w:before="0" w:beforeAutospacing="0" w:after="180" w:afterAutospacing="0"/>
              <w:rPr>
                <w:color w:val="000000"/>
              </w:rPr>
            </w:pPr>
            <w:r w:rsidRPr="00B071A9">
              <w:rPr>
                <w:color w:val="000000"/>
              </w:rPr>
              <w:t xml:space="preserve">1 </w:t>
            </w:r>
            <w:r w:rsidRPr="00B071A9">
              <w:rPr>
                <w:color w:val="000000"/>
                <w:vertAlign w:val="superscript"/>
              </w:rPr>
              <w:t>0</w:t>
            </w:r>
            <w:r w:rsidRPr="00B071A9">
              <w:rPr>
                <w:color w:val="000000"/>
              </w:rPr>
              <w:t>С</w:t>
            </w:r>
          </w:p>
        </w:tc>
      </w:tr>
      <w:tr w:rsidR="00B071A9" w:rsidRPr="00B071A9" w:rsidTr="00B071A9">
        <w:trPr>
          <w:jc w:val="center"/>
        </w:trPr>
        <w:tc>
          <w:tcPr>
            <w:tcW w:w="2735" w:type="dxa"/>
          </w:tcPr>
          <w:p w:rsidR="00B071A9" w:rsidRPr="00B071A9" w:rsidRDefault="00B071A9" w:rsidP="00B071A9">
            <w:pPr>
              <w:pStyle w:val="a3"/>
              <w:spacing w:before="0" w:beforeAutospacing="0" w:after="180" w:afterAutospacing="0"/>
              <w:rPr>
                <w:color w:val="000000"/>
              </w:rPr>
            </w:pPr>
            <w:r w:rsidRPr="00B071A9">
              <w:rPr>
                <w:color w:val="000000"/>
              </w:rPr>
              <w:t>Гель для душа</w:t>
            </w:r>
          </w:p>
        </w:tc>
        <w:tc>
          <w:tcPr>
            <w:tcW w:w="2835" w:type="dxa"/>
          </w:tcPr>
          <w:p w:rsidR="00B071A9" w:rsidRPr="00B071A9" w:rsidRDefault="00B071A9" w:rsidP="00B071A9">
            <w:pPr>
              <w:pStyle w:val="a3"/>
              <w:spacing w:before="0" w:beforeAutospacing="0" w:after="180" w:afterAutospacing="0"/>
              <w:rPr>
                <w:color w:val="000000"/>
              </w:rPr>
            </w:pPr>
            <w:r w:rsidRPr="00B071A9">
              <w:rPr>
                <w:color w:val="000000"/>
              </w:rPr>
              <w:t xml:space="preserve">76 </w:t>
            </w:r>
            <w:r w:rsidRPr="00B071A9">
              <w:rPr>
                <w:color w:val="000000"/>
                <w:vertAlign w:val="superscript"/>
              </w:rPr>
              <w:t>0</w:t>
            </w:r>
            <w:r w:rsidRPr="00B071A9">
              <w:rPr>
                <w:color w:val="000000"/>
              </w:rPr>
              <w:t>С</w:t>
            </w:r>
          </w:p>
        </w:tc>
        <w:tc>
          <w:tcPr>
            <w:tcW w:w="2733" w:type="dxa"/>
          </w:tcPr>
          <w:p w:rsidR="00B071A9" w:rsidRPr="00B071A9" w:rsidRDefault="00B071A9" w:rsidP="00B071A9">
            <w:pPr>
              <w:pStyle w:val="a3"/>
              <w:spacing w:before="0" w:beforeAutospacing="0" w:after="180" w:afterAutospacing="0"/>
              <w:rPr>
                <w:color w:val="000000"/>
              </w:rPr>
            </w:pPr>
            <w:r w:rsidRPr="00B071A9">
              <w:rPr>
                <w:color w:val="000000"/>
              </w:rPr>
              <w:t xml:space="preserve">0 </w:t>
            </w:r>
            <w:r w:rsidRPr="00B071A9">
              <w:rPr>
                <w:color w:val="000000"/>
                <w:vertAlign w:val="superscript"/>
              </w:rPr>
              <w:t>0</w:t>
            </w:r>
            <w:r w:rsidRPr="00B071A9">
              <w:rPr>
                <w:color w:val="000000"/>
              </w:rPr>
              <w:t>С</w:t>
            </w:r>
          </w:p>
        </w:tc>
      </w:tr>
      <w:tr w:rsidR="00B071A9" w:rsidRPr="00B071A9" w:rsidTr="00B071A9">
        <w:trPr>
          <w:jc w:val="center"/>
        </w:trPr>
        <w:tc>
          <w:tcPr>
            <w:tcW w:w="2735" w:type="dxa"/>
          </w:tcPr>
          <w:p w:rsidR="00B071A9" w:rsidRPr="00B071A9" w:rsidRDefault="00B071A9" w:rsidP="00B071A9">
            <w:pPr>
              <w:pStyle w:val="a3"/>
              <w:spacing w:before="0" w:beforeAutospacing="0" w:after="180" w:afterAutospacing="0"/>
              <w:rPr>
                <w:color w:val="000000"/>
              </w:rPr>
            </w:pPr>
            <w:r w:rsidRPr="00B071A9">
              <w:rPr>
                <w:color w:val="000000"/>
              </w:rPr>
              <w:t>Подсолнечное масло</w:t>
            </w:r>
          </w:p>
        </w:tc>
        <w:tc>
          <w:tcPr>
            <w:tcW w:w="2835" w:type="dxa"/>
          </w:tcPr>
          <w:p w:rsidR="00B071A9" w:rsidRPr="00B071A9" w:rsidRDefault="00B071A9" w:rsidP="00B071A9">
            <w:pPr>
              <w:pStyle w:val="a3"/>
              <w:spacing w:before="0" w:beforeAutospacing="0" w:after="180" w:afterAutospacing="0"/>
              <w:rPr>
                <w:color w:val="000000"/>
              </w:rPr>
            </w:pPr>
            <w:r w:rsidRPr="00B071A9">
              <w:rPr>
                <w:color w:val="000000"/>
              </w:rPr>
              <w:t xml:space="preserve">Больше 103 </w:t>
            </w:r>
            <w:r w:rsidRPr="00B071A9">
              <w:rPr>
                <w:color w:val="000000"/>
                <w:vertAlign w:val="superscript"/>
              </w:rPr>
              <w:t>0</w:t>
            </w:r>
            <w:r w:rsidRPr="00B071A9">
              <w:rPr>
                <w:color w:val="000000"/>
              </w:rPr>
              <w:t>С</w:t>
            </w:r>
          </w:p>
        </w:tc>
        <w:tc>
          <w:tcPr>
            <w:tcW w:w="2733" w:type="dxa"/>
          </w:tcPr>
          <w:p w:rsidR="00B071A9" w:rsidRPr="00B071A9" w:rsidRDefault="00B071A9" w:rsidP="00B071A9">
            <w:pPr>
              <w:pStyle w:val="a3"/>
              <w:spacing w:before="0" w:beforeAutospacing="0" w:after="180" w:afterAutospacing="0"/>
              <w:rPr>
                <w:color w:val="000000"/>
              </w:rPr>
            </w:pPr>
            <w:r w:rsidRPr="00B071A9">
              <w:rPr>
                <w:color w:val="000000"/>
              </w:rPr>
              <w:t>Не закристаллизовалось, но стало более вязким.</w:t>
            </w:r>
          </w:p>
        </w:tc>
      </w:tr>
    </w:tbl>
    <w:p w:rsidR="00B071A9" w:rsidRDefault="00B071A9" w:rsidP="00B071A9">
      <w:pPr>
        <w:pStyle w:val="a3"/>
        <w:shd w:val="clear" w:color="auto" w:fill="FFFFFF"/>
        <w:spacing w:before="0" w:beforeAutospacing="0" w:after="180" w:afterAutospacing="0"/>
        <w:rPr>
          <w:rFonts w:ascii="Verdana" w:hAnsi="Verdana"/>
          <w:color w:val="000000"/>
          <w:sz w:val="20"/>
          <w:szCs w:val="20"/>
        </w:rPr>
      </w:pPr>
    </w:p>
    <w:p w:rsidR="00677310" w:rsidRPr="00B93569" w:rsidRDefault="00677310" w:rsidP="00B93569">
      <w:pPr>
        <w:shd w:val="clear" w:color="auto" w:fill="FFFFFF"/>
        <w:spacing w:after="0" w:line="360" w:lineRule="auto"/>
        <w:ind w:firstLine="709"/>
        <w:jc w:val="both"/>
        <w:rPr>
          <w:rFonts w:ascii="Times New Roman" w:hAnsi="Times New Roman" w:cs="Times New Roman"/>
          <w:color w:val="181818"/>
          <w:sz w:val="21"/>
          <w:szCs w:val="21"/>
        </w:rPr>
      </w:pPr>
      <w:r w:rsidRPr="00B93569">
        <w:rPr>
          <w:rFonts w:ascii="Times New Roman" w:hAnsi="Times New Roman" w:cs="Times New Roman"/>
          <w:b/>
          <w:bCs/>
          <w:color w:val="000000"/>
          <w:sz w:val="28"/>
          <w:szCs w:val="28"/>
        </w:rPr>
        <w:t>Выводы:</w:t>
      </w:r>
    </w:p>
    <w:p w:rsidR="00677310" w:rsidRPr="00B93569" w:rsidRDefault="00677310" w:rsidP="00B93569">
      <w:pPr>
        <w:shd w:val="clear" w:color="auto" w:fill="FFFFFF"/>
        <w:spacing w:after="0" w:line="360" w:lineRule="auto"/>
        <w:ind w:firstLine="709"/>
        <w:jc w:val="both"/>
        <w:rPr>
          <w:rFonts w:ascii="Times New Roman" w:hAnsi="Times New Roman" w:cs="Times New Roman"/>
          <w:color w:val="181818"/>
          <w:sz w:val="21"/>
          <w:szCs w:val="21"/>
        </w:rPr>
      </w:pPr>
      <w:r w:rsidRPr="00B93569">
        <w:rPr>
          <w:rFonts w:ascii="Times New Roman" w:hAnsi="Times New Roman" w:cs="Times New Roman"/>
          <w:color w:val="000000"/>
          <w:sz w:val="28"/>
          <w:szCs w:val="28"/>
        </w:rPr>
        <w:t>1. Неньютоновскую жидкость легко приготовить в домашних условиях. Необходимо смешать крахмал и воду в равных пропорциях.</w:t>
      </w:r>
    </w:p>
    <w:p w:rsidR="00677310" w:rsidRPr="00B93569" w:rsidRDefault="00677310" w:rsidP="00B93569">
      <w:pPr>
        <w:shd w:val="clear" w:color="auto" w:fill="FFFFFF"/>
        <w:spacing w:after="0" w:line="360" w:lineRule="auto"/>
        <w:ind w:firstLine="709"/>
        <w:jc w:val="both"/>
        <w:rPr>
          <w:rFonts w:ascii="Times New Roman" w:hAnsi="Times New Roman" w:cs="Times New Roman"/>
          <w:color w:val="181818"/>
          <w:sz w:val="21"/>
          <w:szCs w:val="21"/>
        </w:rPr>
      </w:pPr>
      <w:r w:rsidRPr="00B93569">
        <w:rPr>
          <w:rFonts w:ascii="Times New Roman" w:hAnsi="Times New Roman" w:cs="Times New Roman"/>
          <w:color w:val="000000"/>
          <w:sz w:val="28"/>
          <w:szCs w:val="28"/>
        </w:rPr>
        <w:t>2.Выдвинутая в начале работы гипотеза о свойствах неньютоновской жидкости доказана с помощью проведенных опытов. А именно, при сильном воздействие на неньютоновскую жидкость она проявляет качества, противоположные обычным жидкостям: упругость, вязкость, пластичность, твёрдость</w:t>
      </w:r>
      <w:r w:rsidR="00B93569" w:rsidRPr="00B93569">
        <w:rPr>
          <w:rFonts w:ascii="Times New Roman" w:hAnsi="Times New Roman" w:cs="Times New Roman"/>
          <w:color w:val="000000"/>
          <w:sz w:val="28"/>
          <w:szCs w:val="28"/>
        </w:rPr>
        <w:t>, при нагревани</w:t>
      </w:r>
      <w:proofErr w:type="gramStart"/>
      <w:r w:rsidR="00B93569" w:rsidRPr="00B93569">
        <w:rPr>
          <w:rFonts w:ascii="Times New Roman" w:hAnsi="Times New Roman" w:cs="Times New Roman"/>
          <w:color w:val="000000"/>
          <w:sz w:val="28"/>
          <w:szCs w:val="28"/>
        </w:rPr>
        <w:t>и-</w:t>
      </w:r>
      <w:proofErr w:type="gramEnd"/>
      <w:r w:rsidR="00B93569" w:rsidRPr="00B93569">
        <w:rPr>
          <w:rFonts w:ascii="Times New Roman" w:hAnsi="Times New Roman" w:cs="Times New Roman"/>
          <w:color w:val="000000"/>
          <w:sz w:val="28"/>
          <w:szCs w:val="28"/>
        </w:rPr>
        <w:t xml:space="preserve"> уменьшается вязкость жидкости, температура кипения – 63 </w:t>
      </w:r>
      <w:r w:rsidR="00B93569" w:rsidRPr="00B93569">
        <w:rPr>
          <w:rFonts w:ascii="Times New Roman" w:hAnsi="Times New Roman" w:cs="Times New Roman"/>
          <w:color w:val="000000"/>
          <w:sz w:val="28"/>
          <w:szCs w:val="28"/>
          <w:vertAlign w:val="superscript"/>
        </w:rPr>
        <w:t>0</w:t>
      </w:r>
      <w:r w:rsidR="00B93569" w:rsidRPr="00B93569">
        <w:rPr>
          <w:rFonts w:ascii="Times New Roman" w:hAnsi="Times New Roman" w:cs="Times New Roman"/>
          <w:color w:val="000000"/>
          <w:sz w:val="28"/>
          <w:szCs w:val="28"/>
        </w:rPr>
        <w:t xml:space="preserve">С, температура кристаллизации – 1 </w:t>
      </w:r>
      <w:r w:rsidR="00B93569" w:rsidRPr="00B93569">
        <w:rPr>
          <w:rFonts w:ascii="Times New Roman" w:hAnsi="Times New Roman" w:cs="Times New Roman"/>
          <w:color w:val="000000"/>
          <w:sz w:val="28"/>
          <w:szCs w:val="28"/>
          <w:vertAlign w:val="superscript"/>
        </w:rPr>
        <w:t>0</w:t>
      </w:r>
      <w:r w:rsidR="00B93569" w:rsidRPr="00B93569">
        <w:rPr>
          <w:rFonts w:ascii="Times New Roman" w:hAnsi="Times New Roman" w:cs="Times New Roman"/>
          <w:color w:val="000000"/>
          <w:sz w:val="28"/>
          <w:szCs w:val="28"/>
        </w:rPr>
        <w:t>С.</w:t>
      </w:r>
    </w:p>
    <w:p w:rsidR="00677310" w:rsidRPr="00B93569" w:rsidRDefault="00677310" w:rsidP="00B93569">
      <w:pPr>
        <w:pStyle w:val="1"/>
        <w:shd w:val="clear" w:color="auto" w:fill="FFFFFF" w:themeFill="background1"/>
        <w:spacing w:before="0" w:line="360" w:lineRule="auto"/>
        <w:jc w:val="center"/>
        <w:rPr>
          <w:rFonts w:ascii="Times New Roman" w:hAnsi="Times New Roman" w:cs="Times New Roman"/>
          <w:color w:val="auto"/>
          <w:sz w:val="32"/>
          <w:szCs w:val="32"/>
        </w:rPr>
      </w:pPr>
      <w:bookmarkStart w:id="22" w:name="_Toc58704075"/>
      <w:bookmarkStart w:id="23" w:name="_Toc102487386"/>
      <w:bookmarkStart w:id="24" w:name="_Toc102488118"/>
      <w:r w:rsidRPr="00B93569">
        <w:rPr>
          <w:rFonts w:ascii="Times New Roman" w:hAnsi="Times New Roman" w:cs="Times New Roman"/>
          <w:color w:val="auto"/>
          <w:sz w:val="32"/>
          <w:szCs w:val="32"/>
        </w:rPr>
        <w:t>Заключение</w:t>
      </w:r>
      <w:bookmarkEnd w:id="22"/>
      <w:r w:rsidR="00B93569" w:rsidRPr="00B93569">
        <w:rPr>
          <w:rFonts w:ascii="Times New Roman" w:hAnsi="Times New Roman" w:cs="Times New Roman"/>
          <w:color w:val="auto"/>
          <w:sz w:val="32"/>
          <w:szCs w:val="32"/>
        </w:rPr>
        <w:t>.</w:t>
      </w:r>
      <w:bookmarkEnd w:id="23"/>
      <w:bookmarkEnd w:id="24"/>
    </w:p>
    <w:p w:rsidR="00677310" w:rsidRPr="00B93569" w:rsidRDefault="00677310" w:rsidP="00B93569">
      <w:pPr>
        <w:shd w:val="clear" w:color="auto" w:fill="FFFFFF" w:themeFill="background1"/>
        <w:spacing w:after="0" w:line="360" w:lineRule="auto"/>
        <w:ind w:firstLine="709"/>
        <w:jc w:val="both"/>
        <w:rPr>
          <w:rFonts w:ascii="Times New Roman" w:hAnsi="Times New Roman" w:cs="Times New Roman"/>
          <w:sz w:val="21"/>
          <w:szCs w:val="21"/>
        </w:rPr>
      </w:pPr>
      <w:r w:rsidRPr="00B93569">
        <w:rPr>
          <w:rFonts w:ascii="Times New Roman" w:hAnsi="Times New Roman" w:cs="Times New Roman"/>
          <w:sz w:val="28"/>
          <w:szCs w:val="28"/>
        </w:rPr>
        <w:t xml:space="preserve">Данная работа по изучению неньютоновской жидкости помогла удостовериться в том, что не все вещества, находящиеся в одном агрегатном состоянии, проявляют одни и те же свойства. </w:t>
      </w:r>
    </w:p>
    <w:p w:rsidR="004B3E60" w:rsidRDefault="00DE6615" w:rsidP="00B93569">
      <w:pPr>
        <w:shd w:val="clear" w:color="auto" w:fill="FFFFFF" w:themeFill="background1"/>
        <w:spacing w:after="0" w:line="360" w:lineRule="auto"/>
        <w:ind w:firstLine="709"/>
        <w:rPr>
          <w:rFonts w:ascii="Times New Roman" w:hAnsi="Times New Roman" w:cs="Times New Roman"/>
          <w:sz w:val="28"/>
          <w:szCs w:val="28"/>
        </w:rPr>
      </w:pPr>
      <w:r w:rsidRPr="00B93569">
        <w:rPr>
          <w:rFonts w:ascii="Times New Roman" w:hAnsi="Times New Roman" w:cs="Times New Roman"/>
          <w:sz w:val="28"/>
          <w:szCs w:val="28"/>
        </w:rPr>
        <w:lastRenderedPageBreak/>
        <w:t>Существует много удивительных вещей вокруг нас, и неньютоновская жидкость яркий этому пример. Мы надеемся, что нам удалось наглядно продемонстрировать ее удивительные свойства</w:t>
      </w:r>
      <w:r w:rsidR="00B93569" w:rsidRPr="00B93569">
        <w:rPr>
          <w:rFonts w:ascii="Times New Roman" w:hAnsi="Times New Roman" w:cs="Times New Roman"/>
          <w:sz w:val="28"/>
          <w:szCs w:val="28"/>
        </w:rPr>
        <w:t xml:space="preserve"> и показать, что даже самое необычное вещество сможет найти себе применение в человеческой </w:t>
      </w:r>
      <w:r w:rsidR="00B93569">
        <w:rPr>
          <w:rFonts w:ascii="Times New Roman" w:hAnsi="Times New Roman" w:cs="Times New Roman"/>
          <w:sz w:val="28"/>
          <w:szCs w:val="28"/>
        </w:rPr>
        <w:t>жизни.</w:t>
      </w:r>
    </w:p>
    <w:p w:rsidR="00B93569" w:rsidRDefault="00B93569"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6D25EA" w:rsidRDefault="006D25EA" w:rsidP="00B93569">
      <w:pPr>
        <w:shd w:val="clear" w:color="auto" w:fill="FFFFFF" w:themeFill="background1"/>
        <w:spacing w:after="0" w:line="360" w:lineRule="auto"/>
        <w:ind w:firstLine="709"/>
        <w:rPr>
          <w:rFonts w:ascii="Times New Roman" w:hAnsi="Times New Roman" w:cs="Times New Roman"/>
          <w:sz w:val="28"/>
          <w:szCs w:val="28"/>
        </w:rPr>
      </w:pPr>
    </w:p>
    <w:p w:rsidR="00B93569" w:rsidRPr="006D25EA" w:rsidRDefault="00B93569" w:rsidP="009D1988">
      <w:pPr>
        <w:pStyle w:val="1"/>
        <w:jc w:val="center"/>
        <w:rPr>
          <w:rFonts w:ascii="Times New Roman" w:hAnsi="Times New Roman" w:cs="Times New Roman"/>
          <w:color w:val="auto"/>
        </w:rPr>
      </w:pPr>
      <w:bookmarkStart w:id="25" w:name="_Toc102488119"/>
      <w:r w:rsidRPr="006D25EA">
        <w:rPr>
          <w:rFonts w:ascii="Times New Roman" w:hAnsi="Times New Roman" w:cs="Times New Roman"/>
          <w:color w:val="auto"/>
        </w:rPr>
        <w:lastRenderedPageBreak/>
        <w:t>Список использованных источников.</w:t>
      </w:r>
      <w:bookmarkEnd w:id="25"/>
    </w:p>
    <w:p w:rsidR="009D1988" w:rsidRPr="009D1988" w:rsidRDefault="009D1988" w:rsidP="009D1988">
      <w:pPr>
        <w:pStyle w:val="a3"/>
        <w:numPr>
          <w:ilvl w:val="0"/>
          <w:numId w:val="4"/>
        </w:numPr>
        <w:shd w:val="clear" w:color="auto" w:fill="FFFFFF"/>
        <w:tabs>
          <w:tab w:val="clear" w:pos="720"/>
        </w:tabs>
        <w:spacing w:before="0" w:beforeAutospacing="0" w:after="300" w:afterAutospacing="0"/>
        <w:ind w:left="142" w:hanging="142"/>
        <w:rPr>
          <w:sz w:val="28"/>
          <w:szCs w:val="28"/>
        </w:rPr>
      </w:pPr>
      <w:r w:rsidRPr="009D1988">
        <w:rPr>
          <w:sz w:val="28"/>
          <w:szCs w:val="28"/>
        </w:rPr>
        <w:t>Неньютоновская жидкость в качестве брони [Электронный ресурс].- Режим доступа: http://topwar.ru/73725-nenyutonovskaya-zhidkost-v-kachestve-broni.html (дата обращения: 12.01.2016).</w:t>
      </w:r>
    </w:p>
    <w:p w:rsidR="009D1988" w:rsidRPr="009D1988" w:rsidRDefault="009D1988" w:rsidP="009D1988">
      <w:pPr>
        <w:pStyle w:val="a3"/>
        <w:numPr>
          <w:ilvl w:val="0"/>
          <w:numId w:val="4"/>
        </w:numPr>
        <w:shd w:val="clear" w:color="auto" w:fill="FFFFFF"/>
        <w:tabs>
          <w:tab w:val="clear" w:pos="720"/>
        </w:tabs>
        <w:spacing w:before="0" w:beforeAutospacing="0" w:after="300" w:afterAutospacing="0"/>
        <w:ind w:left="142" w:hanging="142"/>
        <w:rPr>
          <w:sz w:val="28"/>
          <w:szCs w:val="28"/>
        </w:rPr>
      </w:pPr>
      <w:proofErr w:type="spellStart"/>
      <w:r w:rsidRPr="009D1988">
        <w:rPr>
          <w:sz w:val="28"/>
          <w:szCs w:val="28"/>
        </w:rPr>
        <w:t>Перышкин</w:t>
      </w:r>
      <w:proofErr w:type="spellEnd"/>
      <w:r w:rsidRPr="009D1988">
        <w:rPr>
          <w:sz w:val="28"/>
          <w:szCs w:val="28"/>
        </w:rPr>
        <w:t xml:space="preserve"> А.В. Физика. 7 </w:t>
      </w:r>
      <w:proofErr w:type="spellStart"/>
      <w:r w:rsidRPr="009D1988">
        <w:rPr>
          <w:sz w:val="28"/>
          <w:szCs w:val="28"/>
        </w:rPr>
        <w:t>кл</w:t>
      </w:r>
      <w:proofErr w:type="spellEnd"/>
      <w:r w:rsidRPr="009D1988">
        <w:rPr>
          <w:sz w:val="28"/>
          <w:szCs w:val="28"/>
        </w:rPr>
        <w:t xml:space="preserve">.: [Текст] учебник /А.В. </w:t>
      </w:r>
      <w:proofErr w:type="spellStart"/>
      <w:r w:rsidRPr="009D1988">
        <w:rPr>
          <w:sz w:val="28"/>
          <w:szCs w:val="28"/>
        </w:rPr>
        <w:t>Перышкин</w:t>
      </w:r>
      <w:proofErr w:type="spellEnd"/>
      <w:r w:rsidRPr="009D1988">
        <w:rPr>
          <w:sz w:val="28"/>
          <w:szCs w:val="28"/>
        </w:rPr>
        <w:t>. М.: Дрофа, 2014. -224 с: ил</w:t>
      </w:r>
    </w:p>
    <w:p w:rsidR="009D1988" w:rsidRPr="009D1988" w:rsidRDefault="009D1988" w:rsidP="009D1988">
      <w:pPr>
        <w:pStyle w:val="a3"/>
        <w:numPr>
          <w:ilvl w:val="0"/>
          <w:numId w:val="4"/>
        </w:numPr>
        <w:shd w:val="clear" w:color="auto" w:fill="FFFFFF"/>
        <w:tabs>
          <w:tab w:val="clear" w:pos="720"/>
        </w:tabs>
        <w:spacing w:before="0" w:beforeAutospacing="0" w:after="300" w:afterAutospacing="0"/>
        <w:ind w:left="142" w:hanging="142"/>
        <w:rPr>
          <w:sz w:val="28"/>
          <w:szCs w:val="28"/>
        </w:rPr>
      </w:pPr>
      <w:r w:rsidRPr="009D1988">
        <w:rPr>
          <w:sz w:val="28"/>
          <w:szCs w:val="28"/>
        </w:rPr>
        <w:t>Свойства жидкостей [Электронный ресурс].- Режим доступа: http://www.himikatus.ru/art/ch-act/0145.php (дата обращения: 22.12.2015).</w:t>
      </w:r>
    </w:p>
    <w:p w:rsidR="009D1988" w:rsidRPr="009D1988" w:rsidRDefault="009D1988" w:rsidP="009D1988">
      <w:pPr>
        <w:pStyle w:val="a3"/>
        <w:numPr>
          <w:ilvl w:val="0"/>
          <w:numId w:val="4"/>
        </w:numPr>
        <w:shd w:val="clear" w:color="auto" w:fill="FFFFFF"/>
        <w:tabs>
          <w:tab w:val="clear" w:pos="720"/>
        </w:tabs>
        <w:spacing w:before="0" w:beforeAutospacing="0" w:after="300" w:afterAutospacing="0"/>
        <w:ind w:left="142" w:hanging="142"/>
        <w:rPr>
          <w:sz w:val="28"/>
          <w:szCs w:val="28"/>
        </w:rPr>
      </w:pPr>
      <w:r w:rsidRPr="009D1988">
        <w:rPr>
          <w:sz w:val="28"/>
          <w:szCs w:val="28"/>
        </w:rPr>
        <w:t>Свойства неньютоновских жидкостей [Электронный ресурс].- Режим доступа: http://naukaveselo.ru/svoystva-nenyutonovskih-zhidkostey.html (дата обращения:15.01.2016).</w:t>
      </w:r>
    </w:p>
    <w:p w:rsidR="009D1988" w:rsidRPr="009D1988" w:rsidRDefault="009D1988" w:rsidP="009D1988">
      <w:pPr>
        <w:pStyle w:val="a3"/>
        <w:numPr>
          <w:ilvl w:val="0"/>
          <w:numId w:val="4"/>
        </w:numPr>
        <w:shd w:val="clear" w:color="auto" w:fill="FFFFFF"/>
        <w:tabs>
          <w:tab w:val="clear" w:pos="720"/>
        </w:tabs>
        <w:spacing w:before="0" w:beforeAutospacing="0" w:after="300" w:afterAutospacing="0"/>
        <w:ind w:left="142" w:hanging="142"/>
        <w:rPr>
          <w:sz w:val="28"/>
          <w:szCs w:val="28"/>
        </w:rPr>
      </w:pPr>
      <w:proofErr w:type="spellStart"/>
      <w:r w:rsidRPr="009D1988">
        <w:rPr>
          <w:sz w:val="28"/>
          <w:szCs w:val="28"/>
        </w:rPr>
        <w:t>Тютиков</w:t>
      </w:r>
      <w:proofErr w:type="spellEnd"/>
      <w:r w:rsidRPr="009D1988">
        <w:rPr>
          <w:sz w:val="28"/>
          <w:szCs w:val="28"/>
        </w:rPr>
        <w:t xml:space="preserve"> А. В. Загадки неньютоновской жидкости [Электронный ресурс].- Режим доступа: http://journal.kuzspa.ru/articles/188/(дата обращения: 10.01.2016).</w:t>
      </w:r>
    </w:p>
    <w:p w:rsidR="009D1988" w:rsidRPr="009D1988" w:rsidRDefault="009D1988" w:rsidP="009D1988">
      <w:pPr>
        <w:pStyle w:val="a3"/>
        <w:numPr>
          <w:ilvl w:val="0"/>
          <w:numId w:val="4"/>
        </w:numPr>
        <w:shd w:val="clear" w:color="auto" w:fill="FFFFFF"/>
        <w:tabs>
          <w:tab w:val="clear" w:pos="720"/>
        </w:tabs>
        <w:spacing w:before="0" w:beforeAutospacing="0" w:after="300" w:afterAutospacing="0"/>
        <w:ind w:left="142" w:hanging="142"/>
        <w:rPr>
          <w:sz w:val="28"/>
          <w:szCs w:val="28"/>
        </w:rPr>
      </w:pPr>
      <w:r w:rsidRPr="009D1988">
        <w:rPr>
          <w:sz w:val="28"/>
          <w:szCs w:val="28"/>
        </w:rPr>
        <w:t>Физические свойства жидкости [Электронный ресурс].- Режим доступа: http://www.highexpert.ru/content/liquids/liquid_properties.html (дата обращения: 22.12.2015).</w:t>
      </w:r>
    </w:p>
    <w:p w:rsidR="009D1988" w:rsidRPr="009D1988" w:rsidRDefault="009D1988" w:rsidP="009D1988">
      <w:pPr>
        <w:pStyle w:val="a3"/>
        <w:numPr>
          <w:ilvl w:val="0"/>
          <w:numId w:val="4"/>
        </w:numPr>
        <w:shd w:val="clear" w:color="auto" w:fill="FFFFFF"/>
        <w:tabs>
          <w:tab w:val="clear" w:pos="720"/>
        </w:tabs>
        <w:spacing w:before="0" w:beforeAutospacing="0" w:after="300" w:afterAutospacing="0"/>
        <w:ind w:left="142" w:hanging="142"/>
        <w:rPr>
          <w:sz w:val="28"/>
          <w:szCs w:val="28"/>
        </w:rPr>
      </w:pPr>
      <w:proofErr w:type="spellStart"/>
      <w:r w:rsidRPr="009D1988">
        <w:rPr>
          <w:sz w:val="28"/>
          <w:szCs w:val="28"/>
        </w:rPr>
        <w:t>Чуянов</w:t>
      </w:r>
      <w:proofErr w:type="spellEnd"/>
      <w:r w:rsidRPr="009D1988">
        <w:rPr>
          <w:sz w:val="28"/>
          <w:szCs w:val="28"/>
        </w:rPr>
        <w:t xml:space="preserve"> В.А. Энциклопедический словарь юного физика [Текст] / Э61 Сост. В.А. </w:t>
      </w:r>
      <w:proofErr w:type="spellStart"/>
      <w:r w:rsidRPr="009D1988">
        <w:rPr>
          <w:sz w:val="28"/>
          <w:szCs w:val="28"/>
        </w:rPr>
        <w:t>Чуянов</w:t>
      </w:r>
      <w:proofErr w:type="spellEnd"/>
      <w:r w:rsidRPr="009D1988">
        <w:rPr>
          <w:sz w:val="28"/>
          <w:szCs w:val="28"/>
        </w:rPr>
        <w:t>. – М.: Педагогика, 1984.- 352 с., ил.</w:t>
      </w:r>
    </w:p>
    <w:p w:rsidR="00B93569" w:rsidRDefault="00B93569" w:rsidP="00B93569">
      <w:pPr>
        <w:shd w:val="clear" w:color="auto" w:fill="FFFFFF" w:themeFill="background1"/>
        <w:spacing w:after="0" w:line="360" w:lineRule="auto"/>
        <w:ind w:firstLine="709"/>
        <w:rPr>
          <w:rFonts w:ascii="Times New Roman" w:hAnsi="Times New Roman" w:cs="Times New Roman"/>
          <w:sz w:val="28"/>
          <w:szCs w:val="28"/>
        </w:rPr>
      </w:pPr>
    </w:p>
    <w:sectPr w:rsidR="00B93569" w:rsidSect="007E05A5">
      <w:footerReference w:type="default" r:id="rId8"/>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64E0F" w:rsidRDefault="00164E0F" w:rsidP="00B93569">
      <w:pPr>
        <w:spacing w:after="0" w:line="240" w:lineRule="auto"/>
      </w:pPr>
      <w:r>
        <w:separator/>
      </w:r>
    </w:p>
  </w:endnote>
  <w:endnote w:type="continuationSeparator" w:id="0">
    <w:p w:rsidR="00164E0F" w:rsidRDefault="00164E0F" w:rsidP="00B9356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926037"/>
      <w:docPartObj>
        <w:docPartGallery w:val="Page Numbers (Bottom of Page)"/>
        <w:docPartUnique/>
      </w:docPartObj>
    </w:sdtPr>
    <w:sdtContent>
      <w:p w:rsidR="007E05A5" w:rsidRDefault="00CD3E0D">
        <w:pPr>
          <w:pStyle w:val="af"/>
          <w:jc w:val="right"/>
        </w:pPr>
        <w:fldSimple w:instr=" PAGE   \* MERGEFORMAT ">
          <w:r w:rsidR="009D1988">
            <w:rPr>
              <w:noProof/>
            </w:rPr>
            <w:t>12</w:t>
          </w:r>
        </w:fldSimple>
      </w:p>
    </w:sdtContent>
  </w:sdt>
  <w:p w:rsidR="00B93569" w:rsidRDefault="00B93569">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64E0F" w:rsidRDefault="00164E0F" w:rsidP="00B93569">
      <w:pPr>
        <w:spacing w:after="0" w:line="240" w:lineRule="auto"/>
      </w:pPr>
      <w:r>
        <w:separator/>
      </w:r>
    </w:p>
  </w:footnote>
  <w:footnote w:type="continuationSeparator" w:id="0">
    <w:p w:rsidR="00164E0F" w:rsidRDefault="00164E0F" w:rsidP="00B9356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EF171C"/>
    <w:multiLevelType w:val="hybridMultilevel"/>
    <w:tmpl w:val="DA6E574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298" w:hanging="360"/>
      </w:pPr>
    </w:lvl>
    <w:lvl w:ilvl="2" w:tplc="0419001B" w:tentative="1">
      <w:start w:val="1"/>
      <w:numFmt w:val="lowerRoman"/>
      <w:lvlText w:val="%3."/>
      <w:lvlJc w:val="right"/>
      <w:pPr>
        <w:ind w:left="2018" w:hanging="180"/>
      </w:pPr>
    </w:lvl>
    <w:lvl w:ilvl="3" w:tplc="0419000F" w:tentative="1">
      <w:start w:val="1"/>
      <w:numFmt w:val="decimal"/>
      <w:lvlText w:val="%4."/>
      <w:lvlJc w:val="left"/>
      <w:pPr>
        <w:ind w:left="2738" w:hanging="360"/>
      </w:pPr>
    </w:lvl>
    <w:lvl w:ilvl="4" w:tplc="04190019" w:tentative="1">
      <w:start w:val="1"/>
      <w:numFmt w:val="lowerLetter"/>
      <w:lvlText w:val="%5."/>
      <w:lvlJc w:val="left"/>
      <w:pPr>
        <w:ind w:left="3458" w:hanging="360"/>
      </w:pPr>
    </w:lvl>
    <w:lvl w:ilvl="5" w:tplc="0419001B" w:tentative="1">
      <w:start w:val="1"/>
      <w:numFmt w:val="lowerRoman"/>
      <w:lvlText w:val="%6."/>
      <w:lvlJc w:val="right"/>
      <w:pPr>
        <w:ind w:left="4178" w:hanging="180"/>
      </w:pPr>
    </w:lvl>
    <w:lvl w:ilvl="6" w:tplc="0419000F" w:tentative="1">
      <w:start w:val="1"/>
      <w:numFmt w:val="decimal"/>
      <w:lvlText w:val="%7."/>
      <w:lvlJc w:val="left"/>
      <w:pPr>
        <w:ind w:left="4898" w:hanging="360"/>
      </w:pPr>
    </w:lvl>
    <w:lvl w:ilvl="7" w:tplc="04190019" w:tentative="1">
      <w:start w:val="1"/>
      <w:numFmt w:val="lowerLetter"/>
      <w:lvlText w:val="%8."/>
      <w:lvlJc w:val="left"/>
      <w:pPr>
        <w:ind w:left="5618" w:hanging="360"/>
      </w:pPr>
    </w:lvl>
    <w:lvl w:ilvl="8" w:tplc="0419001B" w:tentative="1">
      <w:start w:val="1"/>
      <w:numFmt w:val="lowerRoman"/>
      <w:lvlText w:val="%9."/>
      <w:lvlJc w:val="right"/>
      <w:pPr>
        <w:ind w:left="6338" w:hanging="180"/>
      </w:pPr>
    </w:lvl>
  </w:abstractNum>
  <w:abstractNum w:abstractNumId="1">
    <w:nsid w:val="0FA72DD9"/>
    <w:multiLevelType w:val="multilevel"/>
    <w:tmpl w:val="1C786C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64543DB2"/>
    <w:multiLevelType w:val="multilevel"/>
    <w:tmpl w:val="418621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76141CE6"/>
    <w:multiLevelType w:val="multilevel"/>
    <w:tmpl w:val="BED46F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3"/>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555834"/>
    <w:rsid w:val="00103547"/>
    <w:rsid w:val="00164E0F"/>
    <w:rsid w:val="002E5ADC"/>
    <w:rsid w:val="004B3E60"/>
    <w:rsid w:val="00537C68"/>
    <w:rsid w:val="00555834"/>
    <w:rsid w:val="00591022"/>
    <w:rsid w:val="005E188E"/>
    <w:rsid w:val="00677310"/>
    <w:rsid w:val="006A491B"/>
    <w:rsid w:val="006D25EA"/>
    <w:rsid w:val="0074598A"/>
    <w:rsid w:val="007B51F2"/>
    <w:rsid w:val="007E05A5"/>
    <w:rsid w:val="008D2E5E"/>
    <w:rsid w:val="009D1988"/>
    <w:rsid w:val="00A4469A"/>
    <w:rsid w:val="00B071A9"/>
    <w:rsid w:val="00B93569"/>
    <w:rsid w:val="00CD3E0D"/>
    <w:rsid w:val="00D850C8"/>
    <w:rsid w:val="00DA2BC6"/>
    <w:rsid w:val="00DD0FF5"/>
    <w:rsid w:val="00DD3F4C"/>
    <w:rsid w:val="00DD66E1"/>
    <w:rsid w:val="00DE6615"/>
    <w:rsid w:val="00E53FB5"/>
    <w:rsid w:val="00EF4752"/>
    <w:rsid w:val="00FD3BE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51F2"/>
  </w:style>
  <w:style w:type="paragraph" w:styleId="1">
    <w:name w:val="heading 1"/>
    <w:basedOn w:val="a"/>
    <w:next w:val="a"/>
    <w:link w:val="10"/>
    <w:uiPriority w:val="9"/>
    <w:qFormat/>
    <w:rsid w:val="00FD3BE7"/>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unhideWhenUsed/>
    <w:qFormat/>
    <w:rsid w:val="00677310"/>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semiHidden/>
    <w:unhideWhenUsed/>
    <w:qFormat/>
    <w:rsid w:val="008D2E5E"/>
    <w:pPr>
      <w:keepNext/>
      <w:keepLines/>
      <w:spacing w:before="200" w:after="0"/>
      <w:outlineLvl w:val="2"/>
    </w:pPr>
    <w:rPr>
      <w:rFonts w:asciiTheme="majorHAnsi" w:eastAsiaTheme="majorEastAsia" w:hAnsiTheme="majorHAnsi" w:cstheme="majorBidi"/>
      <w:b/>
      <w:b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D3F4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DD3F4C"/>
    <w:rPr>
      <w:b/>
      <w:bCs/>
    </w:rPr>
  </w:style>
  <w:style w:type="paragraph" w:styleId="a5">
    <w:name w:val="No Spacing"/>
    <w:uiPriority w:val="1"/>
    <w:qFormat/>
    <w:rsid w:val="00DD3F4C"/>
    <w:pPr>
      <w:spacing w:after="0" w:line="240" w:lineRule="auto"/>
    </w:pPr>
  </w:style>
  <w:style w:type="paragraph" w:styleId="a6">
    <w:name w:val="List Paragraph"/>
    <w:basedOn w:val="a"/>
    <w:uiPriority w:val="34"/>
    <w:qFormat/>
    <w:rsid w:val="00DE6615"/>
    <w:pPr>
      <w:spacing w:after="200" w:line="276" w:lineRule="auto"/>
      <w:ind w:left="720"/>
      <w:contextualSpacing/>
    </w:pPr>
    <w:rPr>
      <w:rFonts w:ascii="Times New Roman" w:hAnsi="Times New Roman"/>
      <w:sz w:val="28"/>
    </w:rPr>
  </w:style>
  <w:style w:type="character" w:styleId="a7">
    <w:name w:val="Hyperlink"/>
    <w:basedOn w:val="a0"/>
    <w:uiPriority w:val="99"/>
    <w:unhideWhenUsed/>
    <w:rsid w:val="00DE6615"/>
    <w:rPr>
      <w:color w:val="0563C1" w:themeColor="hyperlink"/>
      <w:u w:val="single"/>
    </w:rPr>
  </w:style>
  <w:style w:type="character" w:customStyle="1" w:styleId="10">
    <w:name w:val="Заголовок 1 Знак"/>
    <w:basedOn w:val="a0"/>
    <w:link w:val="1"/>
    <w:uiPriority w:val="9"/>
    <w:rsid w:val="00FD3BE7"/>
    <w:rPr>
      <w:rFonts w:asciiTheme="majorHAnsi" w:eastAsiaTheme="majorEastAsia" w:hAnsiTheme="majorHAnsi" w:cstheme="majorBidi"/>
      <w:b/>
      <w:bCs/>
      <w:color w:val="2E74B5" w:themeColor="accent1" w:themeShade="BF"/>
      <w:sz w:val="28"/>
      <w:szCs w:val="28"/>
    </w:rPr>
  </w:style>
  <w:style w:type="paragraph" w:styleId="a8">
    <w:name w:val="TOC Heading"/>
    <w:basedOn w:val="a"/>
    <w:uiPriority w:val="39"/>
    <w:qFormat/>
    <w:rsid w:val="00FD3BE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11">
    <w:name w:val="toc 1"/>
    <w:basedOn w:val="a"/>
    <w:autoRedefine/>
    <w:uiPriority w:val="39"/>
    <w:unhideWhenUsed/>
    <w:rsid w:val="00B93569"/>
    <w:pPr>
      <w:shd w:val="clear" w:color="auto" w:fill="FFFFFF"/>
      <w:spacing w:after="0" w:line="360" w:lineRule="auto"/>
    </w:pPr>
    <w:rPr>
      <w:rFonts w:ascii="Times New Roman" w:eastAsia="Times New Roman" w:hAnsi="Times New Roman" w:cs="Times New Roman"/>
      <w:b/>
      <w:sz w:val="32"/>
      <w:szCs w:val="32"/>
      <w:lang w:eastAsia="ru-RU"/>
    </w:rPr>
  </w:style>
  <w:style w:type="paragraph" w:styleId="21">
    <w:name w:val="toc 2"/>
    <w:basedOn w:val="a"/>
    <w:autoRedefine/>
    <w:uiPriority w:val="39"/>
    <w:unhideWhenUsed/>
    <w:rsid w:val="00FD3BE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9">
    <w:name w:val="Emphasis"/>
    <w:basedOn w:val="a0"/>
    <w:uiPriority w:val="20"/>
    <w:qFormat/>
    <w:rsid w:val="00677310"/>
    <w:rPr>
      <w:i/>
      <w:iCs/>
    </w:rPr>
  </w:style>
  <w:style w:type="character" w:customStyle="1" w:styleId="20">
    <w:name w:val="Заголовок 2 Знак"/>
    <w:basedOn w:val="a0"/>
    <w:link w:val="2"/>
    <w:uiPriority w:val="9"/>
    <w:rsid w:val="00677310"/>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semiHidden/>
    <w:rsid w:val="008D2E5E"/>
    <w:rPr>
      <w:rFonts w:asciiTheme="majorHAnsi" w:eastAsiaTheme="majorEastAsia" w:hAnsiTheme="majorHAnsi" w:cstheme="majorBidi"/>
      <w:b/>
      <w:bCs/>
      <w:color w:val="5B9BD5" w:themeColor="accent1"/>
    </w:rPr>
  </w:style>
  <w:style w:type="paragraph" w:styleId="aa">
    <w:name w:val="Balloon Text"/>
    <w:basedOn w:val="a"/>
    <w:link w:val="ab"/>
    <w:uiPriority w:val="99"/>
    <w:semiHidden/>
    <w:unhideWhenUsed/>
    <w:rsid w:val="008D2E5E"/>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8D2E5E"/>
    <w:rPr>
      <w:rFonts w:ascii="Tahoma" w:hAnsi="Tahoma" w:cs="Tahoma"/>
      <w:sz w:val="16"/>
      <w:szCs w:val="16"/>
    </w:rPr>
  </w:style>
  <w:style w:type="table" w:styleId="ac">
    <w:name w:val="Table Grid"/>
    <w:basedOn w:val="a1"/>
    <w:uiPriority w:val="39"/>
    <w:rsid w:val="00B071A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header"/>
    <w:basedOn w:val="a"/>
    <w:link w:val="ae"/>
    <w:uiPriority w:val="99"/>
    <w:semiHidden/>
    <w:unhideWhenUsed/>
    <w:rsid w:val="00B93569"/>
    <w:pPr>
      <w:tabs>
        <w:tab w:val="center" w:pos="4677"/>
        <w:tab w:val="right" w:pos="9355"/>
      </w:tabs>
      <w:spacing w:after="0" w:line="240" w:lineRule="auto"/>
    </w:pPr>
  </w:style>
  <w:style w:type="character" w:customStyle="1" w:styleId="ae">
    <w:name w:val="Верхний колонтитул Знак"/>
    <w:basedOn w:val="a0"/>
    <w:link w:val="ad"/>
    <w:uiPriority w:val="99"/>
    <w:semiHidden/>
    <w:rsid w:val="00B93569"/>
  </w:style>
  <w:style w:type="paragraph" w:styleId="af">
    <w:name w:val="footer"/>
    <w:basedOn w:val="a"/>
    <w:link w:val="af0"/>
    <w:uiPriority w:val="99"/>
    <w:unhideWhenUsed/>
    <w:rsid w:val="00B93569"/>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B93569"/>
  </w:style>
  <w:style w:type="paragraph" w:styleId="31">
    <w:name w:val="toc 3"/>
    <w:basedOn w:val="a"/>
    <w:next w:val="a"/>
    <w:autoRedefine/>
    <w:uiPriority w:val="39"/>
    <w:unhideWhenUsed/>
    <w:rsid w:val="006D25EA"/>
    <w:pPr>
      <w:spacing w:after="100"/>
      <w:ind w:left="440"/>
    </w:pPr>
  </w:style>
</w:styles>
</file>

<file path=word/webSettings.xml><?xml version="1.0" encoding="utf-8"?>
<w:webSettings xmlns:r="http://schemas.openxmlformats.org/officeDocument/2006/relationships" xmlns:w="http://schemas.openxmlformats.org/wordprocessingml/2006/main">
  <w:divs>
    <w:div w:id="1517557">
      <w:bodyDiv w:val="1"/>
      <w:marLeft w:val="0"/>
      <w:marRight w:val="0"/>
      <w:marTop w:val="0"/>
      <w:marBottom w:val="0"/>
      <w:divBdr>
        <w:top w:val="none" w:sz="0" w:space="0" w:color="auto"/>
        <w:left w:val="none" w:sz="0" w:space="0" w:color="auto"/>
        <w:bottom w:val="none" w:sz="0" w:space="0" w:color="auto"/>
        <w:right w:val="none" w:sz="0" w:space="0" w:color="auto"/>
      </w:divBdr>
    </w:div>
    <w:div w:id="14818959">
      <w:bodyDiv w:val="1"/>
      <w:marLeft w:val="0"/>
      <w:marRight w:val="0"/>
      <w:marTop w:val="0"/>
      <w:marBottom w:val="0"/>
      <w:divBdr>
        <w:top w:val="none" w:sz="0" w:space="0" w:color="auto"/>
        <w:left w:val="none" w:sz="0" w:space="0" w:color="auto"/>
        <w:bottom w:val="none" w:sz="0" w:space="0" w:color="auto"/>
        <w:right w:val="none" w:sz="0" w:space="0" w:color="auto"/>
      </w:divBdr>
    </w:div>
    <w:div w:id="282422978">
      <w:bodyDiv w:val="1"/>
      <w:marLeft w:val="0"/>
      <w:marRight w:val="0"/>
      <w:marTop w:val="0"/>
      <w:marBottom w:val="0"/>
      <w:divBdr>
        <w:top w:val="none" w:sz="0" w:space="0" w:color="auto"/>
        <w:left w:val="none" w:sz="0" w:space="0" w:color="auto"/>
        <w:bottom w:val="none" w:sz="0" w:space="0" w:color="auto"/>
        <w:right w:val="none" w:sz="0" w:space="0" w:color="auto"/>
      </w:divBdr>
    </w:div>
    <w:div w:id="431970604">
      <w:bodyDiv w:val="1"/>
      <w:marLeft w:val="0"/>
      <w:marRight w:val="0"/>
      <w:marTop w:val="0"/>
      <w:marBottom w:val="0"/>
      <w:divBdr>
        <w:top w:val="none" w:sz="0" w:space="0" w:color="auto"/>
        <w:left w:val="none" w:sz="0" w:space="0" w:color="auto"/>
        <w:bottom w:val="none" w:sz="0" w:space="0" w:color="auto"/>
        <w:right w:val="none" w:sz="0" w:space="0" w:color="auto"/>
      </w:divBdr>
    </w:div>
    <w:div w:id="440882176">
      <w:bodyDiv w:val="1"/>
      <w:marLeft w:val="0"/>
      <w:marRight w:val="0"/>
      <w:marTop w:val="0"/>
      <w:marBottom w:val="0"/>
      <w:divBdr>
        <w:top w:val="none" w:sz="0" w:space="0" w:color="auto"/>
        <w:left w:val="none" w:sz="0" w:space="0" w:color="auto"/>
        <w:bottom w:val="none" w:sz="0" w:space="0" w:color="auto"/>
        <w:right w:val="none" w:sz="0" w:space="0" w:color="auto"/>
      </w:divBdr>
    </w:div>
    <w:div w:id="502672946">
      <w:bodyDiv w:val="1"/>
      <w:marLeft w:val="0"/>
      <w:marRight w:val="0"/>
      <w:marTop w:val="0"/>
      <w:marBottom w:val="0"/>
      <w:divBdr>
        <w:top w:val="none" w:sz="0" w:space="0" w:color="auto"/>
        <w:left w:val="none" w:sz="0" w:space="0" w:color="auto"/>
        <w:bottom w:val="none" w:sz="0" w:space="0" w:color="auto"/>
        <w:right w:val="none" w:sz="0" w:space="0" w:color="auto"/>
      </w:divBdr>
    </w:div>
    <w:div w:id="503709997">
      <w:bodyDiv w:val="1"/>
      <w:marLeft w:val="0"/>
      <w:marRight w:val="0"/>
      <w:marTop w:val="0"/>
      <w:marBottom w:val="0"/>
      <w:divBdr>
        <w:top w:val="none" w:sz="0" w:space="0" w:color="auto"/>
        <w:left w:val="none" w:sz="0" w:space="0" w:color="auto"/>
        <w:bottom w:val="none" w:sz="0" w:space="0" w:color="auto"/>
        <w:right w:val="none" w:sz="0" w:space="0" w:color="auto"/>
      </w:divBdr>
    </w:div>
    <w:div w:id="737552304">
      <w:bodyDiv w:val="1"/>
      <w:marLeft w:val="0"/>
      <w:marRight w:val="0"/>
      <w:marTop w:val="0"/>
      <w:marBottom w:val="0"/>
      <w:divBdr>
        <w:top w:val="none" w:sz="0" w:space="0" w:color="auto"/>
        <w:left w:val="none" w:sz="0" w:space="0" w:color="auto"/>
        <w:bottom w:val="none" w:sz="0" w:space="0" w:color="auto"/>
        <w:right w:val="none" w:sz="0" w:space="0" w:color="auto"/>
      </w:divBdr>
    </w:div>
    <w:div w:id="791242235">
      <w:bodyDiv w:val="1"/>
      <w:marLeft w:val="0"/>
      <w:marRight w:val="0"/>
      <w:marTop w:val="0"/>
      <w:marBottom w:val="0"/>
      <w:divBdr>
        <w:top w:val="none" w:sz="0" w:space="0" w:color="auto"/>
        <w:left w:val="none" w:sz="0" w:space="0" w:color="auto"/>
        <w:bottom w:val="none" w:sz="0" w:space="0" w:color="auto"/>
        <w:right w:val="none" w:sz="0" w:space="0" w:color="auto"/>
      </w:divBdr>
    </w:div>
    <w:div w:id="959727388">
      <w:bodyDiv w:val="1"/>
      <w:marLeft w:val="0"/>
      <w:marRight w:val="0"/>
      <w:marTop w:val="0"/>
      <w:marBottom w:val="0"/>
      <w:divBdr>
        <w:top w:val="none" w:sz="0" w:space="0" w:color="auto"/>
        <w:left w:val="none" w:sz="0" w:space="0" w:color="auto"/>
        <w:bottom w:val="none" w:sz="0" w:space="0" w:color="auto"/>
        <w:right w:val="none" w:sz="0" w:space="0" w:color="auto"/>
      </w:divBdr>
    </w:div>
    <w:div w:id="1079712741">
      <w:bodyDiv w:val="1"/>
      <w:marLeft w:val="0"/>
      <w:marRight w:val="0"/>
      <w:marTop w:val="0"/>
      <w:marBottom w:val="0"/>
      <w:divBdr>
        <w:top w:val="none" w:sz="0" w:space="0" w:color="auto"/>
        <w:left w:val="none" w:sz="0" w:space="0" w:color="auto"/>
        <w:bottom w:val="none" w:sz="0" w:space="0" w:color="auto"/>
        <w:right w:val="none" w:sz="0" w:space="0" w:color="auto"/>
      </w:divBdr>
    </w:div>
    <w:div w:id="1176260777">
      <w:bodyDiv w:val="1"/>
      <w:marLeft w:val="0"/>
      <w:marRight w:val="0"/>
      <w:marTop w:val="0"/>
      <w:marBottom w:val="0"/>
      <w:divBdr>
        <w:top w:val="none" w:sz="0" w:space="0" w:color="auto"/>
        <w:left w:val="none" w:sz="0" w:space="0" w:color="auto"/>
        <w:bottom w:val="none" w:sz="0" w:space="0" w:color="auto"/>
        <w:right w:val="none" w:sz="0" w:space="0" w:color="auto"/>
      </w:divBdr>
      <w:divsChild>
        <w:div w:id="1682506211">
          <w:marLeft w:val="0"/>
          <w:marRight w:val="0"/>
          <w:marTop w:val="0"/>
          <w:marBottom w:val="0"/>
          <w:divBdr>
            <w:top w:val="none" w:sz="0" w:space="0" w:color="auto"/>
            <w:left w:val="none" w:sz="0" w:space="0" w:color="auto"/>
            <w:bottom w:val="none" w:sz="0" w:space="0" w:color="auto"/>
            <w:right w:val="none" w:sz="0" w:space="0" w:color="auto"/>
          </w:divBdr>
          <w:divsChild>
            <w:div w:id="2013100033">
              <w:marLeft w:val="0"/>
              <w:marRight w:val="0"/>
              <w:marTop w:val="0"/>
              <w:marBottom w:val="0"/>
              <w:divBdr>
                <w:top w:val="none" w:sz="0" w:space="0" w:color="auto"/>
                <w:left w:val="none" w:sz="0" w:space="0" w:color="auto"/>
                <w:bottom w:val="none" w:sz="0" w:space="0" w:color="auto"/>
                <w:right w:val="none" w:sz="0" w:space="0" w:color="auto"/>
              </w:divBdr>
            </w:div>
          </w:divsChild>
        </w:div>
        <w:div w:id="1525439216">
          <w:marLeft w:val="0"/>
          <w:marRight w:val="0"/>
          <w:marTop w:val="0"/>
          <w:marBottom w:val="0"/>
          <w:divBdr>
            <w:top w:val="none" w:sz="0" w:space="0" w:color="auto"/>
            <w:left w:val="none" w:sz="0" w:space="0" w:color="auto"/>
            <w:bottom w:val="none" w:sz="0" w:space="0" w:color="auto"/>
            <w:right w:val="none" w:sz="0" w:space="0" w:color="auto"/>
          </w:divBdr>
        </w:div>
      </w:divsChild>
    </w:div>
    <w:div w:id="1457872265">
      <w:bodyDiv w:val="1"/>
      <w:marLeft w:val="0"/>
      <w:marRight w:val="0"/>
      <w:marTop w:val="0"/>
      <w:marBottom w:val="0"/>
      <w:divBdr>
        <w:top w:val="none" w:sz="0" w:space="0" w:color="auto"/>
        <w:left w:val="none" w:sz="0" w:space="0" w:color="auto"/>
        <w:bottom w:val="none" w:sz="0" w:space="0" w:color="auto"/>
        <w:right w:val="none" w:sz="0" w:space="0" w:color="auto"/>
      </w:divBdr>
    </w:div>
    <w:div w:id="1507549443">
      <w:bodyDiv w:val="1"/>
      <w:marLeft w:val="0"/>
      <w:marRight w:val="0"/>
      <w:marTop w:val="0"/>
      <w:marBottom w:val="0"/>
      <w:divBdr>
        <w:top w:val="none" w:sz="0" w:space="0" w:color="auto"/>
        <w:left w:val="none" w:sz="0" w:space="0" w:color="auto"/>
        <w:bottom w:val="none" w:sz="0" w:space="0" w:color="auto"/>
        <w:right w:val="none" w:sz="0" w:space="0" w:color="auto"/>
      </w:divBdr>
    </w:div>
    <w:div w:id="1736002424">
      <w:bodyDiv w:val="1"/>
      <w:marLeft w:val="0"/>
      <w:marRight w:val="0"/>
      <w:marTop w:val="0"/>
      <w:marBottom w:val="0"/>
      <w:divBdr>
        <w:top w:val="none" w:sz="0" w:space="0" w:color="auto"/>
        <w:left w:val="none" w:sz="0" w:space="0" w:color="auto"/>
        <w:bottom w:val="none" w:sz="0" w:space="0" w:color="auto"/>
        <w:right w:val="none" w:sz="0" w:space="0" w:color="auto"/>
      </w:divBdr>
    </w:div>
    <w:div w:id="1795906308">
      <w:bodyDiv w:val="1"/>
      <w:marLeft w:val="0"/>
      <w:marRight w:val="0"/>
      <w:marTop w:val="0"/>
      <w:marBottom w:val="0"/>
      <w:divBdr>
        <w:top w:val="none" w:sz="0" w:space="0" w:color="auto"/>
        <w:left w:val="none" w:sz="0" w:space="0" w:color="auto"/>
        <w:bottom w:val="none" w:sz="0" w:space="0" w:color="auto"/>
        <w:right w:val="none" w:sz="0" w:space="0" w:color="auto"/>
      </w:divBdr>
    </w:div>
    <w:div w:id="1936479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C5677D5-2963-4502-9CC2-CEADD0DBFF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2681</Words>
  <Characters>15285</Characters>
  <Application>Microsoft Office Word</Application>
  <DocSecurity>0</DocSecurity>
  <Lines>127</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17931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acer</cp:lastModifiedBy>
  <cp:revision>4</cp:revision>
  <dcterms:created xsi:type="dcterms:W3CDTF">2022-05-03T07:36:00Z</dcterms:created>
  <dcterms:modified xsi:type="dcterms:W3CDTF">2022-06-10T12:27:00Z</dcterms:modified>
</cp:coreProperties>
</file>