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DF" w:rsidRDefault="000333DF" w:rsidP="004C41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717C" w:rsidRDefault="005B717C" w:rsidP="004C41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717C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E6B9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Березовского округа</w:t>
      </w:r>
    </w:p>
    <w:p w:rsidR="005B717C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5B717C" w:rsidRPr="00C0206F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учреждение «Лицей №15»</w:t>
      </w:r>
    </w:p>
    <w:p w:rsidR="005B717C" w:rsidRPr="00C0206F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7C" w:rsidRPr="00C0206F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717C" w:rsidRPr="009E6B9C" w:rsidTr="001A0C35">
        <w:tc>
          <w:tcPr>
            <w:tcW w:w="4785" w:type="dxa"/>
          </w:tcPr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F6FA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от «____» __________________ 20___ г.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Протокол № _________</w:t>
            </w:r>
          </w:p>
        </w:tc>
        <w:tc>
          <w:tcPr>
            <w:tcW w:w="4785" w:type="dxa"/>
          </w:tcPr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Директор лицея  «________________»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Иванюженко</w:t>
            </w:r>
            <w:proofErr w:type="spellEnd"/>
            <w:r w:rsidRPr="005F6FA5">
              <w:rPr>
                <w:rFonts w:ascii="Times New Roman" w:hAnsi="Times New Roman" w:cs="Times New Roman"/>
                <w:sz w:val="24"/>
                <w:szCs w:val="24"/>
              </w:rPr>
              <w:t xml:space="preserve"> Л.П..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5">
              <w:rPr>
                <w:rFonts w:ascii="Times New Roman" w:hAnsi="Times New Roman" w:cs="Times New Roman"/>
                <w:sz w:val="24"/>
                <w:szCs w:val="24"/>
              </w:rPr>
              <w:t>т «____» __________________ 20___ г.</w:t>
            </w: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C" w:rsidRPr="005F6FA5" w:rsidRDefault="005B717C" w:rsidP="005B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7C" w:rsidRDefault="00393ADD" w:rsidP="00393AD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0C3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D291E91" wp14:editId="1D866AC8">
            <wp:extent cx="2264735" cy="1775637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035" t="10801" r="16965" b="13159"/>
                    <a:stretch>
                      <a:fillRect/>
                    </a:stretch>
                  </pic:blipFill>
                  <pic:spPr>
                    <a:xfrm>
                      <a:off x="0" y="0"/>
                      <a:ext cx="2269307" cy="177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0C35" w:rsidRDefault="001A0C35" w:rsidP="005B71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35" w:rsidRDefault="001A0C35" w:rsidP="005B71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7C" w:rsidRPr="00F24F06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0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B717C" w:rsidRPr="00F24F06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</w:t>
      </w:r>
      <w:r w:rsidRPr="00F24F06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Наука опытным путем </w:t>
      </w:r>
      <w:r w:rsidRPr="00F24F06">
        <w:rPr>
          <w:rFonts w:ascii="Times New Roman" w:hAnsi="Times New Roman" w:cs="Times New Roman"/>
          <w:b/>
          <w:sz w:val="28"/>
          <w:szCs w:val="28"/>
        </w:rPr>
        <w:t>»</w:t>
      </w: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717C" w:rsidRPr="009E45FF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FF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5F6FA5">
        <w:rPr>
          <w:rFonts w:ascii="Times New Roman" w:hAnsi="Times New Roman" w:cs="Times New Roman"/>
          <w:b/>
          <w:sz w:val="28"/>
          <w:szCs w:val="28"/>
        </w:rPr>
        <w:t>1</w:t>
      </w:r>
      <w:r w:rsidR="00274540" w:rsidRPr="005F6FA5">
        <w:rPr>
          <w:rFonts w:ascii="Times New Roman" w:hAnsi="Times New Roman" w:cs="Times New Roman"/>
          <w:b/>
          <w:sz w:val="28"/>
          <w:szCs w:val="28"/>
        </w:rPr>
        <w:t>1</w:t>
      </w:r>
      <w:r w:rsidR="00990294">
        <w:rPr>
          <w:rFonts w:ascii="Times New Roman" w:hAnsi="Times New Roman" w:cs="Times New Roman"/>
          <w:b/>
          <w:sz w:val="28"/>
          <w:szCs w:val="28"/>
        </w:rPr>
        <w:t xml:space="preserve"> -13</w:t>
      </w:r>
      <w:r w:rsidRPr="009E45F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B717C" w:rsidRPr="009E45FF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F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E45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B717C" w:rsidRPr="009E45FF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C" w:rsidRPr="009E45FF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C" w:rsidRPr="00F24F06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17C" w:rsidRPr="00C0206F" w:rsidRDefault="005B717C" w:rsidP="005B71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7C" w:rsidRPr="005F6FA5" w:rsidRDefault="00274540" w:rsidP="005B717C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 w:rsidRPr="005F6FA5"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5B717C" w:rsidRPr="005F6FA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B717C" w:rsidRPr="009E45FF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Левицкая Елена 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7C" w:rsidRPr="009E45FF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5B717C" w:rsidRPr="009E45FF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717C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5B717C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5B717C" w:rsidRDefault="005B717C" w:rsidP="005B717C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17C" w:rsidRPr="00703C95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C95">
        <w:rPr>
          <w:rFonts w:ascii="Times New Roman" w:hAnsi="Times New Roman" w:cs="Times New Roman"/>
          <w:sz w:val="28"/>
          <w:szCs w:val="28"/>
        </w:rPr>
        <w:t>г. Березовский,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B717C" w:rsidRPr="00703C95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7C" w:rsidRPr="00703C95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7C" w:rsidRDefault="005B717C" w:rsidP="004C41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E3157" w:rsidRPr="00BA1945" w:rsidRDefault="003E3157" w:rsidP="003E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0B" w:rsidRPr="00F23736" w:rsidRDefault="00AC3C0B" w:rsidP="004B3EDD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17C" w:rsidRPr="00F23736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B717C" w:rsidRPr="00F23736" w:rsidRDefault="005B717C" w:rsidP="005B71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3"/>
      </w:tblGrid>
      <w:tr w:rsidR="005B717C" w:rsidRPr="00F23736" w:rsidTr="005B717C">
        <w:tc>
          <w:tcPr>
            <w:tcW w:w="8472" w:type="dxa"/>
          </w:tcPr>
          <w:p w:rsidR="005B717C" w:rsidRPr="00F23736" w:rsidRDefault="005B717C" w:rsidP="005B71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Пояснительная записка …………………………………………………….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…………………………………………………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Содержание программы ……………………………………………………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B717C" w:rsidRPr="00F23736" w:rsidRDefault="005B717C" w:rsidP="005B717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 Учебно-тематический план ………………………………………….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5B717C" w:rsidRPr="00F23736" w:rsidRDefault="005B717C" w:rsidP="005B717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Планируемые результаты ………………………………………………….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717C" w:rsidRPr="00F23736" w:rsidRDefault="005B717C" w:rsidP="005B71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Условия реализации программы ………………………………………….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…………………………………………….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Оценочные материалы 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…………………………………………………….14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Методически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материалы …………………………………………………16</w:t>
            </w:r>
          </w:p>
          <w:p w:rsidR="005B717C" w:rsidRPr="00F23736" w:rsidRDefault="005B717C" w:rsidP="005B717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Список л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итературы ……………………………………………………… 16</w:t>
            </w:r>
          </w:p>
          <w:p w:rsidR="005B717C" w:rsidRPr="00F23736" w:rsidRDefault="005B717C" w:rsidP="005B71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</w:t>
            </w:r>
            <w:r w:rsidR="00ED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……………………………………………………………………18</w:t>
            </w:r>
          </w:p>
        </w:tc>
        <w:tc>
          <w:tcPr>
            <w:tcW w:w="993" w:type="dxa"/>
          </w:tcPr>
          <w:p w:rsidR="005B717C" w:rsidRPr="00F23736" w:rsidRDefault="005B717C" w:rsidP="005B71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C" w:rsidRPr="00F23736" w:rsidRDefault="005B717C" w:rsidP="005B71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C" w:rsidRPr="00F23736" w:rsidRDefault="005B717C" w:rsidP="005B71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C" w:rsidRPr="00F23736" w:rsidRDefault="005B717C" w:rsidP="005B71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C" w:rsidRPr="00F23736" w:rsidRDefault="005B717C" w:rsidP="005B71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717C" w:rsidRPr="00AC3C0B" w:rsidRDefault="005B717C" w:rsidP="00AC3C0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0B" w:rsidRPr="00AC3C0B" w:rsidRDefault="00AC3C0B" w:rsidP="00AC3C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1DD" w:rsidRDefault="004C41DD" w:rsidP="004C41D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DD" w:rsidRDefault="004C41DD" w:rsidP="004C41D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DD" w:rsidRDefault="004C41DD" w:rsidP="004C41D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DD" w:rsidRDefault="004C41DD" w:rsidP="004C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717C" w:rsidRPr="00FD05D0" w:rsidRDefault="005B717C" w:rsidP="00F237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17C" w:rsidRPr="00FD05D0" w:rsidRDefault="005B717C" w:rsidP="00F2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КОМПЛЕКС ОСНОВНЫХ ХАРАКТЕРИСТИК ПРОГРАММЫ</w:t>
      </w:r>
    </w:p>
    <w:p w:rsidR="005B717C" w:rsidRPr="00FD05D0" w:rsidRDefault="005B717C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Пояснительная записка</w:t>
      </w:r>
    </w:p>
    <w:p w:rsidR="005B717C" w:rsidRPr="00FD05D0" w:rsidRDefault="005B717C" w:rsidP="00F2373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7727" w:rsidRPr="00FD05D0" w:rsidRDefault="005B717C" w:rsidP="00F237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«Наука опытным путем»  имеет естественнонаучную направленность и реализуется в рамках </w:t>
      </w:r>
      <w:r w:rsidRPr="00FD0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05D0">
        <w:rPr>
          <w:rFonts w:ascii="Times New Roman" w:hAnsi="Times New Roman" w:cs="Times New Roman"/>
          <w:sz w:val="24"/>
          <w:szCs w:val="24"/>
        </w:rPr>
        <w:t>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C97727" w:rsidRPr="00FD05D0" w:rsidRDefault="00C97727" w:rsidP="00F237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27" w:rsidRPr="00FD05D0" w:rsidRDefault="00C97727" w:rsidP="00F2373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Актуальность программы</w:t>
      </w:r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определена тем, что внеурочная экспериментальная деятельность обучающихся в области естественных наук в 5 – 6 классах является наиболее благоприятным этапом для формирования инструментальных (</w:t>
      </w:r>
      <w:proofErr w:type="spellStart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>операциональных</w:t>
      </w:r>
      <w:proofErr w:type="spellEnd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</w:t>
      </w:r>
      <w:proofErr w:type="spellStart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>воспитательно</w:t>
      </w:r>
      <w:proofErr w:type="spellEnd"/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>-образовательного процесса, так и в реальных жизненных ситуациях.</w:t>
      </w:r>
    </w:p>
    <w:p w:rsidR="00C97727" w:rsidRPr="00FD05D0" w:rsidRDefault="00C97727" w:rsidP="00F23736">
      <w:pPr>
        <w:tabs>
          <w:tab w:val="num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Новизна</w:t>
      </w:r>
      <w:r w:rsidRPr="00FD0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заключается </w:t>
      </w:r>
      <w:proofErr w:type="gramStart"/>
      <w:r w:rsidRPr="00FD05D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D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97727" w:rsidRPr="00FD05D0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интегрировании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курсов физики и химии;</w:t>
      </w:r>
    </w:p>
    <w:p w:rsidR="00C97727" w:rsidRPr="00FD05D0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экспериментальном </w:t>
      </w: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подходе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определению физических и химических закономерностей;</w:t>
      </w:r>
    </w:p>
    <w:p w:rsidR="00C97727" w:rsidRPr="00FD05D0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курса для младших школьников;</w:t>
      </w:r>
    </w:p>
    <w:p w:rsidR="00C97727" w:rsidRPr="00FD05D0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возможности создавать творческие проекты, проводить самостоятельные исследования;</w:t>
      </w:r>
    </w:p>
    <w:p w:rsidR="00C97727" w:rsidRPr="00FD05D0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прикладном </w:t>
      </w: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характере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исследований;</w:t>
      </w:r>
    </w:p>
    <w:p w:rsidR="00C97727" w:rsidRDefault="00C97727" w:rsidP="00E91E7F">
      <w:pPr>
        <w:numPr>
          <w:ilvl w:val="0"/>
          <w:numId w:val="3"/>
        </w:numPr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развернутой схеме оценивания результатов изучения программы.</w:t>
      </w:r>
    </w:p>
    <w:p w:rsidR="00BB3659" w:rsidRDefault="00BB3659" w:rsidP="00BB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65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Отличительная особенность</w:t>
      </w:r>
      <w:r w:rsidRPr="00BB3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365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программы: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3659" w:rsidRDefault="0010051E" w:rsidP="00BB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</w:t>
      </w:r>
      <w:r w:rsidR="00BB3659" w:rsidRPr="00FD0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интегрированный характер. Интеграция этого курса с </w:t>
      </w:r>
      <w:r w:rsidR="00BB3659">
        <w:rPr>
          <w:rFonts w:ascii="Times New Roman" w:hAnsi="Times New Roman" w:cs="Times New Roman"/>
          <w:sz w:val="24"/>
          <w:szCs w:val="24"/>
          <w:shd w:val="clear" w:color="auto" w:fill="FFFFFF"/>
        </w:rPr>
        <w:t>химией</w:t>
      </w:r>
      <w:r w:rsidR="00BB3659" w:rsidRPr="00FD05D0">
        <w:rPr>
          <w:rFonts w:ascii="Times New Roman" w:hAnsi="Times New Roman" w:cs="Times New Roman"/>
          <w:sz w:val="24"/>
          <w:szCs w:val="24"/>
          <w:shd w:val="clear" w:color="auto" w:fill="FFFFFF"/>
        </w:rPr>
        <w:t>, биологией, экологией, ОБЖ   и медициной позволит учащимся лучше понять биохимические процессы, происходящие в организме человека и в окружающей среде. </w:t>
      </w:r>
      <w:r w:rsidR="00BB3659" w:rsidRPr="00FD05D0">
        <w:rPr>
          <w:rFonts w:ascii="Times New Roman" w:hAnsi="Times New Roman" w:cs="Times New Roman"/>
          <w:sz w:val="24"/>
          <w:szCs w:val="24"/>
        </w:rPr>
        <w:t>Интеграция является средством мотивации учения учащихся, помогает активизировать учебно-познавательную деятельность учащихся. Интеграция учебного материала способствует развитию творческого мышления учащихся, позволяет им применять полученные знания в реальных условиях, является одним из существенных факторов воспитания культуры, важным средством формирования личностных качеств, направленных на доброе отношение к природе, к людям, к жизни.</w:t>
      </w:r>
    </w:p>
    <w:p w:rsidR="00274540" w:rsidRPr="00274540" w:rsidRDefault="00274540" w:rsidP="00BB365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540">
        <w:rPr>
          <w:rFonts w:ascii="Times New Roman" w:hAnsi="Times New Roman" w:cs="Times New Roman"/>
          <w:b/>
          <w:i/>
          <w:sz w:val="24"/>
          <w:szCs w:val="24"/>
        </w:rPr>
        <w:t>Педагогическая целенаправленность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051E" w:rsidRPr="0010051E" w:rsidRDefault="0010051E" w:rsidP="00100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65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нацелена на выявление учащихся, способных к научному поиску, заинтересованных в повышении своего интеллектуального и культурного уровня, стремящихся к расширению современных научных знаний, способных приобретать навыки и умения творческой и исследовательской работы во внеурочное время.</w:t>
      </w:r>
    </w:p>
    <w:p w:rsidR="005B717C" w:rsidRPr="00FD05D0" w:rsidRDefault="005B717C" w:rsidP="00F237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FD05D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BB365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Дополнительная образовательная программа  «</w:t>
      </w:r>
      <w:r w:rsidR="00936D87"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Наука опытным путем </w:t>
      </w:r>
      <w:r w:rsidRPr="00BB3659">
        <w:rPr>
          <w:rFonts w:ascii="Times New Roman" w:hAnsi="Times New Roman" w:cs="Times New Roman"/>
          <w:sz w:val="24"/>
          <w:szCs w:val="24"/>
          <w:shd w:val="clear" w:color="auto" w:fill="F9FAFA"/>
        </w:rPr>
        <w:t>»</w:t>
      </w:r>
      <w:r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естественнонаучной направленности  ориентирована на учащихся </w:t>
      </w:r>
      <w:r w:rsidR="009C1C1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</w:t>
      </w:r>
      <w:r w:rsidR="009C1C1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</w:t>
      </w:r>
      <w:r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-1</w:t>
      </w:r>
      <w:r w:rsidR="00811431"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3</w:t>
      </w:r>
      <w:r w:rsidRPr="00BB365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лет.</w:t>
      </w:r>
    </w:p>
    <w:p w:rsidR="005B717C" w:rsidRPr="00FD05D0" w:rsidRDefault="005B717C" w:rsidP="00F237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FD05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Объем и срок освоения программы: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Дополнительная образовательная программа  «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Наука опытным путем»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естественнонаучной направленности рассчитана на  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год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а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объемом  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68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часов (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час</w:t>
      </w:r>
      <w:r w:rsidR="00936D87"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в неделю).</w:t>
      </w:r>
    </w:p>
    <w:p w:rsidR="005B717C" w:rsidRPr="00FD05D0" w:rsidRDefault="005B717C" w:rsidP="00F237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FD05D0">
        <w:rPr>
          <w:rFonts w:ascii="Times New Roman" w:hAnsi="Times New Roman" w:cs="Times New Roman"/>
          <w:b/>
          <w:i/>
          <w:sz w:val="24"/>
          <w:szCs w:val="24"/>
        </w:rPr>
        <w:t>Режим занятий, периодичность и продолжительность:</w:t>
      </w:r>
      <w:r w:rsidRPr="00FD05D0">
        <w:rPr>
          <w:rFonts w:ascii="Times New Roman" w:hAnsi="Times New Roman" w:cs="Times New Roman"/>
          <w:sz w:val="24"/>
          <w:szCs w:val="24"/>
        </w:rPr>
        <w:t xml:space="preserve"> Для занятий отведено постоянное помещение, точно определены дни и часы занятий, ведётся учёт посещаемости. Занятия проводятся во внеурочное время </w:t>
      </w:r>
      <w:r w:rsidR="00936D87" w:rsidRPr="00FD05D0">
        <w:rPr>
          <w:rFonts w:ascii="Times New Roman" w:hAnsi="Times New Roman" w:cs="Times New Roman"/>
          <w:sz w:val="24"/>
          <w:szCs w:val="24"/>
        </w:rPr>
        <w:t xml:space="preserve">1 </w:t>
      </w:r>
      <w:r w:rsidRPr="00FD05D0">
        <w:rPr>
          <w:rFonts w:ascii="Times New Roman" w:hAnsi="Times New Roman" w:cs="Times New Roman"/>
          <w:sz w:val="24"/>
          <w:szCs w:val="24"/>
        </w:rPr>
        <w:t xml:space="preserve"> раз</w:t>
      </w:r>
      <w:r w:rsidR="00936D87" w:rsidRPr="00FD05D0">
        <w:rPr>
          <w:rFonts w:ascii="Times New Roman" w:hAnsi="Times New Roman" w:cs="Times New Roman"/>
          <w:sz w:val="24"/>
          <w:szCs w:val="24"/>
        </w:rPr>
        <w:t xml:space="preserve"> </w:t>
      </w:r>
      <w:r w:rsidRPr="00FD05D0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FD05D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Продолжительность занятий 40 мин.</w:t>
      </w:r>
      <w:r w:rsidR="00F00AE4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Наполняемость групп не более 15 чел.</w:t>
      </w:r>
    </w:p>
    <w:p w:rsidR="005B717C" w:rsidRDefault="005B717C" w:rsidP="00F237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обучения: </w:t>
      </w:r>
      <w:r w:rsidRPr="00FD05D0">
        <w:rPr>
          <w:rFonts w:ascii="Times New Roman" w:hAnsi="Times New Roman" w:cs="Times New Roman"/>
          <w:sz w:val="24"/>
          <w:szCs w:val="24"/>
        </w:rPr>
        <w:t>очная</w:t>
      </w:r>
      <w:r w:rsidR="0010051E">
        <w:rPr>
          <w:rFonts w:ascii="Times New Roman" w:hAnsi="Times New Roman" w:cs="Times New Roman"/>
          <w:sz w:val="24"/>
          <w:szCs w:val="24"/>
        </w:rPr>
        <w:t>.</w:t>
      </w:r>
    </w:p>
    <w:p w:rsidR="0010051E" w:rsidRPr="00FD05D0" w:rsidRDefault="0010051E" w:rsidP="00F237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Основные  формы организации деятельности</w:t>
      </w:r>
      <w:r w:rsidRPr="00FD0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групповая, парная, индивидуальная, фронтальная.   </w:t>
      </w:r>
    </w:p>
    <w:p w:rsidR="00936D87" w:rsidRPr="00FD05D0" w:rsidRDefault="0010051E" w:rsidP="00100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 w:rsidRPr="0010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3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поддержания познавательного интереса учащихся и обеспечения доступности изучаемого материала основным методом обучения выбран физический  эксперимент, который сочетается с домашним экспериментом и творческими заданиями. Задания творческого и исследовательского характера показывают привлекательность физической  науки, прививают навыки самостоятельной исследовательской работы, учат грамотно и безопасно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эксперимент по физике.</w:t>
      </w:r>
    </w:p>
    <w:p w:rsidR="007D7CC6" w:rsidRPr="00FD05D0" w:rsidRDefault="005B717C" w:rsidP="0027454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5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Основными принципами</w:t>
      </w:r>
      <w:r w:rsidRPr="00FD05D0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организации деятельности являются:  добровольность и инициатива учащихся, актуальность материала и его связь с жизнью, индивидуальный подход и учет интересов каждого учащегося, плановость и системность в проведении занятий, занимательность и дост</w:t>
      </w:r>
      <w:r w:rsidR="00274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упность изучаемого материала.  </w:t>
      </w:r>
    </w:p>
    <w:p w:rsidR="007D7CC6" w:rsidRPr="00FD05D0" w:rsidRDefault="007D7CC6" w:rsidP="00ED0B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Цель и задачи программы</w:t>
      </w:r>
    </w:p>
    <w:p w:rsidR="007D7CC6" w:rsidRPr="00FD05D0" w:rsidRDefault="007D7CC6" w:rsidP="00F2373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D7CC6" w:rsidRPr="00FD05D0" w:rsidRDefault="007D7CC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5D0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Цель программы</w:t>
      </w:r>
      <w:r w:rsidRPr="00FD05D0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</w:t>
      </w:r>
      <w:r w:rsidRPr="00FD05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умений наблюдать природные явления и выполнять опыты, лабораторные работы и экспериментальные исследования объектов и явлений природы; развитие познавательных интересов и творческих способностей обучающихся, передача им опыта творческой деятельности.</w:t>
      </w:r>
    </w:p>
    <w:p w:rsidR="007D7CC6" w:rsidRPr="00FD05D0" w:rsidRDefault="007D7CC6" w:rsidP="00F2373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программы:</w:t>
      </w:r>
    </w:p>
    <w:p w:rsidR="007D7CC6" w:rsidRPr="00FD05D0" w:rsidRDefault="007D7CC6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1. Личностные: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Воспитать у учащихся эмоционально-положительного взгляда на окружающую среду, ценности здорового и безопасного образа жизни.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FD05D0">
        <w:rPr>
          <w:rFonts w:ascii="Times New Roman" w:eastAsia="Calibri" w:hAnsi="Times New Roman" w:cs="Times New Roman"/>
          <w:sz w:val="24"/>
          <w:szCs w:val="24"/>
        </w:rPr>
        <w:t>Формировать у учащихся  целостного мировоззрения.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</w:t>
      </w: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Развить осознанное  стремление к освоению новых знаний и умений, способности к саморазвитию и самообразованию.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        - Формировать коммуникативную компетенцию в общении и сотрудничестве со сверстниками и взрослыми</w:t>
      </w:r>
      <w:r w:rsidR="00274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CC6" w:rsidRPr="00FD05D0" w:rsidRDefault="00274540" w:rsidP="0027454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- </w:t>
      </w:r>
      <w:r w:rsidR="007D7CC6"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 профессиональных предпочтений.</w:t>
      </w:r>
    </w:p>
    <w:p w:rsidR="007D7CC6" w:rsidRPr="00FD05D0" w:rsidRDefault="007D7CC6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7CC6" w:rsidRPr="00FD05D0" w:rsidRDefault="007D7CC6" w:rsidP="00F23736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</w:rPr>
      </w:pPr>
      <w:r w:rsidRPr="00FD05D0">
        <w:rPr>
          <w:color w:val="000000" w:themeColor="text1"/>
        </w:rPr>
        <w:t xml:space="preserve">        -  Формировать умение ставить и формулировать новые задачи в познавательной деятельности</w:t>
      </w:r>
      <w:r w:rsidR="00274540">
        <w:rPr>
          <w:color w:val="000000" w:themeColor="text1"/>
        </w:rPr>
        <w:t>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организовать сотрудничество в совместной деятельности со сверстниками и учителем.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Формировать умение устанавливать аналогии, рассуждать, делать выводы</w:t>
      </w:r>
      <w:r w:rsidR="002745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7CC6" w:rsidRPr="00FD05D0" w:rsidRDefault="00274540" w:rsidP="0027454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- </w:t>
      </w:r>
      <w:r w:rsidR="007D7CC6" w:rsidRPr="00FD05D0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7D7CC6" w:rsidRPr="00FD05D0" w:rsidRDefault="007D7CC6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3. Предметные (образовательные):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FD05D0">
        <w:rPr>
          <w:rFonts w:ascii="Times New Roman" w:eastAsia="Calibri" w:hAnsi="Times New Roman" w:cs="Times New Roman"/>
          <w:sz w:val="24"/>
          <w:szCs w:val="24"/>
        </w:rPr>
        <w:t>Формировать у учащихся первоначальные представления о  неживой и живой природе, о   созданных человеком технических средств, окружающих  в его повседневной жизни.</w:t>
      </w:r>
    </w:p>
    <w:p w:rsidR="007D7CC6" w:rsidRPr="00FD05D0" w:rsidRDefault="007D7CC6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В</w:t>
      </w:r>
      <w:r w:rsidRPr="00FD05D0">
        <w:rPr>
          <w:rFonts w:ascii="Times New Roman" w:eastAsia="Calibri" w:hAnsi="Times New Roman" w:cs="Times New Roman"/>
          <w:sz w:val="24"/>
          <w:szCs w:val="24"/>
        </w:rPr>
        <w:t>ыработать  простейшие физические  экспериментальные навыки</w:t>
      </w:r>
      <w:r w:rsidR="00393ADD">
        <w:rPr>
          <w:rFonts w:ascii="Times New Roman" w:eastAsia="Calibri" w:hAnsi="Times New Roman" w:cs="Times New Roman"/>
          <w:sz w:val="24"/>
          <w:szCs w:val="24"/>
        </w:rPr>
        <w:t xml:space="preserve"> работы с физическими приборами</w:t>
      </w:r>
      <w:r w:rsidRPr="00FD05D0">
        <w:rPr>
          <w:rFonts w:ascii="Times New Roman" w:eastAsia="Calibri" w:hAnsi="Times New Roman" w:cs="Times New Roman"/>
          <w:sz w:val="24"/>
          <w:szCs w:val="24"/>
        </w:rPr>
        <w:t>,</w:t>
      </w:r>
      <w:r w:rsidR="00393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5D0">
        <w:rPr>
          <w:rFonts w:ascii="Times New Roman" w:eastAsia="Calibri" w:hAnsi="Times New Roman" w:cs="Times New Roman"/>
          <w:sz w:val="24"/>
          <w:szCs w:val="24"/>
        </w:rPr>
        <w:t>проведение опытов в домашних условиях</w:t>
      </w:r>
      <w:proofErr w:type="gramStart"/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 оказания первой медицинской помощи.</w:t>
      </w:r>
    </w:p>
    <w:p w:rsidR="00FD05D0" w:rsidRPr="00FD05D0" w:rsidRDefault="00FD05D0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5D0" w:rsidRPr="00FD05D0" w:rsidRDefault="00FD05D0" w:rsidP="00F237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CC6" w:rsidRPr="00FD05D0" w:rsidRDefault="007D7CC6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Содержание программы</w:t>
      </w:r>
    </w:p>
    <w:p w:rsidR="007D7CC6" w:rsidRPr="00FD05D0" w:rsidRDefault="007D7CC6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CC6" w:rsidRPr="00FD05D0" w:rsidRDefault="0010051E" w:rsidP="001005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1.3.1. Учебно-тематический план</w:t>
      </w:r>
    </w:p>
    <w:p w:rsidR="00ED0BEA" w:rsidRPr="00FD05D0" w:rsidRDefault="00ED0BEA" w:rsidP="00ED0BE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№ 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275"/>
        <w:gridCol w:w="993"/>
      </w:tblGrid>
      <w:tr w:rsidR="00F23736" w:rsidRPr="00FD05D0" w:rsidTr="003854C4">
        <w:trPr>
          <w:cantSplit/>
          <w:trHeight w:val="1306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6" w:rsidRPr="00817A7D" w:rsidRDefault="00817A7D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736" w:rsidRPr="00FD05D0" w:rsidRDefault="00F23736" w:rsidP="00F2373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F23736" w:rsidRPr="00FD05D0" w:rsidRDefault="00F23736" w:rsidP="00F2373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3736" w:rsidRPr="00FD05D0" w:rsidRDefault="00F23736" w:rsidP="00F23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3736" w:rsidRPr="00FD05D0" w:rsidRDefault="00F23736" w:rsidP="00F23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F23736" w:rsidRPr="00FD05D0" w:rsidRDefault="00F23736" w:rsidP="00F23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38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5F6FA5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5F6FA5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1"/>
                <w:numId w:val="2"/>
              </w:numPr>
              <w:tabs>
                <w:tab w:val="num" w:pos="884"/>
              </w:tabs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1"/>
                <w:numId w:val="2"/>
              </w:numPr>
              <w:tabs>
                <w:tab w:val="num" w:pos="884"/>
              </w:tabs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1"/>
                <w:numId w:val="2"/>
              </w:numPr>
              <w:tabs>
                <w:tab w:val="num" w:pos="884"/>
              </w:tabs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1"/>
                <w:numId w:val="2"/>
              </w:numPr>
              <w:tabs>
                <w:tab w:val="num" w:pos="884"/>
              </w:tabs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E91E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3736" w:rsidRPr="00FD05D0" w:rsidTr="00ED0B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6" w:rsidRPr="00FD05D0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EE3B32" w:rsidRPr="00FD05D0" w:rsidRDefault="00EE3B32" w:rsidP="00F2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B32" w:rsidRPr="00FD05D0" w:rsidRDefault="00EE3B32" w:rsidP="00F237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EE3B32" w:rsidRPr="00FD05D0" w:rsidRDefault="0010051E" w:rsidP="0010051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</w:t>
      </w:r>
      <w:r w:rsidR="00EE3B32"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1.3.2. Содержание учебно-тематического плана</w:t>
      </w:r>
    </w:p>
    <w:p w:rsidR="00AC3C0B" w:rsidRPr="00FD05D0" w:rsidRDefault="00AC3C0B" w:rsidP="00F237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</w:t>
      </w:r>
    </w:p>
    <w:p w:rsidR="00AC3C0B" w:rsidRDefault="0010051E" w:rsidP="00F23736">
      <w:pPr>
        <w:tabs>
          <w:tab w:val="left" w:pos="893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обучения.</w:t>
      </w:r>
    </w:p>
    <w:p w:rsidR="004F7183" w:rsidRPr="00FD05D0" w:rsidRDefault="004F7183" w:rsidP="00F23736">
      <w:pPr>
        <w:tabs>
          <w:tab w:val="left" w:pos="893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51E" w:rsidRDefault="005F6FA5" w:rsidP="00E91E7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 </w:t>
      </w:r>
      <w:r w:rsidR="001005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Введение (4 ч)</w:t>
      </w:r>
    </w:p>
    <w:p w:rsidR="005F6FA5" w:rsidRDefault="005F6FA5" w:rsidP="005F6FA5">
      <w:pPr>
        <w:spacing w:after="0"/>
        <w:ind w:left="277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61C6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1.1 </w:t>
      </w:r>
      <w:r w:rsidR="0010051E" w:rsidRPr="002C61C6">
        <w:rPr>
          <w:sz w:val="24"/>
          <w:szCs w:val="24"/>
        </w:rPr>
        <w:t xml:space="preserve"> </w:t>
      </w:r>
      <w:r w:rsidRPr="004F7183">
        <w:rPr>
          <w:rFonts w:ascii="Times New Roman" w:hAnsi="Times New Roman" w:cs="Times New Roman"/>
          <w:sz w:val="24"/>
          <w:szCs w:val="24"/>
        </w:rPr>
        <w:t>Природа живая и неживая. Физика и химия – науки о природе.</w:t>
      </w:r>
      <w:r w:rsidRPr="002C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116FA8" w:rsidRDefault="00116FA8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природы, живая и неживая природа </w:t>
      </w:r>
    </w:p>
    <w:p w:rsidR="002C61C6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химия – науки о природе. Что изучает физика. Тела и вещества. Что изучает химия. Научные методы изучения природы: наблюдение, опыт, теория.</w:t>
      </w:r>
    </w:p>
    <w:p w:rsidR="00F00AE4" w:rsidRPr="00F00AE4" w:rsidRDefault="00F00AE4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F00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00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физических тел по их характеристикам</w:t>
      </w:r>
    </w:p>
    <w:p w:rsidR="002C61C6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простейшим физическим и химическим оборудованием (пробирка, колба, лабораторный стакан, воронка, пипетка, шпатель, пластмассовый и металлический штативы, держатель для пробирок). </w:t>
      </w:r>
    </w:p>
    <w:p w:rsidR="002C61C6" w:rsidRPr="00FD05D0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Нагревательный прибор, особенности пламени. Правила нагревания вещества.</w:t>
      </w:r>
    </w:p>
    <w:p w:rsidR="002C61C6" w:rsidRPr="00016FAE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  <w:r w:rsidR="006D5045"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61C6" w:rsidRPr="006D5045" w:rsidRDefault="002C61C6" w:rsidP="00E91E7F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лабораторным оборудованием. </w:t>
      </w:r>
    </w:p>
    <w:p w:rsidR="002C61C6" w:rsidRPr="006D5045" w:rsidRDefault="002C61C6" w:rsidP="00E91E7F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измерительными приборами. Определение размеров физического тела.</w:t>
      </w:r>
    </w:p>
    <w:p w:rsidR="006D5045" w:rsidRDefault="002C61C6" w:rsidP="006D5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45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  <w:proofErr w:type="gramEnd"/>
    </w:p>
    <w:p w:rsidR="006D5045" w:rsidRPr="00016FAE" w:rsidRDefault="006D5045" w:rsidP="006D50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1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5045" w:rsidRPr="006D5045" w:rsidRDefault="006D5045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50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Измерение объема жидкости и емкости сосуда с помощью мензурки. Измерение объема твердого тела. </w:t>
      </w:r>
    </w:p>
    <w:p w:rsidR="002C61C6" w:rsidRPr="006D5045" w:rsidRDefault="002C61C6" w:rsidP="002C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Pr="00FD05D0" w:rsidRDefault="00AC3C0B" w:rsidP="006D5045">
      <w:pPr>
        <w:spacing w:after="0"/>
        <w:ind w:left="2138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AC3C0B" w:rsidRDefault="006D5045" w:rsidP="00E91E7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    </w:t>
      </w:r>
      <w:r w:rsidR="00AC3C0B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Тела и вещества (14 ч) </w:t>
      </w:r>
    </w:p>
    <w:p w:rsidR="00AC3C0B" w:rsidRDefault="00160F34" w:rsidP="00160F3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 и веществ (форма, объем, цвет, запах). Органические и неорганические вещества.</w:t>
      </w:r>
    </w:p>
    <w:p w:rsidR="00160F34" w:rsidRPr="00016FAE" w:rsidRDefault="00160F34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1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Наблюдения тел и веществ. </w:t>
      </w:r>
    </w:p>
    <w:p w:rsidR="00016FAE" w:rsidRDefault="00016FAE" w:rsidP="00016F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2. 2  </w:t>
      </w:r>
      <w:r w:rsidRPr="00016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физических тел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60F34" w:rsidRPr="00016FAE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01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Сравнение физических тел по их характеристикам</w:t>
      </w:r>
    </w:p>
    <w:p w:rsidR="00AC3C0B" w:rsidRDefault="00016FAE" w:rsidP="0001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2. 3  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Твердое, жидкое и газообразное состояния вещества.</w:t>
      </w:r>
    </w:p>
    <w:p w:rsidR="00016FAE" w:rsidRPr="00016FAE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016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воды в различных состояниях. </w:t>
      </w:r>
    </w:p>
    <w:p w:rsidR="00AC3C0B" w:rsidRDefault="00016FAE" w:rsidP="00016F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2.4 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тела. Массы различных тел в природе. Эталон массы. Весы.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Температура. Термометры.</w:t>
      </w:r>
    </w:p>
    <w:p w:rsidR="00016FAE" w:rsidRPr="00016FAE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016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Измерение массы с помощью рычажных весов. </w:t>
      </w:r>
    </w:p>
    <w:p w:rsidR="00016FAE" w:rsidRDefault="00016FAE" w:rsidP="00016F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2.5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</w:t>
      </w:r>
    </w:p>
    <w:p w:rsidR="00016FAE" w:rsidRPr="00FF380F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делимости вещества. </w:t>
      </w:r>
    </w:p>
    <w:p w:rsidR="00016FAE" w:rsidRDefault="00016FAE" w:rsidP="00016F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Default="00016FAE" w:rsidP="00016F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в твердых телах, жидкостях и газах. Взаимодействие частиц вещества и атомов. Пояснение строения и свой</w:t>
      </w:r>
      <w:proofErr w:type="gramStart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ердых тел, жидкостей и газов с молекулярной точки зрения. Строение атома и иона.</w:t>
      </w:r>
    </w:p>
    <w:p w:rsidR="00016FAE" w:rsidRPr="00FF380F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явления диффузии.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 (кислород, азот, водород, железо, алюминий, медь, фосфор, сера).</w:t>
      </w:r>
      <w:proofErr w:type="gram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химических элементов. Периодическая система </w:t>
      </w:r>
      <w:proofErr w:type="spellStart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FAE" w:rsidRPr="00FF380F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Знакомство с химическими элементами при помощи периодической системы Менделеева.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 (кислород, азот, вода, углекислый газ, поваренная соль).</w:t>
      </w:r>
    </w:p>
    <w:p w:rsidR="00016FAE" w:rsidRPr="00FF380F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FF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взаимодействия молекул разных веществ.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Горение в кислороде.</w:t>
      </w:r>
    </w:p>
    <w:p w:rsidR="00016FAE" w:rsidRPr="00FF380F" w:rsidRDefault="00016FAE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FF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горения в кислороде.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Фотосинтез.</w:t>
      </w:r>
      <w:r w:rsidR="005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</w:t>
      </w:r>
    </w:p>
    <w:p w:rsidR="00534820" w:rsidRPr="00534820" w:rsidRDefault="00534820" w:rsidP="00FF38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Демонстрация: получения водорода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и взвеси.</w:t>
      </w:r>
    </w:p>
    <w:p w:rsidR="00534820" w:rsidRPr="00534820" w:rsidRDefault="00534820" w:rsidP="00FF38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proofErr w:type="gramStart"/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растворов и взвесей веществ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Вода как растворитель. Очистка природной воды.</w:t>
      </w:r>
    </w:p>
    <w:p w:rsidR="00FF380F" w:rsidRPr="00FF380F" w:rsidRDefault="00FF380F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FF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Знакомство с  методом  фильтрации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– смесь газов.</w:t>
      </w:r>
    </w:p>
    <w:p w:rsidR="006D002A" w:rsidRPr="006D002A" w:rsidRDefault="00116FA8" w:rsidP="00FF38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D002A"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видеофильма</w:t>
      </w:r>
      <w:r w:rsid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 О </w:t>
      </w:r>
      <w:r w:rsidR="006D002A"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значении воздуха на Земле</w:t>
      </w:r>
      <w:r w:rsid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D002A"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C0B" w:rsidRDefault="00016FAE" w:rsidP="00FF3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вещества.</w:t>
      </w:r>
    </w:p>
    <w:p w:rsidR="00FF380F" w:rsidRPr="00FF380F" w:rsidRDefault="00FF380F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FF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380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Определение плотности вещества. </w:t>
      </w:r>
    </w:p>
    <w:p w:rsidR="00FF380F" w:rsidRDefault="00FF380F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Pr="00FD05D0" w:rsidRDefault="00FF380F" w:rsidP="00E91E7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 </w:t>
      </w:r>
      <w:r w:rsidR="00AC3C0B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Взаимодействие тел (16 ч)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и формы тел при их взаимодействии. Действие и противодействие.</w:t>
      </w:r>
    </w:p>
    <w:p w:rsidR="00534820" w:rsidRPr="00534820" w:rsidRDefault="00534820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proofErr w:type="gramStart"/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заимодействия тел при столкновениях</w:t>
      </w: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как характеристика взаимодействия. Динамометр. Ньютон – единица измерения силы.</w:t>
      </w:r>
    </w:p>
    <w:p w:rsidR="002567E6" w:rsidRPr="00CE1156" w:rsidRDefault="002567E6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работа: </w:t>
      </w:r>
      <w:r w:rsidRPr="00CE115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Измерение силы с помощью динамометра.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Проявление инерции, примеры ее учета и применения. Масса как мера инертности.</w:t>
      </w:r>
    </w:p>
    <w:p w:rsidR="002567E6" w:rsidRPr="00CE1156" w:rsidRDefault="002567E6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</w:t>
      </w:r>
      <w:r w:rsid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работа: </w:t>
      </w:r>
      <w:r w:rsidRPr="00CE115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зависимости инертности от массы тела.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Гравитационное взаимодействие. Гравитационное взаимодействие и Вселенная. Сила тяжести. Зависимость силы тяжести от массы.</w:t>
      </w:r>
    </w:p>
    <w:p w:rsidR="006D002A" w:rsidRPr="00CE1156" w:rsidRDefault="00CE1156" w:rsidP="00CE1156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CE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E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массы  тел  динамометром</w:t>
      </w:r>
      <w:r w:rsidRPr="00CE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02A" w:rsidRPr="00CE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работа: 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электризации различных тел и их взаимодействия.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работа: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Изучение свойств магнита.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работа: 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Изучение трения. </w:t>
      </w:r>
    </w:p>
    <w:p w:rsidR="002567E6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Деформация. Различные виды деформации. Сила упругости, ее направление.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 работа: 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различных видов деформации. </w:t>
      </w:r>
    </w:p>
    <w:p w:rsidR="00AC3C0B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7E6"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25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упругости от деформации.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 работа: 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Исследование зависимости силы упругости от деформации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тела на опору. Зависимость давления от площади опоры. Паскаль – единица измерения давления.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 работа: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Изучение зависимости давления от площади опоры. </w:t>
      </w:r>
    </w:p>
    <w:p w:rsidR="00A94C82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давления жидкостями и газами. Закон Паскаля. Давление на глубине жидкости.</w:t>
      </w:r>
    </w:p>
    <w:p w:rsidR="006D002A" w:rsidRPr="00CE1156" w:rsidRDefault="006D002A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CE1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</w:t>
      </w:r>
      <w:r w:rsidR="00CE1156"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Паскаля</w:t>
      </w:r>
      <w:r w:rsidRPr="00CE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Сообщающиеся сосуды, их применение. Артериальное давление.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 работа: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уровня жидкости в сообщающихся сосудах. </w:t>
      </w:r>
    </w:p>
    <w:p w:rsidR="002567E6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жидкостей на погруженное в них тело. 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 работа: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Исследование действия жидкости на погруженное в нее тело. </w:t>
      </w:r>
    </w:p>
    <w:p w:rsidR="002567E6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Архимедова сила. Зависимость архимедовой силы от рода жидкости и от объема погруженной части тела. </w:t>
      </w:r>
    </w:p>
    <w:p w:rsidR="006D002A" w:rsidRPr="006D002A" w:rsidRDefault="006D002A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зависимости Архимедовой силы от плотности жидкости</w:t>
      </w:r>
    </w:p>
    <w:p w:rsidR="002567E6" w:rsidRDefault="002567E6" w:rsidP="00F23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плавания тел.</w:t>
      </w:r>
      <w:r w:rsidR="00EE3B32" w:rsidRPr="00FD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82" w:rsidRPr="00A94C82" w:rsidRDefault="00A94C82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 работа:</w:t>
      </w:r>
      <w:r w:rsidRPr="00A94C8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Выяснение условия плавания тел в жидкости.</w:t>
      </w:r>
    </w:p>
    <w:p w:rsidR="00AC3C0B" w:rsidRDefault="002567E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E6">
        <w:rPr>
          <w:rFonts w:ascii="Times New Roman" w:hAnsi="Times New Roman" w:cs="Times New Roman"/>
          <w:b/>
          <w:sz w:val="24"/>
          <w:szCs w:val="24"/>
        </w:rPr>
        <w:t>3.16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32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 Парад экспериментов</w:t>
      </w:r>
    </w:p>
    <w:p w:rsidR="00534820" w:rsidRPr="00534820" w:rsidRDefault="00534820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опытов по взаимодействию тел </w:t>
      </w:r>
    </w:p>
    <w:p w:rsidR="00AC3C0B" w:rsidRPr="00534820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82" w:rsidRPr="00BB3659" w:rsidRDefault="00A94C82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C0B" w:rsidRDefault="00AC3C0B" w:rsidP="00F237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 класс</w:t>
      </w:r>
    </w:p>
    <w:p w:rsidR="004F7183" w:rsidRPr="00FD05D0" w:rsidRDefault="004F7183" w:rsidP="00F237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год обучения </w:t>
      </w:r>
    </w:p>
    <w:p w:rsidR="00AC3C0B" w:rsidRPr="00FD05D0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Pr="00FD05D0" w:rsidRDefault="00B05451" w:rsidP="00E91E7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AC3C0B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Физические явления (21 ч)</w:t>
      </w:r>
    </w:p>
    <w:p w:rsidR="00AC3C0B" w:rsidRPr="00FD05D0" w:rsidRDefault="00AC3C0B" w:rsidP="00E91E7F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Механические явления (3 ч)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относительности механического движения. Разнообразные виды механического движения (прямолинейное, криволинейное, движение по окружности, колебательное). Механическое движение в природе и технике.</w:t>
      </w:r>
    </w:p>
    <w:p w:rsidR="00E80B50" w:rsidRPr="00E80B50" w:rsidRDefault="00E80B50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80B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Измерение пути и времени движения. </w:t>
      </w:r>
    </w:p>
    <w:p w:rsidR="00E80B50" w:rsidRPr="00FD05D0" w:rsidRDefault="00E80B50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и время движения. Скорость движения. Равномерное, ускоренное и замедленное движения.</w:t>
      </w:r>
    </w:p>
    <w:p w:rsidR="00E80B50" w:rsidRPr="00E80B50" w:rsidRDefault="00E80B50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E80B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Измерение скорости движения. </w:t>
      </w:r>
    </w:p>
    <w:p w:rsidR="00E80B50" w:rsidRPr="00FD05D0" w:rsidRDefault="00E80B50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источник информации об окружающем мире. Источники звука. Колебание – необходимое условие возникновения звука. Отражение звука. Эхо. Голос и слух, гортань и ухо.</w:t>
      </w:r>
    </w:p>
    <w:p w:rsidR="00E80B50" w:rsidRPr="00E80B50" w:rsidRDefault="00E80B50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E80B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Ознакомление с источниками звука. </w:t>
      </w:r>
    </w:p>
    <w:p w:rsidR="00E80B50" w:rsidRPr="00FD05D0" w:rsidRDefault="00E80B50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Pr="00FD05D0" w:rsidRDefault="00AC3C0B" w:rsidP="00E91E7F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Тепловые явления (6 ч)</w:t>
      </w:r>
    </w:p>
    <w:p w:rsidR="004F7183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объема твердых, жидких и газообразных тел при нагревании и охлаждении. </w:t>
      </w:r>
    </w:p>
    <w:p w:rsidR="00F06CB5" w:rsidRPr="00CE1156" w:rsidRDefault="00F06CB5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proofErr w:type="gramStart"/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изменение объема тела при нагревании и охлаждении </w:t>
      </w:r>
    </w:p>
    <w:p w:rsidR="00E80B50" w:rsidRPr="00F06CB5" w:rsidRDefault="00E80B50" w:rsidP="00E80B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4.2.2  </w:t>
      </w:r>
      <w:r w:rsidRPr="00F0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Нагревание и охлаждение тел</w:t>
      </w:r>
    </w:p>
    <w:p w:rsidR="00E80B50" w:rsidRPr="00CE1156" w:rsidRDefault="00E80B50" w:rsidP="00CE1156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E11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CE115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изменения длины и объема  тела при нагревании и охлаждении.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теплового расширения и использование его в технике.</w:t>
      </w:r>
    </w:p>
    <w:p w:rsidR="00F06CB5" w:rsidRPr="00CE1156" w:rsidRDefault="00F06CB5" w:rsidP="00F06CB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proofErr w:type="gramStart"/>
      <w:r w:rsidRPr="0053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учета  теплового расширения и использование его в технике.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и отвердевание. Таяние снега, замерзание воды, выплавка чугуна и стали, изготовление деталей отливкой.</w:t>
      </w:r>
    </w:p>
    <w:p w:rsidR="00F06CB5" w:rsidRPr="00F06CB5" w:rsidRDefault="00F06CB5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Pr="00F06CB5">
        <w:rPr>
          <w:rFonts w:ascii="Times New Roman" w:hAnsi="Times New Roman" w:cs="Times New Roman"/>
          <w:i/>
          <w:sz w:val="24"/>
          <w:szCs w:val="24"/>
        </w:rPr>
        <w:t xml:space="preserve"> Отливка игрушечного солдатика.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жидкостей. (Охлаждение жидкостей при испарении.) Конденсация.</w:t>
      </w:r>
    </w:p>
    <w:p w:rsidR="00E80B50" w:rsidRPr="00E80B50" w:rsidRDefault="00E80B50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E80B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испарения и конденсации воды. </w:t>
      </w:r>
    </w:p>
    <w:p w:rsidR="00E80B50" w:rsidRPr="00B05451" w:rsidRDefault="00E80B50" w:rsidP="00E91E7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B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работа:</w:t>
      </w:r>
      <w:r w:rsidRPr="00E80B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B0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 кипения воды.</w:t>
      </w:r>
    </w:p>
    <w:p w:rsidR="00E80B50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</w:t>
      </w:r>
    </w:p>
    <w:p w:rsidR="00E80B50" w:rsidRPr="00F06CB5" w:rsidRDefault="00E80B50" w:rsidP="00E91E7F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</w:t>
      </w:r>
      <w:proofErr w:type="gramEnd"/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работы:</w:t>
      </w:r>
      <w:r w:rsidRPr="00F06C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E80B50" w:rsidRPr="00F06CB5" w:rsidRDefault="00E80B50" w:rsidP="00E91E7F">
      <w:pPr>
        <w:pStyle w:val="a7"/>
        <w:numPr>
          <w:ilvl w:val="3"/>
          <w:numId w:val="19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06C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Разметка шкалы термометра. </w:t>
      </w:r>
    </w:p>
    <w:p w:rsidR="00E80B50" w:rsidRPr="00F06CB5" w:rsidRDefault="00E80B50" w:rsidP="00E91E7F">
      <w:pPr>
        <w:pStyle w:val="a7"/>
        <w:numPr>
          <w:ilvl w:val="3"/>
          <w:numId w:val="19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06C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теплопроводности различных веществ. </w:t>
      </w:r>
    </w:p>
    <w:p w:rsidR="00AC3C0B" w:rsidRPr="00FD05D0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C0B" w:rsidRPr="00FD05D0" w:rsidRDefault="00AC3C0B" w:rsidP="00E91E7F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Электромагнитные явления (3 ч)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как направленное движение электрических зарядов. Сила тока. Амперметр. Ампер – единица измерения силы тока. Постоянный и переменный ток.</w:t>
      </w:r>
    </w:p>
    <w:p w:rsidR="00F06CB5" w:rsidRPr="00F06CB5" w:rsidRDefault="00F06CB5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опытов:</w:t>
      </w:r>
      <w:r w:rsidR="00B0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электрический ток </w:t>
      </w:r>
    </w:p>
    <w:p w:rsidR="00AC3C0B" w:rsidRPr="00FD05D0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Напряжение. Вольтметр. Вольт – единица измерения напряжения.</w:t>
      </w:r>
    </w:p>
    <w:p w:rsidR="00AC3C0B" w:rsidRDefault="00AC3C0B" w:rsidP="00F06CB5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тока: батарейка, аккумулятор, генератор электрического тока (без рассмотрения их устройства.</w:t>
      </w:r>
      <w:proofErr w:type="gramEnd"/>
      <w:r w:rsid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цепи.</w:t>
      </w:r>
      <w:r w:rsidR="004F7183" w:rsidRP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тока</w:t>
      </w:r>
      <w:r w:rsidR="004F7183" w:rsidRPr="00F0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CB5" w:rsidRPr="00F06CB5" w:rsidRDefault="00F06CB5" w:rsidP="00F06CB5">
      <w:pPr>
        <w:pStyle w:val="a7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 источников тока</w:t>
      </w:r>
      <w:proofErr w:type="gramStart"/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тока </w:t>
      </w:r>
    </w:p>
    <w:p w:rsidR="00F06CB5" w:rsidRPr="00CE1156" w:rsidRDefault="00F06CB5" w:rsidP="00CE1156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E11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CE11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E115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Наблюдение различных действий тока.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действие тока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Электромагниты и их применение. Действие магнита на ток. Электродвигатели. Химическое действие тока.</w:t>
      </w:r>
    </w:p>
    <w:p w:rsidR="00F06CB5" w:rsidRDefault="00F06CB5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06C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06C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Сборка простейшего электромагнита. </w:t>
      </w:r>
    </w:p>
    <w:p w:rsidR="00CE1156" w:rsidRPr="00F06CB5" w:rsidRDefault="00CE1156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F06CB5" w:rsidRPr="00FD05D0" w:rsidRDefault="00F06CB5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Pr="00FD05D0" w:rsidRDefault="00AC3C0B" w:rsidP="00E91E7F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Световые явления (9 ч)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как источник информации человека об окружающем мире. Источники света: звезды, Солнце, электрические лампы и др.</w:t>
      </w:r>
    </w:p>
    <w:p w:rsidR="006D002A" w:rsidRPr="006D002A" w:rsidRDefault="006D002A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источники света и их виды </w:t>
      </w:r>
    </w:p>
    <w:p w:rsidR="004F7183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света, образование теней.</w:t>
      </w:r>
    </w:p>
    <w:p w:rsidR="006D002A" w:rsidRPr="006D002A" w:rsidRDefault="006D002A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D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02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теней и полутеней. </w:t>
      </w:r>
    </w:p>
    <w:p w:rsidR="004F7183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света. </w:t>
      </w:r>
    </w:p>
    <w:p w:rsidR="006D002A" w:rsidRPr="006D002A" w:rsidRDefault="006D002A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D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02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отражения света в зеркале.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Зеркала, построение в зеркале </w:t>
      </w:r>
    </w:p>
    <w:p w:rsidR="006D002A" w:rsidRPr="00851A77" w:rsidRDefault="00851A77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зеркал и их видов</w:t>
      </w:r>
      <w:proofErr w:type="gramStart"/>
      <w:r w:rsidRPr="0085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4F7183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Преломление света. </w:t>
      </w:r>
    </w:p>
    <w:p w:rsidR="006D002A" w:rsidRPr="006D002A" w:rsidRDefault="006D002A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D002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D002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преломления света.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Линзы, их типы и изменение с их помощью формы светового пучка.</w:t>
      </w:r>
    </w:p>
    <w:p w:rsidR="006D002A" w:rsidRPr="006D002A" w:rsidRDefault="006D002A" w:rsidP="00E91E7F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D002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Получение изображений с помощью линзы.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приборы: фотоаппарат, проекционный аппарат, микроскоп, телескоп (назначение приборов, использование в них линз и зеркал).</w:t>
      </w:r>
    </w:p>
    <w:p w:rsidR="006D002A" w:rsidRPr="006D002A" w:rsidRDefault="006D002A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оптических приборов </w:t>
      </w:r>
    </w:p>
    <w:p w:rsidR="00AC3C0B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и очки.</w:t>
      </w:r>
    </w:p>
    <w:p w:rsidR="006D002A" w:rsidRPr="006D002A" w:rsidRDefault="006D002A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модели глаза </w:t>
      </w:r>
    </w:p>
    <w:p w:rsidR="00AC3C0B" w:rsidRPr="00FD05D0" w:rsidRDefault="004F718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белого света в спектр. Радуга.</w:t>
      </w:r>
    </w:p>
    <w:p w:rsidR="00851A77" w:rsidRPr="00851A77" w:rsidRDefault="00851A77" w:rsidP="00E91E7F">
      <w:pPr>
        <w:pStyle w:val="a7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</w:t>
      </w:r>
      <w:r w:rsidR="00AC3C0B" w:rsidRPr="0085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</w:t>
      </w:r>
      <w:r w:rsidRPr="0085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а: </w:t>
      </w:r>
      <w:r w:rsidR="00AC3C0B" w:rsidRPr="0085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1A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Наблюдение спектра солнечного света. </w:t>
      </w:r>
    </w:p>
    <w:p w:rsidR="00AC3C0B" w:rsidRPr="00FD05D0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C0B" w:rsidRPr="00FD05D0" w:rsidRDefault="00AC3C0B" w:rsidP="00E80B50">
      <w:pPr>
        <w:spacing w:after="0"/>
        <w:ind w:left="2138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</w:p>
    <w:p w:rsidR="004D6124" w:rsidRPr="00FD05D0" w:rsidRDefault="00AC3C0B" w:rsidP="00E91E7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и природа</w:t>
      </w:r>
      <w:r w:rsidR="004D6124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Земля – планета Солнечной системы</w:t>
      </w:r>
    </w:p>
    <w:p w:rsidR="00AC3C0B" w:rsidRPr="00FD05D0" w:rsidRDefault="004D6124" w:rsidP="00F23736">
      <w:pPr>
        <w:spacing w:after="0"/>
        <w:ind w:left="184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AC3C0B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( 13 ч) </w:t>
      </w:r>
    </w:p>
    <w:p w:rsidR="006F45A9" w:rsidRPr="00FF46F6" w:rsidRDefault="00AC3C0B" w:rsidP="00E91E7F">
      <w:pPr>
        <w:pStyle w:val="a7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Звездное небо: </w:t>
      </w:r>
      <w:r w:rsidR="006F45A9" w:rsidRPr="00F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и созвездия</w:t>
      </w:r>
      <w:r w:rsidRPr="00F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6F6" w:rsidRPr="00FF46F6" w:rsidRDefault="00FF46F6" w:rsidP="00FF46F6">
      <w:pPr>
        <w:widowControl w:val="0"/>
        <w:spacing w:after="0"/>
        <w:ind w:left="10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картой звездного неба </w:t>
      </w:r>
    </w:p>
    <w:p w:rsidR="006F45A9" w:rsidRPr="00B05451" w:rsidRDefault="00AC3C0B" w:rsidP="00E91E7F">
      <w:pPr>
        <w:pStyle w:val="a7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человека о Земле. </w:t>
      </w:r>
    </w:p>
    <w:p w:rsidR="00B05451" w:rsidRPr="00B05451" w:rsidRDefault="00B05451" w:rsidP="00B05451">
      <w:pPr>
        <w:pStyle w:val="a7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учебного фильма о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 </w:t>
      </w:r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 Земле.</w:t>
      </w:r>
    </w:p>
    <w:p w:rsidR="00AC3C0B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система. Солнце.</w:t>
      </w:r>
    </w:p>
    <w:p w:rsidR="00B05451" w:rsidRPr="00FD05D0" w:rsidRDefault="00B05451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учебного фильма о Солнечной  системе </w:t>
      </w:r>
    </w:p>
    <w:p w:rsidR="00AC3C0B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плоскости ее орбиты, смена времен года.</w:t>
      </w:r>
    </w:p>
    <w:p w:rsidR="00FF46F6" w:rsidRPr="00FF46F6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proofErr w:type="gramStart"/>
      <w:r w:rsidRPr="00FF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F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теллурием</w:t>
      </w:r>
    </w:p>
    <w:p w:rsidR="00AC3C0B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– спутник Земли. Фазы Луны.</w:t>
      </w:r>
    </w:p>
    <w:p w:rsidR="00FF46F6" w:rsidRPr="00FF46F6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6F6">
        <w:rPr>
          <w:rFonts w:ascii="Times New Roman" w:hAnsi="Times New Roman" w:cs="Times New Roman"/>
          <w:b/>
          <w:sz w:val="24"/>
          <w:szCs w:val="24"/>
        </w:rPr>
        <w:t>Демонстрация</w:t>
      </w:r>
      <w:proofErr w:type="gramStart"/>
      <w:r w:rsidRPr="00FF46F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46F6">
        <w:rPr>
          <w:rFonts w:ascii="Times New Roman" w:hAnsi="Times New Roman" w:cs="Times New Roman"/>
          <w:b/>
          <w:sz w:val="24"/>
          <w:szCs w:val="24"/>
        </w:rPr>
        <w:t xml:space="preserve"> Наблюдение Луны в телескоп.</w:t>
      </w:r>
    </w:p>
    <w:p w:rsidR="006F45A9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Малые небесные тела </w:t>
      </w:r>
    </w:p>
    <w:p w:rsidR="00FF46F6" w:rsidRDefault="00FF46F6" w:rsidP="00FF4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видеофрагмента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небесные тела»  </w:t>
      </w:r>
    </w:p>
    <w:p w:rsidR="006F45A9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 </w:t>
      </w:r>
    </w:p>
    <w:p w:rsidR="00FF46F6" w:rsidRPr="00FD05D0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таблицы « Характеристики планет Солнечной системы» </w:t>
      </w:r>
    </w:p>
    <w:p w:rsidR="00FF46F6" w:rsidRPr="00FF46F6" w:rsidRDefault="006F45A9" w:rsidP="00FF46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горизонтальных координат небесных тел в течение суток.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6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6F6" w:rsidRPr="00FF46F6">
        <w:rPr>
          <w:rFonts w:ascii="Times New Roman" w:hAnsi="Times New Roman" w:cs="Times New Roman"/>
          <w:b/>
          <w:sz w:val="24"/>
          <w:szCs w:val="24"/>
        </w:rPr>
        <w:t>Лабораторная работа « Определение азимута Солнца с помощью компаса.</w:t>
      </w:r>
    </w:p>
    <w:p w:rsidR="006F45A9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0B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простейшими астрономическими приборами: астрономический посох, астролябия, телескоп.</w:t>
      </w:r>
    </w:p>
    <w:p w:rsidR="00FF46F6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6F6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6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F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простейшими астрономическими приборами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F46F6" w:rsidRPr="00FD05D0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5A9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космического пространства. </w:t>
      </w:r>
      <w:proofErr w:type="spellStart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К.Э.Циолковский</w:t>
      </w:r>
      <w:proofErr w:type="spell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</w:t>
      </w:r>
      <w:proofErr w:type="spell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основатели советской космонавтики. </w:t>
      </w:r>
      <w:proofErr w:type="spellStart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Ю.А.Гагарин</w:t>
      </w:r>
      <w:proofErr w:type="spellEnd"/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космонавт Земли.</w:t>
      </w:r>
    </w:p>
    <w:p w:rsidR="00FF46F6" w:rsidRPr="007B2A45" w:rsidRDefault="007B2A45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F6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6F6" w:rsidRPr="007B2A45">
        <w:rPr>
          <w:rFonts w:ascii="Times New Roman" w:hAnsi="Times New Roman" w:cs="Times New Roman"/>
          <w:sz w:val="24"/>
          <w:szCs w:val="24"/>
        </w:rPr>
        <w:t>Изготовление астролябии и измерение высоты Солнца.</w:t>
      </w:r>
    </w:p>
    <w:p w:rsidR="006F45A9" w:rsidRDefault="00AC3C0B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45A9"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</w:t>
      </w:r>
      <w:r w:rsidR="006F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спутники Земли. Орбитальные космические станции</w:t>
      </w:r>
    </w:p>
    <w:p w:rsidR="00FF46F6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центра по подготовке космонавтов </w:t>
      </w:r>
    </w:p>
    <w:p w:rsidR="00AC3C0B" w:rsidRDefault="006F45A9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0B"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Корабли многоразового использования. Программы освоения космоса: отечественные, зарубежные, международные.</w:t>
      </w:r>
    </w:p>
    <w:p w:rsidR="00FF46F6" w:rsidRPr="00FD05D0" w:rsidRDefault="00FF46F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  Защита  </w:t>
      </w:r>
      <w:r w:rsidR="007B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DA" w:rsidRPr="00FD05D0" w:rsidRDefault="004D6124" w:rsidP="00F23736">
      <w:pPr>
        <w:spacing w:after="0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Ref340422605"/>
      <w:bookmarkStart w:id="2" w:name="_Ref352390085"/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1D5385" w:rsidRPr="00FD05D0" w:rsidRDefault="004D6124" w:rsidP="00F23736">
      <w:pPr>
        <w:spacing w:after="0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bookmarkEnd w:id="1"/>
      <w:bookmarkEnd w:id="2"/>
      <w:r w:rsidR="00F23736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1D5385"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Планируемые результаты</w:t>
      </w:r>
    </w:p>
    <w:p w:rsidR="008F0CE3" w:rsidRPr="00FD05D0" w:rsidRDefault="008F0CE3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0CE3" w:rsidRPr="00FD05D0" w:rsidRDefault="008F0CE3" w:rsidP="00F2373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результате </w:t>
      </w:r>
      <w:r w:rsidR="00C46ADD"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двух лет </w:t>
      </w:r>
      <w:proofErr w:type="gramStart"/>
      <w:r w:rsidR="00C46ADD"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обучения </w:t>
      </w: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 программе</w:t>
      </w:r>
      <w:proofErr w:type="gramEnd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учащиеся приобретут такие </w:t>
      </w: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личностные качества</w:t>
      </w: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как:</w:t>
      </w:r>
    </w:p>
    <w:p w:rsidR="008F0CE3" w:rsidRPr="00FD05D0" w:rsidRDefault="008F0CE3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E3" w:rsidRPr="00FD05D0" w:rsidRDefault="008F0CE3" w:rsidP="00F23736">
      <w:pPr>
        <w:pStyle w:val="a3"/>
        <w:spacing w:before="0" w:beforeAutospacing="0" w:after="24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 xml:space="preserve">• </w:t>
      </w:r>
      <w:proofErr w:type="spellStart"/>
      <w:r w:rsidRPr="00FD05D0">
        <w:rPr>
          <w:color w:val="000000"/>
        </w:rPr>
        <w:t>сформированность</w:t>
      </w:r>
      <w:proofErr w:type="spellEnd"/>
      <w:r w:rsidRPr="00FD05D0">
        <w:rPr>
          <w:color w:val="000000"/>
        </w:rPr>
        <w:t xml:space="preserve"> познавательных интересов, интеллектуальных и творческих способностей учащихся;</w:t>
      </w:r>
    </w:p>
    <w:p w:rsidR="008F0CE3" w:rsidRPr="00FD05D0" w:rsidRDefault="008F0CE3" w:rsidP="00F23736">
      <w:pPr>
        <w:pStyle w:val="a3"/>
        <w:spacing w:before="0" w:beforeAutospacing="0" w:after="24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отношение к химии как элементу общечеловеческой культуры;</w:t>
      </w:r>
    </w:p>
    <w:p w:rsidR="008F0CE3" w:rsidRPr="00FD05D0" w:rsidRDefault="008F0CE3" w:rsidP="00F23736">
      <w:pPr>
        <w:pStyle w:val="a3"/>
        <w:spacing w:before="0" w:beforeAutospacing="0" w:after="24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>• формирование ценностных отношений друг к другу, учителю, результатам обучения.</w:t>
      </w:r>
    </w:p>
    <w:p w:rsidR="008F0CE3" w:rsidRPr="00FD05D0" w:rsidRDefault="008F0CE3" w:rsidP="00F2373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результате </w:t>
      </w:r>
      <w:proofErr w:type="gramStart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обучения по программе</w:t>
      </w:r>
      <w:proofErr w:type="gramEnd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 учащихся будут сформированы такие </w:t>
      </w:r>
      <w:proofErr w:type="spellStart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компетенции</w:t>
      </w: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как</w:t>
      </w: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F0CE3" w:rsidRPr="00FD05D0" w:rsidRDefault="008F0CE3" w:rsidP="00F23736">
      <w:pPr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F0CE3" w:rsidRPr="00FD05D0" w:rsidRDefault="008F0CE3" w:rsidP="00F237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</w:r>
    </w:p>
    <w:p w:rsidR="008F0CE3" w:rsidRPr="00FD05D0" w:rsidRDefault="008F0CE3" w:rsidP="00F23736">
      <w:pPr>
        <w:pStyle w:val="a3"/>
        <w:spacing w:before="0" w:beforeAutospacing="0" w:after="24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F0CE3" w:rsidRPr="00FD05D0" w:rsidRDefault="008F0CE3" w:rsidP="00F23736">
      <w:pPr>
        <w:pStyle w:val="a3"/>
        <w:spacing w:before="0" w:beforeAutospacing="0" w:after="240" w:afterAutospacing="0" w:line="276" w:lineRule="auto"/>
        <w:jc w:val="both"/>
        <w:rPr>
          <w:color w:val="000000"/>
        </w:rPr>
      </w:pPr>
      <w:r w:rsidRPr="00FD05D0">
        <w:rPr>
          <w:color w:val="000000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rStyle w:val="a4"/>
          <w:color w:val="291E1E"/>
        </w:rPr>
        <w:t>Познавательные УУД: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1. 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lastRenderedPageBreak/>
        <w:t>5. Группировать, классифицировать предметы, объекты на основе существенных признаков, по заданным критериям.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6. Наблюдать и самостоятельно делать простые выводы.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7. Выполнять задания по аналогии.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 </w:t>
      </w:r>
      <w:r w:rsidRPr="00FD05D0">
        <w:rPr>
          <w:rStyle w:val="a4"/>
          <w:color w:val="291E1E"/>
        </w:rPr>
        <w:t>Регулятивные УУД: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1.  Самостоятельно организовывать свое рабочее место.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2. Определять цель учебной деятельности с помощью педагога и самостоятельно.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3. Определять план выполнения заданий на уроках, внеурочной деятельности, жизненных ситуациях под руководством педагога.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4. Следовать при выполнении заданий инструкциям учителя и алгоритмам, описывающем стандартные учебные действия.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5. Корректировать выполнение задания.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6. Оценивать выполнение своего задания по следующим параметрам: легко или трудно выполнять, в чём сложность выполнения.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t> </w:t>
      </w:r>
      <w:r w:rsidRPr="00FD05D0">
        <w:rPr>
          <w:rStyle w:val="a4"/>
          <w:color w:val="291E1E"/>
        </w:rPr>
        <w:t>Коммуникативные УУД: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1. Соблюдать в повседневной жизни нормы речевого этикета и правила устного общения 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 xml:space="preserve">2. Вступать в диалог (отвечать на вопросы, задавать вопросы, уточнять </w:t>
      </w:r>
      <w:proofErr w:type="gramStart"/>
      <w:r w:rsidRPr="00FD05D0">
        <w:rPr>
          <w:color w:val="291E1E"/>
        </w:rPr>
        <w:t>непонятое</w:t>
      </w:r>
      <w:proofErr w:type="gramEnd"/>
      <w:r w:rsidRPr="00FD05D0">
        <w:rPr>
          <w:color w:val="291E1E"/>
        </w:rPr>
        <w:t>).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3. Сотрудничать с товарищами при выполнении заданий в паре и группе: устанавливать и соблюдать очерёдность действий, корректно сообщать товарищу об ошибках.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4.Участвовать в коллективном обсуждении учебной проблемы. Участвовать в диалоге; слушать и понимать других, реагировать на реплики, задавать вопросы, высказывать свою точку зрения.</w:t>
      </w:r>
    </w:p>
    <w:p w:rsidR="008F0CE3" w:rsidRPr="00FD05D0" w:rsidRDefault="008F0CE3" w:rsidP="00F23736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</w:rPr>
      </w:pPr>
      <w:r w:rsidRPr="00FD05D0">
        <w:rPr>
          <w:color w:val="291E1E"/>
        </w:rPr>
        <w:t>5.Оформлять свои мысли в устной и письменной речи с учетом своих учебных и жизненных речевых ситуаций.</w:t>
      </w:r>
    </w:p>
    <w:p w:rsidR="008F0CE3" w:rsidRPr="00FD05D0" w:rsidRDefault="008F0CE3" w:rsidP="00F2373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0CE3" w:rsidRPr="00FD05D0" w:rsidRDefault="008F0CE3" w:rsidP="00F2373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Общими предметными результатами</w:t>
      </w:r>
      <w:r w:rsidRPr="00FD0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«Наука опытным путем» являются:</w:t>
      </w:r>
    </w:p>
    <w:p w:rsidR="008F0CE3" w:rsidRPr="00FD05D0" w:rsidRDefault="008F0CE3" w:rsidP="00F23736">
      <w:pPr>
        <w:spacing w:after="0"/>
        <w:ind w:left="-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 о природе важнейших физических и химических явлений окружающего мира и понимание смысла физических и химических законов, раскрывающих связь изученных явлений;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применять теоретические знания на практике, решать задачи на применение полученных знаний.</w:t>
      </w:r>
    </w:p>
    <w:p w:rsidR="008F0CE3" w:rsidRPr="00FD05D0" w:rsidRDefault="008F0CE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работой механизмов, переработкой веществ.</w:t>
      </w:r>
    </w:p>
    <w:p w:rsidR="008F0CE3" w:rsidRPr="00FD05D0" w:rsidRDefault="008F0CE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трудовой сфере: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физический и химический эксперименты.</w:t>
      </w:r>
    </w:p>
    <w:p w:rsidR="008F0CE3" w:rsidRPr="00FD05D0" w:rsidRDefault="008F0CE3" w:rsidP="00F23736">
      <w:pPr>
        <w:spacing w:after="0"/>
        <w:ind w:left="-2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безопасности жизнедеятельности:</w:t>
      </w:r>
    </w:p>
    <w:p w:rsidR="008F0CE3" w:rsidRPr="00FD05D0" w:rsidRDefault="008F0CE3" w:rsidP="00E91E7F">
      <w:pPr>
        <w:numPr>
          <w:ilvl w:val="0"/>
          <w:numId w:val="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8F0CE3" w:rsidRPr="00FD05D0" w:rsidRDefault="008F0CE3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Частными предметными результатами</w:t>
      </w:r>
      <w:r w:rsidRPr="00FD0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«Наука опытным путем» являются: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и химии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 и химии;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осознание необходимости применения достижений физики и химии для рационального природопользования; 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8F0CE3" w:rsidRPr="00FD05D0" w:rsidRDefault="008F0CE3" w:rsidP="00E91E7F">
      <w:pPr>
        <w:numPr>
          <w:ilvl w:val="0"/>
          <w:numId w:val="5"/>
        </w:num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8F0CE3" w:rsidRPr="00FD05D0" w:rsidRDefault="008F0CE3" w:rsidP="00F237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385" w:rsidRPr="00FD05D0" w:rsidRDefault="001D5385" w:rsidP="00F23736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291E1E"/>
        </w:rPr>
      </w:pPr>
      <w:r w:rsidRPr="00FD05D0">
        <w:rPr>
          <w:color w:val="291E1E"/>
        </w:rPr>
        <w:lastRenderedPageBreak/>
        <w:t> </w:t>
      </w:r>
    </w:p>
    <w:p w:rsidR="001D5385" w:rsidRPr="00FD05D0" w:rsidRDefault="001D5385" w:rsidP="00F2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КОМПЛЕКС ОРГАНИЗАЦИОННО-ПЕДАГОГИЧЕСКИХ УСЛОВИЙ</w:t>
      </w:r>
    </w:p>
    <w:p w:rsidR="001D5385" w:rsidRPr="00FD05D0" w:rsidRDefault="001D5385" w:rsidP="00F2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Календарный учебный график</w:t>
      </w:r>
    </w:p>
    <w:p w:rsidR="001D5385" w:rsidRPr="00FD05D0" w:rsidRDefault="008F0CE3" w:rsidP="00F2373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учебных недель – 34</w:t>
      </w:r>
    </w:p>
    <w:p w:rsidR="001D5385" w:rsidRPr="00FD05D0" w:rsidRDefault="001D5385" w:rsidP="00F2373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учебных дней – </w:t>
      </w:r>
      <w:r w:rsidR="008F0CE3"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</w:p>
    <w:p w:rsidR="001D5385" w:rsidRPr="00FD05D0" w:rsidRDefault="001D5385" w:rsidP="00F2373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каникул – 123</w:t>
      </w:r>
    </w:p>
    <w:p w:rsidR="001D5385" w:rsidRPr="00FD05D0" w:rsidRDefault="001D5385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Даты начала и окончания учебных периодов</w:t>
      </w:r>
      <w:proofErr w:type="gramStart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D5385" w:rsidRPr="00FD05D0" w:rsidRDefault="001D5385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1. 01.09. – 24.10</w:t>
      </w:r>
    </w:p>
    <w:p w:rsidR="001D5385" w:rsidRPr="00FD05D0" w:rsidRDefault="001D5385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2. 09.11. – 30.12.</w:t>
      </w:r>
    </w:p>
    <w:p w:rsidR="001D5385" w:rsidRPr="00FD05D0" w:rsidRDefault="001D5385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3. 11.01. – 24.03</w:t>
      </w:r>
    </w:p>
    <w:p w:rsidR="001D5385" w:rsidRPr="00FD05D0" w:rsidRDefault="001D5385" w:rsidP="00F237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4. 01.04 – 31.05.</w:t>
      </w:r>
    </w:p>
    <w:p w:rsidR="001D5385" w:rsidRPr="00FD05D0" w:rsidRDefault="001D5385" w:rsidP="00F2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Условия реализации программы</w:t>
      </w:r>
    </w:p>
    <w:p w:rsidR="008F0CE3" w:rsidRPr="00FD05D0" w:rsidRDefault="001D5385" w:rsidP="00F23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Материально-техническое обеспечение:</w:t>
      </w: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5D0">
        <w:rPr>
          <w:rFonts w:ascii="Times New Roman" w:eastAsia="Calibri" w:hAnsi="Times New Roman" w:cs="Times New Roman"/>
          <w:sz w:val="24"/>
          <w:szCs w:val="24"/>
        </w:rPr>
        <w:t>Программа реализуется в специальном кабинете лицея №15. Оснащение: с</w:t>
      </w:r>
      <w:r w:rsidRPr="00FD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 и стулья ученические, шкаф для приборов лабораторный, шкаф для коллекций и дидактических материалов, ноутбук, интерактивная доска, проектор, доска учебная,</w:t>
      </w:r>
      <w:r w:rsidR="008F0CE3" w:rsidRPr="00FD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оборудование для проведения  экспериментов и фронтальных лабораторных работ.</w:t>
      </w:r>
      <w:r w:rsidRPr="00FD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Информационное обеспечение:</w:t>
      </w: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 в сеть интернет, презентации, видеоролики.</w:t>
      </w:r>
    </w:p>
    <w:p w:rsidR="001D5385" w:rsidRPr="00FD05D0" w:rsidRDefault="001D5385" w:rsidP="00F23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 </w:t>
      </w:r>
      <w:proofErr w:type="gramStart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</w:t>
      </w:r>
      <w:proofErr w:type="gramEnd"/>
      <w:r w:rsidRPr="00FD05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обеспечения:</w:t>
      </w:r>
      <w:r w:rsidR="008F0CE3"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учитель физики </w:t>
      </w: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высшей квалификационной категории, психолог</w:t>
      </w: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Формы контроля</w:t>
      </w: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385" w:rsidRPr="00FD05D0" w:rsidRDefault="001D5385" w:rsidP="00F237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контроль проводится в несколько этапов: </w:t>
      </w:r>
    </w:p>
    <w:p w:rsidR="001D5385" w:rsidRPr="00FD05D0" w:rsidRDefault="001D5385" w:rsidP="00F2373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5D0">
        <w:rPr>
          <w:rFonts w:ascii="Times New Roman" w:eastAsia="Calibri" w:hAnsi="Times New Roman" w:cs="Times New Roman"/>
          <w:sz w:val="24"/>
          <w:szCs w:val="24"/>
          <w:u w:val="single"/>
        </w:rPr>
        <w:t>1. Текущий контроль</w:t>
      </w:r>
    </w:p>
    <w:p w:rsidR="001D5385" w:rsidRPr="00FD05D0" w:rsidRDefault="001D5385" w:rsidP="00F23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>Тестовый  контроль с использованием карточек – заданий, дифференцированных заданий разного уровня. П</w:t>
      </w:r>
      <w:r w:rsidRPr="00FD05D0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едагогические наблюдения за активностью учащихся в процессе усвоения программы, их инициативностью и устойчивостью интереса к различным видам </w:t>
      </w:r>
      <w:r w:rsidRPr="00FD05D0">
        <w:rPr>
          <w:rFonts w:ascii="Times New Roman" w:hAnsi="Times New Roman" w:cs="Times New Roman"/>
          <w:sz w:val="24"/>
          <w:szCs w:val="24"/>
        </w:rPr>
        <w:t>деятельности. Отчетность выполнения практических заданий, творческих работ,  домашнего эксперимента, открытые занятия для родителей.</w:t>
      </w:r>
    </w:p>
    <w:p w:rsidR="001D5385" w:rsidRPr="00FD05D0" w:rsidRDefault="001D5385" w:rsidP="00F23736">
      <w:pPr>
        <w:pStyle w:val="a3"/>
        <w:spacing w:before="0" w:beforeAutospacing="0" w:after="240" w:afterAutospacing="0" w:line="276" w:lineRule="auto"/>
        <w:jc w:val="both"/>
        <w:rPr>
          <w:iCs/>
          <w:u w:val="single"/>
        </w:rPr>
      </w:pPr>
      <w:r w:rsidRPr="00FD05D0">
        <w:rPr>
          <w:iCs/>
          <w:u w:val="single"/>
        </w:rPr>
        <w:t>2. Промежуточная аттестация</w:t>
      </w:r>
    </w:p>
    <w:p w:rsidR="001D5385" w:rsidRPr="00FD05D0" w:rsidRDefault="001D5385" w:rsidP="00F23736">
      <w:pPr>
        <w:pStyle w:val="a3"/>
        <w:spacing w:before="0" w:beforeAutospacing="0" w:after="240" w:afterAutospacing="0" w:line="276" w:lineRule="auto"/>
        <w:jc w:val="both"/>
      </w:pPr>
      <w:r w:rsidRPr="00FD05D0">
        <w:rPr>
          <w:iCs/>
        </w:rPr>
        <w:tab/>
        <w:t>Формы подведения итогов реализации</w:t>
      </w:r>
      <w:r w:rsidRPr="00FD05D0">
        <w:t> дополнительной образовательной программы «</w:t>
      </w:r>
      <w:r w:rsidR="00B05769" w:rsidRPr="00FD05D0">
        <w:t>Наука опытным путем</w:t>
      </w:r>
      <w:r w:rsidRPr="00FD05D0">
        <w:t>»:  выполнение презентации, оформление коллекции кристаллов, проведение открытого мероприятия</w:t>
      </w:r>
    </w:p>
    <w:p w:rsidR="001D5385" w:rsidRPr="00FD05D0" w:rsidRDefault="001D5385" w:rsidP="00F2373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>Учет знаний и умений учащихся  на занятиях организован через систему поощрения. Учитывается и поощряется  учителем  активная работа учащихся: участие в беседе, грамотное выполнение химического эксперимента, удачное дополнение к рассказам учителя.</w:t>
      </w:r>
    </w:p>
    <w:p w:rsidR="001D5385" w:rsidRPr="00FD05D0" w:rsidRDefault="001D5385" w:rsidP="00F23736">
      <w:pPr>
        <w:widowControl w:val="0"/>
        <w:shd w:val="clear" w:color="auto" w:fill="F9FAFA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Оценочные материалы</w:t>
      </w:r>
    </w:p>
    <w:p w:rsidR="001D5385" w:rsidRPr="00FD05D0" w:rsidRDefault="001D5385" w:rsidP="00F237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>- Диагностика творческого мышления учащихся</w:t>
      </w:r>
    </w:p>
    <w:p w:rsidR="001D5385" w:rsidRPr="00FD05D0" w:rsidRDefault="001D5385" w:rsidP="00F237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>- Тест – опросник для определения уровня самооценки школьника</w:t>
      </w:r>
    </w:p>
    <w:p w:rsidR="001D5385" w:rsidRPr="00FD05D0" w:rsidRDefault="001D5385" w:rsidP="00F23736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5D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FD05D0">
        <w:rPr>
          <w:rFonts w:ascii="Times New Roman" w:hAnsi="Times New Roman" w:cs="Times New Roman"/>
          <w:sz w:val="24"/>
          <w:szCs w:val="24"/>
        </w:rPr>
        <w:t>Методики выявления особенностей познавательной сферы.</w:t>
      </w:r>
    </w:p>
    <w:p w:rsidR="00F23736" w:rsidRPr="00F23736" w:rsidRDefault="00F2373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деятельности образовательного учреждения по формированию и развитию универсальных учебных действий у обучающихся предполагается проводить по нескольким направлениям с помощью рейтинговых шкал. </w:t>
      </w:r>
    </w:p>
    <w:p w:rsidR="00F23736" w:rsidRPr="00F23736" w:rsidRDefault="00F23736" w:rsidP="00F23736">
      <w:pPr>
        <w:keepNext/>
        <w:jc w:val="righ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Таблица </w:t>
      </w:r>
      <w:r w:rsidR="00ED0BE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6"/>
        <w:gridCol w:w="2921"/>
        <w:gridCol w:w="851"/>
        <w:gridCol w:w="1559"/>
        <w:gridCol w:w="1134"/>
        <w:gridCol w:w="1293"/>
        <w:gridCol w:w="1117"/>
      </w:tblGrid>
      <w:tr w:rsidR="00F23736" w:rsidRPr="00F23736" w:rsidTr="00BB3659">
        <w:trPr>
          <w:trHeight w:val="5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E91E7F">
            <w:pPr>
              <w:numPr>
                <w:ilvl w:val="0"/>
                <w:numId w:val="16"/>
              </w:numPr>
              <w:tabs>
                <w:tab w:val="left" w:pos="1183"/>
              </w:tabs>
              <w:spacing w:after="0"/>
              <w:ind w:left="191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таблица для оценки деятельности </w:t>
            </w:r>
            <w:proofErr w:type="gramStart"/>
            <w:r w:rsidRPr="00F2373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73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занятии</w:t>
            </w:r>
          </w:p>
        </w:tc>
      </w:tr>
      <w:tr w:rsidR="00F23736" w:rsidRPr="00F23736" w:rsidTr="00F23736">
        <w:trPr>
          <w:trHeight w:val="2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bottom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(лабораторной)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(практической работы)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textDirection w:val="btLr"/>
            <w:vAlign w:val="bottom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круглым столом, участия в конференции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textDirection w:val="btLr"/>
            <w:vAlign w:val="bottom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F23736" w:rsidRPr="00FD05D0" w:rsidTr="00F23736">
        <w:trPr>
          <w:trHeight w:val="7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5D0" w:rsidRPr="00FD05D0" w:rsidTr="00F2373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3736" w:rsidRPr="00F23736" w:rsidRDefault="00F2373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36" w:rsidRPr="00F23736" w:rsidRDefault="00F23736" w:rsidP="00F2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работы на занятии используем нижеприведенные критерии:</w:t>
      </w:r>
    </w:p>
    <w:p w:rsidR="00F23736" w:rsidRPr="00F23736" w:rsidRDefault="00F23736" w:rsidP="00F23736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Ref340422690"/>
      <w:r w:rsidRPr="00F2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лабораторных работ или опыта - исследования</w:t>
      </w:r>
      <w:bookmarkEnd w:id="3"/>
    </w:p>
    <w:p w:rsidR="00F23736" w:rsidRPr="00F23736" w:rsidRDefault="00F23736" w:rsidP="00F23736">
      <w:pPr>
        <w:keepNext/>
        <w:jc w:val="righ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Таблица </w:t>
      </w:r>
      <w:r w:rsidR="00ED0BE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3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826"/>
        <w:gridCol w:w="1359"/>
      </w:tblGrid>
      <w:tr w:rsidR="00F23736" w:rsidRPr="00F23736" w:rsidTr="00BB3659">
        <w:trPr>
          <w:cantSplit/>
          <w:trHeight w:val="684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F23736" w:rsidRPr="00F23736" w:rsidTr="00BB3659">
        <w:trPr>
          <w:cantSplit/>
          <w:trHeight w:val="356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(описание) работы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рисунка (схемы) установки с обозначением измеряемых величин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правильных измерений (оформление измерений в таблице, в виде графика)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правильных вычислений или анализ наблюдения 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41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развернутого вывода, отражающего сущность изучаемого явления с указанием конкретных результатов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5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балл: отметка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23736" w:rsidRPr="00FD05D0" w:rsidRDefault="00F23736" w:rsidP="00F23736">
      <w:pPr>
        <w:tabs>
          <w:tab w:val="left" w:pos="8931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36" w:rsidRPr="00F23736" w:rsidRDefault="00F23736" w:rsidP="00F23736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Ref340422701"/>
      <w:r w:rsidRPr="00F2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защиты проекта</w:t>
      </w:r>
      <w:bookmarkEnd w:id="4"/>
    </w:p>
    <w:p w:rsidR="00F23736" w:rsidRPr="00F23736" w:rsidRDefault="00F23736" w:rsidP="00F23736">
      <w:pPr>
        <w:keepNext/>
        <w:jc w:val="righ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Таблица </w:t>
      </w:r>
      <w:r w:rsidR="00ED0BE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4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826"/>
        <w:gridCol w:w="1359"/>
      </w:tblGrid>
      <w:tr w:rsidR="00F23736" w:rsidRPr="00F23736" w:rsidTr="00BB3659">
        <w:trPr>
          <w:cantSplit/>
          <w:trHeight w:val="684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F23736" w:rsidRPr="00F23736" w:rsidTr="00BB3659">
        <w:trPr>
          <w:cantSplit/>
          <w:trHeight w:val="356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доступен и научен, идеи раскрыты. 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записи.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материала (с использованием схем, чертежей, рисунков, использование презентации)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практических мини-исследований (показ опыта)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ответы на вопросы слушателей по теме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41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сформулированы выводы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5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балл: отметка</w:t>
            </w:r>
          </w:p>
        </w:tc>
        <w:tc>
          <w:tcPr>
            <w:tcW w:w="1359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23736" w:rsidRPr="00FD05D0" w:rsidRDefault="00F23736" w:rsidP="00F2373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3736" w:rsidRPr="00F23736" w:rsidRDefault="00F23736" w:rsidP="00F23736">
      <w:pPr>
        <w:tabs>
          <w:tab w:val="left" w:pos="993"/>
        </w:tabs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_Ref340422712"/>
      <w:r w:rsidRPr="00F237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работы за круглым столом, участия в конференции</w:t>
      </w:r>
      <w:bookmarkEnd w:id="5"/>
    </w:p>
    <w:p w:rsidR="00F23736" w:rsidRPr="00F23736" w:rsidRDefault="00F23736" w:rsidP="00F23736">
      <w:pPr>
        <w:keepNext/>
        <w:jc w:val="righ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Таблица </w:t>
      </w:r>
      <w:r w:rsidR="00ED0BE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5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968"/>
        <w:gridCol w:w="1076"/>
      </w:tblGrid>
      <w:tr w:rsidR="00F23736" w:rsidRPr="00F23736" w:rsidTr="00BB3659">
        <w:trPr>
          <w:cantSplit/>
          <w:trHeight w:val="684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 балл</w:t>
            </w:r>
          </w:p>
        </w:tc>
      </w:tr>
      <w:tr w:rsidR="00F23736" w:rsidRPr="00F23736" w:rsidTr="00BB3659">
        <w:trPr>
          <w:cantSplit/>
          <w:trHeight w:val="356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сообщения в доступной краткой форме. Качественное изложение содержания: четкая, грамотная речь, пересказ текста (допускается зачитывание цитат).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дополнений по прослушиваемой теме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вопросов докладчикам с целью уточнения непонятных моментов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3"/>
        </w:trPr>
        <w:tc>
          <w:tcPr>
            <w:tcW w:w="362" w:type="dxa"/>
          </w:tcPr>
          <w:p w:rsidR="00F23736" w:rsidRPr="00F23736" w:rsidRDefault="00F23736" w:rsidP="00E91E7F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ответы на вопросы других обучающихся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36" w:rsidRPr="00F23736" w:rsidTr="00BB3659">
        <w:trPr>
          <w:cantSplit/>
          <w:trHeight w:val="355"/>
        </w:trPr>
        <w:tc>
          <w:tcPr>
            <w:tcW w:w="362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балл: отметка</w:t>
            </w:r>
          </w:p>
        </w:tc>
        <w:tc>
          <w:tcPr>
            <w:tcW w:w="1076" w:type="dxa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23736" w:rsidRPr="00FD05D0" w:rsidRDefault="00F23736" w:rsidP="00F23736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каждом этапе работы можно использовать критерии определения потребностей</w:t>
      </w:r>
      <w:r w:rsidRPr="00FD05D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Осуществлять обратную связь будем с помощью рефлексии</w:t>
      </w:r>
      <w:r w:rsidRPr="00FD05D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D0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D0BEA" w:rsidRDefault="00F23736" w:rsidP="00ED0B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учитывает участие обучающихся в конференциях, конкурсах различных уровней</w:t>
      </w:r>
      <w:r w:rsidRPr="00FD05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F23736" w:rsidRPr="00F23736" w:rsidRDefault="00F23736" w:rsidP="00F23736">
      <w:pPr>
        <w:keepNext/>
        <w:jc w:val="righ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F2373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Таблица </w:t>
      </w:r>
      <w:r w:rsidR="00ED0BE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6</w:t>
      </w:r>
    </w:p>
    <w:tbl>
      <w:tblPr>
        <w:tblW w:w="9396" w:type="dxa"/>
        <w:tblInd w:w="93" w:type="dxa"/>
        <w:tblLook w:val="04A0" w:firstRow="1" w:lastRow="0" w:firstColumn="1" w:lastColumn="0" w:noHBand="0" w:noVBand="1"/>
      </w:tblPr>
      <w:tblGrid>
        <w:gridCol w:w="553"/>
        <w:gridCol w:w="3715"/>
        <w:gridCol w:w="1843"/>
        <w:gridCol w:w="1584"/>
        <w:gridCol w:w="1701"/>
      </w:tblGrid>
      <w:tr w:rsidR="00F23736" w:rsidRPr="00F23736" w:rsidTr="00ED0BEA">
        <w:trPr>
          <w:trHeight w:val="36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36" w:rsidRPr="00F23736" w:rsidRDefault="00F23736" w:rsidP="00E91E7F">
            <w:pPr>
              <w:numPr>
                <w:ilvl w:val="0"/>
                <w:numId w:val="16"/>
              </w:numPr>
              <w:tabs>
                <w:tab w:val="left" w:pos="900"/>
              </w:tabs>
              <w:spacing w:after="0"/>
              <w:ind w:left="191" w:hanging="191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Ref352390241"/>
            <w:r w:rsidRPr="00F2373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таблица для оценки деятельности </w:t>
            </w:r>
            <w:proofErr w:type="gramStart"/>
            <w:r w:rsidRPr="00F2373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bookmarkEnd w:id="6"/>
            <w:proofErr w:type="gramEnd"/>
          </w:p>
          <w:p w:rsidR="00F23736" w:rsidRPr="00F23736" w:rsidRDefault="00F23736" w:rsidP="00F2373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</w:tr>
      <w:tr w:rsidR="00F23736" w:rsidRPr="00F23736" w:rsidTr="00ED0BEA">
        <w:trPr>
          <w:trHeight w:val="10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конференции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F23736" w:rsidRPr="00F23736" w:rsidTr="00ED0BEA">
        <w:trPr>
          <w:trHeight w:val="4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23736" w:rsidRPr="00F23736" w:rsidTr="00ED0BE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736" w:rsidRPr="00F23736" w:rsidTr="00ED0BE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736" w:rsidRPr="00F23736" w:rsidTr="00ED0BE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736" w:rsidRPr="00F23736" w:rsidTr="00ED0BE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736" w:rsidRPr="00F23736" w:rsidRDefault="00F23736" w:rsidP="00F23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:rsidR="00F23736" w:rsidRPr="00F23736" w:rsidRDefault="00F23736" w:rsidP="00F23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3736" w:rsidRPr="00FD05D0" w:rsidRDefault="00F23736" w:rsidP="00F23736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Методические материалы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При реализации данной программы используются  методы обучения: 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объяснительно - </w:t>
      </w:r>
      <w:r w:rsidRPr="00FD05D0">
        <w:rPr>
          <w:rFonts w:ascii="Times New Roman" w:hAnsi="Times New Roman" w:cs="Times New Roman"/>
          <w:bCs/>
          <w:color w:val="000000"/>
          <w:sz w:val="24"/>
          <w:szCs w:val="24"/>
        </w:rPr>
        <w:t>иллюстративный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метод проблемного изложения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частично – поисковый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исследовательский метод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наблюдение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Формы организации занятия: беседа с игровыми элементами, практическая работа, дискуссия, тестирование, творческие задания.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Дидактический материал: 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разработки теоретического материала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-  раздаточный материал: кроссворды, тесты, карточки заданий, карточки – инструкции для проведения практических работ</w:t>
      </w:r>
    </w:p>
    <w:p w:rsidR="001D5385" w:rsidRPr="00FD05D0" w:rsidRDefault="001D5385" w:rsidP="00F23736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5D0">
        <w:rPr>
          <w:color w:val="000000" w:themeColor="text1"/>
        </w:rPr>
        <w:t xml:space="preserve">- </w:t>
      </w:r>
      <w:r w:rsidRPr="00FD05D0">
        <w:rPr>
          <w:rStyle w:val="c7"/>
          <w:color w:val="000000"/>
        </w:rPr>
        <w:t>  наглядные пособия</w:t>
      </w:r>
    </w:p>
    <w:p w:rsidR="001D5385" w:rsidRPr="00FD05D0" w:rsidRDefault="001D5385" w:rsidP="00F23736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5D0">
        <w:rPr>
          <w:rStyle w:val="c7"/>
          <w:color w:val="000000"/>
        </w:rPr>
        <w:t xml:space="preserve">-   сведения из интернета </w:t>
      </w:r>
    </w:p>
    <w:p w:rsidR="001D5385" w:rsidRPr="00FD05D0" w:rsidRDefault="001D5385" w:rsidP="00F23736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5D0">
        <w:rPr>
          <w:rStyle w:val="c7"/>
          <w:color w:val="000000"/>
        </w:rPr>
        <w:t>-   книги, брошюры, газетные материалы</w:t>
      </w:r>
    </w:p>
    <w:p w:rsidR="001D5385" w:rsidRPr="00FD05D0" w:rsidRDefault="001D5385" w:rsidP="00F23736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5D0">
        <w:rPr>
          <w:rStyle w:val="c7"/>
          <w:color w:val="000000"/>
        </w:rPr>
        <w:t>-   фотографии;</w:t>
      </w:r>
    </w:p>
    <w:p w:rsidR="001D5385" w:rsidRPr="00FD05D0" w:rsidRDefault="001D5385" w:rsidP="00F23736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5D0">
        <w:rPr>
          <w:rStyle w:val="c7"/>
          <w:color w:val="000000"/>
        </w:rPr>
        <w:t xml:space="preserve">-    компьютерные презентации </w:t>
      </w:r>
    </w:p>
    <w:p w:rsidR="001D5385" w:rsidRPr="00FD05D0" w:rsidRDefault="001D5385" w:rsidP="00F23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385" w:rsidRPr="00FD05D0" w:rsidRDefault="001D5385" w:rsidP="00F237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реализации программы в основу взят приоритет  системно </w:t>
      </w:r>
      <w:proofErr w:type="gramStart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еятельностного</w:t>
      </w:r>
      <w:proofErr w:type="spellEnd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с применением игровых,  исследовательских,  </w:t>
      </w:r>
      <w:proofErr w:type="spellStart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FD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информационно-коммуникационных технологий. </w:t>
      </w: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385" w:rsidRPr="00FD05D0" w:rsidRDefault="001D5385" w:rsidP="00F2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 Список литературы</w:t>
      </w:r>
    </w:p>
    <w:p w:rsidR="001D5385" w:rsidRPr="00FD05D0" w:rsidRDefault="00C46ADD" w:rsidP="00F237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5D0">
        <w:rPr>
          <w:rFonts w:ascii="Times New Roman" w:hAnsi="Times New Roman" w:cs="Times New Roman"/>
          <w:b/>
          <w:i/>
          <w:sz w:val="24"/>
          <w:szCs w:val="24"/>
        </w:rPr>
        <w:t>Для педагога: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Занимательные опыты по химии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для учителя / В.Н. </w:t>
      </w: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Дрофа – 2010 г., 96 с.;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Наука опытным путем.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Научно-популярное периодическое издание. - М.: ООО Де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Агостини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Россия;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Занимательные опыты по физике в 6-7 классах средней школы. Кн. для учителя. / Л. А. </w:t>
      </w: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1985 г. — 175 с.;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Гуревич, А. Е., Краснов М. В.,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</w:t>
      </w: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Физика. 5 класс. Рабочая тетрадь.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Е. Гуревич, М. В. Краснов, Л. А.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Дрофа</w:t>
      </w:r>
      <w:proofErr w:type="spellEnd"/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2012 г., 10 с.;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Гуревич, А. Е., Краснов М. В.,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</w:t>
      </w: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Физика. 6 класс. Рабочая тетрадь.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Е. Гуревич, М. В. Краснов, Л. А.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Дрофа</w:t>
      </w:r>
      <w:proofErr w:type="spellEnd"/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2012 г., 10 с.;</w:t>
      </w:r>
    </w:p>
    <w:p w:rsidR="00B05769" w:rsidRPr="00FD05D0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Гуревич, А.Е., Исаев Д.С.,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Физика. Химия</w:t>
      </w:r>
      <w:r w:rsidRPr="00FD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5 - 6 классы</w:t>
      </w:r>
      <w:r w:rsidRPr="00FD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А.Е.Гуревич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Д.С.Исаев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А.С.Понтак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Дрофа. - 2011 г., 96 с.;</w:t>
      </w:r>
    </w:p>
    <w:p w:rsidR="00B05769" w:rsidRPr="00EB178C" w:rsidRDefault="00B05769" w:rsidP="00E91E7F">
      <w:pPr>
        <w:numPr>
          <w:ilvl w:val="0"/>
          <w:numId w:val="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Еремина, Е.А. Химия. Краткий справочник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 8-11 классы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Е.А.Еремина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В.В.Еремин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Н.Е.Кузьменко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 – 2007 г., 208 с.;</w:t>
      </w:r>
    </w:p>
    <w:p w:rsidR="00EB178C" w:rsidRDefault="00EB178C" w:rsidP="00EB178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E3" w:rsidRDefault="003552E3" w:rsidP="003552E3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3552E3" w:rsidRPr="009C1C1D" w:rsidRDefault="003552E3" w:rsidP="003552E3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Занимательные опыты и эксперименты в домашних условиях </w:t>
      </w:r>
      <w:r w:rsidRPr="0035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</w:t>
      </w:r>
      <w:r w:rsidRPr="0035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35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p w:rsidR="003552E3" w:rsidRPr="00EB178C" w:rsidRDefault="009C1C1D" w:rsidP="003552E3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B178C" w:rsidRPr="00CD0AB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="00EB178C" w:rsidRPr="00EB178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="00EB178C" w:rsidRPr="00CD0AB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simplescience</w:t>
        </w:r>
        <w:proofErr w:type="spellEnd"/>
        <w:r w:rsidR="00EB178C" w:rsidRPr="00EB178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EB178C" w:rsidRPr="00CD0AB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  <w:r w:rsidR="00EB178C" w:rsidRPr="00EB178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  <w:r w:rsidR="00EB178C" w:rsidRPr="00CD0AB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collection</w:t>
        </w:r>
        <w:r w:rsidR="00EB178C" w:rsidRPr="00EB178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  <w:r w:rsidR="00EB178C" w:rsidRPr="00CD0ABC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video</w:t>
        </w:r>
      </w:hyperlink>
    </w:p>
    <w:p w:rsidR="00EB178C" w:rsidRPr="00EB178C" w:rsidRDefault="00EB178C" w:rsidP="00EB17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17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Занимательная физика: опыты с водой для школьников </w:t>
      </w:r>
      <w:hyperlink r:id="rId11" w:history="1">
        <w:r w:rsidRPr="00CD0ABC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https://www.youtube.com/watch?v=BtqxmcdkT8A&amp;ab_channel=%D0%9F%D1%80%D0%BE%D1%81%D0%B2%D0%B5%D1%89%D0%B5%D0%BD%D0%B8%D0%B5.%D0%9F%D0%BE%D0%B4%D0%B4%D0%B5%D1%80%D0%B6%D0%BA%D0%B0</w:t>
        </w:r>
      </w:hyperlink>
    </w:p>
    <w:p w:rsidR="00EB178C" w:rsidRPr="00EB178C" w:rsidRDefault="00EB178C" w:rsidP="00EB17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46ADD" w:rsidRDefault="00393ADD" w:rsidP="00F2373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учащихся:</w:t>
      </w:r>
    </w:p>
    <w:p w:rsidR="00393ADD" w:rsidRPr="00393ADD" w:rsidRDefault="00393ADD" w:rsidP="00393ADD">
      <w:pPr>
        <w:spacing w:after="0" w:line="240" w:lineRule="auto"/>
        <w:ind w:left="57" w:right="57"/>
        <w:rPr>
          <w:rFonts w:ascii="Times New Roman" w:hAnsi="Times New Roman"/>
          <w:b/>
          <w:color w:val="FF0000"/>
          <w:sz w:val="28"/>
          <w:szCs w:val="28"/>
        </w:rPr>
      </w:pPr>
      <w:r w:rsidRPr="00B05451">
        <w:rPr>
          <w:rFonts w:ascii="Times New Roman" w:hAnsi="Times New Roman"/>
          <w:b/>
          <w:sz w:val="28"/>
          <w:szCs w:val="28"/>
        </w:rPr>
        <w:t>Литература</w:t>
      </w:r>
      <w:r w:rsidR="00B05451">
        <w:rPr>
          <w:rFonts w:ascii="Times New Roman" w:hAnsi="Times New Roman"/>
          <w:b/>
          <w:sz w:val="28"/>
          <w:szCs w:val="28"/>
        </w:rPr>
        <w:t xml:space="preserve"> </w:t>
      </w:r>
    </w:p>
    <w:p w:rsidR="00393ADD" w:rsidRPr="00393ADD" w:rsidRDefault="00393ADD" w:rsidP="00F2373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769" w:rsidRPr="00B05451" w:rsidRDefault="00B05451" w:rsidP="00E91E7F">
      <w:pPr>
        <w:pStyle w:val="a7"/>
        <w:numPr>
          <w:ilvl w:val="0"/>
          <w:numId w:val="22"/>
        </w:numPr>
        <w:tabs>
          <w:tab w:val="left" w:pos="0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5769" w:rsidRPr="00B0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Занимательные научные опыты для детей. </w:t>
      </w:r>
      <w:r w:rsidR="00B05769"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</w:t>
      </w:r>
      <w:hyperlink r:id="rId12" w:anchor="Scene_1" w:history="1">
        <w:r w:rsidR="00B05769" w:rsidRPr="00B05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http://adalin.mospsy.ru/l_01_00/l_01_10o.shtml#Scene_1</w:t>
        </w:r>
      </w:hyperlink>
      <w:r w:rsidR="00B05769"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5769" w:rsidRPr="00B05451" w:rsidRDefault="00B05769" w:rsidP="00E91E7F">
      <w:pPr>
        <w:pStyle w:val="a7"/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любопытные эксперименты можно делать в домашних условиях? Физика и химия для дошкольников. [Электронный ресурс] / </w:t>
      </w:r>
      <w:hyperlink r:id="rId13" w:history="1">
        <w:r w:rsidRPr="00B05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http://www.moi-roditeli.ru/preschooler/education/experiements-at-home.html</w:t>
        </w:r>
      </w:hyperlink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Коллекция: естественнонаучные эксперименты. Российский общеобразовательный портал</w:t>
      </w:r>
      <w:r w:rsidRPr="00FD05D0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 xml:space="preserve">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</w:t>
      </w:r>
      <w:hyperlink r:id="rId14" w:history="1">
        <w:r w:rsidRPr="00FD0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http://experiment.edu.ru/</w:t>
        </w:r>
      </w:hyperlink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Ллансана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Атлас физики и химии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Хорди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Ллансана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Ранок. - 2005., 96 с.;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Перельман, Я. 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Занимательная физика.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И. Перельман - АСТ,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Хранитель. – 2004 г., 320 с.;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Покровский, С. Ф. Наблюдай и исследуй сам. [Электронный ресурс] / </w:t>
      </w:r>
      <w:hyperlink r:id="rId15" w:history="1">
        <w:r w:rsidRPr="00FD0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http://www.eduspb.com/public/files/fizicheskie_velichiny_i_ih_izmereniya_7_-_8.doc</w:t>
        </w:r>
      </w:hyperlink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Рабиза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Простые опыты: З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абавная физика для детей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В.Ф.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Рабиза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Детская литература, 2002 г., 222 с.;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Ссылки. Опыты, эксперименты для детей, физика, химия, астрономия для дошкольников. MAAM. RU.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Междунардный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русскоязычный социальный образовательный интернет-проект. [Электронный ресурс] / </w:t>
      </w:r>
      <w:hyperlink r:id="rId16" w:history="1">
        <w:r w:rsidRPr="00FD0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http://www.maaam.ru/detskijsad/sylki-opyty-yeksperimenty-dlja-detei-fizika-himija-astronomija-dlja-doshkolnikov.html</w:t>
        </w:r>
      </w:hyperlink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5769" w:rsidRPr="00FD05D0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Трофимова, Т.И. Физика от А </w:t>
      </w: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Справочник школьника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Т.И. Трофимова. – М.: Дрофа; 2002 г., 304 с.;</w:t>
      </w:r>
    </w:p>
    <w:p w:rsidR="00B05769" w:rsidRDefault="00B05769" w:rsidP="00E91E7F">
      <w:pPr>
        <w:numPr>
          <w:ilvl w:val="0"/>
          <w:numId w:val="22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r w:rsidR="0039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Увлекательная физика. </w:t>
      </w: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А.В. Хуторской,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Л.Н.Хуторская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</w:t>
      </w:r>
      <w:proofErr w:type="spellStart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г., 192 с.;</w:t>
      </w:r>
    </w:p>
    <w:p w:rsidR="00B05769" w:rsidRPr="00B05451" w:rsidRDefault="003552E3" w:rsidP="00F2373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B05769" w:rsidRDefault="009C1C1D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Scene_1" w:history="1">
        <w:r w:rsidR="00B05451" w:rsidRPr="00B05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http://adalin.mospsy.ru/l_01_00/l_01_10o.shtml#Scene_1</w:t>
        </w:r>
      </w:hyperlink>
      <w:r w:rsidR="00B05451"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451" w:rsidRPr="00FD05D0" w:rsidRDefault="00B05451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Default="00B05451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18" w:history="1">
        <w:r w:rsidRPr="00CD0AB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http://www.moi-roditeli.ru/preschooler/education/experiements-at-home.html</w:t>
        </w:r>
      </w:hyperlink>
      <w:r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451" w:rsidRPr="00FD05D0" w:rsidRDefault="00B05451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Default="009C1C1D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05451" w:rsidRPr="00CD0AB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http://experiment.edu.ru/</w:t>
        </w:r>
      </w:hyperlink>
      <w:r w:rsidR="00B05451" w:rsidRPr="00B05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451" w:rsidRDefault="00B05451" w:rsidP="003552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393ADD" w:rsidP="00393ADD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Ref340299379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bookmarkEnd w:id="7"/>
      <w:r w:rsidRPr="00F23736">
        <w:rPr>
          <w:rFonts w:ascii="Times New Roman" w:hAnsi="Times New Roman" w:cs="Times New Roman"/>
          <w:color w:val="000000" w:themeColor="text1"/>
          <w:sz w:val="24"/>
          <w:szCs w:val="24"/>
        </w:rPr>
        <w:t>ПРИЛОЖЕ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</w:p>
    <w:p w:rsidR="00B05769" w:rsidRPr="00FD05D0" w:rsidRDefault="00B05769" w:rsidP="00E91E7F">
      <w:pPr>
        <w:numPr>
          <w:ilvl w:val="1"/>
          <w:numId w:val="7"/>
        </w:numPr>
        <w:spacing w:after="0" w:line="360" w:lineRule="auto"/>
        <w:ind w:left="851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8" w:name="_Ref352259305"/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Схема организации теоретического занятия</w:t>
      </w:r>
      <w:bookmarkEnd w:id="8"/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90.45pt;margin-top:5.4pt;width:249pt;height:40.5pt;z-index:251660288" adj="10587,37040" strokecolor="#ffc000">
            <v:fill color2="yellow" rotate="t" focus="-50%" type="gradient"/>
            <v:textbox style="mso-next-textbox:#_x0000_s1042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6B61">
                    <w:rPr>
                      <w:b/>
                      <w:sz w:val="36"/>
                      <w:szCs w:val="36"/>
                    </w:rPr>
                    <w:t>Теоретический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16B61">
                    <w:rPr>
                      <w:b/>
                      <w:sz w:val="36"/>
                      <w:szCs w:val="36"/>
                    </w:rPr>
                    <w:t>блок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61" style="position:absolute;left:0;text-align:left;margin-left:90.45pt;margin-top:19.35pt;width:249pt;height:85.95pt;z-index:251661312" adj="10587,19527" strokecolor="#ffc000">
            <v:fill color2="yellow" rotate="t" focus="-50%" type="gradient"/>
            <v:textbox style="mso-next-textbox:#_x0000_s1043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6B61">
                    <w:rPr>
                      <w:b/>
                      <w:sz w:val="36"/>
                      <w:szCs w:val="36"/>
                    </w:rPr>
                    <w:t xml:space="preserve">Проведение </w:t>
                  </w:r>
                  <w:r>
                    <w:rPr>
                      <w:b/>
                      <w:sz w:val="36"/>
                      <w:szCs w:val="36"/>
                    </w:rPr>
                    <w:t>демонстрационного эксперимента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61" style="position:absolute;left:0;text-align:left;margin-left:90.45pt;margin-top:20.7pt;width:249pt;height:56.25pt;z-index:251662336" adj="10718,18720" strokecolor="#ffc000">
            <v:fill color2="yellow" rotate="t" focus="-50%" type="gradient"/>
            <v:textbox style="mso-next-textbox:#_x0000_s1044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6B61">
                    <w:rPr>
                      <w:b/>
                      <w:sz w:val="36"/>
                      <w:szCs w:val="36"/>
                    </w:rPr>
                    <w:t>Объяснение результатов опыта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61" style="position:absolute;left:0;text-align:left;margin-left:90.45pt;margin-top:20.2pt;width:249pt;height:66pt;z-index:251663360" adj="10978,12813" strokecolor="#ffc000">
            <v:fill color2="yellow" rotate="t" focus="-50%" type="gradient"/>
            <v:textbox style="mso-next-textbox:#_x0000_s1045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Формулирование закона (закономерностей)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E91E7F">
      <w:pPr>
        <w:numPr>
          <w:ilvl w:val="1"/>
          <w:numId w:val="7"/>
        </w:numPr>
        <w:spacing w:after="0" w:line="360" w:lineRule="auto"/>
        <w:ind w:left="851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Схема организации лабораторной работы или опыта - исследования</w:t>
      </w: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61" style="position:absolute;left:0;text-align:left;margin-left:90.45pt;margin-top:3.5pt;width:249pt;height:54.75pt;z-index:251664384" adj="10653,30358" strokecolor="#ffc000">
            <v:fill color2="yellow" rotate="t" focus="-50%" type="gradient"/>
            <v:textbox style="mso-next-textbox:#_x0000_s1046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Ознакомление с техникой безопасности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61" style="position:absolute;left:0;text-align:left;margin-left:90.45pt;margin-top:9.8pt;width:249pt;height:40.5pt;z-index:251665408" adj="10587,32240" strokecolor="#ffc000">
            <v:fill color2="yellow" rotate="t" focus="-50%" type="gradient"/>
            <v:textbox style="mso-next-textbox:#_x0000_s1047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Подготовка оборудования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61" style="position:absolute;left:0;text-align:left;margin-left:90.45pt;margin-top:21.5pt;width:249pt;height:40.5pt;z-index:251666432" adj="10587,37040" strokecolor="#ffc000">
            <v:fill color2="yellow" rotate="t" focus="-50%" type="gradient"/>
            <v:textbox style="mso-next-textbox:#_x0000_s1048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Выполнение исследования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61" style="position:absolute;left:0;text-align:left;margin-left:90.45pt;margin-top:17.3pt;width:249pt;height:40.5pt;z-index:251667456" adj="10587,37040" strokecolor="#ffc000">
            <v:fill color2="yellow" rotate="t" focus="-50%" type="gradient"/>
            <v:textbox style="mso-next-textbox:#_x0000_s1049">
              <w:txbxContent>
                <w:p w:rsidR="009C1C1D" w:rsidRPr="00116B61" w:rsidRDefault="009C1C1D" w:rsidP="00B057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Запись отчета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Пример отчета по лабораторной работе или опыта - исследованию</w:t>
      </w:r>
    </w:p>
    <w:p w:rsidR="00B05769" w:rsidRPr="00FD05D0" w:rsidRDefault="009C1C1D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0" type="#_x0000_t97" style="position:absolute;left:0;text-align:left;margin-left:1.95pt;margin-top:9.75pt;width:468.75pt;height:538.5pt;z-index:251668480" adj="2113" strokecolor="#ffc000">
            <v:fill color2="yellow" rotate="t" focus="-50%" type="gradient"/>
            <v:textbox style="mso-next-textbox:#_x0000_s1050">
              <w:txbxContent>
                <w:p w:rsidR="009C1C1D" w:rsidRDefault="009C1C1D" w:rsidP="00B05769">
                  <w:pPr>
                    <w:jc w:val="center"/>
                    <w:rPr>
                      <w:b/>
                      <w:iCs/>
                      <w:szCs w:val="19"/>
                    </w:rPr>
                  </w:pPr>
                  <w:r w:rsidRPr="002276A1">
                    <w:rPr>
                      <w:b/>
                      <w:iCs/>
                      <w:szCs w:val="19"/>
                    </w:rPr>
                    <w:t>Измерение выталкивающей силы</w:t>
                  </w:r>
                </w:p>
                <w:p w:rsidR="009C1C1D" w:rsidRDefault="009C1C1D" w:rsidP="00B05769">
                  <w:pPr>
                    <w:ind w:left="1843" w:hanging="1843"/>
                    <w:rPr>
                      <w:szCs w:val="28"/>
                    </w:rPr>
                  </w:pPr>
                  <w:r w:rsidRPr="005D6E41">
                    <w:rPr>
                      <w:b/>
                      <w:szCs w:val="28"/>
                    </w:rPr>
                    <w:t>Цель работы</w:t>
                  </w:r>
                  <w:r>
                    <w:rPr>
                      <w:szCs w:val="28"/>
                    </w:rPr>
                    <w:t>: измерить выталкивающую силу, действующую на данное тело, погруженное в воду</w:t>
                  </w:r>
                </w:p>
                <w:p w:rsidR="009C1C1D" w:rsidRDefault="009C1C1D" w:rsidP="00B0576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Оборудование: </w:t>
                  </w:r>
                </w:p>
                <w:p w:rsidR="009C1C1D" w:rsidRPr="006B16BA" w:rsidRDefault="009C1C1D" w:rsidP="00E91E7F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1843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6B16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инамометр школьный с пределом измерения </w:t>
                  </w:r>
                  <w:r w:rsidRPr="006B16BA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5 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(с = 0.1 Н);</w:t>
                  </w:r>
                </w:p>
                <w:p w:rsidR="009C1C1D" w:rsidRPr="005D6E41" w:rsidRDefault="009C1C1D" w:rsidP="00E91E7F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1843" w:hanging="357"/>
                    <w:jc w:val="both"/>
                  </w:pPr>
                  <w:r w:rsidRPr="005D6E4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Стакан с водой;</w:t>
                  </w:r>
                </w:p>
                <w:p w:rsidR="009C1C1D" w:rsidRPr="005D6E41" w:rsidRDefault="009C1C1D" w:rsidP="00E91E7F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1843" w:hanging="357"/>
                    <w:jc w:val="both"/>
                  </w:pPr>
                  <w:r w:rsidRPr="005D6E4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Цилиндр стальной на нити </w:t>
                  </w:r>
                  <w:r w:rsidRPr="005D6E4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V = 13 см</w:t>
                  </w:r>
                  <w:r w:rsidRPr="005D6E4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5D6E4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.</w:t>
                  </w:r>
                </w:p>
                <w:p w:rsidR="009C1C1D" w:rsidRDefault="009C1C1D" w:rsidP="00B05769">
                  <w:pPr>
                    <w:jc w:val="center"/>
                  </w:pPr>
                  <w:r>
                    <w:t>Отчет:</w:t>
                  </w:r>
                </w:p>
                <w:p w:rsidR="009C1C1D" w:rsidRDefault="009C1C1D" w:rsidP="00B0576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5B63E8">
                    <w:rPr>
                      <w:bCs/>
                      <w:i/>
                      <w:iCs/>
                      <w:szCs w:val="28"/>
                    </w:rPr>
                    <w:t>Схема экспериментальной установки:</w:t>
                  </w:r>
                </w:p>
                <w:p w:rsidR="009C1C1D" w:rsidRDefault="009C1C1D" w:rsidP="00B05769">
                  <w:r w:rsidRPr="005D6E41">
                    <w:rPr>
                      <w:noProof/>
                      <w:lang w:eastAsia="ru-RU"/>
                    </w:rPr>
                    <w:drawing>
                      <wp:inline distT="0" distB="0" distL="0" distR="0" wp14:anchorId="2F9DB03E" wp14:editId="4F7F16FC">
                        <wp:extent cx="1752600" cy="161423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14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C1D" w:rsidRDefault="009C1C1D" w:rsidP="00B0576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5D6E41">
                    <w:rPr>
                      <w:bCs/>
                      <w:i/>
                      <w:iCs/>
                      <w:szCs w:val="28"/>
                    </w:rPr>
                    <w:t>Результаты измерения</w:t>
                  </w:r>
                  <w:r>
                    <w:rPr>
                      <w:bCs/>
                      <w:i/>
                      <w:iCs/>
                      <w:szCs w:val="28"/>
                    </w:rPr>
                    <w:t>:</w:t>
                  </w:r>
                </w:p>
                <w:tbl>
                  <w:tblPr>
                    <w:tblStyle w:val="11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7"/>
                    <w:gridCol w:w="3775"/>
                  </w:tblGrid>
                  <w:tr w:rsidR="009C1C1D" w:rsidRPr="005B63E8" w:rsidTr="00B05769">
                    <w:trPr>
                      <w:jc w:val="center"/>
                    </w:trPr>
                    <w:tc>
                      <w:tcPr>
                        <w:tcW w:w="3737" w:type="dxa"/>
                      </w:tcPr>
                      <w:p w:rsidR="009C1C1D" w:rsidRPr="005B63E8" w:rsidRDefault="009C1C1D" w:rsidP="00B05769">
                        <w:pPr>
                          <w:tabs>
                            <w:tab w:val="left" w:pos="9356"/>
                          </w:tabs>
                          <w:spacing w:line="360" w:lineRule="auto"/>
                          <w:ind w:right="-1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5B63E8">
                          <w:rPr>
                            <w:bCs/>
                            <w:i/>
                            <w:sz w:val="28"/>
                            <w:szCs w:val="28"/>
                          </w:rPr>
                          <w:t>Вес тела в воздухе</w:t>
                        </w:r>
                      </w:p>
                    </w:tc>
                    <w:tc>
                      <w:tcPr>
                        <w:tcW w:w="3775" w:type="dxa"/>
                      </w:tcPr>
                      <w:p w:rsidR="009C1C1D" w:rsidRPr="005B63E8" w:rsidRDefault="009C1C1D" w:rsidP="00B05769">
                        <w:pPr>
                          <w:tabs>
                            <w:tab w:val="left" w:pos="9356"/>
                          </w:tabs>
                          <w:spacing w:line="360" w:lineRule="auto"/>
                          <w:ind w:right="-1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5B63E8">
                          <w:rPr>
                            <w:bCs/>
                            <w:i/>
                            <w:sz w:val="28"/>
                            <w:szCs w:val="28"/>
                          </w:rPr>
                          <w:t>Вес тела в воде</w:t>
                        </w:r>
                      </w:p>
                    </w:tc>
                  </w:tr>
                  <w:tr w:rsidR="009C1C1D" w:rsidRPr="005B63E8" w:rsidTr="00B05769">
                    <w:trPr>
                      <w:jc w:val="center"/>
                    </w:trPr>
                    <w:tc>
                      <w:tcPr>
                        <w:tcW w:w="3737" w:type="dxa"/>
                      </w:tcPr>
                      <w:p w:rsidR="009C1C1D" w:rsidRPr="005B63E8" w:rsidRDefault="009C1C1D" w:rsidP="00B05769">
                        <w:pPr>
                          <w:tabs>
                            <w:tab w:val="left" w:pos="9356"/>
                          </w:tabs>
                          <w:spacing w:line="360" w:lineRule="auto"/>
                          <w:ind w:right="-1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5B63E8">
                          <w:rPr>
                            <w:bCs/>
                            <w:i/>
                            <w:noProof/>
                            <w:szCs w:val="28"/>
                          </w:rPr>
                          <w:drawing>
                            <wp:inline distT="0" distB="0" distL="0" distR="0" wp14:anchorId="59A1A0EE" wp14:editId="28A7AD11">
                              <wp:extent cx="781050" cy="238125"/>
                              <wp:effectExtent l="19050" t="0" r="0" b="0"/>
                              <wp:docPr id="2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75" w:type="dxa"/>
                      </w:tcPr>
                      <w:p w:rsidR="009C1C1D" w:rsidRPr="005B63E8" w:rsidRDefault="009C1C1D" w:rsidP="00B05769">
                        <w:pPr>
                          <w:tabs>
                            <w:tab w:val="left" w:pos="9356"/>
                          </w:tabs>
                          <w:spacing w:line="360" w:lineRule="auto"/>
                          <w:ind w:right="-1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5B63E8">
                          <w:rPr>
                            <w:bCs/>
                            <w:i/>
                            <w:noProof/>
                            <w:szCs w:val="28"/>
                          </w:rPr>
                          <w:drawing>
                            <wp:inline distT="0" distB="0" distL="0" distR="0" wp14:anchorId="43A74083" wp14:editId="0262CB8B">
                              <wp:extent cx="847725" cy="219075"/>
                              <wp:effectExtent l="19050" t="0" r="9525" b="0"/>
                              <wp:docPr id="3" name="Рисунок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1C1D" w:rsidRPr="00C53012" w:rsidRDefault="009C1C1D" w:rsidP="00B05769">
                  <w:pPr>
                    <w:rPr>
                      <w:bCs/>
                      <w:i/>
                      <w:szCs w:val="28"/>
                    </w:rPr>
                  </w:pPr>
                  <w:r w:rsidRPr="00C53012">
                    <w:rPr>
                      <w:bCs/>
                      <w:i/>
                      <w:szCs w:val="28"/>
                    </w:rPr>
                    <w:t>Формула для расчета выталкивающей силы:</w:t>
                  </w:r>
                </w:p>
                <w:p w:rsidR="009C1C1D" w:rsidRDefault="009C1C1D" w:rsidP="00B0576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C53012">
                    <w:rPr>
                      <w:bCs/>
                      <w:i/>
                      <w:iCs/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232740D4" wp14:editId="33EEDABD">
                        <wp:extent cx="1028700" cy="247650"/>
                        <wp:effectExtent l="19050" t="0" r="0" b="0"/>
                        <wp:docPr id="4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C1D" w:rsidRDefault="009C1C1D" w:rsidP="00B05769">
                  <w:pPr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Вычисления:</w:t>
                  </w:r>
                </w:p>
                <w:p w:rsidR="009C1C1D" w:rsidRDefault="009C1C1D" w:rsidP="00B0576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C53012">
                    <w:rPr>
                      <w:bCs/>
                      <w:i/>
                      <w:iCs/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6D4A4758" wp14:editId="559FEE22">
                        <wp:extent cx="1933575" cy="228600"/>
                        <wp:effectExtent l="19050" t="0" r="9525" b="0"/>
                        <wp:docPr id="5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C1D" w:rsidRPr="00C53012" w:rsidRDefault="009C1C1D" w:rsidP="00B05769">
                  <w:pPr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 xml:space="preserve">Вывод: </w:t>
                  </w:r>
                  <w:r w:rsidRPr="00C53012">
                    <w:rPr>
                      <w:bCs/>
                      <w:i/>
                      <w:iCs/>
                      <w:szCs w:val="28"/>
                    </w:rPr>
                    <w:t>Разность весов тела в воздухе Р</w:t>
                  </w:r>
                  <w:proofErr w:type="gramStart"/>
                  <w:r>
                    <w:rPr>
                      <w:bCs/>
                      <w:i/>
                      <w:iCs/>
                      <w:szCs w:val="28"/>
                      <w:vertAlign w:val="subscript"/>
                    </w:rPr>
                    <w:t>1</w:t>
                  </w:r>
                  <w:proofErr w:type="gramEnd"/>
                  <w:r w:rsidRPr="00C53012">
                    <w:rPr>
                      <w:bCs/>
                      <w:i/>
                      <w:iCs/>
                      <w:szCs w:val="28"/>
                    </w:rPr>
                    <w:t xml:space="preserve"> и в жидкости Р</w:t>
                  </w:r>
                  <w:r>
                    <w:rPr>
                      <w:bCs/>
                      <w:i/>
                      <w:iCs/>
                      <w:szCs w:val="28"/>
                      <w:vertAlign w:val="subscript"/>
                    </w:rPr>
                    <w:t>2</w:t>
                  </w:r>
                  <w:r w:rsidRPr="00C53012">
                    <w:rPr>
                      <w:bCs/>
                      <w:i/>
                      <w:iCs/>
                      <w:szCs w:val="28"/>
                    </w:rPr>
                    <w:t xml:space="preserve"> будет равняться силе Архимеда</w:t>
                  </w:r>
                  <w:r>
                    <w:rPr>
                      <w:bCs/>
                      <w:i/>
                      <w:i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769" w:rsidRPr="00FD05D0" w:rsidRDefault="00B05769" w:rsidP="00E91E7F">
      <w:pPr>
        <w:numPr>
          <w:ilvl w:val="1"/>
          <w:numId w:val="7"/>
        </w:numPr>
        <w:spacing w:after="0" w:line="360" w:lineRule="auto"/>
        <w:ind w:left="851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Инструкция к опыту – практикуму «Жевательная резинка»</w:t>
      </w:r>
    </w:p>
    <w:p w:rsidR="00B05769" w:rsidRPr="00FD05D0" w:rsidRDefault="009C1C1D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97" style="position:absolute;left:0;text-align:left;margin-left:1.95pt;margin-top:9.75pt;width:468.75pt;height:8in;z-index:251669504" adj="2113" strokecolor="#ffc000">
            <v:fill color2="yellow" rotate="t" focus="-50%" type="gradient"/>
            <v:textbox style="mso-next-textbox:#_x0000_s1051">
              <w:txbxContent>
                <w:p w:rsidR="009C1C1D" w:rsidRDefault="009C1C1D" w:rsidP="00B05769">
                  <w:pPr>
                    <w:jc w:val="center"/>
                    <w:rPr>
                      <w:b/>
                      <w:szCs w:val="28"/>
                    </w:rPr>
                  </w:pPr>
                  <w:r w:rsidRPr="003E3AEA">
                    <w:rPr>
                      <w:b/>
                      <w:iCs/>
                      <w:szCs w:val="19"/>
                    </w:rPr>
                    <w:t>Инструкция к опыту</w:t>
                  </w:r>
                  <w:r>
                    <w:rPr>
                      <w:b/>
                      <w:szCs w:val="28"/>
                    </w:rPr>
                    <w:t xml:space="preserve"> – практикуму </w:t>
                  </w:r>
                </w:p>
                <w:p w:rsidR="009C1C1D" w:rsidRDefault="009C1C1D" w:rsidP="00B0576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«Жевательная резинка»</w:t>
                  </w:r>
                </w:p>
                <w:p w:rsidR="009C1C1D" w:rsidRDefault="009C1C1D" w:rsidP="00B05769">
                  <w:pPr>
                    <w:jc w:val="center"/>
                    <w:rPr>
                      <w:b/>
                      <w:iCs/>
                      <w:szCs w:val="19"/>
                    </w:rPr>
                  </w:pP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Изучите состав жевательных резинок «Орбит»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«Стиморол» и «Дирол» по надписи на этикетках.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справочнику «Пищевые добавки» узнайте, какое действие на организм оказывают компоненты, содержащиеся в них. 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 получили конфеты карамель «Мечта», «</w:t>
                  </w:r>
                  <w:proofErr w:type="gramStart"/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Кислинка</w:t>
                  </w:r>
                  <w:proofErr w:type="gramEnd"/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». 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67"/>
                    </w:tabs>
                    <w:ind w:left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Съешьте их;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67"/>
                    </w:tabs>
                    <w:ind w:left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После этого замерьте с помощью индикаторов кислотность слюны;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67"/>
                    </w:tabs>
                    <w:ind w:left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Замерьте время восстановления кислотности слюны до нейтральной среды;</w:t>
                  </w:r>
                </w:p>
                <w:p w:rsidR="009C1C1D" w:rsidRPr="00451511" w:rsidRDefault="009C1C1D" w:rsidP="00E91E7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15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Результаты исследований занесите в таблицу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2"/>
                    <w:gridCol w:w="1748"/>
                    <w:gridCol w:w="1782"/>
                    <w:gridCol w:w="2224"/>
                  </w:tblGrid>
                  <w:tr w:rsidR="009C1C1D" w:rsidRPr="003E3AEA" w:rsidTr="00B057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451511" w:rsidRDefault="009C1C1D" w:rsidP="00B05769">
                        <w:pPr>
                          <w:spacing w:before="100" w:beforeAutospacing="1" w:after="100" w:afterAutospacing="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Жевательная резинка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451511" w:rsidRDefault="009C1C1D" w:rsidP="00B05769">
                        <w:pPr>
                          <w:spacing w:before="100" w:beforeAutospacing="1" w:after="100" w:afterAutospacing="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Кислотность пищевых продуктов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451511" w:rsidRDefault="009C1C1D" w:rsidP="00B05769">
                        <w:pPr>
                          <w:spacing w:before="100" w:beforeAutospacing="1" w:after="100" w:afterAutospacing="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Кислотность слюны во время жевания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451511" w:rsidRDefault="009C1C1D" w:rsidP="00B05769">
                        <w:pPr>
                          <w:spacing w:before="100" w:beforeAutospacing="1" w:after="100" w:afterAutospacing="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 xml:space="preserve">Время восстановления кислотности слюны </w:t>
                        </w:r>
                        <w:proofErr w:type="gramStart"/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51511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 xml:space="preserve"> нейтральной</w:t>
                        </w:r>
                      </w:p>
                    </w:tc>
                  </w:tr>
                  <w:tr w:rsidR="009C1C1D" w:rsidRPr="003E3AEA" w:rsidTr="00B057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«Орбит»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  <w:tr w:rsidR="009C1C1D" w:rsidRPr="003E3AEA" w:rsidTr="00B057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«Стиморол»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  <w:tr w:rsidR="009C1C1D" w:rsidRPr="003E3AEA" w:rsidTr="00B057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«Дирол»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C1C1D" w:rsidRPr="003E3AEA" w:rsidRDefault="009C1C1D" w:rsidP="00B05769">
                        <w:pPr>
                          <w:spacing w:before="100" w:beforeAutospacing="1" w:after="100" w:afterAutospacing="1"/>
                          <w:rPr>
                            <w:szCs w:val="28"/>
                          </w:rPr>
                        </w:pPr>
                        <w:r w:rsidRPr="003E3AEA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142"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75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Проанализируйте результаты и запишите рекомендации</w:t>
                  </w: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769" w:rsidRPr="00FD05D0" w:rsidRDefault="009C1C1D" w:rsidP="00E91E7F">
      <w:pPr>
        <w:numPr>
          <w:ilvl w:val="1"/>
          <w:numId w:val="7"/>
        </w:numPr>
        <w:tabs>
          <w:tab w:val="left" w:pos="3119"/>
        </w:tabs>
        <w:spacing w:after="0" w:line="360" w:lineRule="auto"/>
        <w:ind w:left="127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shape id="_x0000_s1041" type="#_x0000_t97" style="position:absolute;left:0;text-align:left;margin-left:-46.8pt;margin-top:2.55pt;width:543.75pt;height:755.25pt;z-index:-251657216" adj="1681" strokecolor="#ffc000">
            <v:fill color2="yellow" rotate="t" focus="-50%" type="gradient"/>
            <v:textbox style="mso-next-textbox:#_x0000_s1041">
              <w:txbxContent>
                <w:p w:rsidR="009C1C1D" w:rsidRDefault="009C1C1D" w:rsidP="00B05769">
                  <w:pPr>
                    <w:jc w:val="center"/>
                    <w:rPr>
                      <w:b/>
                      <w:iCs/>
                      <w:szCs w:val="19"/>
                    </w:rPr>
                  </w:pPr>
                  <w:r w:rsidRPr="00451511">
                    <w:rPr>
                      <w:rFonts w:eastAsiaTheme="minorEastAsia"/>
                      <w:b/>
                      <w:szCs w:val="28"/>
                    </w:rPr>
                    <w:t xml:space="preserve">Анализ результатов </w:t>
                  </w:r>
                </w:p>
                <w:p w:rsidR="009C1C1D" w:rsidRPr="00D17558" w:rsidRDefault="009C1C1D" w:rsidP="00B05769">
                  <w:pPr>
                    <w:jc w:val="both"/>
                    <w:rPr>
                      <w:szCs w:val="28"/>
                    </w:rPr>
                  </w:pPr>
                  <w:r w:rsidRPr="003E3AEA">
                    <w:rPr>
                      <w:b/>
                      <w:bCs/>
                      <w:szCs w:val="28"/>
                    </w:rPr>
                    <w:t xml:space="preserve">1. </w:t>
                  </w:r>
                  <w:r>
                    <w:rPr>
                      <w:szCs w:val="28"/>
                    </w:rPr>
                    <w:t xml:space="preserve">Мы проанализировали </w:t>
                  </w:r>
                  <w:r w:rsidRPr="00D17558">
                    <w:rPr>
                      <w:szCs w:val="28"/>
                    </w:rPr>
                    <w:t>состав н</w:t>
                  </w:r>
                  <w:r>
                    <w:rPr>
                      <w:szCs w:val="28"/>
                    </w:rPr>
                    <w:t xml:space="preserve">аиболее популярных жевательных резинок </w:t>
                  </w:r>
                  <w:r w:rsidRPr="00D17558">
                    <w:rPr>
                      <w:szCs w:val="28"/>
                    </w:rPr>
                    <w:t>(</w:t>
                  </w:r>
                  <w:r>
                    <w:rPr>
                      <w:szCs w:val="28"/>
                    </w:rPr>
                    <w:t>«</w:t>
                  </w:r>
                  <w:r w:rsidRPr="00D17558">
                    <w:rPr>
                      <w:szCs w:val="28"/>
                      <w:lang w:val="en-US"/>
                    </w:rPr>
                    <w:t>Orbit</w:t>
                  </w:r>
                  <w:r>
                    <w:rPr>
                      <w:szCs w:val="28"/>
                    </w:rPr>
                    <w:t>», «</w:t>
                  </w:r>
                  <w:proofErr w:type="spellStart"/>
                  <w:r w:rsidRPr="00D17558">
                    <w:rPr>
                      <w:szCs w:val="28"/>
                      <w:lang w:val="en-US"/>
                    </w:rPr>
                    <w:t>Dirol</w:t>
                  </w:r>
                  <w:proofErr w:type="spellEnd"/>
                  <w:r>
                    <w:rPr>
                      <w:szCs w:val="28"/>
                    </w:rPr>
                    <w:t>», «</w:t>
                  </w:r>
                  <w:proofErr w:type="spellStart"/>
                  <w:r w:rsidRPr="00D17558">
                    <w:rPr>
                      <w:szCs w:val="28"/>
                      <w:lang w:val="en-US"/>
                    </w:rPr>
                    <w:t>Stimorol</w:t>
                  </w:r>
                  <w:proofErr w:type="spellEnd"/>
                  <w:r>
                    <w:rPr>
                      <w:szCs w:val="28"/>
                    </w:rPr>
                    <w:t>»)</w:t>
                  </w:r>
                  <w:r w:rsidRPr="00D17558">
                    <w:rPr>
                      <w:szCs w:val="28"/>
                    </w:rPr>
                    <w:t xml:space="preserve"> и </w:t>
                  </w:r>
                  <w:r>
                    <w:rPr>
                      <w:b/>
                      <w:szCs w:val="28"/>
                    </w:rPr>
                    <w:t xml:space="preserve">выявили компоненты, содержащиеся в </w:t>
                  </w:r>
                  <w:r w:rsidRPr="00D17558">
                    <w:rPr>
                      <w:b/>
                      <w:szCs w:val="28"/>
                    </w:rPr>
                    <w:t>них</w:t>
                  </w:r>
                  <w:r w:rsidRPr="00D17558">
                    <w:rPr>
                      <w:szCs w:val="28"/>
                    </w:rPr>
                    <w:t xml:space="preserve">: 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7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подсластители,  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7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резиновая основа,  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17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ароматизаторы</w:t>
                  </w:r>
                  <w:proofErr w:type="spellEnd"/>
                  <w:r w:rsidRPr="00D17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натуральные, идентичные  натуральным и искусственные, 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стабилизатор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422,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загуститель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414,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эмульгатор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322,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краситель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171,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глазурь Е903,</w:t>
                  </w:r>
                </w:p>
                <w:p w:rsidR="009C1C1D" w:rsidRPr="00D17558" w:rsidRDefault="009C1C1D" w:rsidP="00E91E7F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антиоксидант </w:t>
                  </w:r>
                  <w:r w:rsidRPr="00D17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Е320.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Из справочника «Пищевые добавки» мы</w:t>
                  </w:r>
                  <w:r w:rsidRPr="00D17558">
                    <w:rPr>
                      <w:szCs w:val="28"/>
                    </w:rPr>
                    <w:t xml:space="preserve"> узнали, что: 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D17558">
                    <w:rPr>
                      <w:b/>
                      <w:szCs w:val="28"/>
                    </w:rPr>
                    <w:t>стабилизатор</w:t>
                  </w:r>
                  <w:proofErr w:type="gramStart"/>
                  <w:r w:rsidRPr="00D17558">
                    <w:rPr>
                      <w:b/>
                      <w:szCs w:val="28"/>
                    </w:rPr>
                    <w:t xml:space="preserve">  Е</w:t>
                  </w:r>
                  <w:proofErr w:type="gramEnd"/>
                  <w:r w:rsidRPr="00D17558">
                    <w:rPr>
                      <w:b/>
                      <w:szCs w:val="28"/>
                    </w:rPr>
                    <w:t xml:space="preserve"> 422 – это  глицерин</w:t>
                  </w:r>
                  <w:r>
                    <w:rPr>
                      <w:szCs w:val="28"/>
                    </w:rPr>
                    <w:t xml:space="preserve">. Так, глицерин  при всасывании в кровь </w:t>
                  </w:r>
                  <w:r>
                    <w:rPr>
                      <w:b/>
                      <w:szCs w:val="28"/>
                    </w:rPr>
                    <w:t xml:space="preserve">обладает сильными токсическими </w:t>
                  </w:r>
                  <w:r w:rsidRPr="00D17558">
                    <w:rPr>
                      <w:b/>
                      <w:szCs w:val="28"/>
                    </w:rPr>
                    <w:t>свойствами</w:t>
                  </w:r>
                  <w:r>
                    <w:rPr>
                      <w:szCs w:val="28"/>
                    </w:rPr>
                    <w:t>, вызывая достаточно</w:t>
                  </w:r>
                  <w:r w:rsidRPr="00D17558">
                    <w:rPr>
                      <w:szCs w:val="28"/>
                    </w:rPr>
                    <w:t xml:space="preserve"> серьезные </w:t>
                  </w:r>
                  <w:r>
                    <w:rPr>
                      <w:szCs w:val="28"/>
                    </w:rPr>
                    <w:t xml:space="preserve"> заболевания </w:t>
                  </w:r>
                  <w:r w:rsidRPr="00D17558">
                    <w:rPr>
                      <w:szCs w:val="28"/>
                    </w:rPr>
                    <w:t xml:space="preserve">крови. 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Эмульгатор</w:t>
                  </w:r>
                  <w:proofErr w:type="gramStart"/>
                  <w:r>
                    <w:rPr>
                      <w:b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b/>
                      <w:szCs w:val="28"/>
                    </w:rPr>
                    <w:t xml:space="preserve"> 322 – это </w:t>
                  </w:r>
                  <w:r w:rsidRPr="00D17558">
                    <w:rPr>
                      <w:b/>
                      <w:szCs w:val="28"/>
                    </w:rPr>
                    <w:t>лецитин</w:t>
                  </w:r>
                  <w:r>
                    <w:rPr>
                      <w:szCs w:val="28"/>
                    </w:rPr>
                    <w:t xml:space="preserve">. Лецитины ускоряют </w:t>
                  </w:r>
                  <w:proofErr w:type="spellStart"/>
                  <w:r w:rsidRPr="00D17558">
                    <w:rPr>
                      <w:szCs w:val="28"/>
                    </w:rPr>
                    <w:t>слюнов</w:t>
                  </w:r>
                  <w:r>
                    <w:rPr>
                      <w:szCs w:val="28"/>
                    </w:rPr>
                    <w:t>ыделение</w:t>
                  </w:r>
                  <w:proofErr w:type="spellEnd"/>
                  <w:r>
                    <w:rPr>
                      <w:szCs w:val="28"/>
                    </w:rPr>
                    <w:t xml:space="preserve">, что, в свою очередь, </w:t>
                  </w:r>
                  <w:r w:rsidRPr="00D17558">
                    <w:rPr>
                      <w:szCs w:val="28"/>
                    </w:rPr>
                    <w:t xml:space="preserve">приводит к постепенному </w:t>
                  </w:r>
                  <w:r>
                    <w:rPr>
                      <w:b/>
                      <w:szCs w:val="28"/>
                    </w:rPr>
                    <w:t>нарушению работы пищеварительного</w:t>
                  </w:r>
                  <w:r w:rsidRPr="00D17558">
                    <w:rPr>
                      <w:b/>
                      <w:szCs w:val="28"/>
                    </w:rPr>
                    <w:t xml:space="preserve"> тракта</w:t>
                  </w:r>
                  <w:r w:rsidRPr="00D17558">
                    <w:rPr>
                      <w:szCs w:val="28"/>
                    </w:rPr>
                    <w:t xml:space="preserve">. 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Антиоксидант</w:t>
                  </w:r>
                  <w:proofErr w:type="gramStart"/>
                  <w:r>
                    <w:rPr>
                      <w:b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b/>
                      <w:szCs w:val="28"/>
                    </w:rPr>
                    <w:t xml:space="preserve"> 320 – это </w:t>
                  </w:r>
                  <w:proofErr w:type="spellStart"/>
                  <w:r w:rsidRPr="00D17558">
                    <w:rPr>
                      <w:b/>
                      <w:szCs w:val="28"/>
                    </w:rPr>
                    <w:t>бутилгидро-оксианизол</w:t>
                  </w:r>
                  <w:proofErr w:type="spellEnd"/>
                  <w:r>
                    <w:rPr>
                      <w:szCs w:val="28"/>
                    </w:rPr>
                    <w:t xml:space="preserve">. При  частом  употреблении продукции, </w:t>
                  </w:r>
                  <w:r w:rsidRPr="00D17558">
                    <w:rPr>
                      <w:szCs w:val="28"/>
                    </w:rPr>
                    <w:t xml:space="preserve">содержащей антиоксидант,  </w:t>
                  </w:r>
                  <w:r>
                    <w:rPr>
                      <w:b/>
                      <w:szCs w:val="28"/>
                    </w:rPr>
                    <w:t>повышается  содержание холестерина в</w:t>
                  </w:r>
                  <w:r w:rsidRPr="00D17558">
                    <w:rPr>
                      <w:b/>
                      <w:szCs w:val="28"/>
                    </w:rPr>
                    <w:t xml:space="preserve"> крови</w:t>
                  </w:r>
                  <w:r>
                    <w:rPr>
                      <w:szCs w:val="28"/>
                    </w:rPr>
                    <w:t>.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Кислота</w:t>
                  </w:r>
                  <w:r w:rsidRPr="00D17558">
                    <w:rPr>
                      <w:b/>
                      <w:szCs w:val="28"/>
                    </w:rPr>
                    <w:t>Е</w:t>
                  </w:r>
                  <w:proofErr w:type="spellEnd"/>
                  <w:r w:rsidRPr="00D17558">
                    <w:rPr>
                      <w:b/>
                      <w:szCs w:val="28"/>
                    </w:rPr>
                    <w:t xml:space="preserve"> 330 – это лимонная кислота</w:t>
                  </w:r>
                  <w:r>
                    <w:rPr>
                      <w:szCs w:val="28"/>
                    </w:rPr>
                    <w:t xml:space="preserve">. Долгое и неконтролируемое употребление лимонной кислоты </w:t>
                  </w:r>
                  <w:r>
                    <w:rPr>
                      <w:b/>
                      <w:szCs w:val="28"/>
                    </w:rPr>
                    <w:t xml:space="preserve">может вызвать серьезные заболевания </w:t>
                  </w:r>
                  <w:r w:rsidRPr="00D17558">
                    <w:rPr>
                      <w:b/>
                      <w:szCs w:val="28"/>
                    </w:rPr>
                    <w:t>крови</w:t>
                  </w:r>
                  <w:r w:rsidRPr="00D17558">
                    <w:rPr>
                      <w:szCs w:val="28"/>
                    </w:rPr>
                    <w:t xml:space="preserve">. 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D17558">
                    <w:rPr>
                      <w:szCs w:val="28"/>
                    </w:rPr>
                    <w:t>Для изготовления жевательной резин</w:t>
                  </w:r>
                  <w:r>
                    <w:rPr>
                      <w:szCs w:val="28"/>
                    </w:rPr>
                    <w:t xml:space="preserve">ки используются </w:t>
                  </w:r>
                  <w:proofErr w:type="spellStart"/>
                  <w:r>
                    <w:rPr>
                      <w:szCs w:val="28"/>
                    </w:rPr>
                    <w:t>ароматизаторы</w:t>
                  </w:r>
                  <w:proofErr w:type="spellEnd"/>
                  <w:r>
                    <w:rPr>
                      <w:szCs w:val="28"/>
                    </w:rPr>
                    <w:t xml:space="preserve"> натуральные, идентичные </w:t>
                  </w:r>
                  <w:proofErr w:type="gramStart"/>
                  <w:r>
                    <w:rPr>
                      <w:szCs w:val="28"/>
                    </w:rPr>
                    <w:t>натуральным</w:t>
                  </w:r>
                  <w:proofErr w:type="gramEnd"/>
                  <w:r>
                    <w:rPr>
                      <w:szCs w:val="28"/>
                    </w:rPr>
                    <w:t xml:space="preserve"> и искусственные.</w:t>
                  </w:r>
                </w:p>
                <w:p w:rsidR="009C1C1D" w:rsidRPr="00D17558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D17558">
                    <w:rPr>
                      <w:szCs w:val="28"/>
                    </w:rPr>
                    <w:t>Жевател</w:t>
                  </w:r>
                  <w:r>
                    <w:rPr>
                      <w:szCs w:val="28"/>
                    </w:rPr>
                    <w:t xml:space="preserve">ьная резинка неплохо справляется с очищением зубов после еды. Правда, необходимо помнить о том, что жвачка не может сравниться по своей очищающей силе с зубной щеткой. Жевание сопровождается обильным выделением слюны, за </w:t>
                  </w:r>
                  <w:r w:rsidRPr="00D17558">
                    <w:rPr>
                      <w:szCs w:val="28"/>
                    </w:rPr>
                    <w:t>счет</w:t>
                  </w:r>
                  <w:r>
                    <w:rPr>
                      <w:szCs w:val="28"/>
                    </w:rPr>
                    <w:t xml:space="preserve"> чего происходит  частично очищение зубов и удаление остатков пищи из ротовой</w:t>
                  </w:r>
                  <w:r w:rsidRPr="00D17558">
                    <w:rPr>
                      <w:szCs w:val="28"/>
                    </w:rPr>
                    <w:t xml:space="preserve"> полости. </w:t>
                  </w:r>
                </w:p>
                <w:p w:rsidR="009C1C1D" w:rsidRPr="00D17558" w:rsidRDefault="009C1C1D" w:rsidP="00B05769">
                  <w:pPr>
                    <w:jc w:val="both"/>
                    <w:rPr>
                      <w:b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Содержащиеся</w:t>
                  </w:r>
                  <w:proofErr w:type="gramEnd"/>
                  <w:r>
                    <w:rPr>
                      <w:szCs w:val="28"/>
                    </w:rPr>
                    <w:t xml:space="preserve"> в жевательной резинке сахарозаменители </w:t>
                  </w:r>
                  <w:r w:rsidRPr="00D17558">
                    <w:rPr>
                      <w:szCs w:val="28"/>
                    </w:rPr>
                    <w:t xml:space="preserve">(сорбитол,  ксилит)  восстанавливают  кислотно – щелочной  баланс  во  рту. </w:t>
                  </w:r>
                </w:p>
                <w:p w:rsidR="009C1C1D" w:rsidRPr="00D17558" w:rsidRDefault="009C1C1D" w:rsidP="00B05769">
                  <w:pPr>
                    <w:jc w:val="both"/>
                    <w:rPr>
                      <w:szCs w:val="28"/>
                    </w:rPr>
                  </w:pPr>
                  <w:r w:rsidRPr="00D17558">
                    <w:rPr>
                      <w:b/>
                      <w:szCs w:val="28"/>
                    </w:rPr>
                    <w:t>Жевать или не жевать?</w:t>
                  </w:r>
                </w:p>
                <w:p w:rsidR="009C1C1D" w:rsidRPr="00D17558" w:rsidRDefault="009C1C1D" w:rsidP="00B0576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558">
                    <w:rPr>
                      <w:b/>
                      <w:sz w:val="24"/>
                      <w:szCs w:val="24"/>
                    </w:rPr>
                    <w:t>Теперь я знаю!</w:t>
                  </w:r>
                </w:p>
                <w:p w:rsidR="009C1C1D" w:rsidRPr="00D17558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sz w:val="24"/>
                      <w:szCs w:val="24"/>
                    </w:rPr>
                  </w:pPr>
                  <w:r w:rsidRPr="00D17558">
                    <w:rPr>
                      <w:sz w:val="24"/>
                      <w:szCs w:val="24"/>
                    </w:rPr>
                    <w:t>Жевательная резинка освежает дыхание</w:t>
                  </w:r>
                </w:p>
                <w:p w:rsidR="009C1C1D" w:rsidRPr="00D17558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sz w:val="24"/>
                      <w:szCs w:val="24"/>
                    </w:rPr>
                  </w:pPr>
                  <w:r w:rsidRPr="00D17558">
                    <w:rPr>
                      <w:sz w:val="24"/>
                      <w:szCs w:val="24"/>
                    </w:rPr>
                    <w:t>Восстанавливает кислотно-щелочной баланс</w:t>
                  </w:r>
                </w:p>
                <w:p w:rsidR="009C1C1D" w:rsidRPr="00D17558" w:rsidRDefault="009C1C1D" w:rsidP="00B05769">
                  <w:pPr>
                    <w:tabs>
                      <w:tab w:val="num" w:pos="926"/>
                    </w:tabs>
                    <w:ind w:left="926" w:hanging="360"/>
                    <w:jc w:val="both"/>
                    <w:rPr>
                      <w:sz w:val="24"/>
                      <w:szCs w:val="24"/>
                    </w:rPr>
                  </w:pPr>
                  <w:r w:rsidRPr="00D17558">
                    <w:rPr>
                      <w:b/>
                      <w:sz w:val="24"/>
                      <w:szCs w:val="24"/>
                    </w:rPr>
                    <w:t>Но!</w:t>
                  </w:r>
                  <w:r w:rsidRPr="00D17558">
                    <w:rPr>
                      <w:sz w:val="24"/>
                      <w:szCs w:val="24"/>
                    </w:rPr>
                    <w:t xml:space="preserve">  Жевательная резинка провоцирует  развитие гастрита</w:t>
                  </w:r>
                </w:p>
                <w:p w:rsidR="009C1C1D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sz w:val="24"/>
                      <w:szCs w:val="24"/>
                    </w:rPr>
                  </w:pPr>
                  <w:r w:rsidRPr="00D17558">
                    <w:rPr>
                      <w:sz w:val="24"/>
                      <w:szCs w:val="24"/>
                    </w:rPr>
                    <w:t xml:space="preserve">«Жвачка» способна провоцировать выпадение пломб </w:t>
                  </w:r>
                </w:p>
                <w:p w:rsidR="009C1C1D" w:rsidRPr="003E3AEA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szCs w:val="28"/>
                    </w:rPr>
                  </w:pPr>
                  <w:r w:rsidRPr="00D17558">
                    <w:rPr>
                      <w:sz w:val="24"/>
                      <w:szCs w:val="24"/>
                    </w:rPr>
                    <w:t>Наполнители могут вызывать аллергические реакции</w:t>
                  </w:r>
                </w:p>
              </w:txbxContent>
            </v:textbox>
          </v:shape>
        </w:pict>
      </w:r>
      <w:r w:rsidR="00B05769"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результатов и рекомендации исследователей жевательной резинки</w: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769" w:rsidRPr="00FD05D0" w:rsidRDefault="009C1C1D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52" type="#_x0000_t97" style="position:absolute;left:0;text-align:left;margin-left:-9.3pt;margin-top:1.05pt;width:468.75pt;height:710.25pt;z-index:251670528" adj="2113" strokecolor="#ffc000">
            <v:fill color2="yellow" rotate="t" focus="-50%" type="gradient"/>
            <v:textbox style="mso-next-textbox:#_x0000_s1052">
              <w:txbxContent>
                <w:p w:rsidR="009C1C1D" w:rsidRDefault="009C1C1D" w:rsidP="00B05769">
                  <w:pPr>
                    <w:spacing w:after="100" w:afterAutospacing="1"/>
                    <w:jc w:val="center"/>
                    <w:rPr>
                      <w:b/>
                      <w:iCs/>
                      <w:szCs w:val="19"/>
                    </w:rPr>
                  </w:pPr>
                  <w:r>
                    <w:rPr>
                      <w:rFonts w:eastAsiaTheme="minorEastAsia"/>
                      <w:b/>
                      <w:szCs w:val="28"/>
                    </w:rPr>
                    <w:t>Р</w:t>
                  </w:r>
                  <w:r w:rsidRPr="00451511">
                    <w:rPr>
                      <w:rFonts w:eastAsiaTheme="minorEastAsia"/>
                      <w:b/>
                      <w:szCs w:val="28"/>
                    </w:rPr>
                    <w:t xml:space="preserve">екомендации </w:t>
                  </w:r>
                  <w:r>
                    <w:rPr>
                      <w:b/>
                      <w:szCs w:val="28"/>
                    </w:rPr>
                    <w:t>исследователей жевательной резинки</w:t>
                  </w:r>
                </w:p>
                <w:p w:rsidR="009C1C1D" w:rsidRPr="00D17558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Жевательная резинка </w:t>
                  </w:r>
                  <w:r w:rsidRPr="00D17558">
                    <w:rPr>
                      <w:b/>
                      <w:szCs w:val="28"/>
                    </w:rPr>
                    <w:t>непл</w:t>
                  </w:r>
                  <w:r>
                    <w:rPr>
                      <w:b/>
                      <w:szCs w:val="28"/>
                    </w:rPr>
                    <w:t xml:space="preserve">охо справляется с  очищением зубов после </w:t>
                  </w:r>
                  <w:r w:rsidRPr="00D17558">
                    <w:rPr>
                      <w:b/>
                      <w:szCs w:val="28"/>
                    </w:rPr>
                    <w:t>еды</w:t>
                  </w:r>
                  <w:r>
                    <w:rPr>
                      <w:szCs w:val="28"/>
                    </w:rPr>
                    <w:t>. Правда, необходимо помнить о том, что жвачка не</w:t>
                  </w:r>
                  <w:r w:rsidRPr="00D17558">
                    <w:rPr>
                      <w:szCs w:val="28"/>
                    </w:rPr>
                    <w:t xml:space="preserve"> может</w:t>
                  </w:r>
                  <w:r>
                    <w:rPr>
                      <w:szCs w:val="28"/>
                    </w:rPr>
                    <w:t xml:space="preserve"> сравниться по своей очищающей силе с зубной щеткой. Жевание сопровождается обильным выделением слюны, за счет чего происходит частичное </w:t>
                  </w:r>
                  <w:r w:rsidRPr="00D17558">
                    <w:rPr>
                      <w:szCs w:val="28"/>
                    </w:rPr>
                    <w:t xml:space="preserve">очищение  </w:t>
                  </w:r>
                  <w:proofErr w:type="gramStart"/>
                  <w:r>
                    <w:rPr>
                      <w:szCs w:val="28"/>
                    </w:rPr>
                    <w:t>зубов</w:t>
                  </w:r>
                  <w:proofErr w:type="gramEnd"/>
                  <w:r>
                    <w:rPr>
                      <w:szCs w:val="28"/>
                    </w:rPr>
                    <w:t xml:space="preserve"> и  удаление</w:t>
                  </w:r>
                  <w:r w:rsidRPr="00D17558">
                    <w:rPr>
                      <w:szCs w:val="28"/>
                    </w:rPr>
                    <w:t xml:space="preserve"> остатк</w:t>
                  </w:r>
                  <w:r>
                    <w:rPr>
                      <w:szCs w:val="28"/>
                    </w:rPr>
                    <w:t>ов пищи из ротовой полости.</w:t>
                  </w:r>
                </w:p>
                <w:p w:rsidR="009C1C1D" w:rsidRPr="00D17558" w:rsidRDefault="009C1C1D" w:rsidP="00B05769">
                  <w:pPr>
                    <w:ind w:firstLine="709"/>
                    <w:jc w:val="both"/>
                    <w:rPr>
                      <w:b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Содержащиеся</w:t>
                  </w:r>
                  <w:proofErr w:type="gramEnd"/>
                  <w:r>
                    <w:rPr>
                      <w:szCs w:val="28"/>
                    </w:rPr>
                    <w:t xml:space="preserve"> в жевательной </w:t>
                  </w:r>
                  <w:r w:rsidRPr="00D17558">
                    <w:rPr>
                      <w:szCs w:val="28"/>
                    </w:rPr>
                    <w:t xml:space="preserve">резинке </w:t>
                  </w:r>
                  <w:r>
                    <w:rPr>
                      <w:szCs w:val="28"/>
                    </w:rPr>
                    <w:t xml:space="preserve">сахарозаменители (сорбитол, ксилит) </w:t>
                  </w:r>
                  <w:r>
                    <w:rPr>
                      <w:b/>
                      <w:szCs w:val="28"/>
                    </w:rPr>
                    <w:t xml:space="preserve">восстанавливают кислотно – щелочной баланс во </w:t>
                  </w:r>
                  <w:r w:rsidRPr="00D17558">
                    <w:rPr>
                      <w:b/>
                      <w:szCs w:val="28"/>
                    </w:rPr>
                    <w:t>рту</w:t>
                  </w:r>
                  <w:r>
                    <w:rPr>
                      <w:szCs w:val="28"/>
                    </w:rPr>
                    <w:t>.</w:t>
                  </w:r>
                </w:p>
                <w:p w:rsidR="009C1C1D" w:rsidRPr="00D17558" w:rsidRDefault="009C1C1D" w:rsidP="00B05769">
                  <w:pPr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 w:rsidRPr="00D17558">
                    <w:rPr>
                      <w:b/>
                      <w:szCs w:val="28"/>
                    </w:rPr>
                    <w:t>Жевать или не жевать?</w:t>
                  </w:r>
                </w:p>
                <w:p w:rsidR="009C1C1D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Не следует доверять  телевизионным </w:t>
                  </w:r>
                  <w:r w:rsidRPr="00D17558">
                    <w:rPr>
                      <w:szCs w:val="28"/>
                    </w:rPr>
                    <w:t>дантистам, уверяющим, б</w:t>
                  </w:r>
                  <w:r>
                    <w:rPr>
                      <w:szCs w:val="28"/>
                    </w:rPr>
                    <w:t>удто  «орбит» спасет  от визита к  стоматологу. При</w:t>
                  </w:r>
                  <w:r w:rsidRPr="00D17558">
                    <w:rPr>
                      <w:szCs w:val="28"/>
                    </w:rPr>
                    <w:t xml:space="preserve"> постоянном </w:t>
                  </w:r>
                  <w:r>
                    <w:rPr>
                      <w:szCs w:val="28"/>
                    </w:rPr>
                    <w:t xml:space="preserve">жевательном движении происходит активная выработка желудочного сока, который  в этот момент </w:t>
                  </w:r>
                  <w:r w:rsidRPr="00D17558">
                    <w:rPr>
                      <w:szCs w:val="28"/>
                    </w:rPr>
                    <w:t>н</w:t>
                  </w:r>
                  <w:r>
                    <w:rPr>
                      <w:szCs w:val="28"/>
                    </w:rPr>
                    <w:t>е требуется организму для пищеварения. Создающаяся при этом повышенная кислотность воздействует на слизистую желудка и  может</w:t>
                  </w:r>
                  <w:r w:rsidRPr="00D17558">
                    <w:rPr>
                      <w:szCs w:val="28"/>
                    </w:rPr>
                    <w:t xml:space="preserve"> спровоцироват</w:t>
                  </w:r>
                  <w:r>
                    <w:rPr>
                      <w:szCs w:val="28"/>
                    </w:rPr>
                    <w:t>ь различные серьезные заболевания, к примеру, гастрит.</w:t>
                  </w:r>
                </w:p>
                <w:p w:rsidR="009C1C1D" w:rsidRPr="00D17558" w:rsidRDefault="009C1C1D" w:rsidP="00B0576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Избыток слюны - это ненормально для здорового организма. Он  ведет  к росту патологических микроорганизмов во рту, что чревато серьезными</w:t>
                  </w:r>
                  <w:r w:rsidRPr="00D17558">
                    <w:rPr>
                      <w:szCs w:val="28"/>
                    </w:rPr>
                    <w:t xml:space="preserve"> последствиями.</w:t>
                  </w:r>
                </w:p>
                <w:p w:rsidR="009C1C1D" w:rsidRPr="00D17558" w:rsidRDefault="009C1C1D" w:rsidP="00B05769">
                  <w:pPr>
                    <w:tabs>
                      <w:tab w:val="left" w:pos="1376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</w:r>
                  <w:r w:rsidRPr="00D17558">
                    <w:rPr>
                      <w:szCs w:val="28"/>
                    </w:rPr>
                    <w:t xml:space="preserve">Нередко </w:t>
                  </w:r>
                  <w:r>
                    <w:rPr>
                      <w:szCs w:val="28"/>
                    </w:rPr>
                    <w:t xml:space="preserve">при </w:t>
                  </w:r>
                  <w:r w:rsidRPr="00D17558">
                    <w:rPr>
                      <w:szCs w:val="28"/>
                    </w:rPr>
                    <w:t>активн</w:t>
                  </w:r>
                  <w:r>
                    <w:rPr>
                      <w:szCs w:val="28"/>
                    </w:rPr>
                    <w:t>ом  пользовании жевательной</w:t>
                  </w:r>
                  <w:r w:rsidRPr="00D17558">
                    <w:rPr>
                      <w:szCs w:val="28"/>
                    </w:rPr>
                    <w:t xml:space="preserve"> р</w:t>
                  </w:r>
                  <w:r>
                    <w:rPr>
                      <w:szCs w:val="28"/>
                    </w:rPr>
                    <w:t xml:space="preserve">езинкой происходит выпадение </w:t>
                  </w:r>
                  <w:r w:rsidRPr="00D17558">
                    <w:rPr>
                      <w:szCs w:val="28"/>
                    </w:rPr>
                    <w:t>старых</w:t>
                  </w:r>
                  <w:r>
                    <w:rPr>
                      <w:szCs w:val="28"/>
                    </w:rPr>
                    <w:t xml:space="preserve"> пломб, травмируются зубные</w:t>
                  </w:r>
                  <w:r w:rsidRPr="00D17558">
                    <w:rPr>
                      <w:szCs w:val="28"/>
                    </w:rPr>
                    <w:t xml:space="preserve"> протезы</w:t>
                  </w:r>
                  <w:r>
                    <w:rPr>
                      <w:szCs w:val="28"/>
                    </w:rPr>
                    <w:t>.</w:t>
                  </w:r>
                </w:p>
                <w:p w:rsidR="009C1C1D" w:rsidRPr="00D17558" w:rsidRDefault="009C1C1D" w:rsidP="00B05769">
                  <w:pPr>
                    <w:jc w:val="both"/>
                    <w:rPr>
                      <w:b/>
                      <w:szCs w:val="28"/>
                    </w:rPr>
                  </w:pPr>
                </w:p>
                <w:p w:rsidR="009C1C1D" w:rsidRPr="00D17558" w:rsidRDefault="009C1C1D" w:rsidP="00B05769">
                  <w:pPr>
                    <w:jc w:val="both"/>
                    <w:rPr>
                      <w:b/>
                      <w:szCs w:val="28"/>
                    </w:rPr>
                  </w:pPr>
                  <w:r w:rsidRPr="00D17558">
                    <w:rPr>
                      <w:b/>
                      <w:szCs w:val="28"/>
                    </w:rPr>
                    <w:t xml:space="preserve">                                       Теперь я знаю!</w:t>
                  </w:r>
                </w:p>
                <w:p w:rsidR="009C1C1D" w:rsidRPr="00D17558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b/>
                      <w:color w:val="FF0000"/>
                      <w:szCs w:val="28"/>
                    </w:rPr>
                  </w:pPr>
                  <w:r w:rsidRPr="00D17558">
                    <w:rPr>
                      <w:b/>
                      <w:color w:val="FF0000"/>
                      <w:szCs w:val="28"/>
                    </w:rPr>
                    <w:t>Жевательная резинка освежает дыхание</w:t>
                  </w:r>
                </w:p>
                <w:p w:rsidR="009C1C1D" w:rsidRPr="00D17558" w:rsidRDefault="009C1C1D" w:rsidP="00B05769">
                  <w:pPr>
                    <w:tabs>
                      <w:tab w:val="num" w:pos="926"/>
                    </w:tabs>
                    <w:ind w:left="926" w:hanging="360"/>
                    <w:rPr>
                      <w:szCs w:val="28"/>
                    </w:rPr>
                  </w:pPr>
                  <w:r w:rsidRPr="00D17558">
                    <w:rPr>
                      <w:b/>
                      <w:color w:val="FF0000"/>
                      <w:szCs w:val="28"/>
                    </w:rPr>
                    <w:t>Восстанавливает кислотно-щелочной баланс</w:t>
                  </w:r>
                </w:p>
                <w:p w:rsidR="009C1C1D" w:rsidRDefault="009C1C1D" w:rsidP="00B05769">
                  <w:pPr>
                    <w:tabs>
                      <w:tab w:val="num" w:pos="926"/>
                    </w:tabs>
                    <w:ind w:left="926" w:hanging="360"/>
                    <w:jc w:val="center"/>
                    <w:rPr>
                      <w:szCs w:val="28"/>
                    </w:rPr>
                  </w:pPr>
                  <w:r w:rsidRPr="00D17558">
                    <w:rPr>
                      <w:b/>
                      <w:szCs w:val="28"/>
                    </w:rPr>
                    <w:t>Но!</w:t>
                  </w:r>
                </w:p>
                <w:p w:rsidR="009C1C1D" w:rsidRPr="00D17558" w:rsidRDefault="009C1C1D" w:rsidP="00B05769">
                  <w:pPr>
                    <w:tabs>
                      <w:tab w:val="num" w:pos="567"/>
                    </w:tabs>
                    <w:ind w:left="567" w:hanging="360"/>
                    <w:jc w:val="both"/>
                    <w:rPr>
                      <w:b/>
                      <w:color w:val="FF0000"/>
                      <w:szCs w:val="28"/>
                    </w:rPr>
                  </w:pPr>
                  <w:r w:rsidRPr="00D17558">
                    <w:rPr>
                      <w:b/>
                      <w:color w:val="FF0000"/>
                      <w:szCs w:val="28"/>
                    </w:rPr>
                    <w:t>Жевательная резинка провоцирует развитие гастрита</w:t>
                  </w:r>
                </w:p>
                <w:p w:rsidR="009C1C1D" w:rsidRPr="009F42E9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  <w:r w:rsidRPr="00D17558">
                    <w:rPr>
                      <w:b/>
                      <w:color w:val="FF0000"/>
                      <w:szCs w:val="28"/>
                    </w:rPr>
                    <w:t>«Жвачка» способн</w:t>
                  </w:r>
                  <w:r w:rsidRPr="009F42E9">
                    <w:rPr>
                      <w:b/>
                      <w:color w:val="FF0000"/>
                      <w:szCs w:val="28"/>
                    </w:rPr>
                    <w:t>а провоцировать выпадение пломб</w:t>
                  </w: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  <w:r w:rsidRPr="009F42E9">
                    <w:rPr>
                      <w:b/>
                      <w:color w:val="FF0000"/>
                      <w:szCs w:val="28"/>
                    </w:rPr>
                    <w:t>Наполнители могут вызывать аллергические реакции</w:t>
                  </w: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  <w:p w:rsidR="009C1C1D" w:rsidRPr="009F42E9" w:rsidRDefault="009C1C1D" w:rsidP="00B05769">
                  <w:pPr>
                    <w:tabs>
                      <w:tab w:val="num" w:pos="567"/>
                    </w:tabs>
                    <w:ind w:left="567" w:hanging="360"/>
                    <w:rPr>
                      <w:b/>
                      <w:color w:val="FF0000"/>
                      <w:szCs w:val="28"/>
                    </w:rPr>
                  </w:pPr>
                </w:p>
              </w:txbxContent>
            </v:textbox>
          </v:shape>
        </w:pict>
      </w: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69" w:rsidRPr="00FD05D0" w:rsidRDefault="00B05769" w:rsidP="00E91E7F">
      <w:pPr>
        <w:numPr>
          <w:ilvl w:val="1"/>
          <w:numId w:val="7"/>
        </w:numPr>
        <w:tabs>
          <w:tab w:val="left" w:pos="3119"/>
        </w:tabs>
        <w:spacing w:after="0" w:line="360" w:lineRule="auto"/>
        <w:ind w:left="127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определения потребностей</w:t>
      </w:r>
    </w:p>
    <w:p w:rsidR="00B05769" w:rsidRPr="00FD05D0" w:rsidRDefault="009C1C1D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margin-left:.4pt;margin-top:524.55pt;width:108.85pt;height:154.1pt;z-index:251671552" adj="45413,-8522" fillcolor="yellow">
            <v:textbox style="mso-next-textbox:#_x0000_s1053">
              <w:txbxContent>
                <w:p w:rsidR="009C1C1D" w:rsidRPr="00C0159F" w:rsidRDefault="009C1C1D" w:rsidP="00B05769">
                  <w:pPr>
                    <w:jc w:val="center"/>
                    <w:rPr>
                      <w:sz w:val="48"/>
                      <w:szCs w:val="48"/>
                    </w:rPr>
                  </w:pPr>
                  <w:r w:rsidRPr="00C0159F">
                    <w:rPr>
                      <w:sz w:val="48"/>
                      <w:szCs w:val="48"/>
                    </w:rPr>
                    <w:t>Знаю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026" editas="canvas" style="width:478.55pt;height:678.2pt;mso-position-horizontal-relative:char;mso-position-vertical-relative:line" coordorigin="1703,9966" coordsize="7507,105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3;top:9966;width:7507;height:10502" o:preferrelative="f">
              <v:fill o:detectmouseclick="t"/>
              <v:path o:extrusionok="t" o:connecttype="none"/>
              <o:lock v:ext="edit" text="t"/>
            </v:shape>
            <v:shape id="_x0000_s1028" type="#_x0000_t62" style="position:absolute;left:3787;top:18522;width:1587;height:1944" adj="23234,-15912" fillcolor="yellow">
              <v:textbox style="mso-next-textbox:#_x0000_s1028">
                <w:txbxContent>
                  <w:p w:rsidR="009C1C1D" w:rsidRPr="00C0159F" w:rsidRDefault="009C1C1D" w:rsidP="00B05769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C0159F">
                      <w:rPr>
                        <w:sz w:val="48"/>
                        <w:szCs w:val="48"/>
                      </w:rPr>
                      <w:t>Знаю</w:t>
                    </w:r>
                  </w:p>
                </w:txbxContent>
              </v:textbox>
            </v:shape>
            <v:shape id="_x0000_s1029" type="#_x0000_t62" style="position:absolute;left:5574;top:18312;width:1790;height:2154" adj="-644,-12135" fillcolor="yellow">
              <v:textbox style="mso-next-textbox:#_x0000_s1029">
                <w:txbxContent>
                  <w:p w:rsidR="009C1C1D" w:rsidRPr="00C0159F" w:rsidRDefault="009C1C1D" w:rsidP="00B05769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C0159F">
                      <w:rPr>
                        <w:sz w:val="48"/>
                        <w:szCs w:val="48"/>
                      </w:rPr>
                      <w:t>Знаю</w:t>
                    </w:r>
                  </w:p>
                </w:txbxContent>
              </v:textbox>
            </v:shape>
            <v:shape id="_x0000_s1030" type="#_x0000_t62" style="position:absolute;left:7597;top:17987;width:1345;height:2479" adj="-32110,-8010" fillcolor="yellow">
              <v:textbox style="mso-next-textbox:#_x0000_s1030">
                <w:txbxContent>
                  <w:p w:rsidR="009C1C1D" w:rsidRPr="00C0159F" w:rsidRDefault="009C1C1D" w:rsidP="00B05769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C0159F">
                      <w:rPr>
                        <w:sz w:val="48"/>
                        <w:szCs w:val="48"/>
                      </w:rPr>
                      <w:t>Знаю</w:t>
                    </w:r>
                  </w:p>
                </w:txbxContent>
              </v:textbox>
            </v:shape>
            <v:shapetype id="_x0000_t51" coordsize="21600,21600" o:spt="51" adj="-10080,24300,-3600,4050,-1800,4050" path="m@0@1l@2@3@4@5nfem@4,l@4,21600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/>
            </v:shapetype>
            <v:shape id="_x0000_s1031" type="#_x0000_t51" style="position:absolute;left:3245;top:13615;width:1235;height:3204" adj="42034,24711,32558,940,23246,940,42034,24711" fillcolor="#c90">
              <v:textbox style="layout-flow:vertical;mso-layout-flow-alt:bottom-to-top;mso-next-textbox:#_x0000_s1031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FFFF"/>
                        <w:sz w:val="48"/>
                        <w:szCs w:val="48"/>
                      </w:rPr>
                      <w:t>Интересуюсь</w:t>
                    </w:r>
                  </w:p>
                </w:txbxContent>
              </v:textbox>
              <o:callout v:ext="edit" minusx="t" minusy="t"/>
            </v:shape>
            <v:shape id="_x0000_s1032" type="#_x0000_t51" style="position:absolute;left:5999;top:13970;width:1365;height:3204" adj="-8206,23740,-1490,939,-1490,939,6703,33759" fillcolor="#c90">
              <v:textbox style="layout-flow:vertical;mso-layout-flow-alt:bottom-to-top;mso-next-textbox:#_x0000_s1032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FFFF"/>
                        <w:sz w:val="48"/>
                        <w:szCs w:val="48"/>
                      </w:rPr>
                      <w:t>Интересуюсь</w:t>
                    </w:r>
                  </w:p>
                </w:txbxContent>
              </v:textbox>
              <o:callout v:ext="edit" minusy="t"/>
            </v:shape>
            <v:shape id="_x0000_s1033" type="#_x0000_t51" style="position:absolute;left:4585;top:13615;width:1095;height:3204" adj="17410,25880,17410,940,17410,940,22280,26585" fillcolor="#c90">
              <v:textbox style="layout-flow:vertical;mso-layout-flow-alt:bottom-to-top;mso-next-textbox:#_x0000_s1033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FFFF"/>
                        <w:sz w:val="48"/>
                        <w:szCs w:val="48"/>
                      </w:rPr>
                      <w:t>Интересуюсь</w:t>
                    </w:r>
                  </w:p>
                </w:txbxContent>
              </v:textbox>
              <o:callout v:ext="edit" minusx="t" minusy="t"/>
            </v:shape>
            <v:shape id="_x0000_s1034" type="#_x0000_t51" style="position:absolute;left:7597;top:13690;width:1425;height:3205" adj="-31020,25149,-16141,939,-1427,939,-17818,38143" fillcolor="#c90">
              <v:textbox style="layout-flow:vertical;mso-layout-flow-alt:bottom-to-top;mso-next-textbox:#_x0000_s1034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FFFF"/>
                        <w:sz w:val="48"/>
                        <w:szCs w:val="48"/>
                      </w:rPr>
                      <w:t>Интересуюсь</w:t>
                    </w:r>
                  </w:p>
                </w:txbxContent>
              </v:textbox>
              <o:callout v:ext="edit" minusy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35" type="#_x0000_t63" style="position:absolute;left:6234;top:11901;width:2916;height:2069" adj="-3875,21479" fillcolor="lime">
              <v:textbox style="mso-next-textbox:#_x0000_s1035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0000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0000"/>
                        <w:sz w:val="48"/>
                        <w:szCs w:val="48"/>
                      </w:rPr>
                      <w:t>Умею!</w:t>
                    </w:r>
                  </w:p>
                </w:txbxContent>
              </v:textbox>
            </v:shape>
            <v:shape id="_x0000_s1036" type="#_x0000_t63" style="position:absolute;left:1703;top:11436;width:3106;height:2639" adj="27289,20820" fillcolor="lime">
              <v:textbox style="mso-next-textbox:#_x0000_s1036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0000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0000"/>
                        <w:sz w:val="48"/>
                        <w:szCs w:val="48"/>
                      </w:rPr>
                      <w:t>Умею!</w:t>
                    </w:r>
                  </w:p>
                </w:txbxContent>
              </v:textbox>
            </v:shape>
            <v:shape id="_x0000_s1037" type="#_x0000_t63" style="position:absolute;left:3787;top:10729;width:3940;height:1885" adj="10295,37141" fillcolor="lime">
              <v:textbox style="mso-next-textbox:#_x0000_s1037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0000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0000"/>
                        <w:sz w:val="48"/>
                        <w:szCs w:val="48"/>
                      </w:rPr>
                      <w:t>Умею!</w:t>
                    </w:r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8" type="#_x0000_t98" style="position:absolute;left:1821;top:9966;width:7389;height:1181" adj="5400" fillcolor="#0cf">
              <v:fill rotate="t" focusposition=".5,.5" focussize="" focus="100%" type="gradientRadia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657;top:10276;width:6365;height:666" filled="f" stroked="f">
              <v:textbox style="mso-next-textbox:#_x0000_s1039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0000FF"/>
                        <w:sz w:val="44"/>
                        <w:szCs w:val="44"/>
                      </w:rPr>
                    </w:pPr>
                    <w:r w:rsidRPr="00FF58F9">
                      <w:rPr>
                        <w:b/>
                        <w:color w:val="0000FF"/>
                        <w:sz w:val="44"/>
                        <w:szCs w:val="44"/>
                      </w:rPr>
                      <w:t>Определение потребностей</w:t>
                    </w:r>
                  </w:p>
                </w:txbxContent>
              </v:textbox>
            </v:shape>
            <v:shape id="_x0000_s1040" type="#_x0000_t51" style="position:absolute;left:1762;top:13615;width:1259;height:3203" adj="61557,26090,42244,940,23215,940,69026,32982" fillcolor="#c90">
              <v:textbox style="layout-flow:vertical;mso-layout-flow-alt:bottom-to-top;mso-next-textbox:#_x0000_s1040">
                <w:txbxContent>
                  <w:p w:rsidR="009C1C1D" w:rsidRPr="00FF58F9" w:rsidRDefault="009C1C1D" w:rsidP="00B05769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FF58F9">
                      <w:rPr>
                        <w:b/>
                        <w:color w:val="FFFFFF"/>
                        <w:sz w:val="48"/>
                        <w:szCs w:val="48"/>
                      </w:rPr>
                      <w:t>Интересуюсь</w:t>
                    </w:r>
                  </w:p>
                </w:txbxContent>
              </v:textbox>
              <o:callout v:ext="edit" minusx="t" minusy="t"/>
            </v:shape>
            <w10:wrap type="none"/>
            <w10:anchorlock/>
          </v:group>
        </w:pict>
      </w:r>
    </w:p>
    <w:p w:rsidR="00B05769" w:rsidRPr="00FD05D0" w:rsidRDefault="00B05769" w:rsidP="00E91E7F">
      <w:pPr>
        <w:numPr>
          <w:ilvl w:val="1"/>
          <w:numId w:val="7"/>
        </w:numPr>
        <w:tabs>
          <w:tab w:val="left" w:pos="3119"/>
        </w:tabs>
        <w:spacing w:after="0" w:line="360" w:lineRule="auto"/>
        <w:ind w:left="127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Рефлексия </w:t>
      </w:r>
      <w:proofErr w:type="gramStart"/>
      <w:r w:rsidRPr="00FD05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B05769" w:rsidRPr="00FD05D0" w:rsidRDefault="00B05769" w:rsidP="00B05769">
      <w:pPr>
        <w:tabs>
          <w:tab w:val="left" w:pos="567"/>
        </w:tabs>
        <w:spacing w:after="0"/>
        <w:ind w:left="6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Теперь я узна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а)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было интересно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было трудно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выполня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а) задания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поня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а), что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теперь я могу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почувствова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а), что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приобре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а)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научилс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-</w:t>
      </w:r>
      <w:proofErr w:type="spell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лась</w:t>
      </w:r>
      <w:proofErr w:type="spell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)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 меня получилось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смо</w:t>
      </w:r>
      <w:proofErr w:type="gramStart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г(</w:t>
      </w:r>
      <w:proofErr w:type="gramEnd"/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ла)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 попробую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меня удивило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урок дал мне для жизни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 ______________________________________________________________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</w:p>
    <w:p w:rsidR="00B05769" w:rsidRPr="00FD05D0" w:rsidRDefault="00B05769" w:rsidP="00E91E7F">
      <w:pPr>
        <w:numPr>
          <w:ilvl w:val="0"/>
          <w:numId w:val="12"/>
        </w:numPr>
        <w:tabs>
          <w:tab w:val="num" w:pos="426"/>
          <w:tab w:val="left" w:pos="567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мне захотелось</w:t>
      </w:r>
      <w:r w:rsidRPr="00FD0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</w:t>
      </w:r>
      <w:r w:rsidRPr="00FD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</w:t>
      </w:r>
    </w:p>
    <w:p w:rsidR="00B05769" w:rsidRPr="00FD05D0" w:rsidRDefault="00B05769" w:rsidP="00B0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769" w:rsidRPr="00FD05D0" w:rsidRDefault="00B05769" w:rsidP="00B0576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5769" w:rsidRPr="00FD05D0" w:rsidSect="00FD05D0">
          <w:footerReference w:type="default" r:id="rId25"/>
          <w:footerReference w:type="firs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496"/>
        <w:gridCol w:w="851"/>
        <w:gridCol w:w="708"/>
        <w:gridCol w:w="709"/>
        <w:gridCol w:w="709"/>
        <w:gridCol w:w="709"/>
        <w:gridCol w:w="708"/>
        <w:gridCol w:w="993"/>
        <w:gridCol w:w="992"/>
        <w:gridCol w:w="425"/>
        <w:gridCol w:w="851"/>
      </w:tblGrid>
      <w:tr w:rsidR="00B05769" w:rsidRPr="00FD05D0" w:rsidTr="00990294">
        <w:trPr>
          <w:trHeight w:val="390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E91E7F">
            <w:pPr>
              <w:numPr>
                <w:ilvl w:val="1"/>
                <w:numId w:val="7"/>
              </w:numPr>
              <w:tabs>
                <w:tab w:val="left" w:pos="3119"/>
              </w:tabs>
              <w:spacing w:after="0" w:line="360" w:lineRule="auto"/>
              <w:ind w:left="12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Рейтинговая таблица для оценки личностных результатов</w:t>
            </w:r>
          </w:p>
        </w:tc>
      </w:tr>
      <w:tr w:rsidR="00B05769" w:rsidRPr="00FD05D0" w:rsidTr="00990294">
        <w:trPr>
          <w:trHeight w:val="4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textDirection w:val="btLr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B05769" w:rsidRPr="00FD05D0" w:rsidTr="00990294">
        <w:trPr>
          <w:trHeight w:val="3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2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Фамилия   Имя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занятие (×1)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Гимназический уровень (× 1,5)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уровень × 2)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 (× 2,5)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уровень (× 3)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Гимназический уровень (× 2)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уровень (× 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 (× 4)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уровень (× 5)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3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279</w:t>
            </w: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5769" w:rsidRPr="00FD05D0" w:rsidTr="00990294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B05769" w:rsidRPr="00FD05D0" w:rsidRDefault="00B05769" w:rsidP="00B0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769" w:rsidRPr="00FD05D0" w:rsidRDefault="00B05769" w:rsidP="00B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3C0B" w:rsidRPr="00FD05D0" w:rsidRDefault="00AC3C0B" w:rsidP="0099029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C0B" w:rsidRPr="00FD05D0" w:rsidRDefault="00AC3C0B" w:rsidP="00C706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C0B" w:rsidRPr="00FD05D0" w:rsidRDefault="00AC3C0B" w:rsidP="00C706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E4B" w:rsidRPr="001525A0" w:rsidRDefault="008E6E4B" w:rsidP="001525A0">
      <w:pPr>
        <w:pStyle w:val="a3"/>
        <w:spacing w:before="0" w:beforeAutospacing="0" w:after="240" w:afterAutospacing="0"/>
        <w:jc w:val="right"/>
        <w:rPr>
          <w:b/>
          <w:iCs/>
          <w:color w:val="000000"/>
          <w:sz w:val="28"/>
          <w:szCs w:val="28"/>
        </w:rPr>
      </w:pPr>
    </w:p>
    <w:sectPr w:rsidR="008E6E4B" w:rsidRPr="001525A0" w:rsidSect="00FD05D0">
      <w:footerReference w:type="defaul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0E" w:rsidRDefault="003E680E" w:rsidP="00AC3C0B">
      <w:pPr>
        <w:spacing w:after="0" w:line="240" w:lineRule="auto"/>
      </w:pPr>
      <w:r>
        <w:separator/>
      </w:r>
    </w:p>
  </w:endnote>
  <w:endnote w:type="continuationSeparator" w:id="0">
    <w:p w:rsidR="003E680E" w:rsidRDefault="003E680E" w:rsidP="00A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593460"/>
      <w:docPartObj>
        <w:docPartGallery w:val="Page Numbers (Bottom of Page)"/>
        <w:docPartUnique/>
      </w:docPartObj>
    </w:sdtPr>
    <w:sdtContent>
      <w:p w:rsidR="009C1C1D" w:rsidRDefault="009C1C1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56">
          <w:rPr>
            <w:noProof/>
          </w:rPr>
          <w:t>10</w:t>
        </w:r>
        <w:r>
          <w:fldChar w:fldCharType="end"/>
        </w:r>
      </w:p>
    </w:sdtContent>
  </w:sdt>
  <w:p w:rsidR="009C1C1D" w:rsidRDefault="009C1C1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D" w:rsidRDefault="009C1C1D">
    <w:pPr>
      <w:pStyle w:val="af2"/>
      <w:jc w:val="right"/>
    </w:pPr>
  </w:p>
  <w:p w:rsidR="009C1C1D" w:rsidRDefault="009C1C1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21520"/>
      <w:docPartObj>
        <w:docPartGallery w:val="Page Numbers (Bottom of Page)"/>
        <w:docPartUnique/>
      </w:docPartObj>
    </w:sdtPr>
    <w:sdtContent>
      <w:p w:rsidR="009C1C1D" w:rsidRDefault="009C1C1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87</w:t>
        </w:r>
        <w:r>
          <w:fldChar w:fldCharType="end"/>
        </w:r>
      </w:p>
    </w:sdtContent>
  </w:sdt>
  <w:p w:rsidR="009C1C1D" w:rsidRDefault="009C1C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0E" w:rsidRDefault="003E680E" w:rsidP="00AC3C0B">
      <w:pPr>
        <w:spacing w:after="0" w:line="240" w:lineRule="auto"/>
      </w:pPr>
      <w:r>
        <w:separator/>
      </w:r>
    </w:p>
  </w:footnote>
  <w:footnote w:type="continuationSeparator" w:id="0">
    <w:p w:rsidR="003E680E" w:rsidRDefault="003E680E" w:rsidP="00AC3C0B">
      <w:pPr>
        <w:spacing w:after="0" w:line="240" w:lineRule="auto"/>
      </w:pPr>
      <w:r>
        <w:continuationSeparator/>
      </w:r>
    </w:p>
  </w:footnote>
  <w:footnote w:id="1">
    <w:p w:rsidR="009C1C1D" w:rsidRPr="00A45A78" w:rsidRDefault="009C1C1D" w:rsidP="00F23736">
      <w:pPr>
        <w:pStyle w:val="af4"/>
      </w:pPr>
      <w:r>
        <w:rPr>
          <w:rStyle w:val="ae"/>
        </w:rPr>
        <w:footnoteRef/>
      </w:r>
      <w:r>
        <w:t xml:space="preserve"> См. Приложение 6 «Критерии определения потребностей»</w:t>
      </w:r>
    </w:p>
  </w:footnote>
  <w:footnote w:id="2">
    <w:p w:rsidR="009C1C1D" w:rsidRDefault="009C1C1D" w:rsidP="00F23736">
      <w:pPr>
        <w:pStyle w:val="af4"/>
      </w:pPr>
      <w:r>
        <w:rPr>
          <w:rStyle w:val="ae"/>
        </w:rPr>
        <w:footnoteRef/>
      </w:r>
      <w:r>
        <w:t xml:space="preserve"> См. Приложение 7 Рефлексия обучающихся</w:t>
      </w:r>
    </w:p>
  </w:footnote>
  <w:footnote w:id="3">
    <w:p w:rsidR="009C1C1D" w:rsidRPr="00440321" w:rsidRDefault="009C1C1D" w:rsidP="00F23736">
      <w:pPr>
        <w:pStyle w:val="af4"/>
      </w:pPr>
      <w:r>
        <w:rPr>
          <w:rStyle w:val="ae"/>
        </w:rPr>
        <w:footnoteRef/>
      </w:r>
      <w:r>
        <w:t xml:space="preserve"> </w:t>
      </w:r>
      <w:proofErr w:type="gramStart"/>
      <w:r>
        <w:t>См</w:t>
      </w:r>
      <w:proofErr w:type="gramEnd"/>
      <w:r>
        <w:t xml:space="preserve"> Приложение 8. Рейтинговая таблица личностных результатов обучающихся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F0"/>
    <w:multiLevelType w:val="hybridMultilevel"/>
    <w:tmpl w:val="84BE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F22"/>
    <w:multiLevelType w:val="hybridMultilevel"/>
    <w:tmpl w:val="A358F7BE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298"/>
    <w:multiLevelType w:val="hybridMultilevel"/>
    <w:tmpl w:val="89C8346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12503CA6"/>
    <w:multiLevelType w:val="hybridMultilevel"/>
    <w:tmpl w:val="69E043C4"/>
    <w:lvl w:ilvl="0" w:tplc="8686479A">
      <w:start w:val="1"/>
      <w:numFmt w:val="decimal"/>
      <w:lvlText w:val="V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992"/>
    <w:multiLevelType w:val="hybridMultilevel"/>
    <w:tmpl w:val="35B6F61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17A"/>
    <w:multiLevelType w:val="hybridMultilevel"/>
    <w:tmpl w:val="B3BA99DC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E123F"/>
    <w:multiLevelType w:val="hybridMultilevel"/>
    <w:tmpl w:val="4FB8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497E"/>
    <w:multiLevelType w:val="hybridMultilevel"/>
    <w:tmpl w:val="44DC0B32"/>
    <w:lvl w:ilvl="0" w:tplc="3F5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6287"/>
    <w:multiLevelType w:val="hybridMultilevel"/>
    <w:tmpl w:val="2474B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71062"/>
    <w:multiLevelType w:val="hybridMultilevel"/>
    <w:tmpl w:val="59462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25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7C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D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10E12"/>
    <w:multiLevelType w:val="hybridMultilevel"/>
    <w:tmpl w:val="03C4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42C5"/>
    <w:multiLevelType w:val="hybridMultilevel"/>
    <w:tmpl w:val="4782CA8C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F1EC7BDC">
      <w:start w:val="1"/>
      <w:numFmt w:val="decimal"/>
      <w:lvlText w:val="IV. %2."/>
      <w:lvlJc w:val="left"/>
      <w:pPr>
        <w:ind w:left="278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69604B0"/>
    <w:multiLevelType w:val="hybridMultilevel"/>
    <w:tmpl w:val="0F082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51BB7"/>
    <w:multiLevelType w:val="hybridMultilevel"/>
    <w:tmpl w:val="82F8CED0"/>
    <w:lvl w:ilvl="0" w:tplc="0F929D4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</w:rPr>
    </w:lvl>
    <w:lvl w:ilvl="1" w:tplc="9B5461FE">
      <w:start w:val="1"/>
      <w:numFmt w:val="decimal"/>
      <w:lvlText w:val="Приложение 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3A083F6">
      <w:start w:val="1"/>
      <w:numFmt w:val="decimal"/>
      <w:lvlText w:val="VI. 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AA2A98"/>
    <w:multiLevelType w:val="hybridMultilevel"/>
    <w:tmpl w:val="99B8BB58"/>
    <w:lvl w:ilvl="0" w:tplc="7F84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B748B"/>
    <w:multiLevelType w:val="multilevel"/>
    <w:tmpl w:val="7A686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0">
    <w:nsid w:val="79254A97"/>
    <w:multiLevelType w:val="hybridMultilevel"/>
    <w:tmpl w:val="9EB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C3521"/>
    <w:multiLevelType w:val="hybridMultilevel"/>
    <w:tmpl w:val="ED707144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1"/>
  </w:num>
  <w:num w:numId="13">
    <w:abstractNumId w:val="22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2"/>
  </w:num>
  <w:num w:numId="19">
    <w:abstractNumId w:val="20"/>
  </w:num>
  <w:num w:numId="20">
    <w:abstractNumId w:val="0"/>
  </w:num>
  <w:num w:numId="21">
    <w:abstractNumId w:val="19"/>
  </w:num>
  <w:num w:numId="22">
    <w:abstractNumId w:val="12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DD"/>
    <w:rsid w:val="00005290"/>
    <w:rsid w:val="00013065"/>
    <w:rsid w:val="00014F2E"/>
    <w:rsid w:val="00016FAE"/>
    <w:rsid w:val="00022F96"/>
    <w:rsid w:val="00024F31"/>
    <w:rsid w:val="00027A2F"/>
    <w:rsid w:val="000301C8"/>
    <w:rsid w:val="0003233E"/>
    <w:rsid w:val="000333DF"/>
    <w:rsid w:val="00034069"/>
    <w:rsid w:val="0003456E"/>
    <w:rsid w:val="00036569"/>
    <w:rsid w:val="00036D5B"/>
    <w:rsid w:val="00043782"/>
    <w:rsid w:val="000466B2"/>
    <w:rsid w:val="00046C25"/>
    <w:rsid w:val="00047FAC"/>
    <w:rsid w:val="0005123F"/>
    <w:rsid w:val="00056F34"/>
    <w:rsid w:val="00064E83"/>
    <w:rsid w:val="00065AD8"/>
    <w:rsid w:val="00066A1B"/>
    <w:rsid w:val="0006762D"/>
    <w:rsid w:val="000711D4"/>
    <w:rsid w:val="00071E01"/>
    <w:rsid w:val="00072C4B"/>
    <w:rsid w:val="00073701"/>
    <w:rsid w:val="0007588D"/>
    <w:rsid w:val="00075D1C"/>
    <w:rsid w:val="000819F4"/>
    <w:rsid w:val="0008326C"/>
    <w:rsid w:val="000876E6"/>
    <w:rsid w:val="00087960"/>
    <w:rsid w:val="00091E1D"/>
    <w:rsid w:val="0009308D"/>
    <w:rsid w:val="00094290"/>
    <w:rsid w:val="00094A50"/>
    <w:rsid w:val="00094B0D"/>
    <w:rsid w:val="00096190"/>
    <w:rsid w:val="000A0D2B"/>
    <w:rsid w:val="000A129D"/>
    <w:rsid w:val="000A30DE"/>
    <w:rsid w:val="000A42FF"/>
    <w:rsid w:val="000A4C8D"/>
    <w:rsid w:val="000A7EA6"/>
    <w:rsid w:val="000B7727"/>
    <w:rsid w:val="000C1EA1"/>
    <w:rsid w:val="000C44D7"/>
    <w:rsid w:val="000C6C1C"/>
    <w:rsid w:val="000D054A"/>
    <w:rsid w:val="000D1993"/>
    <w:rsid w:val="000D3C86"/>
    <w:rsid w:val="000D43F2"/>
    <w:rsid w:val="000E0E18"/>
    <w:rsid w:val="000F04DB"/>
    <w:rsid w:val="000F3687"/>
    <w:rsid w:val="000F4147"/>
    <w:rsid w:val="000F46AE"/>
    <w:rsid w:val="000F5949"/>
    <w:rsid w:val="000F5B27"/>
    <w:rsid w:val="0010051E"/>
    <w:rsid w:val="00101D13"/>
    <w:rsid w:val="00104674"/>
    <w:rsid w:val="00104731"/>
    <w:rsid w:val="0010663E"/>
    <w:rsid w:val="001143D7"/>
    <w:rsid w:val="00116FA8"/>
    <w:rsid w:val="00117FCF"/>
    <w:rsid w:val="001207F8"/>
    <w:rsid w:val="0012148E"/>
    <w:rsid w:val="0012373D"/>
    <w:rsid w:val="0012375A"/>
    <w:rsid w:val="001301F9"/>
    <w:rsid w:val="00130E86"/>
    <w:rsid w:val="001317CA"/>
    <w:rsid w:val="00151112"/>
    <w:rsid w:val="001525A0"/>
    <w:rsid w:val="0015269F"/>
    <w:rsid w:val="00156056"/>
    <w:rsid w:val="00160E08"/>
    <w:rsid w:val="00160F34"/>
    <w:rsid w:val="00161FC5"/>
    <w:rsid w:val="00162EC4"/>
    <w:rsid w:val="00170CF8"/>
    <w:rsid w:val="00173583"/>
    <w:rsid w:val="0018271E"/>
    <w:rsid w:val="00190EE3"/>
    <w:rsid w:val="00192C09"/>
    <w:rsid w:val="00196032"/>
    <w:rsid w:val="001A091A"/>
    <w:rsid w:val="001A0C35"/>
    <w:rsid w:val="001A2A96"/>
    <w:rsid w:val="001A47F1"/>
    <w:rsid w:val="001A4FC9"/>
    <w:rsid w:val="001A78D8"/>
    <w:rsid w:val="001B2C4F"/>
    <w:rsid w:val="001B3DF4"/>
    <w:rsid w:val="001B428C"/>
    <w:rsid w:val="001C025D"/>
    <w:rsid w:val="001C5073"/>
    <w:rsid w:val="001D3C73"/>
    <w:rsid w:val="001D535C"/>
    <w:rsid w:val="001D5385"/>
    <w:rsid w:val="001D69BE"/>
    <w:rsid w:val="00203111"/>
    <w:rsid w:val="00210B63"/>
    <w:rsid w:val="00213123"/>
    <w:rsid w:val="0021347E"/>
    <w:rsid w:val="002155FF"/>
    <w:rsid w:val="00215681"/>
    <w:rsid w:val="00215810"/>
    <w:rsid w:val="002176DF"/>
    <w:rsid w:val="00217A9A"/>
    <w:rsid w:val="00217B83"/>
    <w:rsid w:val="00220C5C"/>
    <w:rsid w:val="00221D90"/>
    <w:rsid w:val="00224E73"/>
    <w:rsid w:val="0022511C"/>
    <w:rsid w:val="00225D86"/>
    <w:rsid w:val="00226BA2"/>
    <w:rsid w:val="00234B19"/>
    <w:rsid w:val="00237E19"/>
    <w:rsid w:val="00241878"/>
    <w:rsid w:val="002455AC"/>
    <w:rsid w:val="002567E6"/>
    <w:rsid w:val="0025701D"/>
    <w:rsid w:val="00262531"/>
    <w:rsid w:val="002659A0"/>
    <w:rsid w:val="0026688A"/>
    <w:rsid w:val="00266ADD"/>
    <w:rsid w:val="00267989"/>
    <w:rsid w:val="002700F4"/>
    <w:rsid w:val="002701F2"/>
    <w:rsid w:val="002726B2"/>
    <w:rsid w:val="00274540"/>
    <w:rsid w:val="0027606A"/>
    <w:rsid w:val="00285FAB"/>
    <w:rsid w:val="00293037"/>
    <w:rsid w:val="00294BFA"/>
    <w:rsid w:val="002A0169"/>
    <w:rsid w:val="002A3452"/>
    <w:rsid w:val="002A4AF2"/>
    <w:rsid w:val="002B05DB"/>
    <w:rsid w:val="002B1CBB"/>
    <w:rsid w:val="002B3A12"/>
    <w:rsid w:val="002C291F"/>
    <w:rsid w:val="002C3948"/>
    <w:rsid w:val="002C53FD"/>
    <w:rsid w:val="002C61C6"/>
    <w:rsid w:val="002C74F8"/>
    <w:rsid w:val="002C7535"/>
    <w:rsid w:val="002D126B"/>
    <w:rsid w:val="002D18CB"/>
    <w:rsid w:val="002D1C67"/>
    <w:rsid w:val="002D2F64"/>
    <w:rsid w:val="002E2EC8"/>
    <w:rsid w:val="002E6D48"/>
    <w:rsid w:val="002F022C"/>
    <w:rsid w:val="00303FB6"/>
    <w:rsid w:val="00304949"/>
    <w:rsid w:val="00305672"/>
    <w:rsid w:val="00310BA7"/>
    <w:rsid w:val="0031118F"/>
    <w:rsid w:val="003135B0"/>
    <w:rsid w:val="0031550A"/>
    <w:rsid w:val="00323EB2"/>
    <w:rsid w:val="00333E54"/>
    <w:rsid w:val="00351E82"/>
    <w:rsid w:val="00353D6B"/>
    <w:rsid w:val="003552E3"/>
    <w:rsid w:val="00355E58"/>
    <w:rsid w:val="00364048"/>
    <w:rsid w:val="00367692"/>
    <w:rsid w:val="00374101"/>
    <w:rsid w:val="00374418"/>
    <w:rsid w:val="00374AD3"/>
    <w:rsid w:val="00376B0B"/>
    <w:rsid w:val="003831BA"/>
    <w:rsid w:val="003854C4"/>
    <w:rsid w:val="00385B49"/>
    <w:rsid w:val="00387EC4"/>
    <w:rsid w:val="00393ADD"/>
    <w:rsid w:val="00394F85"/>
    <w:rsid w:val="0039648A"/>
    <w:rsid w:val="0039745E"/>
    <w:rsid w:val="003A2436"/>
    <w:rsid w:val="003A5898"/>
    <w:rsid w:val="003A594D"/>
    <w:rsid w:val="003B322F"/>
    <w:rsid w:val="003B5A46"/>
    <w:rsid w:val="003C32ED"/>
    <w:rsid w:val="003C3EBE"/>
    <w:rsid w:val="003C7761"/>
    <w:rsid w:val="003D7572"/>
    <w:rsid w:val="003E051F"/>
    <w:rsid w:val="003E142A"/>
    <w:rsid w:val="003E1672"/>
    <w:rsid w:val="003E3157"/>
    <w:rsid w:val="003E680E"/>
    <w:rsid w:val="003F76B4"/>
    <w:rsid w:val="00401198"/>
    <w:rsid w:val="0040129D"/>
    <w:rsid w:val="00406A48"/>
    <w:rsid w:val="004130CE"/>
    <w:rsid w:val="0041767B"/>
    <w:rsid w:val="00421971"/>
    <w:rsid w:val="00427F4F"/>
    <w:rsid w:val="00434821"/>
    <w:rsid w:val="004352FD"/>
    <w:rsid w:val="0044178E"/>
    <w:rsid w:val="004524A0"/>
    <w:rsid w:val="00462322"/>
    <w:rsid w:val="00465E52"/>
    <w:rsid w:val="004663D9"/>
    <w:rsid w:val="00466491"/>
    <w:rsid w:val="00472599"/>
    <w:rsid w:val="004765B2"/>
    <w:rsid w:val="00485AED"/>
    <w:rsid w:val="00492AA5"/>
    <w:rsid w:val="004A07E6"/>
    <w:rsid w:val="004A3269"/>
    <w:rsid w:val="004A4FF9"/>
    <w:rsid w:val="004A5A45"/>
    <w:rsid w:val="004B3EDD"/>
    <w:rsid w:val="004B4195"/>
    <w:rsid w:val="004B5DFD"/>
    <w:rsid w:val="004C2E0B"/>
    <w:rsid w:val="004C41DD"/>
    <w:rsid w:val="004D0272"/>
    <w:rsid w:val="004D6124"/>
    <w:rsid w:val="004D67B0"/>
    <w:rsid w:val="004F41AD"/>
    <w:rsid w:val="004F5E7C"/>
    <w:rsid w:val="004F7183"/>
    <w:rsid w:val="00502E7E"/>
    <w:rsid w:val="00517117"/>
    <w:rsid w:val="0052304A"/>
    <w:rsid w:val="00523D10"/>
    <w:rsid w:val="00524852"/>
    <w:rsid w:val="005249BF"/>
    <w:rsid w:val="00531DB4"/>
    <w:rsid w:val="00532094"/>
    <w:rsid w:val="00534820"/>
    <w:rsid w:val="00534DED"/>
    <w:rsid w:val="00535219"/>
    <w:rsid w:val="005357D5"/>
    <w:rsid w:val="0054356F"/>
    <w:rsid w:val="00544B35"/>
    <w:rsid w:val="005463BF"/>
    <w:rsid w:val="0054668A"/>
    <w:rsid w:val="0054765E"/>
    <w:rsid w:val="00547B4C"/>
    <w:rsid w:val="00554D27"/>
    <w:rsid w:val="005559EF"/>
    <w:rsid w:val="00557797"/>
    <w:rsid w:val="00557C59"/>
    <w:rsid w:val="00563B76"/>
    <w:rsid w:val="0056592B"/>
    <w:rsid w:val="00565F2D"/>
    <w:rsid w:val="005777F6"/>
    <w:rsid w:val="005910D1"/>
    <w:rsid w:val="00591149"/>
    <w:rsid w:val="00592C35"/>
    <w:rsid w:val="005960CB"/>
    <w:rsid w:val="005A229B"/>
    <w:rsid w:val="005B04ED"/>
    <w:rsid w:val="005B15D4"/>
    <w:rsid w:val="005B5485"/>
    <w:rsid w:val="005B562F"/>
    <w:rsid w:val="005B6E3A"/>
    <w:rsid w:val="005B716C"/>
    <w:rsid w:val="005B717C"/>
    <w:rsid w:val="005B7325"/>
    <w:rsid w:val="005C0788"/>
    <w:rsid w:val="005C3312"/>
    <w:rsid w:val="005C3535"/>
    <w:rsid w:val="005C56A8"/>
    <w:rsid w:val="005D0CFB"/>
    <w:rsid w:val="005D2640"/>
    <w:rsid w:val="005D4E36"/>
    <w:rsid w:val="005E08B9"/>
    <w:rsid w:val="005E4CAD"/>
    <w:rsid w:val="005E6BA8"/>
    <w:rsid w:val="005F0FC2"/>
    <w:rsid w:val="005F32A9"/>
    <w:rsid w:val="005F6FA5"/>
    <w:rsid w:val="00600F31"/>
    <w:rsid w:val="00602F25"/>
    <w:rsid w:val="00603D5E"/>
    <w:rsid w:val="00605264"/>
    <w:rsid w:val="00605E49"/>
    <w:rsid w:val="00615096"/>
    <w:rsid w:val="00621CFD"/>
    <w:rsid w:val="0062432E"/>
    <w:rsid w:val="00626954"/>
    <w:rsid w:val="006272A5"/>
    <w:rsid w:val="00634343"/>
    <w:rsid w:val="00634904"/>
    <w:rsid w:val="00640483"/>
    <w:rsid w:val="00641534"/>
    <w:rsid w:val="006419F5"/>
    <w:rsid w:val="00641DF3"/>
    <w:rsid w:val="00641E56"/>
    <w:rsid w:val="00644AA7"/>
    <w:rsid w:val="00652565"/>
    <w:rsid w:val="00652911"/>
    <w:rsid w:val="0066409C"/>
    <w:rsid w:val="006656CF"/>
    <w:rsid w:val="0067096D"/>
    <w:rsid w:val="006765FE"/>
    <w:rsid w:val="006809D2"/>
    <w:rsid w:val="0068351D"/>
    <w:rsid w:val="00690362"/>
    <w:rsid w:val="0069090B"/>
    <w:rsid w:val="00695991"/>
    <w:rsid w:val="0069648F"/>
    <w:rsid w:val="006972D6"/>
    <w:rsid w:val="006A3EF5"/>
    <w:rsid w:val="006A4748"/>
    <w:rsid w:val="006A7A1F"/>
    <w:rsid w:val="006B187D"/>
    <w:rsid w:val="006B5BAB"/>
    <w:rsid w:val="006B7167"/>
    <w:rsid w:val="006D002A"/>
    <w:rsid w:val="006D5045"/>
    <w:rsid w:val="006E0179"/>
    <w:rsid w:val="006E58C4"/>
    <w:rsid w:val="006E6EDC"/>
    <w:rsid w:val="006F02BF"/>
    <w:rsid w:val="006F055F"/>
    <w:rsid w:val="006F06B5"/>
    <w:rsid w:val="006F141A"/>
    <w:rsid w:val="006F23BA"/>
    <w:rsid w:val="006F45A9"/>
    <w:rsid w:val="00700988"/>
    <w:rsid w:val="00703C95"/>
    <w:rsid w:val="007047F0"/>
    <w:rsid w:val="00705912"/>
    <w:rsid w:val="00710335"/>
    <w:rsid w:val="00710B4C"/>
    <w:rsid w:val="00711858"/>
    <w:rsid w:val="0071244D"/>
    <w:rsid w:val="00721A41"/>
    <w:rsid w:val="00724A39"/>
    <w:rsid w:val="00724C82"/>
    <w:rsid w:val="00726CB9"/>
    <w:rsid w:val="00727139"/>
    <w:rsid w:val="007439F3"/>
    <w:rsid w:val="007445EA"/>
    <w:rsid w:val="00744611"/>
    <w:rsid w:val="007463F5"/>
    <w:rsid w:val="0075033A"/>
    <w:rsid w:val="0075100D"/>
    <w:rsid w:val="00760739"/>
    <w:rsid w:val="00764703"/>
    <w:rsid w:val="0076595D"/>
    <w:rsid w:val="00766477"/>
    <w:rsid w:val="007717FB"/>
    <w:rsid w:val="007721E8"/>
    <w:rsid w:val="00774437"/>
    <w:rsid w:val="0077547C"/>
    <w:rsid w:val="00775606"/>
    <w:rsid w:val="0077698C"/>
    <w:rsid w:val="00787319"/>
    <w:rsid w:val="0078743D"/>
    <w:rsid w:val="00791D7D"/>
    <w:rsid w:val="00792032"/>
    <w:rsid w:val="00796438"/>
    <w:rsid w:val="007A2A03"/>
    <w:rsid w:val="007B00E6"/>
    <w:rsid w:val="007B2833"/>
    <w:rsid w:val="007B299C"/>
    <w:rsid w:val="007B2A45"/>
    <w:rsid w:val="007C0518"/>
    <w:rsid w:val="007C4D7D"/>
    <w:rsid w:val="007C5874"/>
    <w:rsid w:val="007C74FB"/>
    <w:rsid w:val="007C79D2"/>
    <w:rsid w:val="007D2FB7"/>
    <w:rsid w:val="007D7CC6"/>
    <w:rsid w:val="007E4C15"/>
    <w:rsid w:val="007E5305"/>
    <w:rsid w:val="007E5A4A"/>
    <w:rsid w:val="007E633E"/>
    <w:rsid w:val="007E684A"/>
    <w:rsid w:val="007E6CB9"/>
    <w:rsid w:val="007F2BBA"/>
    <w:rsid w:val="007F41D8"/>
    <w:rsid w:val="007F6AFE"/>
    <w:rsid w:val="008011D0"/>
    <w:rsid w:val="0080130E"/>
    <w:rsid w:val="00803942"/>
    <w:rsid w:val="00811431"/>
    <w:rsid w:val="00814BE6"/>
    <w:rsid w:val="00817A7D"/>
    <w:rsid w:val="00820E3C"/>
    <w:rsid w:val="008226BE"/>
    <w:rsid w:val="00825647"/>
    <w:rsid w:val="00825C12"/>
    <w:rsid w:val="0083157C"/>
    <w:rsid w:val="0083359A"/>
    <w:rsid w:val="00833D44"/>
    <w:rsid w:val="008362FA"/>
    <w:rsid w:val="00836A68"/>
    <w:rsid w:val="00837729"/>
    <w:rsid w:val="0084435E"/>
    <w:rsid w:val="00845557"/>
    <w:rsid w:val="00847D9A"/>
    <w:rsid w:val="00851A77"/>
    <w:rsid w:val="0086270E"/>
    <w:rsid w:val="008676ED"/>
    <w:rsid w:val="00867A15"/>
    <w:rsid w:val="00870FA5"/>
    <w:rsid w:val="00873CE1"/>
    <w:rsid w:val="008749A2"/>
    <w:rsid w:val="00874F69"/>
    <w:rsid w:val="008759DB"/>
    <w:rsid w:val="008827D1"/>
    <w:rsid w:val="00886522"/>
    <w:rsid w:val="008867A2"/>
    <w:rsid w:val="008873AC"/>
    <w:rsid w:val="00890D1B"/>
    <w:rsid w:val="00890EC2"/>
    <w:rsid w:val="008930A7"/>
    <w:rsid w:val="0089727B"/>
    <w:rsid w:val="008A0ACC"/>
    <w:rsid w:val="008C0BF0"/>
    <w:rsid w:val="008C1C6B"/>
    <w:rsid w:val="008C2A3A"/>
    <w:rsid w:val="008C3310"/>
    <w:rsid w:val="008C78F5"/>
    <w:rsid w:val="008E1D0F"/>
    <w:rsid w:val="008E3FCD"/>
    <w:rsid w:val="008E6E4B"/>
    <w:rsid w:val="008E783B"/>
    <w:rsid w:val="008F06BB"/>
    <w:rsid w:val="008F0CE3"/>
    <w:rsid w:val="008F73A5"/>
    <w:rsid w:val="008F7FCC"/>
    <w:rsid w:val="00901967"/>
    <w:rsid w:val="0090414B"/>
    <w:rsid w:val="00906971"/>
    <w:rsid w:val="009122DA"/>
    <w:rsid w:val="00912CAC"/>
    <w:rsid w:val="00923E9E"/>
    <w:rsid w:val="00925422"/>
    <w:rsid w:val="009264C0"/>
    <w:rsid w:val="009367C0"/>
    <w:rsid w:val="00936D87"/>
    <w:rsid w:val="00940617"/>
    <w:rsid w:val="009412DE"/>
    <w:rsid w:val="009453DB"/>
    <w:rsid w:val="00946495"/>
    <w:rsid w:val="00946FDD"/>
    <w:rsid w:val="0095017E"/>
    <w:rsid w:val="009505B9"/>
    <w:rsid w:val="0095502E"/>
    <w:rsid w:val="009616E1"/>
    <w:rsid w:val="00973748"/>
    <w:rsid w:val="00977949"/>
    <w:rsid w:val="00981F82"/>
    <w:rsid w:val="00985084"/>
    <w:rsid w:val="009859E3"/>
    <w:rsid w:val="00990294"/>
    <w:rsid w:val="00991889"/>
    <w:rsid w:val="009920FB"/>
    <w:rsid w:val="009A18C3"/>
    <w:rsid w:val="009A4F89"/>
    <w:rsid w:val="009B03CE"/>
    <w:rsid w:val="009B0876"/>
    <w:rsid w:val="009B3F64"/>
    <w:rsid w:val="009B53E7"/>
    <w:rsid w:val="009C0212"/>
    <w:rsid w:val="009C1C1D"/>
    <w:rsid w:val="009C30A0"/>
    <w:rsid w:val="009C36B6"/>
    <w:rsid w:val="009C5EE7"/>
    <w:rsid w:val="009C6DDB"/>
    <w:rsid w:val="009C7AC3"/>
    <w:rsid w:val="009D17F7"/>
    <w:rsid w:val="009D20EF"/>
    <w:rsid w:val="009D252E"/>
    <w:rsid w:val="009D5F72"/>
    <w:rsid w:val="009D6D15"/>
    <w:rsid w:val="009E0DDE"/>
    <w:rsid w:val="009E2075"/>
    <w:rsid w:val="009E45FF"/>
    <w:rsid w:val="009E5477"/>
    <w:rsid w:val="009E5FFC"/>
    <w:rsid w:val="009E66FE"/>
    <w:rsid w:val="009F00D7"/>
    <w:rsid w:val="009F26EA"/>
    <w:rsid w:val="009F6768"/>
    <w:rsid w:val="009F6C44"/>
    <w:rsid w:val="009F6E1A"/>
    <w:rsid w:val="00A049CD"/>
    <w:rsid w:val="00A0785A"/>
    <w:rsid w:val="00A14D6E"/>
    <w:rsid w:val="00A17D4A"/>
    <w:rsid w:val="00A204C0"/>
    <w:rsid w:val="00A213E0"/>
    <w:rsid w:val="00A24238"/>
    <w:rsid w:val="00A24E5B"/>
    <w:rsid w:val="00A26A45"/>
    <w:rsid w:val="00A30181"/>
    <w:rsid w:val="00A305D0"/>
    <w:rsid w:val="00A323AB"/>
    <w:rsid w:val="00A332EF"/>
    <w:rsid w:val="00A51196"/>
    <w:rsid w:val="00A511C7"/>
    <w:rsid w:val="00A54243"/>
    <w:rsid w:val="00A542C0"/>
    <w:rsid w:val="00A5470C"/>
    <w:rsid w:val="00A5762F"/>
    <w:rsid w:val="00A60F9B"/>
    <w:rsid w:val="00A61998"/>
    <w:rsid w:val="00A807EF"/>
    <w:rsid w:val="00A809EC"/>
    <w:rsid w:val="00A841B9"/>
    <w:rsid w:val="00A92573"/>
    <w:rsid w:val="00A93905"/>
    <w:rsid w:val="00A94C82"/>
    <w:rsid w:val="00A9533E"/>
    <w:rsid w:val="00A9602C"/>
    <w:rsid w:val="00A96C34"/>
    <w:rsid w:val="00AA3A9F"/>
    <w:rsid w:val="00AA63D2"/>
    <w:rsid w:val="00AA6A6D"/>
    <w:rsid w:val="00AA7511"/>
    <w:rsid w:val="00AC2CD9"/>
    <w:rsid w:val="00AC3C0B"/>
    <w:rsid w:val="00AC4D5E"/>
    <w:rsid w:val="00AC56DF"/>
    <w:rsid w:val="00AC73AB"/>
    <w:rsid w:val="00AD4E25"/>
    <w:rsid w:val="00AE367D"/>
    <w:rsid w:val="00AF3F9B"/>
    <w:rsid w:val="00AF5FB2"/>
    <w:rsid w:val="00B022B8"/>
    <w:rsid w:val="00B05451"/>
    <w:rsid w:val="00B05769"/>
    <w:rsid w:val="00B0762C"/>
    <w:rsid w:val="00B12AF8"/>
    <w:rsid w:val="00B12EE5"/>
    <w:rsid w:val="00B13C75"/>
    <w:rsid w:val="00B14511"/>
    <w:rsid w:val="00B14617"/>
    <w:rsid w:val="00B1488C"/>
    <w:rsid w:val="00B207DE"/>
    <w:rsid w:val="00B218BF"/>
    <w:rsid w:val="00B23069"/>
    <w:rsid w:val="00B240B5"/>
    <w:rsid w:val="00B42D60"/>
    <w:rsid w:val="00B47883"/>
    <w:rsid w:val="00B47CD3"/>
    <w:rsid w:val="00B5018D"/>
    <w:rsid w:val="00B51E27"/>
    <w:rsid w:val="00B5276E"/>
    <w:rsid w:val="00B5504A"/>
    <w:rsid w:val="00B604EE"/>
    <w:rsid w:val="00B61BF6"/>
    <w:rsid w:val="00B7125B"/>
    <w:rsid w:val="00B75FA7"/>
    <w:rsid w:val="00B811FB"/>
    <w:rsid w:val="00B81FD4"/>
    <w:rsid w:val="00B8377B"/>
    <w:rsid w:val="00B83C57"/>
    <w:rsid w:val="00B85253"/>
    <w:rsid w:val="00B86A6C"/>
    <w:rsid w:val="00B92BA9"/>
    <w:rsid w:val="00B94706"/>
    <w:rsid w:val="00BA0659"/>
    <w:rsid w:val="00BA1945"/>
    <w:rsid w:val="00BA3124"/>
    <w:rsid w:val="00BA56DA"/>
    <w:rsid w:val="00BA65C9"/>
    <w:rsid w:val="00BA7231"/>
    <w:rsid w:val="00BB2223"/>
    <w:rsid w:val="00BB2661"/>
    <w:rsid w:val="00BB3659"/>
    <w:rsid w:val="00BB62CD"/>
    <w:rsid w:val="00BB6D03"/>
    <w:rsid w:val="00BB7788"/>
    <w:rsid w:val="00BC1A73"/>
    <w:rsid w:val="00BC593E"/>
    <w:rsid w:val="00BC627B"/>
    <w:rsid w:val="00BD2210"/>
    <w:rsid w:val="00BD5396"/>
    <w:rsid w:val="00BE3CC8"/>
    <w:rsid w:val="00BE6D86"/>
    <w:rsid w:val="00BF2B63"/>
    <w:rsid w:val="00BF46EB"/>
    <w:rsid w:val="00BF6781"/>
    <w:rsid w:val="00C00254"/>
    <w:rsid w:val="00C00EC9"/>
    <w:rsid w:val="00C01DC1"/>
    <w:rsid w:val="00C0242D"/>
    <w:rsid w:val="00C0486A"/>
    <w:rsid w:val="00C04A9E"/>
    <w:rsid w:val="00C05BCC"/>
    <w:rsid w:val="00C06480"/>
    <w:rsid w:val="00C12AB3"/>
    <w:rsid w:val="00C25616"/>
    <w:rsid w:val="00C258AA"/>
    <w:rsid w:val="00C302F4"/>
    <w:rsid w:val="00C308DA"/>
    <w:rsid w:val="00C33BFC"/>
    <w:rsid w:val="00C35B17"/>
    <w:rsid w:val="00C40379"/>
    <w:rsid w:val="00C46321"/>
    <w:rsid w:val="00C46ADD"/>
    <w:rsid w:val="00C50430"/>
    <w:rsid w:val="00C51330"/>
    <w:rsid w:val="00C51B0E"/>
    <w:rsid w:val="00C53E57"/>
    <w:rsid w:val="00C66BE0"/>
    <w:rsid w:val="00C706DF"/>
    <w:rsid w:val="00C76D28"/>
    <w:rsid w:val="00C80AF6"/>
    <w:rsid w:val="00C83668"/>
    <w:rsid w:val="00C85DED"/>
    <w:rsid w:val="00C86FAD"/>
    <w:rsid w:val="00C9234A"/>
    <w:rsid w:val="00C94605"/>
    <w:rsid w:val="00C97727"/>
    <w:rsid w:val="00C97F25"/>
    <w:rsid w:val="00CA0D45"/>
    <w:rsid w:val="00CA1E55"/>
    <w:rsid w:val="00CA541A"/>
    <w:rsid w:val="00CA5E1F"/>
    <w:rsid w:val="00CB058A"/>
    <w:rsid w:val="00CB1DDC"/>
    <w:rsid w:val="00CB4A5F"/>
    <w:rsid w:val="00CB555D"/>
    <w:rsid w:val="00CC0B20"/>
    <w:rsid w:val="00CC1A61"/>
    <w:rsid w:val="00CC3C6D"/>
    <w:rsid w:val="00CC5D65"/>
    <w:rsid w:val="00CC642B"/>
    <w:rsid w:val="00CC6696"/>
    <w:rsid w:val="00CC71DD"/>
    <w:rsid w:val="00CD15AD"/>
    <w:rsid w:val="00CD6991"/>
    <w:rsid w:val="00CE1156"/>
    <w:rsid w:val="00CE1DC7"/>
    <w:rsid w:val="00CF6F60"/>
    <w:rsid w:val="00CF7E83"/>
    <w:rsid w:val="00D02DAE"/>
    <w:rsid w:val="00D14748"/>
    <w:rsid w:val="00D16D98"/>
    <w:rsid w:val="00D1714E"/>
    <w:rsid w:val="00D179B4"/>
    <w:rsid w:val="00D21D7E"/>
    <w:rsid w:val="00D22AA7"/>
    <w:rsid w:val="00D24AB0"/>
    <w:rsid w:val="00D33464"/>
    <w:rsid w:val="00D35F1B"/>
    <w:rsid w:val="00D43A41"/>
    <w:rsid w:val="00D45DD7"/>
    <w:rsid w:val="00D479BB"/>
    <w:rsid w:val="00D50BF4"/>
    <w:rsid w:val="00D561E8"/>
    <w:rsid w:val="00D60713"/>
    <w:rsid w:val="00D61FC5"/>
    <w:rsid w:val="00D655C0"/>
    <w:rsid w:val="00D66635"/>
    <w:rsid w:val="00D67581"/>
    <w:rsid w:val="00D82FDF"/>
    <w:rsid w:val="00D854BF"/>
    <w:rsid w:val="00D9146F"/>
    <w:rsid w:val="00DA03C6"/>
    <w:rsid w:val="00DA11DB"/>
    <w:rsid w:val="00DA15B6"/>
    <w:rsid w:val="00DA2115"/>
    <w:rsid w:val="00DA221B"/>
    <w:rsid w:val="00DA5FDB"/>
    <w:rsid w:val="00DA637F"/>
    <w:rsid w:val="00DB05DA"/>
    <w:rsid w:val="00DB1B4A"/>
    <w:rsid w:val="00DB2CEA"/>
    <w:rsid w:val="00DB3629"/>
    <w:rsid w:val="00DB7C09"/>
    <w:rsid w:val="00DB7EF3"/>
    <w:rsid w:val="00DC32F8"/>
    <w:rsid w:val="00DC54F5"/>
    <w:rsid w:val="00DC6C07"/>
    <w:rsid w:val="00DC7250"/>
    <w:rsid w:val="00DD1151"/>
    <w:rsid w:val="00DD34C4"/>
    <w:rsid w:val="00DD457D"/>
    <w:rsid w:val="00DD72DB"/>
    <w:rsid w:val="00DD7B45"/>
    <w:rsid w:val="00DD7F35"/>
    <w:rsid w:val="00DE3E74"/>
    <w:rsid w:val="00DF18B3"/>
    <w:rsid w:val="00DF2673"/>
    <w:rsid w:val="00DF488F"/>
    <w:rsid w:val="00DF49F3"/>
    <w:rsid w:val="00DF4B51"/>
    <w:rsid w:val="00DF6B77"/>
    <w:rsid w:val="00DF7DB6"/>
    <w:rsid w:val="00E039EE"/>
    <w:rsid w:val="00E05998"/>
    <w:rsid w:val="00E06A05"/>
    <w:rsid w:val="00E07665"/>
    <w:rsid w:val="00E0795A"/>
    <w:rsid w:val="00E1229E"/>
    <w:rsid w:val="00E17C99"/>
    <w:rsid w:val="00E2095D"/>
    <w:rsid w:val="00E319A5"/>
    <w:rsid w:val="00E375A6"/>
    <w:rsid w:val="00E376A4"/>
    <w:rsid w:val="00E44091"/>
    <w:rsid w:val="00E46EFA"/>
    <w:rsid w:val="00E57942"/>
    <w:rsid w:val="00E57EEE"/>
    <w:rsid w:val="00E609D6"/>
    <w:rsid w:val="00E62DD0"/>
    <w:rsid w:val="00E6502F"/>
    <w:rsid w:val="00E667DA"/>
    <w:rsid w:val="00E67A00"/>
    <w:rsid w:val="00E74766"/>
    <w:rsid w:val="00E769E7"/>
    <w:rsid w:val="00E80B50"/>
    <w:rsid w:val="00E8615A"/>
    <w:rsid w:val="00E87C0B"/>
    <w:rsid w:val="00E91E7F"/>
    <w:rsid w:val="00E94DB3"/>
    <w:rsid w:val="00EA3541"/>
    <w:rsid w:val="00EA366D"/>
    <w:rsid w:val="00EB178C"/>
    <w:rsid w:val="00EB2E0D"/>
    <w:rsid w:val="00EB30DE"/>
    <w:rsid w:val="00EB7BB8"/>
    <w:rsid w:val="00EC339C"/>
    <w:rsid w:val="00EC6433"/>
    <w:rsid w:val="00EC7237"/>
    <w:rsid w:val="00ED0BEA"/>
    <w:rsid w:val="00ED1B95"/>
    <w:rsid w:val="00ED3868"/>
    <w:rsid w:val="00ED4892"/>
    <w:rsid w:val="00ED573C"/>
    <w:rsid w:val="00ED5B6F"/>
    <w:rsid w:val="00ED7597"/>
    <w:rsid w:val="00EE3B32"/>
    <w:rsid w:val="00EE4F53"/>
    <w:rsid w:val="00EE5528"/>
    <w:rsid w:val="00EF0B22"/>
    <w:rsid w:val="00EF3851"/>
    <w:rsid w:val="00EF743C"/>
    <w:rsid w:val="00EF751A"/>
    <w:rsid w:val="00F00AE4"/>
    <w:rsid w:val="00F01455"/>
    <w:rsid w:val="00F06CB5"/>
    <w:rsid w:val="00F10678"/>
    <w:rsid w:val="00F13A85"/>
    <w:rsid w:val="00F20129"/>
    <w:rsid w:val="00F23736"/>
    <w:rsid w:val="00F24F06"/>
    <w:rsid w:val="00F3378D"/>
    <w:rsid w:val="00F33DEC"/>
    <w:rsid w:val="00F3629C"/>
    <w:rsid w:val="00F4042F"/>
    <w:rsid w:val="00F454A4"/>
    <w:rsid w:val="00F46C9E"/>
    <w:rsid w:val="00F514CB"/>
    <w:rsid w:val="00F52955"/>
    <w:rsid w:val="00F535E6"/>
    <w:rsid w:val="00F6179F"/>
    <w:rsid w:val="00F63D99"/>
    <w:rsid w:val="00F64FA9"/>
    <w:rsid w:val="00F65EB6"/>
    <w:rsid w:val="00F72B5D"/>
    <w:rsid w:val="00F73014"/>
    <w:rsid w:val="00F746E7"/>
    <w:rsid w:val="00F764CD"/>
    <w:rsid w:val="00F86A45"/>
    <w:rsid w:val="00F91030"/>
    <w:rsid w:val="00F94D76"/>
    <w:rsid w:val="00F95259"/>
    <w:rsid w:val="00F95D1C"/>
    <w:rsid w:val="00F97346"/>
    <w:rsid w:val="00FA0D08"/>
    <w:rsid w:val="00FA3FC9"/>
    <w:rsid w:val="00FA5D96"/>
    <w:rsid w:val="00FA73C1"/>
    <w:rsid w:val="00FA7B34"/>
    <w:rsid w:val="00FB054C"/>
    <w:rsid w:val="00FB15CC"/>
    <w:rsid w:val="00FB333E"/>
    <w:rsid w:val="00FB7038"/>
    <w:rsid w:val="00FC1953"/>
    <w:rsid w:val="00FC309E"/>
    <w:rsid w:val="00FD05D0"/>
    <w:rsid w:val="00FD084E"/>
    <w:rsid w:val="00FD5AE6"/>
    <w:rsid w:val="00FE1301"/>
    <w:rsid w:val="00FE1416"/>
    <w:rsid w:val="00FE745D"/>
    <w:rsid w:val="00FF1D2A"/>
    <w:rsid w:val="00FF1F8E"/>
    <w:rsid w:val="00FF209C"/>
    <w:rsid w:val="00FF3748"/>
    <w:rsid w:val="00FF380F"/>
    <w:rsid w:val="00FF4293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5"/>
        <o:r id="V:Rule5" type="callout" idref="#_x0000_s1046"/>
        <o:r id="V:Rule6" type="callout" idref="#_x0000_s1047"/>
        <o:r id="V:Rule7" type="callout" idref="#_x0000_s1048"/>
        <o:r id="V:Rule8" type="callout" idref="#_x0000_s1049"/>
        <o:r id="V:Rule9" type="callout" idref="#_x0000_s1053"/>
        <o:r id="V:Rule10" type="callout" idref="#_x0000_s1028"/>
        <o:r id="V:Rule11" type="callout" idref="#_x0000_s1029"/>
        <o:r id="V:Rule12" type="callout" idref="#_x0000_s1030"/>
        <o:r id="V:Rule13" type="callout" idref="#_x0000_s1031"/>
        <o:r id="V:Rule14" type="callout" idref="#_x0000_s1032"/>
        <o:r id="V:Rule15" type="callout" idref="#_x0000_s1033"/>
        <o:r id="V:Rule16" type="callout" idref="#_x0000_s1034"/>
        <o:r id="V:Rule17" type="callout" idref="#_x0000_s1035"/>
        <o:r id="V:Rule18" type="callout" idref="#_x0000_s1036"/>
        <o:r id="V:Rule19" type="callout" idref="#_x0000_s1037"/>
        <o:r id="V:Rule20" type="callout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DD"/>
  </w:style>
  <w:style w:type="paragraph" w:styleId="1">
    <w:name w:val="heading 1"/>
    <w:basedOn w:val="a"/>
    <w:next w:val="a"/>
    <w:link w:val="10"/>
    <w:uiPriority w:val="9"/>
    <w:qFormat/>
    <w:rsid w:val="008E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D34C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60"/>
    <w:rPr>
      <w:b/>
      <w:bCs/>
    </w:rPr>
  </w:style>
  <w:style w:type="character" w:customStyle="1" w:styleId="50">
    <w:name w:val="Заголовок 5 Знак"/>
    <w:basedOn w:val="a0"/>
    <w:link w:val="5"/>
    <w:rsid w:val="00DD34C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table" w:styleId="a5">
    <w:name w:val="Table Grid"/>
    <w:basedOn w:val="a1"/>
    <w:uiPriority w:val="59"/>
    <w:rsid w:val="00F4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7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71E01"/>
  </w:style>
  <w:style w:type="character" w:customStyle="1" w:styleId="c4">
    <w:name w:val="c4"/>
    <w:basedOn w:val="a0"/>
    <w:rsid w:val="00071E01"/>
  </w:style>
  <w:style w:type="character" w:customStyle="1" w:styleId="c7">
    <w:name w:val="c7"/>
    <w:basedOn w:val="a0"/>
    <w:rsid w:val="00071E01"/>
  </w:style>
  <w:style w:type="character" w:styleId="a6">
    <w:name w:val="Hyperlink"/>
    <w:basedOn w:val="a0"/>
    <w:uiPriority w:val="99"/>
    <w:unhideWhenUsed/>
    <w:rsid w:val="008315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7E19"/>
    <w:pPr>
      <w:ind w:left="720"/>
      <w:contextualSpacing/>
    </w:pPr>
  </w:style>
  <w:style w:type="paragraph" w:styleId="a8">
    <w:name w:val="Body Text"/>
    <w:basedOn w:val="a"/>
    <w:link w:val="a9"/>
    <w:semiHidden/>
    <w:rsid w:val="00D16D98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6D9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8E6E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6E4B"/>
  </w:style>
  <w:style w:type="character" w:styleId="ae">
    <w:name w:val="footnote reference"/>
    <w:basedOn w:val="a0"/>
    <w:uiPriority w:val="99"/>
    <w:semiHidden/>
    <w:unhideWhenUsed/>
    <w:rsid w:val="00AC3C0B"/>
    <w:rPr>
      <w:vertAlign w:val="superscript"/>
    </w:rPr>
  </w:style>
  <w:style w:type="paragraph" w:styleId="af">
    <w:name w:val="No Spacing"/>
    <w:uiPriority w:val="1"/>
    <w:qFormat/>
    <w:rsid w:val="00EB7BB8"/>
    <w:pPr>
      <w:spacing w:after="0" w:line="240" w:lineRule="auto"/>
    </w:pPr>
  </w:style>
  <w:style w:type="paragraph" w:styleId="af0">
    <w:name w:val="header"/>
    <w:basedOn w:val="a"/>
    <w:link w:val="af1"/>
    <w:rsid w:val="00EB7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B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A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A56DA"/>
  </w:style>
  <w:style w:type="table" w:customStyle="1" w:styleId="11">
    <w:name w:val="Сетка таблицы1"/>
    <w:basedOn w:val="a1"/>
    <w:next w:val="a5"/>
    <w:uiPriority w:val="59"/>
    <w:rsid w:val="00B0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F2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2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-roditeli.ru/preschooler/education/experiements-at-home.html" TargetMode="External"/><Relationship Id="rId18" Type="http://schemas.openxmlformats.org/officeDocument/2006/relationships/hyperlink" Target="http://www.moi-roditeli.ru/preschooler/education/experiements-at-hom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adalin.mospsy.ru/l_01_00/l_01_10o.shtml" TargetMode="External"/><Relationship Id="rId17" Type="http://schemas.openxmlformats.org/officeDocument/2006/relationships/hyperlink" Target="http://adalin.mospsy.ru/l_01_00/l_01_10o.s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aam.ru/detskijsad/sylki-opyty-yeksperimenty-dlja-detei-fizika-himija-astronomija-dlja-doshkolnikov.html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tqxmcdkT8A&amp;ab_channel=%D0%9F%D1%80%D0%BE%D1%81%D0%B2%D0%B5%D1%89%D0%B5%D0%BD%D0%B8%D0%B5.%D0%9F%D0%BE%D0%B4%D0%B4%D0%B5%D1%80%D0%B6%D0%BA%D0%B0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eduspb.com/public/files/fizicheskie_velichiny_i_ih_izmereniya_7_-_8.doc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simplescience.ru/collection/video" TargetMode="External"/><Relationship Id="rId19" Type="http://schemas.openxmlformats.org/officeDocument/2006/relationships/hyperlink" Target="http://experiment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xperiment.edu.ru/" TargetMode="External"/><Relationship Id="rId22" Type="http://schemas.openxmlformats.org/officeDocument/2006/relationships/image" Target="media/image4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314F-72AD-49CC-B754-C22F256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27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982</cp:revision>
  <dcterms:created xsi:type="dcterms:W3CDTF">2020-12-17T08:41:00Z</dcterms:created>
  <dcterms:modified xsi:type="dcterms:W3CDTF">2021-10-01T00:34:00Z</dcterms:modified>
</cp:coreProperties>
</file>