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5FC79" w14:textId="77777777" w:rsidR="00595197" w:rsidRPr="00BE1DCD" w:rsidRDefault="00595197" w:rsidP="00595197">
      <w:pPr>
        <w:jc w:val="center"/>
      </w:pPr>
      <w:bookmarkStart w:id="0" w:name="_Toc103026181"/>
      <w:bookmarkStart w:id="1" w:name="_Toc99567561"/>
      <w:bookmarkStart w:id="2" w:name="_Toc38566637"/>
      <w:r w:rsidRPr="00BE1DCD">
        <w:rPr>
          <w:szCs w:val="28"/>
        </w:rPr>
        <w:t xml:space="preserve">Государственное автономное профессиональное образовательное учреждение Ленинградской области </w:t>
      </w:r>
    </w:p>
    <w:p w14:paraId="59C356CB" w14:textId="77777777" w:rsidR="00595197" w:rsidRPr="00BE1DCD" w:rsidRDefault="00595197" w:rsidP="00595197">
      <w:pPr>
        <w:jc w:val="center"/>
      </w:pPr>
      <w:r w:rsidRPr="00BE1DCD">
        <w:rPr>
          <w:szCs w:val="28"/>
        </w:rPr>
        <w:t>«КИРИШСКИЙ ПОЛИТЕХНИЧЕСКИЙ ТЕХНИКУМ»</w:t>
      </w:r>
    </w:p>
    <w:p w14:paraId="35E5835C" w14:textId="77777777" w:rsidR="00595197" w:rsidRDefault="00595197" w:rsidP="00595197">
      <w:pPr>
        <w:spacing w:line="240" w:lineRule="auto"/>
        <w:jc w:val="center"/>
        <w:rPr>
          <w:szCs w:val="28"/>
        </w:rPr>
      </w:pPr>
    </w:p>
    <w:p w14:paraId="40ED438D" w14:textId="77777777" w:rsidR="00595197" w:rsidRDefault="00595197" w:rsidP="00595197">
      <w:pPr>
        <w:rPr>
          <w:szCs w:val="28"/>
        </w:rPr>
      </w:pPr>
    </w:p>
    <w:p w14:paraId="69455DF9" w14:textId="77777777" w:rsidR="00595197" w:rsidRDefault="00595197" w:rsidP="00595197">
      <w:pPr>
        <w:rPr>
          <w:szCs w:val="28"/>
        </w:rPr>
      </w:pPr>
    </w:p>
    <w:p w14:paraId="25330CEC" w14:textId="77777777" w:rsidR="00595197" w:rsidRDefault="00595197" w:rsidP="00595197">
      <w:pPr>
        <w:rPr>
          <w:szCs w:val="28"/>
        </w:rPr>
      </w:pPr>
    </w:p>
    <w:p w14:paraId="3283900E" w14:textId="77777777" w:rsidR="00595197" w:rsidRDefault="00595197" w:rsidP="00595197">
      <w:pPr>
        <w:rPr>
          <w:szCs w:val="28"/>
        </w:rPr>
      </w:pPr>
    </w:p>
    <w:p w14:paraId="7C3A2626" w14:textId="77777777" w:rsidR="00595197" w:rsidRDefault="00595197" w:rsidP="00595197">
      <w:pPr>
        <w:tabs>
          <w:tab w:val="left" w:pos="2085"/>
        </w:tabs>
        <w:jc w:val="center"/>
        <w:rPr>
          <w:b/>
          <w:szCs w:val="28"/>
        </w:rPr>
      </w:pPr>
      <w:r>
        <w:rPr>
          <w:b/>
          <w:szCs w:val="28"/>
        </w:rPr>
        <w:t>ПРОЕКТ</w:t>
      </w:r>
    </w:p>
    <w:p w14:paraId="5DD6816E" w14:textId="102257F6" w:rsidR="00595197" w:rsidRDefault="00595197" w:rsidP="00595197">
      <w:pPr>
        <w:tabs>
          <w:tab w:val="left" w:pos="2085"/>
        </w:tabs>
        <w:jc w:val="center"/>
        <w:rPr>
          <w:b/>
          <w:bCs/>
          <w:szCs w:val="28"/>
        </w:rPr>
      </w:pPr>
      <w:r>
        <w:rPr>
          <w:b/>
          <w:szCs w:val="28"/>
        </w:rPr>
        <w:t>На тему:</w:t>
      </w:r>
      <w:r>
        <w:rPr>
          <w:b/>
          <w:bCs/>
          <w:color w:val="262626"/>
          <w:kern w:val="24"/>
          <w:szCs w:val="28"/>
        </w:rPr>
        <w:t xml:space="preserve"> «</w:t>
      </w:r>
      <w:r w:rsidRPr="003A26EF">
        <w:rPr>
          <w:rFonts w:eastAsia="Batang"/>
          <w:b/>
          <w:bCs/>
          <w:color w:val="000000"/>
          <w:szCs w:val="28"/>
        </w:rPr>
        <w:t xml:space="preserve">Исследование </w:t>
      </w:r>
      <w:r>
        <w:rPr>
          <w:rFonts w:eastAsia="Batang"/>
          <w:b/>
          <w:bCs/>
          <w:color w:val="000000"/>
          <w:szCs w:val="28"/>
        </w:rPr>
        <w:t xml:space="preserve">электромагнитных </w:t>
      </w:r>
      <w:r w:rsidRPr="003A26EF">
        <w:rPr>
          <w:rFonts w:eastAsia="Batang"/>
          <w:b/>
          <w:bCs/>
          <w:color w:val="000000"/>
          <w:szCs w:val="28"/>
        </w:rPr>
        <w:t>законов  на примере</w:t>
      </w:r>
      <w:r>
        <w:rPr>
          <w:rFonts w:eastAsia="Batang"/>
          <w:color w:val="000000"/>
          <w:szCs w:val="28"/>
        </w:rPr>
        <w:t xml:space="preserve"> </w:t>
      </w:r>
      <w:r w:rsidRPr="003A26EF">
        <w:rPr>
          <w:rStyle w:val="CharAttribute7"/>
          <w:rFonts w:eastAsia="Batang"/>
          <w:bCs/>
          <w:color w:val="000000"/>
          <w:szCs w:val="28"/>
        </w:rPr>
        <w:t>«</w:t>
      </w:r>
      <w:r w:rsidRPr="003A26EF">
        <w:rPr>
          <w:b/>
          <w:bCs/>
          <w:szCs w:val="28"/>
        </w:rPr>
        <w:t>Гаусс пушки</w:t>
      </w:r>
      <w:r w:rsidRPr="003A26EF">
        <w:rPr>
          <w:rStyle w:val="CharAttribute1"/>
          <w:rFonts w:eastAsia="Batang"/>
          <w:b/>
          <w:bCs/>
          <w:color w:val="000000"/>
          <w:szCs w:val="28"/>
        </w:rPr>
        <w:t>».</w:t>
      </w:r>
    </w:p>
    <w:p w14:paraId="09303C18" w14:textId="77777777" w:rsidR="00595197" w:rsidRDefault="00595197" w:rsidP="00595197">
      <w:pPr>
        <w:rPr>
          <w:szCs w:val="28"/>
        </w:rPr>
      </w:pPr>
    </w:p>
    <w:p w14:paraId="1A7E241C" w14:textId="77777777" w:rsidR="00595197" w:rsidRDefault="00595197" w:rsidP="00595197">
      <w:pPr>
        <w:rPr>
          <w:szCs w:val="28"/>
        </w:rPr>
      </w:pPr>
    </w:p>
    <w:p w14:paraId="743C1345" w14:textId="77777777" w:rsidR="00595197" w:rsidRDefault="00595197" w:rsidP="00595197">
      <w:pPr>
        <w:rPr>
          <w:szCs w:val="28"/>
        </w:rPr>
      </w:pPr>
    </w:p>
    <w:p w14:paraId="3FBC3ABF" w14:textId="77777777" w:rsidR="00595197" w:rsidRDefault="00595197" w:rsidP="00595197">
      <w:pPr>
        <w:rPr>
          <w:szCs w:val="28"/>
        </w:rPr>
      </w:pPr>
    </w:p>
    <w:p w14:paraId="332694D1" w14:textId="77777777" w:rsidR="00595197" w:rsidRDefault="00595197" w:rsidP="00595197">
      <w:pPr>
        <w:rPr>
          <w:szCs w:val="28"/>
        </w:rPr>
      </w:pPr>
    </w:p>
    <w:p w14:paraId="6A27F130" w14:textId="77777777" w:rsidR="00595197" w:rsidRDefault="00595197" w:rsidP="00595197">
      <w:pPr>
        <w:tabs>
          <w:tab w:val="left" w:pos="3585"/>
        </w:tabs>
        <w:rPr>
          <w:szCs w:val="28"/>
        </w:rPr>
      </w:pPr>
      <w:r>
        <w:rPr>
          <w:szCs w:val="28"/>
        </w:rPr>
        <w:tab/>
      </w:r>
    </w:p>
    <w:tbl>
      <w:tblPr>
        <w:tblStyle w:val="a3"/>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464"/>
      </w:tblGrid>
      <w:tr w:rsidR="00595197" w14:paraId="1337D4AF" w14:textId="77777777" w:rsidTr="00595197">
        <w:trPr>
          <w:trHeight w:val="2145"/>
        </w:trPr>
        <w:tc>
          <w:tcPr>
            <w:tcW w:w="3544" w:type="dxa"/>
          </w:tcPr>
          <w:p w14:paraId="195CA16C" w14:textId="77777777" w:rsidR="00595197" w:rsidRDefault="00595197" w:rsidP="007138FE">
            <w:pPr>
              <w:tabs>
                <w:tab w:val="left" w:pos="3585"/>
              </w:tabs>
              <w:rPr>
                <w:szCs w:val="28"/>
              </w:rPr>
            </w:pPr>
          </w:p>
        </w:tc>
        <w:tc>
          <w:tcPr>
            <w:tcW w:w="6464" w:type="dxa"/>
            <w:hideMark/>
          </w:tcPr>
          <w:p w14:paraId="11A95DB1" w14:textId="5841A020" w:rsidR="00595197" w:rsidRDefault="00595197" w:rsidP="007138FE">
            <w:pPr>
              <w:tabs>
                <w:tab w:val="left" w:pos="3585"/>
              </w:tabs>
              <w:rPr>
                <w:szCs w:val="28"/>
              </w:rPr>
            </w:pPr>
            <w:r>
              <w:rPr>
                <w:b/>
                <w:szCs w:val="28"/>
              </w:rPr>
              <w:t xml:space="preserve">Выполнил: </w:t>
            </w:r>
            <w:r>
              <w:rPr>
                <w:szCs w:val="28"/>
              </w:rPr>
              <w:t>Капранов Евгений</w:t>
            </w:r>
            <w:r w:rsidR="00981EC7">
              <w:rPr>
                <w:szCs w:val="28"/>
              </w:rPr>
              <w:t xml:space="preserve"> Олегович</w:t>
            </w:r>
          </w:p>
          <w:p w14:paraId="297BFE48" w14:textId="2BF051BB" w:rsidR="00595197" w:rsidRDefault="00595197" w:rsidP="00595197">
            <w:pPr>
              <w:tabs>
                <w:tab w:val="left" w:pos="3585"/>
              </w:tabs>
              <w:rPr>
                <w:szCs w:val="28"/>
              </w:rPr>
            </w:pPr>
            <w:r>
              <w:rPr>
                <w:szCs w:val="28"/>
              </w:rPr>
              <w:t>Киришский район Ленинградской области ГАПОУ ЛО «Киришский политехнический техникум», 1 курс  группа Э-11</w:t>
            </w:r>
          </w:p>
          <w:p w14:paraId="14D6E5BA" w14:textId="77777777" w:rsidR="00595197" w:rsidRDefault="00595197" w:rsidP="007138FE">
            <w:pPr>
              <w:tabs>
                <w:tab w:val="left" w:pos="3585"/>
              </w:tabs>
              <w:rPr>
                <w:szCs w:val="28"/>
              </w:rPr>
            </w:pPr>
            <w:r>
              <w:rPr>
                <w:szCs w:val="28"/>
              </w:rPr>
              <w:t xml:space="preserve">               </w:t>
            </w:r>
          </w:p>
        </w:tc>
      </w:tr>
      <w:tr w:rsidR="00595197" w14:paraId="497EFCD9" w14:textId="77777777" w:rsidTr="00595197">
        <w:trPr>
          <w:trHeight w:val="720"/>
        </w:trPr>
        <w:tc>
          <w:tcPr>
            <w:tcW w:w="3544" w:type="dxa"/>
          </w:tcPr>
          <w:p w14:paraId="5FE6F552" w14:textId="77777777" w:rsidR="00595197" w:rsidRDefault="00595197" w:rsidP="007138FE">
            <w:pPr>
              <w:tabs>
                <w:tab w:val="left" w:pos="3585"/>
              </w:tabs>
              <w:rPr>
                <w:szCs w:val="28"/>
              </w:rPr>
            </w:pPr>
          </w:p>
        </w:tc>
        <w:tc>
          <w:tcPr>
            <w:tcW w:w="6464" w:type="dxa"/>
            <w:hideMark/>
          </w:tcPr>
          <w:p w14:paraId="7F9BC1E9" w14:textId="77777777" w:rsidR="00595197" w:rsidRDefault="00595197" w:rsidP="007138FE">
            <w:pPr>
              <w:tabs>
                <w:tab w:val="left" w:pos="3585"/>
              </w:tabs>
              <w:rPr>
                <w:szCs w:val="28"/>
              </w:rPr>
            </w:pPr>
            <w:r>
              <w:rPr>
                <w:b/>
                <w:szCs w:val="28"/>
              </w:rPr>
              <w:t xml:space="preserve">Научный руководитель: </w:t>
            </w:r>
          </w:p>
          <w:p w14:paraId="3A5E2A06" w14:textId="44F2FC3D" w:rsidR="00595197" w:rsidRDefault="00595197" w:rsidP="007138FE">
            <w:pPr>
              <w:tabs>
                <w:tab w:val="left" w:pos="3585"/>
              </w:tabs>
              <w:rPr>
                <w:szCs w:val="28"/>
              </w:rPr>
            </w:pPr>
            <w:r>
              <w:rPr>
                <w:szCs w:val="28"/>
              </w:rPr>
              <w:t>Кузнецова Валентина Ивановна</w:t>
            </w:r>
          </w:p>
        </w:tc>
      </w:tr>
    </w:tbl>
    <w:p w14:paraId="27B6F46A" w14:textId="77777777" w:rsidR="00595197" w:rsidRDefault="00595197" w:rsidP="00595197">
      <w:pPr>
        <w:tabs>
          <w:tab w:val="left" w:pos="3585"/>
        </w:tabs>
        <w:rPr>
          <w:szCs w:val="28"/>
        </w:rPr>
      </w:pPr>
    </w:p>
    <w:p w14:paraId="30CB4958" w14:textId="77777777" w:rsidR="00595197" w:rsidRDefault="00595197" w:rsidP="00595197">
      <w:pPr>
        <w:tabs>
          <w:tab w:val="left" w:pos="3585"/>
        </w:tabs>
        <w:rPr>
          <w:szCs w:val="28"/>
        </w:rPr>
      </w:pPr>
    </w:p>
    <w:p w14:paraId="01C98FB6" w14:textId="77777777" w:rsidR="00595197" w:rsidRDefault="00595197" w:rsidP="00595197">
      <w:pPr>
        <w:tabs>
          <w:tab w:val="left" w:pos="3090"/>
        </w:tabs>
        <w:jc w:val="center"/>
        <w:rPr>
          <w:szCs w:val="28"/>
        </w:rPr>
      </w:pPr>
      <w:r>
        <w:rPr>
          <w:szCs w:val="28"/>
        </w:rPr>
        <w:t>Кириши</w:t>
      </w:r>
    </w:p>
    <w:p w14:paraId="2C9AEB52" w14:textId="77777777" w:rsidR="00595197" w:rsidRDefault="00595197" w:rsidP="00595197">
      <w:pPr>
        <w:tabs>
          <w:tab w:val="left" w:pos="3090"/>
        </w:tabs>
        <w:jc w:val="center"/>
        <w:rPr>
          <w:szCs w:val="28"/>
        </w:rPr>
      </w:pPr>
      <w:r>
        <w:rPr>
          <w:szCs w:val="28"/>
        </w:rPr>
        <w:t>2022</w:t>
      </w:r>
    </w:p>
    <w:p w14:paraId="79408C80" w14:textId="58F77C49" w:rsidR="00F63AC5" w:rsidRDefault="00F63AC5" w:rsidP="00CD6E63">
      <w:pPr>
        <w:pStyle w:val="1"/>
        <w:ind w:firstLine="0"/>
        <w:rPr>
          <w:sz w:val="28"/>
          <w:szCs w:val="28"/>
        </w:rPr>
      </w:pPr>
      <w:r w:rsidRPr="00F63AC5">
        <w:rPr>
          <w:sz w:val="28"/>
          <w:szCs w:val="28"/>
        </w:rPr>
        <w:lastRenderedPageBreak/>
        <w:t>СОДЕРЖАНИЕ</w:t>
      </w:r>
      <w:bookmarkEnd w:id="0"/>
    </w:p>
    <w:sdt>
      <w:sdtPr>
        <w:rPr>
          <w:rFonts w:ascii="Times New Roman" w:eastAsia="SimSun" w:hAnsi="Times New Roman"/>
          <w:color w:val="auto"/>
          <w:sz w:val="28"/>
          <w:szCs w:val="22"/>
          <w:lang w:eastAsia="en-US"/>
        </w:rPr>
        <w:id w:val="-604730578"/>
        <w:docPartObj>
          <w:docPartGallery w:val="Table of Contents"/>
          <w:docPartUnique/>
        </w:docPartObj>
      </w:sdtPr>
      <w:sdtEndPr>
        <w:rPr>
          <w:b/>
          <w:bCs/>
        </w:rPr>
      </w:sdtEndPr>
      <w:sdtContent>
        <w:p w14:paraId="49C7E794" w14:textId="7B73DA6F" w:rsidR="00CD6E63" w:rsidRDefault="00CD6E63">
          <w:pPr>
            <w:pStyle w:val="a9"/>
          </w:pPr>
        </w:p>
        <w:p w14:paraId="010D70CE" w14:textId="268FDCD8" w:rsidR="00CD6E63" w:rsidRDefault="00CD6E63">
          <w:pPr>
            <w:pStyle w:val="12"/>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103026182" w:history="1">
            <w:r w:rsidRPr="00300DC4">
              <w:rPr>
                <w:rStyle w:val="aa"/>
                <w:noProof/>
              </w:rPr>
              <w:t>Введение</w:t>
            </w:r>
            <w:r>
              <w:rPr>
                <w:noProof/>
                <w:webHidden/>
              </w:rPr>
              <w:tab/>
            </w:r>
            <w:r>
              <w:rPr>
                <w:noProof/>
                <w:webHidden/>
              </w:rPr>
              <w:fldChar w:fldCharType="begin"/>
            </w:r>
            <w:r>
              <w:rPr>
                <w:noProof/>
                <w:webHidden/>
              </w:rPr>
              <w:instrText xml:space="preserve"> PAGEREF _Toc103026182 \h </w:instrText>
            </w:r>
            <w:r>
              <w:rPr>
                <w:noProof/>
                <w:webHidden/>
              </w:rPr>
            </w:r>
            <w:r>
              <w:rPr>
                <w:noProof/>
                <w:webHidden/>
              </w:rPr>
              <w:fldChar w:fldCharType="separate"/>
            </w:r>
            <w:r>
              <w:rPr>
                <w:noProof/>
                <w:webHidden/>
              </w:rPr>
              <w:t>3</w:t>
            </w:r>
            <w:r>
              <w:rPr>
                <w:noProof/>
                <w:webHidden/>
              </w:rPr>
              <w:fldChar w:fldCharType="end"/>
            </w:r>
          </w:hyperlink>
        </w:p>
        <w:p w14:paraId="7BAD3F3C" w14:textId="2ADAFC80" w:rsidR="00CD6E63" w:rsidRDefault="00135B89">
          <w:pPr>
            <w:pStyle w:val="12"/>
            <w:rPr>
              <w:rFonts w:asciiTheme="minorHAnsi" w:eastAsiaTheme="minorEastAsia" w:hAnsiTheme="minorHAnsi" w:cstheme="minorBidi"/>
              <w:noProof/>
              <w:sz w:val="22"/>
              <w:lang w:eastAsia="ru-RU"/>
            </w:rPr>
          </w:pPr>
          <w:hyperlink w:anchor="_Toc103026183" w:history="1">
            <w:r w:rsidR="00CD6E63" w:rsidRPr="00300DC4">
              <w:rPr>
                <w:rStyle w:val="aa"/>
                <w:noProof/>
              </w:rPr>
              <w:t>1  Законы физики и электротехники в пушке гаусса</w:t>
            </w:r>
            <w:r w:rsidR="00CD6E63">
              <w:rPr>
                <w:noProof/>
                <w:webHidden/>
              </w:rPr>
              <w:tab/>
            </w:r>
            <w:r w:rsidR="00CD6E63">
              <w:rPr>
                <w:noProof/>
                <w:webHidden/>
              </w:rPr>
              <w:fldChar w:fldCharType="begin"/>
            </w:r>
            <w:r w:rsidR="00CD6E63">
              <w:rPr>
                <w:noProof/>
                <w:webHidden/>
              </w:rPr>
              <w:instrText xml:space="preserve"> PAGEREF _Toc103026183 \h </w:instrText>
            </w:r>
            <w:r w:rsidR="00CD6E63">
              <w:rPr>
                <w:noProof/>
                <w:webHidden/>
              </w:rPr>
            </w:r>
            <w:r w:rsidR="00CD6E63">
              <w:rPr>
                <w:noProof/>
                <w:webHidden/>
              </w:rPr>
              <w:fldChar w:fldCharType="separate"/>
            </w:r>
            <w:r w:rsidR="00CD6E63">
              <w:rPr>
                <w:noProof/>
                <w:webHidden/>
              </w:rPr>
              <w:t>4</w:t>
            </w:r>
            <w:r w:rsidR="00CD6E63">
              <w:rPr>
                <w:noProof/>
                <w:webHidden/>
              </w:rPr>
              <w:fldChar w:fldCharType="end"/>
            </w:r>
          </w:hyperlink>
        </w:p>
        <w:p w14:paraId="405FEE0A" w14:textId="3CCE2132" w:rsidR="00CD6E63" w:rsidRDefault="00135B89">
          <w:pPr>
            <w:pStyle w:val="21"/>
            <w:rPr>
              <w:rFonts w:asciiTheme="minorHAnsi" w:eastAsiaTheme="minorEastAsia" w:hAnsiTheme="minorHAnsi" w:cstheme="minorBidi"/>
              <w:noProof/>
              <w:sz w:val="22"/>
              <w:lang w:eastAsia="ru-RU"/>
            </w:rPr>
          </w:pPr>
          <w:hyperlink w:anchor="_Toc103026184" w:history="1">
            <w:r w:rsidR="00CD6E63" w:rsidRPr="00300DC4">
              <w:rPr>
                <w:rStyle w:val="aa"/>
                <w:noProof/>
              </w:rPr>
              <w:t>1.1 Принцип действия пушки Гаусса</w:t>
            </w:r>
            <w:r w:rsidR="00CD6E63">
              <w:rPr>
                <w:noProof/>
                <w:webHidden/>
              </w:rPr>
              <w:tab/>
            </w:r>
            <w:r w:rsidR="00CD6E63">
              <w:rPr>
                <w:noProof/>
                <w:webHidden/>
              </w:rPr>
              <w:fldChar w:fldCharType="begin"/>
            </w:r>
            <w:r w:rsidR="00CD6E63">
              <w:rPr>
                <w:noProof/>
                <w:webHidden/>
              </w:rPr>
              <w:instrText xml:space="preserve"> PAGEREF _Toc103026184 \h </w:instrText>
            </w:r>
            <w:r w:rsidR="00CD6E63">
              <w:rPr>
                <w:noProof/>
                <w:webHidden/>
              </w:rPr>
            </w:r>
            <w:r w:rsidR="00CD6E63">
              <w:rPr>
                <w:noProof/>
                <w:webHidden/>
              </w:rPr>
              <w:fldChar w:fldCharType="separate"/>
            </w:r>
            <w:r w:rsidR="00CD6E63">
              <w:rPr>
                <w:noProof/>
                <w:webHidden/>
              </w:rPr>
              <w:t>4</w:t>
            </w:r>
            <w:r w:rsidR="00CD6E63">
              <w:rPr>
                <w:noProof/>
                <w:webHidden/>
              </w:rPr>
              <w:fldChar w:fldCharType="end"/>
            </w:r>
          </w:hyperlink>
        </w:p>
        <w:p w14:paraId="3B3BC3C9" w14:textId="20B8638F" w:rsidR="00CD6E63" w:rsidRDefault="00135B89">
          <w:pPr>
            <w:pStyle w:val="21"/>
            <w:rPr>
              <w:rFonts w:asciiTheme="minorHAnsi" w:eastAsiaTheme="minorEastAsia" w:hAnsiTheme="minorHAnsi" w:cstheme="minorBidi"/>
              <w:noProof/>
              <w:sz w:val="22"/>
              <w:lang w:eastAsia="ru-RU"/>
            </w:rPr>
          </w:pPr>
          <w:hyperlink w:anchor="_Toc103026185" w:history="1">
            <w:r w:rsidR="00CD6E63" w:rsidRPr="00300DC4">
              <w:rPr>
                <w:rStyle w:val="aa"/>
                <w:noProof/>
              </w:rPr>
              <w:t>1.2 Закон сохранения энергии</w:t>
            </w:r>
            <w:r w:rsidR="00CD6E63">
              <w:rPr>
                <w:noProof/>
                <w:webHidden/>
              </w:rPr>
              <w:tab/>
            </w:r>
            <w:r w:rsidR="00CD6E63">
              <w:rPr>
                <w:noProof/>
                <w:webHidden/>
              </w:rPr>
              <w:fldChar w:fldCharType="begin"/>
            </w:r>
            <w:r w:rsidR="00CD6E63">
              <w:rPr>
                <w:noProof/>
                <w:webHidden/>
              </w:rPr>
              <w:instrText xml:space="preserve"> PAGEREF _Toc103026185 \h </w:instrText>
            </w:r>
            <w:r w:rsidR="00CD6E63">
              <w:rPr>
                <w:noProof/>
                <w:webHidden/>
              </w:rPr>
            </w:r>
            <w:r w:rsidR="00CD6E63">
              <w:rPr>
                <w:noProof/>
                <w:webHidden/>
              </w:rPr>
              <w:fldChar w:fldCharType="separate"/>
            </w:r>
            <w:r w:rsidR="00CD6E63">
              <w:rPr>
                <w:noProof/>
                <w:webHidden/>
              </w:rPr>
              <w:t>4</w:t>
            </w:r>
            <w:r w:rsidR="00CD6E63">
              <w:rPr>
                <w:noProof/>
                <w:webHidden/>
              </w:rPr>
              <w:fldChar w:fldCharType="end"/>
            </w:r>
          </w:hyperlink>
        </w:p>
        <w:p w14:paraId="755540EE" w14:textId="0A52F124" w:rsidR="00CD6E63" w:rsidRDefault="00135B89">
          <w:pPr>
            <w:pStyle w:val="21"/>
            <w:rPr>
              <w:rFonts w:asciiTheme="minorHAnsi" w:eastAsiaTheme="minorEastAsia" w:hAnsiTheme="minorHAnsi" w:cstheme="minorBidi"/>
              <w:noProof/>
              <w:sz w:val="22"/>
              <w:lang w:eastAsia="ru-RU"/>
            </w:rPr>
          </w:pPr>
          <w:hyperlink w:anchor="_Toc103026187" w:history="1">
            <w:r w:rsidR="00CD6E63" w:rsidRPr="00300DC4">
              <w:rPr>
                <w:rStyle w:val="aa"/>
                <w:noProof/>
              </w:rPr>
              <w:t>1.3 Закон электромагнитной индукции. Явления само- и взаимоиндукции</w:t>
            </w:r>
            <w:r w:rsidR="00CD6E63">
              <w:rPr>
                <w:noProof/>
                <w:webHidden/>
              </w:rPr>
              <w:tab/>
            </w:r>
            <w:r w:rsidR="00CD6E63">
              <w:rPr>
                <w:noProof/>
                <w:webHidden/>
              </w:rPr>
              <w:fldChar w:fldCharType="begin"/>
            </w:r>
            <w:r w:rsidR="00CD6E63">
              <w:rPr>
                <w:noProof/>
                <w:webHidden/>
              </w:rPr>
              <w:instrText xml:space="preserve"> PAGEREF _Toc103026187 \h </w:instrText>
            </w:r>
            <w:r w:rsidR="00CD6E63">
              <w:rPr>
                <w:noProof/>
                <w:webHidden/>
              </w:rPr>
            </w:r>
            <w:r w:rsidR="00CD6E63">
              <w:rPr>
                <w:noProof/>
                <w:webHidden/>
              </w:rPr>
              <w:fldChar w:fldCharType="separate"/>
            </w:r>
            <w:r w:rsidR="00CD6E63">
              <w:rPr>
                <w:noProof/>
                <w:webHidden/>
              </w:rPr>
              <w:t>4</w:t>
            </w:r>
            <w:r w:rsidR="00CD6E63">
              <w:rPr>
                <w:noProof/>
                <w:webHidden/>
              </w:rPr>
              <w:fldChar w:fldCharType="end"/>
            </w:r>
          </w:hyperlink>
        </w:p>
        <w:p w14:paraId="62A8F168" w14:textId="7FF6415F" w:rsidR="00CD6E63" w:rsidRDefault="00135B89">
          <w:pPr>
            <w:pStyle w:val="21"/>
            <w:rPr>
              <w:rFonts w:asciiTheme="minorHAnsi" w:eastAsiaTheme="minorEastAsia" w:hAnsiTheme="minorHAnsi" w:cstheme="minorBidi"/>
              <w:noProof/>
              <w:sz w:val="22"/>
              <w:lang w:eastAsia="ru-RU"/>
            </w:rPr>
          </w:pPr>
          <w:hyperlink w:anchor="_Toc103026188" w:history="1">
            <w:r w:rsidR="00CD6E63" w:rsidRPr="00300DC4">
              <w:rPr>
                <w:rStyle w:val="aa"/>
                <w:noProof/>
              </w:rPr>
              <w:t>1.4 Электромагнитные силы. Силы Лоренца и Ампера</w:t>
            </w:r>
            <w:r w:rsidR="00CD6E63">
              <w:rPr>
                <w:noProof/>
                <w:webHidden/>
              </w:rPr>
              <w:tab/>
            </w:r>
            <w:r w:rsidR="00CD6E63">
              <w:rPr>
                <w:noProof/>
                <w:webHidden/>
              </w:rPr>
              <w:fldChar w:fldCharType="begin"/>
            </w:r>
            <w:r w:rsidR="00CD6E63">
              <w:rPr>
                <w:noProof/>
                <w:webHidden/>
              </w:rPr>
              <w:instrText xml:space="preserve"> PAGEREF _Toc103026188 \h </w:instrText>
            </w:r>
            <w:r w:rsidR="00CD6E63">
              <w:rPr>
                <w:noProof/>
                <w:webHidden/>
              </w:rPr>
            </w:r>
            <w:r w:rsidR="00CD6E63">
              <w:rPr>
                <w:noProof/>
                <w:webHidden/>
              </w:rPr>
              <w:fldChar w:fldCharType="separate"/>
            </w:r>
            <w:r w:rsidR="00CD6E63">
              <w:rPr>
                <w:noProof/>
                <w:webHidden/>
              </w:rPr>
              <w:t>5</w:t>
            </w:r>
            <w:r w:rsidR="00CD6E63">
              <w:rPr>
                <w:noProof/>
                <w:webHidden/>
              </w:rPr>
              <w:fldChar w:fldCharType="end"/>
            </w:r>
          </w:hyperlink>
        </w:p>
        <w:p w14:paraId="2D4E6862" w14:textId="594A6A9C" w:rsidR="00CD6E63" w:rsidRDefault="00135B89">
          <w:pPr>
            <w:pStyle w:val="21"/>
            <w:rPr>
              <w:rFonts w:asciiTheme="minorHAnsi" w:eastAsiaTheme="minorEastAsia" w:hAnsiTheme="minorHAnsi" w:cstheme="minorBidi"/>
              <w:noProof/>
              <w:sz w:val="22"/>
              <w:lang w:eastAsia="ru-RU"/>
            </w:rPr>
          </w:pPr>
          <w:hyperlink w:anchor="_Toc103026190" w:history="1">
            <w:r w:rsidR="00CD6E63" w:rsidRPr="00300DC4">
              <w:rPr>
                <w:rStyle w:val="aa"/>
                <w:noProof/>
              </w:rPr>
              <w:t>1.5 Законы Ньютона</w:t>
            </w:r>
            <w:r w:rsidR="00CD6E63">
              <w:rPr>
                <w:noProof/>
                <w:webHidden/>
              </w:rPr>
              <w:tab/>
            </w:r>
            <w:r w:rsidR="00CD6E63">
              <w:rPr>
                <w:noProof/>
                <w:webHidden/>
              </w:rPr>
              <w:fldChar w:fldCharType="begin"/>
            </w:r>
            <w:r w:rsidR="00CD6E63">
              <w:rPr>
                <w:noProof/>
                <w:webHidden/>
              </w:rPr>
              <w:instrText xml:space="preserve"> PAGEREF _Toc103026190 \h </w:instrText>
            </w:r>
            <w:r w:rsidR="00CD6E63">
              <w:rPr>
                <w:noProof/>
                <w:webHidden/>
              </w:rPr>
            </w:r>
            <w:r w:rsidR="00CD6E63">
              <w:rPr>
                <w:noProof/>
                <w:webHidden/>
              </w:rPr>
              <w:fldChar w:fldCharType="separate"/>
            </w:r>
            <w:r w:rsidR="00CD6E63">
              <w:rPr>
                <w:noProof/>
                <w:webHidden/>
              </w:rPr>
              <w:t>6</w:t>
            </w:r>
            <w:r w:rsidR="00CD6E63">
              <w:rPr>
                <w:noProof/>
                <w:webHidden/>
              </w:rPr>
              <w:fldChar w:fldCharType="end"/>
            </w:r>
          </w:hyperlink>
        </w:p>
        <w:p w14:paraId="7CFFE3A7" w14:textId="036E07C0" w:rsidR="00CD6E63" w:rsidRDefault="00135B89" w:rsidP="00CD6E63">
          <w:pPr>
            <w:pStyle w:val="21"/>
            <w:rPr>
              <w:rFonts w:asciiTheme="minorHAnsi" w:eastAsiaTheme="minorEastAsia" w:hAnsiTheme="minorHAnsi" w:cstheme="minorBidi"/>
              <w:noProof/>
              <w:sz w:val="22"/>
              <w:lang w:eastAsia="ru-RU"/>
            </w:rPr>
          </w:pPr>
          <w:hyperlink w:anchor="_Toc103026193" w:history="1">
            <w:r w:rsidR="00CD6E63" w:rsidRPr="00300DC4">
              <w:rPr>
                <w:rStyle w:val="aa"/>
                <w:noProof/>
              </w:rPr>
              <w:t>1.6 КПД – коэффициент полезного действия механизмов</w:t>
            </w:r>
            <w:r w:rsidR="00CD6E63">
              <w:rPr>
                <w:noProof/>
                <w:webHidden/>
              </w:rPr>
              <w:tab/>
            </w:r>
            <w:r w:rsidR="00CD6E63">
              <w:rPr>
                <w:noProof/>
                <w:webHidden/>
              </w:rPr>
              <w:fldChar w:fldCharType="begin"/>
            </w:r>
            <w:r w:rsidR="00CD6E63">
              <w:rPr>
                <w:noProof/>
                <w:webHidden/>
              </w:rPr>
              <w:instrText xml:space="preserve"> PAGEREF _Toc103026193 \h </w:instrText>
            </w:r>
            <w:r w:rsidR="00CD6E63">
              <w:rPr>
                <w:noProof/>
                <w:webHidden/>
              </w:rPr>
            </w:r>
            <w:r w:rsidR="00CD6E63">
              <w:rPr>
                <w:noProof/>
                <w:webHidden/>
              </w:rPr>
              <w:fldChar w:fldCharType="separate"/>
            </w:r>
            <w:r w:rsidR="00CD6E63">
              <w:rPr>
                <w:noProof/>
                <w:webHidden/>
              </w:rPr>
              <w:t>7</w:t>
            </w:r>
            <w:r w:rsidR="00CD6E63">
              <w:rPr>
                <w:noProof/>
                <w:webHidden/>
              </w:rPr>
              <w:fldChar w:fldCharType="end"/>
            </w:r>
          </w:hyperlink>
        </w:p>
        <w:p w14:paraId="7FCD6E95" w14:textId="6A1350AF" w:rsidR="00CD6E63" w:rsidRDefault="00135B89">
          <w:pPr>
            <w:pStyle w:val="12"/>
            <w:rPr>
              <w:rFonts w:asciiTheme="minorHAnsi" w:eastAsiaTheme="minorEastAsia" w:hAnsiTheme="minorHAnsi" w:cstheme="minorBidi"/>
              <w:noProof/>
              <w:sz w:val="22"/>
              <w:lang w:eastAsia="ru-RU"/>
            </w:rPr>
          </w:pPr>
          <w:hyperlink w:anchor="_Toc103026195" w:history="1">
            <w:r w:rsidR="00CD6E63" w:rsidRPr="00300DC4">
              <w:rPr>
                <w:rStyle w:val="aa"/>
                <w:bCs/>
                <w:noProof/>
              </w:rPr>
              <w:t xml:space="preserve"> </w:t>
            </w:r>
            <w:r w:rsidR="00CD6E63" w:rsidRPr="00300DC4">
              <w:rPr>
                <w:rStyle w:val="aa"/>
                <w:noProof/>
              </w:rPr>
              <w:t>2 Конструкторский раздел. Модель гаус пушки</w:t>
            </w:r>
            <w:r w:rsidR="00CD6E63">
              <w:rPr>
                <w:noProof/>
                <w:webHidden/>
              </w:rPr>
              <w:tab/>
            </w:r>
            <w:r w:rsidR="00CD6E63">
              <w:rPr>
                <w:noProof/>
                <w:webHidden/>
              </w:rPr>
              <w:fldChar w:fldCharType="begin"/>
            </w:r>
            <w:r w:rsidR="00CD6E63">
              <w:rPr>
                <w:noProof/>
                <w:webHidden/>
              </w:rPr>
              <w:instrText xml:space="preserve"> PAGEREF _Toc103026195 \h </w:instrText>
            </w:r>
            <w:r w:rsidR="00CD6E63">
              <w:rPr>
                <w:noProof/>
                <w:webHidden/>
              </w:rPr>
            </w:r>
            <w:r w:rsidR="00CD6E63">
              <w:rPr>
                <w:noProof/>
                <w:webHidden/>
              </w:rPr>
              <w:fldChar w:fldCharType="separate"/>
            </w:r>
            <w:r w:rsidR="00CD6E63">
              <w:rPr>
                <w:noProof/>
                <w:webHidden/>
              </w:rPr>
              <w:t>7</w:t>
            </w:r>
            <w:r w:rsidR="00CD6E63">
              <w:rPr>
                <w:noProof/>
                <w:webHidden/>
              </w:rPr>
              <w:fldChar w:fldCharType="end"/>
            </w:r>
          </w:hyperlink>
        </w:p>
        <w:p w14:paraId="07184025" w14:textId="07A2BD85" w:rsidR="00CD6E63" w:rsidRDefault="00135B89">
          <w:pPr>
            <w:pStyle w:val="21"/>
            <w:rPr>
              <w:rFonts w:asciiTheme="minorHAnsi" w:eastAsiaTheme="minorEastAsia" w:hAnsiTheme="minorHAnsi" w:cstheme="minorBidi"/>
              <w:noProof/>
              <w:sz w:val="22"/>
              <w:lang w:eastAsia="ru-RU"/>
            </w:rPr>
          </w:pPr>
          <w:hyperlink w:anchor="_Toc103026196" w:history="1">
            <w:r w:rsidR="00CD6E63" w:rsidRPr="00300DC4">
              <w:rPr>
                <w:rStyle w:val="aa"/>
                <w:noProof/>
              </w:rPr>
              <w:t>2.1 Сборочные элементы модели гаусс-пушки</w:t>
            </w:r>
            <w:r w:rsidR="00CD6E63">
              <w:rPr>
                <w:noProof/>
                <w:webHidden/>
              </w:rPr>
              <w:tab/>
            </w:r>
            <w:r w:rsidR="00CD6E63">
              <w:rPr>
                <w:noProof/>
                <w:webHidden/>
              </w:rPr>
              <w:fldChar w:fldCharType="begin"/>
            </w:r>
            <w:r w:rsidR="00CD6E63">
              <w:rPr>
                <w:noProof/>
                <w:webHidden/>
              </w:rPr>
              <w:instrText xml:space="preserve"> PAGEREF _Toc103026196 \h </w:instrText>
            </w:r>
            <w:r w:rsidR="00CD6E63">
              <w:rPr>
                <w:noProof/>
                <w:webHidden/>
              </w:rPr>
            </w:r>
            <w:r w:rsidR="00CD6E63">
              <w:rPr>
                <w:noProof/>
                <w:webHidden/>
              </w:rPr>
              <w:fldChar w:fldCharType="separate"/>
            </w:r>
            <w:r w:rsidR="00CD6E63">
              <w:rPr>
                <w:noProof/>
                <w:webHidden/>
              </w:rPr>
              <w:t>8</w:t>
            </w:r>
            <w:r w:rsidR="00CD6E63">
              <w:rPr>
                <w:noProof/>
                <w:webHidden/>
              </w:rPr>
              <w:fldChar w:fldCharType="end"/>
            </w:r>
          </w:hyperlink>
        </w:p>
        <w:p w14:paraId="6183E593" w14:textId="074F883D" w:rsidR="00CD6E63" w:rsidRDefault="00135B89">
          <w:pPr>
            <w:pStyle w:val="21"/>
            <w:rPr>
              <w:rFonts w:asciiTheme="minorHAnsi" w:eastAsiaTheme="minorEastAsia" w:hAnsiTheme="minorHAnsi" w:cstheme="minorBidi"/>
              <w:noProof/>
              <w:sz w:val="22"/>
              <w:lang w:eastAsia="ru-RU"/>
            </w:rPr>
          </w:pPr>
          <w:hyperlink w:anchor="_Toc103026199" w:history="1">
            <w:r w:rsidR="00CD6E63" w:rsidRPr="00300DC4">
              <w:rPr>
                <w:rStyle w:val="aa"/>
                <w:noProof/>
              </w:rPr>
              <w:t>2.2 Энергия конденсатора и индуктивной катушки</w:t>
            </w:r>
            <w:r w:rsidR="00CD6E63">
              <w:rPr>
                <w:noProof/>
                <w:webHidden/>
              </w:rPr>
              <w:tab/>
            </w:r>
            <w:r w:rsidR="00CD6E63">
              <w:rPr>
                <w:noProof/>
                <w:webHidden/>
              </w:rPr>
              <w:fldChar w:fldCharType="begin"/>
            </w:r>
            <w:r w:rsidR="00CD6E63">
              <w:rPr>
                <w:noProof/>
                <w:webHidden/>
              </w:rPr>
              <w:instrText xml:space="preserve"> PAGEREF _Toc103026199 \h </w:instrText>
            </w:r>
            <w:r w:rsidR="00CD6E63">
              <w:rPr>
                <w:noProof/>
                <w:webHidden/>
              </w:rPr>
            </w:r>
            <w:r w:rsidR="00CD6E63">
              <w:rPr>
                <w:noProof/>
                <w:webHidden/>
              </w:rPr>
              <w:fldChar w:fldCharType="separate"/>
            </w:r>
            <w:r w:rsidR="00CD6E63">
              <w:rPr>
                <w:noProof/>
                <w:webHidden/>
              </w:rPr>
              <w:t>10</w:t>
            </w:r>
            <w:r w:rsidR="00CD6E63">
              <w:rPr>
                <w:noProof/>
                <w:webHidden/>
              </w:rPr>
              <w:fldChar w:fldCharType="end"/>
            </w:r>
          </w:hyperlink>
        </w:p>
        <w:p w14:paraId="70827DC9" w14:textId="25244AEA" w:rsidR="00CD6E63" w:rsidRDefault="00135B89">
          <w:pPr>
            <w:pStyle w:val="21"/>
            <w:rPr>
              <w:rFonts w:asciiTheme="minorHAnsi" w:eastAsiaTheme="minorEastAsia" w:hAnsiTheme="minorHAnsi" w:cstheme="minorBidi"/>
              <w:noProof/>
              <w:sz w:val="22"/>
              <w:lang w:eastAsia="ru-RU"/>
            </w:rPr>
          </w:pPr>
          <w:hyperlink w:anchor="_Toc103026201" w:history="1">
            <w:r w:rsidR="00CD6E63" w:rsidRPr="00300DC4">
              <w:rPr>
                <w:rStyle w:val="aa"/>
                <w:noProof/>
              </w:rPr>
              <w:t>2.3 Сборка действующей модели гаусс-пушки</w:t>
            </w:r>
            <w:r w:rsidR="00CD6E63">
              <w:rPr>
                <w:noProof/>
                <w:webHidden/>
              </w:rPr>
              <w:tab/>
            </w:r>
            <w:r w:rsidR="00CD6E63">
              <w:rPr>
                <w:noProof/>
                <w:webHidden/>
              </w:rPr>
              <w:fldChar w:fldCharType="begin"/>
            </w:r>
            <w:r w:rsidR="00CD6E63">
              <w:rPr>
                <w:noProof/>
                <w:webHidden/>
              </w:rPr>
              <w:instrText xml:space="preserve"> PAGEREF _Toc103026201 \h </w:instrText>
            </w:r>
            <w:r w:rsidR="00CD6E63">
              <w:rPr>
                <w:noProof/>
                <w:webHidden/>
              </w:rPr>
            </w:r>
            <w:r w:rsidR="00CD6E63">
              <w:rPr>
                <w:noProof/>
                <w:webHidden/>
              </w:rPr>
              <w:fldChar w:fldCharType="separate"/>
            </w:r>
            <w:r w:rsidR="00CD6E63">
              <w:rPr>
                <w:noProof/>
                <w:webHidden/>
              </w:rPr>
              <w:t>11</w:t>
            </w:r>
            <w:r w:rsidR="00CD6E63">
              <w:rPr>
                <w:noProof/>
                <w:webHidden/>
              </w:rPr>
              <w:fldChar w:fldCharType="end"/>
            </w:r>
          </w:hyperlink>
        </w:p>
        <w:p w14:paraId="59208872" w14:textId="020AB10E" w:rsidR="00CD6E63" w:rsidRDefault="00135B89">
          <w:pPr>
            <w:pStyle w:val="21"/>
            <w:rPr>
              <w:rFonts w:asciiTheme="minorHAnsi" w:eastAsiaTheme="minorEastAsia" w:hAnsiTheme="minorHAnsi" w:cstheme="minorBidi"/>
              <w:noProof/>
              <w:sz w:val="22"/>
              <w:lang w:eastAsia="ru-RU"/>
            </w:rPr>
          </w:pPr>
          <w:hyperlink w:anchor="_Toc103026202" w:history="1">
            <w:r w:rsidR="00CD6E63" w:rsidRPr="00300DC4">
              <w:rPr>
                <w:rStyle w:val="aa"/>
                <w:noProof/>
              </w:rPr>
              <w:t>2.3 Принцип работы электрической цепи модели</w:t>
            </w:r>
            <w:r w:rsidR="00CD6E63">
              <w:rPr>
                <w:noProof/>
                <w:webHidden/>
              </w:rPr>
              <w:tab/>
            </w:r>
            <w:r w:rsidR="00CD6E63">
              <w:rPr>
                <w:noProof/>
                <w:webHidden/>
              </w:rPr>
              <w:fldChar w:fldCharType="begin"/>
            </w:r>
            <w:r w:rsidR="00CD6E63">
              <w:rPr>
                <w:noProof/>
                <w:webHidden/>
              </w:rPr>
              <w:instrText xml:space="preserve"> PAGEREF _Toc103026202 \h </w:instrText>
            </w:r>
            <w:r w:rsidR="00CD6E63">
              <w:rPr>
                <w:noProof/>
                <w:webHidden/>
              </w:rPr>
            </w:r>
            <w:r w:rsidR="00CD6E63">
              <w:rPr>
                <w:noProof/>
                <w:webHidden/>
              </w:rPr>
              <w:fldChar w:fldCharType="separate"/>
            </w:r>
            <w:r w:rsidR="00CD6E63">
              <w:rPr>
                <w:noProof/>
                <w:webHidden/>
              </w:rPr>
              <w:t>12</w:t>
            </w:r>
            <w:r w:rsidR="00CD6E63">
              <w:rPr>
                <w:noProof/>
                <w:webHidden/>
              </w:rPr>
              <w:fldChar w:fldCharType="end"/>
            </w:r>
          </w:hyperlink>
        </w:p>
        <w:p w14:paraId="501F6424" w14:textId="0791A431" w:rsidR="00CD6E63" w:rsidRDefault="00135B89">
          <w:pPr>
            <w:pStyle w:val="21"/>
            <w:rPr>
              <w:rFonts w:asciiTheme="minorHAnsi" w:eastAsiaTheme="minorEastAsia" w:hAnsiTheme="minorHAnsi" w:cstheme="minorBidi"/>
              <w:noProof/>
              <w:sz w:val="22"/>
              <w:lang w:eastAsia="ru-RU"/>
            </w:rPr>
          </w:pPr>
          <w:hyperlink w:anchor="_Toc103026203" w:history="1">
            <w:r w:rsidR="00CD6E63" w:rsidRPr="00300DC4">
              <w:rPr>
                <w:rStyle w:val="aa"/>
                <w:noProof/>
              </w:rPr>
              <w:t>2.4 Преобразование энергии в электромагнитном ускорителе масс</w:t>
            </w:r>
            <w:r w:rsidR="00CD6E63">
              <w:rPr>
                <w:noProof/>
                <w:webHidden/>
              </w:rPr>
              <w:tab/>
            </w:r>
            <w:r w:rsidR="00CD6E63">
              <w:rPr>
                <w:noProof/>
                <w:webHidden/>
              </w:rPr>
              <w:fldChar w:fldCharType="begin"/>
            </w:r>
            <w:r w:rsidR="00CD6E63">
              <w:rPr>
                <w:noProof/>
                <w:webHidden/>
              </w:rPr>
              <w:instrText xml:space="preserve"> PAGEREF _Toc103026203 \h </w:instrText>
            </w:r>
            <w:r w:rsidR="00CD6E63">
              <w:rPr>
                <w:noProof/>
                <w:webHidden/>
              </w:rPr>
            </w:r>
            <w:r w:rsidR="00CD6E63">
              <w:rPr>
                <w:noProof/>
                <w:webHidden/>
              </w:rPr>
              <w:fldChar w:fldCharType="separate"/>
            </w:r>
            <w:r w:rsidR="00CD6E63">
              <w:rPr>
                <w:noProof/>
                <w:webHidden/>
              </w:rPr>
              <w:t>13</w:t>
            </w:r>
            <w:r w:rsidR="00CD6E63">
              <w:rPr>
                <w:noProof/>
                <w:webHidden/>
              </w:rPr>
              <w:fldChar w:fldCharType="end"/>
            </w:r>
          </w:hyperlink>
        </w:p>
        <w:p w14:paraId="5F51940A" w14:textId="15846AB1" w:rsidR="00CD6E63" w:rsidRDefault="00135B89">
          <w:pPr>
            <w:pStyle w:val="12"/>
            <w:rPr>
              <w:rFonts w:asciiTheme="minorHAnsi" w:eastAsiaTheme="minorEastAsia" w:hAnsiTheme="minorHAnsi" w:cstheme="minorBidi"/>
              <w:noProof/>
              <w:sz w:val="22"/>
              <w:lang w:eastAsia="ru-RU"/>
            </w:rPr>
          </w:pPr>
          <w:hyperlink w:anchor="_Toc103026204" w:history="1">
            <w:r w:rsidR="00CD6E63" w:rsidRPr="00300DC4">
              <w:rPr>
                <w:rStyle w:val="aa"/>
                <w:noProof/>
              </w:rPr>
              <w:t>3 Расчетный раздел</w:t>
            </w:r>
            <w:r w:rsidR="00CD6E63">
              <w:rPr>
                <w:noProof/>
                <w:webHidden/>
              </w:rPr>
              <w:tab/>
            </w:r>
            <w:r w:rsidR="00CD6E63">
              <w:rPr>
                <w:noProof/>
                <w:webHidden/>
              </w:rPr>
              <w:fldChar w:fldCharType="begin"/>
            </w:r>
            <w:r w:rsidR="00CD6E63">
              <w:rPr>
                <w:noProof/>
                <w:webHidden/>
              </w:rPr>
              <w:instrText xml:space="preserve"> PAGEREF _Toc103026204 \h </w:instrText>
            </w:r>
            <w:r w:rsidR="00CD6E63">
              <w:rPr>
                <w:noProof/>
                <w:webHidden/>
              </w:rPr>
            </w:r>
            <w:r w:rsidR="00CD6E63">
              <w:rPr>
                <w:noProof/>
                <w:webHidden/>
              </w:rPr>
              <w:fldChar w:fldCharType="separate"/>
            </w:r>
            <w:r w:rsidR="00CD6E63">
              <w:rPr>
                <w:noProof/>
                <w:webHidden/>
              </w:rPr>
              <w:t>15</w:t>
            </w:r>
            <w:r w:rsidR="00CD6E63">
              <w:rPr>
                <w:noProof/>
                <w:webHidden/>
              </w:rPr>
              <w:fldChar w:fldCharType="end"/>
            </w:r>
          </w:hyperlink>
        </w:p>
        <w:p w14:paraId="57A9311A" w14:textId="7EF7913C" w:rsidR="00CD6E63" w:rsidRDefault="00135B89">
          <w:pPr>
            <w:pStyle w:val="21"/>
            <w:rPr>
              <w:rFonts w:asciiTheme="minorHAnsi" w:eastAsiaTheme="minorEastAsia" w:hAnsiTheme="minorHAnsi" w:cstheme="minorBidi"/>
              <w:noProof/>
              <w:sz w:val="22"/>
              <w:lang w:eastAsia="ru-RU"/>
            </w:rPr>
          </w:pPr>
          <w:hyperlink w:anchor="_Toc103026205" w:history="1">
            <w:r w:rsidR="00CD6E63" w:rsidRPr="00300DC4">
              <w:rPr>
                <w:rStyle w:val="aa"/>
                <w:noProof/>
              </w:rPr>
              <w:t>3.1 Исходные данные для расчета:</w:t>
            </w:r>
            <w:r w:rsidR="00CD6E63">
              <w:rPr>
                <w:noProof/>
                <w:webHidden/>
              </w:rPr>
              <w:tab/>
            </w:r>
            <w:r w:rsidR="00CD6E63">
              <w:rPr>
                <w:noProof/>
                <w:webHidden/>
              </w:rPr>
              <w:fldChar w:fldCharType="begin"/>
            </w:r>
            <w:r w:rsidR="00CD6E63">
              <w:rPr>
                <w:noProof/>
                <w:webHidden/>
              </w:rPr>
              <w:instrText xml:space="preserve"> PAGEREF _Toc103026205 \h </w:instrText>
            </w:r>
            <w:r w:rsidR="00CD6E63">
              <w:rPr>
                <w:noProof/>
                <w:webHidden/>
              </w:rPr>
            </w:r>
            <w:r w:rsidR="00CD6E63">
              <w:rPr>
                <w:noProof/>
                <w:webHidden/>
              </w:rPr>
              <w:fldChar w:fldCharType="separate"/>
            </w:r>
            <w:r w:rsidR="00CD6E63">
              <w:rPr>
                <w:noProof/>
                <w:webHidden/>
              </w:rPr>
              <w:t>15</w:t>
            </w:r>
            <w:r w:rsidR="00CD6E63">
              <w:rPr>
                <w:noProof/>
                <w:webHidden/>
              </w:rPr>
              <w:fldChar w:fldCharType="end"/>
            </w:r>
          </w:hyperlink>
        </w:p>
        <w:p w14:paraId="10CD9AC0" w14:textId="6112222A" w:rsidR="00CD6E63" w:rsidRDefault="00135B89">
          <w:pPr>
            <w:pStyle w:val="21"/>
            <w:rPr>
              <w:rFonts w:asciiTheme="minorHAnsi" w:eastAsiaTheme="minorEastAsia" w:hAnsiTheme="minorHAnsi" w:cstheme="minorBidi"/>
              <w:noProof/>
              <w:sz w:val="22"/>
              <w:lang w:eastAsia="ru-RU"/>
            </w:rPr>
          </w:pPr>
          <w:hyperlink w:anchor="_Toc103026206" w:history="1">
            <w:r w:rsidR="00CD6E63" w:rsidRPr="00300DC4">
              <w:rPr>
                <w:rStyle w:val="aa"/>
                <w:noProof/>
              </w:rPr>
              <w:t>3.2 Электромагнитный расчет</w:t>
            </w:r>
            <w:r w:rsidR="00CD6E63">
              <w:rPr>
                <w:noProof/>
                <w:webHidden/>
              </w:rPr>
              <w:tab/>
            </w:r>
            <w:r w:rsidR="00CD6E63">
              <w:rPr>
                <w:noProof/>
                <w:webHidden/>
              </w:rPr>
              <w:fldChar w:fldCharType="begin"/>
            </w:r>
            <w:r w:rsidR="00CD6E63">
              <w:rPr>
                <w:noProof/>
                <w:webHidden/>
              </w:rPr>
              <w:instrText xml:space="preserve"> PAGEREF _Toc103026206 \h </w:instrText>
            </w:r>
            <w:r w:rsidR="00CD6E63">
              <w:rPr>
                <w:noProof/>
                <w:webHidden/>
              </w:rPr>
            </w:r>
            <w:r w:rsidR="00CD6E63">
              <w:rPr>
                <w:noProof/>
                <w:webHidden/>
              </w:rPr>
              <w:fldChar w:fldCharType="separate"/>
            </w:r>
            <w:r w:rsidR="00CD6E63">
              <w:rPr>
                <w:noProof/>
                <w:webHidden/>
              </w:rPr>
              <w:t>15</w:t>
            </w:r>
            <w:r w:rsidR="00CD6E63">
              <w:rPr>
                <w:noProof/>
                <w:webHidden/>
              </w:rPr>
              <w:fldChar w:fldCharType="end"/>
            </w:r>
          </w:hyperlink>
        </w:p>
        <w:p w14:paraId="3AB6653B" w14:textId="7F9077D6" w:rsidR="00CD6E63" w:rsidRDefault="00135B89">
          <w:pPr>
            <w:pStyle w:val="12"/>
            <w:rPr>
              <w:rFonts w:asciiTheme="minorHAnsi" w:eastAsiaTheme="minorEastAsia" w:hAnsiTheme="minorHAnsi" w:cstheme="minorBidi"/>
              <w:noProof/>
              <w:sz w:val="22"/>
              <w:lang w:eastAsia="ru-RU"/>
            </w:rPr>
          </w:pPr>
          <w:hyperlink w:anchor="_Toc103026207" w:history="1">
            <w:r w:rsidR="00CD6E63" w:rsidRPr="00300DC4">
              <w:rPr>
                <w:rStyle w:val="aa"/>
                <w:noProof/>
              </w:rPr>
              <w:t>4 Технологический раздел</w:t>
            </w:r>
            <w:r w:rsidR="00CD6E63">
              <w:rPr>
                <w:noProof/>
                <w:webHidden/>
              </w:rPr>
              <w:tab/>
            </w:r>
            <w:r w:rsidR="00CD6E63">
              <w:rPr>
                <w:noProof/>
                <w:webHidden/>
              </w:rPr>
              <w:fldChar w:fldCharType="begin"/>
            </w:r>
            <w:r w:rsidR="00CD6E63">
              <w:rPr>
                <w:noProof/>
                <w:webHidden/>
              </w:rPr>
              <w:instrText xml:space="preserve"> PAGEREF _Toc103026207 \h </w:instrText>
            </w:r>
            <w:r w:rsidR="00CD6E63">
              <w:rPr>
                <w:noProof/>
                <w:webHidden/>
              </w:rPr>
            </w:r>
            <w:r w:rsidR="00CD6E63">
              <w:rPr>
                <w:noProof/>
                <w:webHidden/>
              </w:rPr>
              <w:fldChar w:fldCharType="separate"/>
            </w:r>
            <w:r w:rsidR="00CD6E63">
              <w:rPr>
                <w:noProof/>
                <w:webHidden/>
              </w:rPr>
              <w:t>23</w:t>
            </w:r>
            <w:r w:rsidR="00CD6E63">
              <w:rPr>
                <w:noProof/>
                <w:webHidden/>
              </w:rPr>
              <w:fldChar w:fldCharType="end"/>
            </w:r>
          </w:hyperlink>
        </w:p>
        <w:p w14:paraId="02566C18" w14:textId="7BD7B1CE" w:rsidR="00CD6E63" w:rsidRDefault="00135B89">
          <w:pPr>
            <w:pStyle w:val="21"/>
            <w:rPr>
              <w:rFonts w:asciiTheme="minorHAnsi" w:eastAsiaTheme="minorEastAsia" w:hAnsiTheme="minorHAnsi" w:cstheme="minorBidi"/>
              <w:noProof/>
              <w:sz w:val="22"/>
              <w:lang w:eastAsia="ru-RU"/>
            </w:rPr>
          </w:pPr>
          <w:hyperlink w:anchor="_Toc103026208" w:history="1">
            <w:r w:rsidR="00CD6E63" w:rsidRPr="00300DC4">
              <w:rPr>
                <w:rStyle w:val="aa"/>
                <w:noProof/>
              </w:rPr>
              <w:t>4.1 Область технического применения</w:t>
            </w:r>
            <w:r w:rsidR="00CD6E63">
              <w:rPr>
                <w:noProof/>
                <w:webHidden/>
              </w:rPr>
              <w:tab/>
            </w:r>
            <w:r w:rsidR="00CD6E63">
              <w:rPr>
                <w:noProof/>
                <w:webHidden/>
              </w:rPr>
              <w:fldChar w:fldCharType="begin"/>
            </w:r>
            <w:r w:rsidR="00CD6E63">
              <w:rPr>
                <w:noProof/>
                <w:webHidden/>
              </w:rPr>
              <w:instrText xml:space="preserve"> PAGEREF _Toc103026208 \h </w:instrText>
            </w:r>
            <w:r w:rsidR="00CD6E63">
              <w:rPr>
                <w:noProof/>
                <w:webHidden/>
              </w:rPr>
            </w:r>
            <w:r w:rsidR="00CD6E63">
              <w:rPr>
                <w:noProof/>
                <w:webHidden/>
              </w:rPr>
              <w:fldChar w:fldCharType="separate"/>
            </w:r>
            <w:r w:rsidR="00CD6E63">
              <w:rPr>
                <w:noProof/>
                <w:webHidden/>
              </w:rPr>
              <w:t>23</w:t>
            </w:r>
            <w:r w:rsidR="00CD6E63">
              <w:rPr>
                <w:noProof/>
                <w:webHidden/>
              </w:rPr>
              <w:fldChar w:fldCharType="end"/>
            </w:r>
          </w:hyperlink>
        </w:p>
        <w:p w14:paraId="487D7829" w14:textId="31781238" w:rsidR="00CD6E63" w:rsidRDefault="00135B89">
          <w:pPr>
            <w:pStyle w:val="21"/>
            <w:rPr>
              <w:rFonts w:asciiTheme="minorHAnsi" w:eastAsiaTheme="minorEastAsia" w:hAnsiTheme="minorHAnsi" w:cstheme="minorBidi"/>
              <w:noProof/>
              <w:sz w:val="22"/>
              <w:lang w:eastAsia="ru-RU"/>
            </w:rPr>
          </w:pPr>
          <w:hyperlink w:anchor="_Toc103026209" w:history="1">
            <w:r w:rsidR="00CD6E63" w:rsidRPr="00300DC4">
              <w:rPr>
                <w:rStyle w:val="aa"/>
                <w:noProof/>
              </w:rPr>
              <w:t>4.2 Мнение специалиста</w:t>
            </w:r>
            <w:r w:rsidR="00CD6E63">
              <w:rPr>
                <w:noProof/>
                <w:webHidden/>
              </w:rPr>
              <w:tab/>
            </w:r>
            <w:r w:rsidR="00CD6E63">
              <w:rPr>
                <w:noProof/>
                <w:webHidden/>
              </w:rPr>
              <w:fldChar w:fldCharType="begin"/>
            </w:r>
            <w:r w:rsidR="00CD6E63">
              <w:rPr>
                <w:noProof/>
                <w:webHidden/>
              </w:rPr>
              <w:instrText xml:space="preserve"> PAGEREF _Toc103026209 \h </w:instrText>
            </w:r>
            <w:r w:rsidR="00CD6E63">
              <w:rPr>
                <w:noProof/>
                <w:webHidden/>
              </w:rPr>
            </w:r>
            <w:r w:rsidR="00CD6E63">
              <w:rPr>
                <w:noProof/>
                <w:webHidden/>
              </w:rPr>
              <w:fldChar w:fldCharType="separate"/>
            </w:r>
            <w:r w:rsidR="00CD6E63">
              <w:rPr>
                <w:noProof/>
                <w:webHidden/>
              </w:rPr>
              <w:t>23</w:t>
            </w:r>
            <w:r w:rsidR="00CD6E63">
              <w:rPr>
                <w:noProof/>
                <w:webHidden/>
              </w:rPr>
              <w:fldChar w:fldCharType="end"/>
            </w:r>
          </w:hyperlink>
        </w:p>
        <w:p w14:paraId="10779384" w14:textId="69E46714" w:rsidR="00CD6E63" w:rsidRDefault="00135B89">
          <w:pPr>
            <w:pStyle w:val="12"/>
            <w:rPr>
              <w:rFonts w:asciiTheme="minorHAnsi" w:eastAsiaTheme="minorEastAsia" w:hAnsiTheme="minorHAnsi" w:cstheme="minorBidi"/>
              <w:noProof/>
              <w:sz w:val="22"/>
              <w:lang w:eastAsia="ru-RU"/>
            </w:rPr>
          </w:pPr>
          <w:hyperlink w:anchor="_Toc103026210" w:history="1">
            <w:r w:rsidR="00CD6E63" w:rsidRPr="00300DC4">
              <w:rPr>
                <w:rStyle w:val="aa"/>
                <w:noProof/>
              </w:rPr>
              <w:t>5 Экономический раздел</w:t>
            </w:r>
            <w:r w:rsidR="00CD6E63">
              <w:rPr>
                <w:noProof/>
                <w:webHidden/>
              </w:rPr>
              <w:tab/>
            </w:r>
            <w:r w:rsidR="00CD6E63">
              <w:rPr>
                <w:noProof/>
                <w:webHidden/>
              </w:rPr>
              <w:fldChar w:fldCharType="begin"/>
            </w:r>
            <w:r w:rsidR="00CD6E63">
              <w:rPr>
                <w:noProof/>
                <w:webHidden/>
              </w:rPr>
              <w:instrText xml:space="preserve"> PAGEREF _Toc103026210 \h </w:instrText>
            </w:r>
            <w:r w:rsidR="00CD6E63">
              <w:rPr>
                <w:noProof/>
                <w:webHidden/>
              </w:rPr>
            </w:r>
            <w:r w:rsidR="00CD6E63">
              <w:rPr>
                <w:noProof/>
                <w:webHidden/>
              </w:rPr>
              <w:fldChar w:fldCharType="separate"/>
            </w:r>
            <w:r w:rsidR="00CD6E63">
              <w:rPr>
                <w:noProof/>
                <w:webHidden/>
              </w:rPr>
              <w:t>25</w:t>
            </w:r>
            <w:r w:rsidR="00CD6E63">
              <w:rPr>
                <w:noProof/>
                <w:webHidden/>
              </w:rPr>
              <w:fldChar w:fldCharType="end"/>
            </w:r>
          </w:hyperlink>
        </w:p>
        <w:p w14:paraId="5662F888" w14:textId="086AE7E8" w:rsidR="00CD6E63" w:rsidRDefault="00135B89">
          <w:pPr>
            <w:pStyle w:val="12"/>
            <w:rPr>
              <w:rFonts w:asciiTheme="minorHAnsi" w:eastAsiaTheme="minorEastAsia" w:hAnsiTheme="minorHAnsi" w:cstheme="minorBidi"/>
              <w:noProof/>
              <w:sz w:val="22"/>
              <w:lang w:eastAsia="ru-RU"/>
            </w:rPr>
          </w:pPr>
          <w:hyperlink w:anchor="_Toc103026211" w:history="1">
            <w:r w:rsidR="00CD6E63" w:rsidRPr="00300DC4">
              <w:rPr>
                <w:rStyle w:val="aa"/>
                <w:noProof/>
              </w:rPr>
              <w:t>6 Мероприятия по ТБ и охране труда</w:t>
            </w:r>
            <w:r w:rsidR="00CD6E63">
              <w:rPr>
                <w:noProof/>
                <w:webHidden/>
              </w:rPr>
              <w:tab/>
            </w:r>
            <w:r w:rsidR="00CD6E63">
              <w:rPr>
                <w:noProof/>
                <w:webHidden/>
              </w:rPr>
              <w:fldChar w:fldCharType="begin"/>
            </w:r>
            <w:r w:rsidR="00CD6E63">
              <w:rPr>
                <w:noProof/>
                <w:webHidden/>
              </w:rPr>
              <w:instrText xml:space="preserve"> PAGEREF _Toc103026211 \h </w:instrText>
            </w:r>
            <w:r w:rsidR="00CD6E63">
              <w:rPr>
                <w:noProof/>
                <w:webHidden/>
              </w:rPr>
            </w:r>
            <w:r w:rsidR="00CD6E63">
              <w:rPr>
                <w:noProof/>
                <w:webHidden/>
              </w:rPr>
              <w:fldChar w:fldCharType="separate"/>
            </w:r>
            <w:r w:rsidR="00CD6E63">
              <w:rPr>
                <w:noProof/>
                <w:webHidden/>
              </w:rPr>
              <w:t>26</w:t>
            </w:r>
            <w:r w:rsidR="00CD6E63">
              <w:rPr>
                <w:noProof/>
                <w:webHidden/>
              </w:rPr>
              <w:fldChar w:fldCharType="end"/>
            </w:r>
          </w:hyperlink>
        </w:p>
        <w:p w14:paraId="2DE5617C" w14:textId="029DA0DF" w:rsidR="00CD6E63" w:rsidRDefault="00135B89">
          <w:pPr>
            <w:pStyle w:val="12"/>
            <w:rPr>
              <w:rFonts w:asciiTheme="minorHAnsi" w:eastAsiaTheme="minorEastAsia" w:hAnsiTheme="minorHAnsi" w:cstheme="minorBidi"/>
              <w:noProof/>
              <w:sz w:val="22"/>
              <w:lang w:eastAsia="ru-RU"/>
            </w:rPr>
          </w:pPr>
          <w:hyperlink w:anchor="_Toc103026212" w:history="1">
            <w:r w:rsidR="00CD6E63" w:rsidRPr="00300DC4">
              <w:rPr>
                <w:rStyle w:val="aa"/>
                <w:noProof/>
              </w:rPr>
              <w:t>Заключение</w:t>
            </w:r>
            <w:r w:rsidR="00CD6E63">
              <w:rPr>
                <w:noProof/>
                <w:webHidden/>
              </w:rPr>
              <w:tab/>
            </w:r>
            <w:r w:rsidR="00CD6E63">
              <w:rPr>
                <w:noProof/>
                <w:webHidden/>
              </w:rPr>
              <w:fldChar w:fldCharType="begin"/>
            </w:r>
            <w:r w:rsidR="00CD6E63">
              <w:rPr>
                <w:noProof/>
                <w:webHidden/>
              </w:rPr>
              <w:instrText xml:space="preserve"> PAGEREF _Toc103026212 \h </w:instrText>
            </w:r>
            <w:r w:rsidR="00CD6E63">
              <w:rPr>
                <w:noProof/>
                <w:webHidden/>
              </w:rPr>
            </w:r>
            <w:r w:rsidR="00CD6E63">
              <w:rPr>
                <w:noProof/>
                <w:webHidden/>
              </w:rPr>
              <w:fldChar w:fldCharType="separate"/>
            </w:r>
            <w:r w:rsidR="00CD6E63">
              <w:rPr>
                <w:noProof/>
                <w:webHidden/>
              </w:rPr>
              <w:t>27</w:t>
            </w:r>
            <w:r w:rsidR="00CD6E63">
              <w:rPr>
                <w:noProof/>
                <w:webHidden/>
              </w:rPr>
              <w:fldChar w:fldCharType="end"/>
            </w:r>
          </w:hyperlink>
        </w:p>
        <w:p w14:paraId="53D990FC" w14:textId="21C2356D" w:rsidR="00CD6E63" w:rsidRDefault="00135B89">
          <w:pPr>
            <w:pStyle w:val="12"/>
            <w:rPr>
              <w:rFonts w:asciiTheme="minorHAnsi" w:eastAsiaTheme="minorEastAsia" w:hAnsiTheme="minorHAnsi" w:cstheme="minorBidi"/>
              <w:noProof/>
              <w:sz w:val="22"/>
              <w:lang w:eastAsia="ru-RU"/>
            </w:rPr>
          </w:pPr>
          <w:hyperlink w:anchor="_Toc103026213" w:history="1">
            <w:r w:rsidR="00CD6E63" w:rsidRPr="00300DC4">
              <w:rPr>
                <w:rStyle w:val="aa"/>
                <w:noProof/>
              </w:rPr>
              <w:t>Библиографический поиск</w:t>
            </w:r>
            <w:r w:rsidR="00CD6E63">
              <w:rPr>
                <w:noProof/>
                <w:webHidden/>
              </w:rPr>
              <w:tab/>
            </w:r>
            <w:r w:rsidR="00CD6E63">
              <w:rPr>
                <w:noProof/>
                <w:webHidden/>
              </w:rPr>
              <w:fldChar w:fldCharType="begin"/>
            </w:r>
            <w:r w:rsidR="00CD6E63">
              <w:rPr>
                <w:noProof/>
                <w:webHidden/>
              </w:rPr>
              <w:instrText xml:space="preserve"> PAGEREF _Toc103026213 \h </w:instrText>
            </w:r>
            <w:r w:rsidR="00CD6E63">
              <w:rPr>
                <w:noProof/>
                <w:webHidden/>
              </w:rPr>
            </w:r>
            <w:r w:rsidR="00CD6E63">
              <w:rPr>
                <w:noProof/>
                <w:webHidden/>
              </w:rPr>
              <w:fldChar w:fldCharType="separate"/>
            </w:r>
            <w:r w:rsidR="00CD6E63">
              <w:rPr>
                <w:noProof/>
                <w:webHidden/>
              </w:rPr>
              <w:t>28</w:t>
            </w:r>
            <w:r w:rsidR="00CD6E63">
              <w:rPr>
                <w:noProof/>
                <w:webHidden/>
              </w:rPr>
              <w:fldChar w:fldCharType="end"/>
            </w:r>
          </w:hyperlink>
        </w:p>
        <w:p w14:paraId="150BF574" w14:textId="32884D26" w:rsidR="00CD6E63" w:rsidRDefault="00CD6E63">
          <w:r>
            <w:rPr>
              <w:b/>
              <w:bCs/>
            </w:rPr>
            <w:fldChar w:fldCharType="end"/>
          </w:r>
        </w:p>
      </w:sdtContent>
    </w:sdt>
    <w:p w14:paraId="36AA261E" w14:textId="77777777" w:rsidR="00CD6E63" w:rsidRPr="00CD6E63" w:rsidRDefault="00CD6E63" w:rsidP="00CD6E63">
      <w:pPr>
        <w:rPr>
          <w:lang w:eastAsia="ru-RU"/>
        </w:rPr>
      </w:pPr>
    </w:p>
    <w:p w14:paraId="0A23FF3F" w14:textId="77777777" w:rsidR="00F63AC5" w:rsidRDefault="00F63AC5">
      <w:pPr>
        <w:spacing w:after="160" w:line="259" w:lineRule="auto"/>
        <w:ind w:firstLine="0"/>
        <w:jc w:val="left"/>
        <w:rPr>
          <w:rFonts w:eastAsiaTheme="majorEastAsia" w:cstheme="majorBidi"/>
          <w:b/>
          <w:caps/>
          <w:sz w:val="24"/>
          <w:szCs w:val="32"/>
          <w:lang w:eastAsia="ru-RU"/>
        </w:rPr>
      </w:pPr>
    </w:p>
    <w:p w14:paraId="1A58FA1F" w14:textId="77777777" w:rsidR="00F63AC5" w:rsidRDefault="00F63AC5">
      <w:pPr>
        <w:spacing w:after="160" w:line="259" w:lineRule="auto"/>
        <w:ind w:firstLine="0"/>
        <w:jc w:val="left"/>
        <w:rPr>
          <w:rFonts w:eastAsiaTheme="majorEastAsia" w:cstheme="majorBidi"/>
          <w:b/>
          <w:caps/>
          <w:sz w:val="24"/>
          <w:szCs w:val="32"/>
          <w:lang w:eastAsia="ru-RU"/>
        </w:rPr>
      </w:pPr>
      <w:r>
        <w:br w:type="page"/>
      </w:r>
    </w:p>
    <w:p w14:paraId="69C1C39B" w14:textId="17B51E52" w:rsidR="009542B3" w:rsidRPr="00F63AC5" w:rsidRDefault="009542B3" w:rsidP="00F63AC5">
      <w:pPr>
        <w:pStyle w:val="1"/>
      </w:pPr>
      <w:bookmarkStart w:id="3" w:name="_Toc103026182"/>
      <w:r w:rsidRPr="00F63AC5">
        <w:lastRenderedPageBreak/>
        <w:t>Введение</w:t>
      </w:r>
      <w:bookmarkEnd w:id="1"/>
      <w:bookmarkEnd w:id="3"/>
    </w:p>
    <w:p w14:paraId="56B39609" w14:textId="77777777" w:rsidR="009542B3" w:rsidRDefault="009542B3" w:rsidP="009542B3">
      <w:pPr>
        <w:rPr>
          <w:szCs w:val="28"/>
        </w:rPr>
      </w:pPr>
    </w:p>
    <w:p w14:paraId="0A0901F8" w14:textId="77777777" w:rsidR="00744DC4" w:rsidRDefault="00DB588C" w:rsidP="00744DC4">
      <w:pPr>
        <w:rPr>
          <w:color w:val="000000" w:themeColor="text1"/>
          <w:szCs w:val="28"/>
          <w:shd w:val="clear" w:color="auto" w:fill="FFFFFF"/>
        </w:rPr>
      </w:pPr>
      <w:r>
        <w:rPr>
          <w:rFonts w:ascii="PT Serif" w:hAnsi="PT Serif"/>
          <w:color w:val="131313"/>
          <w:sz w:val="26"/>
          <w:szCs w:val="26"/>
          <w:shd w:val="clear" w:color="auto" w:fill="FFFFFF"/>
        </w:rPr>
        <w:t>Пушка Гаусса</w:t>
      </w:r>
      <w:r w:rsidR="00D576E3" w:rsidRPr="00D576E3">
        <w:rPr>
          <w:rFonts w:ascii="PT Serif" w:hAnsi="PT Serif"/>
          <w:color w:val="131313"/>
          <w:sz w:val="26"/>
          <w:szCs w:val="26"/>
          <w:shd w:val="clear" w:color="auto" w:fill="FFFFFF"/>
        </w:rPr>
        <w:t xml:space="preserve"> </w:t>
      </w:r>
      <w:r w:rsidR="00D576E3">
        <w:rPr>
          <w:rFonts w:ascii="PT Serif" w:hAnsi="PT Serif"/>
          <w:color w:val="131313"/>
          <w:sz w:val="26"/>
          <w:szCs w:val="26"/>
          <w:shd w:val="clear" w:color="auto" w:fill="FFFFFF"/>
        </w:rPr>
        <w:t xml:space="preserve">представляет собой разновидность электромагнитного ускорителя масс. Её </w:t>
      </w:r>
      <w:r>
        <w:rPr>
          <w:rFonts w:ascii="PT Serif" w:hAnsi="PT Serif"/>
          <w:color w:val="131313"/>
          <w:sz w:val="26"/>
          <w:szCs w:val="26"/>
          <w:shd w:val="clear" w:color="auto" w:fill="FFFFFF"/>
        </w:rPr>
        <w:t>разработа</w:t>
      </w:r>
      <w:r w:rsidR="00D576E3">
        <w:rPr>
          <w:rFonts w:ascii="PT Serif" w:hAnsi="PT Serif"/>
          <w:color w:val="131313"/>
          <w:sz w:val="26"/>
          <w:szCs w:val="26"/>
          <w:shd w:val="clear" w:color="auto" w:fill="FFFFFF"/>
        </w:rPr>
        <w:t>л</w:t>
      </w:r>
      <w:r>
        <w:rPr>
          <w:rFonts w:ascii="PT Serif" w:hAnsi="PT Serif"/>
          <w:color w:val="131313"/>
          <w:sz w:val="26"/>
          <w:szCs w:val="26"/>
          <w:shd w:val="clear" w:color="auto" w:fill="FFFFFF"/>
        </w:rPr>
        <w:t xml:space="preserve"> немецки</w:t>
      </w:r>
      <w:r w:rsidR="00D576E3">
        <w:rPr>
          <w:rFonts w:ascii="PT Serif" w:hAnsi="PT Serif"/>
          <w:color w:val="131313"/>
          <w:sz w:val="26"/>
          <w:szCs w:val="26"/>
          <w:shd w:val="clear" w:color="auto" w:fill="FFFFFF"/>
        </w:rPr>
        <w:t>й</w:t>
      </w:r>
      <w:r>
        <w:rPr>
          <w:rFonts w:ascii="PT Serif" w:hAnsi="PT Serif"/>
          <w:color w:val="131313"/>
          <w:sz w:val="26"/>
          <w:szCs w:val="26"/>
          <w:shd w:val="clear" w:color="auto" w:fill="FFFFFF"/>
        </w:rPr>
        <w:t xml:space="preserve"> учены</w:t>
      </w:r>
      <w:r w:rsidR="00D576E3">
        <w:rPr>
          <w:rFonts w:ascii="PT Serif" w:hAnsi="PT Serif"/>
          <w:color w:val="131313"/>
          <w:sz w:val="26"/>
          <w:szCs w:val="26"/>
          <w:shd w:val="clear" w:color="auto" w:fill="FFFFFF"/>
        </w:rPr>
        <w:t>й</w:t>
      </w:r>
      <w:r>
        <w:rPr>
          <w:rFonts w:ascii="PT Serif" w:hAnsi="PT Serif"/>
          <w:color w:val="131313"/>
          <w:sz w:val="26"/>
          <w:szCs w:val="26"/>
          <w:shd w:val="clear" w:color="auto" w:fill="FFFFFF"/>
        </w:rPr>
        <w:t xml:space="preserve"> </w:t>
      </w:r>
      <w:r w:rsidRPr="00420667">
        <w:rPr>
          <w:i/>
          <w:szCs w:val="28"/>
        </w:rPr>
        <w:t>Карл</w:t>
      </w:r>
      <w:r>
        <w:rPr>
          <w:i/>
          <w:szCs w:val="28"/>
        </w:rPr>
        <w:t xml:space="preserve"> </w:t>
      </w:r>
      <w:r w:rsidRPr="00420667">
        <w:rPr>
          <w:i/>
          <w:szCs w:val="28"/>
        </w:rPr>
        <w:t xml:space="preserve"> Фридрих Гаусс</w:t>
      </w:r>
      <w:r w:rsidR="00D576E3">
        <w:rPr>
          <w:i/>
          <w:szCs w:val="28"/>
        </w:rPr>
        <w:t xml:space="preserve"> - </w:t>
      </w:r>
      <w:r w:rsidRPr="001D00B4">
        <w:rPr>
          <w:b/>
          <w:szCs w:val="28"/>
        </w:rPr>
        <w:t xml:space="preserve"> </w:t>
      </w:r>
      <w:r w:rsidR="00D576E3" w:rsidRPr="001D00B4">
        <w:rPr>
          <w:szCs w:val="28"/>
          <w:bdr w:val="none" w:sz="0" w:space="0" w:color="auto" w:frame="1"/>
          <w:shd w:val="clear" w:color="auto" w:fill="FFFFFF"/>
        </w:rPr>
        <w:t>немецкий</w:t>
      </w:r>
      <w:r w:rsidR="00D576E3" w:rsidRPr="001D00B4">
        <w:rPr>
          <w:color w:val="202122"/>
          <w:szCs w:val="28"/>
          <w:shd w:val="clear" w:color="auto" w:fill="FFFFFF"/>
        </w:rPr>
        <w:t> </w:t>
      </w:r>
      <w:r w:rsidR="00D576E3" w:rsidRPr="001D00B4">
        <w:rPr>
          <w:szCs w:val="28"/>
          <w:bdr w:val="none" w:sz="0" w:space="0" w:color="auto" w:frame="1"/>
          <w:shd w:val="clear" w:color="auto" w:fill="FFFFFF"/>
        </w:rPr>
        <w:t>математик</w:t>
      </w:r>
      <w:r w:rsidR="00D576E3" w:rsidRPr="001D00B4">
        <w:rPr>
          <w:color w:val="202122"/>
          <w:szCs w:val="28"/>
          <w:shd w:val="clear" w:color="auto" w:fill="FFFFFF"/>
        </w:rPr>
        <w:t>, </w:t>
      </w:r>
      <w:r w:rsidR="00D576E3" w:rsidRPr="001D00B4">
        <w:rPr>
          <w:szCs w:val="28"/>
          <w:bdr w:val="none" w:sz="0" w:space="0" w:color="auto" w:frame="1"/>
          <w:shd w:val="clear" w:color="auto" w:fill="FFFFFF"/>
        </w:rPr>
        <w:t>механик</w:t>
      </w:r>
      <w:r w:rsidR="00D576E3" w:rsidRPr="001D00B4">
        <w:rPr>
          <w:color w:val="202122"/>
          <w:szCs w:val="28"/>
          <w:shd w:val="clear" w:color="auto" w:fill="FFFFFF"/>
        </w:rPr>
        <w:t>, </w:t>
      </w:r>
      <w:r w:rsidR="00D576E3" w:rsidRPr="001D00B4">
        <w:rPr>
          <w:szCs w:val="28"/>
          <w:bdr w:val="none" w:sz="0" w:space="0" w:color="auto" w:frame="1"/>
          <w:shd w:val="clear" w:color="auto" w:fill="FFFFFF"/>
        </w:rPr>
        <w:t>физик</w:t>
      </w:r>
      <w:r w:rsidR="00D576E3" w:rsidRPr="001D00B4">
        <w:rPr>
          <w:color w:val="202122"/>
          <w:szCs w:val="28"/>
          <w:shd w:val="clear" w:color="auto" w:fill="FFFFFF"/>
        </w:rPr>
        <w:t>, </w:t>
      </w:r>
      <w:r w:rsidR="00D576E3" w:rsidRPr="001D00B4">
        <w:rPr>
          <w:szCs w:val="28"/>
          <w:bdr w:val="none" w:sz="0" w:space="0" w:color="auto" w:frame="1"/>
          <w:shd w:val="clear" w:color="auto" w:fill="FFFFFF"/>
        </w:rPr>
        <w:t>астроном</w:t>
      </w:r>
      <w:r w:rsidR="00D576E3" w:rsidRPr="001D00B4">
        <w:rPr>
          <w:color w:val="202122"/>
          <w:szCs w:val="28"/>
          <w:shd w:val="clear" w:color="auto" w:fill="FFFFFF"/>
        </w:rPr>
        <w:t> и </w:t>
      </w:r>
      <w:r w:rsidR="00D576E3" w:rsidRPr="001D00B4">
        <w:rPr>
          <w:szCs w:val="28"/>
          <w:bdr w:val="none" w:sz="0" w:space="0" w:color="auto" w:frame="1"/>
          <w:shd w:val="clear" w:color="auto" w:fill="FFFFFF"/>
        </w:rPr>
        <w:t>геодезист</w:t>
      </w:r>
      <w:r w:rsidR="00D576E3" w:rsidRPr="001D00B4">
        <w:rPr>
          <w:color w:val="202122"/>
          <w:szCs w:val="28"/>
          <w:bdr w:val="none" w:sz="0" w:space="0" w:color="auto" w:frame="1"/>
          <w:shd w:val="clear" w:color="auto" w:fill="FFFFFF"/>
        </w:rPr>
        <w:t xml:space="preserve"> </w:t>
      </w:r>
      <w:r w:rsidR="00D576E3">
        <w:rPr>
          <w:color w:val="000000" w:themeColor="text1"/>
          <w:szCs w:val="28"/>
          <w:shd w:val="clear" w:color="auto" w:fill="FFFFFF"/>
        </w:rPr>
        <w:t xml:space="preserve"> - один </w:t>
      </w:r>
      <w:r w:rsidR="00D576E3" w:rsidRPr="00A85E31">
        <w:rPr>
          <w:color w:val="000000" w:themeColor="text1"/>
          <w:szCs w:val="28"/>
          <w:shd w:val="clear" w:color="auto" w:fill="FFFFFF"/>
        </w:rPr>
        <w:t>из величайших математиков всех времён, «корол</w:t>
      </w:r>
      <w:r w:rsidR="00D576E3">
        <w:rPr>
          <w:color w:val="000000" w:themeColor="text1"/>
          <w:szCs w:val="28"/>
          <w:shd w:val="clear" w:color="auto" w:fill="FFFFFF"/>
        </w:rPr>
        <w:t>ь</w:t>
      </w:r>
      <w:r w:rsidR="00D576E3" w:rsidRPr="00A85E31">
        <w:rPr>
          <w:color w:val="000000" w:themeColor="text1"/>
          <w:szCs w:val="28"/>
          <w:shd w:val="clear" w:color="auto" w:fill="FFFFFF"/>
        </w:rPr>
        <w:t xml:space="preserve"> математик</w:t>
      </w:r>
      <w:r w:rsidR="00D576E3">
        <w:rPr>
          <w:color w:val="000000" w:themeColor="text1"/>
          <w:szCs w:val="28"/>
          <w:shd w:val="clear" w:color="auto" w:fill="FFFFFF"/>
        </w:rPr>
        <w:t>и</w:t>
      </w:r>
      <w:r w:rsidR="00D576E3" w:rsidRPr="00A85E31">
        <w:rPr>
          <w:color w:val="000000" w:themeColor="text1"/>
          <w:szCs w:val="28"/>
          <w:shd w:val="clear" w:color="auto" w:fill="FFFFFF"/>
        </w:rPr>
        <w:t>».</w:t>
      </w:r>
    </w:p>
    <w:p w14:paraId="29CBAA10" w14:textId="16B8A074" w:rsidR="00D576E3" w:rsidRPr="000C0305" w:rsidRDefault="00D576E3" w:rsidP="000C0305">
      <w:pPr>
        <w:rPr>
          <w:szCs w:val="28"/>
        </w:rPr>
      </w:pPr>
      <w:r w:rsidRPr="00A85E31">
        <w:rPr>
          <w:color w:val="000000" w:themeColor="text1"/>
          <w:szCs w:val="28"/>
          <w:shd w:val="clear" w:color="auto" w:fill="FFFFFF"/>
        </w:rPr>
        <w:t xml:space="preserve"> </w:t>
      </w:r>
      <w:r w:rsidRPr="00C25CBD">
        <w:rPr>
          <w:bCs/>
          <w:i/>
          <w:color w:val="000000" w:themeColor="text1"/>
          <w:szCs w:val="28"/>
          <w:shd w:val="clear" w:color="auto" w:fill="FFFFFF"/>
        </w:rPr>
        <w:t>Пушка</w:t>
      </w:r>
      <w:r w:rsidRPr="00C25CBD">
        <w:rPr>
          <w:i/>
          <w:color w:val="000000" w:themeColor="text1"/>
          <w:szCs w:val="28"/>
          <w:shd w:val="clear" w:color="auto" w:fill="FFFFFF"/>
        </w:rPr>
        <w:t> </w:t>
      </w:r>
      <w:r w:rsidRPr="00C25CBD">
        <w:rPr>
          <w:bCs/>
          <w:i/>
          <w:color w:val="000000" w:themeColor="text1"/>
          <w:szCs w:val="28"/>
          <w:shd w:val="clear" w:color="auto" w:fill="FFFFFF"/>
        </w:rPr>
        <w:t>Гаусса</w:t>
      </w:r>
      <w:r w:rsidRPr="00C25CBD">
        <w:rPr>
          <w:color w:val="000000" w:themeColor="text1"/>
          <w:szCs w:val="28"/>
          <w:shd w:val="clear" w:color="auto" w:fill="FFFFFF"/>
        </w:rPr>
        <w:t xml:space="preserve">, </w:t>
      </w:r>
      <w:r w:rsidR="000C0305">
        <w:rPr>
          <w:color w:val="000000" w:themeColor="text1"/>
          <w:szCs w:val="28"/>
          <w:shd w:val="clear" w:color="auto" w:fill="FFFFFF"/>
        </w:rPr>
        <w:t>или</w:t>
      </w:r>
      <w:r w:rsidRPr="00C25CBD">
        <w:rPr>
          <w:color w:val="000000" w:themeColor="text1"/>
          <w:szCs w:val="28"/>
          <w:shd w:val="clear" w:color="auto" w:fill="FFFFFF"/>
        </w:rPr>
        <w:t xml:space="preserve"> coilgun — один из вариантов кинетического </w:t>
      </w:r>
      <w:r w:rsidRPr="00C25CBD">
        <w:rPr>
          <w:bCs/>
          <w:color w:val="000000" w:themeColor="text1"/>
          <w:szCs w:val="28"/>
          <w:shd w:val="clear" w:color="auto" w:fill="FFFFFF"/>
        </w:rPr>
        <w:t>оружия</w:t>
      </w:r>
      <w:r w:rsidRPr="00C25CBD">
        <w:rPr>
          <w:color w:val="000000" w:themeColor="text1"/>
          <w:szCs w:val="28"/>
          <w:shd w:val="clear" w:color="auto" w:fill="FFFFFF"/>
        </w:rPr>
        <w:t>, разгоняющий снаряд из ферромагнитного материала электромагнитным полем, созданным электричес</w:t>
      </w:r>
      <w:r>
        <w:rPr>
          <w:color w:val="000000" w:themeColor="text1"/>
          <w:szCs w:val="28"/>
          <w:shd w:val="clear" w:color="auto" w:fill="FFFFFF"/>
        </w:rPr>
        <w:t xml:space="preserve">ким током через катушки. Если </w:t>
      </w:r>
      <w:r w:rsidRPr="00C25CBD">
        <w:rPr>
          <w:color w:val="000000" w:themeColor="text1"/>
          <w:szCs w:val="28"/>
          <w:shd w:val="clear" w:color="auto" w:fill="FFFFFF"/>
        </w:rPr>
        <w:t>проще — питается электричеством, стреляет железом.</w:t>
      </w:r>
      <w:r w:rsidR="00744DC4" w:rsidRPr="00744DC4">
        <w:rPr>
          <w:szCs w:val="28"/>
        </w:rPr>
        <w:t xml:space="preserve"> </w:t>
      </w:r>
      <w:r w:rsidR="00744DC4">
        <w:rPr>
          <w:szCs w:val="28"/>
        </w:rPr>
        <w:t>Но это не только оружие. Электромагнитный ускоритель находит применение и в других направлениях деятельности человека.</w:t>
      </w:r>
      <w:r w:rsidR="00744DC4">
        <w:t xml:space="preserve"> </w:t>
      </w:r>
      <w:r>
        <w:rPr>
          <w:szCs w:val="28"/>
        </w:rPr>
        <w:t>В настоящее время исследованием устройств</w:t>
      </w:r>
      <w:r w:rsidRPr="00DF442B">
        <w:rPr>
          <w:szCs w:val="28"/>
        </w:rPr>
        <w:t>, работающих по принципу пушки Гаусса</w:t>
      </w:r>
      <w:r>
        <w:rPr>
          <w:szCs w:val="28"/>
        </w:rPr>
        <w:t>, веду</w:t>
      </w:r>
      <w:r w:rsidRPr="00DF442B">
        <w:rPr>
          <w:szCs w:val="28"/>
        </w:rPr>
        <w:t xml:space="preserve">тся учеными разных стран в </w:t>
      </w:r>
      <w:r w:rsidR="00744DC4">
        <w:rPr>
          <w:szCs w:val="28"/>
        </w:rPr>
        <w:t xml:space="preserve">различных областях </w:t>
      </w:r>
      <w:r w:rsidRPr="00DF442B">
        <w:rPr>
          <w:szCs w:val="28"/>
        </w:rPr>
        <w:t>военно</w:t>
      </w:r>
      <w:r w:rsidR="00744DC4">
        <w:rPr>
          <w:szCs w:val="28"/>
        </w:rPr>
        <w:t>й,</w:t>
      </w:r>
      <w:r w:rsidRPr="00DF442B">
        <w:rPr>
          <w:szCs w:val="28"/>
        </w:rPr>
        <w:t xml:space="preserve"> космическо</w:t>
      </w:r>
      <w:r w:rsidR="00744DC4">
        <w:rPr>
          <w:szCs w:val="28"/>
        </w:rPr>
        <w:t>й,</w:t>
      </w:r>
      <w:r w:rsidRPr="00DF442B">
        <w:rPr>
          <w:szCs w:val="28"/>
        </w:rPr>
        <w:t xml:space="preserve"> электр</w:t>
      </w:r>
      <w:r w:rsidR="00744DC4">
        <w:rPr>
          <w:szCs w:val="28"/>
        </w:rPr>
        <w:t>ической и другой техники.</w:t>
      </w:r>
    </w:p>
    <w:p w14:paraId="1362343B" w14:textId="4A1C8663" w:rsidR="00744DC4" w:rsidRDefault="00744DC4" w:rsidP="00744DC4">
      <w:pPr>
        <w:rPr>
          <w:szCs w:val="28"/>
        </w:rPr>
      </w:pPr>
      <w:r>
        <w:rPr>
          <w:bCs/>
          <w:szCs w:val="28"/>
        </w:rPr>
        <w:t>Мы тоже решили проверить на пушке Гаусса выполнение электромагнитных законов, закон сохранения энергии</w:t>
      </w:r>
      <w:r w:rsidR="000749EA">
        <w:rPr>
          <w:bCs/>
          <w:szCs w:val="28"/>
        </w:rPr>
        <w:t>.</w:t>
      </w:r>
      <w:r>
        <w:rPr>
          <w:bCs/>
          <w:szCs w:val="28"/>
        </w:rPr>
        <w:t xml:space="preserve"> законы Ньютона и </w:t>
      </w:r>
      <w:r w:rsidR="000749EA">
        <w:rPr>
          <w:bCs/>
          <w:szCs w:val="28"/>
        </w:rPr>
        <w:t xml:space="preserve">закон </w:t>
      </w:r>
      <w:r>
        <w:rPr>
          <w:bCs/>
          <w:szCs w:val="28"/>
        </w:rPr>
        <w:t>Ома</w:t>
      </w:r>
      <w:r w:rsidR="000749EA">
        <w:rPr>
          <w:bCs/>
          <w:szCs w:val="28"/>
        </w:rPr>
        <w:t>. А,</w:t>
      </w:r>
      <w:r>
        <w:rPr>
          <w:bCs/>
          <w:szCs w:val="28"/>
        </w:rPr>
        <w:t xml:space="preserve"> точнее, </w:t>
      </w:r>
      <w:r w:rsidR="000749EA">
        <w:rPr>
          <w:bCs/>
          <w:szCs w:val="28"/>
        </w:rPr>
        <w:t xml:space="preserve">проверить все фундаментальные законы физики и электротехники </w:t>
      </w:r>
      <w:r>
        <w:rPr>
          <w:bCs/>
          <w:szCs w:val="28"/>
        </w:rPr>
        <w:t xml:space="preserve">на примере электромагнитного ускорителя масс, </w:t>
      </w:r>
      <w:r>
        <w:rPr>
          <w:szCs w:val="28"/>
        </w:rPr>
        <w:t xml:space="preserve">который изготовим своими руками. </w:t>
      </w:r>
      <w:r w:rsidR="008D537E">
        <w:rPr>
          <w:szCs w:val="28"/>
        </w:rPr>
        <w:t xml:space="preserve">А, за одно, проверим что </w:t>
      </w:r>
      <w:r w:rsidR="0079270F">
        <w:rPr>
          <w:szCs w:val="28"/>
        </w:rPr>
        <w:t>КПД</w:t>
      </w:r>
      <w:r w:rsidR="008D537E">
        <w:rPr>
          <w:szCs w:val="28"/>
        </w:rPr>
        <w:t xml:space="preserve"> меньше единицы.</w:t>
      </w:r>
    </w:p>
    <w:p w14:paraId="397A6984" w14:textId="77777777" w:rsidR="00744DC4" w:rsidRDefault="00744DC4" w:rsidP="00744DC4">
      <w:pPr>
        <w:rPr>
          <w:szCs w:val="28"/>
        </w:rPr>
      </w:pPr>
      <w:r>
        <w:rPr>
          <w:szCs w:val="28"/>
        </w:rPr>
        <w:t>Актуальность работы — это важность проводимых исследований.</w:t>
      </w:r>
    </w:p>
    <w:p w14:paraId="282EBBA1" w14:textId="77777777" w:rsidR="00744DC4" w:rsidRDefault="00744DC4" w:rsidP="00744DC4">
      <w:pPr>
        <w:rPr>
          <w:szCs w:val="28"/>
        </w:rPr>
      </w:pPr>
      <w:r>
        <w:rPr>
          <w:szCs w:val="28"/>
        </w:rPr>
        <w:t>Цель: установление закономерности выполнения законов физики и математическое подтверждение этого.</w:t>
      </w:r>
    </w:p>
    <w:p w14:paraId="23E0DEB1" w14:textId="77777777" w:rsidR="00744DC4" w:rsidRDefault="00744DC4" w:rsidP="00744DC4">
      <w:pPr>
        <w:rPr>
          <w:szCs w:val="28"/>
        </w:rPr>
      </w:pPr>
      <w:r>
        <w:rPr>
          <w:szCs w:val="28"/>
        </w:rPr>
        <w:t xml:space="preserve">Задачи: </w:t>
      </w:r>
    </w:p>
    <w:p w14:paraId="04CBDF8E" w14:textId="2E1C433F" w:rsidR="00744DC4" w:rsidRDefault="00DC21C9" w:rsidP="00744DC4">
      <w:pPr>
        <w:pStyle w:val="ad"/>
        <w:numPr>
          <w:ilvl w:val="0"/>
          <w:numId w:val="40"/>
        </w:numPr>
        <w:rPr>
          <w:szCs w:val="28"/>
        </w:rPr>
      </w:pPr>
      <w:r>
        <w:rPr>
          <w:szCs w:val="28"/>
        </w:rPr>
        <w:t>Раскрыть принцип действия пушки Гауса и о</w:t>
      </w:r>
      <w:r w:rsidR="00744DC4" w:rsidRPr="00954449">
        <w:rPr>
          <w:szCs w:val="28"/>
        </w:rPr>
        <w:t>пределить исследуемые законы,</w:t>
      </w:r>
    </w:p>
    <w:p w14:paraId="1C4C075B" w14:textId="77777777" w:rsidR="00744DC4" w:rsidRDefault="00744DC4" w:rsidP="00744DC4">
      <w:pPr>
        <w:pStyle w:val="ad"/>
        <w:numPr>
          <w:ilvl w:val="0"/>
          <w:numId w:val="40"/>
        </w:numPr>
        <w:rPr>
          <w:szCs w:val="28"/>
        </w:rPr>
      </w:pPr>
      <w:r>
        <w:rPr>
          <w:szCs w:val="28"/>
        </w:rPr>
        <w:t>Разработать схему устройства,</w:t>
      </w:r>
    </w:p>
    <w:p w14:paraId="2BC2ED73" w14:textId="77777777" w:rsidR="00744DC4" w:rsidRDefault="00744DC4" w:rsidP="00744DC4">
      <w:pPr>
        <w:pStyle w:val="ad"/>
        <w:numPr>
          <w:ilvl w:val="0"/>
          <w:numId w:val="40"/>
        </w:numPr>
        <w:rPr>
          <w:szCs w:val="28"/>
        </w:rPr>
      </w:pPr>
      <w:r>
        <w:rPr>
          <w:szCs w:val="28"/>
        </w:rPr>
        <w:t>Построить, собрать и испытать модель,</w:t>
      </w:r>
    </w:p>
    <w:p w14:paraId="701C21E0" w14:textId="77777777" w:rsidR="00744DC4" w:rsidRDefault="00744DC4" w:rsidP="00744DC4">
      <w:pPr>
        <w:pStyle w:val="ad"/>
        <w:numPr>
          <w:ilvl w:val="0"/>
          <w:numId w:val="40"/>
        </w:numPr>
        <w:rPr>
          <w:szCs w:val="28"/>
        </w:rPr>
      </w:pPr>
      <w:r>
        <w:rPr>
          <w:szCs w:val="28"/>
        </w:rPr>
        <w:t>Провести теоретическое исследование,</w:t>
      </w:r>
    </w:p>
    <w:p w14:paraId="024C8B0F" w14:textId="77777777" w:rsidR="00744DC4" w:rsidRDefault="00744DC4" w:rsidP="00744DC4">
      <w:pPr>
        <w:pStyle w:val="ad"/>
        <w:numPr>
          <w:ilvl w:val="0"/>
          <w:numId w:val="40"/>
        </w:numPr>
        <w:rPr>
          <w:szCs w:val="28"/>
        </w:rPr>
      </w:pPr>
      <w:r>
        <w:rPr>
          <w:szCs w:val="28"/>
        </w:rPr>
        <w:t xml:space="preserve">Решить вопросы экономики и техники безопасности </w:t>
      </w:r>
    </w:p>
    <w:p w14:paraId="4D7F7B84" w14:textId="77777777" w:rsidR="00744DC4" w:rsidRPr="00954449" w:rsidRDefault="00744DC4" w:rsidP="00744DC4">
      <w:pPr>
        <w:pStyle w:val="ad"/>
        <w:numPr>
          <w:ilvl w:val="0"/>
          <w:numId w:val="40"/>
        </w:numPr>
        <w:rPr>
          <w:szCs w:val="28"/>
        </w:rPr>
      </w:pPr>
      <w:r>
        <w:rPr>
          <w:szCs w:val="28"/>
        </w:rPr>
        <w:t>Сделать выводы.</w:t>
      </w:r>
    </w:p>
    <w:p w14:paraId="19FC895D" w14:textId="2A502FB8" w:rsidR="009542B3" w:rsidRPr="00F05120" w:rsidRDefault="009542B3" w:rsidP="009542B3">
      <w:pPr>
        <w:pStyle w:val="1"/>
      </w:pPr>
      <w:bookmarkStart w:id="4" w:name="_Toc99567562"/>
      <w:bookmarkStart w:id="5" w:name="_Toc103026183"/>
      <w:r w:rsidRPr="00F05120">
        <w:lastRenderedPageBreak/>
        <w:t>1</w:t>
      </w:r>
      <w:r w:rsidR="0079270F">
        <w:t xml:space="preserve">  </w:t>
      </w:r>
      <w:r w:rsidRPr="00F05120">
        <w:t>Законы физики и электротехники</w:t>
      </w:r>
      <w:bookmarkEnd w:id="4"/>
      <w:r w:rsidR="000C0305">
        <w:t xml:space="preserve"> в пушке гаусса</w:t>
      </w:r>
      <w:bookmarkEnd w:id="5"/>
    </w:p>
    <w:p w14:paraId="54DA6086" w14:textId="77777777" w:rsidR="0079270F" w:rsidRDefault="0079270F" w:rsidP="009542B3">
      <w:pPr>
        <w:pStyle w:val="2"/>
      </w:pPr>
      <w:bookmarkStart w:id="6" w:name="_Toc99567563"/>
    </w:p>
    <w:p w14:paraId="72363465" w14:textId="482D17B0" w:rsidR="000C0305" w:rsidRPr="00377348" w:rsidRDefault="00377348" w:rsidP="00377348">
      <w:pPr>
        <w:pStyle w:val="2"/>
      </w:pPr>
      <w:bookmarkStart w:id="7" w:name="_Toc103026184"/>
      <w:r w:rsidRPr="00377348">
        <w:t xml:space="preserve">1.1 </w:t>
      </w:r>
      <w:r w:rsidR="000C0305" w:rsidRPr="00377348">
        <w:t>Принцип действия пушки Гаусса</w:t>
      </w:r>
      <w:bookmarkEnd w:id="7"/>
    </w:p>
    <w:p w14:paraId="50362635" w14:textId="27BB78A4" w:rsidR="002D529D" w:rsidRDefault="000C0305" w:rsidP="000C0305">
      <w:pPr>
        <w:rPr>
          <w:rFonts w:ascii="PT Serif" w:hAnsi="PT Serif"/>
          <w:color w:val="131313"/>
          <w:sz w:val="26"/>
          <w:szCs w:val="26"/>
          <w:shd w:val="clear" w:color="auto" w:fill="FFFFFF"/>
        </w:rPr>
      </w:pPr>
      <w:r>
        <w:rPr>
          <w:rFonts w:ascii="PT Serif" w:hAnsi="PT Serif"/>
          <w:color w:val="131313"/>
          <w:sz w:val="26"/>
          <w:szCs w:val="26"/>
          <w:shd w:val="clear" w:color="auto" w:fill="FFFFFF"/>
        </w:rPr>
        <w:t>Устройство состоит из соленоида, или катушки, внутри которой расположен ствол из диэлектрического материала. Пушка заряжается снарядом из ферромагнетика (</w:t>
      </w:r>
      <w:r w:rsidR="00C8731B">
        <w:rPr>
          <w:rFonts w:ascii="PT Serif" w:hAnsi="PT Serif"/>
          <w:color w:val="131313"/>
          <w:sz w:val="26"/>
          <w:szCs w:val="26"/>
          <w:shd w:val="clear" w:color="auto" w:fill="FFFFFF"/>
        </w:rPr>
        <w:t xml:space="preserve">например </w:t>
      </w:r>
      <w:r>
        <w:rPr>
          <w:rFonts w:ascii="PT Serif" w:hAnsi="PT Serif"/>
          <w:color w:val="131313"/>
          <w:sz w:val="26"/>
          <w:szCs w:val="26"/>
          <w:shd w:val="clear" w:color="auto" w:fill="FFFFFF"/>
        </w:rPr>
        <w:t>железо). Чтобы заставить снаряд двигаться, на катушку подается электрический ток, создающий магнитное поле, благодаря которому снаряд втягивается в соленоид</w:t>
      </w:r>
      <w:r w:rsidR="002D529D">
        <w:rPr>
          <w:rFonts w:ascii="PT Serif" w:hAnsi="PT Serif"/>
          <w:color w:val="131313"/>
          <w:sz w:val="26"/>
          <w:szCs w:val="26"/>
          <w:shd w:val="clear" w:color="auto" w:fill="FFFFFF"/>
        </w:rPr>
        <w:t xml:space="preserve"> (рисунок 1.1)</w:t>
      </w:r>
      <w:r>
        <w:rPr>
          <w:rFonts w:ascii="PT Serif" w:hAnsi="PT Serif"/>
          <w:color w:val="131313"/>
          <w:sz w:val="26"/>
          <w:szCs w:val="26"/>
          <w:shd w:val="clear" w:color="auto" w:fill="FFFFFF"/>
        </w:rPr>
        <w:t xml:space="preserve">. </w:t>
      </w:r>
    </w:p>
    <w:p w14:paraId="5E0FF382" w14:textId="74C8CD7C" w:rsidR="002D529D" w:rsidRDefault="002D529D" w:rsidP="002D529D">
      <w:pPr>
        <w:jc w:val="center"/>
        <w:rPr>
          <w:rFonts w:ascii="PT Serif" w:hAnsi="PT Serif"/>
          <w:color w:val="131313"/>
          <w:sz w:val="26"/>
          <w:szCs w:val="26"/>
          <w:shd w:val="clear" w:color="auto" w:fill="FFFFFF"/>
        </w:rPr>
      </w:pPr>
      <w:r>
        <w:rPr>
          <w:noProof/>
        </w:rPr>
        <w:drawing>
          <wp:inline distT="0" distB="0" distL="0" distR="0" wp14:anchorId="488A9CA9" wp14:editId="4A77E63F">
            <wp:extent cx="3629025" cy="852268"/>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2273" cy="857728"/>
                    </a:xfrm>
                    <a:prstGeom prst="rect">
                      <a:avLst/>
                    </a:prstGeom>
                  </pic:spPr>
                </pic:pic>
              </a:graphicData>
            </a:graphic>
          </wp:inline>
        </w:drawing>
      </w:r>
    </w:p>
    <w:p w14:paraId="567FFCA4" w14:textId="78569825" w:rsidR="002D529D" w:rsidRDefault="002D529D" w:rsidP="002D529D">
      <w:pPr>
        <w:jc w:val="center"/>
        <w:rPr>
          <w:rFonts w:ascii="PT Serif" w:hAnsi="PT Serif"/>
          <w:color w:val="131313"/>
          <w:sz w:val="26"/>
          <w:szCs w:val="26"/>
          <w:shd w:val="clear" w:color="auto" w:fill="FFFFFF"/>
        </w:rPr>
      </w:pPr>
      <w:r>
        <w:rPr>
          <w:rFonts w:ascii="PT Serif" w:hAnsi="PT Serif"/>
          <w:color w:val="131313"/>
          <w:sz w:val="26"/>
          <w:szCs w:val="26"/>
          <w:shd w:val="clear" w:color="auto" w:fill="FFFFFF"/>
        </w:rPr>
        <w:t>Рисунок 1.1 -К принципу действия пушки Гаусса</w:t>
      </w:r>
    </w:p>
    <w:p w14:paraId="2ADA4FD3" w14:textId="73A20D13" w:rsidR="000C0305" w:rsidRDefault="000C0305" w:rsidP="000C0305">
      <w:pPr>
        <w:rPr>
          <w:rFonts w:ascii="PT Serif" w:hAnsi="PT Serif"/>
          <w:color w:val="131313"/>
          <w:sz w:val="26"/>
          <w:szCs w:val="26"/>
          <w:shd w:val="clear" w:color="auto" w:fill="FFFFFF"/>
        </w:rPr>
      </w:pPr>
      <w:r>
        <w:rPr>
          <w:rFonts w:ascii="PT Serif" w:hAnsi="PT Serif"/>
          <w:color w:val="131313"/>
          <w:sz w:val="26"/>
          <w:szCs w:val="26"/>
          <w:shd w:val="clear" w:color="auto" w:fill="FFFFFF"/>
        </w:rPr>
        <w:t>Скорость снаряда тем быстрее, чем мощнее и короче генерированный импульс.</w:t>
      </w:r>
      <w:r w:rsidR="00C8731B">
        <w:rPr>
          <w:rFonts w:ascii="PT Serif" w:hAnsi="PT Serif"/>
          <w:color w:val="131313"/>
          <w:sz w:val="26"/>
          <w:szCs w:val="26"/>
          <w:shd w:val="clear" w:color="auto" w:fill="FFFFFF"/>
        </w:rPr>
        <w:t xml:space="preserve"> И снаряд вылетает из ствола</w:t>
      </w:r>
      <w:r w:rsidR="00C674EE">
        <w:rPr>
          <w:rFonts w:ascii="PT Serif" w:hAnsi="PT Serif"/>
          <w:color w:val="131313"/>
          <w:sz w:val="26"/>
          <w:szCs w:val="26"/>
          <w:shd w:val="clear" w:color="auto" w:fill="FFFFFF"/>
        </w:rPr>
        <w:t>.</w:t>
      </w:r>
    </w:p>
    <w:p w14:paraId="082E82DD" w14:textId="4E043F96" w:rsidR="009542B3" w:rsidRPr="00377348" w:rsidRDefault="00377348" w:rsidP="00377348">
      <w:pPr>
        <w:pStyle w:val="2"/>
      </w:pPr>
      <w:bookmarkStart w:id="8" w:name="_Toc103026185"/>
      <w:r w:rsidRPr="00377348">
        <w:t xml:space="preserve">1.2 </w:t>
      </w:r>
      <w:r w:rsidR="009542B3" w:rsidRPr="00377348">
        <w:t>Закон сохранения энергии</w:t>
      </w:r>
      <w:bookmarkEnd w:id="6"/>
      <w:bookmarkEnd w:id="8"/>
    </w:p>
    <w:p w14:paraId="7B5F1619" w14:textId="1102C44E" w:rsidR="009542B3" w:rsidRDefault="009542B3" w:rsidP="009542B3">
      <w:pPr>
        <w:pStyle w:val="2"/>
        <w:rPr>
          <w:b w:val="0"/>
          <w:bCs/>
          <w:color w:val="202124"/>
          <w:szCs w:val="28"/>
          <w:shd w:val="clear" w:color="auto" w:fill="FFFFFF"/>
        </w:rPr>
      </w:pPr>
      <w:bookmarkStart w:id="9" w:name="_Toc103026186"/>
      <w:bookmarkStart w:id="10" w:name="_Toc99567564"/>
      <w:r>
        <w:rPr>
          <w:b w:val="0"/>
          <w:bCs/>
        </w:rPr>
        <w:t>Это ф</w:t>
      </w:r>
      <w:r w:rsidRPr="00434DC7">
        <w:rPr>
          <w:b w:val="0"/>
          <w:bCs/>
        </w:rPr>
        <w:t>ундаментальный закон природы</w:t>
      </w:r>
      <w:r>
        <w:rPr>
          <w:b w:val="0"/>
          <w:bCs/>
        </w:rPr>
        <w:t xml:space="preserve">. </w:t>
      </w:r>
      <w:r w:rsidRPr="00045547">
        <w:rPr>
          <w:b w:val="0"/>
          <w:bCs/>
        </w:rPr>
        <w:t xml:space="preserve">И если сформулировать его </w:t>
      </w:r>
      <w:r w:rsidRPr="00756EA7">
        <w:rPr>
          <w:b w:val="0"/>
          <w:bCs/>
          <w:szCs w:val="28"/>
        </w:rPr>
        <w:t xml:space="preserve">простыми словами, то он звучит как: </w:t>
      </w:r>
      <w:r w:rsidR="0079270F">
        <w:rPr>
          <w:b w:val="0"/>
          <w:bCs/>
          <w:szCs w:val="28"/>
        </w:rPr>
        <w:t xml:space="preserve">энергия не может взяться из ни откуда, и не может исчезнуть в никуда. </w:t>
      </w:r>
      <w:r w:rsidR="0079270F">
        <w:rPr>
          <w:b w:val="0"/>
          <w:bCs/>
          <w:color w:val="202124"/>
          <w:szCs w:val="28"/>
          <w:shd w:val="clear" w:color="auto" w:fill="FFFFFF"/>
        </w:rPr>
        <w:t>Энергия преобразуется из одного вида в другой.</w:t>
      </w:r>
      <w:bookmarkEnd w:id="9"/>
      <w:r w:rsidRPr="00756EA7">
        <w:rPr>
          <w:b w:val="0"/>
          <w:bCs/>
          <w:color w:val="202124"/>
          <w:szCs w:val="28"/>
          <w:shd w:val="clear" w:color="auto" w:fill="FFFFFF"/>
        </w:rPr>
        <w:t xml:space="preserve"> </w:t>
      </w:r>
      <w:bookmarkEnd w:id="10"/>
    </w:p>
    <w:p w14:paraId="44BB83B8" w14:textId="67B31281" w:rsidR="00377348" w:rsidRDefault="00377348" w:rsidP="00377348">
      <w:pPr>
        <w:rPr>
          <w:rFonts w:ascii="PT Serif" w:hAnsi="PT Serif"/>
          <w:color w:val="131313"/>
          <w:sz w:val="26"/>
          <w:szCs w:val="26"/>
          <w:shd w:val="clear" w:color="auto" w:fill="FFFFFF"/>
        </w:rPr>
      </w:pPr>
      <w:r>
        <w:rPr>
          <w:rFonts w:ascii="PT Serif" w:hAnsi="PT Serif"/>
          <w:color w:val="131313"/>
          <w:sz w:val="26"/>
          <w:szCs w:val="26"/>
          <w:shd w:val="clear" w:color="auto" w:fill="FFFFFF"/>
        </w:rPr>
        <w:t xml:space="preserve">Значит электрическая энергия будет превращаться в энергию магнитного поля, а </w:t>
      </w:r>
      <w:r w:rsidR="007A5144">
        <w:rPr>
          <w:rFonts w:ascii="PT Serif" w:hAnsi="PT Serif"/>
          <w:color w:val="131313"/>
          <w:sz w:val="26"/>
          <w:szCs w:val="26"/>
          <w:shd w:val="clear" w:color="auto" w:fill="FFFFFF"/>
        </w:rPr>
        <w:t>она</w:t>
      </w:r>
      <w:r>
        <w:rPr>
          <w:rFonts w:ascii="PT Serif" w:hAnsi="PT Serif"/>
          <w:color w:val="131313"/>
          <w:sz w:val="26"/>
          <w:szCs w:val="26"/>
          <w:shd w:val="clear" w:color="auto" w:fill="FFFFFF"/>
        </w:rPr>
        <w:t xml:space="preserve"> в кинетическую энергию снаряда, а когда снаряд вылетит, то трение об воздух, в конце концов его остановит. Куда девается его кинетическая энергия? Она </w:t>
      </w:r>
      <w:r w:rsidR="00141F4D">
        <w:rPr>
          <w:rFonts w:ascii="PT Serif" w:hAnsi="PT Serif"/>
          <w:color w:val="131313"/>
          <w:sz w:val="26"/>
          <w:szCs w:val="26"/>
          <w:shd w:val="clear" w:color="auto" w:fill="FFFFFF"/>
        </w:rPr>
        <w:t xml:space="preserve">частично </w:t>
      </w:r>
      <w:r>
        <w:rPr>
          <w:rFonts w:ascii="PT Serif" w:hAnsi="PT Serif"/>
          <w:color w:val="131313"/>
          <w:sz w:val="26"/>
          <w:szCs w:val="26"/>
          <w:shd w:val="clear" w:color="auto" w:fill="FFFFFF"/>
        </w:rPr>
        <w:t>преобразуется</w:t>
      </w:r>
      <w:r w:rsidR="00141F4D">
        <w:rPr>
          <w:rFonts w:ascii="PT Serif" w:hAnsi="PT Serif"/>
          <w:color w:val="131313"/>
          <w:sz w:val="26"/>
          <w:szCs w:val="26"/>
          <w:shd w:val="clear" w:color="auto" w:fill="FFFFFF"/>
        </w:rPr>
        <w:t xml:space="preserve"> в тепловую энергию (очень незначительно снаряд нагревается при трении об воздух) и частично</w:t>
      </w:r>
      <w:r>
        <w:rPr>
          <w:rFonts w:ascii="PT Serif" w:hAnsi="PT Serif"/>
          <w:color w:val="131313"/>
          <w:sz w:val="26"/>
          <w:szCs w:val="26"/>
          <w:shd w:val="clear" w:color="auto" w:fill="FFFFFF"/>
        </w:rPr>
        <w:t xml:space="preserve"> </w:t>
      </w:r>
      <w:r w:rsidR="00141F4D">
        <w:rPr>
          <w:rFonts w:ascii="PT Serif" w:hAnsi="PT Serif"/>
          <w:color w:val="131313"/>
          <w:sz w:val="26"/>
          <w:szCs w:val="26"/>
          <w:shd w:val="clear" w:color="auto" w:fill="FFFFFF"/>
        </w:rPr>
        <w:t>увеличивает внутреннюю энергию</w:t>
      </w:r>
      <w:r>
        <w:rPr>
          <w:rFonts w:ascii="PT Serif" w:hAnsi="PT Serif"/>
          <w:color w:val="131313"/>
          <w:sz w:val="26"/>
          <w:szCs w:val="26"/>
          <w:shd w:val="clear" w:color="auto" w:fill="FFFFFF"/>
        </w:rPr>
        <w:t xml:space="preserve"> частиц воздуха</w:t>
      </w:r>
      <w:r w:rsidR="007A5144">
        <w:rPr>
          <w:rFonts w:ascii="PT Serif" w:hAnsi="PT Serif"/>
          <w:color w:val="131313"/>
          <w:sz w:val="26"/>
          <w:szCs w:val="26"/>
          <w:shd w:val="clear" w:color="auto" w:fill="FFFFFF"/>
        </w:rPr>
        <w:t>.</w:t>
      </w:r>
      <w:r w:rsidR="00141F4D">
        <w:rPr>
          <w:rFonts w:ascii="PT Serif" w:hAnsi="PT Serif"/>
          <w:color w:val="131313"/>
          <w:sz w:val="26"/>
          <w:szCs w:val="26"/>
          <w:shd w:val="clear" w:color="auto" w:fill="FFFFFF"/>
        </w:rPr>
        <w:t xml:space="preserve"> </w:t>
      </w:r>
    </w:p>
    <w:p w14:paraId="17E99302" w14:textId="77777777" w:rsidR="009542B3" w:rsidRPr="00DC6DAB" w:rsidRDefault="009542B3" w:rsidP="00DC6DAB">
      <w:pPr>
        <w:pStyle w:val="2"/>
      </w:pPr>
      <w:bookmarkStart w:id="11" w:name="_Toc99567567"/>
      <w:bookmarkStart w:id="12" w:name="_Toc103026187"/>
      <w:r w:rsidRPr="00DC6DAB">
        <w:t>1.3 Закон электромагнитной индукции. Явления само- и взаимоиндукции</w:t>
      </w:r>
      <w:bookmarkEnd w:id="11"/>
      <w:bookmarkEnd w:id="12"/>
    </w:p>
    <w:p w14:paraId="4B529321" w14:textId="16DB521B" w:rsidR="00DC6DAB" w:rsidRDefault="00DC6DAB" w:rsidP="009542B3">
      <w:pPr>
        <w:shd w:val="clear" w:color="auto" w:fill="FFFFFF"/>
        <w:autoSpaceDE w:val="0"/>
        <w:autoSpaceDN w:val="0"/>
        <w:adjustRightInd w:val="0"/>
        <w:rPr>
          <w:szCs w:val="28"/>
        </w:rPr>
      </w:pPr>
      <w:r>
        <w:rPr>
          <w:szCs w:val="28"/>
        </w:rPr>
        <w:t>А</w:t>
      </w:r>
      <w:r w:rsidRPr="001D00B4">
        <w:rPr>
          <w:szCs w:val="28"/>
        </w:rPr>
        <w:t>нглийски</w:t>
      </w:r>
      <w:r>
        <w:rPr>
          <w:szCs w:val="28"/>
        </w:rPr>
        <w:t>й</w:t>
      </w:r>
      <w:r w:rsidRPr="001D00B4">
        <w:rPr>
          <w:szCs w:val="28"/>
        </w:rPr>
        <w:t xml:space="preserve"> физик М. Фараде</w:t>
      </w:r>
      <w:r>
        <w:rPr>
          <w:szCs w:val="28"/>
        </w:rPr>
        <w:t>й задался мыслью: «Если электрический ток создает магнитное поле, то может быть магнитное поле может создать электрический ток</w:t>
      </w:r>
      <w:r w:rsidR="0030410F">
        <w:rPr>
          <w:szCs w:val="28"/>
        </w:rPr>
        <w:t>…</w:t>
      </w:r>
      <w:r w:rsidR="007A5144">
        <w:rPr>
          <w:szCs w:val="28"/>
        </w:rPr>
        <w:t>».</w:t>
      </w:r>
      <w:r w:rsidR="004A7432">
        <w:rPr>
          <w:szCs w:val="28"/>
        </w:rPr>
        <w:t xml:space="preserve">  И после </w:t>
      </w:r>
      <w:r w:rsidR="00B03A21">
        <w:rPr>
          <w:szCs w:val="28"/>
        </w:rPr>
        <w:t xml:space="preserve">длительных </w:t>
      </w:r>
      <w:r w:rsidR="007A5144">
        <w:rPr>
          <w:szCs w:val="28"/>
        </w:rPr>
        <w:t>всевозможных экспериментов</w:t>
      </w:r>
      <w:r w:rsidR="004A7432">
        <w:rPr>
          <w:szCs w:val="28"/>
        </w:rPr>
        <w:t xml:space="preserve"> </w:t>
      </w:r>
      <w:r w:rsidR="004A7432">
        <w:rPr>
          <w:szCs w:val="28"/>
        </w:rPr>
        <w:lastRenderedPageBreak/>
        <w:t>Фараде</w:t>
      </w:r>
      <w:r w:rsidR="007A5144">
        <w:rPr>
          <w:szCs w:val="28"/>
        </w:rPr>
        <w:t xml:space="preserve">я, его идеи подтвердились. </w:t>
      </w:r>
      <w:r w:rsidR="00B03A21">
        <w:rPr>
          <w:szCs w:val="28"/>
        </w:rPr>
        <w:t>И в самом деле, п</w:t>
      </w:r>
      <w:r w:rsidR="007A5144">
        <w:rPr>
          <w:szCs w:val="28"/>
        </w:rPr>
        <w:t>оявление</w:t>
      </w:r>
      <w:r w:rsidR="00B03A21">
        <w:rPr>
          <w:szCs w:val="28"/>
        </w:rPr>
        <w:t xml:space="preserve"> ЭДС вызывается изменением магнитного поля. Майклом Фарадеем </w:t>
      </w:r>
      <w:r w:rsidR="00843E12" w:rsidRPr="001D00B4">
        <w:rPr>
          <w:color w:val="000000"/>
          <w:szCs w:val="28"/>
        </w:rPr>
        <w:t>в 1831 г</w:t>
      </w:r>
      <w:r w:rsidR="00843E12">
        <w:rPr>
          <w:color w:val="000000"/>
          <w:szCs w:val="28"/>
        </w:rPr>
        <w:t>.</w:t>
      </w:r>
      <w:r w:rsidR="00843E12">
        <w:rPr>
          <w:szCs w:val="28"/>
        </w:rPr>
        <w:t xml:space="preserve"> </w:t>
      </w:r>
      <w:r w:rsidR="00B03A21">
        <w:rPr>
          <w:szCs w:val="28"/>
        </w:rPr>
        <w:t xml:space="preserve">был открыт </w:t>
      </w:r>
      <w:r w:rsidR="00843E12">
        <w:rPr>
          <w:szCs w:val="28"/>
        </w:rPr>
        <w:t>закон электромагнитной индукции,</w:t>
      </w:r>
      <w:r w:rsidR="00B03A21">
        <w:rPr>
          <w:szCs w:val="28"/>
        </w:rPr>
        <w:t xml:space="preserve"> </w:t>
      </w:r>
    </w:p>
    <w:p w14:paraId="76B97390" w14:textId="3B7C06D0" w:rsidR="009542B3" w:rsidRDefault="009542B3" w:rsidP="009542B3">
      <w:pPr>
        <w:shd w:val="clear" w:color="auto" w:fill="FFFFFF"/>
        <w:autoSpaceDE w:val="0"/>
        <w:autoSpaceDN w:val="0"/>
        <w:adjustRightInd w:val="0"/>
        <w:rPr>
          <w:iCs/>
          <w:szCs w:val="28"/>
        </w:rPr>
      </w:pPr>
      <w:r w:rsidRPr="001D00B4">
        <w:rPr>
          <w:szCs w:val="28"/>
        </w:rPr>
        <w:t>Суть закона электромагнитной индукции</w:t>
      </w:r>
      <w:r w:rsidR="00843E12">
        <w:rPr>
          <w:szCs w:val="28"/>
        </w:rPr>
        <w:t xml:space="preserve"> состоит в том, что при любом </w:t>
      </w:r>
      <w:r w:rsidRPr="001D00B4">
        <w:rPr>
          <w:iCs/>
          <w:szCs w:val="28"/>
        </w:rPr>
        <w:t xml:space="preserve"> изменение магнитного поля, в которое помещен проводник произвольной формы </w:t>
      </w:r>
      <w:r w:rsidR="00843E12">
        <w:rPr>
          <w:iCs/>
          <w:szCs w:val="28"/>
        </w:rPr>
        <w:t>возникает</w:t>
      </w:r>
      <w:r w:rsidRPr="001D00B4">
        <w:rPr>
          <w:iCs/>
          <w:szCs w:val="28"/>
        </w:rPr>
        <w:t xml:space="preserve"> ЭДС электромагнитной индук</w:t>
      </w:r>
      <w:r w:rsidRPr="001D00B4">
        <w:rPr>
          <w:iCs/>
          <w:szCs w:val="28"/>
        </w:rPr>
        <w:softHyphen/>
        <w:t>ции.</w:t>
      </w:r>
      <w:r w:rsidR="00843E12" w:rsidRPr="00843E12">
        <w:rPr>
          <w:szCs w:val="28"/>
        </w:rPr>
        <w:t xml:space="preserve"> </w:t>
      </w:r>
      <w:r w:rsidR="00843E12">
        <w:rPr>
          <w:szCs w:val="28"/>
        </w:rPr>
        <w:t xml:space="preserve"> И Это явление проявляется в 2-х формах:</w:t>
      </w:r>
    </w:p>
    <w:p w14:paraId="67815727" w14:textId="127CE589" w:rsidR="00B03A21" w:rsidRPr="00B03A21" w:rsidRDefault="00B03A21" w:rsidP="00B03A21">
      <w:pPr>
        <w:pStyle w:val="ad"/>
        <w:numPr>
          <w:ilvl w:val="0"/>
          <w:numId w:val="48"/>
        </w:numPr>
        <w:shd w:val="clear" w:color="auto" w:fill="FFFFFF"/>
        <w:autoSpaceDE w:val="0"/>
        <w:autoSpaceDN w:val="0"/>
        <w:adjustRightInd w:val="0"/>
        <w:rPr>
          <w:i/>
          <w:iCs/>
          <w:szCs w:val="28"/>
        </w:rPr>
      </w:pPr>
      <w:r>
        <w:rPr>
          <w:i/>
          <w:iCs/>
          <w:szCs w:val="28"/>
        </w:rPr>
        <w:t xml:space="preserve">- Появление </w:t>
      </w:r>
      <w:r w:rsidRPr="00B03A21">
        <w:rPr>
          <w:i/>
          <w:iCs/>
          <w:szCs w:val="28"/>
        </w:rPr>
        <w:t>ЭДС</w:t>
      </w:r>
      <w:r>
        <w:rPr>
          <w:i/>
          <w:iCs/>
          <w:szCs w:val="28"/>
        </w:rPr>
        <w:t xml:space="preserve"> в</w:t>
      </w:r>
      <w:r w:rsidRPr="00B03A21">
        <w:rPr>
          <w:i/>
          <w:iCs/>
          <w:szCs w:val="28"/>
        </w:rPr>
        <w:t xml:space="preserve"> движущихся в магнитном поле проводниках:</w:t>
      </w:r>
    </w:p>
    <w:p w14:paraId="67F9522D" w14:textId="77777777" w:rsidR="00B03A21" w:rsidRDefault="00B03A21" w:rsidP="00B03A21">
      <w:pPr>
        <w:ind w:firstLine="0"/>
      </w:pPr>
      <w:r>
        <w:t>Если проводник движется в магнитном поле на его концах возникает ЭДС:</w:t>
      </w:r>
    </w:p>
    <w:p w14:paraId="62D26E79" w14:textId="77777777" w:rsidR="00B03A21" w:rsidRPr="00A32F5E" w:rsidRDefault="00B03A21" w:rsidP="00B03A21">
      <w:pPr>
        <w:pStyle w:val="ad"/>
        <w:ind w:firstLine="0"/>
        <w:rPr>
          <w:bCs/>
          <w:sz w:val="24"/>
          <w:szCs w:val="24"/>
        </w:rPr>
      </w:pPr>
      <m:oMathPara>
        <m:oMath>
          <m:r>
            <w:rPr>
              <w:rFonts w:ascii="Cambria Math" w:hAnsi="Cambria Math"/>
              <w:sz w:val="24"/>
              <w:szCs w:val="24"/>
            </w:rPr>
            <m:t>E=- Bvl</m:t>
          </m:r>
          <m:func>
            <m:funcPr>
              <m:ctrlPr>
                <w:rPr>
                  <w:rFonts w:ascii="Cambria Math" w:hAnsi="Cambria Math"/>
                  <w:bCs/>
                  <w:i/>
                  <w:sz w:val="24"/>
                  <w:szCs w:val="24"/>
                </w:rPr>
              </m:ctrlPr>
            </m:funcPr>
            <m:fName>
              <m:r>
                <w:rPr>
                  <w:rFonts w:ascii="Cambria Math" w:hAnsi="Cambria Math"/>
                  <w:sz w:val="24"/>
                  <w:szCs w:val="24"/>
                </w:rPr>
                <m:t>sin</m:t>
              </m:r>
            </m:fName>
            <m:e>
              <m:r>
                <w:rPr>
                  <w:rFonts w:ascii="Cambria Math" w:hAnsi="Cambria Math"/>
                  <w:sz w:val="24"/>
                  <w:szCs w:val="24"/>
                </w:rPr>
                <m:t>∝</m:t>
              </m:r>
            </m:e>
          </m:func>
        </m:oMath>
      </m:oMathPara>
    </w:p>
    <w:p w14:paraId="3DE507E6" w14:textId="77777777" w:rsidR="00B03A21" w:rsidRPr="00A32F5E" w:rsidRDefault="00B03A21" w:rsidP="00B03A21">
      <w:pPr>
        <w:pStyle w:val="ae"/>
        <w:spacing w:before="0" w:beforeAutospacing="0" w:after="0" w:afterAutospacing="0" w:line="360" w:lineRule="auto"/>
        <w:ind w:firstLine="709"/>
        <w:jc w:val="both"/>
        <w:rPr>
          <w:iCs/>
          <w:color w:val="000000"/>
          <w:sz w:val="28"/>
          <w:szCs w:val="28"/>
        </w:rPr>
      </w:pPr>
      <w:r>
        <w:rPr>
          <w:color w:val="000000"/>
          <w:sz w:val="28"/>
          <w:szCs w:val="28"/>
        </w:rPr>
        <w:t>г</w:t>
      </w:r>
      <w:r w:rsidRPr="001D00B4">
        <w:rPr>
          <w:color w:val="000000"/>
          <w:sz w:val="28"/>
          <w:szCs w:val="28"/>
        </w:rPr>
        <w:t xml:space="preserve">де: </w:t>
      </w:r>
      <w:r w:rsidRPr="001D00B4">
        <w:rPr>
          <w:rStyle w:val="m1"/>
          <w:color w:val="000000"/>
          <w:sz w:val="28"/>
          <w:szCs w:val="28"/>
        </w:rPr>
        <w:t xml:space="preserve">l - длина проводника,  </w:t>
      </w:r>
      <w:r>
        <w:rPr>
          <w:rStyle w:val="m1"/>
          <w:color w:val="000000"/>
          <w:sz w:val="28"/>
          <w:szCs w:val="28"/>
        </w:rPr>
        <w:t>v</w:t>
      </w:r>
      <w:r w:rsidRPr="001D00B4">
        <w:rPr>
          <w:rStyle w:val="m1"/>
          <w:color w:val="000000"/>
          <w:sz w:val="28"/>
          <w:szCs w:val="28"/>
        </w:rPr>
        <w:t xml:space="preserve"> –с</w:t>
      </w:r>
      <w:r>
        <w:rPr>
          <w:rStyle w:val="m1"/>
          <w:color w:val="000000"/>
          <w:sz w:val="28"/>
          <w:szCs w:val="28"/>
        </w:rPr>
        <w:t xml:space="preserve">корость движения </w:t>
      </w:r>
      <w:r w:rsidRPr="001D00B4">
        <w:rPr>
          <w:rStyle w:val="m1"/>
          <w:color w:val="000000"/>
          <w:sz w:val="28"/>
          <w:szCs w:val="28"/>
        </w:rPr>
        <w:t>проводник</w:t>
      </w:r>
      <w:r>
        <w:rPr>
          <w:rStyle w:val="m1"/>
          <w:color w:val="000000"/>
          <w:sz w:val="28"/>
          <w:szCs w:val="28"/>
        </w:rPr>
        <w:t>а</w:t>
      </w:r>
      <w:r w:rsidRPr="001D00B4">
        <w:rPr>
          <w:rStyle w:val="m1"/>
          <w:color w:val="000000"/>
          <w:sz w:val="28"/>
          <w:szCs w:val="28"/>
        </w:rPr>
        <w:t>,  B – магнитная индукция поля;</w:t>
      </w:r>
      <w:r>
        <w:rPr>
          <w:rStyle w:val="m1"/>
          <w:i w:val="0"/>
          <w:color w:val="000000"/>
          <w:sz w:val="28"/>
          <w:szCs w:val="28"/>
        </w:rPr>
        <w:t xml:space="preserve">  </w:t>
      </w:r>
      <w:r w:rsidRPr="001D00B4">
        <w:rPr>
          <w:b/>
          <w:i/>
          <w:color w:val="000000"/>
          <w:sz w:val="28"/>
          <w:szCs w:val="28"/>
        </w:rPr>
        <w:t>α</w:t>
      </w:r>
      <w:r w:rsidRPr="001D00B4">
        <w:rPr>
          <w:rStyle w:val="m1"/>
          <w:b/>
          <w:color w:val="000000"/>
          <w:sz w:val="28"/>
          <w:szCs w:val="28"/>
        </w:rPr>
        <w:t xml:space="preserve"> </w:t>
      </w:r>
      <w:r w:rsidRPr="001D00B4">
        <w:rPr>
          <w:rStyle w:val="m1"/>
          <w:color w:val="000000"/>
          <w:sz w:val="28"/>
          <w:szCs w:val="28"/>
        </w:rPr>
        <w:t xml:space="preserve">- угол </w:t>
      </w:r>
      <w:r w:rsidRPr="001D00B4">
        <w:rPr>
          <w:color w:val="000000"/>
          <w:sz w:val="28"/>
          <w:szCs w:val="28"/>
        </w:rPr>
        <w:t>между направлениями тока и вектора магнитной индукции</w:t>
      </w:r>
    </w:p>
    <w:p w14:paraId="166CEAA2" w14:textId="4C877115" w:rsidR="00B03A21" w:rsidRPr="001D00B4" w:rsidRDefault="00843E12" w:rsidP="00843E12">
      <w:pPr>
        <w:pStyle w:val="ad"/>
        <w:numPr>
          <w:ilvl w:val="0"/>
          <w:numId w:val="48"/>
        </w:numPr>
        <w:shd w:val="clear" w:color="auto" w:fill="FFFFFF"/>
        <w:autoSpaceDE w:val="0"/>
        <w:autoSpaceDN w:val="0"/>
        <w:adjustRightInd w:val="0"/>
        <w:rPr>
          <w:szCs w:val="28"/>
        </w:rPr>
      </w:pPr>
      <w:r>
        <w:rPr>
          <w:szCs w:val="28"/>
        </w:rPr>
        <w:t xml:space="preserve">- </w:t>
      </w:r>
      <w:r w:rsidR="00B03A21" w:rsidRPr="001D00B4">
        <w:rPr>
          <w:szCs w:val="28"/>
        </w:rPr>
        <w:t>ЭДС в контуре при изменении магнитного потока;</w:t>
      </w:r>
    </w:p>
    <w:p w14:paraId="6B7207CA" w14:textId="77777777" w:rsidR="00B03A21" w:rsidRPr="00AF4A13" w:rsidRDefault="00B03A21" w:rsidP="00AF4A13">
      <w:r w:rsidRPr="00AF4A13">
        <w:t>Для любого контура индуцированная электродвижущая сила (ЭДС) равна скорости изменения </w:t>
      </w:r>
      <w:r w:rsidRPr="00AF4A13">
        <w:rPr>
          <w:bCs/>
        </w:rPr>
        <w:t>магнитного</w:t>
      </w:r>
      <w:r w:rsidRPr="00AF4A13">
        <w:t> потока, проходящего через этот контур, взятой со знаком минус.</w:t>
      </w:r>
    </w:p>
    <w:p w14:paraId="10A1C067" w14:textId="4743E49E" w:rsidR="00B03A21" w:rsidRPr="00AF4A13" w:rsidRDefault="00135B89" w:rsidP="00AF4A13">
      <w:pPr>
        <w:rPr>
          <w:color w:val="000000"/>
        </w:rPr>
      </w:pPr>
      <m:oMathPara>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инд</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∆Ф</m:t>
              </m:r>
            </m:num>
            <m:den>
              <m:r>
                <w:rPr>
                  <w:rFonts w:ascii="Cambria Math" w:hAnsi="Cambria Math"/>
                  <w:color w:val="000000"/>
                </w:rPr>
                <m:t>∆t</m:t>
              </m:r>
            </m:den>
          </m:f>
        </m:oMath>
      </m:oMathPara>
    </w:p>
    <w:p w14:paraId="12A649EF" w14:textId="293361C3" w:rsidR="00843E12" w:rsidRPr="00AF4A13" w:rsidRDefault="00843E12" w:rsidP="00AF4A13">
      <w:r w:rsidRPr="00AF4A13">
        <w:rPr>
          <w:color w:val="000000"/>
        </w:rPr>
        <w:t>Наша за</w:t>
      </w:r>
      <w:r w:rsidR="00E55633" w:rsidRPr="00AF4A13">
        <w:rPr>
          <w:color w:val="000000"/>
        </w:rPr>
        <w:t xml:space="preserve">дача исследовать, как проявляется этот закон в пушке Гаусса, ведь в ней тоже </w:t>
      </w:r>
      <w:r w:rsidR="00AF4A13" w:rsidRPr="00AF4A13">
        <w:rPr>
          <w:color w:val="000000"/>
        </w:rPr>
        <w:t>будет присутствовать очень быстро меняющееся магнитное поле.</w:t>
      </w:r>
    </w:p>
    <w:p w14:paraId="5E468F2D" w14:textId="3EB20D74" w:rsidR="009542B3" w:rsidRPr="00AF4A13" w:rsidRDefault="009542B3" w:rsidP="00AF4A13">
      <w:pPr>
        <w:pStyle w:val="2"/>
      </w:pPr>
      <w:bookmarkStart w:id="13" w:name="_Toc99567568"/>
      <w:bookmarkStart w:id="14" w:name="_Toc103026188"/>
      <w:r w:rsidRPr="00AF4A13">
        <w:t>1.4 Электромагнитные силы. Сил</w:t>
      </w:r>
      <w:r w:rsidR="00AF4A13">
        <w:t>ы Лоренца и</w:t>
      </w:r>
      <w:r w:rsidRPr="00AF4A13">
        <w:t xml:space="preserve"> Ампера</w:t>
      </w:r>
      <w:bookmarkEnd w:id="13"/>
      <w:bookmarkEnd w:id="14"/>
    </w:p>
    <w:p w14:paraId="53EFA70F" w14:textId="77777777" w:rsidR="009542B3" w:rsidRPr="008061F8" w:rsidRDefault="009542B3" w:rsidP="009542B3">
      <w:pPr>
        <w:ind w:firstLine="0"/>
        <w:rPr>
          <w:color w:val="000000" w:themeColor="text1"/>
          <w:szCs w:val="28"/>
        </w:rPr>
      </w:pPr>
      <w:r w:rsidRPr="008061F8">
        <w:rPr>
          <w:i/>
          <w:color w:val="000000" w:themeColor="text1"/>
          <w:szCs w:val="28"/>
          <w:shd w:val="clear" w:color="auto" w:fill="FFFFFF"/>
        </w:rPr>
        <w:t>Электромагнитные силы</w:t>
      </w:r>
      <w:r w:rsidRPr="008061F8">
        <w:rPr>
          <w:color w:val="000000" w:themeColor="text1"/>
          <w:szCs w:val="28"/>
          <w:shd w:val="clear" w:color="auto" w:fill="FFFFFF"/>
        </w:rPr>
        <w:t> – </w:t>
      </w:r>
      <w:r w:rsidRPr="008061F8">
        <w:rPr>
          <w:bCs/>
          <w:color w:val="000000" w:themeColor="text1"/>
          <w:szCs w:val="28"/>
          <w:shd w:val="clear" w:color="auto" w:fill="FFFFFF"/>
        </w:rPr>
        <w:t>это</w:t>
      </w:r>
      <w:r w:rsidRPr="008061F8">
        <w:rPr>
          <w:color w:val="000000" w:themeColor="text1"/>
          <w:szCs w:val="28"/>
          <w:shd w:val="clear" w:color="auto" w:fill="FFFFFF"/>
        </w:rPr>
        <w:t> </w:t>
      </w:r>
      <w:r w:rsidRPr="008061F8">
        <w:rPr>
          <w:bCs/>
          <w:color w:val="000000" w:themeColor="text1"/>
          <w:szCs w:val="28"/>
          <w:shd w:val="clear" w:color="auto" w:fill="FFFFFF"/>
        </w:rPr>
        <w:t>силы</w:t>
      </w:r>
      <w:r w:rsidRPr="008061F8">
        <w:rPr>
          <w:color w:val="000000" w:themeColor="text1"/>
          <w:szCs w:val="28"/>
          <w:shd w:val="clear" w:color="auto" w:fill="FFFFFF"/>
        </w:rPr>
        <w:t>, которые действуют между телами по причине того, </w:t>
      </w:r>
      <w:r w:rsidRPr="008061F8">
        <w:rPr>
          <w:bCs/>
          <w:color w:val="000000" w:themeColor="text1"/>
          <w:szCs w:val="28"/>
          <w:shd w:val="clear" w:color="auto" w:fill="FFFFFF"/>
        </w:rPr>
        <w:t>что</w:t>
      </w:r>
      <w:r w:rsidRPr="008061F8">
        <w:rPr>
          <w:color w:val="000000" w:themeColor="text1"/>
          <w:szCs w:val="28"/>
          <w:shd w:val="clear" w:color="auto" w:fill="FFFFFF"/>
        </w:rPr>
        <w:t> </w:t>
      </w:r>
      <w:r w:rsidRPr="008061F8">
        <w:rPr>
          <w:bCs/>
          <w:color w:val="000000" w:themeColor="text1"/>
          <w:szCs w:val="28"/>
          <w:shd w:val="clear" w:color="auto" w:fill="FFFFFF"/>
        </w:rPr>
        <w:t>эти</w:t>
      </w:r>
      <w:r w:rsidRPr="008061F8">
        <w:rPr>
          <w:color w:val="000000" w:themeColor="text1"/>
          <w:szCs w:val="28"/>
          <w:shd w:val="clear" w:color="auto" w:fill="FFFFFF"/>
        </w:rPr>
        <w:t> тела состоят из заряженных движущихся частиц, между которыми действуют магнитные и электрические </w:t>
      </w:r>
      <w:r w:rsidRPr="008061F8">
        <w:rPr>
          <w:bCs/>
          <w:color w:val="000000" w:themeColor="text1"/>
          <w:szCs w:val="28"/>
          <w:shd w:val="clear" w:color="auto" w:fill="FFFFFF"/>
        </w:rPr>
        <w:t>силы</w:t>
      </w:r>
    </w:p>
    <w:p w14:paraId="2BE8D200" w14:textId="2ED6D3BC" w:rsidR="009542B3" w:rsidRDefault="009542B3" w:rsidP="009542B3">
      <w:pPr>
        <w:pStyle w:val="2"/>
        <w:rPr>
          <w:b w:val="0"/>
          <w:color w:val="000000"/>
          <w:shd w:val="clear" w:color="auto" w:fill="FFFFFF"/>
        </w:rPr>
      </w:pPr>
      <w:bookmarkStart w:id="15" w:name="_Toc87307976"/>
      <w:bookmarkStart w:id="16" w:name="_Toc87312264"/>
      <w:bookmarkStart w:id="17" w:name="_Toc99567569"/>
      <w:bookmarkStart w:id="18" w:name="_Toc103026189"/>
      <w:r w:rsidRPr="006E6DCD">
        <w:rPr>
          <w:b w:val="0"/>
          <w:i/>
          <w:color w:val="000000"/>
          <w:shd w:val="clear" w:color="auto" w:fill="FFFFFF"/>
        </w:rPr>
        <w:t>Сила Лоренца</w:t>
      </w:r>
      <w:r w:rsidRPr="00795211">
        <w:rPr>
          <w:b w:val="0"/>
          <w:color w:val="000000"/>
          <w:shd w:val="clear" w:color="auto" w:fill="FFFFFF"/>
        </w:rPr>
        <w:t xml:space="preserve"> </w:t>
      </w:r>
      <w:r>
        <w:rPr>
          <w:color w:val="000000"/>
          <w:shd w:val="clear" w:color="auto" w:fill="FFFFFF"/>
        </w:rPr>
        <w:t xml:space="preserve">– </w:t>
      </w:r>
      <w:r>
        <w:rPr>
          <w:b w:val="0"/>
          <w:color w:val="000000"/>
          <w:shd w:val="clear" w:color="auto" w:fill="FFFFFF"/>
        </w:rPr>
        <w:t xml:space="preserve">это </w:t>
      </w:r>
      <w:r w:rsidR="005963FF">
        <w:rPr>
          <w:b w:val="0"/>
          <w:color w:val="000000"/>
          <w:shd w:val="clear" w:color="auto" w:fill="FFFFFF"/>
        </w:rPr>
        <w:t>с</w:t>
      </w:r>
      <w:r w:rsidRPr="00473ACA">
        <w:rPr>
          <w:b w:val="0"/>
          <w:color w:val="000000"/>
          <w:shd w:val="clear" w:color="auto" w:fill="FFFFFF"/>
        </w:rPr>
        <w:t>ила, с которой магнитное поле действует на движущийся в нем электрический заряд</w:t>
      </w:r>
      <w:r>
        <w:rPr>
          <w:b w:val="0"/>
          <w:color w:val="000000"/>
          <w:shd w:val="clear" w:color="auto" w:fill="FFFFFF"/>
        </w:rPr>
        <w:t>.</w:t>
      </w:r>
      <w:bookmarkEnd w:id="15"/>
      <w:bookmarkEnd w:id="16"/>
      <w:bookmarkEnd w:id="17"/>
      <w:bookmarkEnd w:id="18"/>
    </w:p>
    <w:p w14:paraId="60ADD933" w14:textId="63132393" w:rsidR="00AF4A13" w:rsidRPr="005963FF" w:rsidRDefault="00135B89" w:rsidP="00AF4A13">
      <w:pPr>
        <w:pStyle w:val="ae"/>
        <w:spacing w:before="0" w:beforeAutospacing="0" w:after="0" w:afterAutospacing="0" w:line="360" w:lineRule="auto"/>
        <w:ind w:firstLine="709"/>
        <w:jc w:val="center"/>
        <w:rPr>
          <w:b/>
          <w:i/>
          <w:color w:val="000000"/>
          <w:sz w:val="28"/>
          <w:szCs w:val="28"/>
        </w:rPr>
      </w:pPr>
      <m:oMathPara>
        <m:oMath>
          <m:sSub>
            <m:sSubPr>
              <m:ctrlPr>
                <w:rPr>
                  <w:rStyle w:val="m1"/>
                  <w:rFonts w:ascii="Cambria Math" w:hAnsi="Cambria Math"/>
                  <w:i w:val="0"/>
                  <w:iCs w:val="0"/>
                  <w:color w:val="000000"/>
                  <w:sz w:val="28"/>
                  <w:szCs w:val="28"/>
                  <w:lang w:val="en-US"/>
                </w:rPr>
              </m:ctrlPr>
            </m:sSubPr>
            <m:e>
              <m:r>
                <m:rPr>
                  <m:sty m:val="p"/>
                </m:rPr>
                <w:rPr>
                  <w:rStyle w:val="m1"/>
                  <w:rFonts w:ascii="Cambria Math" w:hAnsi="Cambria Math"/>
                  <w:color w:val="000000"/>
                  <w:sz w:val="28"/>
                  <w:szCs w:val="28"/>
                  <w:lang w:val="en-US"/>
                </w:rPr>
                <m:t>F</m:t>
              </m:r>
              <m:r>
                <w:rPr>
                  <w:rFonts w:ascii="Cambria Math" w:hAnsi="Cambria Math"/>
                  <w:color w:val="000000"/>
                  <w:sz w:val="28"/>
                  <w:szCs w:val="28"/>
                  <w:lang w:val="en-US"/>
                </w:rPr>
                <m:t> </m:t>
              </m:r>
            </m:e>
            <m:sub>
              <m:r>
                <m:rPr>
                  <m:sty m:val="p"/>
                </m:rPr>
                <w:rPr>
                  <w:rStyle w:val="m1"/>
                  <w:rFonts w:ascii="Cambria Math" w:hAnsi="Cambria Math"/>
                  <w:color w:val="000000"/>
                  <w:sz w:val="28"/>
                  <w:szCs w:val="28"/>
                </w:rPr>
                <m:t>л</m:t>
              </m:r>
            </m:sub>
          </m:sSub>
          <m:r>
            <m:rPr>
              <m:sty m:val="p"/>
            </m:rPr>
            <w:rPr>
              <w:rStyle w:val="m1"/>
              <w:rFonts w:ascii="Cambria Math" w:hAnsi="Cambria Math"/>
              <w:color w:val="000000"/>
              <w:sz w:val="28"/>
              <w:szCs w:val="28"/>
            </w:rPr>
            <m:t>=</m:t>
          </m:r>
          <m:r>
            <m:rPr>
              <m:sty m:val="p"/>
            </m:rPr>
            <w:rPr>
              <w:rStyle w:val="m1"/>
              <w:rFonts w:ascii="Cambria Math" w:hAnsi="Cambria Math"/>
              <w:color w:val="000000"/>
              <w:sz w:val="28"/>
              <w:szCs w:val="28"/>
              <w:lang w:val="en-US"/>
            </w:rPr>
            <m:t>g</m:t>
          </m:r>
          <m:r>
            <m:rPr>
              <m:sty m:val="p"/>
            </m:rPr>
            <w:rPr>
              <w:rStyle w:val="m1"/>
              <w:rFonts w:ascii="Cambria Math" w:hAnsi="Cambria Math"/>
              <w:color w:val="000000"/>
              <w:sz w:val="28"/>
              <w:szCs w:val="28"/>
            </w:rPr>
            <m:t>∙</m:t>
          </m:r>
          <m:r>
            <m:rPr>
              <m:sty m:val="p"/>
            </m:rPr>
            <w:rPr>
              <w:rStyle w:val="m1"/>
              <w:rFonts w:ascii="Cambria Math" w:hAnsi="Cambria Math"/>
              <w:color w:val="000000"/>
              <w:sz w:val="28"/>
              <w:szCs w:val="28"/>
              <w:lang w:val="en-US"/>
            </w:rPr>
            <m:t>v</m:t>
          </m:r>
          <m:r>
            <m:rPr>
              <m:sty m:val="p"/>
            </m:rPr>
            <w:rPr>
              <w:rStyle w:val="m1"/>
              <w:rFonts w:ascii="Cambria Math" w:hAnsi="Cambria Math"/>
              <w:color w:val="000000"/>
              <w:sz w:val="28"/>
              <w:szCs w:val="28"/>
            </w:rPr>
            <m:t>·</m:t>
          </m:r>
          <m:r>
            <m:rPr>
              <m:sty m:val="p"/>
            </m:rPr>
            <w:rPr>
              <w:rStyle w:val="m1"/>
              <w:rFonts w:ascii="Cambria Math" w:hAnsi="Cambria Math"/>
              <w:color w:val="000000"/>
              <w:sz w:val="28"/>
              <w:szCs w:val="28"/>
              <w:lang w:val="en-US"/>
            </w:rPr>
            <m:t>B</m:t>
          </m:r>
          <m:r>
            <m:rPr>
              <m:sty m:val="p"/>
            </m:rPr>
            <w:rPr>
              <w:rStyle w:val="m1"/>
              <w:rFonts w:ascii="Cambria Math" w:hAnsi="Cambria Math"/>
              <w:color w:val="000000"/>
              <w:sz w:val="28"/>
              <w:szCs w:val="28"/>
            </w:rPr>
            <m:t>·</m:t>
          </m:r>
          <m:r>
            <w:rPr>
              <w:rFonts w:ascii="Cambria Math" w:hAnsi="Cambria Math"/>
              <w:color w:val="000000"/>
              <w:sz w:val="28"/>
              <w:szCs w:val="28"/>
              <w:lang w:val="en-US"/>
            </w:rPr>
            <m:t> sin </m:t>
          </m:r>
          <m:r>
            <w:rPr>
              <w:rFonts w:ascii="Cambria Math" w:hAnsi="Cambria Math"/>
              <w:color w:val="000000"/>
              <w:sz w:val="28"/>
              <w:szCs w:val="28"/>
            </w:rPr>
            <m:t>α</m:t>
          </m:r>
        </m:oMath>
      </m:oMathPara>
    </w:p>
    <w:p w14:paraId="292A8E9D" w14:textId="77777777" w:rsidR="00AF4A13" w:rsidRPr="005963FF" w:rsidRDefault="00AF4A13" w:rsidP="00AF4A13"/>
    <w:p w14:paraId="1DCD24E4" w14:textId="6D4F1B76" w:rsidR="009542B3" w:rsidRPr="001D00B4" w:rsidRDefault="009542B3" w:rsidP="009542B3">
      <w:pPr>
        <w:pStyle w:val="ae"/>
        <w:spacing w:before="0" w:beforeAutospacing="0" w:after="0" w:afterAutospacing="0" w:line="360" w:lineRule="auto"/>
        <w:ind w:firstLine="709"/>
        <w:jc w:val="both"/>
        <w:rPr>
          <w:color w:val="000000"/>
          <w:sz w:val="28"/>
          <w:szCs w:val="28"/>
        </w:rPr>
      </w:pPr>
      <w:r w:rsidRPr="006E6DCD">
        <w:rPr>
          <w:i/>
          <w:iCs/>
          <w:sz w:val="28"/>
          <w:szCs w:val="28"/>
        </w:rPr>
        <w:lastRenderedPageBreak/>
        <w:t>Сила Ампера</w:t>
      </w:r>
      <w:r w:rsidRPr="001D00B4">
        <w:rPr>
          <w:sz w:val="28"/>
          <w:szCs w:val="28"/>
        </w:rPr>
        <w:t xml:space="preserve">, </w:t>
      </w:r>
      <w:r w:rsidR="005963FF">
        <w:rPr>
          <w:sz w:val="28"/>
          <w:szCs w:val="28"/>
        </w:rPr>
        <w:t xml:space="preserve">это сила, которая </w:t>
      </w:r>
      <w:r w:rsidR="007337D5" w:rsidRPr="001D00B4">
        <w:rPr>
          <w:color w:val="000000"/>
          <w:sz w:val="28"/>
          <w:szCs w:val="28"/>
        </w:rPr>
        <w:t>действуе</w:t>
      </w:r>
      <w:r w:rsidR="007337D5">
        <w:rPr>
          <w:color w:val="000000"/>
          <w:sz w:val="28"/>
          <w:szCs w:val="28"/>
        </w:rPr>
        <w:t>т</w:t>
      </w:r>
      <w:r w:rsidRPr="001D00B4">
        <w:rPr>
          <w:color w:val="000000"/>
          <w:sz w:val="28"/>
          <w:szCs w:val="28"/>
        </w:rPr>
        <w:t xml:space="preserve"> на проводник  с током, находящийся в магнитном поле:</w:t>
      </w:r>
    </w:p>
    <w:p w14:paraId="620CFEF7" w14:textId="77777777" w:rsidR="009542B3" w:rsidRPr="001D00B4" w:rsidRDefault="009542B3" w:rsidP="009542B3">
      <w:pPr>
        <w:pStyle w:val="ae"/>
        <w:spacing w:before="0" w:beforeAutospacing="0" w:after="0" w:afterAutospacing="0" w:line="360" w:lineRule="auto"/>
        <w:ind w:firstLine="709"/>
        <w:jc w:val="center"/>
        <w:rPr>
          <w:b/>
          <w:color w:val="000000"/>
          <w:sz w:val="28"/>
          <w:szCs w:val="28"/>
        </w:rPr>
      </w:pPr>
      <w:r w:rsidRPr="001D00B4">
        <w:rPr>
          <w:rStyle w:val="m1"/>
          <w:color w:val="000000"/>
          <w:sz w:val="28"/>
          <w:szCs w:val="28"/>
          <w:lang w:val="en-US"/>
        </w:rPr>
        <w:t>F</w:t>
      </w:r>
      <w:r w:rsidRPr="001D00B4">
        <w:rPr>
          <w:color w:val="000000"/>
          <w:sz w:val="28"/>
          <w:szCs w:val="28"/>
          <w:lang w:val="en-US"/>
        </w:rPr>
        <w:t> </w:t>
      </w:r>
      <w:r w:rsidRPr="001D00B4">
        <w:rPr>
          <w:color w:val="000000"/>
          <w:sz w:val="28"/>
          <w:szCs w:val="28"/>
        </w:rPr>
        <w:t>=</w:t>
      </w:r>
      <w:r w:rsidRPr="001D00B4">
        <w:rPr>
          <w:color w:val="000000"/>
          <w:sz w:val="28"/>
          <w:szCs w:val="28"/>
          <w:lang w:val="en-US"/>
        </w:rPr>
        <w:t> </w:t>
      </w:r>
      <w:r w:rsidRPr="001D00B4">
        <w:rPr>
          <w:rStyle w:val="m1"/>
          <w:color w:val="000000"/>
          <w:sz w:val="28"/>
          <w:szCs w:val="28"/>
          <w:lang w:val="en-US"/>
        </w:rPr>
        <w:t>I</w:t>
      </w:r>
      <w:r w:rsidRPr="001D00B4">
        <w:rPr>
          <w:rStyle w:val="m1"/>
          <w:color w:val="000000"/>
          <w:sz w:val="28"/>
          <w:szCs w:val="28"/>
        </w:rPr>
        <w:t>·</w:t>
      </w:r>
      <w:r w:rsidRPr="001D00B4">
        <w:rPr>
          <w:rStyle w:val="m1"/>
          <w:color w:val="000000"/>
          <w:sz w:val="28"/>
          <w:szCs w:val="28"/>
          <w:lang w:val="en-US"/>
        </w:rPr>
        <w:t>B</w:t>
      </w:r>
      <w:r w:rsidRPr="001D00B4">
        <w:rPr>
          <w:rStyle w:val="m1"/>
          <w:color w:val="000000"/>
          <w:sz w:val="28"/>
          <w:szCs w:val="28"/>
        </w:rPr>
        <w:t>·</w:t>
      </w:r>
      <w:r w:rsidRPr="001D00B4">
        <w:rPr>
          <w:rStyle w:val="m1"/>
          <w:color w:val="000000"/>
          <w:sz w:val="28"/>
          <w:szCs w:val="28"/>
          <w:lang w:val="en-US"/>
        </w:rPr>
        <w:t>l</w:t>
      </w:r>
      <w:r w:rsidRPr="001D00B4">
        <w:rPr>
          <w:rStyle w:val="m1"/>
          <w:color w:val="000000"/>
          <w:sz w:val="28"/>
          <w:szCs w:val="28"/>
        </w:rPr>
        <w:t>·</w:t>
      </w:r>
      <w:r w:rsidRPr="001D00B4">
        <w:rPr>
          <w:color w:val="000000"/>
          <w:sz w:val="28"/>
          <w:szCs w:val="28"/>
          <w:lang w:val="en-US"/>
        </w:rPr>
        <w:t> sin </w:t>
      </w:r>
      <w:r w:rsidRPr="001D00B4">
        <w:rPr>
          <w:color w:val="000000"/>
          <w:sz w:val="28"/>
          <w:szCs w:val="28"/>
        </w:rPr>
        <w:t>α</w:t>
      </w:r>
    </w:p>
    <w:p w14:paraId="279E3627" w14:textId="57B73657" w:rsidR="009542B3" w:rsidRDefault="009542B3" w:rsidP="009542B3">
      <w:pPr>
        <w:pStyle w:val="ae"/>
        <w:spacing w:before="0" w:beforeAutospacing="0" w:after="0" w:afterAutospacing="0" w:line="360" w:lineRule="auto"/>
        <w:ind w:firstLine="709"/>
        <w:jc w:val="both"/>
        <w:rPr>
          <w:color w:val="000000"/>
          <w:sz w:val="28"/>
          <w:szCs w:val="28"/>
        </w:rPr>
      </w:pPr>
      <w:r w:rsidRPr="001D00B4">
        <w:rPr>
          <w:color w:val="000000"/>
          <w:sz w:val="28"/>
          <w:szCs w:val="28"/>
        </w:rPr>
        <w:t xml:space="preserve">Где: </w:t>
      </w:r>
      <w:r w:rsidRPr="001D00B4">
        <w:rPr>
          <w:rStyle w:val="m1"/>
          <w:color w:val="000000"/>
          <w:sz w:val="28"/>
          <w:szCs w:val="28"/>
        </w:rPr>
        <w:t>l - длина проводника,  I –сила тока в проводнике,  B – магнитная индукция поля;</w:t>
      </w:r>
      <w:r w:rsidR="005963FF">
        <w:rPr>
          <w:rStyle w:val="m1"/>
          <w:color w:val="000000"/>
          <w:sz w:val="28"/>
          <w:szCs w:val="28"/>
        </w:rPr>
        <w:t xml:space="preserve"> v -скорость движения заряда, </w:t>
      </w:r>
      <w:r>
        <w:rPr>
          <w:rStyle w:val="m1"/>
          <w:i w:val="0"/>
          <w:color w:val="000000"/>
          <w:sz w:val="28"/>
          <w:szCs w:val="28"/>
        </w:rPr>
        <w:t xml:space="preserve">  </w:t>
      </w:r>
      <w:r w:rsidRPr="001D00B4">
        <w:rPr>
          <w:b/>
          <w:i/>
          <w:color w:val="000000"/>
          <w:sz w:val="28"/>
          <w:szCs w:val="28"/>
        </w:rPr>
        <w:t>α</w:t>
      </w:r>
      <w:r w:rsidRPr="001D00B4">
        <w:rPr>
          <w:rStyle w:val="m1"/>
          <w:b/>
          <w:color w:val="000000"/>
          <w:sz w:val="28"/>
          <w:szCs w:val="28"/>
        </w:rPr>
        <w:t xml:space="preserve"> </w:t>
      </w:r>
      <w:r w:rsidRPr="001D00B4">
        <w:rPr>
          <w:rStyle w:val="m1"/>
          <w:color w:val="000000"/>
          <w:sz w:val="28"/>
          <w:szCs w:val="28"/>
        </w:rPr>
        <w:t xml:space="preserve">- угол </w:t>
      </w:r>
      <w:r w:rsidRPr="001D00B4">
        <w:rPr>
          <w:color w:val="000000"/>
          <w:sz w:val="28"/>
          <w:szCs w:val="28"/>
        </w:rPr>
        <w:t>между направлениями тока</w:t>
      </w:r>
      <w:r w:rsidR="005963FF">
        <w:rPr>
          <w:color w:val="000000"/>
          <w:sz w:val="28"/>
          <w:szCs w:val="28"/>
        </w:rPr>
        <w:t xml:space="preserve"> или скоростью движения положительного заряда</w:t>
      </w:r>
      <w:r w:rsidRPr="001D00B4">
        <w:rPr>
          <w:color w:val="000000"/>
          <w:sz w:val="28"/>
          <w:szCs w:val="28"/>
        </w:rPr>
        <w:t xml:space="preserve"> и вектор</w:t>
      </w:r>
      <w:r w:rsidR="005963FF">
        <w:rPr>
          <w:color w:val="000000"/>
          <w:sz w:val="28"/>
          <w:szCs w:val="28"/>
        </w:rPr>
        <w:t>ом</w:t>
      </w:r>
      <w:r w:rsidRPr="001D00B4">
        <w:rPr>
          <w:color w:val="000000"/>
          <w:sz w:val="28"/>
          <w:szCs w:val="28"/>
        </w:rPr>
        <w:t xml:space="preserve"> магнитной индукции</w:t>
      </w:r>
      <w:r>
        <w:rPr>
          <w:color w:val="000000"/>
          <w:sz w:val="28"/>
          <w:szCs w:val="28"/>
        </w:rPr>
        <w:t>.</w:t>
      </w:r>
    </w:p>
    <w:p w14:paraId="6F3C3B95" w14:textId="77777777" w:rsidR="004B774D" w:rsidRDefault="005963FF" w:rsidP="009542B3">
      <w:pPr>
        <w:pStyle w:val="ae"/>
        <w:spacing w:before="0" w:beforeAutospacing="0" w:after="0" w:afterAutospacing="0" w:line="360" w:lineRule="auto"/>
        <w:ind w:firstLine="709"/>
        <w:jc w:val="both"/>
        <w:rPr>
          <w:color w:val="000000"/>
          <w:sz w:val="28"/>
          <w:szCs w:val="28"/>
        </w:rPr>
      </w:pPr>
      <w:r>
        <w:rPr>
          <w:color w:val="000000"/>
          <w:sz w:val="28"/>
          <w:szCs w:val="28"/>
        </w:rPr>
        <w:t>Напр</w:t>
      </w:r>
      <w:r w:rsidR="004B774D">
        <w:rPr>
          <w:color w:val="000000"/>
          <w:sz w:val="28"/>
          <w:szCs w:val="28"/>
        </w:rPr>
        <w:t>авление действия электромагнитных сил определяется по правилу левой руки (рисунок 1.3):</w:t>
      </w:r>
    </w:p>
    <w:p w14:paraId="2AAC7E00" w14:textId="520664C1" w:rsidR="005963FF" w:rsidRDefault="004B774D" w:rsidP="004B774D">
      <w:pPr>
        <w:pStyle w:val="ae"/>
        <w:spacing w:before="0" w:beforeAutospacing="0" w:after="0" w:afterAutospacing="0" w:line="360" w:lineRule="auto"/>
        <w:jc w:val="center"/>
        <w:rPr>
          <w:noProof/>
        </w:rPr>
      </w:pPr>
      <w:r>
        <w:rPr>
          <w:noProof/>
        </w:rPr>
        <w:drawing>
          <wp:inline distT="0" distB="0" distL="0" distR="0" wp14:anchorId="2A661993" wp14:editId="1C4F8C3A">
            <wp:extent cx="1895475" cy="1494820"/>
            <wp:effectExtent l="0" t="0" r="0" b="0"/>
            <wp:docPr id="1"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8872" cy="1505385"/>
                    </a:xfrm>
                    <a:prstGeom prst="rect">
                      <a:avLst/>
                    </a:prstGeom>
                  </pic:spPr>
                </pic:pic>
              </a:graphicData>
            </a:graphic>
          </wp:inline>
        </w:drawing>
      </w:r>
    </w:p>
    <w:p w14:paraId="53A73E1B" w14:textId="77777777" w:rsidR="004B774D" w:rsidRPr="001D00B4" w:rsidRDefault="004B774D" w:rsidP="004B774D">
      <w:pPr>
        <w:ind w:left="709" w:firstLine="0"/>
        <w:jc w:val="center"/>
        <w:rPr>
          <w:color w:val="000000"/>
          <w:szCs w:val="28"/>
        </w:rPr>
      </w:pPr>
      <w:r w:rsidRPr="001D00B4">
        <w:rPr>
          <w:color w:val="000000"/>
          <w:szCs w:val="28"/>
        </w:rPr>
        <w:t xml:space="preserve">Рисунок </w:t>
      </w:r>
      <w:r w:rsidRPr="00420667">
        <w:rPr>
          <w:color w:val="000000" w:themeColor="text1"/>
          <w:szCs w:val="28"/>
        </w:rPr>
        <w:t>1.</w:t>
      </w:r>
      <w:r>
        <w:rPr>
          <w:color w:val="000000" w:themeColor="text1"/>
          <w:szCs w:val="28"/>
        </w:rPr>
        <w:t>3</w:t>
      </w:r>
      <w:r w:rsidRPr="001D00B4">
        <w:rPr>
          <w:color w:val="000000"/>
          <w:szCs w:val="28"/>
        </w:rPr>
        <w:t xml:space="preserve"> – Правило левой руки к закону Ампера</w:t>
      </w:r>
    </w:p>
    <w:p w14:paraId="213B4537" w14:textId="77777777" w:rsidR="00334AE6" w:rsidRDefault="009542B3" w:rsidP="009542B3">
      <w:pPr>
        <w:pStyle w:val="2"/>
      </w:pPr>
      <w:bookmarkStart w:id="19" w:name="_Toc103026190"/>
      <w:bookmarkStart w:id="20" w:name="_Toc99567570"/>
      <w:r w:rsidRPr="003A6021">
        <w:t>1.5</w:t>
      </w:r>
      <w:r w:rsidR="00334AE6">
        <w:t xml:space="preserve"> Законы Ньютона</w:t>
      </w:r>
      <w:bookmarkEnd w:id="19"/>
    </w:p>
    <w:p w14:paraId="6409AB07" w14:textId="77777777" w:rsidR="00334AE6" w:rsidRDefault="00334AE6" w:rsidP="009542B3">
      <w:pPr>
        <w:pStyle w:val="2"/>
      </w:pPr>
      <w:bookmarkStart w:id="21" w:name="_Toc103026191"/>
      <w:r>
        <w:t>Первый закон Ньютона</w:t>
      </w:r>
      <w:bookmarkEnd w:id="21"/>
    </w:p>
    <w:p w14:paraId="477AC039" w14:textId="171E8665" w:rsidR="00334AE6" w:rsidRDefault="00334AE6" w:rsidP="00334AE6">
      <w:pPr>
        <w:shd w:val="clear" w:color="auto" w:fill="FFFFFF"/>
        <w:autoSpaceDE w:val="0"/>
        <w:autoSpaceDN w:val="0"/>
        <w:adjustRightInd w:val="0"/>
        <w:rPr>
          <w:rFonts w:eastAsia="Times New Roman"/>
          <w:szCs w:val="28"/>
        </w:rPr>
      </w:pPr>
      <w:r w:rsidRPr="00334AE6">
        <w:rPr>
          <w:rFonts w:eastAsia="Times New Roman"/>
          <w:szCs w:val="28"/>
        </w:rPr>
        <w:t>Если на тело не действуют силы или их действие скомпенсировано, то данное тело находится в состоянии покоя или равномерного прямолинейного движения</w:t>
      </w:r>
      <w:r w:rsidR="004A4466">
        <w:rPr>
          <w:rFonts w:eastAsia="Times New Roman"/>
          <w:szCs w:val="28"/>
        </w:rPr>
        <w:t>, то есть с постоянной скоростью</w:t>
      </w:r>
      <w:r w:rsidRPr="00334AE6">
        <w:rPr>
          <w:rFonts w:eastAsia="Times New Roman"/>
          <w:szCs w:val="28"/>
        </w:rPr>
        <w:t>.</w:t>
      </w:r>
    </w:p>
    <w:p w14:paraId="091683DF" w14:textId="7F1FCB86" w:rsidR="004A4466" w:rsidRPr="004A4466" w:rsidRDefault="00135B89" w:rsidP="00334AE6">
      <w:pPr>
        <w:shd w:val="clear" w:color="auto" w:fill="FFFFFF"/>
        <w:autoSpaceDE w:val="0"/>
        <w:autoSpaceDN w:val="0"/>
        <w:adjustRightInd w:val="0"/>
        <w:rPr>
          <w:rFonts w:eastAsia="Times New Roman"/>
          <w:i/>
          <w:szCs w:val="28"/>
        </w:rPr>
      </w:pPr>
      <m:oMathPara>
        <m:oMath>
          <m:acc>
            <m:accPr>
              <m:chr m:val="⃗"/>
              <m:ctrlPr>
                <w:rPr>
                  <w:rFonts w:ascii="Cambria Math" w:eastAsia="Times New Roman" w:hAnsi="Cambria Math"/>
                  <w:i/>
                  <w:szCs w:val="28"/>
                </w:rPr>
              </m:ctrlPr>
            </m:accPr>
            <m:e>
              <m:r>
                <w:rPr>
                  <w:rFonts w:ascii="Cambria Math" w:eastAsia="Times New Roman" w:hAnsi="Cambria Math"/>
                  <w:szCs w:val="28"/>
                </w:rPr>
                <m:t>v</m:t>
              </m:r>
            </m:e>
          </m:acc>
          <m:r>
            <w:rPr>
              <w:rFonts w:ascii="Cambria Math" w:eastAsia="Times New Roman" w:hAnsi="Cambria Math"/>
              <w:szCs w:val="28"/>
            </w:rPr>
            <m:t>=const, при</m:t>
          </m:r>
          <m:sSub>
            <m:sSubPr>
              <m:ctrlPr>
                <w:rPr>
                  <w:rFonts w:ascii="Cambria Math" w:eastAsia="Times New Roman" w:hAnsi="Cambria Math"/>
                  <w:i/>
                  <w:szCs w:val="28"/>
                </w:rPr>
              </m:ctrlPr>
            </m:sSubPr>
            <m:e>
              <m:r>
                <w:rPr>
                  <w:rFonts w:ascii="Cambria Math" w:eastAsia="Times New Roman" w:hAnsi="Cambria Math"/>
                  <w:szCs w:val="28"/>
                </w:rPr>
                <m:t xml:space="preserve"> </m:t>
              </m:r>
              <m:acc>
                <m:accPr>
                  <m:chr m:val="⃗"/>
                  <m:ctrlPr>
                    <w:rPr>
                      <w:rFonts w:ascii="Cambria Math" w:eastAsia="Times New Roman" w:hAnsi="Cambria Math"/>
                      <w:i/>
                      <w:szCs w:val="28"/>
                    </w:rPr>
                  </m:ctrlPr>
                </m:accPr>
                <m:e>
                  <m:r>
                    <w:rPr>
                      <w:rFonts w:ascii="Cambria Math" w:eastAsia="Times New Roman" w:hAnsi="Cambria Math"/>
                      <w:szCs w:val="28"/>
                    </w:rPr>
                    <m:t>F</m:t>
                  </m:r>
                </m:e>
              </m:acc>
            </m:e>
            <m:sub>
              <m:r>
                <w:rPr>
                  <w:rFonts w:ascii="Cambria Math" w:eastAsia="Times New Roman" w:hAnsi="Cambria Math"/>
                  <w:szCs w:val="28"/>
                </w:rPr>
                <m:t>∑</m:t>
              </m:r>
            </m:sub>
          </m:sSub>
          <m:r>
            <w:rPr>
              <w:rFonts w:ascii="Cambria Math" w:eastAsia="Times New Roman" w:hAnsi="Cambria Math"/>
              <w:szCs w:val="28"/>
            </w:rPr>
            <m:t>=0</m:t>
          </m:r>
        </m:oMath>
      </m:oMathPara>
    </w:p>
    <w:p w14:paraId="2321F060" w14:textId="616B7B80" w:rsidR="00334AE6" w:rsidRDefault="00334AE6" w:rsidP="00334AE6">
      <w:pPr>
        <w:shd w:val="clear" w:color="auto" w:fill="FFFFFF"/>
        <w:autoSpaceDE w:val="0"/>
        <w:autoSpaceDN w:val="0"/>
        <w:adjustRightInd w:val="0"/>
        <w:jc w:val="center"/>
        <w:rPr>
          <w:rFonts w:eastAsia="Times New Roman"/>
          <w:szCs w:val="28"/>
        </w:rPr>
      </w:pPr>
      <w:r>
        <w:rPr>
          <w:noProof/>
        </w:rPr>
        <w:drawing>
          <wp:inline distT="0" distB="0" distL="0" distR="0" wp14:anchorId="3EF7A4D9" wp14:editId="22E1C49F">
            <wp:extent cx="1352511" cy="6858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b="53145"/>
                    <a:stretch/>
                  </pic:blipFill>
                  <pic:spPr bwMode="auto">
                    <a:xfrm>
                      <a:off x="0" y="0"/>
                      <a:ext cx="1364879" cy="692071"/>
                    </a:xfrm>
                    <a:prstGeom prst="rect">
                      <a:avLst/>
                    </a:prstGeom>
                    <a:ln>
                      <a:noFill/>
                    </a:ln>
                    <a:extLst>
                      <a:ext uri="{53640926-AAD7-44D8-BBD7-CCE9431645EC}">
                        <a14:shadowObscured xmlns:a14="http://schemas.microsoft.com/office/drawing/2010/main"/>
                      </a:ext>
                    </a:extLst>
                  </pic:spPr>
                </pic:pic>
              </a:graphicData>
            </a:graphic>
          </wp:inline>
        </w:drawing>
      </w:r>
    </w:p>
    <w:p w14:paraId="53AF0FCF" w14:textId="3103D426" w:rsidR="004A4466" w:rsidRPr="001D00B4" w:rsidRDefault="004A4466" w:rsidP="004A4466">
      <w:pPr>
        <w:ind w:left="709" w:firstLine="0"/>
        <w:jc w:val="center"/>
        <w:rPr>
          <w:color w:val="000000"/>
          <w:szCs w:val="28"/>
        </w:rPr>
      </w:pPr>
      <w:r w:rsidRPr="001D00B4">
        <w:rPr>
          <w:color w:val="000000"/>
          <w:szCs w:val="28"/>
        </w:rPr>
        <w:t xml:space="preserve">Рисунок </w:t>
      </w:r>
      <w:r w:rsidRPr="00420667">
        <w:rPr>
          <w:color w:val="000000" w:themeColor="text1"/>
          <w:szCs w:val="28"/>
        </w:rPr>
        <w:t>1.</w:t>
      </w:r>
      <w:r>
        <w:rPr>
          <w:color w:val="000000" w:themeColor="text1"/>
          <w:szCs w:val="28"/>
        </w:rPr>
        <w:t>4</w:t>
      </w:r>
      <w:r w:rsidRPr="001D00B4">
        <w:rPr>
          <w:color w:val="000000"/>
          <w:szCs w:val="28"/>
        </w:rPr>
        <w:t xml:space="preserve"> –</w:t>
      </w:r>
      <w:r>
        <w:rPr>
          <w:color w:val="000000"/>
          <w:szCs w:val="28"/>
        </w:rPr>
        <w:t xml:space="preserve"> </w:t>
      </w:r>
      <w:r w:rsidRPr="001D00B4">
        <w:rPr>
          <w:color w:val="000000"/>
          <w:szCs w:val="28"/>
        </w:rPr>
        <w:t xml:space="preserve">к </w:t>
      </w:r>
      <w:r>
        <w:rPr>
          <w:color w:val="000000"/>
          <w:szCs w:val="28"/>
        </w:rPr>
        <w:t xml:space="preserve">1 </w:t>
      </w:r>
      <w:r w:rsidRPr="001D00B4">
        <w:rPr>
          <w:color w:val="000000"/>
          <w:szCs w:val="28"/>
        </w:rPr>
        <w:t xml:space="preserve">закону </w:t>
      </w:r>
      <w:r>
        <w:rPr>
          <w:color w:val="000000"/>
          <w:szCs w:val="28"/>
        </w:rPr>
        <w:t>Ньютона</w:t>
      </w:r>
    </w:p>
    <w:p w14:paraId="6C2BC74F" w14:textId="3061C5D9" w:rsidR="00334AE6" w:rsidRPr="00334AE6" w:rsidRDefault="00334AE6" w:rsidP="00334AE6">
      <w:pPr>
        <w:shd w:val="clear" w:color="auto" w:fill="FFFFFF"/>
        <w:autoSpaceDE w:val="0"/>
        <w:autoSpaceDN w:val="0"/>
        <w:adjustRightInd w:val="0"/>
        <w:rPr>
          <w:rFonts w:eastAsiaTheme="minorHAnsi"/>
          <w:szCs w:val="28"/>
        </w:rPr>
      </w:pPr>
      <w:r>
        <w:rPr>
          <w:rFonts w:eastAsia="Times New Roman"/>
          <w:szCs w:val="28"/>
        </w:rPr>
        <w:t>Красивый закон и мы уже определили его роль при работе пушки Гаусса</w:t>
      </w:r>
      <w:r w:rsidR="002F3505">
        <w:rPr>
          <w:rFonts w:eastAsia="Times New Roman"/>
          <w:szCs w:val="28"/>
        </w:rPr>
        <w:t>:</w:t>
      </w:r>
      <w:r>
        <w:rPr>
          <w:rFonts w:eastAsia="Times New Roman"/>
          <w:szCs w:val="28"/>
        </w:rPr>
        <w:t xml:space="preserve"> когда снаряд вылетает из ствола, то </w:t>
      </w:r>
      <w:r w:rsidR="004A4466">
        <w:rPr>
          <w:rFonts w:eastAsia="Times New Roman"/>
          <w:szCs w:val="28"/>
        </w:rPr>
        <w:t>воздух препятствует его движению</w:t>
      </w:r>
      <w:r w:rsidR="002F3505">
        <w:rPr>
          <w:rFonts w:eastAsia="Times New Roman"/>
          <w:szCs w:val="28"/>
        </w:rPr>
        <w:t>,</w:t>
      </w:r>
      <w:r w:rsidR="004A4466">
        <w:rPr>
          <w:rFonts w:eastAsia="Times New Roman"/>
          <w:szCs w:val="28"/>
        </w:rPr>
        <w:t xml:space="preserve"> </w:t>
      </w:r>
      <w:r w:rsidR="002F3505">
        <w:rPr>
          <w:rFonts w:eastAsia="Times New Roman"/>
          <w:szCs w:val="28"/>
        </w:rPr>
        <w:t xml:space="preserve">скорость снаряда уменьшаются </w:t>
      </w:r>
      <w:r w:rsidR="004A4466">
        <w:rPr>
          <w:rFonts w:eastAsia="Times New Roman"/>
          <w:szCs w:val="28"/>
        </w:rPr>
        <w:t xml:space="preserve">и силы трения, в конечном итоге, останавливают его. </w:t>
      </w:r>
      <w:r>
        <w:rPr>
          <w:rFonts w:eastAsia="Times New Roman"/>
          <w:szCs w:val="28"/>
        </w:rPr>
        <w:t xml:space="preserve"> </w:t>
      </w:r>
    </w:p>
    <w:p w14:paraId="7D7555DB" w14:textId="542D2C4F" w:rsidR="009542B3" w:rsidRPr="003A6021" w:rsidRDefault="009542B3" w:rsidP="009542B3">
      <w:pPr>
        <w:pStyle w:val="2"/>
      </w:pPr>
      <w:r>
        <w:lastRenderedPageBreak/>
        <w:t xml:space="preserve"> </w:t>
      </w:r>
      <w:bookmarkStart w:id="22" w:name="_Toc103026192"/>
      <w:r w:rsidRPr="003A6021">
        <w:t>Второй закон Ньютона</w:t>
      </w:r>
      <w:bookmarkEnd w:id="20"/>
      <w:bookmarkEnd w:id="22"/>
    </w:p>
    <w:p w14:paraId="196BAF04" w14:textId="77777777" w:rsidR="009542B3" w:rsidRPr="00F4093E" w:rsidRDefault="009542B3" w:rsidP="009542B3">
      <w:pPr>
        <w:rPr>
          <w:color w:val="202124"/>
          <w:shd w:val="clear" w:color="auto" w:fill="FFFFFF"/>
        </w:rPr>
      </w:pPr>
      <w:r w:rsidRPr="00F4093E">
        <w:rPr>
          <w:color w:val="202124"/>
          <w:shd w:val="clear" w:color="auto" w:fill="FFFFFF"/>
        </w:rPr>
        <w:t>Второй закон Ньютона устанавливает связь между массой, ускорением и силой, действующей на тело:</w:t>
      </w:r>
    </w:p>
    <w:p w14:paraId="5325FB0D" w14:textId="77777777" w:rsidR="009542B3" w:rsidRDefault="009542B3" w:rsidP="009542B3">
      <w:pPr>
        <w:rPr>
          <w:color w:val="202124"/>
          <w:shd w:val="clear" w:color="auto" w:fill="FFFFFF"/>
        </w:rPr>
      </w:pPr>
      <w:r w:rsidRPr="00F4093E">
        <w:rPr>
          <w:color w:val="202124"/>
          <w:shd w:val="clear" w:color="auto" w:fill="FFFFFF"/>
        </w:rPr>
        <w:t>Ускорение тела (материальной точки) в инерциальной системе отсчета прямо пропорционально приложенной к нему силе и обратно пропорционально массе</w:t>
      </w:r>
      <w:r>
        <w:rPr>
          <w:color w:val="202124"/>
          <w:shd w:val="clear" w:color="auto" w:fill="FFFFFF"/>
        </w:rPr>
        <w:t>:</w:t>
      </w:r>
    </w:p>
    <w:p w14:paraId="731D1050" w14:textId="31EFD7B2" w:rsidR="009542B3" w:rsidRDefault="009542B3" w:rsidP="004B774D">
      <w:pPr>
        <w:jc w:val="center"/>
        <w:rPr>
          <w:i/>
          <w:color w:val="202124"/>
          <w:shd w:val="clear" w:color="auto" w:fill="FFFFFF"/>
        </w:rPr>
      </w:pPr>
      <m:oMath>
        <m:r>
          <w:rPr>
            <w:rFonts w:ascii="Cambria Math" w:hAnsi="Cambria Math"/>
            <w:color w:val="202124"/>
            <w:shd w:val="clear" w:color="auto" w:fill="FFFFFF"/>
          </w:rPr>
          <m:t>a=</m:t>
        </m:r>
        <m:f>
          <m:fPr>
            <m:ctrlPr>
              <w:rPr>
                <w:rFonts w:ascii="Cambria Math" w:hAnsi="Cambria Math"/>
                <w:i/>
                <w:color w:val="202124"/>
                <w:shd w:val="clear" w:color="auto" w:fill="FFFFFF"/>
              </w:rPr>
            </m:ctrlPr>
          </m:fPr>
          <m:num>
            <m:r>
              <w:rPr>
                <w:rFonts w:ascii="Cambria Math" w:hAnsi="Cambria Math"/>
                <w:color w:val="202124"/>
                <w:shd w:val="clear" w:color="auto" w:fill="FFFFFF"/>
              </w:rPr>
              <m:t>F</m:t>
            </m:r>
          </m:num>
          <m:den>
            <m:r>
              <w:rPr>
                <w:rFonts w:ascii="Cambria Math" w:hAnsi="Cambria Math"/>
                <w:color w:val="202124"/>
                <w:shd w:val="clear" w:color="auto" w:fill="FFFFFF"/>
              </w:rPr>
              <m:t>m</m:t>
            </m:r>
          </m:den>
        </m:f>
      </m:oMath>
      <w:r>
        <w:rPr>
          <w:color w:val="202124"/>
          <w:shd w:val="clear" w:color="auto" w:fill="FFFFFF"/>
        </w:rPr>
        <w:t xml:space="preserve">     или    </w:t>
      </w:r>
      <w:r w:rsidRPr="003A6021">
        <w:rPr>
          <w:rFonts w:ascii="Cambria Math" w:hAnsi="Cambria Math"/>
          <w:i/>
          <w:color w:val="202124"/>
          <w:shd w:val="clear" w:color="auto" w:fill="FFFFFF"/>
        </w:rPr>
        <w:t xml:space="preserve"> </w:t>
      </w:r>
      <m:oMath>
        <m:r>
          <w:rPr>
            <w:rFonts w:ascii="Cambria Math" w:hAnsi="Cambria Math"/>
            <w:color w:val="202124"/>
            <w:shd w:val="clear" w:color="auto" w:fill="FFFFFF"/>
          </w:rPr>
          <m:t>F=m∙a</m:t>
        </m:r>
      </m:oMath>
      <w:r>
        <w:rPr>
          <w:rFonts w:ascii="Cambria Math" w:hAnsi="Cambria Math"/>
          <w:i/>
          <w:color w:val="202124"/>
          <w:shd w:val="clear" w:color="auto" w:fill="FFFFFF"/>
        </w:rPr>
        <w:t>.</w:t>
      </w:r>
      <w:r w:rsidRPr="003A6021">
        <w:rPr>
          <w:rFonts w:ascii="Cambria Math" w:hAnsi="Cambria Math"/>
          <w:i/>
          <w:color w:val="202124"/>
          <w:shd w:val="clear" w:color="auto" w:fill="FFFFFF"/>
        </w:rPr>
        <w:br/>
      </w:r>
      <w:r>
        <w:rPr>
          <w:noProof/>
        </w:rPr>
        <w:t xml:space="preserve">Где:  </w:t>
      </w:r>
      <m:oMath>
        <m:r>
          <w:rPr>
            <w:rFonts w:ascii="Cambria Math" w:hAnsi="Cambria Math"/>
            <w:color w:val="202124"/>
            <w:shd w:val="clear" w:color="auto" w:fill="FFFFFF"/>
          </w:rPr>
          <m:t>a</m:t>
        </m:r>
      </m:oMath>
      <w:r>
        <w:t xml:space="preserve"> – ускорение, </w:t>
      </w:r>
      <m:oMath>
        <m:r>
          <w:rPr>
            <w:rFonts w:ascii="Cambria Math" w:hAnsi="Cambria Math"/>
            <w:color w:val="202124"/>
            <w:shd w:val="clear" w:color="auto" w:fill="FFFFFF"/>
          </w:rPr>
          <m:t>F</m:t>
        </m:r>
      </m:oMath>
      <w:r>
        <w:t xml:space="preserve"> -–действующая сила,</w:t>
      </w:r>
      <w:r w:rsidRPr="00964D6D">
        <w:rPr>
          <w:rFonts w:ascii="Cambria Math" w:hAnsi="Cambria Math"/>
          <w:i/>
          <w:color w:val="202124"/>
          <w:shd w:val="clear" w:color="auto" w:fill="FFFFFF"/>
        </w:rPr>
        <w:t xml:space="preserve"> </w:t>
      </w:r>
      <m:oMath>
        <m:r>
          <w:rPr>
            <w:rFonts w:ascii="Cambria Math" w:hAnsi="Cambria Math"/>
            <w:color w:val="202124"/>
            <w:shd w:val="clear" w:color="auto" w:fill="FFFFFF"/>
          </w:rPr>
          <m:t>m-</m:t>
        </m:r>
      </m:oMath>
      <w:r w:rsidRPr="00964D6D">
        <w:rPr>
          <w:i/>
          <w:color w:val="202124"/>
          <w:shd w:val="clear" w:color="auto" w:fill="FFFFFF"/>
        </w:rPr>
        <w:t>масса тела.</w:t>
      </w:r>
    </w:p>
    <w:p w14:paraId="5932948A" w14:textId="281F39EF" w:rsidR="002F3505" w:rsidRPr="002F3505" w:rsidRDefault="002F3505" w:rsidP="002F3505">
      <w:pPr>
        <w:jc w:val="left"/>
        <w:rPr>
          <w:iCs/>
          <w:color w:val="202124"/>
          <w:shd w:val="clear" w:color="auto" w:fill="FFFFFF"/>
        </w:rPr>
      </w:pPr>
      <w:r w:rsidRPr="002F3505">
        <w:rPr>
          <w:iCs/>
          <w:color w:val="202124"/>
          <w:shd w:val="clear" w:color="auto" w:fill="FFFFFF"/>
        </w:rPr>
        <w:t>Этим законом мы воспользуемся в расчетном разделе.</w:t>
      </w:r>
    </w:p>
    <w:p w14:paraId="3D07D129" w14:textId="77777777" w:rsidR="009542B3" w:rsidRPr="00372D0B" w:rsidRDefault="009542B3" w:rsidP="009542B3">
      <w:pPr>
        <w:ind w:left="709" w:firstLine="0"/>
        <w:rPr>
          <w:rStyle w:val="20"/>
          <w:rFonts w:eastAsia="SimSun"/>
        </w:rPr>
      </w:pPr>
      <w:bookmarkStart w:id="23" w:name="_Toc103026193"/>
      <w:r>
        <w:rPr>
          <w:rStyle w:val="20"/>
          <w:rFonts w:eastAsia="SimSun"/>
        </w:rPr>
        <w:t>1.6</w:t>
      </w:r>
      <w:r w:rsidRPr="00372D0B">
        <w:rPr>
          <w:rStyle w:val="20"/>
          <w:rFonts w:eastAsia="SimSun"/>
        </w:rPr>
        <w:t xml:space="preserve"> </w:t>
      </w:r>
      <w:bookmarkStart w:id="24" w:name="_Toc99567571"/>
      <w:r w:rsidRPr="00372D0B">
        <w:rPr>
          <w:rStyle w:val="20"/>
          <w:rFonts w:eastAsia="SimSun"/>
        </w:rPr>
        <w:t>КПД – коэффициент полезного действия механизмов</w:t>
      </w:r>
      <w:bookmarkEnd w:id="23"/>
      <w:bookmarkEnd w:id="24"/>
    </w:p>
    <w:p w14:paraId="18841284" w14:textId="4E0DE781" w:rsidR="009542B3" w:rsidRPr="00783B48" w:rsidRDefault="009542B3" w:rsidP="00783B48">
      <w:pPr>
        <w:pStyle w:val="ad"/>
        <w:ind w:left="0"/>
        <w:rPr>
          <w:szCs w:val="28"/>
        </w:rPr>
      </w:pPr>
      <w:r w:rsidRPr="00372D0B">
        <w:rPr>
          <w:bCs/>
          <w:color w:val="000000"/>
          <w:spacing w:val="3"/>
          <w:szCs w:val="28"/>
        </w:rPr>
        <w:t xml:space="preserve">Коэффициент полезного </w:t>
      </w:r>
      <w:r w:rsidRPr="00372D0B">
        <w:rPr>
          <w:bCs/>
          <w:color w:val="000000"/>
          <w:spacing w:val="1"/>
          <w:szCs w:val="28"/>
        </w:rPr>
        <w:t xml:space="preserve">действия электрической машины представляет собой отношение </w:t>
      </w:r>
      <w:r w:rsidRPr="00372D0B">
        <w:rPr>
          <w:bCs/>
          <w:color w:val="000000"/>
          <w:spacing w:val="2"/>
          <w:szCs w:val="28"/>
        </w:rPr>
        <w:t xml:space="preserve">мощностей отдаваемой (полезной) </w:t>
      </w:r>
      <m:oMath>
        <m:sSub>
          <m:sSubPr>
            <m:ctrlPr>
              <w:rPr>
                <w:rFonts w:ascii="Cambria Math" w:hAnsi="Cambria Math"/>
                <w:bCs/>
                <w:i/>
                <w:color w:val="000000"/>
                <w:spacing w:val="-1"/>
                <w:szCs w:val="28"/>
              </w:rPr>
            </m:ctrlPr>
          </m:sSubPr>
          <m:e>
            <m:r>
              <w:rPr>
                <w:rFonts w:ascii="Cambria Math" w:hAnsi="Cambria Math"/>
                <w:color w:val="000000"/>
                <w:spacing w:val="-1"/>
                <w:szCs w:val="28"/>
              </w:rPr>
              <m:t>P</m:t>
            </m:r>
          </m:e>
          <m:sub>
            <m:r>
              <w:rPr>
                <w:rFonts w:ascii="Cambria Math" w:hAnsi="Cambria Math"/>
                <w:color w:val="000000"/>
                <w:spacing w:val="-1"/>
                <w:szCs w:val="28"/>
              </w:rPr>
              <m:t>2</m:t>
            </m:r>
          </m:sub>
        </m:sSub>
        <m:r>
          <w:rPr>
            <w:rFonts w:ascii="Cambria Math" w:hAnsi="Cambria Math"/>
            <w:color w:val="000000"/>
            <w:spacing w:val="-1"/>
            <w:szCs w:val="28"/>
          </w:rPr>
          <m:t xml:space="preserve"> </m:t>
        </m:r>
      </m:oMath>
      <w:r w:rsidRPr="00372D0B">
        <w:rPr>
          <w:bCs/>
          <w:color w:val="000000"/>
          <w:spacing w:val="2"/>
          <w:szCs w:val="28"/>
        </w:rPr>
        <w:t xml:space="preserve">к подводимой </w:t>
      </w:r>
      <w:r w:rsidR="00783B48">
        <w:rPr>
          <w:bCs/>
          <w:color w:val="000000"/>
          <w:spacing w:val="2"/>
          <w:szCs w:val="28"/>
        </w:rPr>
        <w:t xml:space="preserve"> </w:t>
      </w:r>
      <w:r w:rsidRPr="00783B48">
        <w:rPr>
          <w:bCs/>
          <w:color w:val="000000"/>
          <w:spacing w:val="2"/>
          <w:szCs w:val="28"/>
        </w:rPr>
        <w:t>(потребляе</w:t>
      </w:r>
      <w:r w:rsidRPr="00783B48">
        <w:rPr>
          <w:bCs/>
          <w:color w:val="000000"/>
          <w:spacing w:val="2"/>
          <w:szCs w:val="28"/>
        </w:rPr>
        <w:softHyphen/>
        <w:t xml:space="preserve">мой)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m:t>
            </m:r>
          </m:sub>
        </m:sSub>
      </m:oMath>
      <w:r w:rsidRPr="00783B48">
        <w:rPr>
          <w:bCs/>
          <w:color w:val="000000"/>
          <w:spacing w:val="2"/>
          <w:szCs w:val="28"/>
        </w:rPr>
        <w:t>:</w:t>
      </w:r>
    </w:p>
    <w:p w14:paraId="1DC70E59" w14:textId="77777777" w:rsidR="009542B3" w:rsidRPr="00372D0B" w:rsidRDefault="009542B3" w:rsidP="009542B3">
      <w:pPr>
        <w:pStyle w:val="ad"/>
        <w:shd w:val="clear" w:color="auto" w:fill="FFFFFF"/>
        <w:spacing w:line="240" w:lineRule="auto"/>
        <w:ind w:left="375" w:firstLine="0"/>
        <w:jc w:val="center"/>
        <w:rPr>
          <w:szCs w:val="28"/>
        </w:rPr>
      </w:pPr>
      <m:oMathPara>
        <m:oMath>
          <m:r>
            <w:rPr>
              <w:rFonts w:ascii="Cambria Math" w:hAnsi="Cambria Math"/>
              <w:color w:val="000000"/>
              <w:spacing w:val="-1"/>
              <w:szCs w:val="28"/>
            </w:rPr>
            <m:t>η=</m:t>
          </m:r>
          <m:f>
            <m:fPr>
              <m:ctrlPr>
                <w:rPr>
                  <w:rFonts w:ascii="Cambria Math" w:hAnsi="Cambria Math"/>
                  <w:bCs/>
                  <w:i/>
                  <w:color w:val="000000"/>
                  <w:spacing w:val="-1"/>
                  <w:szCs w:val="28"/>
                </w:rPr>
              </m:ctrlPr>
            </m:fPr>
            <m:num>
              <m:sSub>
                <m:sSubPr>
                  <m:ctrlPr>
                    <w:rPr>
                      <w:rFonts w:ascii="Cambria Math" w:hAnsi="Cambria Math"/>
                      <w:bCs/>
                      <w:i/>
                      <w:color w:val="000000"/>
                      <w:spacing w:val="-1"/>
                      <w:szCs w:val="28"/>
                    </w:rPr>
                  </m:ctrlPr>
                </m:sSubPr>
                <m:e>
                  <m:r>
                    <w:rPr>
                      <w:rFonts w:ascii="Cambria Math" w:hAnsi="Cambria Math"/>
                      <w:color w:val="000000"/>
                      <w:spacing w:val="-1"/>
                      <w:szCs w:val="28"/>
                    </w:rPr>
                    <m:t>P</m:t>
                  </m:r>
                </m:e>
                <m:sub>
                  <m:r>
                    <w:rPr>
                      <w:rFonts w:ascii="Cambria Math" w:hAnsi="Cambria Math"/>
                      <w:color w:val="000000"/>
                      <w:spacing w:val="-1"/>
                      <w:szCs w:val="28"/>
                    </w:rPr>
                    <m:t>2</m:t>
                  </m:r>
                </m:sub>
              </m:sSub>
            </m:num>
            <m:den>
              <m:sSub>
                <m:sSubPr>
                  <m:ctrlPr>
                    <w:rPr>
                      <w:rFonts w:ascii="Cambria Math" w:hAnsi="Cambria Math"/>
                      <w:i/>
                      <w:szCs w:val="28"/>
                    </w:rPr>
                  </m:ctrlPr>
                </m:sSubPr>
                <m:e>
                  <m:r>
                    <w:rPr>
                      <w:rFonts w:ascii="Cambria Math" w:hAnsi="Cambria Math"/>
                      <w:szCs w:val="28"/>
                    </w:rPr>
                    <m:t>P</m:t>
                  </m:r>
                </m:e>
                <m:sub>
                  <m:r>
                    <w:rPr>
                      <w:rFonts w:ascii="Cambria Math" w:hAnsi="Cambria Math"/>
                      <w:szCs w:val="28"/>
                    </w:rPr>
                    <m:t>1</m:t>
                  </m:r>
                </m:sub>
              </m:sSub>
            </m:den>
          </m:f>
        </m:oMath>
      </m:oMathPara>
    </w:p>
    <w:p w14:paraId="787E2F3D" w14:textId="77777777" w:rsidR="009542B3" w:rsidRPr="00372D0B" w:rsidRDefault="009542B3" w:rsidP="009542B3">
      <w:pPr>
        <w:pStyle w:val="ad"/>
        <w:shd w:val="clear" w:color="auto" w:fill="FFFFFF"/>
        <w:autoSpaceDE w:val="0"/>
        <w:autoSpaceDN w:val="0"/>
        <w:adjustRightInd w:val="0"/>
        <w:ind w:left="375" w:firstLine="0"/>
        <w:rPr>
          <w:rFonts w:eastAsiaTheme="minorEastAsia"/>
          <w:noProof/>
          <w:szCs w:val="28"/>
        </w:rPr>
      </w:pPr>
      <w:r w:rsidRPr="00372D0B">
        <w:rPr>
          <w:rFonts w:eastAsiaTheme="minorEastAsia"/>
          <w:noProof/>
          <w:szCs w:val="28"/>
        </w:rPr>
        <w:t xml:space="preserve">Подводимая к машине мощность энергии равна сумме мощностей всех видов энергии имеющих место в процессе работы машины. </w:t>
      </w:r>
    </w:p>
    <w:p w14:paraId="1BE73F3C" w14:textId="77777777" w:rsidR="009542B3" w:rsidRPr="00372D0B" w:rsidRDefault="00135B89" w:rsidP="009542B3">
      <w:pPr>
        <w:pStyle w:val="ad"/>
        <w:shd w:val="clear" w:color="auto" w:fill="FFFFFF"/>
        <w:autoSpaceDE w:val="0"/>
        <w:autoSpaceDN w:val="0"/>
        <w:adjustRightInd w:val="0"/>
        <w:ind w:left="375" w:firstLine="0"/>
        <w:rPr>
          <w:rFonts w:eastAsiaTheme="minorEastAsia"/>
          <w:i/>
          <w:noProof/>
          <w:szCs w:val="28"/>
        </w:rPr>
      </w:pPr>
      <m:oMathPara>
        <m:oMath>
          <m:sSub>
            <m:sSubPr>
              <m:ctrlPr>
                <w:rPr>
                  <w:rFonts w:ascii="Cambria Math" w:hAnsi="Cambria Math"/>
                  <w:i/>
                  <w:szCs w:val="28"/>
                  <w:lang w:val="en-US"/>
                </w:rPr>
              </m:ctrlPr>
            </m:sSubPr>
            <m:e>
              <m:r>
                <w:rPr>
                  <w:rFonts w:ascii="Cambria Math" w:hAnsi="Cambria Math"/>
                  <w:szCs w:val="28"/>
                </w:rPr>
                <m:t>P</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m:t>
              </m:r>
            </m:sub>
          </m:sSub>
          <m:r>
            <w:rPr>
              <w:rFonts w:ascii="Cambria Math" w:hAnsi="Cambria Math"/>
              <w:szCs w:val="28"/>
            </w:rPr>
            <m:t>+</m:t>
          </m:r>
          <m:r>
            <w:rPr>
              <w:rFonts w:ascii="Cambria Math" w:hAnsi="Cambria Math"/>
              <w:szCs w:val="28"/>
              <w:lang w:val="en-US"/>
            </w:rPr>
            <m:t>Σ</m:t>
          </m:r>
          <m:r>
            <w:rPr>
              <w:rFonts w:ascii="Cambria Math" w:hAnsi="Cambria Math"/>
              <w:szCs w:val="28"/>
            </w:rPr>
            <m:t>∆P</m:t>
          </m:r>
        </m:oMath>
      </m:oMathPara>
    </w:p>
    <w:p w14:paraId="11718EE2" w14:textId="77777777" w:rsidR="009542B3" w:rsidRPr="00372D0B" w:rsidRDefault="009542B3" w:rsidP="009542B3">
      <w:pPr>
        <w:pStyle w:val="ad"/>
        <w:ind w:left="0"/>
        <w:rPr>
          <w:szCs w:val="28"/>
        </w:rPr>
      </w:pPr>
      <w:r w:rsidRPr="00372D0B">
        <w:rPr>
          <w:szCs w:val="28"/>
        </w:rPr>
        <w:t>где:  Р</w:t>
      </w:r>
      <w:r w:rsidRPr="00372D0B">
        <w:rPr>
          <w:szCs w:val="28"/>
          <w:vertAlign w:val="subscript"/>
        </w:rPr>
        <w:t xml:space="preserve">1 </w:t>
      </w:r>
      <w:r w:rsidRPr="00372D0B">
        <w:rPr>
          <w:szCs w:val="28"/>
        </w:rPr>
        <w:t>– входная мощность, Р</w:t>
      </w:r>
      <w:r w:rsidRPr="00372D0B">
        <w:rPr>
          <w:szCs w:val="28"/>
          <w:vertAlign w:val="subscript"/>
        </w:rPr>
        <w:t>2</w:t>
      </w:r>
      <w:r w:rsidRPr="00372D0B">
        <w:rPr>
          <w:szCs w:val="28"/>
        </w:rPr>
        <w:t>- выходная мощность</w:t>
      </w:r>
    </w:p>
    <w:p w14:paraId="4C831C6A" w14:textId="77777777" w:rsidR="009542B3" w:rsidRPr="00372D0B" w:rsidRDefault="009542B3" w:rsidP="009542B3">
      <w:pPr>
        <w:pStyle w:val="ad"/>
        <w:ind w:left="0"/>
        <w:rPr>
          <w:szCs w:val="28"/>
        </w:rPr>
      </w:pPr>
      <m:oMath>
        <m:r>
          <w:rPr>
            <w:rFonts w:ascii="Cambria Math" w:hAnsi="Cambria Math"/>
            <w:szCs w:val="28"/>
            <w:lang w:val="en-US"/>
          </w:rPr>
          <m:t>Σ</m:t>
        </m:r>
        <m:r>
          <w:rPr>
            <w:rFonts w:ascii="Cambria Math" w:hAnsi="Cambria Math"/>
            <w:szCs w:val="28"/>
          </w:rPr>
          <m:t>∆P</m:t>
        </m:r>
        <m:r>
          <m:rPr>
            <m:sty m:val="p"/>
          </m:rPr>
          <w:rPr>
            <w:rFonts w:ascii="Cambria Math" w:hAnsi="Cambria Math"/>
            <w:szCs w:val="28"/>
          </w:rPr>
          <m:t>-</m:t>
        </m:r>
      </m:oMath>
      <w:r w:rsidRPr="00372D0B">
        <w:rPr>
          <w:szCs w:val="28"/>
        </w:rPr>
        <w:t xml:space="preserve"> сумма всех потерь мощности энергии</w:t>
      </w:r>
    </w:p>
    <w:p w14:paraId="192E5444" w14:textId="77777777" w:rsidR="00783B48" w:rsidRDefault="00783B48" w:rsidP="00783B48">
      <w:pPr>
        <w:pStyle w:val="1"/>
        <w:spacing w:after="0" w:line="360" w:lineRule="auto"/>
        <w:jc w:val="both"/>
        <w:rPr>
          <w:rFonts w:cs="Times New Roman"/>
          <w:b w:val="0"/>
          <w:bCs/>
          <w:caps w:val="0"/>
          <w:sz w:val="28"/>
          <w:szCs w:val="28"/>
        </w:rPr>
      </w:pPr>
      <w:bookmarkStart w:id="25" w:name="_Toc103026194"/>
      <w:bookmarkStart w:id="26" w:name="_Toc87312265"/>
      <w:r>
        <w:rPr>
          <w:rFonts w:cs="Times New Roman"/>
          <w:b w:val="0"/>
          <w:bCs/>
          <w:caps w:val="0"/>
          <w:sz w:val="28"/>
          <w:szCs w:val="28"/>
        </w:rPr>
        <w:t>Т</w:t>
      </w:r>
      <w:r w:rsidRPr="00783B48">
        <w:rPr>
          <w:rFonts w:cs="Times New Roman"/>
          <w:b w:val="0"/>
          <w:bCs/>
          <w:caps w:val="0"/>
          <w:sz w:val="28"/>
          <w:szCs w:val="28"/>
        </w:rPr>
        <w:t xml:space="preserve">ак </w:t>
      </w:r>
      <w:r>
        <w:rPr>
          <w:rFonts w:cs="Times New Roman"/>
          <w:b w:val="0"/>
          <w:bCs/>
          <w:caps w:val="0"/>
          <w:sz w:val="28"/>
          <w:szCs w:val="28"/>
        </w:rPr>
        <w:t>как,   выходная мощность всегда меньше входной мощности , то</w:t>
      </w:r>
      <w:bookmarkEnd w:id="25"/>
      <w:r>
        <w:rPr>
          <w:rFonts w:cs="Times New Roman"/>
          <w:b w:val="0"/>
          <w:bCs/>
          <w:caps w:val="0"/>
          <w:sz w:val="28"/>
          <w:szCs w:val="28"/>
        </w:rPr>
        <w:t xml:space="preserve"> </w:t>
      </w:r>
    </w:p>
    <w:p w14:paraId="7977425D" w14:textId="6EF4195B" w:rsidR="009542B3" w:rsidRPr="00DE1B4D" w:rsidRDefault="00783B48" w:rsidP="00144945">
      <w:pPr>
        <w:pStyle w:val="1"/>
        <w:spacing w:after="0" w:line="360" w:lineRule="auto"/>
        <w:ind w:firstLine="0"/>
      </w:pPr>
      <w:bookmarkStart w:id="27" w:name="_Toc103026195"/>
      <w:r w:rsidRPr="00783B48">
        <w:rPr>
          <w:b w:val="0"/>
          <w:bCs/>
          <w:caps w:val="0"/>
          <w:sz w:val="28"/>
          <w:szCs w:val="28"/>
        </w:rPr>
        <w:t xml:space="preserve">коэффициент полезного действия любого механизма всегда меньше единицы. </w:t>
      </w:r>
      <w:r w:rsidRPr="00783B48">
        <w:rPr>
          <w:rFonts w:cs="Times New Roman"/>
          <w:b w:val="0"/>
          <w:bCs/>
          <w:caps w:val="0"/>
          <w:sz w:val="28"/>
          <w:szCs w:val="28"/>
        </w:rPr>
        <w:br w:type="page"/>
      </w:r>
      <w:bookmarkStart w:id="28" w:name="_Toc99567572"/>
      <w:r w:rsidR="009542B3" w:rsidRPr="00DE1B4D">
        <w:lastRenderedPageBreak/>
        <w:t>2 Конструкторский раздел</w:t>
      </w:r>
      <w:bookmarkEnd w:id="26"/>
      <w:bookmarkEnd w:id="28"/>
      <w:r w:rsidR="00144945">
        <w:t>. Модель гаус пушки</w:t>
      </w:r>
      <w:bookmarkEnd w:id="27"/>
    </w:p>
    <w:p w14:paraId="272A74F9" w14:textId="77777777" w:rsidR="00144945" w:rsidRDefault="00144945" w:rsidP="009542B3">
      <w:pPr>
        <w:pStyle w:val="2"/>
      </w:pPr>
      <w:bookmarkStart w:id="29" w:name="_Toc99567573"/>
    </w:p>
    <w:p w14:paraId="6F39F347" w14:textId="13E98401" w:rsidR="009542B3" w:rsidRPr="002B7C79" w:rsidRDefault="009542B3" w:rsidP="002B7C79">
      <w:pPr>
        <w:pStyle w:val="2"/>
      </w:pPr>
      <w:bookmarkStart w:id="30" w:name="_Toc103026196"/>
      <w:r w:rsidRPr="002B7C79">
        <w:t xml:space="preserve">2.1 </w:t>
      </w:r>
      <w:r w:rsidR="002B7C79" w:rsidRPr="002B7C79">
        <w:t>Сборочные элементы</w:t>
      </w:r>
      <w:r w:rsidRPr="002B7C79">
        <w:t xml:space="preserve"> модели гаусс-пушки</w:t>
      </w:r>
      <w:bookmarkEnd w:id="29"/>
      <w:bookmarkEnd w:id="30"/>
    </w:p>
    <w:p w14:paraId="1D36D09F" w14:textId="080AA7DE" w:rsidR="009542B3" w:rsidRPr="007B75CB" w:rsidRDefault="009542B3" w:rsidP="009542B3">
      <w:pPr>
        <w:rPr>
          <w:bCs/>
          <w:szCs w:val="28"/>
        </w:rPr>
      </w:pPr>
      <w:r w:rsidRPr="007B75CB">
        <w:rPr>
          <w:bCs/>
          <w:szCs w:val="28"/>
        </w:rPr>
        <w:t>Элементы конструкции</w:t>
      </w:r>
      <w:r>
        <w:rPr>
          <w:bCs/>
          <w:szCs w:val="28"/>
        </w:rPr>
        <w:t xml:space="preserve"> </w:t>
      </w:r>
      <w:r w:rsidR="002B7C79">
        <w:rPr>
          <w:bCs/>
          <w:szCs w:val="28"/>
        </w:rPr>
        <w:t>для построения</w:t>
      </w:r>
      <w:r>
        <w:rPr>
          <w:bCs/>
          <w:szCs w:val="28"/>
        </w:rPr>
        <w:t xml:space="preserve"> модели гаусс - пушки показаны на рисунке 2.1</w:t>
      </w:r>
    </w:p>
    <w:p w14:paraId="7FE39871" w14:textId="77777777" w:rsidR="009542B3" w:rsidRDefault="009542B3" w:rsidP="009542B3">
      <w:pPr>
        <w:jc w:val="center"/>
        <w:rPr>
          <w:b/>
          <w:szCs w:val="28"/>
        </w:rPr>
      </w:pPr>
      <w:r>
        <w:rPr>
          <w:b/>
          <w:noProof/>
          <w:szCs w:val="28"/>
          <w:lang w:eastAsia="ru-RU"/>
        </w:rPr>
        <w:drawing>
          <wp:inline distT="0" distB="0" distL="0" distR="0" wp14:anchorId="57B8072C" wp14:editId="1561EB56">
            <wp:extent cx="2638425" cy="2058769"/>
            <wp:effectExtent l="0" t="0" r="0" b="0"/>
            <wp:docPr id="2" name="Рисунок 0" descr="Схема-пушки-Гау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пушки-Гаусса.jpg"/>
                    <pic:cNvPicPr/>
                  </pic:nvPicPr>
                  <pic:blipFill>
                    <a:blip r:embed="rId12"/>
                    <a:srcRect l="6735" t="9574" r="8595" b="2766"/>
                    <a:stretch>
                      <a:fillRect/>
                    </a:stretch>
                  </pic:blipFill>
                  <pic:spPr>
                    <a:xfrm>
                      <a:off x="0" y="0"/>
                      <a:ext cx="2664069" cy="2078779"/>
                    </a:xfrm>
                    <a:prstGeom prst="rect">
                      <a:avLst/>
                    </a:prstGeom>
                  </pic:spPr>
                </pic:pic>
              </a:graphicData>
            </a:graphic>
          </wp:inline>
        </w:drawing>
      </w:r>
    </w:p>
    <w:p w14:paraId="595C2D19" w14:textId="77777777" w:rsidR="009542B3" w:rsidRPr="007B75CB" w:rsidRDefault="009542B3" w:rsidP="009542B3">
      <w:pPr>
        <w:jc w:val="center"/>
        <w:rPr>
          <w:bCs/>
          <w:szCs w:val="28"/>
        </w:rPr>
      </w:pPr>
      <w:r w:rsidRPr="007B75CB">
        <w:rPr>
          <w:bCs/>
          <w:szCs w:val="28"/>
        </w:rPr>
        <w:t>Рисунок 2.1 – Цепь для включения модели в эл.</w:t>
      </w:r>
      <w:r>
        <w:rPr>
          <w:bCs/>
          <w:szCs w:val="28"/>
        </w:rPr>
        <w:t xml:space="preserve"> </w:t>
      </w:r>
      <w:r w:rsidRPr="007B75CB">
        <w:rPr>
          <w:bCs/>
          <w:szCs w:val="28"/>
        </w:rPr>
        <w:t>сеть</w:t>
      </w:r>
    </w:p>
    <w:p w14:paraId="403AF046" w14:textId="77777777" w:rsidR="009542B3" w:rsidRDefault="009542B3" w:rsidP="009542B3">
      <w:pPr>
        <w:rPr>
          <w:i/>
        </w:rPr>
      </w:pPr>
      <w:r>
        <w:rPr>
          <w:i/>
        </w:rPr>
        <w:t>Элементы модели:</w:t>
      </w:r>
    </w:p>
    <w:p w14:paraId="2A943AB2" w14:textId="77777777" w:rsidR="009F236C" w:rsidRDefault="009542B3" w:rsidP="009542B3">
      <w:r w:rsidRPr="00423033">
        <w:rPr>
          <w:i/>
        </w:rPr>
        <w:t>Конденсатор</w:t>
      </w:r>
      <w:r w:rsidRPr="00423033">
        <w:t xml:space="preserve">  – </w:t>
      </w:r>
      <w:r w:rsidR="002B7C79">
        <w:t>устройство</w:t>
      </w:r>
      <w:r w:rsidRPr="00423033">
        <w:t xml:space="preserve"> для накопления </w:t>
      </w:r>
      <w:r w:rsidR="002B7C79">
        <w:t xml:space="preserve">заряда, в простейшем случае состоит из двух пластин разделенных слоем диэлектрика. </w:t>
      </w:r>
    </w:p>
    <w:p w14:paraId="36B29EE5" w14:textId="60D53E6D" w:rsidR="00BC042B" w:rsidRDefault="002B7C79" w:rsidP="009542B3">
      <w:r>
        <w:t>В заряженном конденсаторе одна пластина имеет положительный электрический заряд</w:t>
      </w:r>
      <w:r w:rsidR="00D83E6B">
        <w:t>, а другая – отрицательный. Внутри пластин возникает электрическое поле, а конденсатор становится хранилищем</w:t>
      </w:r>
      <w:r>
        <w:t xml:space="preserve"> </w:t>
      </w:r>
      <w:r w:rsidR="009542B3" w:rsidRPr="00423033">
        <w:t>энергии электрического поля.</w:t>
      </w:r>
      <w:r w:rsidR="009F236C">
        <w:t xml:space="preserve"> </w:t>
      </w:r>
      <w:r w:rsidR="00BC042B">
        <w:t>Заряд,</w:t>
      </w:r>
      <w:r w:rsidR="009F236C">
        <w:t xml:space="preserve"> который накапливается на пластинах конденсаторов зависит от его емкости. А емкость определяется размерами пластин, расстояния между ними и еще диэлектриком</w:t>
      </w:r>
      <w:r w:rsidR="00BC042B">
        <w:t>, который должен выдерживать электрическое поле без пробоя.</w:t>
      </w:r>
    </w:p>
    <w:p w14:paraId="6FC8D880" w14:textId="2B5635F3" w:rsidR="00BC042B" w:rsidRDefault="00BC042B" w:rsidP="009542B3">
      <m:oMathPara>
        <m:oMath>
          <m:r>
            <w:rPr>
              <w:rFonts w:ascii="Cambria Math" w:hAnsi="Cambria Math"/>
            </w:rPr>
            <m:t>C=ε</m:t>
          </m:r>
          <m:sSub>
            <m:sSubPr>
              <m:ctrlPr>
                <w:rPr>
                  <w:rFonts w:ascii="Cambria Math" w:hAnsi="Cambria Math"/>
                  <w:i/>
                </w:rPr>
              </m:ctrlPr>
            </m:sSubPr>
            <m:e>
              <m:r>
                <w:rPr>
                  <w:rFonts w:ascii="Cambria Math" w:hAnsi="Cambria Math"/>
                </w:rPr>
                <m:t>ε</m:t>
              </m:r>
            </m:e>
            <m:sub>
              <m:r>
                <w:rPr>
                  <w:rFonts w:ascii="Cambria Math" w:hAnsi="Cambria Math"/>
                </w:rPr>
                <m:t>о</m:t>
              </m:r>
            </m:sub>
          </m:sSub>
          <m:f>
            <m:fPr>
              <m:ctrlPr>
                <w:rPr>
                  <w:rFonts w:ascii="Cambria Math" w:hAnsi="Cambria Math"/>
                  <w:i/>
                </w:rPr>
              </m:ctrlPr>
            </m:fPr>
            <m:num>
              <m:r>
                <w:rPr>
                  <w:rFonts w:ascii="Cambria Math" w:hAnsi="Cambria Math"/>
                </w:rPr>
                <m:t>S</m:t>
              </m:r>
            </m:num>
            <m:den>
              <m:r>
                <w:rPr>
                  <w:rFonts w:ascii="Cambria Math" w:hAnsi="Cambria Math"/>
                </w:rPr>
                <m:t>d</m:t>
              </m:r>
            </m:den>
          </m:f>
        </m:oMath>
      </m:oMathPara>
    </w:p>
    <w:p w14:paraId="4E728958" w14:textId="77777777" w:rsidR="009B34A1" w:rsidRDefault="00BC042B" w:rsidP="009542B3">
      <w:r>
        <w:t>где:</w:t>
      </w:r>
      <w:r w:rsidR="009B34A1">
        <w:t xml:space="preserve"> </w:t>
      </w:r>
      <m:oMath>
        <m:r>
          <w:rPr>
            <w:rFonts w:ascii="Cambria Math" w:hAnsi="Cambria Math"/>
          </w:rPr>
          <m:t>S-</m:t>
        </m:r>
      </m:oMath>
      <w:r w:rsidR="009B34A1">
        <w:t xml:space="preserve">площадь пластин, </w:t>
      </w:r>
      <m:oMath>
        <m:r>
          <w:rPr>
            <w:rFonts w:ascii="Cambria Math" w:hAnsi="Cambria Math"/>
          </w:rPr>
          <m:t>d-</m:t>
        </m:r>
      </m:oMath>
      <w:r w:rsidR="009B34A1">
        <w:t>растояние между пластинами,</w:t>
      </w:r>
    </w:p>
    <w:p w14:paraId="2DAA9AC3" w14:textId="340C717E" w:rsidR="00BC042B" w:rsidRDefault="009B34A1" w:rsidP="009542B3">
      <w:r>
        <w:t xml:space="preserve"> </w:t>
      </w:r>
      <m:oMath>
        <m:r>
          <w:rPr>
            <w:rFonts w:ascii="Cambria Math" w:hAnsi="Cambria Math"/>
          </w:rPr>
          <m:t>ε</m:t>
        </m:r>
        <m:sSub>
          <m:sSubPr>
            <m:ctrlPr>
              <w:rPr>
                <w:rFonts w:ascii="Cambria Math" w:hAnsi="Cambria Math"/>
                <w:i/>
              </w:rPr>
            </m:ctrlPr>
          </m:sSubPr>
          <m:e>
            <m:r>
              <w:rPr>
                <w:rFonts w:ascii="Cambria Math" w:hAnsi="Cambria Math"/>
              </w:rPr>
              <m:t>ε</m:t>
            </m:r>
          </m:e>
          <m:sub>
            <m:r>
              <w:rPr>
                <w:rFonts w:ascii="Cambria Math" w:hAnsi="Cambria Math"/>
              </w:rPr>
              <m:t>о</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а</m:t>
            </m:r>
          </m:sub>
        </m:sSub>
        <m:r>
          <w:rPr>
            <w:rFonts w:ascii="Cambria Math" w:hAnsi="Cambria Math"/>
          </w:rPr>
          <m:t>-</m:t>
        </m:r>
      </m:oMath>
      <w:r>
        <w:t xml:space="preserve"> абсолютная диэлектрическая проницаемость характеризует электрическую прочность диэлектрика.</w:t>
      </w:r>
    </w:p>
    <w:p w14:paraId="057F4A47" w14:textId="77777777" w:rsidR="00F43EDB" w:rsidRDefault="009542B3" w:rsidP="009542B3">
      <w:pPr>
        <w:pStyle w:val="2"/>
        <w:rPr>
          <w:b w:val="0"/>
          <w:color w:val="000000"/>
          <w:shd w:val="clear" w:color="auto" w:fill="FFFFFF"/>
        </w:rPr>
      </w:pPr>
      <w:bookmarkStart w:id="31" w:name="_Toc87312266"/>
      <w:bookmarkStart w:id="32" w:name="_Toc99567574"/>
      <w:bookmarkStart w:id="33" w:name="_Toc103026197"/>
      <w:r w:rsidRPr="00423033">
        <w:rPr>
          <w:b w:val="0"/>
          <w:i/>
          <w:color w:val="000000"/>
          <w:shd w:val="clear" w:color="auto" w:fill="FFFFFF"/>
        </w:rPr>
        <w:lastRenderedPageBreak/>
        <w:t>Соленоид</w:t>
      </w:r>
      <w:r w:rsidRPr="00423033">
        <w:rPr>
          <w:b w:val="0"/>
          <w:color w:val="000000"/>
          <w:shd w:val="clear" w:color="auto" w:fill="FFFFFF"/>
        </w:rPr>
        <w:t xml:space="preserve"> – </w:t>
      </w:r>
      <w:r w:rsidR="00F43EDB">
        <w:rPr>
          <w:b w:val="0"/>
          <w:color w:val="000000"/>
          <w:shd w:val="clear" w:color="auto" w:fill="FFFFFF"/>
        </w:rPr>
        <w:t xml:space="preserve">это индуктивная </w:t>
      </w:r>
      <w:r w:rsidRPr="00423033">
        <w:rPr>
          <w:b w:val="0"/>
          <w:color w:val="000000"/>
          <w:shd w:val="clear" w:color="auto" w:fill="FFFFFF"/>
        </w:rPr>
        <w:t>катушка</w:t>
      </w:r>
      <w:r w:rsidR="00F43EDB">
        <w:rPr>
          <w:b w:val="0"/>
          <w:color w:val="000000"/>
          <w:shd w:val="clear" w:color="auto" w:fill="FFFFFF"/>
        </w:rPr>
        <w:t>. Параметры катушки определяются размерами самой катушки, количеством витков и наличием сердечника.</w:t>
      </w:r>
      <w:r w:rsidRPr="00423033">
        <w:rPr>
          <w:b w:val="0"/>
          <w:color w:val="000000"/>
          <w:shd w:val="clear" w:color="auto" w:fill="FFFFFF"/>
        </w:rPr>
        <w:t xml:space="preserve"> </w:t>
      </w:r>
      <w:r w:rsidR="009B34A1">
        <w:rPr>
          <w:b w:val="0"/>
          <w:color w:val="000000"/>
          <w:shd w:val="clear" w:color="auto" w:fill="FFFFFF"/>
        </w:rPr>
        <w:t xml:space="preserve">Мы </w:t>
      </w:r>
      <w:r w:rsidR="00F43EDB">
        <w:rPr>
          <w:b w:val="0"/>
          <w:color w:val="000000"/>
          <w:shd w:val="clear" w:color="auto" w:fill="FFFFFF"/>
        </w:rPr>
        <w:t>изготовим с</w:t>
      </w:r>
      <w:r w:rsidRPr="00423033">
        <w:rPr>
          <w:b w:val="0"/>
          <w:i/>
          <w:color w:val="000000"/>
          <w:shd w:val="clear" w:color="auto" w:fill="FFFFFF"/>
        </w:rPr>
        <w:t>оленоид</w:t>
      </w:r>
      <w:r w:rsidRPr="00423033">
        <w:rPr>
          <w:b w:val="0"/>
          <w:color w:val="000000"/>
          <w:shd w:val="clear" w:color="auto" w:fill="FFFFFF"/>
        </w:rPr>
        <w:t xml:space="preserve"> </w:t>
      </w:r>
      <w:r w:rsidR="00F43EDB">
        <w:rPr>
          <w:b w:val="0"/>
          <w:color w:val="000000"/>
          <w:shd w:val="clear" w:color="auto" w:fill="FFFFFF"/>
        </w:rPr>
        <w:t xml:space="preserve">из </w:t>
      </w:r>
      <w:r w:rsidR="00F43EDB" w:rsidRPr="00423033">
        <w:rPr>
          <w:b w:val="0"/>
          <w:color w:val="000000"/>
          <w:shd w:val="clear" w:color="auto" w:fill="FFFFFF"/>
        </w:rPr>
        <w:t>медного провода, намота</w:t>
      </w:r>
      <w:r w:rsidR="00F43EDB">
        <w:rPr>
          <w:b w:val="0"/>
          <w:color w:val="000000"/>
          <w:shd w:val="clear" w:color="auto" w:fill="FFFFFF"/>
        </w:rPr>
        <w:t>в его</w:t>
      </w:r>
      <w:r w:rsidR="00F43EDB" w:rsidRPr="00423033">
        <w:rPr>
          <w:b w:val="0"/>
          <w:color w:val="000000"/>
          <w:shd w:val="clear" w:color="auto" w:fill="FFFFFF"/>
        </w:rPr>
        <w:t xml:space="preserve"> на цилиндрическую поверхность</w:t>
      </w:r>
      <w:bookmarkEnd w:id="31"/>
      <w:bookmarkEnd w:id="32"/>
      <w:r w:rsidR="00F43EDB">
        <w:rPr>
          <w:b w:val="0"/>
          <w:color w:val="000000"/>
          <w:shd w:val="clear" w:color="auto" w:fill="FFFFFF"/>
        </w:rPr>
        <w:t>, и рассчитаем её характеристики.</w:t>
      </w:r>
      <w:bookmarkEnd w:id="33"/>
    </w:p>
    <w:p w14:paraId="69BEA193" w14:textId="599506D5" w:rsidR="009542B3" w:rsidRDefault="00F43EDB" w:rsidP="009542B3">
      <w:pPr>
        <w:pStyle w:val="2"/>
        <w:rPr>
          <w:b w:val="0"/>
          <w:color w:val="000000"/>
          <w:shd w:val="clear" w:color="auto" w:fill="FFFFFF"/>
        </w:rPr>
      </w:pPr>
      <w:bookmarkStart w:id="34" w:name="_Toc103026198"/>
      <w:r>
        <w:rPr>
          <w:b w:val="0"/>
          <w:color w:val="000000"/>
          <w:shd w:val="clear" w:color="auto" w:fill="FFFFFF"/>
        </w:rPr>
        <w:t>Катушка нам необходима для создания магнитного поля.</w:t>
      </w:r>
      <w:bookmarkEnd w:id="34"/>
      <w:r>
        <w:rPr>
          <w:b w:val="0"/>
          <w:color w:val="000000"/>
          <w:shd w:val="clear" w:color="auto" w:fill="FFFFFF"/>
        </w:rPr>
        <w:t xml:space="preserve"> </w:t>
      </w:r>
    </w:p>
    <w:p w14:paraId="473C3494" w14:textId="77777777" w:rsidR="004F37D3" w:rsidRDefault="009542B3" w:rsidP="004F37D3">
      <w:r w:rsidRPr="00423033">
        <w:rPr>
          <w:i/>
        </w:rPr>
        <w:t>Снаряд</w:t>
      </w:r>
      <w:r w:rsidRPr="00423033">
        <w:t xml:space="preserve"> – изделие, изготовленное из ферромагнетика</w:t>
      </w:r>
      <w:r w:rsidR="00F43EDB">
        <w:t xml:space="preserve">. </w:t>
      </w:r>
      <w:r w:rsidRPr="00423033">
        <w:t xml:space="preserve">Лучше всего будет, если снаряд продолговатый (как гвоздь) и имеет диаметр почти равный внутреннему диаметру ствола. </w:t>
      </w:r>
      <w:r w:rsidR="00F43EDB">
        <w:t>Мы изготовим его из гвоздя</w:t>
      </w:r>
      <w:r w:rsidR="004F37D3">
        <w:t xml:space="preserve">, Учитывая, что </w:t>
      </w:r>
      <w:r w:rsidRPr="00423033">
        <w:t xml:space="preserve">снаряд после нескольких выстрелов </w:t>
      </w:r>
      <w:r w:rsidR="004F37D3">
        <w:t>может намагнитится, и из</w:t>
      </w:r>
      <w:r w:rsidR="004F37D3" w:rsidRPr="00423033">
        <w:t>мен</w:t>
      </w:r>
      <w:r w:rsidR="004F37D3">
        <w:t>ить</w:t>
      </w:r>
      <w:r w:rsidR="004F37D3" w:rsidRPr="00423033">
        <w:t xml:space="preserve"> свои свойства</w:t>
      </w:r>
      <w:r w:rsidR="004F37D3">
        <w:t>, мы сделаем несколько снарядов</w:t>
      </w:r>
      <w:r w:rsidRPr="00423033">
        <w:t>.</w:t>
      </w:r>
      <w:r w:rsidR="004F37D3">
        <w:t xml:space="preserve"> При необходимости, их можно хорошенько прогреть, или несколько раз ударить, чтобы размагнитить.</w:t>
      </w:r>
      <w:bookmarkStart w:id="35" w:name="_Toc87312267"/>
      <w:bookmarkStart w:id="36" w:name="_Toc99567575"/>
    </w:p>
    <w:p w14:paraId="5E8FCA79" w14:textId="140E0F6E" w:rsidR="009D42E1" w:rsidRDefault="009542B3" w:rsidP="009D42E1">
      <w:r w:rsidRPr="00C34B1C">
        <w:rPr>
          <w:i/>
        </w:rPr>
        <w:t>Диод</w:t>
      </w:r>
      <w:r w:rsidRPr="00C34B1C">
        <w:t xml:space="preserve"> </w:t>
      </w:r>
      <w:bookmarkEnd w:id="35"/>
      <w:bookmarkEnd w:id="36"/>
      <w:r w:rsidR="004F37D3">
        <w:t xml:space="preserve"> - полупроводниковый приборчик</w:t>
      </w:r>
      <w:r w:rsidR="00065507">
        <w:t xml:space="preserve">, который обладает очень ценным свойством. Он пропускает электрический ток только в одном направлении. А нам </w:t>
      </w:r>
      <w:r w:rsidR="009D42E1">
        <w:t>очень нужно зарядить конденсатор.  А без диода, от сети переменного тока, конденсатор будет просто заряжаться и разряжаться, 50 раз за секунду.</w:t>
      </w:r>
      <w:bookmarkStart w:id="37" w:name="_Toc87312268"/>
      <w:bookmarkStart w:id="38" w:name="_Toc99567576"/>
      <w:r w:rsidR="00594131">
        <w:t xml:space="preserve"> А если включить в цепь диод, то</w:t>
      </w:r>
      <w:r w:rsidR="0048060F">
        <w:t xml:space="preserve"> в первый полупериод переменного тока диод</w:t>
      </w:r>
      <w:r w:rsidR="00594131">
        <w:t xml:space="preserve"> пропусти</w:t>
      </w:r>
      <w:r w:rsidR="0048060F">
        <w:t xml:space="preserve">т </w:t>
      </w:r>
      <w:r w:rsidR="00594131">
        <w:t>через себя порцию положительного направления тока, он тут же запрется препятствуя разряду конденсатора</w:t>
      </w:r>
      <w:r w:rsidR="00E87FEE">
        <w:t xml:space="preserve"> в течении второго полупериода</w:t>
      </w:r>
      <w:r w:rsidR="00594131">
        <w:t xml:space="preserve">, </w:t>
      </w:r>
      <w:r w:rsidR="00E87FEE">
        <w:t>а в следующий полупериод тока снова пропустит порцию положительного направления тока, и так до тех пор пока конденсатор полностью не зарядится.</w:t>
      </w:r>
    </w:p>
    <w:p w14:paraId="7A729EE9" w14:textId="39DA3F46" w:rsidR="0048060F" w:rsidRPr="0048060F" w:rsidRDefault="0048060F" w:rsidP="009D42E1">
      <w:pPr>
        <w:rPr>
          <w:i/>
          <w:iCs/>
        </w:rPr>
      </w:pPr>
      <w:r w:rsidRPr="0048060F">
        <w:rPr>
          <w:i/>
          <w:iCs/>
        </w:rPr>
        <w:t>Лампочка</w:t>
      </w:r>
      <w:r>
        <w:rPr>
          <w:i/>
          <w:iCs/>
        </w:rPr>
        <w:t xml:space="preserve"> – </w:t>
      </w:r>
      <w:r w:rsidRPr="0048060F">
        <w:t>лучше лампа накаливания</w:t>
      </w:r>
      <w:r>
        <w:t>, она поможет контролировать процесс</w:t>
      </w:r>
      <w:r w:rsidR="002702C7">
        <w:t xml:space="preserve"> зарядки конденсатора, а как именно, поясним ниже. </w:t>
      </w:r>
    </w:p>
    <w:p w14:paraId="697DC750" w14:textId="1954499E" w:rsidR="00594131" w:rsidRDefault="009542B3" w:rsidP="00594131">
      <w:r w:rsidRPr="00C34B1C">
        <w:rPr>
          <w:i/>
        </w:rPr>
        <w:t>Ствол</w:t>
      </w:r>
      <w:r w:rsidRPr="00C34B1C">
        <w:t xml:space="preserve"> </w:t>
      </w:r>
      <w:r w:rsidR="009D42E1">
        <w:t xml:space="preserve"> пушки </w:t>
      </w:r>
      <w:r w:rsidRPr="00C34B1C">
        <w:t>– представляет собой трубку. Она должна быть как можно более тонкой, но в тоже время достаточно крепкой</w:t>
      </w:r>
      <w:r w:rsidR="00D96253">
        <w:t xml:space="preserve">. Нельзя </w:t>
      </w:r>
      <w:r w:rsidRPr="00C34B1C">
        <w:t>делать ствол</w:t>
      </w:r>
      <w:r>
        <w:t xml:space="preserve"> из металлов</w:t>
      </w:r>
      <w:bookmarkEnd w:id="37"/>
      <w:bookmarkEnd w:id="38"/>
      <w:r w:rsidR="009D42E1">
        <w:t>, ну не то что бы нельзя, нежелательно.</w:t>
      </w:r>
    </w:p>
    <w:p w14:paraId="2D3B5C7F" w14:textId="6C401CB4" w:rsidR="00D96253" w:rsidRDefault="00D96253" w:rsidP="00594131">
      <w:r>
        <w:t>Еще нужны:</w:t>
      </w:r>
      <w:r w:rsidR="00594131">
        <w:t xml:space="preserve"> </w:t>
      </w:r>
      <w:r>
        <w:t>соединительные провода, электрическая вилка для подключения в электрическую сеть, коммутирующие ключи (1- разъединитель для безопасности на шнуре питания, 2- кнопка для разряда конденсатора, 3</w:t>
      </w:r>
      <w:r w:rsidR="00594131">
        <w:t xml:space="preserve"> – автомат для выстрела)</w:t>
      </w:r>
      <w:r w:rsidR="002702C7">
        <w:t>, и еще патрон для подключения лампы</w:t>
      </w:r>
      <w:r w:rsidR="0071644A">
        <w:t>, и еще трубка от опрыскивателя для ствола пушки.</w:t>
      </w:r>
    </w:p>
    <w:p w14:paraId="77D27E10" w14:textId="32CBD4FE" w:rsidR="00A77914" w:rsidRDefault="00594131" w:rsidP="00A77914">
      <w:r>
        <w:lastRenderedPageBreak/>
        <w:t>Таким образом для сборки пушки приобретены</w:t>
      </w:r>
      <w:r w:rsidR="002702C7">
        <w:t xml:space="preserve"> следующие составляющие:</w:t>
      </w:r>
      <w:bookmarkStart w:id="39" w:name="_Toc99567577"/>
      <w:bookmarkStart w:id="40" w:name="_Toc87312269"/>
      <w:r w:rsidR="00A77914">
        <w:t xml:space="preserve"> </w:t>
      </w:r>
      <w:r w:rsidR="009542B3" w:rsidRPr="00C34B1C">
        <w:t>диод  на 3 А</w:t>
      </w:r>
      <w:r w:rsidR="009542B3">
        <w:t xml:space="preserve">, </w:t>
      </w:r>
      <w:r w:rsidR="009542B3" w:rsidRPr="00C34B1C">
        <w:t>ламп</w:t>
      </w:r>
      <w:r w:rsidR="002702C7">
        <w:rPr>
          <w:b/>
        </w:rPr>
        <w:t xml:space="preserve">а </w:t>
      </w:r>
      <w:r w:rsidR="002702C7" w:rsidRPr="00BF696C">
        <w:rPr>
          <w:bCs/>
        </w:rPr>
        <w:t>накаливания</w:t>
      </w:r>
      <w:r w:rsidR="009542B3" w:rsidRPr="00C34B1C">
        <w:t xml:space="preserve"> 40 Ватт 220 В</w:t>
      </w:r>
      <w:r w:rsidR="002702C7">
        <w:rPr>
          <w:b/>
        </w:rPr>
        <w:t>,</w:t>
      </w:r>
      <w:r w:rsidR="009542B3" w:rsidRPr="00C34B1C">
        <w:t xml:space="preserve"> патрон</w:t>
      </w:r>
      <w:r w:rsidR="00A77914">
        <w:t xml:space="preserve"> для лампы</w:t>
      </w:r>
      <w:r w:rsidR="009542B3">
        <w:t xml:space="preserve">, </w:t>
      </w:r>
      <w:r w:rsidR="009542B3" w:rsidRPr="00C34B1C">
        <w:t>кнопка на замыкание</w:t>
      </w:r>
      <w:r w:rsidR="00A77914">
        <w:t xml:space="preserve">, без фиксации, на </w:t>
      </w:r>
      <w:r w:rsidR="009542B3" w:rsidRPr="00C34B1C">
        <w:t>3 А</w:t>
      </w:r>
      <w:r w:rsidR="00A77914">
        <w:t>;</w:t>
      </w:r>
      <w:r w:rsidR="009542B3">
        <w:t xml:space="preserve"> </w:t>
      </w:r>
      <w:r w:rsidR="009542B3" w:rsidRPr="00C34B1C">
        <w:t xml:space="preserve">автоматический выключатель </w:t>
      </w:r>
      <w:r w:rsidR="00A77914">
        <w:t>на</w:t>
      </w:r>
      <w:r w:rsidR="009542B3" w:rsidRPr="00C34B1C">
        <w:t xml:space="preserve"> 40 А</w:t>
      </w:r>
      <w:r w:rsidR="009542B3">
        <w:t xml:space="preserve">, </w:t>
      </w:r>
      <w:r w:rsidR="009542B3" w:rsidRPr="00C34B1C">
        <w:t>медный провод в лаковой изоляции диаметром 0,</w:t>
      </w:r>
      <w:r w:rsidR="009542B3">
        <w:t>8</w:t>
      </w:r>
      <w:r w:rsidR="009542B3" w:rsidRPr="00C34B1C">
        <w:t xml:space="preserve"> мм</w:t>
      </w:r>
      <w:r w:rsidR="009542B3">
        <w:t xml:space="preserve">, </w:t>
      </w:r>
      <w:r w:rsidR="009542B3" w:rsidRPr="00C34B1C">
        <w:t>конденсатор электролитический 1500 мкф 450 В</w:t>
      </w:r>
      <w:r w:rsidR="00A77914">
        <w:t xml:space="preserve">, </w:t>
      </w:r>
      <w:r w:rsidR="00B76788">
        <w:t xml:space="preserve">трубка от опрыскивателя, </w:t>
      </w:r>
      <w:r w:rsidR="00A77914">
        <w:t xml:space="preserve">питающий шнур с вилкой и </w:t>
      </w:r>
      <w:r w:rsidR="005B44AF">
        <w:t xml:space="preserve">капсульным </w:t>
      </w:r>
      <w:r w:rsidR="00A77914">
        <w:t>выключателем</w:t>
      </w:r>
      <w:r w:rsidR="005B44AF">
        <w:t>-</w:t>
      </w:r>
      <w:r w:rsidR="00BF696C">
        <w:t>разъединителем</w:t>
      </w:r>
      <w:r w:rsidR="0071644A">
        <w:t xml:space="preserve">, </w:t>
      </w:r>
      <w:r w:rsidR="004B4710">
        <w:t>(рисунок 2.2)</w:t>
      </w:r>
      <w:r w:rsidR="005B44AF">
        <w:t>.</w:t>
      </w:r>
    </w:p>
    <w:p w14:paraId="0ACF762B" w14:textId="77777777" w:rsidR="004B4710" w:rsidRDefault="004B4710" w:rsidP="004B4710">
      <w:pPr>
        <w:spacing w:after="160" w:line="259" w:lineRule="auto"/>
        <w:ind w:firstLine="0"/>
        <w:jc w:val="left"/>
      </w:pPr>
      <w:r w:rsidRPr="003A6D6A">
        <w:rPr>
          <w:noProof/>
          <w:lang w:eastAsia="ru-RU"/>
        </w:rPr>
        <w:drawing>
          <wp:inline distT="0" distB="0" distL="0" distR="0" wp14:anchorId="7C5EC6E7" wp14:editId="5B0180BB">
            <wp:extent cx="5505450" cy="2577015"/>
            <wp:effectExtent l="0" t="0" r="0" b="0"/>
            <wp:docPr id="8" name="Рисунок 3" descr="C:\Users\User\Desktop\электромагнитная пушка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лектромагнитная пушка — копия\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Lst>
                    </a:blip>
                    <a:srcRect/>
                    <a:stretch>
                      <a:fillRect/>
                    </a:stretch>
                  </pic:blipFill>
                  <pic:spPr bwMode="auto">
                    <a:xfrm>
                      <a:off x="0" y="0"/>
                      <a:ext cx="5529294" cy="2588176"/>
                    </a:xfrm>
                    <a:prstGeom prst="rect">
                      <a:avLst/>
                    </a:prstGeom>
                    <a:noFill/>
                    <a:ln w="9525">
                      <a:noFill/>
                      <a:miter lim="800000"/>
                      <a:headEnd/>
                      <a:tailEnd/>
                    </a:ln>
                  </pic:spPr>
                </pic:pic>
              </a:graphicData>
            </a:graphic>
          </wp:inline>
        </w:drawing>
      </w:r>
    </w:p>
    <w:p w14:paraId="53F51621" w14:textId="1AD374B5" w:rsidR="004B4710" w:rsidRDefault="004B4710" w:rsidP="004B4710">
      <w:pPr>
        <w:spacing w:after="160" w:line="259" w:lineRule="auto"/>
        <w:ind w:firstLine="0"/>
        <w:jc w:val="center"/>
      </w:pPr>
      <w:r>
        <w:t>Рисунок 2.2 – Элементы сборки модели</w:t>
      </w:r>
    </w:p>
    <w:p w14:paraId="0DCEE84C" w14:textId="2E8551E0" w:rsidR="00DC6DAB" w:rsidRPr="00141F4D" w:rsidRDefault="00BF696C" w:rsidP="00DC6DAB">
      <w:pPr>
        <w:pStyle w:val="2"/>
      </w:pPr>
      <w:bookmarkStart w:id="41" w:name="_Toc99567565"/>
      <w:bookmarkStart w:id="42" w:name="_Toc103026199"/>
      <w:bookmarkStart w:id="43" w:name="_Toc99567579"/>
      <w:bookmarkEnd w:id="39"/>
      <w:bookmarkEnd w:id="40"/>
      <w:r>
        <w:t>2.2</w:t>
      </w:r>
      <w:r w:rsidR="00DC6DAB" w:rsidRPr="00141F4D">
        <w:t xml:space="preserve"> Энергия конденсатора и индуктивной катушки</w:t>
      </w:r>
      <w:bookmarkEnd w:id="41"/>
      <w:bookmarkEnd w:id="42"/>
      <w:r w:rsidR="00DC6DAB" w:rsidRPr="00141F4D">
        <w:t xml:space="preserve"> </w:t>
      </w:r>
    </w:p>
    <w:p w14:paraId="55B25664" w14:textId="5245FF24" w:rsidR="00DC6DAB" w:rsidRDefault="00DC6DAB" w:rsidP="00DC6DAB">
      <w:pPr>
        <w:pStyle w:val="2"/>
        <w:rPr>
          <w:b w:val="0"/>
          <w:bCs/>
          <w:szCs w:val="28"/>
        </w:rPr>
      </w:pPr>
      <w:bookmarkStart w:id="44" w:name="_Toc99567566"/>
      <w:bookmarkStart w:id="45" w:name="_Toc103026200"/>
      <w:r w:rsidRPr="00756EA7">
        <w:rPr>
          <w:b w:val="0"/>
          <w:bCs/>
          <w:szCs w:val="28"/>
        </w:rPr>
        <w:t xml:space="preserve">На рисунке </w:t>
      </w:r>
      <w:r w:rsidR="00F41740">
        <w:rPr>
          <w:b w:val="0"/>
          <w:bCs/>
          <w:szCs w:val="28"/>
        </w:rPr>
        <w:t>2</w:t>
      </w:r>
      <w:r w:rsidRPr="00756EA7">
        <w:rPr>
          <w:b w:val="0"/>
          <w:bCs/>
          <w:szCs w:val="28"/>
        </w:rPr>
        <w:t>.</w:t>
      </w:r>
      <w:r w:rsidR="00FB02C9">
        <w:rPr>
          <w:b w:val="0"/>
          <w:bCs/>
          <w:szCs w:val="28"/>
        </w:rPr>
        <w:t xml:space="preserve">3 </w:t>
      </w:r>
      <w:r w:rsidRPr="00756EA7">
        <w:rPr>
          <w:b w:val="0"/>
          <w:bCs/>
          <w:szCs w:val="28"/>
        </w:rPr>
        <w:t xml:space="preserve">показана схема зарядки </w:t>
      </w:r>
      <w:r w:rsidR="00271AD0" w:rsidRPr="00756EA7">
        <w:rPr>
          <w:b w:val="0"/>
          <w:bCs/>
          <w:szCs w:val="28"/>
        </w:rPr>
        <w:t>конденсатора в цепи</w:t>
      </w:r>
      <w:r w:rsidRPr="00756EA7">
        <w:rPr>
          <w:b w:val="0"/>
          <w:bCs/>
          <w:szCs w:val="28"/>
        </w:rPr>
        <w:t xml:space="preserve"> постоянного тока. При замыкании ключа, в цепи и возникает ток, который заряжает конденсатор.</w:t>
      </w:r>
      <w:bookmarkEnd w:id="44"/>
      <w:bookmarkEnd w:id="45"/>
      <w:r w:rsidRPr="00756EA7">
        <w:rPr>
          <w:b w:val="0"/>
          <w:bCs/>
          <w:szCs w:val="28"/>
        </w:rPr>
        <w:t xml:space="preserve"> </w:t>
      </w:r>
    </w:p>
    <w:p w14:paraId="7E26CD75" w14:textId="7A02B908" w:rsidR="00090151" w:rsidRPr="00090151" w:rsidRDefault="00090151" w:rsidP="00B76788">
      <w:pPr>
        <w:jc w:val="center"/>
      </w:pPr>
      <w:r>
        <w:rPr>
          <w:noProof/>
        </w:rPr>
        <w:drawing>
          <wp:inline distT="0" distB="0" distL="0" distR="0" wp14:anchorId="55815753" wp14:editId="5ABD115E">
            <wp:extent cx="4467225" cy="1896719"/>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489812" cy="1906309"/>
                    </a:xfrm>
                    <a:prstGeom prst="rect">
                      <a:avLst/>
                    </a:prstGeom>
                  </pic:spPr>
                </pic:pic>
              </a:graphicData>
            </a:graphic>
          </wp:inline>
        </w:drawing>
      </w:r>
    </w:p>
    <w:p w14:paraId="369677D5" w14:textId="2C5C9022" w:rsidR="00DC6DAB" w:rsidRPr="00756EA7" w:rsidRDefault="00DC6DAB" w:rsidP="00E320EE">
      <w:pPr>
        <w:shd w:val="clear" w:color="auto" w:fill="FFFFFF"/>
        <w:autoSpaceDE w:val="0"/>
        <w:autoSpaceDN w:val="0"/>
        <w:adjustRightInd w:val="0"/>
        <w:spacing w:line="276" w:lineRule="auto"/>
        <w:ind w:firstLine="0"/>
        <w:jc w:val="center"/>
        <w:rPr>
          <w:rFonts w:eastAsia="Times New Roman"/>
          <w:szCs w:val="28"/>
          <w:lang w:eastAsia="ru-RU"/>
        </w:rPr>
      </w:pPr>
      <w:r w:rsidRPr="00756EA7">
        <w:rPr>
          <w:szCs w:val="28"/>
        </w:rPr>
        <w:t xml:space="preserve">Рисунок </w:t>
      </w:r>
      <w:r w:rsidR="00F41740">
        <w:rPr>
          <w:szCs w:val="28"/>
        </w:rPr>
        <w:t>2</w:t>
      </w:r>
      <w:r w:rsidRPr="00756EA7">
        <w:rPr>
          <w:szCs w:val="28"/>
        </w:rPr>
        <w:t>.</w:t>
      </w:r>
      <w:r w:rsidR="00FB02C9">
        <w:rPr>
          <w:szCs w:val="28"/>
        </w:rPr>
        <w:t>3</w:t>
      </w:r>
      <w:r w:rsidRPr="00756EA7">
        <w:rPr>
          <w:szCs w:val="28"/>
        </w:rPr>
        <w:t xml:space="preserve"> –  </w:t>
      </w:r>
      <w:r w:rsidRPr="00756EA7">
        <w:rPr>
          <w:rFonts w:eastAsia="Times New Roman"/>
          <w:szCs w:val="28"/>
          <w:lang w:eastAsia="ru-RU"/>
        </w:rPr>
        <w:t>Зарядка конденсатора:</w:t>
      </w:r>
    </w:p>
    <w:p w14:paraId="457FEF82" w14:textId="603A566E" w:rsidR="00DC6DAB" w:rsidRPr="00756EA7" w:rsidRDefault="00DC6DAB" w:rsidP="00E320EE">
      <w:pPr>
        <w:shd w:val="clear" w:color="auto" w:fill="FFFFFF"/>
        <w:autoSpaceDE w:val="0"/>
        <w:autoSpaceDN w:val="0"/>
        <w:adjustRightInd w:val="0"/>
        <w:spacing w:line="276" w:lineRule="auto"/>
        <w:ind w:firstLine="0"/>
        <w:jc w:val="center"/>
        <w:rPr>
          <w:szCs w:val="28"/>
          <w:lang w:eastAsia="ru-RU"/>
        </w:rPr>
      </w:pPr>
      <w:r w:rsidRPr="00756EA7">
        <w:rPr>
          <w:rFonts w:eastAsia="Times New Roman"/>
          <w:szCs w:val="28"/>
          <w:lang w:eastAsia="ru-RU"/>
        </w:rPr>
        <w:t xml:space="preserve"> а - схема, б</w:t>
      </w:r>
      <w:r w:rsidR="00090151">
        <w:rPr>
          <w:rFonts w:eastAsia="Times New Roman"/>
          <w:szCs w:val="28"/>
          <w:lang w:eastAsia="ru-RU"/>
        </w:rPr>
        <w:t>-</w:t>
      </w:r>
      <w:r w:rsidRPr="00756EA7">
        <w:rPr>
          <w:rFonts w:eastAsia="Times New Roman"/>
          <w:szCs w:val="28"/>
          <w:lang w:eastAsia="ru-RU"/>
        </w:rPr>
        <w:t xml:space="preserve"> графики тока в цепи</w:t>
      </w:r>
      <w:r w:rsidR="00090151" w:rsidRPr="00090151">
        <w:rPr>
          <w:rFonts w:eastAsia="Times New Roman"/>
          <w:szCs w:val="28"/>
          <w:lang w:eastAsia="ru-RU"/>
        </w:rPr>
        <w:t xml:space="preserve">  </w:t>
      </w:r>
      <w:r w:rsidR="00090151">
        <w:rPr>
          <w:rFonts w:eastAsia="Times New Roman"/>
          <w:szCs w:val="28"/>
          <w:lang w:eastAsia="ru-RU"/>
        </w:rPr>
        <w:t>зарядки и напряжения на конденсаторе</w:t>
      </w:r>
    </w:p>
    <w:p w14:paraId="18B73168" w14:textId="77777777" w:rsidR="00090151" w:rsidRDefault="00090151" w:rsidP="00DC6DAB">
      <w:pPr>
        <w:spacing w:line="276" w:lineRule="auto"/>
        <w:rPr>
          <w:szCs w:val="28"/>
        </w:rPr>
      </w:pPr>
    </w:p>
    <w:p w14:paraId="581432DB" w14:textId="6C412819" w:rsidR="00DC6DAB" w:rsidRDefault="00090151" w:rsidP="00E320EE">
      <w:pPr>
        <w:rPr>
          <w:szCs w:val="28"/>
        </w:rPr>
      </w:pPr>
      <w:r>
        <w:rPr>
          <w:szCs w:val="28"/>
        </w:rPr>
        <w:lastRenderedPageBreak/>
        <w:t>По мере заряда конденсатора</w:t>
      </w:r>
      <w:r w:rsidR="00F41740">
        <w:rPr>
          <w:szCs w:val="28"/>
        </w:rPr>
        <w:t>,</w:t>
      </w:r>
      <w:r w:rsidR="00DC6DAB" w:rsidRPr="00756EA7">
        <w:rPr>
          <w:szCs w:val="28"/>
        </w:rPr>
        <w:t xml:space="preserve"> напряжение на его пластинах</w:t>
      </w:r>
      <w:r w:rsidR="00F41740">
        <w:rPr>
          <w:szCs w:val="28"/>
        </w:rPr>
        <w:t xml:space="preserve"> растет</w:t>
      </w:r>
      <w:r w:rsidR="00DC6DAB" w:rsidRPr="00756EA7">
        <w:rPr>
          <w:szCs w:val="28"/>
        </w:rPr>
        <w:t xml:space="preserve">, </w:t>
      </w:r>
      <w:r w:rsidR="00F41740">
        <w:rPr>
          <w:szCs w:val="28"/>
        </w:rPr>
        <w:t xml:space="preserve">а </w:t>
      </w:r>
      <w:r w:rsidR="00DC6DAB" w:rsidRPr="00756EA7">
        <w:rPr>
          <w:szCs w:val="28"/>
        </w:rPr>
        <w:t>ток в цепи</w:t>
      </w:r>
      <w:r w:rsidR="00F41740">
        <w:rPr>
          <w:szCs w:val="28"/>
        </w:rPr>
        <w:t xml:space="preserve"> - уменьшается</w:t>
      </w:r>
      <w:r w:rsidR="00DC6DAB" w:rsidRPr="00756EA7">
        <w:rPr>
          <w:szCs w:val="28"/>
        </w:rPr>
        <w:t xml:space="preserve">. </w:t>
      </w:r>
      <w:r w:rsidR="00F41740">
        <w:rPr>
          <w:szCs w:val="28"/>
        </w:rPr>
        <w:t xml:space="preserve">При этом и ток и напряжение изменяются по экспоненте, то есть сначала очень быстро, а потом медленно. </w:t>
      </w:r>
      <w:r w:rsidR="008F5218" w:rsidRPr="00756EA7">
        <w:rPr>
          <w:szCs w:val="28"/>
        </w:rPr>
        <w:t>Когда конденсатор зарядится</w:t>
      </w:r>
      <w:r w:rsidR="008F5218">
        <w:rPr>
          <w:szCs w:val="28"/>
        </w:rPr>
        <w:t>,</w:t>
      </w:r>
      <w:r w:rsidR="008F5218" w:rsidRPr="00756EA7">
        <w:rPr>
          <w:szCs w:val="28"/>
        </w:rPr>
        <w:t xml:space="preserve"> ток будет равен нулю.</w:t>
      </w:r>
    </w:p>
    <w:p w14:paraId="19EFD33A" w14:textId="0D545C0D" w:rsidR="00DC6DAB" w:rsidRPr="00756EA7" w:rsidRDefault="00F41740" w:rsidP="00E320EE">
      <w:pPr>
        <w:rPr>
          <w:szCs w:val="28"/>
        </w:rPr>
      </w:pPr>
      <w:r>
        <w:rPr>
          <w:szCs w:val="28"/>
        </w:rPr>
        <w:t>Вот это</w:t>
      </w:r>
      <w:r w:rsidR="00DC6DAB">
        <w:rPr>
          <w:szCs w:val="28"/>
        </w:rPr>
        <w:t xml:space="preserve"> мы будем </w:t>
      </w:r>
      <w:r>
        <w:rPr>
          <w:szCs w:val="28"/>
        </w:rPr>
        <w:t>и</w:t>
      </w:r>
      <w:r w:rsidR="00DC6DAB">
        <w:rPr>
          <w:szCs w:val="28"/>
        </w:rPr>
        <w:t>спользовать для контролирования процесса зарядки конденсатора.</w:t>
      </w:r>
      <w:r w:rsidR="008F5218">
        <w:rPr>
          <w:szCs w:val="28"/>
        </w:rPr>
        <w:t xml:space="preserve"> В нашей цепи, последовательно с конденсатором установим лампу, как только она погаснет, значит конденсатор – зарядится.</w:t>
      </w:r>
    </w:p>
    <w:p w14:paraId="25E29851" w14:textId="31DECD60" w:rsidR="00E320EE" w:rsidRDefault="008F5218" w:rsidP="00E320EE">
      <w:pPr>
        <w:rPr>
          <w:szCs w:val="28"/>
        </w:rPr>
      </w:pPr>
      <w:r>
        <w:rPr>
          <w:szCs w:val="28"/>
        </w:rPr>
        <w:t xml:space="preserve">Покажем, как пойдёт процесс разрядки конденсатора. </w:t>
      </w:r>
      <w:r w:rsidR="00DC6DAB" w:rsidRPr="00756EA7">
        <w:rPr>
          <w:szCs w:val="28"/>
        </w:rPr>
        <w:t xml:space="preserve">На рисунке </w:t>
      </w:r>
      <w:r>
        <w:rPr>
          <w:szCs w:val="28"/>
        </w:rPr>
        <w:t>2</w:t>
      </w:r>
      <w:r w:rsidR="00E320EE" w:rsidRPr="00E320EE">
        <w:rPr>
          <w:szCs w:val="28"/>
        </w:rPr>
        <w:t>.</w:t>
      </w:r>
      <w:r w:rsidR="00FB02C9">
        <w:rPr>
          <w:szCs w:val="28"/>
        </w:rPr>
        <w:t>4</w:t>
      </w:r>
      <w:r w:rsidR="00DC6DAB" w:rsidRPr="00756EA7">
        <w:rPr>
          <w:szCs w:val="28"/>
        </w:rPr>
        <w:t xml:space="preserve"> показана схема подключения </w:t>
      </w:r>
      <w:r w:rsidR="00DC6DAB">
        <w:rPr>
          <w:szCs w:val="28"/>
        </w:rPr>
        <w:t>катушки</w:t>
      </w:r>
      <w:r w:rsidR="00DC6DAB" w:rsidRPr="00756EA7">
        <w:rPr>
          <w:szCs w:val="28"/>
        </w:rPr>
        <w:t xml:space="preserve"> в цепь постоянного тока. При замыкании ключа, </w:t>
      </w:r>
      <w:r w:rsidR="00E320EE">
        <w:rPr>
          <w:szCs w:val="28"/>
        </w:rPr>
        <w:t xml:space="preserve">разряжается на катушку, ток в цепи быстро нарастает, а напряжение на конденсаторе уменьшается до нуля. </w:t>
      </w:r>
    </w:p>
    <w:p w14:paraId="3943EC09" w14:textId="77777777" w:rsidR="00E320EE" w:rsidRDefault="00E320EE" w:rsidP="00B76788">
      <w:pPr>
        <w:jc w:val="center"/>
        <w:rPr>
          <w:szCs w:val="28"/>
        </w:rPr>
      </w:pPr>
      <w:r>
        <w:rPr>
          <w:noProof/>
        </w:rPr>
        <w:drawing>
          <wp:inline distT="0" distB="0" distL="0" distR="0" wp14:anchorId="63E1F343" wp14:editId="1F059DCC">
            <wp:extent cx="4648200" cy="18751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5004" cy="1881958"/>
                    </a:xfrm>
                    <a:prstGeom prst="rect">
                      <a:avLst/>
                    </a:prstGeom>
                  </pic:spPr>
                </pic:pic>
              </a:graphicData>
            </a:graphic>
          </wp:inline>
        </w:drawing>
      </w:r>
    </w:p>
    <w:p w14:paraId="7DC2E477" w14:textId="16120C9B" w:rsidR="00E320EE" w:rsidRPr="00756EA7" w:rsidRDefault="00E320EE" w:rsidP="00E320EE">
      <w:pPr>
        <w:shd w:val="clear" w:color="auto" w:fill="FFFFFF"/>
        <w:autoSpaceDE w:val="0"/>
        <w:autoSpaceDN w:val="0"/>
        <w:adjustRightInd w:val="0"/>
        <w:spacing w:line="240" w:lineRule="auto"/>
        <w:ind w:firstLine="0"/>
        <w:jc w:val="center"/>
        <w:rPr>
          <w:rFonts w:eastAsia="Times New Roman"/>
          <w:szCs w:val="28"/>
          <w:lang w:eastAsia="ru-RU"/>
        </w:rPr>
      </w:pPr>
      <w:r w:rsidRPr="00756EA7">
        <w:rPr>
          <w:szCs w:val="28"/>
        </w:rPr>
        <w:t xml:space="preserve">Рисунок </w:t>
      </w:r>
      <w:r>
        <w:rPr>
          <w:szCs w:val="28"/>
        </w:rPr>
        <w:t>2</w:t>
      </w:r>
      <w:r w:rsidRPr="00756EA7">
        <w:rPr>
          <w:szCs w:val="28"/>
        </w:rPr>
        <w:t>.</w:t>
      </w:r>
      <w:r w:rsidR="00FB02C9">
        <w:rPr>
          <w:szCs w:val="28"/>
        </w:rPr>
        <w:t>4</w:t>
      </w:r>
      <w:r w:rsidRPr="00756EA7">
        <w:rPr>
          <w:szCs w:val="28"/>
        </w:rPr>
        <w:t xml:space="preserve"> –  </w:t>
      </w:r>
      <w:r>
        <w:rPr>
          <w:rFonts w:eastAsia="Times New Roman"/>
          <w:szCs w:val="28"/>
          <w:lang w:eastAsia="ru-RU"/>
        </w:rPr>
        <w:t>Разрядка</w:t>
      </w:r>
      <w:r w:rsidRPr="00756EA7">
        <w:rPr>
          <w:rFonts w:eastAsia="Times New Roman"/>
          <w:szCs w:val="28"/>
          <w:lang w:eastAsia="ru-RU"/>
        </w:rPr>
        <w:t xml:space="preserve"> конденсатора:</w:t>
      </w:r>
    </w:p>
    <w:p w14:paraId="38C3A935" w14:textId="57A32786" w:rsidR="00E320EE" w:rsidRPr="00756EA7" w:rsidRDefault="00E320EE" w:rsidP="00E320EE">
      <w:pPr>
        <w:shd w:val="clear" w:color="auto" w:fill="FFFFFF"/>
        <w:autoSpaceDE w:val="0"/>
        <w:autoSpaceDN w:val="0"/>
        <w:adjustRightInd w:val="0"/>
        <w:spacing w:line="240" w:lineRule="auto"/>
        <w:ind w:firstLine="0"/>
        <w:jc w:val="center"/>
        <w:rPr>
          <w:szCs w:val="28"/>
          <w:lang w:eastAsia="ru-RU"/>
        </w:rPr>
      </w:pPr>
      <w:r w:rsidRPr="00756EA7">
        <w:rPr>
          <w:rFonts w:eastAsia="Times New Roman"/>
          <w:szCs w:val="28"/>
          <w:lang w:eastAsia="ru-RU"/>
        </w:rPr>
        <w:t xml:space="preserve"> а - схема, б</w:t>
      </w:r>
      <w:r>
        <w:rPr>
          <w:rFonts w:eastAsia="Times New Roman"/>
          <w:szCs w:val="28"/>
          <w:lang w:eastAsia="ru-RU"/>
        </w:rPr>
        <w:t>-</w:t>
      </w:r>
      <w:r w:rsidRPr="00756EA7">
        <w:rPr>
          <w:rFonts w:eastAsia="Times New Roman"/>
          <w:szCs w:val="28"/>
          <w:lang w:eastAsia="ru-RU"/>
        </w:rPr>
        <w:t xml:space="preserve"> графики тока </w:t>
      </w:r>
      <w:r>
        <w:rPr>
          <w:rFonts w:eastAsia="Times New Roman"/>
          <w:szCs w:val="28"/>
          <w:lang w:eastAsia="ru-RU"/>
        </w:rPr>
        <w:t>через катушку и напряжения на конденсаторе</w:t>
      </w:r>
    </w:p>
    <w:p w14:paraId="2D813D6E" w14:textId="77777777" w:rsidR="00E320EE" w:rsidRDefault="00E320EE" w:rsidP="00E320EE">
      <w:pPr>
        <w:rPr>
          <w:szCs w:val="28"/>
        </w:rPr>
      </w:pPr>
    </w:p>
    <w:p w14:paraId="3EDCB805" w14:textId="752608AE" w:rsidR="00DC6DAB" w:rsidRPr="00756EA7" w:rsidRDefault="00E320EE" w:rsidP="004B4710">
      <w:pPr>
        <w:rPr>
          <w:szCs w:val="28"/>
        </w:rPr>
      </w:pPr>
      <w:r>
        <w:rPr>
          <w:szCs w:val="28"/>
        </w:rPr>
        <w:t xml:space="preserve">На графике видно что </w:t>
      </w:r>
      <w:r w:rsidR="002E4DC1">
        <w:rPr>
          <w:szCs w:val="28"/>
        </w:rPr>
        <w:t>конденсатор разряжается быстро, это нам и нужно, чтобы быстрый разряд конденсатора, вызвал импульс тока на катушке, тогда магнитное поле вокруг неё быстро возникнет и исчезнет.</w:t>
      </w:r>
    </w:p>
    <w:p w14:paraId="264C4A4C" w14:textId="24D5F4AD" w:rsidR="009542B3" w:rsidRPr="004B4710" w:rsidRDefault="009542B3" w:rsidP="004B4710">
      <w:pPr>
        <w:pStyle w:val="2"/>
      </w:pPr>
      <w:bookmarkStart w:id="46" w:name="_Toc103026201"/>
      <w:r w:rsidRPr="004B4710">
        <w:t>2.</w:t>
      </w:r>
      <w:r w:rsidR="004B4710" w:rsidRPr="004B4710">
        <w:t>3</w:t>
      </w:r>
      <w:r w:rsidRPr="004B4710">
        <w:t xml:space="preserve"> Сборка действующей модели гаус</w:t>
      </w:r>
      <w:r w:rsidR="004B4710" w:rsidRPr="004B4710">
        <w:t>с</w:t>
      </w:r>
      <w:r w:rsidRPr="004B4710">
        <w:t>-пушки</w:t>
      </w:r>
      <w:bookmarkEnd w:id="43"/>
      <w:bookmarkEnd w:id="46"/>
    </w:p>
    <w:p w14:paraId="27F1BB1B" w14:textId="77777777" w:rsidR="00FB02C9" w:rsidRDefault="009542B3" w:rsidP="009542B3">
      <w:r>
        <w:t>На рисунке 2.</w:t>
      </w:r>
      <w:r w:rsidR="004B4710">
        <w:t>4</w:t>
      </w:r>
      <w:r>
        <w:t xml:space="preserve"> показан чертеж модели</w:t>
      </w:r>
      <w:r w:rsidR="00FB02C9">
        <w:t xml:space="preserve">. </w:t>
      </w:r>
    </w:p>
    <w:p w14:paraId="57CB1974" w14:textId="5CE3079F" w:rsidR="009542B3" w:rsidRPr="00FB02C9" w:rsidRDefault="00FB02C9" w:rsidP="009542B3">
      <w:r>
        <w:t xml:space="preserve">Чертёж,  схемы и графики выполнены в программном обеспечении </w:t>
      </w:r>
      <w:r>
        <w:rPr>
          <w:lang w:val="en-US"/>
        </w:rPr>
        <w:t>Visio</w:t>
      </w:r>
      <w:r w:rsidRPr="00FB02C9">
        <w:t>.</w:t>
      </w:r>
    </w:p>
    <w:p w14:paraId="259C5ACC" w14:textId="77777777" w:rsidR="009542B3" w:rsidRPr="009E6F94" w:rsidRDefault="009542B3" w:rsidP="009542B3">
      <w:pPr>
        <w:ind w:firstLine="0"/>
      </w:pPr>
      <w:r>
        <w:rPr>
          <w:noProof/>
        </w:rPr>
        <w:lastRenderedPageBreak/>
        <w:drawing>
          <wp:inline distT="0" distB="0" distL="0" distR="0" wp14:anchorId="4B6B6826" wp14:editId="72875C7C">
            <wp:extent cx="5939790" cy="244602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446020"/>
                    </a:xfrm>
                    <a:prstGeom prst="rect">
                      <a:avLst/>
                    </a:prstGeom>
                  </pic:spPr>
                </pic:pic>
              </a:graphicData>
            </a:graphic>
          </wp:inline>
        </w:drawing>
      </w:r>
    </w:p>
    <w:p w14:paraId="7A540DE9" w14:textId="1205F480" w:rsidR="009542B3" w:rsidRPr="001D38D6" w:rsidRDefault="009542B3" w:rsidP="009542B3">
      <w:pPr>
        <w:ind w:firstLine="0"/>
        <w:jc w:val="center"/>
        <w:rPr>
          <w:color w:val="C00000"/>
        </w:rPr>
      </w:pPr>
      <w:r w:rsidRPr="00420667">
        <w:rPr>
          <w:color w:val="000000" w:themeColor="text1"/>
        </w:rPr>
        <w:t>Рисунок 2.</w:t>
      </w:r>
      <w:r w:rsidR="004B4710">
        <w:rPr>
          <w:color w:val="000000" w:themeColor="text1"/>
        </w:rPr>
        <w:t>4</w:t>
      </w:r>
      <w:r w:rsidRPr="00420667">
        <w:rPr>
          <w:color w:val="000000" w:themeColor="text1"/>
        </w:rPr>
        <w:t xml:space="preserve"> </w:t>
      </w:r>
      <w:r w:rsidR="00B76788">
        <w:rPr>
          <w:color w:val="000000" w:themeColor="text1"/>
        </w:rPr>
        <w:t>–</w:t>
      </w:r>
      <w:r w:rsidRPr="00420667">
        <w:rPr>
          <w:color w:val="000000" w:themeColor="text1"/>
        </w:rPr>
        <w:t xml:space="preserve"> </w:t>
      </w:r>
      <w:r w:rsidR="00B76788">
        <w:rPr>
          <w:color w:val="000000" w:themeColor="text1"/>
        </w:rPr>
        <w:t>Сборочный чертёж</w:t>
      </w:r>
      <w:r w:rsidRPr="00420667">
        <w:rPr>
          <w:color w:val="000000" w:themeColor="text1"/>
        </w:rPr>
        <w:t xml:space="preserve"> пушки Гаусса</w:t>
      </w:r>
      <w:r w:rsidRPr="001D38D6">
        <w:rPr>
          <w:color w:val="C00000"/>
        </w:rPr>
        <w:t>.</w:t>
      </w:r>
    </w:p>
    <w:p w14:paraId="300816DB" w14:textId="77777777" w:rsidR="009B4685" w:rsidRPr="009E3F01" w:rsidRDefault="009B4685" w:rsidP="009B4685">
      <w:pPr>
        <w:rPr>
          <w:b/>
          <w:bCs/>
        </w:rPr>
      </w:pPr>
      <w:r>
        <w:t>На рисунке 2.5. изображена, собранная по этой схеме модель гаусс-пушки готовой к включению.</w:t>
      </w:r>
    </w:p>
    <w:p w14:paraId="4161A8E0" w14:textId="77777777" w:rsidR="009B4685" w:rsidRDefault="009B4685" w:rsidP="009B4685"/>
    <w:p w14:paraId="5A9860A1" w14:textId="77777777" w:rsidR="009B4685" w:rsidRDefault="009B4685" w:rsidP="009B4685">
      <w:pPr>
        <w:spacing w:after="160" w:line="259" w:lineRule="auto"/>
        <w:ind w:firstLine="0"/>
        <w:jc w:val="center"/>
      </w:pPr>
      <w:r w:rsidRPr="003A6D6A">
        <w:rPr>
          <w:noProof/>
          <w:lang w:eastAsia="ru-RU"/>
        </w:rPr>
        <w:drawing>
          <wp:inline distT="0" distB="0" distL="0" distR="0" wp14:anchorId="3969092C" wp14:editId="0D91C164">
            <wp:extent cx="4410075" cy="3181964"/>
            <wp:effectExtent l="0" t="0" r="0" b="0"/>
            <wp:docPr id="6" name="Рисунок 6" descr="C:\Users\User\Desktop\электромагнитная пушка — копия\IMG_20201125_2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электромагнитная пушка — копия\IMG_20201125_200058.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Lst>
                    </a:blip>
                    <a:srcRect/>
                    <a:stretch>
                      <a:fillRect/>
                    </a:stretch>
                  </pic:blipFill>
                  <pic:spPr bwMode="auto">
                    <a:xfrm>
                      <a:off x="0" y="0"/>
                      <a:ext cx="4422896" cy="3191215"/>
                    </a:xfrm>
                    <a:prstGeom prst="rect">
                      <a:avLst/>
                    </a:prstGeom>
                    <a:noFill/>
                    <a:ln w="9525">
                      <a:noFill/>
                      <a:miter lim="800000"/>
                      <a:headEnd/>
                      <a:tailEnd/>
                    </a:ln>
                  </pic:spPr>
                </pic:pic>
              </a:graphicData>
            </a:graphic>
          </wp:inline>
        </w:drawing>
      </w:r>
    </w:p>
    <w:p w14:paraId="22BFF6BA" w14:textId="77777777" w:rsidR="009B4685" w:rsidRDefault="009B4685" w:rsidP="009B4685">
      <w:pPr>
        <w:spacing w:after="160" w:line="259" w:lineRule="auto"/>
        <w:ind w:firstLine="0"/>
        <w:jc w:val="center"/>
      </w:pPr>
      <w:r>
        <w:t>Рисунок 2.5. – Конечный вид пушки</w:t>
      </w:r>
    </w:p>
    <w:p w14:paraId="1D3EE523" w14:textId="77777777" w:rsidR="009542B3" w:rsidRPr="00372D0B" w:rsidRDefault="009542B3" w:rsidP="009542B3">
      <w:pPr>
        <w:pStyle w:val="2"/>
      </w:pPr>
      <w:bookmarkStart w:id="47" w:name="_Toc99567580"/>
      <w:bookmarkStart w:id="48" w:name="_Toc103026202"/>
      <w:r w:rsidRPr="00372D0B">
        <w:t>2.</w:t>
      </w:r>
      <w:r>
        <w:t>3</w:t>
      </w:r>
      <w:r w:rsidRPr="00372D0B">
        <w:t xml:space="preserve"> Принцип работы электрической цепи модели</w:t>
      </w:r>
      <w:bookmarkEnd w:id="47"/>
      <w:bookmarkEnd w:id="48"/>
    </w:p>
    <w:p w14:paraId="10E931BB" w14:textId="73CEFD74" w:rsidR="009542B3" w:rsidRDefault="009542B3" w:rsidP="009542B3">
      <w:r>
        <w:t>На рисунке 2.</w:t>
      </w:r>
      <w:r w:rsidR="000E0A81">
        <w:t xml:space="preserve">6 </w:t>
      </w:r>
      <w:r>
        <w:t xml:space="preserve">показана схема </w:t>
      </w:r>
      <w:r w:rsidR="009B4685">
        <w:t xml:space="preserve">нашей </w:t>
      </w:r>
      <w:r>
        <w:t>простейше</w:t>
      </w:r>
      <w:r w:rsidR="009B4685">
        <w:t xml:space="preserve">й гаусс пушки, </w:t>
      </w:r>
      <w:r>
        <w:t xml:space="preserve"> электромагнитного ускорителя масс. </w:t>
      </w:r>
    </w:p>
    <w:p w14:paraId="5D258762" w14:textId="77777777" w:rsidR="009542B3" w:rsidRDefault="009542B3" w:rsidP="009542B3">
      <w:r>
        <w:rPr>
          <w:noProof/>
        </w:rPr>
        <w:lastRenderedPageBreak/>
        <w:drawing>
          <wp:inline distT="0" distB="0" distL="0" distR="0" wp14:anchorId="645A67CB" wp14:editId="63AE28B0">
            <wp:extent cx="4152900" cy="15876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7183" cy="1593098"/>
                    </a:xfrm>
                    <a:prstGeom prst="rect">
                      <a:avLst/>
                    </a:prstGeom>
                  </pic:spPr>
                </pic:pic>
              </a:graphicData>
            </a:graphic>
          </wp:inline>
        </w:drawing>
      </w:r>
    </w:p>
    <w:p w14:paraId="03C79A24" w14:textId="777EF1FD" w:rsidR="009542B3" w:rsidRDefault="009542B3" w:rsidP="009542B3">
      <w:pPr>
        <w:spacing w:after="160" w:line="259" w:lineRule="auto"/>
        <w:ind w:firstLine="0"/>
        <w:jc w:val="center"/>
      </w:pPr>
      <w:r>
        <w:t>Рисунок 2.</w:t>
      </w:r>
      <w:r w:rsidR="000E0A81">
        <w:t>6</w:t>
      </w:r>
      <w:r>
        <w:t xml:space="preserve"> – Электрическая схема модели гаус-пушки</w:t>
      </w:r>
    </w:p>
    <w:p w14:paraId="1AEB6C70" w14:textId="1711935F" w:rsidR="00C27C8F" w:rsidRDefault="009542B3" w:rsidP="009542B3">
      <w:r>
        <w:t>После включения в сеть эле</w:t>
      </w:r>
      <w:r w:rsidR="00C27C8F">
        <w:t xml:space="preserve">ктрического </w:t>
      </w:r>
      <w:r>
        <w:t xml:space="preserve">питания (220 В), замыкаем ключ </w:t>
      </w:r>
      <w:r>
        <w:rPr>
          <w:rFonts w:ascii="Calibri" w:hAnsi="Calibri" w:cs="Calibri"/>
        </w:rPr>
        <w:t>Q</w:t>
      </w:r>
      <w:r>
        <w:t xml:space="preserve">1 – </w:t>
      </w:r>
      <w:r w:rsidR="009B4685">
        <w:t>гаусс пушка</w:t>
      </w:r>
      <w:r>
        <w:t xml:space="preserve"> готова к включению.  При нажатии на SB</w:t>
      </w:r>
      <w:r w:rsidR="003D7311">
        <w:t>1</w:t>
      </w:r>
      <w:r>
        <w:t xml:space="preserve"> (красную кнопку) цепь </w:t>
      </w:r>
      <w:r w:rsidR="009B4685">
        <w:t xml:space="preserve">зарядки </w:t>
      </w:r>
      <w:r>
        <w:t>конденсатора замыкается на напряжение сети</w:t>
      </w:r>
      <w:r w:rsidR="00C27C8F">
        <w:t xml:space="preserve"> 220В.</w:t>
      </w:r>
      <w:r>
        <w:t xml:space="preserve"> </w:t>
      </w:r>
    </w:p>
    <w:p w14:paraId="785E9789" w14:textId="2202ACD7" w:rsidR="00C27C8F" w:rsidRDefault="00C27C8F" w:rsidP="009542B3">
      <w:r>
        <w:t>К</w:t>
      </w:r>
      <w:r w:rsidR="009542B3">
        <w:t xml:space="preserve">онденсатор заряжается </w:t>
      </w:r>
      <w:r w:rsidR="003D7311">
        <w:t>положительным фронтом тока,</w:t>
      </w:r>
      <w:r w:rsidR="009542B3">
        <w:t xml:space="preserve"> протекающего </w:t>
      </w:r>
      <w:r w:rsidR="003D7311">
        <w:t xml:space="preserve">от вилочного соединения </w:t>
      </w:r>
      <w:r w:rsidR="009542B3">
        <w:t xml:space="preserve">через </w:t>
      </w:r>
      <w:r>
        <w:t xml:space="preserve">замкнутый контакт Q1, </w:t>
      </w:r>
      <w:r w:rsidR="009542B3">
        <w:t>диод D</w:t>
      </w:r>
      <w:r>
        <w:t xml:space="preserve">, лампу и кнопку SB1. </w:t>
      </w:r>
      <w:r w:rsidR="00D03FDA">
        <w:t>При этом электрическая энергия из сети преобразуется в энергию электрического поля, которая накапливается между обкладками конденсатора.</w:t>
      </w:r>
    </w:p>
    <w:p w14:paraId="1B70FAE5" w14:textId="386AC1D4" w:rsidR="009542B3" w:rsidRDefault="00C27C8F" w:rsidP="009542B3">
      <w:r>
        <w:t>В</w:t>
      </w:r>
      <w:r w:rsidR="009542B3">
        <w:t xml:space="preserve"> процессе зарядки конденсатора </w:t>
      </w:r>
      <w:r w:rsidR="003D7311">
        <w:t>ток,</w:t>
      </w:r>
      <w:r>
        <w:t xml:space="preserve"> протекающий </w:t>
      </w:r>
      <w:r w:rsidR="003D7311">
        <w:t>по цепи,</w:t>
      </w:r>
      <w:r w:rsidR="00DE4037">
        <w:t xml:space="preserve"> </w:t>
      </w:r>
      <w:r w:rsidR="003D7311">
        <w:t>уменьшается,</w:t>
      </w:r>
      <w:r w:rsidR="00DE4037">
        <w:t xml:space="preserve"> и лампа включенная последовательно с конденсатором </w:t>
      </w:r>
      <w:r w:rsidR="003D7311">
        <w:t xml:space="preserve">постепенно </w:t>
      </w:r>
      <w:r w:rsidR="00DE4037">
        <w:t xml:space="preserve">угасает по мере </w:t>
      </w:r>
      <w:r w:rsidR="003D7311">
        <w:t>увеличения</w:t>
      </w:r>
      <w:r w:rsidR="00DE4037">
        <w:t xml:space="preserve"> напряжения на обкладках конденсатора</w:t>
      </w:r>
      <w:r w:rsidR="003D7311">
        <w:t xml:space="preserve">. </w:t>
      </w:r>
      <w:r w:rsidR="005919D1">
        <w:t xml:space="preserve">Как только лампа погаснет, следует </w:t>
      </w:r>
      <w:r w:rsidR="009542B3">
        <w:t>обязательно разомкнуть контакты SB</w:t>
      </w:r>
      <w:r w:rsidR="005919D1">
        <w:t>1</w:t>
      </w:r>
      <w:r w:rsidR="009542B3">
        <w:t xml:space="preserve"> для разрыва входной цепи (в противном случае конденсатор может выйти из строя</w:t>
      </w:r>
      <w:r w:rsidR="005919D1">
        <w:t>)</w:t>
      </w:r>
      <w:r w:rsidR="009542B3">
        <w:t xml:space="preserve">. После этого </w:t>
      </w:r>
      <w:r w:rsidR="005919D1">
        <w:t>конденсатор заряжен, отключен от сети. В</w:t>
      </w:r>
      <w:r w:rsidR="009542B3">
        <w:t>ыходная цепь готова к работе.</w:t>
      </w:r>
    </w:p>
    <w:p w14:paraId="0C8DA76D" w14:textId="7D10A413" w:rsidR="005919D1" w:rsidRDefault="009542B3" w:rsidP="009542B3">
      <w:r>
        <w:t xml:space="preserve">Затем мы </w:t>
      </w:r>
      <w:r w:rsidR="007031DD">
        <w:t xml:space="preserve">заряжаем пушку, </w:t>
      </w:r>
      <w:r>
        <w:t xml:space="preserve">берём наш снаряд и вставляем его в ствол, после </w:t>
      </w:r>
      <w:r w:rsidR="005919D1">
        <w:t>чего</w:t>
      </w:r>
      <w:r>
        <w:t xml:space="preserve"> </w:t>
      </w:r>
      <w:r w:rsidR="005919D1">
        <w:t xml:space="preserve">осуществляется пуск – выстрел, с помощью </w:t>
      </w:r>
      <w:r>
        <w:t>автоматическ</w:t>
      </w:r>
      <w:r w:rsidR="005919D1">
        <w:t>ого</w:t>
      </w:r>
      <w:r>
        <w:t xml:space="preserve"> выключател</w:t>
      </w:r>
      <w:r w:rsidR="005919D1">
        <w:t>я.</w:t>
      </w:r>
    </w:p>
    <w:p w14:paraId="5855F649" w14:textId="7B7B729E" w:rsidR="009542B3" w:rsidRDefault="00D91936" w:rsidP="009542B3">
      <w:r>
        <w:t>Что происходит дальше?</w:t>
      </w:r>
      <w:r w:rsidR="00CE6F61">
        <w:t xml:space="preserve"> А дальше начинаются </w:t>
      </w:r>
      <w:r w:rsidR="005E741C">
        <w:t>преобразования энергии,</w:t>
      </w:r>
      <w:r w:rsidR="00CE6F61">
        <w:t xml:space="preserve"> запасенной конденсатором.</w:t>
      </w:r>
    </w:p>
    <w:p w14:paraId="49E91B0C" w14:textId="12648BE0" w:rsidR="003E2DE9" w:rsidRDefault="003E2DE9" w:rsidP="003E2DE9">
      <w:pPr>
        <w:pStyle w:val="2"/>
      </w:pPr>
      <w:bookmarkStart w:id="49" w:name="_Toc103026203"/>
      <w:r>
        <w:t>2.4 Преобразование энергии в электромагнитном ускорителе масс</w:t>
      </w:r>
      <w:bookmarkEnd w:id="49"/>
    </w:p>
    <w:p w14:paraId="7E2D8EEC" w14:textId="77777777" w:rsidR="00B33A81" w:rsidRDefault="00876D1B" w:rsidP="009542B3">
      <w:r w:rsidRPr="00876D1B">
        <w:t xml:space="preserve">Вернемся к </w:t>
      </w:r>
      <w:r w:rsidR="007031DD" w:rsidRPr="00876D1B">
        <w:t>моменту,</w:t>
      </w:r>
      <w:r>
        <w:t xml:space="preserve"> когда конденсатор полностью заряжен</w:t>
      </w:r>
      <w:r w:rsidR="00DB4643">
        <w:t xml:space="preserve"> и полон энергией. После включения автомата, выходная цепь устройства замкнута и конденсатор разряжается на катушку</w:t>
      </w:r>
      <w:r w:rsidR="00BF7DCC">
        <w:t xml:space="preserve">. Процесс разряда происходит гораздо </w:t>
      </w:r>
      <w:r w:rsidR="00BF7DCC">
        <w:lastRenderedPageBreak/>
        <w:t>быстрее чем его зарядка, так как здесь нет лампы, увеличивающей сопротивление цепи, а сопротивление катушки из медного провода ничтожно мало. Тем не менее часть энергии запасенной конденсатором превращается в тепловую энергию, выделяемой проводом выходной цеп</w:t>
      </w:r>
      <w:r w:rsidR="00B33A81">
        <w:t>и, когда по ней проходит импульс разрядного тока конденсатора.</w:t>
      </w:r>
    </w:p>
    <w:p w14:paraId="49E47032" w14:textId="60BAA75A" w:rsidR="00D91936" w:rsidRDefault="00B33A81" w:rsidP="009542B3">
      <w:r>
        <w:t>Оставшаяся часть энергии конденсатора преобразуется в энергию магнитного поля катушки. При этом</w:t>
      </w:r>
      <w:r w:rsidR="00E43D29">
        <w:t xml:space="preserve"> магнитное поле соленоида нарастает очень быстро</w:t>
      </w:r>
      <w:r>
        <w:t xml:space="preserve"> </w:t>
      </w:r>
      <w:r w:rsidR="00E43D29">
        <w:t xml:space="preserve">и </w:t>
      </w:r>
      <w:r w:rsidR="004774C3">
        <w:t xml:space="preserve">по закону электромагнитной индукции в снаряде возникает ЭДС индукции, которая создает в снаряде индукционные вихревые токи. </w:t>
      </w:r>
    </w:p>
    <w:p w14:paraId="73B32379" w14:textId="29114646" w:rsidR="004774C3" w:rsidRDefault="0064320A" w:rsidP="009542B3">
      <w:r>
        <w:t xml:space="preserve">Снаряд превращается в проводник </w:t>
      </w:r>
      <w:r w:rsidR="00B76788">
        <w:t>с током,</w:t>
      </w:r>
      <w:r>
        <w:t xml:space="preserve"> находящийся в магнитном поле, и инициативу перехватывает сила Ампера, которая </w:t>
      </w:r>
      <w:r w:rsidR="0071644A">
        <w:t xml:space="preserve">воздействует на </w:t>
      </w:r>
      <w:r w:rsidR="00B76788">
        <w:t xml:space="preserve">вихревые </w:t>
      </w:r>
      <w:r w:rsidR="0071644A">
        <w:t>токи</w:t>
      </w:r>
      <w:r w:rsidR="00B76788">
        <w:t xml:space="preserve"> снаряда</w:t>
      </w:r>
      <w:r w:rsidR="0071644A">
        <w:t xml:space="preserve">, сильно дергает снаряд, в результате чего последний приобретает огромное ускорение и вылетает </w:t>
      </w:r>
      <w:r w:rsidR="00B76788">
        <w:t>из противоположного</w:t>
      </w:r>
      <w:r w:rsidR="0071644A">
        <w:t xml:space="preserve"> конца ствола</w:t>
      </w:r>
      <w:r w:rsidR="00B76788">
        <w:t>.</w:t>
      </w:r>
    </w:p>
    <w:p w14:paraId="4AE629BC" w14:textId="429FE935" w:rsidR="00E079FE" w:rsidRDefault="00E079FE" w:rsidP="009542B3">
      <w:r>
        <w:t xml:space="preserve">Последний момент можно </w:t>
      </w:r>
      <w:r w:rsidR="00823B89">
        <w:t>рассмотреть с другой стороны</w:t>
      </w:r>
      <w:r>
        <w:t>:</w:t>
      </w:r>
    </w:p>
    <w:p w14:paraId="6E12C2AD" w14:textId="7FF2B1EE" w:rsidR="00E079FE" w:rsidRDefault="00823B89" w:rsidP="009542B3">
      <w:r>
        <w:t>к</w:t>
      </w:r>
      <w:r w:rsidR="00E079FE">
        <w:t xml:space="preserve">огда вокруг катушки на несколько мгновений возникает магнитное поле, то оно воздействует на снаряд-магнетик, быстро втягивает его внутрь катушки и сразу исчезает, а </w:t>
      </w:r>
      <w:r>
        <w:t>снаряд,</w:t>
      </w:r>
      <w:r w:rsidR="00E079FE">
        <w:t xml:space="preserve"> получивший большое ускорение</w:t>
      </w:r>
      <w:r>
        <w:t>, продолжает движение вдоль ствола</w:t>
      </w:r>
      <w:r w:rsidRPr="00823B89">
        <w:t xml:space="preserve"> </w:t>
      </w:r>
      <w:r>
        <w:t>и вылетает из пушки.</w:t>
      </w:r>
    </w:p>
    <w:p w14:paraId="7881E950" w14:textId="3EE55610" w:rsidR="00361D8D" w:rsidRDefault="00823B89" w:rsidP="00361D8D">
      <w:pPr>
        <w:rPr>
          <w:rFonts w:ascii="PT Serif" w:hAnsi="PT Serif"/>
          <w:color w:val="131313"/>
          <w:sz w:val="26"/>
          <w:szCs w:val="26"/>
          <w:shd w:val="clear" w:color="auto" w:fill="FFFFFF"/>
        </w:rPr>
      </w:pPr>
      <w:r>
        <w:t>В любом случае, энергия запасенная в магнитном поле катушки преобразуется в кинетическую энергию снаряда</w:t>
      </w:r>
      <w:r w:rsidR="002A3F93">
        <w:t xml:space="preserve">.  А вот </w:t>
      </w:r>
      <w:r w:rsidR="002A3F93">
        <w:rPr>
          <w:rFonts w:ascii="PT Serif" w:hAnsi="PT Serif"/>
          <w:color w:val="131313"/>
          <w:sz w:val="26"/>
          <w:szCs w:val="26"/>
          <w:shd w:val="clear" w:color="auto" w:fill="FFFFFF"/>
        </w:rPr>
        <w:t>она (кинетическая энергия снаряда)  частично преобразуется в тепловую энергию (очень незначительно снаряд нагревается при трении об воздух) и частично увеличивает внутреннюю энергию частиц воздуха, еще часть преобразуется в звуковую энергию</w:t>
      </w:r>
      <w:r w:rsidR="00FC7646">
        <w:rPr>
          <w:rFonts w:ascii="PT Serif" w:hAnsi="PT Serif"/>
          <w:color w:val="131313"/>
          <w:sz w:val="26"/>
          <w:szCs w:val="26"/>
          <w:shd w:val="clear" w:color="auto" w:fill="FFFFFF"/>
        </w:rPr>
        <w:t xml:space="preserve"> (ведь пули свистят), а звук возникает из-за колебания частиц воздуха когда снаряд летит «распихивая» слои воздуха, и расстояние между отдельными частицами становится меньше, в другом слое больше – вот так как пружина они (слои</w:t>
      </w:r>
      <w:r w:rsidR="00361D8D">
        <w:rPr>
          <w:rFonts w:ascii="PT Serif" w:hAnsi="PT Serif"/>
          <w:color w:val="131313"/>
          <w:sz w:val="26"/>
          <w:szCs w:val="26"/>
          <w:shd w:val="clear" w:color="auto" w:fill="FFFFFF"/>
        </w:rPr>
        <w:t xml:space="preserve"> воздуха)  и колеблются с частотой звука. По любому, так просто и бесследно кинетическая энергия снаряда не исчезнет…</w:t>
      </w:r>
    </w:p>
    <w:p w14:paraId="2002AD33" w14:textId="470E316D" w:rsidR="009542B3" w:rsidRPr="00DE1B4D" w:rsidRDefault="009542B3" w:rsidP="009542B3">
      <w:pPr>
        <w:pStyle w:val="1"/>
      </w:pPr>
      <w:bookmarkStart w:id="50" w:name="_Toc99567582"/>
      <w:bookmarkStart w:id="51" w:name="_Toc103026204"/>
      <w:r w:rsidRPr="00DE1B4D">
        <w:lastRenderedPageBreak/>
        <w:t>3 Расчетный раздел</w:t>
      </w:r>
      <w:bookmarkEnd w:id="50"/>
      <w:bookmarkEnd w:id="51"/>
    </w:p>
    <w:p w14:paraId="21BB53C6" w14:textId="09913FCB" w:rsidR="009542B3" w:rsidRDefault="009542B3" w:rsidP="009542B3">
      <w:r>
        <w:t>Проведем расчет все показателей полученной модели электромагнитного ускорителя масс – гаус</w:t>
      </w:r>
      <w:r w:rsidR="00CE6F61">
        <w:t>с</w:t>
      </w:r>
      <w:r>
        <w:t xml:space="preserve"> пушки. Перед началом </w:t>
      </w:r>
      <w:r w:rsidR="00CE6F61">
        <w:t xml:space="preserve">расчета определим обозначение всех величин и </w:t>
      </w:r>
      <w:r>
        <w:t xml:space="preserve">примем </w:t>
      </w:r>
      <w:r w:rsidR="00CE6F61">
        <w:t>некоторые</w:t>
      </w:r>
      <w:r>
        <w:t xml:space="preserve"> допущения:</w:t>
      </w:r>
    </w:p>
    <w:p w14:paraId="2A898908" w14:textId="77777777" w:rsidR="009542B3" w:rsidRDefault="00135B89" w:rsidP="009542B3">
      <m:oMath>
        <m:sSub>
          <m:sSubPr>
            <m:ctrlPr>
              <w:rPr>
                <w:rFonts w:ascii="Cambria Math" w:hAnsi="Cambria Math"/>
                <w:i/>
              </w:rPr>
            </m:ctrlPr>
          </m:sSubPr>
          <m:e>
            <m:r>
              <w:rPr>
                <w:rFonts w:ascii="Cambria Math" w:hAnsi="Cambria Math"/>
              </w:rPr>
              <m:t>W</m:t>
            </m:r>
          </m:e>
          <m:sub>
            <m:r>
              <w:rPr>
                <w:rFonts w:ascii="Cambria Math" w:hAnsi="Cambria Math"/>
              </w:rPr>
              <m:t>э</m:t>
            </m:r>
          </m:sub>
        </m:sSub>
      </m:oMath>
      <w:r w:rsidR="009542B3">
        <w:t xml:space="preserve"> - энергия из сети на входе электрической цепи модели;</w:t>
      </w:r>
    </w:p>
    <w:p w14:paraId="795AB0EC" w14:textId="77777777" w:rsidR="009542B3" w:rsidRDefault="00135B89" w:rsidP="009542B3">
      <m:oMath>
        <m:sSub>
          <m:sSubPr>
            <m:ctrlPr>
              <w:rPr>
                <w:rFonts w:ascii="Cambria Math" w:hAnsi="Cambria Math"/>
                <w:i/>
              </w:rPr>
            </m:ctrlPr>
          </m:sSubPr>
          <m:e>
            <m:r>
              <w:rPr>
                <w:rFonts w:ascii="Cambria Math" w:hAnsi="Cambria Math"/>
              </w:rPr>
              <m:t>W</m:t>
            </m:r>
          </m:e>
          <m:sub>
            <m:r>
              <w:rPr>
                <w:rFonts w:ascii="Cambria Math" w:hAnsi="Cambria Math"/>
              </w:rPr>
              <m:t>С</m:t>
            </m:r>
          </m:sub>
        </m:sSub>
      </m:oMath>
      <w:r w:rsidR="009542B3">
        <w:t xml:space="preserve"> - энергия заряженного конденсатора,</w:t>
      </w:r>
    </w:p>
    <w:p w14:paraId="274256B5" w14:textId="77777777" w:rsidR="009542B3" w:rsidRDefault="00135B89" w:rsidP="009542B3">
      <m:oMath>
        <m:sSub>
          <m:sSubPr>
            <m:ctrlPr>
              <w:rPr>
                <w:rFonts w:ascii="Cambria Math" w:hAnsi="Cambria Math"/>
                <w:i/>
              </w:rPr>
            </m:ctrlPr>
          </m:sSubPr>
          <m:e>
            <m:r>
              <w:rPr>
                <w:rFonts w:ascii="Cambria Math" w:hAnsi="Cambria Math"/>
              </w:rPr>
              <m:t>W</m:t>
            </m:r>
          </m:e>
          <m:sub>
            <m:r>
              <w:rPr>
                <w:rFonts w:ascii="Cambria Math" w:hAnsi="Cambria Math"/>
              </w:rPr>
              <m:t>L</m:t>
            </m:r>
          </m:sub>
        </m:sSub>
      </m:oMath>
      <w:r w:rsidR="009542B3">
        <w:t xml:space="preserve"> - энергия магнитного поля катушки,</w:t>
      </w:r>
    </w:p>
    <w:p w14:paraId="370512BB" w14:textId="77777777" w:rsidR="009542B3" w:rsidRDefault="00135B89" w:rsidP="009542B3">
      <m:oMath>
        <m:sSub>
          <m:sSubPr>
            <m:ctrlPr>
              <w:rPr>
                <w:rFonts w:ascii="Cambria Math" w:hAnsi="Cambria Math"/>
                <w:i/>
              </w:rPr>
            </m:ctrlPr>
          </m:sSubPr>
          <m:e>
            <m:r>
              <w:rPr>
                <w:rFonts w:ascii="Cambria Math" w:hAnsi="Cambria Math"/>
              </w:rPr>
              <m:t>W</m:t>
            </m:r>
          </m:e>
          <m:sub>
            <m:r>
              <w:rPr>
                <w:rFonts w:ascii="Cambria Math" w:hAnsi="Cambria Math"/>
              </w:rPr>
              <m:t>к сн</m:t>
            </m:r>
          </m:sub>
        </m:sSub>
      </m:oMath>
      <w:r w:rsidR="009542B3">
        <w:t xml:space="preserve"> – кинетическая энергия снаряда,</w:t>
      </w:r>
    </w:p>
    <w:p w14:paraId="58AC5385" w14:textId="77777777" w:rsidR="009542B3" w:rsidRDefault="009542B3" w:rsidP="009542B3">
      <w:r>
        <w:t xml:space="preserve"> Допускаем что:   </w:t>
      </w:r>
      <m:oMath>
        <m:sSub>
          <m:sSubPr>
            <m:ctrlPr>
              <w:rPr>
                <w:rFonts w:ascii="Cambria Math" w:hAnsi="Cambria Math"/>
                <w:i/>
              </w:rPr>
            </m:ctrlPr>
          </m:sSubPr>
          <m:e>
            <m:r>
              <w:rPr>
                <w:rFonts w:ascii="Cambria Math" w:hAnsi="Cambria Math"/>
              </w:rPr>
              <m:t>W</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к сн</m:t>
            </m:r>
          </m:sub>
        </m:sSub>
      </m:oMath>
      <w:r>
        <w:t xml:space="preserve"> , </w:t>
      </w:r>
    </w:p>
    <w:p w14:paraId="660CE902" w14:textId="77777777" w:rsidR="009542B3" w:rsidRDefault="009542B3" w:rsidP="009542B3">
      <w:r>
        <w:t xml:space="preserve">Тогда по закону сохранения энергии: </w:t>
      </w:r>
      <m:oMath>
        <m:sSub>
          <m:sSubPr>
            <m:ctrlPr>
              <w:rPr>
                <w:rFonts w:ascii="Cambria Math" w:hAnsi="Cambria Math"/>
                <w:i/>
              </w:rPr>
            </m:ctrlPr>
          </m:sSubPr>
          <m:e>
            <m:r>
              <w:rPr>
                <w:rFonts w:ascii="Cambria Math" w:hAnsi="Cambria Math"/>
              </w:rPr>
              <m:t>W</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к сн</m:t>
            </m:r>
          </m:sub>
        </m:sSub>
      </m:oMath>
    </w:p>
    <w:p w14:paraId="1853EDD0" w14:textId="77777777" w:rsidR="009542B3" w:rsidRPr="000E0A81" w:rsidRDefault="009542B3" w:rsidP="000E0A81">
      <w:pPr>
        <w:pStyle w:val="2"/>
      </w:pPr>
      <w:bookmarkStart w:id="52" w:name="_Toc99567583"/>
      <w:bookmarkStart w:id="53" w:name="_Toc103026205"/>
      <w:r w:rsidRPr="000E0A81">
        <w:t>3.1 Исходные данные для расчета:</w:t>
      </w:r>
      <w:bookmarkEnd w:id="52"/>
      <w:bookmarkEnd w:id="53"/>
    </w:p>
    <w:p w14:paraId="66D6F03E" w14:textId="77777777" w:rsidR="009542B3" w:rsidRDefault="009542B3" w:rsidP="009542B3">
      <w:r>
        <w:t>Электроёмкость конденсатора - С=1500 мкФ;</w:t>
      </w:r>
    </w:p>
    <w:p w14:paraId="5ECB76C1" w14:textId="77777777" w:rsidR="009542B3" w:rsidRDefault="009542B3" w:rsidP="009542B3">
      <w:r>
        <w:t xml:space="preserve">Катушка: </w:t>
      </w:r>
    </w:p>
    <w:p w14:paraId="3E97AA19" w14:textId="77777777" w:rsidR="009542B3" w:rsidRDefault="009542B3" w:rsidP="009542B3">
      <w:r>
        <w:t xml:space="preserve">Длина катушки - </w:t>
      </w:r>
      <m:oMath>
        <m:sSub>
          <m:sSubPr>
            <m:ctrlPr>
              <w:rPr>
                <w:rFonts w:ascii="Cambria Math" w:hAnsi="Cambria Math"/>
                <w:i/>
              </w:rPr>
            </m:ctrlPr>
          </m:sSubPr>
          <m:e>
            <m:r>
              <w:rPr>
                <w:rFonts w:ascii="Cambria Math" w:hAnsi="Cambria Math"/>
              </w:rPr>
              <m:t>l</m:t>
            </m:r>
          </m:e>
          <m:sub>
            <m:r>
              <w:rPr>
                <w:rFonts w:ascii="Cambria Math" w:hAnsi="Cambria Math"/>
              </w:rPr>
              <m:t>к</m:t>
            </m:r>
          </m:sub>
        </m:sSub>
        <m:r>
          <w:rPr>
            <w:rFonts w:ascii="Cambria Math" w:hAnsi="Cambria Math"/>
          </w:rPr>
          <m:t>=4см=0,04 м=4∙</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м;</m:t>
        </m:r>
      </m:oMath>
    </w:p>
    <w:p w14:paraId="5B654EB5" w14:textId="77777777" w:rsidR="009542B3" w:rsidRPr="00631895" w:rsidRDefault="009542B3" w:rsidP="009542B3">
      <w:r>
        <w:t xml:space="preserve">Количество витков – </w:t>
      </w:r>
      <m:oMath>
        <m:r>
          <w:rPr>
            <w:rFonts w:ascii="Cambria Math" w:hAnsi="Cambria Math"/>
          </w:rPr>
          <m:t>N=300;</m:t>
        </m:r>
      </m:oMath>
    </w:p>
    <w:p w14:paraId="5889567C" w14:textId="77777777" w:rsidR="009542B3" w:rsidRDefault="009542B3" w:rsidP="009542B3">
      <w:r>
        <w:t xml:space="preserve">Внешний диаметр катушки -  </w:t>
      </w:r>
      <m:oMath>
        <m:sSub>
          <m:sSubPr>
            <m:ctrlPr>
              <w:rPr>
                <w:rFonts w:ascii="Cambria Math" w:hAnsi="Cambria Math"/>
                <w:i/>
              </w:rPr>
            </m:ctrlPr>
          </m:sSubPr>
          <m:e>
            <m:r>
              <w:rPr>
                <w:rFonts w:ascii="Cambria Math" w:hAnsi="Cambria Math"/>
              </w:rPr>
              <m:t>D</m:t>
            </m:r>
          </m:e>
          <m:sub>
            <m:r>
              <w:rPr>
                <w:rFonts w:ascii="Cambria Math" w:hAnsi="Cambria Math"/>
              </w:rPr>
              <m:t>к</m:t>
            </m:r>
          </m:sub>
        </m:sSub>
        <m:r>
          <w:rPr>
            <w:rFonts w:ascii="Cambria Math" w:hAnsi="Cambria Math"/>
          </w:rPr>
          <m:t>=1,2 см= 0,012м;</m:t>
        </m:r>
      </m:oMath>
    </w:p>
    <w:p w14:paraId="27C7BFFF" w14:textId="77777777" w:rsidR="009542B3" w:rsidRDefault="009542B3" w:rsidP="009542B3">
      <w:r>
        <w:t xml:space="preserve">Обмоточный провод (диаметр) </w:t>
      </w:r>
      <m:oMath>
        <m:sSub>
          <m:sSubPr>
            <m:ctrlPr>
              <w:rPr>
                <w:rFonts w:ascii="Cambria Math" w:hAnsi="Cambria Math"/>
                <w:i/>
              </w:rPr>
            </m:ctrlPr>
          </m:sSubPr>
          <m:e>
            <m:r>
              <w:rPr>
                <w:rFonts w:ascii="Cambria Math" w:hAnsi="Cambria Math"/>
              </w:rPr>
              <m:t>d</m:t>
            </m:r>
          </m:e>
          <m:sub>
            <m:r>
              <w:rPr>
                <w:rFonts w:ascii="Cambria Math" w:hAnsi="Cambria Math"/>
              </w:rPr>
              <m:t>пр</m:t>
            </m:r>
          </m:sub>
        </m:sSub>
        <m:r>
          <w:rPr>
            <w:rFonts w:ascii="Cambria Math" w:hAnsi="Cambria Math"/>
          </w:rPr>
          <m:t>=0,8 мм=0,0008м=0,8∙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м.</m:t>
        </m:r>
      </m:oMath>
    </w:p>
    <w:p w14:paraId="351D5129" w14:textId="77777777" w:rsidR="009542B3" w:rsidRDefault="009542B3" w:rsidP="009542B3">
      <w:r>
        <w:t>Снаряд:</w:t>
      </w:r>
    </w:p>
    <w:p w14:paraId="40BF5C39" w14:textId="77777777" w:rsidR="009542B3" w:rsidRDefault="009542B3" w:rsidP="009542B3">
      <w:r>
        <w:t xml:space="preserve">Диаметр снаряда - </w:t>
      </w:r>
      <m:oMath>
        <m:sSub>
          <m:sSubPr>
            <m:ctrlPr>
              <w:rPr>
                <w:rFonts w:ascii="Cambria Math" w:hAnsi="Cambria Math"/>
                <w:i/>
              </w:rPr>
            </m:ctrlPr>
          </m:sSubPr>
          <m:e>
            <m:r>
              <w:rPr>
                <w:rFonts w:ascii="Cambria Math" w:hAnsi="Cambria Math"/>
              </w:rPr>
              <m:t>D</m:t>
            </m:r>
          </m:e>
          <m:sub>
            <m:r>
              <w:rPr>
                <w:rFonts w:ascii="Cambria Math" w:hAnsi="Cambria Math"/>
              </w:rPr>
              <m:t>сн</m:t>
            </m:r>
          </m:sub>
        </m:sSub>
        <m:r>
          <w:rPr>
            <w:rFonts w:ascii="Cambria Math" w:hAnsi="Cambria Math"/>
          </w:rPr>
          <m:t>=3 мм=3∙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м;</m:t>
        </m:r>
      </m:oMath>
    </w:p>
    <w:p w14:paraId="0841D7BE" w14:textId="2CE6F22E" w:rsidR="009542B3" w:rsidRDefault="009542B3" w:rsidP="009542B3">
      <w:r>
        <w:t>Длина снаряда</w:t>
      </w:r>
      <w:r w:rsidR="00CE6F61">
        <w:t xml:space="preserve"> с остриём</w:t>
      </w:r>
      <w:r>
        <w:t xml:space="preserve"> - </w:t>
      </w:r>
      <m:oMath>
        <m:sSub>
          <m:sSubPr>
            <m:ctrlPr>
              <w:rPr>
                <w:rFonts w:ascii="Cambria Math" w:hAnsi="Cambria Math"/>
                <w:i/>
              </w:rPr>
            </m:ctrlPr>
          </m:sSubPr>
          <m:e>
            <m:r>
              <w:rPr>
                <w:rFonts w:ascii="Cambria Math" w:hAnsi="Cambria Math"/>
              </w:rPr>
              <m:t>l</m:t>
            </m:r>
          </m:e>
          <m:sub>
            <m:r>
              <w:rPr>
                <w:rFonts w:ascii="Cambria Math" w:hAnsi="Cambria Math"/>
              </w:rPr>
              <m:t>сн</m:t>
            </m:r>
          </m:sub>
        </m:sSub>
        <m:r>
          <w:rPr>
            <w:rFonts w:ascii="Cambria Math" w:hAnsi="Cambria Math"/>
          </w:rPr>
          <m:t>=33 мм=33∙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м;</m:t>
        </m:r>
      </m:oMath>
    </w:p>
    <w:p w14:paraId="60FE501D" w14:textId="77777777" w:rsidR="009542B3" w:rsidRDefault="009542B3" w:rsidP="009542B3">
      <w:r>
        <w:t xml:space="preserve">Длина ствола (разгоночной трубки) - </w:t>
      </w:r>
      <m:oMath>
        <m:sSub>
          <m:sSubPr>
            <m:ctrlPr>
              <w:rPr>
                <w:rFonts w:ascii="Cambria Math" w:hAnsi="Cambria Math"/>
                <w:i/>
              </w:rPr>
            </m:ctrlPr>
          </m:sSubPr>
          <m:e>
            <m:r>
              <w:rPr>
                <w:rFonts w:ascii="Cambria Math" w:hAnsi="Cambria Math"/>
              </w:rPr>
              <m:t>l</m:t>
            </m:r>
          </m:e>
          <m:sub>
            <m:r>
              <w:rPr>
                <w:rFonts w:ascii="Cambria Math" w:hAnsi="Cambria Math"/>
              </w:rPr>
              <m:t>тр</m:t>
            </m:r>
          </m:sub>
        </m:sSub>
        <m:r>
          <w:rPr>
            <w:rFonts w:ascii="Cambria Math" w:hAnsi="Cambria Math"/>
          </w:rPr>
          <m:t>=18 см=18∙</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м;</m:t>
        </m:r>
      </m:oMath>
    </w:p>
    <w:p w14:paraId="17545C4D" w14:textId="65EDDE43" w:rsidR="009542B3" w:rsidRPr="000E0A81" w:rsidRDefault="009542B3" w:rsidP="000E0A81">
      <w:pPr>
        <w:pStyle w:val="2"/>
      </w:pPr>
      <w:bookmarkStart w:id="54" w:name="_Toc103026206"/>
      <w:bookmarkStart w:id="55" w:name="_Toc99567584"/>
      <w:r w:rsidRPr="000E0A81">
        <w:t xml:space="preserve">3.2 </w:t>
      </w:r>
      <w:r w:rsidR="000E0A81" w:rsidRPr="000E0A81">
        <w:t>Электромагнитный расчет</w:t>
      </w:r>
      <w:bookmarkEnd w:id="54"/>
      <w:r w:rsidR="000E0A81" w:rsidRPr="000E0A81">
        <w:t xml:space="preserve"> </w:t>
      </w:r>
      <w:bookmarkEnd w:id="55"/>
    </w:p>
    <w:p w14:paraId="1A65C1CD" w14:textId="77777777" w:rsidR="009542B3" w:rsidRPr="007358E3" w:rsidRDefault="009542B3" w:rsidP="009542B3">
      <w:pPr>
        <w:rPr>
          <w:szCs w:val="28"/>
        </w:rPr>
      </w:pPr>
      <w:r w:rsidRPr="007358E3">
        <w:rPr>
          <w:szCs w:val="28"/>
        </w:rPr>
        <w:t>1 Энергия конденсатора:</w:t>
      </w:r>
    </w:p>
    <w:p w14:paraId="4CC8A86B"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С</m:t>
              </m:r>
            </m:sub>
          </m:sSub>
          <m:r>
            <w:rPr>
              <w:rFonts w:ascii="Cambria Math" w:hAnsi="Cambria Math"/>
              <w:szCs w:val="28"/>
            </w:rPr>
            <m:t xml:space="preserve">= </m:t>
          </m:r>
          <m:f>
            <m:fPr>
              <m:ctrlPr>
                <w:rPr>
                  <w:rFonts w:ascii="Cambria Math" w:hAnsi="Cambria Math"/>
                  <w:i/>
                  <w:szCs w:val="28"/>
                </w:rPr>
              </m:ctrlPr>
            </m:fPr>
            <m:num>
              <m:r>
                <w:rPr>
                  <w:rFonts w:ascii="Cambria Math" w:hAnsi="Cambria Math"/>
                  <w:szCs w:val="28"/>
                </w:rPr>
                <m:t>С</m:t>
              </m:r>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oMath>
      </m:oMathPara>
    </w:p>
    <w:p w14:paraId="48F1EDA2"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С</m:t>
              </m:r>
            </m:sub>
          </m:sSub>
          <m:r>
            <w:rPr>
              <w:rFonts w:ascii="Cambria Math" w:hAnsi="Cambria Math"/>
              <w:szCs w:val="28"/>
            </w:rPr>
            <m:t xml:space="preserve">= </m:t>
          </m:r>
          <m:f>
            <m:fPr>
              <m:ctrlPr>
                <w:rPr>
                  <w:rFonts w:ascii="Cambria Math" w:hAnsi="Cambria Math"/>
                  <w:i/>
                  <w:szCs w:val="28"/>
                </w:rPr>
              </m:ctrlPr>
            </m:fPr>
            <m:num>
              <m:r>
                <w:rPr>
                  <w:rFonts w:ascii="Cambria Math" w:hAnsi="Cambria Math"/>
                  <w:szCs w:val="28"/>
                </w:rPr>
                <m:t>С</m:t>
              </m:r>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 xml:space="preserve">1500∙ </m:t>
              </m:r>
              <m:sSup>
                <m:sSupPr>
                  <m:ctrlPr>
                    <w:rPr>
                      <w:rFonts w:ascii="Cambria Math" w:hAnsi="Cambria Math"/>
                      <w:i/>
                      <w:szCs w:val="28"/>
                    </w:rPr>
                  </m:ctrlPr>
                </m:sSupPr>
                <m:e>
                  <m:r>
                    <w:rPr>
                      <w:rFonts w:ascii="Cambria Math" w:hAnsi="Cambria Math"/>
                      <w:szCs w:val="28"/>
                    </w:rPr>
                    <m:t>230</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num>
            <m:den>
              <m:r>
                <w:rPr>
                  <w:rFonts w:ascii="Cambria Math" w:hAnsi="Cambria Math"/>
                  <w:szCs w:val="28"/>
                </w:rPr>
                <m:t>2</m:t>
              </m:r>
            </m:den>
          </m:f>
          <m:r>
            <w:rPr>
              <w:rFonts w:ascii="Cambria Math" w:hAnsi="Cambria Math"/>
              <w:szCs w:val="28"/>
            </w:rPr>
            <m:t>=39675000∙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≈40 Дж.</m:t>
          </m:r>
        </m:oMath>
      </m:oMathPara>
    </w:p>
    <w:p w14:paraId="043634C0" w14:textId="77777777" w:rsidR="009542B3" w:rsidRPr="007358E3" w:rsidRDefault="009542B3" w:rsidP="009542B3">
      <w:pPr>
        <w:rPr>
          <w:szCs w:val="28"/>
        </w:rPr>
      </w:pPr>
      <w:r w:rsidRPr="007358E3">
        <w:rPr>
          <w:szCs w:val="28"/>
        </w:rPr>
        <w:t>2- Индуктивность катушки:</w:t>
      </w:r>
    </w:p>
    <w:p w14:paraId="2E925582"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∙μ∙</m:t>
              </m:r>
              <m:sSup>
                <m:sSupPr>
                  <m:ctrlPr>
                    <w:rPr>
                      <w:rFonts w:ascii="Cambria Math" w:hAnsi="Cambria Math"/>
                      <w:i/>
                      <w:szCs w:val="28"/>
                    </w:rPr>
                  </m:ctrlPr>
                </m:sSupPr>
                <m:e>
                  <m:r>
                    <w:rPr>
                      <w:rFonts w:ascii="Cambria Math" w:hAnsi="Cambria Math"/>
                      <w:szCs w:val="28"/>
                    </w:rPr>
                    <m:t>N</m:t>
                  </m:r>
                </m:e>
                <m:sup>
                  <m:r>
                    <w:rPr>
                      <w:rFonts w:ascii="Cambria Math" w:hAnsi="Cambria Math"/>
                      <w:szCs w:val="28"/>
                    </w:rPr>
                    <m:t>2</m:t>
                  </m:r>
                </m:sup>
              </m:sSup>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den>
          </m:f>
        </m:oMath>
      </m:oMathPara>
    </w:p>
    <w:p w14:paraId="3EE73910" w14:textId="77777777" w:rsidR="009542B3" w:rsidRPr="007358E3" w:rsidRDefault="009542B3" w:rsidP="009542B3">
      <w:pPr>
        <w:rPr>
          <w:szCs w:val="28"/>
        </w:rPr>
      </w:pPr>
      <w:r w:rsidRPr="007358E3">
        <w:rPr>
          <w:szCs w:val="28"/>
        </w:rPr>
        <w:lastRenderedPageBreak/>
        <w:t xml:space="preserve">Где: </w:t>
      </w:r>
      <m:oMath>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=4π∙</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-7</m:t>
            </m:r>
          </m:sup>
        </m:sSup>
        <m:f>
          <m:fPr>
            <m:ctrlPr>
              <w:rPr>
                <w:rFonts w:ascii="Cambria Math" w:hAnsi="Cambria Math"/>
                <w:i/>
                <w:szCs w:val="28"/>
              </w:rPr>
            </m:ctrlPr>
          </m:fPr>
          <m:num>
            <m:r>
              <w:rPr>
                <w:rFonts w:ascii="Cambria Math" w:hAnsi="Cambria Math"/>
                <w:szCs w:val="28"/>
              </w:rPr>
              <m:t>Гн</m:t>
            </m:r>
          </m:num>
          <m:den>
            <m:r>
              <w:rPr>
                <w:rFonts w:ascii="Cambria Math" w:hAnsi="Cambria Math"/>
                <w:szCs w:val="28"/>
              </w:rPr>
              <m:t>м</m:t>
            </m:r>
          </m:den>
        </m:f>
        <m:r>
          <w:rPr>
            <w:rFonts w:ascii="Cambria Math" w:hAnsi="Cambria Math"/>
            <w:szCs w:val="28"/>
          </w:rPr>
          <m:t>=</m:t>
        </m:r>
        <m:f>
          <m:fPr>
            <m:ctrlPr>
              <w:rPr>
                <w:rFonts w:ascii="Cambria Math" w:hAnsi="Cambria Math"/>
                <w:i/>
                <w:szCs w:val="28"/>
              </w:rPr>
            </m:ctrlPr>
          </m:fPr>
          <m:num>
            <m:r>
              <w:rPr>
                <w:rFonts w:ascii="Cambria Math" w:hAnsi="Cambria Math"/>
                <w:szCs w:val="28"/>
              </w:rPr>
              <m:t>Н</m:t>
            </m:r>
          </m:num>
          <m:den>
            <m:sSup>
              <m:sSupPr>
                <m:ctrlPr>
                  <w:rPr>
                    <w:rFonts w:ascii="Cambria Math" w:hAnsi="Cambria Math"/>
                    <w:i/>
                    <w:szCs w:val="28"/>
                  </w:rPr>
                </m:ctrlPr>
              </m:sSupPr>
              <m:e>
                <m:r>
                  <w:rPr>
                    <w:rFonts w:ascii="Cambria Math" w:hAnsi="Cambria Math"/>
                    <w:szCs w:val="28"/>
                  </w:rPr>
                  <m:t>А</m:t>
                </m:r>
              </m:e>
              <m:sup>
                <m:r>
                  <w:rPr>
                    <w:rFonts w:ascii="Cambria Math" w:hAnsi="Cambria Math"/>
                    <w:szCs w:val="28"/>
                  </w:rPr>
                  <m:t>2</m:t>
                </m:r>
              </m:sup>
            </m:sSup>
          </m:den>
        </m:f>
        <m:r>
          <w:rPr>
            <w:rFonts w:ascii="Cambria Math" w:hAnsi="Cambria Math"/>
            <w:szCs w:val="28"/>
          </w:rPr>
          <m:t>-магнитная постоянная,</m:t>
        </m:r>
      </m:oMath>
      <w:r w:rsidRPr="007358E3">
        <w:rPr>
          <w:szCs w:val="28"/>
        </w:rPr>
        <w:t xml:space="preserve"> </w:t>
      </w:r>
    </w:p>
    <w:p w14:paraId="4784F6AD" w14:textId="77777777" w:rsidR="009542B3" w:rsidRPr="007358E3" w:rsidRDefault="009542B3" w:rsidP="009542B3">
      <w:pPr>
        <w:rPr>
          <w:szCs w:val="28"/>
        </w:rPr>
      </w:pPr>
      <m:oMath>
        <m:r>
          <w:rPr>
            <w:rFonts w:ascii="Cambria Math" w:hAnsi="Cambria Math"/>
            <w:szCs w:val="28"/>
          </w:rPr>
          <m:t xml:space="preserve">μ=1- </m:t>
        </m:r>
      </m:oMath>
      <w:r w:rsidRPr="007358E3">
        <w:rPr>
          <w:szCs w:val="28"/>
        </w:rPr>
        <w:t>относительная магнитная проницаемость воздуха,</w:t>
      </w:r>
    </w:p>
    <w:p w14:paraId="52F818D9" w14:textId="77777777" w:rsidR="009542B3" w:rsidRPr="007358E3" w:rsidRDefault="00135B89" w:rsidP="009542B3">
      <w:pPr>
        <w:rPr>
          <w:szCs w:val="28"/>
        </w:rPr>
      </w:p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D</m:t>
                    </m:r>
                  </m:e>
                  <m:sub>
                    <m:r>
                      <w:rPr>
                        <w:rFonts w:ascii="Cambria Math" w:hAnsi="Cambria Math"/>
                        <w:szCs w:val="28"/>
                      </w:rPr>
                      <m:t>к</m:t>
                    </m:r>
                  </m:sub>
                </m:sSub>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oMath>
      <w:r w:rsidR="009542B3" w:rsidRPr="007358E3">
        <w:rPr>
          <w:szCs w:val="28"/>
        </w:rPr>
        <w:t xml:space="preserve"> площадь поперечного сечения катушки,</w:t>
      </w:r>
    </w:p>
    <w:p w14:paraId="12DE1A0C"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D</m:t>
                      </m:r>
                    </m:e>
                    <m:sub>
                      <m:r>
                        <w:rPr>
                          <w:rFonts w:ascii="Cambria Math" w:hAnsi="Cambria Math"/>
                          <w:szCs w:val="28"/>
                        </w:rPr>
                        <m:t>к</m:t>
                      </m:r>
                    </m:sub>
                  </m:sSub>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1,2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e>
                  </m:d>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3,14∙1,344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-4</m:t>
                  </m:r>
                </m:sup>
              </m:sSup>
            </m:num>
            <m:den>
              <m:r>
                <w:rPr>
                  <w:rFonts w:ascii="Cambria Math" w:hAnsi="Cambria Math"/>
                  <w:szCs w:val="28"/>
                </w:rPr>
                <m:t>4</m:t>
              </m:r>
            </m:den>
          </m:f>
          <m:r>
            <w:rPr>
              <w:rFonts w:ascii="Cambria Math" w:hAnsi="Cambria Math"/>
              <w:szCs w:val="28"/>
            </w:rPr>
            <m:t>=1,055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-4</m:t>
              </m:r>
            </m:sup>
          </m:sSup>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m:oMathPara>
    </w:p>
    <w:p w14:paraId="6D99F056" w14:textId="77777777" w:rsidR="009542B3" w:rsidRPr="007358E3" w:rsidRDefault="009542B3" w:rsidP="009542B3">
      <w:pPr>
        <w:rPr>
          <w:szCs w:val="28"/>
        </w:rPr>
      </w:pPr>
      <w:r w:rsidRPr="007358E3">
        <w:rPr>
          <w:szCs w:val="28"/>
        </w:rPr>
        <w:t>2- Индуктивность катушки:</w:t>
      </w:r>
    </w:p>
    <w:p w14:paraId="45A5F300"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∙μ∙</m:t>
              </m:r>
              <m:sSup>
                <m:sSupPr>
                  <m:ctrlPr>
                    <w:rPr>
                      <w:rFonts w:ascii="Cambria Math" w:hAnsi="Cambria Math"/>
                      <w:i/>
                      <w:szCs w:val="28"/>
                    </w:rPr>
                  </m:ctrlPr>
                </m:sSupPr>
                <m:e>
                  <m:r>
                    <w:rPr>
                      <w:rFonts w:ascii="Cambria Math" w:hAnsi="Cambria Math"/>
                      <w:szCs w:val="28"/>
                    </w:rPr>
                    <m:t>N</m:t>
                  </m:r>
                </m:e>
                <m:sup>
                  <m:r>
                    <w:rPr>
                      <w:rFonts w:ascii="Cambria Math" w:hAnsi="Cambria Math"/>
                      <w:szCs w:val="28"/>
                    </w:rPr>
                    <m:t>2</m:t>
                  </m:r>
                </m:sup>
              </m:sSup>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1,2566∙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∙1∙</m:t>
              </m:r>
              <m:sSup>
                <m:sSupPr>
                  <m:ctrlPr>
                    <w:rPr>
                      <w:rFonts w:ascii="Cambria Math" w:hAnsi="Cambria Math"/>
                      <w:i/>
                      <w:szCs w:val="28"/>
                    </w:rPr>
                  </m:ctrlPr>
                </m:sSupPr>
                <m:e>
                  <m:r>
                    <w:rPr>
                      <w:rFonts w:ascii="Cambria Math" w:hAnsi="Cambria Math"/>
                      <w:szCs w:val="28"/>
                    </w:rPr>
                    <m:t>300</m:t>
                  </m:r>
                </m:e>
                <m:sup>
                  <m:r>
                    <w:rPr>
                      <w:rFonts w:ascii="Cambria Math" w:hAnsi="Cambria Math"/>
                      <w:szCs w:val="28"/>
                    </w:rPr>
                    <m:t>2</m:t>
                  </m:r>
                </m:sup>
              </m:sSup>
              <m:r>
                <w:rPr>
                  <w:rFonts w:ascii="Cambria Math" w:hAnsi="Cambria Math"/>
                  <w:szCs w:val="28"/>
                </w:rPr>
                <m:t>∙1,055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-4</m:t>
                  </m:r>
                </m:sup>
              </m:sSup>
            </m:num>
            <m:den>
              <m:r>
                <w:rPr>
                  <w:rFonts w:ascii="Cambria Math" w:hAnsi="Cambria Math"/>
                  <w:szCs w:val="28"/>
                </w:rPr>
                <m:t>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м</m:t>
              </m:r>
            </m:den>
          </m:f>
          <m:r>
            <w:rPr>
              <w:rFonts w:ascii="Cambria Math" w:hAnsi="Cambria Math"/>
              <w:szCs w:val="28"/>
            </w:rPr>
            <m:t>≈293∙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Гн=293 мкГн</m:t>
          </m:r>
        </m:oMath>
      </m:oMathPara>
    </w:p>
    <w:p w14:paraId="0A68263D" w14:textId="77777777" w:rsidR="009542B3" w:rsidRPr="007358E3" w:rsidRDefault="009542B3" w:rsidP="009542B3">
      <w:pPr>
        <w:rPr>
          <w:szCs w:val="28"/>
        </w:rPr>
      </w:pPr>
      <w:r w:rsidRPr="007358E3">
        <w:rPr>
          <w:szCs w:val="28"/>
        </w:rPr>
        <w:t>3- Время разряда конденсатора:</w:t>
      </w:r>
    </w:p>
    <w:p w14:paraId="588FA077"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разр</m:t>
              </m: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sSub>
                    <m:sSubPr>
                      <m:ctrlPr>
                        <w:rPr>
                          <w:rFonts w:ascii="Cambria Math" w:hAnsi="Cambria Math"/>
                          <w:i/>
                          <w:szCs w:val="28"/>
                        </w:rPr>
                      </m:ctrlPr>
                    </m:sSubPr>
                    <m:e>
                      <m:r>
                        <w:rPr>
                          <w:rFonts w:ascii="Cambria Math" w:hAnsi="Cambria Math"/>
                          <w:szCs w:val="28"/>
                        </w:rPr>
                        <m:t>С</m:t>
                      </m:r>
                    </m:e>
                    <m:sub>
                      <m:r>
                        <w:rPr>
                          <w:rFonts w:ascii="Cambria Math" w:hAnsi="Cambria Math"/>
                          <w:szCs w:val="28"/>
                        </w:rPr>
                        <m:t>к</m:t>
                      </m:r>
                    </m:sub>
                  </m:sSub>
                </m:e>
              </m:rad>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3,14</m:t>
              </m:r>
              <m:rad>
                <m:radPr>
                  <m:degHide m:val="1"/>
                  <m:ctrlPr>
                    <w:rPr>
                      <w:rFonts w:ascii="Cambria Math" w:hAnsi="Cambria Math"/>
                      <w:i/>
                      <w:szCs w:val="28"/>
                    </w:rPr>
                  </m:ctrlPr>
                </m:radPr>
                <m:deg/>
                <m:e>
                  <m:r>
                    <w:rPr>
                      <w:rFonts w:ascii="Cambria Math" w:hAnsi="Cambria Math"/>
                      <w:szCs w:val="28"/>
                    </w:rPr>
                    <m:t>1500∙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∙293∙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e>
              </m:rad>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3,14∙662,95∙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num>
            <m:den>
              <m:r>
                <w:rPr>
                  <w:rFonts w:ascii="Cambria Math" w:hAnsi="Cambria Math"/>
                  <w:szCs w:val="28"/>
                </w:rPr>
                <m:t>2</m:t>
              </m:r>
            </m:den>
          </m:f>
          <m:r>
            <w:rPr>
              <w:rFonts w:ascii="Cambria Math" w:hAnsi="Cambria Math"/>
              <w:szCs w:val="28"/>
            </w:rPr>
            <m:t>=0,00104 с=1,04 мс</m:t>
          </m:r>
        </m:oMath>
      </m:oMathPara>
    </w:p>
    <w:p w14:paraId="190BD8D0" w14:textId="77777777" w:rsidR="009542B3" w:rsidRPr="007358E3" w:rsidRDefault="009542B3" w:rsidP="009542B3">
      <w:pPr>
        <w:rPr>
          <w:szCs w:val="28"/>
        </w:rPr>
      </w:pPr>
      <w:r w:rsidRPr="007358E3">
        <w:rPr>
          <w:szCs w:val="28"/>
        </w:rPr>
        <w:t>4 - Сопротивление катушки:</w:t>
      </w:r>
    </w:p>
    <w:p w14:paraId="76896665"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к</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пр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м</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пр</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пр</m:t>
                  </m:r>
                </m:sub>
              </m:sSub>
            </m:den>
          </m:f>
        </m:oMath>
      </m:oMathPara>
    </w:p>
    <w:p w14:paraId="102A31CC" w14:textId="77777777" w:rsidR="009542B3" w:rsidRDefault="009542B3" w:rsidP="009542B3">
      <w:pPr>
        <w:rPr>
          <w:szCs w:val="28"/>
        </w:rPr>
      </w:pPr>
      <w:r>
        <w:rPr>
          <w:szCs w:val="28"/>
        </w:rPr>
        <w:t>г</w:t>
      </w:r>
      <w:r w:rsidRPr="007358E3">
        <w:rPr>
          <w:szCs w:val="28"/>
        </w:rPr>
        <w:t>де:</w:t>
      </w:r>
    </w:p>
    <w:p w14:paraId="3DC51163" w14:textId="77777777" w:rsidR="009542B3" w:rsidRPr="007358E3" w:rsidRDefault="009542B3" w:rsidP="009542B3">
      <w:pPr>
        <w:rPr>
          <w:szCs w:val="28"/>
        </w:rPr>
      </w:pPr>
      <w:r w:rsidRPr="007358E3">
        <w:rPr>
          <w:szCs w:val="28"/>
        </w:rPr>
        <w:t xml:space="preserve">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м</m:t>
            </m:r>
          </m:sub>
        </m:sSub>
        <m:r>
          <w:rPr>
            <w:rFonts w:ascii="Cambria Math" w:hAnsi="Cambria Math"/>
            <w:szCs w:val="28"/>
          </w:rPr>
          <m:t xml:space="preserve">=0,017 </m:t>
        </m:r>
        <m:f>
          <m:fPr>
            <m:ctrlPr>
              <w:rPr>
                <w:rFonts w:ascii="Cambria Math" w:hAnsi="Cambria Math"/>
                <w:i/>
                <w:szCs w:val="28"/>
              </w:rPr>
            </m:ctrlPr>
          </m:fPr>
          <m:num>
            <m:r>
              <w:rPr>
                <w:rFonts w:ascii="Cambria Math" w:hAnsi="Cambria Math"/>
                <w:szCs w:val="28"/>
              </w:rPr>
              <m:t>Ом∙</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num>
          <m:den>
            <m:r>
              <w:rPr>
                <w:rFonts w:ascii="Cambria Math" w:hAnsi="Cambria Math"/>
                <w:szCs w:val="28"/>
              </w:rPr>
              <m:t>м</m:t>
            </m:r>
          </m:den>
        </m:f>
        <m:r>
          <w:rPr>
            <w:rFonts w:ascii="Cambria Math" w:hAnsi="Cambria Math"/>
            <w:szCs w:val="28"/>
          </w:rPr>
          <m:t>-</m:t>
        </m:r>
      </m:oMath>
      <w:r w:rsidRPr="007358E3">
        <w:rPr>
          <w:szCs w:val="28"/>
        </w:rPr>
        <w:t>уд</w:t>
      </w:r>
      <w:r>
        <w:rPr>
          <w:szCs w:val="28"/>
        </w:rPr>
        <w:t>.</w:t>
      </w:r>
      <w:r w:rsidRPr="007358E3">
        <w:rPr>
          <w:szCs w:val="28"/>
        </w:rPr>
        <w:t xml:space="preserve"> сопротивление медного обмоточного провода, </w:t>
      </w:r>
    </w:p>
    <w:p w14:paraId="4C38D83C" w14:textId="77777777" w:rsidR="009542B3" w:rsidRPr="007358E3" w:rsidRDefault="00135B89" w:rsidP="009542B3">
      <w:pP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пр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в</m:t>
            </m:r>
          </m:sub>
        </m:sSub>
        <m:r>
          <w:rPr>
            <w:rFonts w:ascii="Cambria Math" w:hAnsi="Cambria Math"/>
            <w:szCs w:val="28"/>
          </w:rPr>
          <m:t>∙N-</m:t>
        </m:r>
      </m:oMath>
      <w:r w:rsidR="009542B3" w:rsidRPr="007358E3">
        <w:rPr>
          <w:szCs w:val="28"/>
        </w:rPr>
        <w:t>длина обм</w:t>
      </w:r>
      <w:r w:rsidR="009542B3">
        <w:rPr>
          <w:szCs w:val="28"/>
        </w:rPr>
        <w:t>.</w:t>
      </w:r>
      <w:r w:rsidR="009542B3" w:rsidRPr="007358E3">
        <w:rPr>
          <w:szCs w:val="28"/>
        </w:rPr>
        <w:t xml:space="preserve"> провода, общая длина всех витков катушки,</w:t>
      </w:r>
    </w:p>
    <w:p w14:paraId="3BCC4466"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в</m:t>
              </m:r>
            </m:sub>
          </m:sSub>
          <m:r>
            <w:rPr>
              <w:rFonts w:ascii="Cambria Math" w:hAnsi="Cambria Math"/>
              <w:szCs w:val="28"/>
            </w:rPr>
            <m:t>=2π</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к</m:t>
              </m:r>
            </m:sub>
          </m:sSub>
          <m:r>
            <w:rPr>
              <w:rFonts w:ascii="Cambria Math" w:hAnsi="Cambria Math"/>
              <w:szCs w:val="28"/>
            </w:rPr>
            <m:t>=π</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к ср</m:t>
              </m:r>
            </m:sub>
          </m:sSub>
          <m:r>
            <w:rPr>
              <w:rFonts w:ascii="Cambria Math" w:hAnsi="Cambria Math"/>
              <w:szCs w:val="28"/>
            </w:rPr>
            <m:t>=3,14∙1,2∙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=0,03768 м≈3,768∙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м</m:t>
          </m:r>
        </m:oMath>
      </m:oMathPara>
    </w:p>
    <w:p w14:paraId="2668C54A" w14:textId="77777777" w:rsidR="009542B3" w:rsidRPr="007358E3" w:rsidRDefault="00135B89" w:rsidP="009542B3">
      <w:pPr>
        <w:rPr>
          <w:szCs w:val="28"/>
        </w:rPr>
      </w:pPr>
      <m:oMath>
        <m:sSub>
          <m:sSubPr>
            <m:ctrlPr>
              <w:rPr>
                <w:rFonts w:ascii="Cambria Math" w:hAnsi="Cambria Math"/>
                <w:i/>
                <w:szCs w:val="28"/>
              </w:rPr>
            </m:ctrlPr>
          </m:sSubPr>
          <m:e>
            <m:r>
              <w:rPr>
                <w:rFonts w:ascii="Cambria Math" w:hAnsi="Cambria Math"/>
                <w:szCs w:val="28"/>
              </w:rPr>
              <m:t>D</m:t>
            </m:r>
          </m:e>
          <m:sub>
            <m:r>
              <w:rPr>
                <w:rFonts w:ascii="Cambria Math" w:hAnsi="Cambria Math"/>
                <w:szCs w:val="28"/>
              </w:rPr>
              <m:t>к ср</m:t>
            </m:r>
          </m:sub>
        </m:sSub>
        <m:r>
          <w:rPr>
            <w:rFonts w:ascii="Cambria Math" w:hAnsi="Cambria Math"/>
            <w:szCs w:val="28"/>
          </w:rPr>
          <m:t>=1,2 см=1,2∙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 xml:space="preserve">м </m:t>
        </m:r>
      </m:oMath>
      <w:r w:rsidR="009542B3" w:rsidRPr="007358E3">
        <w:rPr>
          <w:szCs w:val="28"/>
        </w:rPr>
        <w:t>- средний диаметр катушки,</w:t>
      </w:r>
    </w:p>
    <w:p w14:paraId="1C655F42" w14:textId="77777777" w:rsidR="009542B3" w:rsidRPr="007358E3" w:rsidRDefault="009542B3" w:rsidP="009542B3">
      <w:pPr>
        <w:rPr>
          <w:szCs w:val="28"/>
        </w:rPr>
      </w:pPr>
      <w:r w:rsidRPr="007358E3">
        <w:rPr>
          <w:szCs w:val="28"/>
        </w:rPr>
        <w:t>5 - Длина обмоточного провода:</w:t>
      </w:r>
    </w:p>
    <w:p w14:paraId="7804235E" w14:textId="77777777" w:rsidR="009542B3" w:rsidRPr="007358E3" w:rsidRDefault="00135B89" w:rsidP="009542B3">
      <w:pP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пр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в</m:t>
            </m:r>
          </m:sub>
        </m:sSub>
        <m:r>
          <w:rPr>
            <w:rFonts w:ascii="Cambria Math" w:hAnsi="Cambria Math"/>
            <w:szCs w:val="28"/>
          </w:rPr>
          <m:t>∙N=3,768∙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∙300=11,3 м</m:t>
        </m:r>
      </m:oMath>
      <w:r w:rsidR="009542B3" w:rsidRPr="007358E3">
        <w:rPr>
          <w:szCs w:val="28"/>
        </w:rPr>
        <w:t>.</w:t>
      </w:r>
    </w:p>
    <w:p w14:paraId="51CDB66C" w14:textId="77777777" w:rsidR="009542B3" w:rsidRPr="007358E3" w:rsidRDefault="009542B3" w:rsidP="009542B3">
      <w:pPr>
        <w:rPr>
          <w:szCs w:val="28"/>
        </w:rPr>
      </w:pPr>
      <w:r w:rsidRPr="007358E3">
        <w:rPr>
          <w:szCs w:val="28"/>
        </w:rPr>
        <w:t>6 - Площадь сечения обмоточного провода:</w:t>
      </w:r>
    </w:p>
    <w:p w14:paraId="5BDC2F04"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пр</m:t>
              </m: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D</m:t>
                      </m:r>
                    </m:e>
                    <m:sub>
                      <m:r>
                        <w:rPr>
                          <w:rFonts w:ascii="Cambria Math" w:hAnsi="Cambria Math"/>
                          <w:szCs w:val="28"/>
                        </w:rPr>
                        <m:t>пр</m:t>
                      </m:r>
                    </m:sub>
                  </m:sSub>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1,2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e>
                  </m:d>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m:t>
              </m:r>
              <m:sSup>
                <m:sSupPr>
                  <m:ctrlPr>
                    <w:rPr>
                      <w:rFonts w:ascii="Cambria Math" w:hAnsi="Cambria Math"/>
                      <w:i/>
                      <w:szCs w:val="28"/>
                    </w:rPr>
                  </m:ctrlPr>
                </m:sSupPr>
                <m:e>
                  <m:r>
                    <w:rPr>
                      <w:rFonts w:ascii="Cambria Math" w:hAnsi="Cambria Math"/>
                      <w:szCs w:val="28"/>
                    </w:rPr>
                    <m:t>0,8</m:t>
                  </m:r>
                </m:e>
                <m:sup>
                  <m:r>
                    <w:rPr>
                      <w:rFonts w:ascii="Cambria Math" w:hAnsi="Cambria Math"/>
                      <w:szCs w:val="28"/>
                    </w:rPr>
                    <m:t>2</m:t>
                  </m:r>
                </m:sup>
              </m:sSup>
            </m:num>
            <m:den>
              <m:r>
                <w:rPr>
                  <w:rFonts w:ascii="Cambria Math" w:hAnsi="Cambria Math"/>
                  <w:szCs w:val="28"/>
                </w:rPr>
                <m:t>4</m:t>
              </m:r>
            </m:den>
          </m:f>
          <m:r>
            <w:rPr>
              <w:rFonts w:ascii="Cambria Math" w:hAnsi="Cambria Math"/>
              <w:szCs w:val="28"/>
            </w:rPr>
            <m:t>=0,5024 м</m:t>
          </m:r>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m:oMathPara>
    </w:p>
    <w:p w14:paraId="290487DE" w14:textId="77777777" w:rsidR="009542B3" w:rsidRPr="007358E3" w:rsidRDefault="009542B3" w:rsidP="009542B3">
      <w:pPr>
        <w:rPr>
          <w:szCs w:val="28"/>
        </w:rPr>
      </w:pPr>
      <w:r w:rsidRPr="007358E3">
        <w:rPr>
          <w:szCs w:val="28"/>
        </w:rPr>
        <w:t>7 -Сопротивление обмоточного провода, равно сопротивлению катушки:</w:t>
      </w:r>
    </w:p>
    <w:p w14:paraId="2DDD1A34"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к</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пр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м</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пр</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пр</m:t>
                  </m:r>
                </m:sub>
              </m:sSub>
            </m:den>
          </m:f>
          <m:r>
            <w:rPr>
              <w:rFonts w:ascii="Cambria Math" w:hAnsi="Cambria Math"/>
              <w:szCs w:val="28"/>
            </w:rPr>
            <m:t>=0,017∙</m:t>
          </m:r>
          <m:f>
            <m:fPr>
              <m:ctrlPr>
                <w:rPr>
                  <w:rFonts w:ascii="Cambria Math" w:hAnsi="Cambria Math"/>
                  <w:i/>
                  <w:szCs w:val="28"/>
                </w:rPr>
              </m:ctrlPr>
            </m:fPr>
            <m:num>
              <m:r>
                <w:rPr>
                  <w:rFonts w:ascii="Cambria Math" w:hAnsi="Cambria Math"/>
                  <w:szCs w:val="28"/>
                </w:rPr>
                <m:t>11,3</m:t>
              </m:r>
            </m:num>
            <m:den>
              <m:r>
                <w:rPr>
                  <w:rFonts w:ascii="Cambria Math" w:hAnsi="Cambria Math"/>
                  <w:szCs w:val="28"/>
                </w:rPr>
                <m:t>0,5024</m:t>
              </m:r>
            </m:den>
          </m:f>
          <m:r>
            <w:rPr>
              <w:rFonts w:ascii="Cambria Math" w:hAnsi="Cambria Math"/>
              <w:szCs w:val="28"/>
            </w:rPr>
            <m:t>=0,31875≈0,3825≈0,4 Ом</m:t>
          </m:r>
        </m:oMath>
      </m:oMathPara>
    </w:p>
    <w:p w14:paraId="16430C78" w14:textId="77777777" w:rsidR="009542B3" w:rsidRPr="007358E3" w:rsidRDefault="009542B3" w:rsidP="009542B3">
      <w:pPr>
        <w:rPr>
          <w:szCs w:val="28"/>
        </w:rPr>
      </w:pPr>
      <w:r w:rsidRPr="007358E3">
        <w:rPr>
          <w:szCs w:val="28"/>
        </w:rPr>
        <w:lastRenderedPageBreak/>
        <w:t xml:space="preserve">Проверим закон сохранения энергии: </w:t>
      </w:r>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С</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L</m:t>
            </m:r>
          </m:sub>
        </m:sSub>
      </m:oMath>
    </w:p>
    <w:p w14:paraId="25420753" w14:textId="62D09D48" w:rsidR="009542B3" w:rsidRPr="007358E3" w:rsidRDefault="009542B3" w:rsidP="009542B3">
      <w:pPr>
        <w:rPr>
          <w:szCs w:val="28"/>
        </w:rPr>
      </w:pPr>
      <w:r w:rsidRPr="007358E3">
        <w:rPr>
          <w:szCs w:val="28"/>
        </w:rPr>
        <w:t>По электрической схеме на рисунке 2.</w:t>
      </w:r>
      <w:r w:rsidR="000E0A81">
        <w:rPr>
          <w:szCs w:val="28"/>
        </w:rPr>
        <w:t>6</w:t>
      </w:r>
      <w:r w:rsidRPr="007358E3">
        <w:rPr>
          <w:szCs w:val="28"/>
        </w:rPr>
        <w:t>, получаем:</w:t>
      </w:r>
    </w:p>
    <w:p w14:paraId="711FC9AD" w14:textId="77777777" w:rsidR="009542B3" w:rsidRPr="007358E3" w:rsidRDefault="009542B3" w:rsidP="009542B3">
      <w:pPr>
        <w:jc w:val="center"/>
        <w:rPr>
          <w:noProof/>
          <w:szCs w:val="28"/>
        </w:rPr>
      </w:pPr>
      <w:r w:rsidRPr="007358E3">
        <w:rPr>
          <w:noProof/>
          <w:szCs w:val="28"/>
        </w:rPr>
        <w:drawing>
          <wp:inline distT="0" distB="0" distL="0" distR="0" wp14:anchorId="12A71B95" wp14:editId="2FD9EC2F">
            <wp:extent cx="3772168" cy="12986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9949"/>
                    <a:stretch/>
                  </pic:blipFill>
                  <pic:spPr bwMode="auto">
                    <a:xfrm>
                      <a:off x="0" y="0"/>
                      <a:ext cx="3794211" cy="1306190"/>
                    </a:xfrm>
                    <a:prstGeom prst="rect">
                      <a:avLst/>
                    </a:prstGeom>
                    <a:ln>
                      <a:noFill/>
                    </a:ln>
                    <a:extLst>
                      <a:ext uri="{53640926-AAD7-44D8-BBD7-CCE9431645EC}">
                        <a14:shadowObscured xmlns:a14="http://schemas.microsoft.com/office/drawing/2010/main"/>
                      </a:ext>
                    </a:extLst>
                  </pic:spPr>
                </pic:pic>
              </a:graphicData>
            </a:graphic>
          </wp:inline>
        </w:drawing>
      </w:r>
    </w:p>
    <w:p w14:paraId="6B88D979" w14:textId="77777777" w:rsidR="009542B3" w:rsidRPr="007358E3" w:rsidRDefault="009542B3" w:rsidP="009542B3">
      <w:pPr>
        <w:rPr>
          <w:noProof/>
          <w:szCs w:val="28"/>
        </w:rPr>
      </w:pPr>
      <w:r w:rsidRPr="007358E3">
        <w:rPr>
          <w:noProof/>
          <w:szCs w:val="28"/>
        </w:rPr>
        <w:t xml:space="preserve">Напряжение </w:t>
      </w:r>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с</m:t>
            </m:r>
          </m:sub>
        </m:sSub>
        <m:r>
          <w:rPr>
            <w:rFonts w:ascii="Cambria Math" w:hAnsi="Cambria Math"/>
            <w:szCs w:val="28"/>
          </w:rPr>
          <m:t>=220 В</m:t>
        </m:r>
      </m:oMath>
      <w:r w:rsidRPr="007358E3">
        <w:rPr>
          <w:noProof/>
          <w:szCs w:val="28"/>
        </w:rPr>
        <w:t>подаваемое на входную цепь распределится на потери в элементах входной цепи и зарядку конденсатора примерно до 210 В, учитывая потери 10%.</w:t>
      </w:r>
    </w:p>
    <w:p w14:paraId="7C0BD8E3"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сети</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вх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 xml:space="preserve">С </m:t>
              </m:r>
            </m:sub>
          </m:sSub>
        </m:oMath>
      </m:oMathPara>
    </w:p>
    <w:p w14:paraId="6D8C65E3" w14:textId="77777777" w:rsidR="009542B3" w:rsidRPr="007358E3" w:rsidRDefault="009542B3" w:rsidP="009542B3">
      <w:pPr>
        <w:rPr>
          <w:szCs w:val="28"/>
        </w:rPr>
      </w:pPr>
      <w:r w:rsidRPr="007358E3">
        <w:rPr>
          <w:szCs w:val="28"/>
        </w:rPr>
        <w:t>8 -</w:t>
      </w:r>
      <w:r>
        <w:rPr>
          <w:szCs w:val="28"/>
        </w:rPr>
        <w:t xml:space="preserve"> </w:t>
      </w:r>
      <w:r w:rsidRPr="007358E3">
        <w:rPr>
          <w:szCs w:val="28"/>
        </w:rPr>
        <w:t xml:space="preserve">Напряжение, созданное на обкладках конденсатора, при замыкании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2</m:t>
            </m:r>
          </m:sub>
        </m:sSub>
      </m:oMath>
      <w:r w:rsidRPr="007358E3">
        <w:rPr>
          <w:szCs w:val="28"/>
        </w:rPr>
        <w:t>, будет равно:</w:t>
      </w:r>
    </w:p>
    <w:p w14:paraId="3E2DA52F"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U</m:t>
              </m:r>
            </m:e>
            <m:sub>
              <m:r>
                <w:rPr>
                  <w:rFonts w:ascii="Cambria Math" w:hAnsi="Cambria Math"/>
                  <w:szCs w:val="28"/>
                </w:rPr>
                <m:t xml:space="preserve">С </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вых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к</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раз</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вых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L</m:t>
              </m:r>
            </m:sub>
          </m:sSub>
        </m:oMath>
      </m:oMathPara>
    </w:p>
    <w:p w14:paraId="7826CF51" w14:textId="77777777" w:rsidR="009542B3" w:rsidRPr="007358E3" w:rsidRDefault="009542B3" w:rsidP="009542B3">
      <w:pPr>
        <w:rPr>
          <w:szCs w:val="28"/>
        </w:rPr>
      </w:pPr>
      <w:r w:rsidRPr="007358E3">
        <w:rPr>
          <w:szCs w:val="28"/>
        </w:rPr>
        <w:t xml:space="preserve">Где: </w:t>
      </w: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L</m:t>
            </m:r>
          </m:sub>
        </m:sSub>
        <m:r>
          <w:rPr>
            <w:rFonts w:ascii="Cambria Math" w:hAnsi="Cambria Math"/>
            <w:szCs w:val="28"/>
          </w:rPr>
          <m:t>-</m:t>
        </m:r>
      </m:oMath>
      <w:r w:rsidRPr="007358E3">
        <w:rPr>
          <w:szCs w:val="28"/>
        </w:rPr>
        <w:t xml:space="preserve"> ЭДС самоиндукции катушки или противоЭДС выходной цепи, возникшей вследствие мгновенного нарастания тока в катушке.</w:t>
      </w:r>
    </w:p>
    <w:p w14:paraId="03EC4F10" w14:textId="77777777" w:rsidR="009542B3" w:rsidRPr="007358E3" w:rsidRDefault="009542B3" w:rsidP="009542B3">
      <w:pPr>
        <w:rPr>
          <w:szCs w:val="28"/>
        </w:rPr>
      </w:pPr>
      <w:r w:rsidRPr="007358E3">
        <w:rPr>
          <w:szCs w:val="28"/>
        </w:rPr>
        <w:t>9 -По закону ЭДС самоиндукции:</w:t>
      </w:r>
    </w:p>
    <w:p w14:paraId="1BA1DD60"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Lмах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r>
                <w:rPr>
                  <w:rFonts w:ascii="Cambria Math" w:hAnsi="Cambria Math"/>
                  <w:szCs w:val="28"/>
                </w:rPr>
                <m:t>∆I</m:t>
              </m:r>
            </m:num>
            <m:den>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разр</m:t>
                  </m:r>
                </m:sub>
              </m:sSub>
            </m:den>
          </m:f>
        </m:oMath>
      </m:oMathPara>
    </w:p>
    <w:p w14:paraId="2BB66712" w14:textId="77777777" w:rsidR="009542B3" w:rsidRPr="007358E3" w:rsidRDefault="009542B3" w:rsidP="009542B3">
      <w:pPr>
        <w:rPr>
          <w:rFonts w:eastAsia="Times New Roman"/>
          <w:bCs/>
          <w:szCs w:val="28"/>
        </w:rPr>
      </w:pPr>
      <w:r w:rsidRPr="007358E3">
        <w:rPr>
          <w:rFonts w:eastAsia="Times New Roman"/>
          <w:bCs/>
          <w:szCs w:val="28"/>
        </w:rPr>
        <w:t>10 - Изменение тока за время разряда конденсатора равно мах значению импульса тока в выходной цепи определим по закону Ома:</w:t>
      </w:r>
    </w:p>
    <w:p w14:paraId="0F9CE40D" w14:textId="77777777" w:rsidR="009542B3" w:rsidRPr="007358E3" w:rsidRDefault="00135B89" w:rsidP="009542B3">
      <w:pPr>
        <w:rPr>
          <w:rFonts w:eastAsia="Times New Roman"/>
          <w:bCs/>
          <w:szCs w:val="28"/>
        </w:rPr>
      </w:pPr>
      <m:oMathPara>
        <m:oMath>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мах</m:t>
              </m:r>
            </m:sub>
          </m:sSub>
          <m:r>
            <w:rPr>
              <w:rFonts w:ascii="Cambria Math" w:eastAsia="Times New Roman" w:hAnsi="Cambria Math"/>
              <w:szCs w:val="28"/>
            </w:rPr>
            <m:t>=</m:t>
          </m:r>
          <m:f>
            <m:fPr>
              <m:ctrlPr>
                <w:rPr>
                  <w:rFonts w:ascii="Cambria Math" w:eastAsia="Times New Roman" w:hAnsi="Cambria Math"/>
                  <w:bCs/>
                  <w:i/>
                  <w:szCs w:val="28"/>
                </w:rPr>
              </m:ctrlPr>
            </m:fPr>
            <m:num>
              <m:sSub>
                <m:sSubPr>
                  <m:ctrlPr>
                    <w:rPr>
                      <w:rFonts w:ascii="Cambria Math" w:hAnsi="Cambria Math"/>
                      <w:i/>
                      <w:szCs w:val="28"/>
                    </w:rPr>
                  </m:ctrlPr>
                </m:sSubPr>
                <m:e>
                  <m:r>
                    <w:rPr>
                      <w:rFonts w:ascii="Cambria Math" w:hAnsi="Cambria Math"/>
                      <w:szCs w:val="28"/>
                    </w:rPr>
                    <m:t>U</m:t>
                  </m:r>
                </m:e>
                <m:sub>
                  <m:r>
                    <w:rPr>
                      <w:rFonts w:ascii="Cambria Math" w:hAnsi="Cambria Math"/>
                      <w:szCs w:val="28"/>
                    </w:rPr>
                    <m:t>С</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к</m:t>
                  </m:r>
                </m:sub>
              </m:sSub>
            </m:den>
          </m:f>
          <m:r>
            <w:rPr>
              <w:rFonts w:ascii="Cambria Math" w:eastAsia="Times New Roman" w:hAnsi="Cambria Math"/>
              <w:szCs w:val="28"/>
            </w:rPr>
            <m:t>=</m:t>
          </m:r>
          <m:f>
            <m:fPr>
              <m:ctrlPr>
                <w:rPr>
                  <w:rFonts w:ascii="Cambria Math" w:eastAsia="Times New Roman" w:hAnsi="Cambria Math"/>
                  <w:bCs/>
                  <w:i/>
                  <w:szCs w:val="28"/>
                </w:rPr>
              </m:ctrlPr>
            </m:fPr>
            <m:num>
              <m:r>
                <w:rPr>
                  <w:rFonts w:ascii="Cambria Math" w:eastAsia="Times New Roman" w:hAnsi="Cambria Math"/>
                  <w:szCs w:val="28"/>
                </w:rPr>
                <m:t>210 В</m:t>
              </m:r>
            </m:num>
            <m:den>
              <m:r>
                <w:rPr>
                  <w:rFonts w:ascii="Cambria Math" w:eastAsia="Times New Roman" w:hAnsi="Cambria Math"/>
                  <w:szCs w:val="28"/>
                </w:rPr>
                <m:t>0,4 Ом</m:t>
              </m:r>
            </m:den>
          </m:f>
          <m:r>
            <w:rPr>
              <w:rFonts w:ascii="Cambria Math" w:eastAsia="Times New Roman" w:hAnsi="Cambria Math"/>
              <w:szCs w:val="28"/>
            </w:rPr>
            <m:t>=525 А</m:t>
          </m:r>
        </m:oMath>
      </m:oMathPara>
    </w:p>
    <w:p w14:paraId="10E57748" w14:textId="77777777" w:rsidR="009542B3" w:rsidRPr="007358E3" w:rsidRDefault="009542B3" w:rsidP="009542B3">
      <w:pPr>
        <w:rPr>
          <w:rFonts w:eastAsia="Times New Roman"/>
          <w:bCs/>
          <w:szCs w:val="28"/>
        </w:rPr>
      </w:pPr>
      <w:r w:rsidRPr="007358E3">
        <w:rPr>
          <w:rFonts w:eastAsia="Times New Roman"/>
          <w:bCs/>
          <w:szCs w:val="28"/>
        </w:rPr>
        <w:t>11 - ЭДС самоиндукции:</w:t>
      </w:r>
    </w:p>
    <w:p w14:paraId="4E1DAD3E"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L</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r>
                <w:rPr>
                  <w:rFonts w:ascii="Cambria Math" w:hAnsi="Cambria Math"/>
                  <w:szCs w:val="28"/>
                </w:rPr>
                <m:t>∆I</m:t>
              </m:r>
            </m:num>
            <m:den>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разр</m:t>
                  </m:r>
                </m:sub>
              </m:sSub>
            </m:den>
          </m:f>
          <m:r>
            <w:rPr>
              <w:rFonts w:ascii="Cambria Math" w:hAnsi="Cambria Math"/>
              <w:szCs w:val="28"/>
            </w:rPr>
            <m:t>=293∙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Гн∙</m:t>
          </m:r>
          <m:f>
            <m:fPr>
              <m:ctrlPr>
                <w:rPr>
                  <w:rFonts w:ascii="Cambria Math" w:hAnsi="Cambria Math"/>
                  <w:i/>
                  <w:szCs w:val="28"/>
                </w:rPr>
              </m:ctrlPr>
            </m:fPr>
            <m:num>
              <m:r>
                <w:rPr>
                  <w:rFonts w:ascii="Cambria Math" w:eastAsia="Times New Roman" w:hAnsi="Cambria Math"/>
                  <w:szCs w:val="28"/>
                </w:rPr>
                <m:t>525 А</m:t>
              </m:r>
            </m:num>
            <m:den>
              <m:r>
                <w:rPr>
                  <w:rFonts w:ascii="Cambria Math" w:hAnsi="Cambria Math"/>
                  <w:szCs w:val="28"/>
                </w:rPr>
                <m:t>1,04∙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 xml:space="preserve"> </m:t>
              </m:r>
            </m:den>
          </m:f>
          <m:r>
            <w:rPr>
              <w:rFonts w:ascii="Cambria Math" w:hAnsi="Cambria Math"/>
              <w:szCs w:val="28"/>
            </w:rPr>
            <m:t>=147,8≈148 В.</m:t>
          </m:r>
        </m:oMath>
      </m:oMathPara>
    </w:p>
    <w:p w14:paraId="638C042E" w14:textId="77777777" w:rsidR="009542B3" w:rsidRPr="007358E3" w:rsidRDefault="009542B3" w:rsidP="009542B3">
      <w:pPr>
        <w:rPr>
          <w:rFonts w:eastAsia="Times New Roman"/>
          <w:bCs/>
          <w:szCs w:val="28"/>
        </w:rPr>
      </w:pPr>
      <w:r w:rsidRPr="007358E3">
        <w:rPr>
          <w:rFonts w:eastAsia="Times New Roman"/>
          <w:bCs/>
          <w:szCs w:val="28"/>
        </w:rPr>
        <w:t>12 - Таким образом, потери напряжения в выходной цепи составят:</w:t>
      </w:r>
    </w:p>
    <w:p w14:paraId="0D893EB1" w14:textId="77777777" w:rsidR="009542B3" w:rsidRPr="007358E3" w:rsidRDefault="009542B3" w:rsidP="009542B3">
      <w:pPr>
        <w:rPr>
          <w:rFonts w:eastAsia="Times New Roman"/>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вых</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 xml:space="preserve">С </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к</m:t>
              </m:r>
            </m:sub>
          </m:sSub>
          <m:r>
            <w:rPr>
              <w:rFonts w:ascii="Cambria Math" w:hAnsi="Cambria Math"/>
              <w:szCs w:val="28"/>
            </w:rPr>
            <m:t>=210-148≈62 В</m:t>
          </m:r>
        </m:oMath>
      </m:oMathPara>
    </w:p>
    <w:p w14:paraId="6536C7F1" w14:textId="77777777" w:rsidR="009542B3" w:rsidRDefault="009542B3" w:rsidP="009542B3">
      <w:pPr>
        <w:rPr>
          <w:rFonts w:eastAsia="Times New Roman"/>
          <w:szCs w:val="28"/>
        </w:rPr>
      </w:pPr>
      <w:r w:rsidRPr="007358E3">
        <w:rPr>
          <w:rFonts w:eastAsia="Times New Roman"/>
          <w:szCs w:val="28"/>
        </w:rPr>
        <w:t xml:space="preserve">13 </w:t>
      </w:r>
      <w:r>
        <w:rPr>
          <w:rFonts w:eastAsia="Times New Roman"/>
          <w:szCs w:val="28"/>
        </w:rPr>
        <w:t>– Энергия магнитного поля катушки:</w:t>
      </w:r>
    </w:p>
    <w:p w14:paraId="01A158DF" w14:textId="7DAF9D94" w:rsidR="009542B3" w:rsidRPr="007358E3" w:rsidRDefault="009542B3" w:rsidP="009542B3">
      <w:pPr>
        <w:rPr>
          <w:rFonts w:eastAsia="Times New Roman"/>
          <w:szCs w:val="28"/>
        </w:rPr>
      </w:pPr>
      <w:r w:rsidRPr="007358E3">
        <w:rPr>
          <w:rFonts w:eastAsia="Times New Roman"/>
          <w:szCs w:val="28"/>
        </w:rPr>
        <w:t xml:space="preserve"> </w:t>
      </w:r>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L</m:t>
            </m:r>
          </m:sub>
        </m:sSub>
        <m:r>
          <w:rPr>
            <w:rFonts w:ascii="Cambria Math" w:hAnsi="Cambria Math"/>
            <w:szCs w:val="28"/>
          </w:rPr>
          <m:t>=L∙</m:t>
        </m:r>
        <m:f>
          <m:fPr>
            <m:ctrlPr>
              <w:rPr>
                <w:rFonts w:ascii="Cambria Math" w:hAnsi="Cambria Math"/>
                <w:i/>
                <w:szCs w:val="28"/>
              </w:rPr>
            </m:ctrlPr>
          </m:fPr>
          <m:num>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I</m:t>
                    </m:r>
                  </m:e>
                  <m:sub>
                    <m:r>
                      <w:rPr>
                        <w:rFonts w:ascii="Cambria Math" w:hAnsi="Cambria Math"/>
                        <w:szCs w:val="28"/>
                      </w:rPr>
                      <m:t>р</m:t>
                    </m:r>
                  </m:sub>
                </m:sSub>
              </m:e>
              <m:sup>
                <m:r>
                  <w:rPr>
                    <w:rFonts w:ascii="Cambria Math" w:hAnsi="Cambria Math"/>
                    <w:szCs w:val="28"/>
                  </w:rPr>
                  <m:t>2</m:t>
                </m:r>
              </m:sup>
            </m:sSup>
          </m:num>
          <m:den>
            <m:r>
              <w:rPr>
                <w:rFonts w:ascii="Cambria Math" w:hAnsi="Cambria Math"/>
                <w:szCs w:val="28"/>
              </w:rPr>
              <m:t>2</m:t>
            </m:r>
          </m:den>
        </m:f>
        <m:r>
          <w:rPr>
            <w:rFonts w:ascii="Cambria Math" w:hAnsi="Cambria Math"/>
            <w:szCs w:val="28"/>
          </w:rPr>
          <m:t>=293∙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525</m:t>
                </m:r>
              </m:e>
              <m:sup>
                <m:r>
                  <w:rPr>
                    <w:rFonts w:ascii="Cambria Math" w:hAnsi="Cambria Math"/>
                    <w:szCs w:val="28"/>
                  </w:rPr>
                  <m:t>2</m:t>
                </m:r>
              </m:sup>
            </m:sSup>
          </m:num>
          <m:den>
            <m:r>
              <w:rPr>
                <w:rFonts w:ascii="Cambria Math" w:hAnsi="Cambria Math"/>
                <w:szCs w:val="28"/>
              </w:rPr>
              <m:t>2</m:t>
            </m:r>
          </m:den>
        </m:f>
        <m:r>
          <w:rPr>
            <w:rFonts w:ascii="Cambria Math" w:hAnsi="Cambria Math"/>
            <w:szCs w:val="28"/>
          </w:rPr>
          <m:t>≈40 Дж</m:t>
        </m:r>
      </m:oMath>
    </w:p>
    <w:p w14:paraId="62959896" w14:textId="77777777" w:rsidR="009542B3" w:rsidRPr="007358E3" w:rsidRDefault="009542B3" w:rsidP="009542B3">
      <w:pPr>
        <w:rPr>
          <w:szCs w:val="28"/>
        </w:rPr>
      </w:pPr>
      <w:r w:rsidRPr="007358E3">
        <w:rPr>
          <w:szCs w:val="28"/>
        </w:rPr>
        <w:lastRenderedPageBreak/>
        <w:t>Вычислим потери при передаче энергии от конденсатора к катушке:</w:t>
      </w:r>
    </w:p>
    <w:p w14:paraId="200BAFE3" w14:textId="77777777" w:rsidR="009542B3" w:rsidRPr="007358E3" w:rsidRDefault="009542B3" w:rsidP="009542B3">
      <w:pPr>
        <w:rPr>
          <w:szCs w:val="28"/>
        </w:rPr>
      </w:pPr>
      <m:oMathPara>
        <m:oMath>
          <m:r>
            <w:rPr>
              <w:rFonts w:ascii="Cambria Math" w:hAnsi="Cambria Math"/>
              <w:szCs w:val="28"/>
            </w:rPr>
            <m:t>∆W=</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С</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L</m:t>
              </m:r>
            </m:sub>
          </m:sSub>
          <m:r>
            <w:rPr>
              <w:rFonts w:ascii="Cambria Math" w:hAnsi="Cambria Math"/>
              <w:szCs w:val="28"/>
            </w:rPr>
            <m:t>=40-40=0 Дж</m:t>
          </m:r>
        </m:oMath>
      </m:oMathPara>
    </w:p>
    <w:p w14:paraId="7B675D25" w14:textId="77777777" w:rsidR="009542B3" w:rsidRPr="007358E3" w:rsidRDefault="009542B3" w:rsidP="009542B3">
      <w:pPr>
        <w:rPr>
          <w:szCs w:val="28"/>
        </w:rPr>
      </w:pPr>
      <w:r w:rsidRPr="007358E3">
        <w:rPr>
          <w:szCs w:val="28"/>
        </w:rPr>
        <w:t xml:space="preserve">Магнитное поле вокруг катушки  нарастает по экспоненте, это изменение вызывает не только ЭДС самоиндукции в катушке, но и ЭДС в снаряде, находящегося внутри ствола расположенного на оси катушки. </w:t>
      </w:r>
    </w:p>
    <w:p w14:paraId="476D51CC" w14:textId="77777777" w:rsidR="009542B3" w:rsidRPr="007358E3" w:rsidRDefault="009542B3" w:rsidP="009542B3">
      <w:pPr>
        <w:rPr>
          <w:szCs w:val="28"/>
        </w:rPr>
      </w:pPr>
      <w:r w:rsidRPr="007358E3">
        <w:rPr>
          <w:szCs w:val="28"/>
        </w:rPr>
        <w:t>14 - По закону электромагнитной индукции ЭДС индукции в снаряде равна скорости изменения магнитного потока:</w:t>
      </w:r>
    </w:p>
    <w:p w14:paraId="47E7D49A"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сн</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к</m:t>
                  </m:r>
                </m:sub>
              </m:sSub>
            </m:num>
            <m:den>
              <m:r>
                <w:rPr>
                  <w:rFonts w:ascii="Cambria Math" w:hAnsi="Cambria Math"/>
                  <w:szCs w:val="28"/>
                </w:rPr>
                <m:t>∆t</m:t>
              </m:r>
            </m:den>
          </m:f>
        </m:oMath>
      </m:oMathPara>
    </w:p>
    <w:p w14:paraId="23D3FB74" w14:textId="77777777" w:rsidR="009542B3" w:rsidRPr="007358E3" w:rsidRDefault="009542B3" w:rsidP="009542B3">
      <w:pPr>
        <w:rPr>
          <w:szCs w:val="28"/>
        </w:rPr>
      </w:pPr>
      <w:r w:rsidRPr="007358E3">
        <w:rPr>
          <w:szCs w:val="28"/>
        </w:rPr>
        <w:t xml:space="preserve">15 -   </w:t>
      </w:r>
      <m:oMath>
        <m:sSub>
          <m:sSubPr>
            <m:ctrlPr>
              <w:rPr>
                <w:rFonts w:ascii="Cambria Math" w:hAnsi="Cambria Math"/>
                <w:i/>
                <w:szCs w:val="28"/>
              </w:rPr>
            </m:ctrlPr>
          </m:sSubPr>
          <m:e>
            <m:r>
              <w:rPr>
                <w:rFonts w:ascii="Cambria Math" w:hAnsi="Cambria Math"/>
                <w:szCs w:val="28"/>
              </w:rPr>
              <m:t>Ф</m:t>
            </m:r>
          </m:e>
          <m:sub>
            <m:r>
              <w:rPr>
                <w:rFonts w:ascii="Cambria Math" w:hAnsi="Cambria Math"/>
                <w:szCs w:val="28"/>
              </w:rPr>
              <m:t>к</m:t>
            </m:r>
          </m:sub>
        </m:sSub>
        <m:r>
          <w:rPr>
            <w:rFonts w:ascii="Cambria Math" w:hAnsi="Cambria Math"/>
            <w:szCs w:val="28"/>
          </w:rPr>
          <m:t>-</m:t>
        </m:r>
      </m:oMath>
      <w:r w:rsidRPr="007358E3">
        <w:rPr>
          <w:szCs w:val="28"/>
        </w:rPr>
        <w:t xml:space="preserve"> магнитный поток катушки:</w:t>
      </w:r>
    </w:p>
    <w:p w14:paraId="16624D03"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Ф</m:t>
              </m:r>
            </m:e>
            <m:sub>
              <m:r>
                <w:rPr>
                  <w:rFonts w:ascii="Cambria Math" w:hAnsi="Cambria Math"/>
                  <w:szCs w:val="28"/>
                </w:rPr>
                <m:t xml:space="preserve">к. расч </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∙μ∙</m:t>
              </m:r>
              <m:sSup>
                <m:sSupPr>
                  <m:ctrlPr>
                    <w:rPr>
                      <w:rFonts w:ascii="Cambria Math" w:hAnsi="Cambria Math"/>
                      <w:i/>
                      <w:szCs w:val="28"/>
                    </w:rPr>
                  </m:ctrlPr>
                </m:sSupPr>
                <m:e>
                  <m:r>
                    <w:rPr>
                      <w:rFonts w:ascii="Cambria Math" w:hAnsi="Cambria Math"/>
                      <w:szCs w:val="28"/>
                    </w:rPr>
                    <m:t>N</m:t>
                  </m:r>
                </m:e>
                <m:sup>
                  <m:r>
                    <w:rPr>
                      <w:rFonts w:ascii="Cambria Math" w:hAnsi="Cambria Math"/>
                      <w:szCs w:val="28"/>
                    </w:rPr>
                    <m:t>2</m:t>
                  </m:r>
                </m:sup>
              </m:sSup>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ср</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oMath>
      </m:oMathPara>
    </w:p>
    <w:p w14:paraId="54312496" w14:textId="77777777" w:rsidR="009542B3" w:rsidRDefault="009542B3" w:rsidP="009542B3">
      <w:pPr>
        <w:rPr>
          <w:szCs w:val="28"/>
        </w:rPr>
      </w:pPr>
      <w:r w:rsidRPr="007358E3">
        <w:rPr>
          <w:szCs w:val="28"/>
        </w:rPr>
        <w:t xml:space="preserve">где: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r>
          <w:rPr>
            <w:rFonts w:ascii="Cambria Math" w:hAnsi="Cambria Math"/>
            <w:szCs w:val="28"/>
          </w:rPr>
          <m:t>=1,055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-4</m:t>
            </m:r>
          </m:sup>
        </m:sSup>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r w:rsidRPr="007358E3">
        <w:rPr>
          <w:szCs w:val="28"/>
        </w:rPr>
        <w:t xml:space="preserve"> - площадь поперечного сечения катушки,</w:t>
      </w:r>
    </w:p>
    <w:p w14:paraId="7C5566AE" w14:textId="77777777" w:rsidR="009542B3" w:rsidRPr="007358E3" w:rsidRDefault="009542B3" w:rsidP="009542B3">
      <w:pPr>
        <w:rPr>
          <w:szCs w:val="28"/>
        </w:rPr>
      </w:pPr>
      <w:r w:rsidRPr="007358E3">
        <w:rPr>
          <w:szCs w:val="28"/>
        </w:rPr>
        <w:t>Учитывая кратковременность процесса разряда конденсатора (≈1мс) и характер единичного импульса тока, для дальнейшего расчета примем значения токов в катушке равным ½ расчетных значений полученных раннее, то есть:</w:t>
      </w:r>
    </w:p>
    <w:p w14:paraId="73511965" w14:textId="77777777" w:rsidR="009542B3" w:rsidRPr="007358E3" w:rsidRDefault="00135B89" w:rsidP="009542B3">
      <w:pPr>
        <w:rPr>
          <w:szCs w:val="28"/>
        </w:rPr>
      </w:pPr>
      <m:oMathPara>
        <m:oMath>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к ср</m:t>
              </m:r>
            </m:sub>
          </m:sSub>
          <m:r>
            <w:rPr>
              <w:rFonts w:ascii="Cambria Math" w:eastAsia="Times New Roman" w:hAnsi="Cambria Math"/>
              <w:szCs w:val="28"/>
            </w:rPr>
            <m:t>=</m:t>
          </m:r>
          <m:f>
            <m:fPr>
              <m:ctrlPr>
                <w:rPr>
                  <w:rFonts w:ascii="Cambria Math" w:eastAsia="Times New Roman" w:hAnsi="Cambria Math"/>
                  <w:bCs/>
                  <w:i/>
                  <w:szCs w:val="28"/>
                </w:rPr>
              </m:ctrlPr>
            </m:fPr>
            <m:num>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к мах</m:t>
                  </m:r>
                </m:sub>
              </m:sSub>
            </m:num>
            <m:den>
              <m:r>
                <w:rPr>
                  <w:rFonts w:ascii="Cambria Math" w:eastAsia="Times New Roman" w:hAnsi="Cambria Math"/>
                  <w:szCs w:val="28"/>
                </w:rPr>
                <m:t>2</m:t>
              </m:r>
            </m:den>
          </m:f>
          <m:r>
            <w:rPr>
              <w:rFonts w:ascii="Cambria Math" w:eastAsia="Times New Roman" w:hAnsi="Cambria Math"/>
              <w:szCs w:val="28"/>
            </w:rPr>
            <m:t>=</m:t>
          </m:r>
          <m:f>
            <m:fPr>
              <m:ctrlPr>
                <w:rPr>
                  <w:rFonts w:ascii="Cambria Math" w:eastAsia="Times New Roman" w:hAnsi="Cambria Math"/>
                  <w:bCs/>
                  <w:i/>
                  <w:szCs w:val="28"/>
                </w:rPr>
              </m:ctrlPr>
            </m:fPr>
            <m:num>
              <m:r>
                <w:rPr>
                  <w:rFonts w:ascii="Cambria Math" w:eastAsia="Times New Roman" w:hAnsi="Cambria Math"/>
                  <w:szCs w:val="28"/>
                </w:rPr>
                <m:t>525</m:t>
              </m:r>
            </m:num>
            <m:den>
              <m:r>
                <w:rPr>
                  <w:rFonts w:ascii="Cambria Math" w:eastAsia="Times New Roman" w:hAnsi="Cambria Math"/>
                  <w:szCs w:val="28"/>
                </w:rPr>
                <m:t>2</m:t>
              </m:r>
            </m:den>
          </m:f>
          <m:r>
            <w:rPr>
              <w:rFonts w:ascii="Cambria Math" w:eastAsia="Times New Roman" w:hAnsi="Cambria Math"/>
              <w:szCs w:val="28"/>
            </w:rPr>
            <m:t>=262,5 кА</m:t>
          </m:r>
        </m:oMath>
      </m:oMathPara>
    </w:p>
    <w:p w14:paraId="09481F05" w14:textId="77777777" w:rsidR="009542B3" w:rsidRPr="007358E3" w:rsidRDefault="009542B3" w:rsidP="009542B3">
      <w:pPr>
        <w:rPr>
          <w:szCs w:val="28"/>
        </w:rPr>
      </w:pPr>
    </w:p>
    <w:p w14:paraId="2EDAC8E0"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Ф</m:t>
              </m:r>
            </m:e>
            <m:sub>
              <m:r>
                <w:rPr>
                  <w:rFonts w:ascii="Cambria Math" w:hAnsi="Cambria Math"/>
                  <w:szCs w:val="28"/>
                </w:rPr>
                <m:t xml:space="preserve">к.расч </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∙μ∙</m:t>
              </m:r>
              <m:sSup>
                <m:sSupPr>
                  <m:ctrlPr>
                    <w:rPr>
                      <w:rFonts w:ascii="Cambria Math" w:hAnsi="Cambria Math"/>
                      <w:i/>
                      <w:szCs w:val="28"/>
                    </w:rPr>
                  </m:ctrlPr>
                </m:sSupPr>
                <m:e>
                  <m:r>
                    <w:rPr>
                      <w:rFonts w:ascii="Cambria Math" w:hAnsi="Cambria Math"/>
                      <w:szCs w:val="28"/>
                    </w:rPr>
                    <m:t>N</m:t>
                  </m:r>
                </m:e>
                <m:sup>
                  <m:r>
                    <w:rPr>
                      <w:rFonts w:ascii="Cambria Math" w:hAnsi="Cambria Math"/>
                      <w:szCs w:val="28"/>
                    </w:rPr>
                    <m:t>2</m:t>
                  </m:r>
                </m:sup>
              </m:sSup>
              <m:r>
                <w:rPr>
                  <w:rFonts w:ascii="Cambria Math" w:hAnsi="Cambria Math"/>
                  <w:szCs w:val="28"/>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к ср</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r>
                <w:rPr>
                  <w:rFonts w:ascii="Cambria Math" w:hAnsi="Cambria Math"/>
                  <w:szCs w:val="28"/>
                </w:rPr>
                <m:t>1,2566∙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∙1∙</m:t>
              </m:r>
              <m:sSup>
                <m:sSupPr>
                  <m:ctrlPr>
                    <w:rPr>
                      <w:rFonts w:ascii="Cambria Math" w:hAnsi="Cambria Math"/>
                      <w:i/>
                      <w:szCs w:val="28"/>
                    </w:rPr>
                  </m:ctrlPr>
                </m:sSupPr>
                <m:e>
                  <m:r>
                    <w:rPr>
                      <w:rFonts w:ascii="Cambria Math" w:hAnsi="Cambria Math"/>
                      <w:szCs w:val="28"/>
                    </w:rPr>
                    <m:t>300</m:t>
                  </m:r>
                </m:e>
                <m:sup>
                  <m:r>
                    <w:rPr>
                      <w:rFonts w:ascii="Cambria Math" w:hAnsi="Cambria Math"/>
                      <w:szCs w:val="28"/>
                    </w:rPr>
                    <m:t>2</m:t>
                  </m:r>
                </m:sup>
              </m:sSup>
              <m:r>
                <w:rPr>
                  <w:rFonts w:ascii="Cambria Math" w:hAnsi="Cambria Math"/>
                  <w:szCs w:val="28"/>
                </w:rPr>
                <m:t>∙262,5</m:t>
              </m:r>
            </m:num>
            <m:den>
              <m:r>
                <w:rPr>
                  <w:rFonts w:ascii="Cambria Math" w:hAnsi="Cambria Math"/>
                  <w:szCs w:val="28"/>
                </w:rPr>
                <m:t>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м</m:t>
              </m:r>
            </m:den>
          </m:f>
          <m:r>
            <w:rPr>
              <w:rFonts w:ascii="Cambria Math" w:hAnsi="Cambria Math"/>
              <w:szCs w:val="28"/>
            </w:rPr>
            <m:t>∙1,055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-4</m:t>
              </m:r>
            </m:sup>
          </m:sSup>
          <m:r>
            <w:rPr>
              <w:rFonts w:ascii="Cambria Math" w:hAnsi="Cambria Math"/>
              <w:szCs w:val="28"/>
            </w:rPr>
            <m:t>≈0,078 Вб</m:t>
          </m:r>
        </m:oMath>
      </m:oMathPara>
    </w:p>
    <w:p w14:paraId="1A590CD9" w14:textId="77777777" w:rsidR="009542B3" w:rsidRPr="007358E3" w:rsidRDefault="009542B3" w:rsidP="009542B3">
      <w:pPr>
        <w:rPr>
          <w:szCs w:val="28"/>
        </w:rPr>
      </w:pPr>
      <w:r w:rsidRPr="007358E3">
        <w:rPr>
          <w:szCs w:val="28"/>
        </w:rPr>
        <w:t xml:space="preserve">Учитывая отсутствие сердечника и немагнитный материал рабочего ствола (пластик – диамагнетик, </w:t>
      </w:r>
      <m:oMath>
        <m:sSub>
          <m:sSubPr>
            <m:ctrlPr>
              <w:rPr>
                <w:rFonts w:ascii="Cambria Math" w:hAnsi="Cambria Math"/>
                <w:szCs w:val="28"/>
              </w:rPr>
            </m:ctrlPr>
          </m:sSubPr>
          <m:e>
            <m:r>
              <w:rPr>
                <w:rFonts w:ascii="Cambria Math" w:hAnsi="Cambria Math"/>
                <w:szCs w:val="28"/>
              </w:rPr>
              <m:t>μ</m:t>
            </m:r>
          </m:e>
          <m:sub>
            <m:r>
              <w:rPr>
                <w:rFonts w:ascii="Cambria Math" w:hAnsi="Cambria Math"/>
                <w:szCs w:val="28"/>
              </w:rPr>
              <m:t>пластик</m:t>
            </m:r>
          </m:sub>
        </m:sSub>
        <m:r>
          <w:rPr>
            <w:rFonts w:ascii="Cambria Math" w:hAnsi="Cambria Math"/>
            <w:szCs w:val="28"/>
          </w:rPr>
          <m:t>&lt;1</m:t>
        </m:r>
      </m:oMath>
      <w:r w:rsidRPr="007358E3">
        <w:rPr>
          <w:szCs w:val="28"/>
        </w:rPr>
        <w:t>), несовершенную форму катушки, примем потери рассеивания магнитного потока на 50 % .</w:t>
      </w:r>
    </w:p>
    <w:p w14:paraId="654EA1A5" w14:textId="77777777" w:rsidR="009542B3" w:rsidRPr="007358E3" w:rsidRDefault="009542B3" w:rsidP="009542B3">
      <w:pPr>
        <w:rPr>
          <w:szCs w:val="28"/>
        </w:rPr>
      </w:pPr>
      <w:r w:rsidRPr="007358E3">
        <w:rPr>
          <w:szCs w:val="28"/>
        </w:rPr>
        <w:t xml:space="preserve">16 - Принимаем для расчета </w:t>
      </w:r>
      <m:oMath>
        <m:r>
          <w:rPr>
            <w:rFonts w:ascii="Cambria Math" w:hAnsi="Cambria Math"/>
            <w:szCs w:val="28"/>
          </w:rPr>
          <m:t>∆</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 xml:space="preserve">к </m:t>
            </m:r>
          </m:sub>
        </m:sSub>
        <m:r>
          <w:rPr>
            <w:rFonts w:ascii="Cambria Math" w:hAnsi="Cambria Math"/>
            <w:szCs w:val="28"/>
          </w:rPr>
          <m:t>=0,5</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расч</m:t>
            </m:r>
          </m:sub>
        </m:sSub>
        <m:r>
          <w:rPr>
            <w:rFonts w:ascii="Cambria Math" w:hAnsi="Cambria Math"/>
            <w:szCs w:val="28"/>
          </w:rPr>
          <m:t>=0,5 ∙0,078=0,039 Вб</m:t>
        </m:r>
      </m:oMath>
    </w:p>
    <w:p w14:paraId="149C155B" w14:textId="77777777" w:rsidR="009542B3" w:rsidRPr="007358E3" w:rsidRDefault="009542B3" w:rsidP="009542B3">
      <w:pPr>
        <w:rPr>
          <w:szCs w:val="28"/>
        </w:rPr>
      </w:pPr>
      <w:r w:rsidRPr="007358E3">
        <w:rPr>
          <w:szCs w:val="28"/>
        </w:rPr>
        <w:t>17 – ЭДС индукции в снаряде:</w:t>
      </w:r>
    </w:p>
    <w:p w14:paraId="42EBF270"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сн</m:t>
              </m:r>
            </m:sub>
          </m:sSub>
          <m:r>
            <w:rPr>
              <w:rFonts w:ascii="Cambria Math" w:hAnsi="Cambria Math"/>
              <w:szCs w:val="28"/>
            </w:rPr>
            <m:t>=</m:t>
          </m:r>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Ф</m:t>
                  </m:r>
                </m:e>
                <m:sub>
                  <m:r>
                    <w:rPr>
                      <w:rFonts w:ascii="Cambria Math" w:hAnsi="Cambria Math"/>
                      <w:szCs w:val="28"/>
                    </w:rPr>
                    <m:t>к</m:t>
                  </m:r>
                </m:sub>
              </m:sSub>
            </m:num>
            <m:den>
              <m:r>
                <w:rPr>
                  <w:rFonts w:ascii="Cambria Math" w:hAnsi="Cambria Math"/>
                  <w:szCs w:val="28"/>
                </w:rPr>
                <m:t>∆t</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0,039 </m:t>
              </m:r>
            </m:num>
            <m:den>
              <m:r>
                <w:rPr>
                  <w:rFonts w:ascii="Cambria Math" w:hAnsi="Cambria Math"/>
                  <w:szCs w:val="28"/>
                </w:rPr>
                <m:t>0,00104</m:t>
              </m:r>
            </m:den>
          </m:f>
          <m:r>
            <w:rPr>
              <w:rFonts w:ascii="Cambria Math" w:hAnsi="Cambria Math"/>
              <w:szCs w:val="28"/>
            </w:rPr>
            <m:t>=37,5 В</m:t>
          </m:r>
        </m:oMath>
      </m:oMathPara>
    </w:p>
    <w:p w14:paraId="70C09D3C" w14:textId="77777777" w:rsidR="009542B3" w:rsidRPr="00FB7D09" w:rsidRDefault="009542B3" w:rsidP="009542B3">
      <w:pPr>
        <w:rPr>
          <w:szCs w:val="28"/>
        </w:rPr>
      </w:pPr>
      <w:r w:rsidRPr="00FB7D09">
        <w:rPr>
          <w:szCs w:val="28"/>
        </w:rPr>
        <w:lastRenderedPageBreak/>
        <w:t xml:space="preserve">Эта ЭДС создаст в снаряде индукционные вихревые токи, на которые со стороны магнитного поля подействует сила, </w:t>
      </w:r>
      <w:r>
        <w:rPr>
          <w:szCs w:val="28"/>
        </w:rPr>
        <w:t>разгоняющая</w:t>
      </w:r>
      <w:r w:rsidRPr="00FB7D09">
        <w:rPr>
          <w:szCs w:val="28"/>
        </w:rPr>
        <w:t xml:space="preserve"> снаряд.</w:t>
      </w:r>
    </w:p>
    <w:p w14:paraId="285CEBE0" w14:textId="77777777" w:rsidR="009542B3" w:rsidRPr="007358E3" w:rsidRDefault="009542B3" w:rsidP="009542B3">
      <w:pPr>
        <w:rPr>
          <w:szCs w:val="28"/>
        </w:rPr>
      </w:pPr>
      <w:r w:rsidRPr="007358E3">
        <w:rPr>
          <w:szCs w:val="28"/>
        </w:rPr>
        <w:t xml:space="preserve">18 </w:t>
      </w:r>
      <w:r>
        <w:rPr>
          <w:szCs w:val="28"/>
        </w:rPr>
        <w:t>–</w:t>
      </w:r>
      <w:r w:rsidRPr="007358E3">
        <w:rPr>
          <w:szCs w:val="28"/>
        </w:rPr>
        <w:t xml:space="preserve"> </w:t>
      </w:r>
      <w:r>
        <w:rPr>
          <w:szCs w:val="28"/>
        </w:rPr>
        <w:t>Электрическое с</w:t>
      </w:r>
      <w:r w:rsidRPr="007358E3">
        <w:rPr>
          <w:szCs w:val="28"/>
        </w:rPr>
        <w:t>опротивление снаряда:</w:t>
      </w:r>
    </w:p>
    <w:p w14:paraId="0FD1CB91"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сн</m:t>
                  </m:r>
                </m:sub>
              </m:sSub>
            </m:den>
          </m:f>
        </m:oMath>
      </m:oMathPara>
    </w:p>
    <w:p w14:paraId="7E7B2F52" w14:textId="77777777" w:rsidR="009542B3" w:rsidRPr="007358E3" w:rsidRDefault="009542B3" w:rsidP="009542B3">
      <w:pPr>
        <w:rPr>
          <w:szCs w:val="28"/>
        </w:rPr>
      </w:pPr>
      <w:r w:rsidRPr="007358E3">
        <w:rPr>
          <w:szCs w:val="28"/>
        </w:rPr>
        <w:t>где: удельное сопротивление стали для изготовления гвоздей</w:t>
      </w:r>
    </w:p>
    <w:p w14:paraId="56D35F17" w14:textId="77777777" w:rsidR="009542B3" w:rsidRPr="007358E3" w:rsidRDefault="009542B3" w:rsidP="009542B3">
      <w:pPr>
        <w:rPr>
          <w:szCs w:val="28"/>
        </w:rPr>
      </w:pPr>
      <w:r w:rsidRPr="007358E3">
        <w:rPr>
          <w:szCs w:val="28"/>
        </w:rPr>
        <w:t xml:space="preserve">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r>
          <w:rPr>
            <w:rFonts w:ascii="Cambria Math" w:hAnsi="Cambria Math"/>
            <w:szCs w:val="28"/>
          </w:rPr>
          <m:t xml:space="preserve">=0,1 </m:t>
        </m:r>
        <m:f>
          <m:fPr>
            <m:ctrlPr>
              <w:rPr>
                <w:rFonts w:ascii="Cambria Math" w:hAnsi="Cambria Math"/>
                <w:i/>
                <w:szCs w:val="28"/>
              </w:rPr>
            </m:ctrlPr>
          </m:fPr>
          <m:num>
            <m:r>
              <w:rPr>
                <w:rFonts w:ascii="Cambria Math" w:hAnsi="Cambria Math"/>
                <w:szCs w:val="28"/>
              </w:rPr>
              <m:t>Ом∙</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num>
          <m:den>
            <m:r>
              <w:rPr>
                <w:rFonts w:ascii="Cambria Math" w:hAnsi="Cambria Math"/>
                <w:szCs w:val="28"/>
              </w:rPr>
              <m:t>м</m:t>
            </m:r>
          </m:den>
        </m:f>
      </m:oMath>
      <w:r w:rsidRPr="007358E3">
        <w:rPr>
          <w:szCs w:val="28"/>
        </w:rPr>
        <w:t>;</w:t>
      </w:r>
    </w:p>
    <w:p w14:paraId="05F3CA67" w14:textId="77777777" w:rsidR="009542B3" w:rsidRPr="007358E3" w:rsidRDefault="009542B3" w:rsidP="009542B3">
      <w:pPr>
        <w:rPr>
          <w:szCs w:val="28"/>
        </w:rPr>
      </w:pPr>
      <w:r>
        <w:rPr>
          <w:szCs w:val="28"/>
        </w:rPr>
        <w:t>д</w:t>
      </w:r>
      <w:r w:rsidRPr="007358E3">
        <w:rPr>
          <w:szCs w:val="28"/>
        </w:rPr>
        <w:t xml:space="preserve">лина снаряда: </w:t>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m:t>
            </m:r>
          </m:sub>
        </m:sSub>
        <m:r>
          <w:rPr>
            <w:rFonts w:ascii="Cambria Math" w:hAnsi="Cambria Math"/>
            <w:szCs w:val="28"/>
          </w:rPr>
          <m:t>=33 мм=0,033=3,3∙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м</m:t>
        </m:r>
      </m:oMath>
      <w:r w:rsidRPr="007358E3">
        <w:rPr>
          <w:szCs w:val="28"/>
        </w:rPr>
        <w:t>.</w:t>
      </w:r>
    </w:p>
    <w:p w14:paraId="74A88B1C" w14:textId="77777777" w:rsidR="009542B3" w:rsidRPr="007358E3" w:rsidRDefault="009542B3" w:rsidP="009542B3">
      <w:pPr>
        <w:rPr>
          <w:szCs w:val="28"/>
        </w:rPr>
      </w:pPr>
      <w:r w:rsidRPr="007358E3">
        <w:rPr>
          <w:szCs w:val="28"/>
        </w:rPr>
        <w:t>19 - Площадь поперечного сечения снаряда проведем с учетом непроводящего слоя оксида железа на поверхности снаряда, а также поверхностного эффекта изменяющегося тока.  Примем диаметр проводящего сечения</w:t>
      </w:r>
      <w:r>
        <w:rPr>
          <w:szCs w:val="28"/>
        </w:rPr>
        <w:t xml:space="preserve"> равным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сн</m:t>
            </m:r>
          </m:sub>
        </m:sSub>
      </m:oMath>
      <w:r>
        <w:rPr>
          <w:szCs w:val="28"/>
        </w:rPr>
        <w:t xml:space="preserve"> , то есть, примерно</w:t>
      </w:r>
      <w:r w:rsidRPr="007358E3">
        <w:rPr>
          <w:szCs w:val="28"/>
        </w:rPr>
        <w:t xml:space="preserve"> </w:t>
      </w:r>
      <w:r>
        <w:rPr>
          <w:szCs w:val="28"/>
        </w:rPr>
        <w:t>0,75</w:t>
      </w:r>
      <w:r w:rsidRPr="007358E3">
        <w:rPr>
          <w:szCs w:val="28"/>
        </w:rPr>
        <w:t xml:space="preserve"> мм, тогда:</w:t>
      </w:r>
    </w:p>
    <w:p w14:paraId="00EDAC22" w14:textId="77777777" w:rsidR="009542B3" w:rsidRPr="00FB7D09" w:rsidRDefault="00135B89" w:rsidP="009542B3">
      <w:pPr>
        <w:ind w:firstLine="0"/>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сн пр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сн пр</m:t>
                      </m:r>
                    </m:sub>
                  </m:sSub>
                </m:e>
                <m:sup>
                  <m:r>
                    <w:rPr>
                      <w:rFonts w:ascii="Cambria Math" w:hAnsi="Cambria Math"/>
                      <w:sz w:val="24"/>
                      <w:szCs w:val="24"/>
                    </w:rPr>
                    <m:t>2</m:t>
                  </m:r>
                </m:sup>
              </m:sSup>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3,14∙</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0,75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e>
                  </m:d>
                </m:e>
                <m:sup>
                  <m:r>
                    <w:rPr>
                      <w:rFonts w:ascii="Cambria Math" w:hAnsi="Cambria Math"/>
                      <w:sz w:val="24"/>
                      <w:szCs w:val="24"/>
                    </w:rPr>
                    <m:t>2</m:t>
                  </m:r>
                </m:sup>
              </m:sSup>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3,79</m:t>
              </m:r>
            </m:num>
            <m:den>
              <m:r>
                <w:rPr>
                  <w:rFonts w:ascii="Cambria Math" w:hAnsi="Cambria Math"/>
                  <w:sz w:val="24"/>
                  <w:szCs w:val="24"/>
                </w:rPr>
                <m:t>4</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≈0,95∙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r>
            <w:rPr>
              <w:rFonts w:ascii="Cambria Math" w:hAnsi="Cambria Math"/>
              <w:sz w:val="24"/>
              <w:szCs w:val="24"/>
            </w:rPr>
            <m:t xml:space="preserve">=0,44 </m:t>
          </m:r>
          <m:sSup>
            <m:sSupPr>
              <m:ctrlPr>
                <w:rPr>
                  <w:rFonts w:ascii="Cambria Math" w:hAnsi="Cambria Math"/>
                  <w:i/>
                  <w:sz w:val="24"/>
                  <w:szCs w:val="24"/>
                </w:rPr>
              </m:ctrlPr>
            </m:sSupPr>
            <m:e>
              <m:r>
                <w:rPr>
                  <w:rFonts w:ascii="Cambria Math" w:hAnsi="Cambria Math"/>
                  <w:sz w:val="24"/>
                  <w:szCs w:val="24"/>
                </w:rPr>
                <m:t>мм</m:t>
              </m:r>
            </m:e>
            <m:sup>
              <m:r>
                <w:rPr>
                  <w:rFonts w:ascii="Cambria Math" w:hAnsi="Cambria Math"/>
                  <w:sz w:val="24"/>
                  <w:szCs w:val="24"/>
                </w:rPr>
                <m:t>2</m:t>
              </m:r>
            </m:sup>
          </m:sSup>
          <m:r>
            <w:rPr>
              <w:rFonts w:ascii="Cambria Math" w:hAnsi="Cambria Math"/>
              <w:sz w:val="24"/>
              <w:szCs w:val="24"/>
            </w:rPr>
            <m:t xml:space="preserve"> </m:t>
          </m:r>
        </m:oMath>
      </m:oMathPara>
    </w:p>
    <w:p w14:paraId="38F14AAD"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сн пр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сн</m:t>
                  </m:r>
                </m:sub>
              </m:sSub>
            </m:den>
          </m:f>
          <m:r>
            <w:rPr>
              <w:rFonts w:ascii="Cambria Math" w:hAnsi="Cambria Math"/>
              <w:szCs w:val="28"/>
            </w:rPr>
            <m:t>=0,135</m:t>
          </m:r>
          <m:f>
            <m:fPr>
              <m:ctrlPr>
                <w:rPr>
                  <w:rFonts w:ascii="Cambria Math" w:hAnsi="Cambria Math"/>
                  <w:i/>
                  <w:szCs w:val="28"/>
                </w:rPr>
              </m:ctrlPr>
            </m:fPr>
            <m:num>
              <m:r>
                <w:rPr>
                  <w:rFonts w:ascii="Cambria Math" w:hAnsi="Cambria Math"/>
                  <w:szCs w:val="28"/>
                </w:rPr>
                <m:t>0,033 м</m:t>
              </m:r>
            </m:num>
            <m:den>
              <m:r>
                <w:rPr>
                  <w:rFonts w:ascii="Cambria Math" w:hAnsi="Cambria Math"/>
                  <w:szCs w:val="28"/>
                </w:rPr>
                <m:t xml:space="preserve">0,44 </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den>
          </m:f>
          <m:r>
            <w:rPr>
              <w:rFonts w:ascii="Cambria Math" w:hAnsi="Cambria Math"/>
              <w:szCs w:val="28"/>
            </w:rPr>
            <m:t>≈0,010125 Ом=10,125 мОм</m:t>
          </m:r>
        </m:oMath>
      </m:oMathPara>
    </w:p>
    <w:p w14:paraId="1BCA9CC7" w14:textId="77777777" w:rsidR="009542B3" w:rsidRPr="007358E3" w:rsidRDefault="009542B3" w:rsidP="009542B3">
      <w:pPr>
        <w:rPr>
          <w:szCs w:val="28"/>
        </w:rPr>
      </w:pPr>
      <w:r w:rsidRPr="007358E3">
        <w:rPr>
          <w:szCs w:val="28"/>
        </w:rPr>
        <w:t>20 - Вихревой импульс тока в снаряде</w:t>
      </w:r>
      <w:r>
        <w:rPr>
          <w:szCs w:val="28"/>
        </w:rPr>
        <w:t>:</w:t>
      </w:r>
      <w:r w:rsidRPr="007358E3">
        <w:rPr>
          <w:szCs w:val="28"/>
        </w:rPr>
        <w:t xml:space="preserve"> </w:t>
      </w:r>
    </w:p>
    <w:p w14:paraId="46ED39A3" w14:textId="77777777" w:rsidR="009542B3" w:rsidRPr="007358E3" w:rsidRDefault="00135B89" w:rsidP="009542B3">
      <w:pPr>
        <w:rPr>
          <w:rFonts w:eastAsia="Times New Roman"/>
          <w:bCs/>
          <w:szCs w:val="28"/>
        </w:rPr>
      </w:pPr>
      <m:oMathPara>
        <m:oMath>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сн мах</m:t>
              </m:r>
            </m:sub>
          </m:sSub>
          <m:r>
            <w:rPr>
              <w:rFonts w:ascii="Cambria Math" w:eastAsia="Times New Roman" w:hAnsi="Cambria Math"/>
              <w:szCs w:val="28"/>
            </w:rPr>
            <m:t>=</m:t>
          </m:r>
          <m:f>
            <m:fPr>
              <m:ctrlPr>
                <w:rPr>
                  <w:rFonts w:ascii="Cambria Math" w:eastAsia="Times New Roman" w:hAnsi="Cambria Math"/>
                  <w:bCs/>
                  <w:i/>
                  <w:szCs w:val="28"/>
                </w:rPr>
              </m:ctrlPr>
            </m:fPr>
            <m:num>
              <m:sSub>
                <m:sSubPr>
                  <m:ctrlPr>
                    <w:rPr>
                      <w:rFonts w:ascii="Cambria Math" w:hAnsi="Cambria Math"/>
                      <w:i/>
                      <w:szCs w:val="28"/>
                    </w:rPr>
                  </m:ctrlPr>
                </m:sSubPr>
                <m:e>
                  <m:r>
                    <w:rPr>
                      <w:rFonts w:ascii="Cambria Math" w:hAnsi="Cambria Math"/>
                      <w:szCs w:val="28"/>
                    </w:rPr>
                    <m:t>E</m:t>
                  </m:r>
                </m:e>
                <m:sub>
                  <m:r>
                    <w:rPr>
                      <w:rFonts w:ascii="Cambria Math" w:hAnsi="Cambria Math"/>
                      <w:szCs w:val="28"/>
                    </w:rPr>
                    <m:t>сн</m:t>
                  </m:r>
                </m:sub>
              </m:sSub>
            </m:num>
            <m:den>
              <m:sSub>
                <m:sSubPr>
                  <m:ctrlPr>
                    <w:rPr>
                      <w:rFonts w:ascii="Cambria Math" w:hAnsi="Cambria Math"/>
                      <w:i/>
                      <w:szCs w:val="28"/>
                    </w:rPr>
                  </m:ctrlPr>
                </m:sSubPr>
                <m:e>
                  <m:r>
                    <w:rPr>
                      <w:rFonts w:ascii="Cambria Math" w:hAnsi="Cambria Math"/>
                      <w:szCs w:val="28"/>
                    </w:rPr>
                    <m:t>R</m:t>
                  </m:r>
                </m:e>
                <m:sub>
                  <m:r>
                    <w:rPr>
                      <w:rFonts w:ascii="Cambria Math" w:hAnsi="Cambria Math"/>
                      <w:szCs w:val="28"/>
                    </w:rPr>
                    <m:t>сн пр</m:t>
                  </m:r>
                </m:sub>
              </m:sSub>
            </m:den>
          </m:f>
          <m:r>
            <w:rPr>
              <w:rFonts w:ascii="Cambria Math" w:eastAsia="Times New Roman" w:hAnsi="Cambria Math"/>
              <w:szCs w:val="28"/>
            </w:rPr>
            <m:t>=</m:t>
          </m:r>
          <m:f>
            <m:fPr>
              <m:ctrlPr>
                <w:rPr>
                  <w:rFonts w:ascii="Cambria Math" w:eastAsia="Times New Roman" w:hAnsi="Cambria Math"/>
                  <w:bCs/>
                  <w:i/>
                  <w:szCs w:val="28"/>
                </w:rPr>
              </m:ctrlPr>
            </m:fPr>
            <m:num>
              <m:r>
                <w:rPr>
                  <w:rFonts w:ascii="Cambria Math" w:hAnsi="Cambria Math"/>
                  <w:szCs w:val="28"/>
                </w:rPr>
                <m:t>37,5</m:t>
              </m:r>
              <m:r>
                <w:rPr>
                  <w:rFonts w:ascii="Cambria Math" w:eastAsia="Times New Roman" w:hAnsi="Cambria Math"/>
                  <w:szCs w:val="28"/>
                </w:rPr>
                <m:t xml:space="preserve"> В</m:t>
              </m:r>
            </m:num>
            <m:den>
              <m:r>
                <w:rPr>
                  <w:rFonts w:ascii="Cambria Math" w:eastAsia="Times New Roman" w:hAnsi="Cambria Math"/>
                  <w:szCs w:val="28"/>
                </w:rPr>
                <m:t>10,125 ∙</m:t>
              </m:r>
              <m:sSup>
                <m:sSupPr>
                  <m:ctrlPr>
                    <w:rPr>
                      <w:rFonts w:ascii="Cambria Math" w:eastAsia="Times New Roman" w:hAnsi="Cambria Math"/>
                      <w:i/>
                      <w:szCs w:val="28"/>
                    </w:rPr>
                  </m:ctrlPr>
                </m:sSupPr>
                <m:e>
                  <m:r>
                    <w:rPr>
                      <w:rFonts w:ascii="Cambria Math" w:eastAsia="Times New Roman" w:hAnsi="Cambria Math"/>
                      <w:szCs w:val="28"/>
                    </w:rPr>
                    <m:t>10</m:t>
                  </m:r>
                </m:e>
                <m:sup>
                  <m:r>
                    <w:rPr>
                      <w:rFonts w:ascii="Cambria Math" w:eastAsia="Times New Roman" w:hAnsi="Cambria Math"/>
                      <w:szCs w:val="28"/>
                    </w:rPr>
                    <m:t>-3</m:t>
                  </m:r>
                </m:sup>
              </m:sSup>
              <m:r>
                <w:rPr>
                  <w:rFonts w:ascii="Cambria Math" w:eastAsia="Times New Roman" w:hAnsi="Cambria Math"/>
                  <w:szCs w:val="28"/>
                </w:rPr>
                <m:t xml:space="preserve"> Ом</m:t>
              </m:r>
            </m:den>
          </m:f>
          <m:r>
            <w:rPr>
              <w:rFonts w:ascii="Cambria Math" w:eastAsia="Times New Roman" w:hAnsi="Cambria Math"/>
              <w:szCs w:val="28"/>
            </w:rPr>
            <m:t>=3723 А</m:t>
          </m:r>
        </m:oMath>
      </m:oMathPara>
    </w:p>
    <w:p w14:paraId="15C8F6A9" w14:textId="77777777" w:rsidR="009542B3" w:rsidRPr="007358E3" w:rsidRDefault="009542B3" w:rsidP="009542B3">
      <w:pPr>
        <w:rPr>
          <w:szCs w:val="28"/>
        </w:rPr>
      </w:pPr>
      <w:r w:rsidRPr="007358E3">
        <w:rPr>
          <w:szCs w:val="28"/>
        </w:rPr>
        <w:t>Учитывая кратковременность процесса разряда конденсатора (≈1мс) и характер единичного импульса тока, для дальнейшего расчета</w:t>
      </w:r>
      <w:r>
        <w:rPr>
          <w:szCs w:val="28"/>
        </w:rPr>
        <w:t xml:space="preserve">, </w:t>
      </w:r>
      <w:r w:rsidRPr="007358E3">
        <w:rPr>
          <w:szCs w:val="28"/>
        </w:rPr>
        <w:t>примем значения ток</w:t>
      </w:r>
      <w:r>
        <w:rPr>
          <w:szCs w:val="28"/>
        </w:rPr>
        <w:t xml:space="preserve">а в </w:t>
      </w:r>
      <w:r w:rsidRPr="007358E3">
        <w:rPr>
          <w:szCs w:val="28"/>
        </w:rPr>
        <w:t xml:space="preserve">снаряде равным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358E3">
        <w:rPr>
          <w:szCs w:val="28"/>
        </w:rPr>
        <w:t xml:space="preserve"> расчетн</w:t>
      </w:r>
      <w:r>
        <w:rPr>
          <w:szCs w:val="28"/>
        </w:rPr>
        <w:t>ого</w:t>
      </w:r>
      <w:r w:rsidRPr="007358E3">
        <w:rPr>
          <w:szCs w:val="28"/>
        </w:rPr>
        <w:t xml:space="preserve"> значени</w:t>
      </w:r>
      <w:r>
        <w:rPr>
          <w:szCs w:val="28"/>
        </w:rPr>
        <w:t>я</w:t>
      </w:r>
      <w:r w:rsidRPr="007358E3">
        <w:rPr>
          <w:szCs w:val="28"/>
        </w:rPr>
        <w:t xml:space="preserve"> полученн</w:t>
      </w:r>
      <w:r>
        <w:rPr>
          <w:szCs w:val="28"/>
        </w:rPr>
        <w:t>ого</w:t>
      </w:r>
      <w:r w:rsidRPr="007358E3">
        <w:rPr>
          <w:szCs w:val="28"/>
        </w:rPr>
        <w:t xml:space="preserve"> </w:t>
      </w:r>
      <w:r>
        <w:rPr>
          <w:szCs w:val="28"/>
        </w:rPr>
        <w:t>выше</w:t>
      </w:r>
      <w:r w:rsidRPr="007358E3">
        <w:rPr>
          <w:szCs w:val="28"/>
        </w:rPr>
        <w:t>, то есть:</w:t>
      </w:r>
    </w:p>
    <w:p w14:paraId="59AB8011" w14:textId="77777777" w:rsidR="009542B3" w:rsidRPr="00BC06D0" w:rsidRDefault="00135B89" w:rsidP="009542B3">
      <w:pPr>
        <w:rPr>
          <w:szCs w:val="28"/>
        </w:rPr>
      </w:pPr>
      <m:oMathPara>
        <m:oMath>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сн ср</m:t>
              </m:r>
            </m:sub>
          </m:sSub>
          <m:r>
            <w:rPr>
              <w:rFonts w:ascii="Cambria Math" w:eastAsia="Times New Roman" w:hAnsi="Cambria Math"/>
              <w:szCs w:val="28"/>
            </w:rPr>
            <m:t>=</m:t>
          </m:r>
          <m:f>
            <m:fPr>
              <m:ctrlPr>
                <w:rPr>
                  <w:rFonts w:ascii="Cambria Math" w:eastAsia="Times New Roman" w:hAnsi="Cambria Math"/>
                  <w:bCs/>
                  <w:i/>
                  <w:szCs w:val="28"/>
                </w:rPr>
              </m:ctrlPr>
            </m:fPr>
            <m:num>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сн мах</m:t>
                  </m:r>
                </m:sub>
              </m:sSub>
            </m:num>
            <m:den>
              <m:r>
                <w:rPr>
                  <w:rFonts w:ascii="Cambria Math" w:eastAsia="Times New Roman" w:hAnsi="Cambria Math"/>
                  <w:szCs w:val="28"/>
                </w:rPr>
                <m:t>2</m:t>
              </m:r>
            </m:den>
          </m:f>
          <m:r>
            <w:rPr>
              <w:rFonts w:ascii="Cambria Math" w:eastAsia="Times New Roman" w:hAnsi="Cambria Math"/>
              <w:szCs w:val="28"/>
            </w:rPr>
            <m:t>=</m:t>
          </m:r>
          <m:f>
            <m:fPr>
              <m:ctrlPr>
                <w:rPr>
                  <w:rFonts w:ascii="Cambria Math" w:eastAsia="Times New Roman" w:hAnsi="Cambria Math"/>
                  <w:bCs/>
                  <w:i/>
                  <w:szCs w:val="28"/>
                </w:rPr>
              </m:ctrlPr>
            </m:fPr>
            <m:num>
              <m:r>
                <w:rPr>
                  <w:rFonts w:ascii="Cambria Math" w:eastAsia="Times New Roman" w:hAnsi="Cambria Math"/>
                  <w:szCs w:val="28"/>
                </w:rPr>
                <m:t>3723</m:t>
              </m:r>
            </m:num>
            <m:den>
              <m:r>
                <w:rPr>
                  <w:rFonts w:ascii="Cambria Math" w:eastAsia="Times New Roman" w:hAnsi="Cambria Math"/>
                  <w:szCs w:val="28"/>
                </w:rPr>
                <m:t>2</m:t>
              </m:r>
            </m:den>
          </m:f>
          <m:r>
            <w:rPr>
              <w:rFonts w:ascii="Cambria Math" w:eastAsia="Times New Roman" w:hAnsi="Cambria Math"/>
              <w:szCs w:val="28"/>
            </w:rPr>
            <m:t>=1861 А</m:t>
          </m:r>
        </m:oMath>
      </m:oMathPara>
    </w:p>
    <w:p w14:paraId="235D01BE" w14:textId="77777777" w:rsidR="009542B3" w:rsidRPr="007358E3" w:rsidRDefault="009542B3" w:rsidP="009542B3">
      <w:pPr>
        <w:rPr>
          <w:szCs w:val="28"/>
        </w:rPr>
      </w:pPr>
      <w:r w:rsidRPr="007358E3">
        <w:rPr>
          <w:szCs w:val="28"/>
        </w:rPr>
        <w:t>22 - Вычислим мгновенную силу Ампера, которая действует на снаряд со стороны магнитного поля матушки:</w:t>
      </w:r>
    </w:p>
    <w:p w14:paraId="42188946"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А</m:t>
              </m:r>
            </m:sub>
          </m:sSub>
          <m:r>
            <w:rPr>
              <w:rFonts w:ascii="Cambria Math" w:hAnsi="Cambria Math"/>
              <w:szCs w:val="28"/>
            </w:rPr>
            <m:t>=</m:t>
          </m:r>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к</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 ср</m:t>
              </m:r>
            </m:sub>
          </m:sSub>
        </m:oMath>
      </m:oMathPara>
    </w:p>
    <w:p w14:paraId="4257258F" w14:textId="77777777" w:rsidR="009542B3" w:rsidRPr="007358E3" w:rsidRDefault="009542B3" w:rsidP="009542B3">
      <w:pPr>
        <w:rPr>
          <w:szCs w:val="28"/>
        </w:rPr>
      </w:pPr>
      <w:r w:rsidRPr="007358E3">
        <w:rPr>
          <w:szCs w:val="28"/>
        </w:rPr>
        <w:t>23 - Магнитная индукция поля катушки равна:</w:t>
      </w:r>
    </w:p>
    <w:p w14:paraId="2448C4B4"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В</m:t>
              </m:r>
            </m:e>
            <m:sub>
              <m:r>
                <w:rPr>
                  <w:rFonts w:ascii="Cambria Math" w:hAnsi="Cambria Math"/>
                  <w:szCs w:val="28"/>
                </w:rPr>
                <m:t>к</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∙μ∙N∙</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к</m:t>
                  </m:r>
                </m:sub>
              </m:sSub>
            </m:num>
            <m:den>
              <m:sSub>
                <m:sSubPr>
                  <m:ctrlPr>
                    <w:rPr>
                      <w:rFonts w:ascii="Cambria Math" w:hAnsi="Cambria Math"/>
                      <w:i/>
                      <w:szCs w:val="28"/>
                    </w:rPr>
                  </m:ctrlPr>
                </m:sSubPr>
                <m:e>
                  <m:r>
                    <w:rPr>
                      <w:rFonts w:ascii="Cambria Math" w:hAnsi="Cambria Math"/>
                      <w:szCs w:val="28"/>
                    </w:rPr>
                    <m:t>l</m:t>
                  </m:r>
                </m:e>
                <m:sub>
                  <m:r>
                    <w:rPr>
                      <w:rFonts w:ascii="Cambria Math" w:hAnsi="Cambria Math"/>
                      <w:szCs w:val="28"/>
                    </w:rPr>
                    <m:t>к</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1,2566∙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∙1∙300∙</m:t>
              </m:r>
              <m:r>
                <w:rPr>
                  <w:rFonts w:ascii="Cambria Math" w:eastAsia="Times New Roman" w:hAnsi="Cambria Math"/>
                  <w:szCs w:val="28"/>
                </w:rPr>
                <m:t>265,5</m:t>
              </m:r>
            </m:num>
            <m:den>
              <m:r>
                <w:rPr>
                  <w:rFonts w:ascii="Cambria Math" w:hAnsi="Cambria Math"/>
                  <w:szCs w:val="28"/>
                </w:rPr>
                <m:t>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-2</m:t>
                  </m:r>
                </m:sup>
              </m:sSup>
              <m:r>
                <w:rPr>
                  <w:rFonts w:ascii="Cambria Math" w:hAnsi="Cambria Math"/>
                  <w:szCs w:val="28"/>
                </w:rPr>
                <m:t>м</m:t>
              </m:r>
            </m:den>
          </m:f>
          <m:r>
            <w:rPr>
              <w:rFonts w:ascii="Cambria Math" w:eastAsia="Times New Roman" w:hAnsi="Cambria Math"/>
              <w:szCs w:val="28"/>
            </w:rPr>
            <m:t>=2,47 Т</m:t>
          </m:r>
        </m:oMath>
      </m:oMathPara>
    </w:p>
    <w:p w14:paraId="16AEFA7F" w14:textId="77777777" w:rsidR="009542B3" w:rsidRPr="007358E3" w:rsidRDefault="009542B3" w:rsidP="009542B3">
      <w:pPr>
        <w:rPr>
          <w:szCs w:val="28"/>
        </w:rPr>
      </w:pPr>
      <w:r w:rsidRPr="007358E3">
        <w:rPr>
          <w:szCs w:val="28"/>
        </w:rPr>
        <w:t>24 – Сила Ампера, действующая на индукционный ток в снаряде:</w:t>
      </w:r>
    </w:p>
    <w:p w14:paraId="51CC8A17"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А</m:t>
              </m:r>
            </m:sub>
          </m:sSub>
          <m:r>
            <w:rPr>
              <w:rFonts w:ascii="Cambria Math" w:hAnsi="Cambria Math"/>
              <w:szCs w:val="28"/>
            </w:rPr>
            <m:t>=</m:t>
          </m:r>
          <m:sSub>
            <m:sSubPr>
              <m:ctrlPr>
                <w:rPr>
                  <w:rFonts w:ascii="Cambria Math" w:eastAsia="Times New Roman" w:hAnsi="Cambria Math"/>
                  <w:bCs/>
                  <w:i/>
                  <w:szCs w:val="28"/>
                </w:rPr>
              </m:ctrlPr>
            </m:sSubPr>
            <m:e>
              <m:r>
                <w:rPr>
                  <w:rFonts w:ascii="Cambria Math" w:eastAsia="Times New Roman" w:hAnsi="Cambria Math"/>
                  <w:szCs w:val="28"/>
                </w:rPr>
                <m:t>I</m:t>
              </m:r>
            </m:e>
            <m:sub>
              <m:r>
                <w:rPr>
                  <w:rFonts w:ascii="Cambria Math" w:eastAsia="Times New Roman" w:hAnsi="Cambria Math"/>
                  <w:szCs w:val="28"/>
                </w:rPr>
                <m:t>сн ср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к ср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 ср</m:t>
              </m:r>
            </m:sub>
          </m:sSub>
          <m:r>
            <w:rPr>
              <w:rFonts w:ascii="Cambria Math" w:hAnsi="Cambria Math"/>
              <w:szCs w:val="28"/>
            </w:rPr>
            <m:t>=1861,5∙ 2,47∙30∙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≈137,9 Н</m:t>
          </m:r>
        </m:oMath>
      </m:oMathPara>
    </w:p>
    <w:p w14:paraId="2EDA77C9" w14:textId="77777777" w:rsidR="009542B3" w:rsidRPr="007358E3" w:rsidRDefault="009542B3" w:rsidP="009542B3">
      <w:pPr>
        <w:rPr>
          <w:szCs w:val="28"/>
        </w:rPr>
      </w:pPr>
      <w:r w:rsidRPr="007358E3">
        <w:rPr>
          <w:szCs w:val="28"/>
        </w:rPr>
        <w:t>Применяя 2 закон Ньютона вычислим ускорение и скорость снаряда, полученного за время действия электромагнитной силы:</w:t>
      </w:r>
    </w:p>
    <w:p w14:paraId="0E323549" w14:textId="77777777" w:rsidR="009542B3" w:rsidRPr="007358E3" w:rsidRDefault="009542B3" w:rsidP="009542B3">
      <w:pPr>
        <w:rPr>
          <w:szCs w:val="28"/>
        </w:rPr>
      </w:pPr>
      <m:oMathPara>
        <m:oMath>
          <m:r>
            <w:rPr>
              <w:rFonts w:ascii="Cambria Math" w:hAnsi="Cambria Math"/>
              <w:szCs w:val="28"/>
            </w:rPr>
            <m:t>F=</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А</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oMath>
      </m:oMathPara>
    </w:p>
    <w:p w14:paraId="3732EE23" w14:textId="77777777" w:rsidR="009542B3" w:rsidRPr="007358E3" w:rsidRDefault="009542B3" w:rsidP="009542B3">
      <w:pPr>
        <w:rPr>
          <w:szCs w:val="28"/>
        </w:rPr>
      </w:pPr>
      <w:r w:rsidRPr="007358E3">
        <w:rPr>
          <w:szCs w:val="28"/>
        </w:rPr>
        <w:t>25 – Ускорение снаряда:</w:t>
      </w:r>
    </w:p>
    <w:p w14:paraId="37E68C88" w14:textId="77777777" w:rsidR="009542B3" w:rsidRPr="007358E3" w:rsidRDefault="009542B3" w:rsidP="009542B3">
      <w:pPr>
        <w:rPr>
          <w:szCs w:val="28"/>
        </w:rPr>
      </w:pPr>
      <w:r w:rsidRPr="007358E3">
        <w:rPr>
          <w:szCs w:val="28"/>
        </w:rPr>
        <w:t>Выразим из последней формулы ускорение снаряда:</w:t>
      </w:r>
    </w:p>
    <w:p w14:paraId="22AA12C0"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F</m:t>
                  </m:r>
                </m:e>
                <m:sub>
                  <m:r>
                    <w:rPr>
                      <w:rFonts w:ascii="Cambria Math" w:hAnsi="Cambria Math"/>
                      <w:szCs w:val="28"/>
                    </w:rPr>
                    <m:t>А</m:t>
                  </m:r>
                </m:sub>
              </m:sSub>
            </m:num>
            <m:den>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den>
          </m:f>
        </m:oMath>
      </m:oMathPara>
    </w:p>
    <w:p w14:paraId="719E2551" w14:textId="77777777" w:rsidR="009542B3" w:rsidRPr="007358E3" w:rsidRDefault="009542B3" w:rsidP="009542B3">
      <w:pPr>
        <w:rPr>
          <w:szCs w:val="28"/>
        </w:rPr>
      </w:pPr>
      <w:r w:rsidRPr="007358E3">
        <w:rPr>
          <w:szCs w:val="28"/>
        </w:rPr>
        <w:t>26 - Масса снаряда:</w:t>
      </w:r>
    </w:p>
    <w:p w14:paraId="5B0A7EE6"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sSub>
            <m:sSubPr>
              <m:ctrlPr>
                <w:rPr>
                  <w:rFonts w:ascii="Cambria Math" w:hAnsi="Cambria Math"/>
                  <w:i/>
                  <w:szCs w:val="28"/>
                </w:rPr>
              </m:ctrlPr>
            </m:sSubPr>
            <m:e>
              <m:r>
                <w:rPr>
                  <w:rFonts w:ascii="Cambria Math" w:hAnsi="Cambria Math"/>
                  <w:szCs w:val="28"/>
                </w:rPr>
                <m:t>S</m:t>
              </m:r>
            </m:e>
            <m:sub>
              <m:r>
                <w:rPr>
                  <w:rFonts w:ascii="Cambria Math" w:hAnsi="Cambria Math"/>
                  <w:szCs w:val="28"/>
                </w:rPr>
                <m:t>сн</m:t>
              </m:r>
            </m:sub>
          </m:sSub>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m:t>
              </m:r>
            </m:sub>
          </m:sSub>
        </m:oMath>
      </m:oMathPara>
    </w:p>
    <w:p w14:paraId="3CB31BBD" w14:textId="77777777" w:rsidR="009542B3" w:rsidRPr="007358E3" w:rsidRDefault="009542B3" w:rsidP="009542B3">
      <w:pPr>
        <w:rPr>
          <w:szCs w:val="28"/>
        </w:rPr>
      </w:pPr>
      <w:r w:rsidRPr="007358E3">
        <w:rPr>
          <w:szCs w:val="28"/>
        </w:rPr>
        <w:t>где:</w:t>
      </w:r>
    </w:p>
    <w:p w14:paraId="3E3C07DD" w14:textId="77777777" w:rsidR="009542B3" w:rsidRPr="007358E3" w:rsidRDefault="00135B89" w:rsidP="009542B3">
      <w:pPr>
        <w:rPr>
          <w:szCs w:val="28"/>
        </w:rPr>
      </w:pP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r>
          <w:rPr>
            <w:rFonts w:ascii="Cambria Math" w:hAnsi="Cambria Math"/>
            <w:szCs w:val="28"/>
          </w:rPr>
          <m:t>=7850</m:t>
        </m:r>
        <m:f>
          <m:fPr>
            <m:ctrlPr>
              <w:rPr>
                <w:rFonts w:ascii="Cambria Math" w:hAnsi="Cambria Math"/>
                <w:i/>
                <w:szCs w:val="28"/>
              </w:rPr>
            </m:ctrlPr>
          </m:fPr>
          <m:num>
            <m:r>
              <w:rPr>
                <w:rFonts w:ascii="Cambria Math" w:hAnsi="Cambria Math"/>
                <w:szCs w:val="28"/>
              </w:rPr>
              <m:t>кг</m:t>
            </m:r>
          </m:num>
          <m:den>
            <m:sSup>
              <m:sSupPr>
                <m:ctrlPr>
                  <w:rPr>
                    <w:rFonts w:ascii="Cambria Math" w:hAnsi="Cambria Math"/>
                    <w:i/>
                    <w:szCs w:val="28"/>
                  </w:rPr>
                </m:ctrlPr>
              </m:sSupPr>
              <m:e>
                <m:r>
                  <w:rPr>
                    <w:rFonts w:ascii="Cambria Math" w:hAnsi="Cambria Math"/>
                    <w:szCs w:val="28"/>
                  </w:rPr>
                  <m:t>м</m:t>
                </m:r>
              </m:e>
              <m:sup>
                <m:r>
                  <w:rPr>
                    <w:rFonts w:ascii="Cambria Math" w:hAnsi="Cambria Math"/>
                    <w:szCs w:val="28"/>
                  </w:rPr>
                  <m:t>3</m:t>
                </m:r>
              </m:sup>
            </m:sSup>
          </m:den>
        </m:f>
        <m:r>
          <w:rPr>
            <w:rFonts w:ascii="Cambria Math" w:hAnsi="Cambria Math"/>
            <w:szCs w:val="28"/>
          </w:rPr>
          <m:t>-</m:t>
        </m:r>
      </m:oMath>
      <w:r w:rsidR="009542B3" w:rsidRPr="007358E3">
        <w:rPr>
          <w:szCs w:val="28"/>
        </w:rPr>
        <w:t xml:space="preserve">плотность </w:t>
      </w:r>
      <w:r w:rsidR="009542B3">
        <w:rPr>
          <w:szCs w:val="28"/>
        </w:rPr>
        <w:t>железного гвоздя</w:t>
      </w:r>
      <w:r w:rsidR="009542B3" w:rsidRPr="007358E3">
        <w:rPr>
          <w:szCs w:val="28"/>
        </w:rPr>
        <w:t>,</w:t>
      </w:r>
    </w:p>
    <w:p w14:paraId="200679D6" w14:textId="77777777" w:rsidR="009542B3" w:rsidRPr="007358E3" w:rsidRDefault="00135B89" w:rsidP="009542B3">
      <w:pPr>
        <w:rPr>
          <w:szCs w:val="28"/>
        </w:rPr>
      </w:pP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сн</m:t>
            </m:r>
          </m:sub>
        </m:sSub>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m:t>
            </m:r>
          </m:sub>
        </m:sSub>
        <m:r>
          <w:rPr>
            <w:rFonts w:ascii="Cambria Math" w:hAnsi="Cambria Math"/>
            <w:szCs w:val="28"/>
          </w:rPr>
          <m:t>-</m:t>
        </m:r>
      </m:oMath>
      <w:r w:rsidR="009542B3" w:rsidRPr="007358E3">
        <w:rPr>
          <w:szCs w:val="28"/>
        </w:rPr>
        <w:t xml:space="preserve"> полный объем снаряда, </w:t>
      </w:r>
    </w:p>
    <w:p w14:paraId="337CC456" w14:textId="77777777" w:rsidR="009542B3" w:rsidRPr="00D024CD" w:rsidRDefault="00135B89" w:rsidP="009542B3">
      <w:pPr>
        <w:rPr>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 xml:space="preserve">сн  </m:t>
              </m: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D</m:t>
                      </m:r>
                    </m:e>
                    <m:sub>
                      <m:r>
                        <w:rPr>
                          <w:rFonts w:ascii="Cambria Math" w:hAnsi="Cambria Math"/>
                          <w:szCs w:val="28"/>
                        </w:rPr>
                        <m:t xml:space="preserve">сн </m:t>
                      </m:r>
                    </m:sub>
                  </m:sSub>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3</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e>
                  </m:d>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28,26</m:t>
              </m:r>
            </m:num>
            <m:den>
              <m:r>
                <w:rPr>
                  <w:rFonts w:ascii="Cambria Math" w:hAnsi="Cambria Math"/>
                  <w:szCs w:val="28"/>
                </w:rPr>
                <m:t>4</m:t>
              </m:r>
            </m:den>
          </m:f>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≈7,065∙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r>
            <w:rPr>
              <w:rFonts w:ascii="Cambria Math" w:hAnsi="Cambria Math"/>
              <w:szCs w:val="28"/>
            </w:rPr>
            <m:t xml:space="preserve">=7,07 </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r>
            <w:rPr>
              <w:rFonts w:ascii="Cambria Math" w:hAnsi="Cambria Math"/>
              <w:szCs w:val="28"/>
            </w:rPr>
            <m:t xml:space="preserve"> </m:t>
          </m:r>
        </m:oMath>
      </m:oMathPara>
    </w:p>
    <w:p w14:paraId="5484D68E" w14:textId="77777777" w:rsidR="009542B3" w:rsidRPr="007358E3" w:rsidRDefault="009542B3" w:rsidP="009542B3">
      <w:pPr>
        <w:rPr>
          <w:szCs w:val="28"/>
        </w:rPr>
      </w:pPr>
      <w:r>
        <w:rPr>
          <w:szCs w:val="28"/>
        </w:rPr>
        <w:t>Объём снаряда с учетом острия снаряда:</w:t>
      </w:r>
    </w:p>
    <w:p w14:paraId="0727F216"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сн</m:t>
              </m:r>
            </m:sub>
          </m:sSub>
          <m:sSub>
            <m:sSubPr>
              <m:ctrlPr>
                <w:rPr>
                  <w:rFonts w:ascii="Cambria Math" w:hAnsi="Cambria Math"/>
                  <w:i/>
                  <w:szCs w:val="28"/>
                </w:rPr>
              </m:ctrlPr>
            </m:sSubPr>
            <m:e>
              <m:r>
                <w:rPr>
                  <w:rFonts w:ascii="Cambria Math" w:hAnsi="Cambria Math"/>
                  <w:szCs w:val="28"/>
                </w:rPr>
                <m:t>l</m:t>
              </m:r>
            </m:e>
            <m:sub>
              <m:r>
                <w:rPr>
                  <w:rFonts w:ascii="Cambria Math" w:hAnsi="Cambria Math"/>
                  <w:szCs w:val="28"/>
                </w:rPr>
                <m:t>сн</m:t>
              </m:r>
            </m:sub>
          </m:sSub>
          <m:r>
            <w:rPr>
              <w:rFonts w:ascii="Cambria Math" w:hAnsi="Cambria Math"/>
              <w:szCs w:val="28"/>
            </w:rPr>
            <m:t>=7,07∙</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∙31,5∙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=222,55∙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sSup>
            <m:sSupPr>
              <m:ctrlPr>
                <w:rPr>
                  <w:rFonts w:ascii="Cambria Math" w:hAnsi="Cambria Math"/>
                  <w:i/>
                  <w:szCs w:val="28"/>
                </w:rPr>
              </m:ctrlPr>
            </m:sSupPr>
            <m:e>
              <m:r>
                <w:rPr>
                  <w:rFonts w:ascii="Cambria Math" w:hAnsi="Cambria Math"/>
                  <w:szCs w:val="28"/>
                </w:rPr>
                <m:t>м</m:t>
              </m:r>
            </m:e>
            <m:sup>
              <m:r>
                <w:rPr>
                  <w:rFonts w:ascii="Cambria Math" w:hAnsi="Cambria Math"/>
                  <w:szCs w:val="28"/>
                </w:rPr>
                <m:t>3</m:t>
              </m:r>
            </m:sup>
          </m:sSup>
          <m:r>
            <w:rPr>
              <w:rFonts w:ascii="Cambria Math" w:hAnsi="Cambria Math"/>
              <w:szCs w:val="28"/>
            </w:rPr>
            <m:t xml:space="preserve"> </m:t>
          </m:r>
        </m:oMath>
      </m:oMathPara>
    </w:p>
    <w:p w14:paraId="227EEA12" w14:textId="77777777" w:rsidR="009542B3" w:rsidRPr="007358E3" w:rsidRDefault="00135B89" w:rsidP="009542B3">
      <w:pPr>
        <w:rPr>
          <w:szCs w:val="28"/>
        </w:rPr>
      </w:pPr>
      <m:oMathPara>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ст</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сн</m:t>
              </m:r>
            </m:sub>
          </m:sSub>
          <m:r>
            <w:rPr>
              <w:rFonts w:ascii="Cambria Math" w:hAnsi="Cambria Math"/>
              <w:szCs w:val="28"/>
            </w:rPr>
            <m:t>=7850∙222,55∙</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sSup>
            <m:sSupPr>
              <m:ctrlPr>
                <w:rPr>
                  <w:rFonts w:ascii="Cambria Math" w:hAnsi="Cambria Math"/>
                  <w:i/>
                  <w:szCs w:val="28"/>
                </w:rPr>
              </m:ctrlPr>
            </m:sSupPr>
            <m:e>
              <m:r>
                <w:rPr>
                  <w:rFonts w:ascii="Cambria Math" w:hAnsi="Cambria Math"/>
                  <w:szCs w:val="28"/>
                </w:rPr>
                <m:t>м</m:t>
              </m:r>
            </m:e>
            <m:sup>
              <m:r>
                <w:rPr>
                  <w:rFonts w:ascii="Cambria Math" w:hAnsi="Cambria Math"/>
                  <w:szCs w:val="28"/>
                </w:rPr>
                <m:t>3</m:t>
              </m:r>
            </m:sup>
          </m:sSup>
          <m:r>
            <w:rPr>
              <w:rFonts w:ascii="Cambria Math" w:hAnsi="Cambria Math"/>
              <w:szCs w:val="28"/>
            </w:rPr>
            <m:t xml:space="preserve">=0,0018 кг=1,8 г </m:t>
          </m:r>
        </m:oMath>
      </m:oMathPara>
    </w:p>
    <w:p w14:paraId="79E6713A" w14:textId="0E2A3EF7" w:rsidR="009542B3" w:rsidRPr="007358E3" w:rsidRDefault="00361D8D" w:rsidP="009542B3">
      <w:pPr>
        <w:rPr>
          <w:szCs w:val="28"/>
        </w:rPr>
      </w:pPr>
      <w:r w:rsidRPr="007358E3">
        <w:rPr>
          <w:szCs w:val="28"/>
        </w:rPr>
        <w:t>Ускорение снаряда,</w:t>
      </w:r>
      <w:r w:rsidR="009542B3" w:rsidRPr="007358E3">
        <w:rPr>
          <w:szCs w:val="28"/>
        </w:rPr>
        <w:t xml:space="preserve"> полученное от магнитного поля катушки составляет:</w:t>
      </w:r>
    </w:p>
    <w:p w14:paraId="1892C338" w14:textId="77777777" w:rsidR="009542B3" w:rsidRPr="00F00429" w:rsidRDefault="00135B89" w:rsidP="009542B3">
      <w:pPr>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F</m:t>
                  </m:r>
                </m:e>
                <m:sub>
                  <m:r>
                    <w:rPr>
                      <w:rFonts w:ascii="Cambria Math" w:hAnsi="Cambria Math"/>
                      <w:szCs w:val="28"/>
                    </w:rPr>
                    <m:t>А</m:t>
                  </m:r>
                </m:sub>
              </m:sSub>
            </m:num>
            <m:den>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137,9 Н</m:t>
              </m:r>
            </m:num>
            <m:den>
              <m:r>
                <w:rPr>
                  <w:rFonts w:ascii="Cambria Math" w:hAnsi="Cambria Math"/>
                  <w:szCs w:val="28"/>
                </w:rPr>
                <m:t>1,8∙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кг</m:t>
              </m:r>
            </m:den>
          </m:f>
          <m:r>
            <w:rPr>
              <w:rFonts w:ascii="Cambria Math" w:hAnsi="Cambria Math"/>
              <w:szCs w:val="28"/>
            </w:rPr>
            <m:t>=76,6∙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f>
            <m:fPr>
              <m:ctrlPr>
                <w:rPr>
                  <w:rFonts w:ascii="Cambria Math" w:hAnsi="Cambria Math"/>
                  <w:i/>
                  <w:szCs w:val="28"/>
                </w:rPr>
              </m:ctrlPr>
            </m:fPr>
            <m:num>
              <m:r>
                <w:rPr>
                  <w:rFonts w:ascii="Cambria Math" w:hAnsi="Cambria Math"/>
                  <w:szCs w:val="28"/>
                </w:rPr>
                <m:t>м</m:t>
              </m:r>
            </m:num>
            <m:den>
              <m:sSup>
                <m:sSupPr>
                  <m:ctrlPr>
                    <w:rPr>
                      <w:rFonts w:ascii="Cambria Math" w:hAnsi="Cambria Math"/>
                      <w:i/>
                      <w:szCs w:val="28"/>
                    </w:rPr>
                  </m:ctrlPr>
                </m:sSupPr>
                <m:e>
                  <m:r>
                    <w:rPr>
                      <w:rFonts w:ascii="Cambria Math" w:hAnsi="Cambria Math"/>
                      <w:szCs w:val="28"/>
                    </w:rPr>
                    <m:t>с</m:t>
                  </m:r>
                </m:e>
                <m:sup>
                  <m:r>
                    <w:rPr>
                      <w:rFonts w:ascii="Cambria Math" w:hAnsi="Cambria Math"/>
                      <w:szCs w:val="28"/>
                    </w:rPr>
                    <m:t>2</m:t>
                  </m:r>
                </m:sup>
              </m:sSup>
            </m:den>
          </m:f>
        </m:oMath>
      </m:oMathPara>
    </w:p>
    <w:p w14:paraId="51580CA4" w14:textId="77777777" w:rsidR="009542B3" w:rsidRPr="007358E3" w:rsidRDefault="009542B3" w:rsidP="009542B3">
      <w:pPr>
        <w:rPr>
          <w:szCs w:val="28"/>
        </w:rPr>
      </w:pPr>
      <w:r w:rsidRPr="007358E3">
        <w:rPr>
          <w:szCs w:val="28"/>
        </w:rPr>
        <w:t>27 - Кинетическая энергия снаряда:</w:t>
      </w:r>
    </w:p>
    <w:p w14:paraId="39E9CC7D" w14:textId="77777777" w:rsidR="009542B3" w:rsidRPr="00BF04ED" w:rsidRDefault="009542B3" w:rsidP="009542B3">
      <w:pPr>
        <w:rPr>
          <w:szCs w:val="28"/>
        </w:rPr>
      </w:pPr>
      <w:r w:rsidRPr="007358E3">
        <w:rPr>
          <w:szCs w:val="28"/>
        </w:rPr>
        <w:t xml:space="preserve">Вычислим кинетическую энергию снаряда, полученную в результате </w:t>
      </w:r>
      <w:r w:rsidRPr="00BF04ED">
        <w:rPr>
          <w:szCs w:val="28"/>
        </w:rPr>
        <w:t xml:space="preserve">преобразования энергии магнитного поля катушки. </w:t>
      </w:r>
    </w:p>
    <w:p w14:paraId="5956BA3D" w14:textId="77777777" w:rsidR="009542B3" w:rsidRPr="00BF04ED" w:rsidRDefault="00135B89" w:rsidP="009542B3">
      <w:pPr>
        <w:rPr>
          <w:szCs w:val="28"/>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к сн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oMath>
      </m:oMathPara>
    </w:p>
    <w:p w14:paraId="6F33A666" w14:textId="77777777" w:rsidR="009542B3" w:rsidRPr="00BF04ED" w:rsidRDefault="009542B3" w:rsidP="009542B3">
      <w:pPr>
        <w:rPr>
          <w:szCs w:val="28"/>
        </w:rPr>
      </w:pPr>
      <w:r w:rsidRPr="00BF04ED">
        <w:rPr>
          <w:szCs w:val="28"/>
        </w:rPr>
        <w:lastRenderedPageBreak/>
        <w:t xml:space="preserve">28 -  </w:t>
      </w:r>
      <m:oMath>
        <m:r>
          <w:rPr>
            <w:rFonts w:ascii="Cambria Math" w:hAnsi="Cambria Math"/>
            <w:szCs w:val="28"/>
          </w:rPr>
          <m:t xml:space="preserve">v- </m:t>
        </m:r>
      </m:oMath>
      <w:r w:rsidRPr="00BF04ED">
        <w:rPr>
          <w:szCs w:val="28"/>
        </w:rPr>
        <w:t>скорость, которую набрал снаряд за время действия электромагнитной силы</w:t>
      </w:r>
    </w:p>
    <w:p w14:paraId="2B839B01" w14:textId="77777777" w:rsidR="009542B3" w:rsidRPr="00BF04ED" w:rsidRDefault="009542B3" w:rsidP="009542B3">
      <w:pP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t</m:t>
          </m:r>
        </m:oMath>
      </m:oMathPara>
    </w:p>
    <w:p w14:paraId="72DE4A41" w14:textId="77777777" w:rsidR="009542B3" w:rsidRPr="00BF04ED" w:rsidRDefault="00135B89" w:rsidP="009542B3">
      <w:pPr>
        <w:rPr>
          <w:szCs w:val="28"/>
        </w:rPr>
      </w:pPr>
      <m:oMathPara>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=0</m:t>
          </m:r>
        </m:oMath>
      </m:oMathPara>
    </w:p>
    <w:p w14:paraId="54D39819" w14:textId="77777777" w:rsidR="009542B3" w:rsidRPr="00BF04ED" w:rsidRDefault="009542B3" w:rsidP="009542B3">
      <w:pP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t=0+76,6∙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∙0,00104 с≈79,68 м/с</m:t>
          </m:r>
        </m:oMath>
      </m:oMathPara>
    </w:p>
    <w:p w14:paraId="547ED3EB" w14:textId="77777777" w:rsidR="009542B3" w:rsidRPr="00BF04ED" w:rsidRDefault="00135B89" w:rsidP="009542B3">
      <w:pPr>
        <w:rPr>
          <w:szCs w:val="28"/>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к сн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1,8∙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79,68</m:t>
                  </m:r>
                </m:e>
                <m:sup>
                  <m:r>
                    <w:rPr>
                      <w:rFonts w:ascii="Cambria Math" w:hAnsi="Cambria Math"/>
                      <w:szCs w:val="28"/>
                    </w:rPr>
                    <m:t>2</m:t>
                  </m:r>
                </m:sup>
              </m:sSup>
            </m:num>
            <m:den>
              <m:r>
                <w:rPr>
                  <w:rFonts w:ascii="Cambria Math" w:hAnsi="Cambria Math"/>
                  <w:szCs w:val="28"/>
                </w:rPr>
                <m:t>2</m:t>
              </m:r>
            </m:den>
          </m:f>
          <m:r>
            <w:rPr>
              <w:rFonts w:ascii="Cambria Math" w:hAnsi="Cambria Math"/>
              <w:szCs w:val="28"/>
            </w:rPr>
            <m:t>=5,714 Дж≈5,7Дж</m:t>
          </m:r>
        </m:oMath>
      </m:oMathPara>
    </w:p>
    <w:p w14:paraId="2094BA3C" w14:textId="77777777" w:rsidR="009542B3" w:rsidRPr="00BF04ED" w:rsidRDefault="009542B3" w:rsidP="009542B3">
      <w:pPr>
        <w:rPr>
          <w:szCs w:val="28"/>
        </w:rPr>
      </w:pPr>
      <w:r w:rsidRPr="00BF04ED">
        <w:rPr>
          <w:szCs w:val="28"/>
        </w:rPr>
        <w:t>29 – Коэффициент полезного действия пушки:</w:t>
      </w:r>
    </w:p>
    <w:p w14:paraId="04B95DCD" w14:textId="3460877C" w:rsidR="009542B3" w:rsidRDefault="009542B3" w:rsidP="009542B3">
      <w:pPr>
        <w:rPr>
          <w:szCs w:val="28"/>
        </w:rPr>
      </w:pPr>
      <w:r w:rsidRPr="00BF04ED">
        <w:rPr>
          <w:szCs w:val="28"/>
        </w:rPr>
        <w:t xml:space="preserve">Вычислим КПД: </w:t>
      </w:r>
      <m:oMath>
        <m:r>
          <w:rPr>
            <w:rFonts w:ascii="Cambria Math" w:hAnsi="Cambria Math"/>
            <w:szCs w:val="28"/>
          </w:rPr>
          <m:t>η=</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W</m:t>
                </m:r>
              </m:e>
              <m:sub>
                <m:r>
                  <w:rPr>
                    <w:rFonts w:ascii="Cambria Math" w:hAnsi="Cambria Math"/>
                    <w:szCs w:val="28"/>
                  </w:rPr>
                  <m:t>к сн</m:t>
                </m:r>
              </m:sub>
            </m:sSub>
          </m:num>
          <m:den>
            <m:sSub>
              <m:sSubPr>
                <m:ctrlPr>
                  <w:rPr>
                    <w:rFonts w:ascii="Cambria Math" w:hAnsi="Cambria Math"/>
                    <w:i/>
                    <w:szCs w:val="28"/>
                  </w:rPr>
                </m:ctrlPr>
              </m:sSubPr>
              <m:e>
                <m:r>
                  <w:rPr>
                    <w:rFonts w:ascii="Cambria Math" w:hAnsi="Cambria Math"/>
                    <w:szCs w:val="28"/>
                  </w:rPr>
                  <m:t>W</m:t>
                </m:r>
              </m:e>
              <m:sub>
                <m:r>
                  <w:rPr>
                    <w:rFonts w:ascii="Cambria Math" w:hAnsi="Cambria Math"/>
                    <w:szCs w:val="28"/>
                  </w:rPr>
                  <m:t>э</m:t>
                </m:r>
              </m:sub>
            </m:sSub>
          </m:den>
        </m:f>
        <m:r>
          <w:rPr>
            <w:rFonts w:ascii="Cambria Math" w:hAnsi="Cambria Math"/>
            <w:szCs w:val="28"/>
          </w:rPr>
          <m:t>∙100%=</m:t>
        </m:r>
        <m:f>
          <m:fPr>
            <m:ctrlPr>
              <w:rPr>
                <w:rFonts w:ascii="Cambria Math" w:hAnsi="Cambria Math"/>
                <w:i/>
                <w:szCs w:val="28"/>
              </w:rPr>
            </m:ctrlPr>
          </m:fPr>
          <m:num>
            <m:r>
              <w:rPr>
                <w:rFonts w:ascii="Cambria Math" w:hAnsi="Cambria Math"/>
                <w:szCs w:val="28"/>
              </w:rPr>
              <m:t>5,7</m:t>
            </m:r>
          </m:num>
          <m:den>
            <m:r>
              <w:rPr>
                <w:rFonts w:ascii="Cambria Math" w:hAnsi="Cambria Math"/>
                <w:szCs w:val="28"/>
              </w:rPr>
              <m:t>40</m:t>
            </m:r>
          </m:den>
        </m:f>
        <m:r>
          <w:rPr>
            <w:rFonts w:ascii="Cambria Math" w:hAnsi="Cambria Math"/>
            <w:szCs w:val="28"/>
          </w:rPr>
          <m:t>∙100=14%</m:t>
        </m:r>
      </m:oMath>
    </w:p>
    <w:p w14:paraId="763A5D43" w14:textId="16E1CAA2" w:rsidR="005E741C" w:rsidRDefault="005E741C" w:rsidP="009542B3">
      <w:pPr>
        <w:rPr>
          <w:szCs w:val="28"/>
        </w:rPr>
      </w:pPr>
      <w:r>
        <w:rPr>
          <w:szCs w:val="28"/>
        </w:rPr>
        <w:t>У лучших образцов гаусс пушек КПД ≈27%</w:t>
      </w:r>
    </w:p>
    <w:p w14:paraId="56503852" w14:textId="56BF0112" w:rsidR="009542B3" w:rsidRPr="00A63A94" w:rsidRDefault="009542B3" w:rsidP="009542B3">
      <w:r w:rsidRPr="00A63A94">
        <w:t>Рассмотрим это явление, с другой стороны, а именно вот как: когда конденсатор разряжается на катушку, катушка превращается в электромагнит. Магнитное поле катушки действует на снаряд, изготовленный из железного гвоздя, то есть с большой силой, действующей в течении импульса тока втягивает его внутрь катушки, сообщая ему очень большое ускорение, действуя как щелчок. Легкий снаряд набирает скорость и когда действие силы заканчивается, он по инерции пролетает катушку внутри проходяще</w:t>
      </w:r>
      <w:r w:rsidR="005E741C">
        <w:t>го</w:t>
      </w:r>
      <w:r w:rsidRPr="00A63A94">
        <w:t xml:space="preserve"> через неё </w:t>
      </w:r>
      <w:r w:rsidR="005E741C">
        <w:t>ствола</w:t>
      </w:r>
      <w:r w:rsidRPr="00A63A94">
        <w:t xml:space="preserve"> и вылетает из не</w:t>
      </w:r>
      <w:r w:rsidR="005E741C">
        <w:t>го</w:t>
      </w:r>
      <w:r w:rsidRPr="00A63A94">
        <w:t xml:space="preserve"> как из ствола орудия. </w:t>
      </w:r>
    </w:p>
    <w:p w14:paraId="5E8D7A21" w14:textId="77777777" w:rsidR="009542B3" w:rsidRPr="00A63A94" w:rsidRDefault="009542B3" w:rsidP="009542B3">
      <w:r w:rsidRPr="00A63A94">
        <w:t>Сила тяги электромагнита определяется по формуле:</w:t>
      </w:r>
    </w:p>
    <w:p w14:paraId="749323BE" w14:textId="77777777" w:rsidR="009542B3" w:rsidRPr="00A63A94" w:rsidRDefault="00135B89" w:rsidP="009542B3">
      <w:pPr>
        <w:rPr>
          <w:noProof/>
        </w:rPr>
      </w:pPr>
      <m:oMathPara>
        <m:oMath>
          <m:sSub>
            <m:sSubPr>
              <m:ctrlPr>
                <w:rPr>
                  <w:rFonts w:ascii="Cambria Math" w:hAnsi="Cambria Math"/>
                  <w:i/>
                </w:rPr>
              </m:ctrlPr>
            </m:sSubPr>
            <m:e>
              <m:r>
                <w:rPr>
                  <w:rFonts w:ascii="Cambria Math" w:hAnsi="Cambria Math"/>
                </w:rPr>
                <m:t>F</m:t>
              </m:r>
            </m:e>
            <m:sub>
              <m:r>
                <w:rPr>
                  <w:rFonts w:ascii="Cambria Math" w:hAnsi="Cambria Math"/>
                </w:rPr>
                <m:t>т. эм</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S</m:t>
          </m:r>
        </m:oMath>
      </m:oMathPara>
    </w:p>
    <w:p w14:paraId="4BCF3578" w14:textId="77777777" w:rsidR="009542B3" w:rsidRPr="00A63A94" w:rsidRDefault="009542B3" w:rsidP="009542B3">
      <w:pPr>
        <w:rPr>
          <w:noProof/>
        </w:rPr>
      </w:pPr>
      <w:r w:rsidRPr="00A63A94">
        <w:rPr>
          <w:noProof/>
        </w:rPr>
        <w:t>Снаряд находится в трубке диаметром 6 мм</w:t>
      </w:r>
    </w:p>
    <w:p w14:paraId="674329C3" w14:textId="77777777" w:rsidR="009542B3" w:rsidRPr="00A63A94" w:rsidRDefault="009542B3" w:rsidP="009542B3">
      <w:pPr>
        <w:rPr>
          <w:noProof/>
        </w:rPr>
      </w:pPr>
      <w:r w:rsidRPr="00A63A94">
        <w:rPr>
          <w:noProof/>
        </w:rPr>
        <w:t>Площадь поперечного сечения трубки:</w:t>
      </w:r>
    </w:p>
    <w:p w14:paraId="16A610A2" w14:textId="77777777" w:rsidR="009542B3" w:rsidRPr="00A63A94" w:rsidRDefault="009542B3" w:rsidP="009542B3">
      <w:pPr>
        <w:rPr>
          <w:szCs w:val="28"/>
        </w:rPr>
      </w:pPr>
      <w:r w:rsidRPr="00A63A94">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 xml:space="preserve">тр  </m:t>
            </m:r>
          </m:sub>
        </m:sSub>
        <m:r>
          <w:rPr>
            <w:rFonts w:ascii="Cambria Math" w:hAnsi="Cambria Math"/>
            <w:szCs w:val="28"/>
          </w:rPr>
          <m:t>=</m:t>
        </m:r>
        <m:f>
          <m:fPr>
            <m:ctrlPr>
              <w:rPr>
                <w:rFonts w:ascii="Cambria Math" w:hAnsi="Cambria Math"/>
                <w:i/>
                <w:szCs w:val="28"/>
              </w:rPr>
            </m:ctrlPr>
          </m:fPr>
          <m:num>
            <m:r>
              <w:rPr>
                <w:rFonts w:ascii="Cambria Math" w:hAnsi="Cambria Math"/>
                <w:szCs w:val="28"/>
              </w:rPr>
              <m:t>π</m:t>
            </m:r>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D</m:t>
                    </m:r>
                  </m:e>
                  <m:sub>
                    <m:r>
                      <w:rPr>
                        <w:rFonts w:ascii="Cambria Math" w:hAnsi="Cambria Math"/>
                        <w:szCs w:val="28"/>
                      </w:rPr>
                      <m:t xml:space="preserve">тр </m:t>
                    </m:r>
                  </m:sub>
                </m:sSub>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e>
                </m:d>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3,14∙36</m:t>
            </m:r>
          </m:num>
          <m:den>
            <m:r>
              <w:rPr>
                <w:rFonts w:ascii="Cambria Math" w:hAnsi="Cambria Math"/>
                <w:szCs w:val="28"/>
              </w:rPr>
              <m:t>4</m:t>
            </m:r>
          </m:den>
        </m:f>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=28,26∙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sSup>
          <m:sSupPr>
            <m:ctrlPr>
              <w:rPr>
                <w:rFonts w:ascii="Cambria Math" w:hAnsi="Cambria Math"/>
                <w:i/>
                <w:szCs w:val="28"/>
              </w:rPr>
            </m:ctrlPr>
          </m:sSupPr>
          <m:e>
            <m:r>
              <w:rPr>
                <w:rFonts w:ascii="Cambria Math" w:hAnsi="Cambria Math"/>
                <w:szCs w:val="28"/>
              </w:rPr>
              <m:t>м</m:t>
            </m:r>
          </m:e>
          <m:sup>
            <m:r>
              <w:rPr>
                <w:rFonts w:ascii="Cambria Math" w:hAnsi="Cambria Math"/>
                <w:szCs w:val="28"/>
              </w:rPr>
              <m:t>2</m:t>
            </m:r>
          </m:sup>
        </m:sSup>
      </m:oMath>
    </w:p>
    <w:p w14:paraId="7BD8D4D0" w14:textId="77777777" w:rsidR="009542B3" w:rsidRPr="00A63A94" w:rsidRDefault="009542B3" w:rsidP="009542B3">
      <w:pPr>
        <w:rPr>
          <w:szCs w:val="28"/>
        </w:rPr>
      </w:pPr>
      <w:r w:rsidRPr="00A63A94">
        <w:rPr>
          <w:szCs w:val="28"/>
        </w:rPr>
        <w:t>Тогда сила тяги равна:</w:t>
      </w:r>
    </w:p>
    <w:p w14:paraId="48693815" w14:textId="77777777" w:rsidR="009542B3" w:rsidRPr="00A63A94" w:rsidRDefault="00135B89" w:rsidP="009542B3">
      <w:pPr>
        <w:rPr>
          <w:noProof/>
        </w:rPr>
      </w:pPr>
      <m:oMathPara>
        <m:oMath>
          <m:sSub>
            <m:sSubPr>
              <m:ctrlPr>
                <w:rPr>
                  <w:rFonts w:ascii="Cambria Math" w:hAnsi="Cambria Math"/>
                  <w:i/>
                </w:rPr>
              </m:ctrlPr>
            </m:sSubPr>
            <m:e>
              <m:r>
                <w:rPr>
                  <w:rFonts w:ascii="Cambria Math" w:hAnsi="Cambria Math"/>
                </w:rPr>
                <m:t>F</m:t>
              </m:r>
            </m:e>
            <m:sub>
              <m:r>
                <w:rPr>
                  <w:rFonts w:ascii="Cambria Math" w:hAnsi="Cambria Math"/>
                </w:rPr>
                <m:t>т. эм</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S=</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eastAsia="Times New Roman" w:hAnsi="Cambria Math"/>
                          <w:szCs w:val="28"/>
                        </w:rPr>
                        <m:t>2,47</m:t>
                      </m:r>
                    </m:e>
                  </m:d>
                </m:e>
                <m:sup>
                  <m:r>
                    <w:rPr>
                      <w:rFonts w:ascii="Cambria Math" w:hAnsi="Cambria Math"/>
                    </w:rPr>
                    <m:t>2</m:t>
                  </m:r>
                </m:sup>
              </m:sSup>
              <m:r>
                <w:rPr>
                  <w:rFonts w:ascii="Cambria Math" w:hAnsi="Cambria Math"/>
                </w:rPr>
                <m:t>∙</m:t>
              </m:r>
              <m:r>
                <w:rPr>
                  <w:rFonts w:ascii="Cambria Math" w:hAnsi="Cambria Math"/>
                  <w:szCs w:val="28"/>
                </w:rPr>
                <m:t>28,26∙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num>
            <m:den>
              <m:r>
                <w:rPr>
                  <w:rFonts w:ascii="Cambria Math" w:hAnsi="Cambria Math"/>
                  <w:szCs w:val="28"/>
                </w:rPr>
                <m:t>1,2566∙</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den>
          </m:f>
          <m:r>
            <w:rPr>
              <w:rFonts w:ascii="Cambria Math" w:hAnsi="Cambria Math"/>
            </w:rPr>
            <m:t>=137, 2 Н</m:t>
          </m:r>
        </m:oMath>
      </m:oMathPara>
    </w:p>
    <w:p w14:paraId="079955AC" w14:textId="77777777" w:rsidR="009542B3" w:rsidRPr="00A63A94" w:rsidRDefault="009542B3" w:rsidP="009542B3">
      <w:pPr>
        <w:rPr>
          <w:noProof/>
        </w:rPr>
      </w:pPr>
      <w:r w:rsidRPr="00A63A94">
        <w:rPr>
          <w:noProof/>
        </w:rPr>
        <w:t>Ускорение сообщенное силой электромагнита:</w:t>
      </w:r>
    </w:p>
    <w:p w14:paraId="20786B5F" w14:textId="77777777" w:rsidR="009542B3" w:rsidRPr="00A63A94" w:rsidRDefault="00135B89" w:rsidP="009542B3">
      <w:pPr>
        <w:rPr>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F</m:t>
                  </m:r>
                </m:e>
                <m:sub>
                  <m:r>
                    <w:rPr>
                      <w:rFonts w:ascii="Cambria Math" w:hAnsi="Cambria Math"/>
                      <w:szCs w:val="28"/>
                    </w:rPr>
                    <m:t>эм</m:t>
                  </m:r>
                </m:sub>
              </m:sSub>
            </m:num>
            <m:den>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den>
          </m:f>
          <m:r>
            <w:rPr>
              <w:rFonts w:ascii="Cambria Math" w:hAnsi="Cambria Math"/>
              <w:szCs w:val="28"/>
            </w:rPr>
            <m:t>=</m:t>
          </m:r>
          <m:f>
            <m:fPr>
              <m:ctrlPr>
                <w:rPr>
                  <w:rFonts w:ascii="Cambria Math" w:hAnsi="Cambria Math"/>
                  <w:i/>
                  <w:szCs w:val="28"/>
                </w:rPr>
              </m:ctrlPr>
            </m:fPr>
            <m:num>
              <m:r>
                <w:rPr>
                  <w:rFonts w:ascii="Cambria Math" w:hAnsi="Cambria Math"/>
                </w:rPr>
                <m:t>137, 2 Н</m:t>
              </m:r>
            </m:num>
            <m:den>
              <m:r>
                <w:rPr>
                  <w:rFonts w:ascii="Cambria Math" w:hAnsi="Cambria Math"/>
                  <w:szCs w:val="28"/>
                </w:rPr>
                <m:t>1,8∙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кг</m:t>
              </m:r>
            </m:den>
          </m:f>
          <m:r>
            <w:rPr>
              <w:rFonts w:ascii="Cambria Math" w:hAnsi="Cambria Math"/>
              <w:szCs w:val="28"/>
            </w:rPr>
            <m:t>=76,2∙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f>
            <m:fPr>
              <m:ctrlPr>
                <w:rPr>
                  <w:rFonts w:ascii="Cambria Math" w:hAnsi="Cambria Math"/>
                  <w:i/>
                  <w:szCs w:val="28"/>
                </w:rPr>
              </m:ctrlPr>
            </m:fPr>
            <m:num>
              <m:r>
                <w:rPr>
                  <w:rFonts w:ascii="Cambria Math" w:hAnsi="Cambria Math"/>
                  <w:szCs w:val="28"/>
                </w:rPr>
                <m:t>м</m:t>
              </m:r>
            </m:num>
            <m:den>
              <m:sSup>
                <m:sSupPr>
                  <m:ctrlPr>
                    <w:rPr>
                      <w:rFonts w:ascii="Cambria Math" w:hAnsi="Cambria Math"/>
                      <w:i/>
                      <w:szCs w:val="28"/>
                    </w:rPr>
                  </m:ctrlPr>
                </m:sSupPr>
                <m:e>
                  <m:r>
                    <w:rPr>
                      <w:rFonts w:ascii="Cambria Math" w:hAnsi="Cambria Math"/>
                      <w:szCs w:val="28"/>
                    </w:rPr>
                    <m:t>с</m:t>
                  </m:r>
                </m:e>
                <m:sup>
                  <m:r>
                    <w:rPr>
                      <w:rFonts w:ascii="Cambria Math" w:hAnsi="Cambria Math"/>
                      <w:szCs w:val="28"/>
                    </w:rPr>
                    <m:t>2</m:t>
                  </m:r>
                </m:sup>
              </m:sSup>
            </m:den>
          </m:f>
        </m:oMath>
      </m:oMathPara>
    </w:p>
    <w:p w14:paraId="46BBE4B7" w14:textId="77777777" w:rsidR="009542B3" w:rsidRPr="00A63A94" w:rsidRDefault="009542B3" w:rsidP="009542B3">
      <w:pPr>
        <w:rPr>
          <w:szCs w:val="28"/>
        </w:rPr>
      </w:pPr>
      <w:r w:rsidRPr="00A63A94">
        <w:rPr>
          <w:szCs w:val="28"/>
        </w:rPr>
        <w:t xml:space="preserve">Тогда   </w:t>
      </w:r>
      <m:oMath>
        <m:r>
          <w:rPr>
            <w:rFonts w:ascii="Cambria Math" w:hAnsi="Cambria Math"/>
            <w:szCs w:val="28"/>
          </w:rPr>
          <m:t xml:space="preserve">v- </m:t>
        </m:r>
      </m:oMath>
      <w:r w:rsidRPr="00A63A94">
        <w:rPr>
          <w:szCs w:val="28"/>
        </w:rPr>
        <w:t>скорость  снаряда</w:t>
      </w:r>
    </w:p>
    <w:p w14:paraId="31422C14" w14:textId="77777777" w:rsidR="009542B3" w:rsidRPr="00A63A94" w:rsidRDefault="009542B3" w:rsidP="009542B3">
      <w:pP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t</m:t>
          </m:r>
        </m:oMath>
      </m:oMathPara>
    </w:p>
    <w:p w14:paraId="52A1CECF" w14:textId="77777777" w:rsidR="009542B3" w:rsidRPr="00A63A94" w:rsidRDefault="00135B89" w:rsidP="009542B3">
      <w:pPr>
        <w:rPr>
          <w:szCs w:val="28"/>
        </w:rPr>
      </w:pPr>
      <m:oMathPara>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=0</m:t>
          </m:r>
        </m:oMath>
      </m:oMathPara>
    </w:p>
    <w:p w14:paraId="2487C959" w14:textId="77777777" w:rsidR="009542B3" w:rsidRPr="00A63A94" w:rsidRDefault="009542B3" w:rsidP="009542B3">
      <w:pP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сн</m:t>
              </m:r>
            </m:sub>
          </m:sSub>
          <m:r>
            <w:rPr>
              <w:rFonts w:ascii="Cambria Math" w:hAnsi="Cambria Math"/>
              <w:szCs w:val="28"/>
            </w:rPr>
            <m:t>t=0+76,2∙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∙0,00104 с≈79,26 м/с</m:t>
          </m:r>
        </m:oMath>
      </m:oMathPara>
    </w:p>
    <w:p w14:paraId="08440F43" w14:textId="77777777" w:rsidR="009542B3" w:rsidRPr="00A63A94" w:rsidRDefault="00135B89" w:rsidP="009542B3">
      <w:pPr>
        <w:rPr>
          <w:szCs w:val="28"/>
        </w:rPr>
      </w:pPr>
      <m:oMathPara>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к сн</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m:t>
                  </m:r>
                </m:e>
                <m:sub>
                  <m:r>
                    <w:rPr>
                      <w:rFonts w:ascii="Cambria Math" w:hAnsi="Cambria Math"/>
                      <w:szCs w:val="28"/>
                    </w:rPr>
                    <m:t>сн</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1,8∙</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79,26</m:t>
                  </m:r>
                </m:e>
                <m:sup>
                  <m:r>
                    <w:rPr>
                      <w:rFonts w:ascii="Cambria Math" w:hAnsi="Cambria Math"/>
                      <w:szCs w:val="28"/>
                    </w:rPr>
                    <m:t>2</m:t>
                  </m:r>
                </m:sup>
              </m:sSup>
            </m:num>
            <m:den>
              <m:r>
                <w:rPr>
                  <w:rFonts w:ascii="Cambria Math" w:hAnsi="Cambria Math"/>
                  <w:szCs w:val="28"/>
                </w:rPr>
                <m:t>2</m:t>
              </m:r>
            </m:den>
          </m:f>
          <m:r>
            <w:rPr>
              <w:rFonts w:ascii="Cambria Math" w:hAnsi="Cambria Math"/>
              <w:szCs w:val="28"/>
            </w:rPr>
            <m:t>=5,65 Дж</m:t>
          </m:r>
        </m:oMath>
      </m:oMathPara>
    </w:p>
    <w:p w14:paraId="360A2C19" w14:textId="77777777" w:rsidR="009542B3" w:rsidRPr="00A63A94" w:rsidRDefault="009542B3" w:rsidP="009542B3">
      <w:pPr>
        <w:rPr>
          <w:szCs w:val="28"/>
        </w:rPr>
      </w:pPr>
      <w:r w:rsidRPr="00A63A94">
        <w:rPr>
          <w:szCs w:val="28"/>
        </w:rPr>
        <w:t>29 – Коэффициент полезного действия пушки:</w:t>
      </w:r>
    </w:p>
    <w:p w14:paraId="3F4A7BBF" w14:textId="77777777" w:rsidR="009542B3" w:rsidRPr="00A63A94" w:rsidRDefault="009542B3" w:rsidP="009542B3">
      <w:pPr>
        <w:rPr>
          <w:szCs w:val="28"/>
        </w:rPr>
      </w:pPr>
      <w:r w:rsidRPr="00A63A94">
        <w:rPr>
          <w:szCs w:val="28"/>
        </w:rPr>
        <w:t xml:space="preserve">Вычислим КПД: </w:t>
      </w:r>
      <m:oMath>
        <m:r>
          <w:rPr>
            <w:rFonts w:ascii="Cambria Math" w:hAnsi="Cambria Math"/>
            <w:szCs w:val="28"/>
          </w:rPr>
          <m:t>η=</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W</m:t>
                </m:r>
              </m:e>
              <m:sub>
                <m:r>
                  <w:rPr>
                    <w:rFonts w:ascii="Cambria Math" w:hAnsi="Cambria Math"/>
                    <w:szCs w:val="28"/>
                  </w:rPr>
                  <m:t>к сн</m:t>
                </m:r>
              </m:sub>
            </m:sSub>
          </m:num>
          <m:den>
            <m:sSub>
              <m:sSubPr>
                <m:ctrlPr>
                  <w:rPr>
                    <w:rFonts w:ascii="Cambria Math" w:hAnsi="Cambria Math"/>
                    <w:i/>
                    <w:szCs w:val="28"/>
                  </w:rPr>
                </m:ctrlPr>
              </m:sSubPr>
              <m:e>
                <m:r>
                  <w:rPr>
                    <w:rFonts w:ascii="Cambria Math" w:hAnsi="Cambria Math"/>
                    <w:szCs w:val="28"/>
                  </w:rPr>
                  <m:t>W</m:t>
                </m:r>
              </m:e>
              <m:sub>
                <m:r>
                  <w:rPr>
                    <w:rFonts w:ascii="Cambria Math" w:hAnsi="Cambria Math"/>
                    <w:szCs w:val="28"/>
                  </w:rPr>
                  <m:t>э</m:t>
                </m:r>
              </m:sub>
            </m:sSub>
          </m:den>
        </m:f>
        <m:r>
          <w:rPr>
            <w:rFonts w:ascii="Cambria Math" w:hAnsi="Cambria Math"/>
            <w:szCs w:val="28"/>
          </w:rPr>
          <m:t>∙100%=</m:t>
        </m:r>
        <m:f>
          <m:fPr>
            <m:ctrlPr>
              <w:rPr>
                <w:rFonts w:ascii="Cambria Math" w:hAnsi="Cambria Math"/>
                <w:i/>
                <w:szCs w:val="28"/>
              </w:rPr>
            </m:ctrlPr>
          </m:fPr>
          <m:num>
            <m:r>
              <w:rPr>
                <w:rFonts w:ascii="Cambria Math" w:hAnsi="Cambria Math"/>
                <w:szCs w:val="28"/>
              </w:rPr>
              <m:t>5,65</m:t>
            </m:r>
          </m:num>
          <m:den>
            <m:r>
              <w:rPr>
                <w:rFonts w:ascii="Cambria Math" w:hAnsi="Cambria Math"/>
                <w:szCs w:val="28"/>
              </w:rPr>
              <m:t>40</m:t>
            </m:r>
          </m:den>
        </m:f>
        <m:r>
          <w:rPr>
            <w:rFonts w:ascii="Cambria Math" w:hAnsi="Cambria Math"/>
            <w:szCs w:val="28"/>
          </w:rPr>
          <m:t>∙100=14%</m:t>
        </m:r>
      </m:oMath>
    </w:p>
    <w:p w14:paraId="277A1EDD" w14:textId="72113103" w:rsidR="009542B3" w:rsidRDefault="009542B3" w:rsidP="009542B3">
      <w:pPr>
        <w:rPr>
          <w:szCs w:val="28"/>
        </w:rPr>
      </w:pPr>
      <w:r w:rsidRPr="00A63A94">
        <w:rPr>
          <w:szCs w:val="28"/>
        </w:rPr>
        <w:t>Вот так, мы получили аналогичный результат, рассматривая принцип работы гаусс пушки с двух разных сторон. Возможно, я ошибся в расчетах,</w:t>
      </w:r>
      <w:r>
        <w:rPr>
          <w:szCs w:val="28"/>
        </w:rPr>
        <w:t xml:space="preserve"> так как КПД пушки получился слишком большим для </w:t>
      </w:r>
      <w:r w:rsidR="005E741C">
        <w:rPr>
          <w:szCs w:val="28"/>
        </w:rPr>
        <w:t xml:space="preserve">самодельных </w:t>
      </w:r>
      <w:r>
        <w:rPr>
          <w:szCs w:val="28"/>
        </w:rPr>
        <w:t>устройст</w:t>
      </w:r>
      <w:r w:rsidR="005E741C">
        <w:rPr>
          <w:szCs w:val="28"/>
        </w:rPr>
        <w:t>в</w:t>
      </w:r>
      <w:r>
        <w:rPr>
          <w:szCs w:val="28"/>
        </w:rPr>
        <w:t xml:space="preserve">, </w:t>
      </w:r>
      <w:r w:rsidR="005E741C">
        <w:rPr>
          <w:szCs w:val="28"/>
        </w:rPr>
        <w:t xml:space="preserve">он </w:t>
      </w:r>
      <w:r>
        <w:rPr>
          <w:szCs w:val="28"/>
        </w:rPr>
        <w:t>обычно составляет 1-5%,</w:t>
      </w:r>
      <w:r w:rsidRPr="00A63A94">
        <w:rPr>
          <w:szCs w:val="28"/>
        </w:rPr>
        <w:t xml:space="preserve"> но </w:t>
      </w:r>
      <w:r>
        <w:rPr>
          <w:szCs w:val="28"/>
        </w:rPr>
        <w:t xml:space="preserve">сам </w:t>
      </w:r>
      <w:r w:rsidRPr="00A63A94">
        <w:rPr>
          <w:szCs w:val="28"/>
        </w:rPr>
        <w:t xml:space="preserve">результат </w:t>
      </w:r>
      <w:r>
        <w:rPr>
          <w:szCs w:val="28"/>
        </w:rPr>
        <w:t xml:space="preserve">расчета </w:t>
      </w:r>
      <w:r w:rsidRPr="00A63A94">
        <w:rPr>
          <w:szCs w:val="28"/>
        </w:rPr>
        <w:t>мне понравился.</w:t>
      </w:r>
    </w:p>
    <w:p w14:paraId="12FEBAE9" w14:textId="77777777" w:rsidR="009542B3" w:rsidRPr="00A63A94" w:rsidRDefault="009542B3" w:rsidP="009542B3">
      <w:pPr>
        <w:rPr>
          <w:szCs w:val="28"/>
        </w:rPr>
      </w:pPr>
      <w:r w:rsidRPr="00A63A94">
        <w:rPr>
          <w:szCs w:val="28"/>
        </w:rPr>
        <w:t xml:space="preserve"> Здорово получилось – все законы – выполняются.</w:t>
      </w:r>
    </w:p>
    <w:p w14:paraId="51554014" w14:textId="77777777" w:rsidR="009542B3" w:rsidRDefault="009542B3" w:rsidP="009542B3">
      <w:pPr>
        <w:spacing w:line="240" w:lineRule="auto"/>
        <w:ind w:firstLine="0"/>
        <w:jc w:val="left"/>
      </w:pPr>
    </w:p>
    <w:p w14:paraId="4E882B63" w14:textId="77777777" w:rsidR="009542B3" w:rsidRDefault="009542B3" w:rsidP="009542B3">
      <w:pPr>
        <w:spacing w:line="240" w:lineRule="auto"/>
        <w:ind w:firstLine="0"/>
        <w:jc w:val="left"/>
      </w:pPr>
      <w:r>
        <w:br w:type="page"/>
      </w:r>
    </w:p>
    <w:p w14:paraId="58F552EC" w14:textId="77777777" w:rsidR="009542B3" w:rsidRDefault="009542B3" w:rsidP="009542B3">
      <w:pPr>
        <w:spacing w:line="240" w:lineRule="auto"/>
        <w:ind w:firstLine="0"/>
        <w:jc w:val="left"/>
        <w:rPr>
          <w:rFonts w:eastAsia="Times New Roman"/>
          <w:b/>
          <w:caps/>
          <w:szCs w:val="32"/>
        </w:rPr>
      </w:pPr>
    </w:p>
    <w:p w14:paraId="567B1F65" w14:textId="77777777" w:rsidR="009542B3" w:rsidRPr="00372D0B" w:rsidRDefault="009542B3" w:rsidP="009542B3">
      <w:pPr>
        <w:pStyle w:val="1"/>
      </w:pPr>
      <w:bookmarkStart w:id="56" w:name="_Toc99567585"/>
      <w:bookmarkStart w:id="57" w:name="_Toc103026207"/>
      <w:r w:rsidRPr="00372D0B">
        <w:t>4 Технологический раздел</w:t>
      </w:r>
      <w:bookmarkEnd w:id="56"/>
      <w:bookmarkEnd w:id="57"/>
    </w:p>
    <w:p w14:paraId="4C70429A" w14:textId="77777777" w:rsidR="009542B3" w:rsidRPr="00372D0B" w:rsidRDefault="009542B3" w:rsidP="009542B3">
      <w:pPr>
        <w:pStyle w:val="2"/>
      </w:pPr>
      <w:bookmarkStart w:id="58" w:name="_Toc99567586"/>
      <w:bookmarkStart w:id="59" w:name="_Toc103026208"/>
      <w:r w:rsidRPr="00372D0B">
        <w:t>4.1 Область технического применения</w:t>
      </w:r>
      <w:bookmarkEnd w:id="58"/>
      <w:bookmarkEnd w:id="59"/>
    </w:p>
    <w:p w14:paraId="09B7F0C8" w14:textId="77777777" w:rsidR="009542B3" w:rsidRPr="009652C1" w:rsidRDefault="009542B3" w:rsidP="009542B3">
      <w:r w:rsidRPr="00A822CB">
        <w:t xml:space="preserve">Теоретически возможно </w:t>
      </w:r>
      <w:r w:rsidRPr="005D01E2">
        <w:rPr>
          <w:i/>
        </w:rPr>
        <w:t>применение</w:t>
      </w:r>
      <w:r w:rsidRPr="00A822CB">
        <w:t xml:space="preserve"> пушек Гаусса для запуска лёгких спутников на орбиту, так как при стационарном использовании есть возможность иметь большой источник энергии. Основное применение — любительские установки, демонстрация свойств ферромагнетиков. Также достаточно активно используется в качестве детской игрушки или развивающей техническое творчество самодельной установки (простота и относительная безопасность)</w:t>
      </w:r>
      <w:r>
        <w:t>.</w:t>
      </w:r>
    </w:p>
    <w:p w14:paraId="709CCC2B" w14:textId="77777777" w:rsidR="009542B3" w:rsidRDefault="009542B3" w:rsidP="009542B3">
      <w:r w:rsidRPr="00420667">
        <w:rPr>
          <w:i/>
          <w:color w:val="000000" w:themeColor="text1"/>
        </w:rPr>
        <w:t>Электро</w:t>
      </w:r>
      <w:r w:rsidRPr="00420667">
        <w:rPr>
          <w:bCs/>
          <w:i/>
          <w:iCs/>
          <w:color w:val="000000" w:themeColor="text1"/>
        </w:rPr>
        <w:t>технические устройства подобные гаусс-пушке</w:t>
      </w:r>
      <w:r w:rsidRPr="00916483">
        <w:rPr>
          <w:bCs/>
          <w:i/>
          <w:iCs/>
        </w:rPr>
        <w:t xml:space="preserve">, </w:t>
      </w:r>
      <w:r>
        <w:t xml:space="preserve">например </w:t>
      </w:r>
      <w:r w:rsidRPr="00916483">
        <w:rPr>
          <w:bCs/>
          <w:i/>
          <w:iCs/>
        </w:rPr>
        <w:t>поршневой электродвигатель</w:t>
      </w:r>
      <w:r>
        <w:t xml:space="preserve"> - </w:t>
      </w:r>
      <w:r w:rsidRPr="008C4028">
        <w:t xml:space="preserve">это двигатель, в котором якорь движется вперед и назад, а не по кругу. Ранние электродвигатели иногда были поршневого типа, например, сделанные Дэниелом Дэвисом в 1840-х годах. Сегодня </w:t>
      </w:r>
      <w:r>
        <w:t xml:space="preserve">именно такие </w:t>
      </w:r>
      <w:r w:rsidRPr="008C4028">
        <w:t>возвратно-поступательные электродвигатели встречаются редко, но они все же наход</w:t>
      </w:r>
      <w:r>
        <w:t>ят применение в некоторых нишах</w:t>
      </w:r>
      <w:r w:rsidRPr="008C4028">
        <w:t>, например, в линейных компрессорах для криогеники и в качестве обучающих игрушек. Поршневой электродвигатель</w:t>
      </w:r>
      <w:r>
        <w:t xml:space="preserve">. </w:t>
      </w:r>
      <w:r w:rsidRPr="00BF6211">
        <w:rPr>
          <w:i/>
        </w:rPr>
        <w:t>Дэниел Дэвис</w:t>
      </w:r>
      <w:r w:rsidRPr="008C4028">
        <w:rPr>
          <w:b/>
        </w:rPr>
        <w:t xml:space="preserve"> </w:t>
      </w:r>
      <w:r w:rsidRPr="008C4028">
        <w:t xml:space="preserve">был одним из первых изготовителей поршневых электродвигателей. Как видно из этих примеров, первые двигатели этого типа часто следовали общей схеме паровых двигателей того времени, просто заменяя поршневой цилиндр электромагнитным соленоидом. </w:t>
      </w:r>
    </w:p>
    <w:p w14:paraId="4A519192" w14:textId="77777777" w:rsidR="009542B3" w:rsidRPr="00372D0B" w:rsidRDefault="009542B3" w:rsidP="009542B3">
      <w:pPr>
        <w:pStyle w:val="2"/>
      </w:pPr>
      <w:bookmarkStart w:id="60" w:name="_Toc99567587"/>
      <w:bookmarkStart w:id="61" w:name="_Toc103026209"/>
      <w:r w:rsidRPr="00372D0B">
        <w:t>4.2 Мнение специалиста</w:t>
      </w:r>
      <w:bookmarkEnd w:id="60"/>
      <w:bookmarkEnd w:id="61"/>
    </w:p>
    <w:p w14:paraId="364A62EF" w14:textId="77777777" w:rsidR="009542B3" w:rsidRDefault="009542B3" w:rsidP="009542B3">
      <w:r>
        <w:t xml:space="preserve">В заключение можно сказать, что пушка Гаусса перспективное, но на данный момент неэффективное оружие, проигрывающее даже пневматике. Имея весомые преимущества перед другими видами стрелкового оружия (в частности, отсутствие отдачи), она имеет ещё более внушительные на данный момент недостатки. Таким образом, создание данного представителя электромагнитных ускорителей масс является превращением мечты, фантазии, сказки в реальность в ближайшее будущее. </w:t>
      </w:r>
    </w:p>
    <w:p w14:paraId="5EC23CF2" w14:textId="2F6F8399" w:rsidR="009542B3" w:rsidRDefault="009542B3" w:rsidP="009542B3">
      <w:r>
        <w:lastRenderedPageBreak/>
        <w:t xml:space="preserve">Лабораторные установки для исследования высокоскоростного удара отправляют в цель частицы массой менее 1г со скоростью до 15 км/с. </w:t>
      </w:r>
      <w:r w:rsidR="00981EC7">
        <w:t>Электромагнитное оружие</w:t>
      </w:r>
      <w:r>
        <w:t xml:space="preserve"> лучше огнестрельного тем, что скорость снаряда, вылетающего из ствола огнестрельного орудия, теоретически ограничена тепловой скоростью молекул сгорающего пороха – около 2 км/с. На практике результаты в 1,2–1,5 км/с для традиционных видов вооружений уже считаются выдающимися. Еще в 1976 году в бывшем </w:t>
      </w:r>
      <w:r w:rsidRPr="00BF6211">
        <w:rPr>
          <w:i/>
        </w:rPr>
        <w:t>Советском Союзе</w:t>
      </w:r>
      <w:r>
        <w:t xml:space="preserve"> удалось разогнать металлическое ядро массой 1,3г электромагнитным полем до скорости 4,9 км/ч.</w:t>
      </w:r>
    </w:p>
    <w:p w14:paraId="0ABCE589" w14:textId="77777777" w:rsidR="004B57D4" w:rsidRDefault="009542B3" w:rsidP="009542B3">
      <w:r>
        <w:t>Перспективы применения – несмотря на свою простоту, пушка Гаусса обладает неимоверно большим простором для конструкторских решений и инженерных изысканий – так что это направление довольно интересное и перспективное. Пока электромагнитное оружие не имеет практического применения, оно используется либо в исследовательских целях для испытаний, или как игрушка. Однако в будущем рельсотроны, пушки Гаусса и другие электромагнитные ускорители могут помочь, например, в освоении космоса.</w:t>
      </w:r>
      <w:r w:rsidR="004B57D4">
        <w:t xml:space="preserve"> </w:t>
      </w:r>
    </w:p>
    <w:p w14:paraId="5CA8ECC0" w14:textId="224634EF" w:rsidR="009542B3" w:rsidRDefault="004B57D4" w:rsidP="009542B3">
      <w:r>
        <w:t xml:space="preserve">Поэтому кто знает, может быть у пушки Гаусса все впереди и будут инженеры, которые все просчитают, построят нечто необычное и электромагнитный ускоритель масс станет высочайшим достижение человечества. </w:t>
      </w:r>
    </w:p>
    <w:p w14:paraId="0FF1AE4B" w14:textId="77777777" w:rsidR="004B57D4" w:rsidRDefault="004B57D4" w:rsidP="009542B3"/>
    <w:p w14:paraId="578F5D9C" w14:textId="77777777" w:rsidR="009542B3" w:rsidRDefault="009542B3" w:rsidP="009542B3">
      <w:pPr>
        <w:ind w:firstLine="0"/>
      </w:pPr>
    </w:p>
    <w:p w14:paraId="32071E09" w14:textId="77777777" w:rsidR="009542B3" w:rsidRDefault="009542B3" w:rsidP="009542B3">
      <w:pPr>
        <w:spacing w:line="240" w:lineRule="auto"/>
        <w:ind w:firstLine="0"/>
        <w:jc w:val="left"/>
        <w:rPr>
          <w:rFonts w:eastAsia="Times New Roman"/>
          <w:b/>
          <w:caps/>
          <w:szCs w:val="32"/>
        </w:rPr>
      </w:pPr>
      <w:r>
        <w:br w:type="page"/>
      </w:r>
    </w:p>
    <w:p w14:paraId="56181C7B" w14:textId="77777777" w:rsidR="009542B3" w:rsidRDefault="009542B3" w:rsidP="009542B3">
      <w:pPr>
        <w:pStyle w:val="1"/>
      </w:pPr>
      <w:bookmarkStart w:id="62" w:name="_Toc99567588"/>
      <w:bookmarkStart w:id="63" w:name="_Toc103026210"/>
      <w:r w:rsidRPr="00372D0B">
        <w:lastRenderedPageBreak/>
        <w:t>5 Экономический раздел</w:t>
      </w:r>
      <w:bookmarkEnd w:id="62"/>
      <w:bookmarkEnd w:id="63"/>
    </w:p>
    <w:p w14:paraId="76097305" w14:textId="77777777" w:rsidR="009542B3" w:rsidRPr="001A66CD" w:rsidRDefault="009542B3" w:rsidP="009542B3">
      <w:r>
        <w:t>В этом разделе я просто подсчитаю сколько денег было потрачено на составляющие для изготовления модели пушки Гаусса.</w:t>
      </w:r>
    </w:p>
    <w:p w14:paraId="638E8CF0" w14:textId="77777777" w:rsidR="009542B3" w:rsidRDefault="009542B3" w:rsidP="009542B3">
      <w:pPr>
        <w:pStyle w:val="ad"/>
        <w:numPr>
          <w:ilvl w:val="0"/>
          <w:numId w:val="38"/>
        </w:numPr>
      </w:pPr>
      <w:r>
        <w:t>Коробка для хранения пушки – было затрачено время на поиски и придумывания стиля</w:t>
      </w:r>
    </w:p>
    <w:p w14:paraId="6EC1B26B" w14:textId="77777777" w:rsidR="009542B3" w:rsidRDefault="009542B3" w:rsidP="009542B3">
      <w:pPr>
        <w:pStyle w:val="ad"/>
        <w:numPr>
          <w:ilvl w:val="0"/>
          <w:numId w:val="38"/>
        </w:numPr>
      </w:pPr>
      <w:r>
        <w:t>Лампочка накаливания – 30 Руб.</w:t>
      </w:r>
    </w:p>
    <w:p w14:paraId="17E6ADE8" w14:textId="77777777" w:rsidR="009542B3" w:rsidRDefault="009542B3" w:rsidP="009542B3">
      <w:pPr>
        <w:pStyle w:val="ad"/>
        <w:numPr>
          <w:ilvl w:val="0"/>
          <w:numId w:val="38"/>
        </w:numPr>
      </w:pPr>
      <w:r>
        <w:t>Пусковой конденсатор – 659 Руб.</w:t>
      </w:r>
    </w:p>
    <w:p w14:paraId="07AA5AA7" w14:textId="77777777" w:rsidR="009542B3" w:rsidRDefault="009542B3" w:rsidP="009542B3">
      <w:pPr>
        <w:pStyle w:val="ad"/>
        <w:numPr>
          <w:ilvl w:val="0"/>
          <w:numId w:val="38"/>
        </w:numPr>
      </w:pPr>
      <w:r>
        <w:t>Патрон для лампочки – 45 Руб.</w:t>
      </w:r>
    </w:p>
    <w:p w14:paraId="2D646314" w14:textId="77777777" w:rsidR="009542B3" w:rsidRDefault="009542B3" w:rsidP="009542B3">
      <w:pPr>
        <w:pStyle w:val="ad"/>
        <w:numPr>
          <w:ilvl w:val="0"/>
          <w:numId w:val="38"/>
        </w:numPr>
      </w:pPr>
      <w:r>
        <w:t>Активирующая кнопка при постоянном нажатии (красная) – 30 Руб.</w:t>
      </w:r>
    </w:p>
    <w:p w14:paraId="7F39C8C2" w14:textId="77777777" w:rsidR="009542B3" w:rsidRDefault="009542B3" w:rsidP="009542B3">
      <w:pPr>
        <w:pStyle w:val="ad"/>
        <w:numPr>
          <w:ilvl w:val="0"/>
          <w:numId w:val="38"/>
        </w:numPr>
      </w:pPr>
      <w:r>
        <w:t>Моток медной проволоки  диаметром 0.8 мм – 300 Руб.</w:t>
      </w:r>
    </w:p>
    <w:p w14:paraId="66D7BA27" w14:textId="77777777" w:rsidR="009542B3" w:rsidRDefault="009542B3" w:rsidP="009542B3">
      <w:pPr>
        <w:pStyle w:val="ad"/>
        <w:numPr>
          <w:ilvl w:val="0"/>
          <w:numId w:val="38"/>
        </w:numPr>
      </w:pPr>
      <w:r>
        <w:t>Автоматический выключатель 40 А – 150 Руб.</w:t>
      </w:r>
    </w:p>
    <w:p w14:paraId="7D0D57C9" w14:textId="77777777" w:rsidR="009542B3" w:rsidRPr="007C5637" w:rsidRDefault="009542B3" w:rsidP="009542B3">
      <w:pPr>
        <w:pStyle w:val="ad"/>
        <w:ind w:left="1069" w:firstLine="0"/>
      </w:pPr>
      <w:r>
        <w:t>Итого вышло по средствам где-то: 1214 руб.</w:t>
      </w:r>
    </w:p>
    <w:p w14:paraId="03EDB043" w14:textId="60376B5C" w:rsidR="009542B3" w:rsidRDefault="009542B3" w:rsidP="009542B3">
      <w:pPr>
        <w:rPr>
          <w:rFonts w:eastAsia="Times New Roman"/>
          <w:b/>
          <w:caps/>
          <w:szCs w:val="32"/>
        </w:rPr>
      </w:pPr>
      <w:r>
        <w:t xml:space="preserve">Стоимость работы над пушкой </w:t>
      </w:r>
      <w:r w:rsidR="00456BD0">
        <w:t>очень даже</w:t>
      </w:r>
      <w:r>
        <w:t xml:space="preserve"> окупилась полученным удовольствием от результата и положительными эмоциями. А последнее тоже дорогого стоит. </w:t>
      </w:r>
      <w:r>
        <w:br w:type="page"/>
      </w:r>
    </w:p>
    <w:p w14:paraId="74C01D3F" w14:textId="77777777" w:rsidR="009542B3" w:rsidRPr="00372D0B" w:rsidRDefault="009542B3" w:rsidP="009542B3">
      <w:pPr>
        <w:pStyle w:val="1"/>
      </w:pPr>
      <w:bookmarkStart w:id="64" w:name="_Toc99567590"/>
      <w:bookmarkStart w:id="65" w:name="_Toc103026212"/>
      <w:r w:rsidRPr="00372D0B">
        <w:lastRenderedPageBreak/>
        <w:t>Заключение</w:t>
      </w:r>
      <w:bookmarkEnd w:id="64"/>
      <w:bookmarkEnd w:id="65"/>
    </w:p>
    <w:p w14:paraId="092EFC6A" w14:textId="348EC34B" w:rsidR="009542B3" w:rsidRPr="00346AAC" w:rsidRDefault="009542B3" w:rsidP="009542B3">
      <w:r w:rsidRPr="003A26EF">
        <w:t>Вот закончился проект и пушка сделана</w:t>
      </w:r>
      <w:r>
        <w:t xml:space="preserve">, все исследования и расчеты выполнены. </w:t>
      </w:r>
      <w:r w:rsidR="004B57D4">
        <w:rPr>
          <w:color w:val="000000"/>
          <w:szCs w:val="28"/>
        </w:rPr>
        <w:t>Эта</w:t>
      </w:r>
      <w:r w:rsidRPr="003A26EF">
        <w:rPr>
          <w:color w:val="000000"/>
          <w:szCs w:val="28"/>
        </w:rPr>
        <w:t xml:space="preserve"> работа мне очень понравилась. </w:t>
      </w:r>
      <w:r>
        <w:rPr>
          <w:color w:val="000000"/>
          <w:szCs w:val="28"/>
        </w:rPr>
        <w:t xml:space="preserve">Этот </w:t>
      </w:r>
      <w:r w:rsidRPr="003A26EF">
        <w:rPr>
          <w:color w:val="000000"/>
          <w:szCs w:val="28"/>
        </w:rPr>
        <w:t>п</w:t>
      </w:r>
      <w:r w:rsidR="0041060D">
        <w:rPr>
          <w:color w:val="000000"/>
          <w:szCs w:val="28"/>
        </w:rPr>
        <w:t>роект</w:t>
      </w:r>
      <w:r w:rsidRPr="003A26EF">
        <w:rPr>
          <w:color w:val="000000"/>
          <w:szCs w:val="28"/>
        </w:rPr>
        <w:t xml:space="preserve"> был запланирован</w:t>
      </w:r>
      <w:r w:rsidR="0041060D">
        <w:rPr>
          <w:color w:val="000000"/>
          <w:szCs w:val="28"/>
        </w:rPr>
        <w:t xml:space="preserve"> давно</w:t>
      </w:r>
      <w:r w:rsidRPr="003A26EF">
        <w:rPr>
          <w:color w:val="000000"/>
          <w:szCs w:val="28"/>
        </w:rPr>
        <w:t xml:space="preserve">, но </w:t>
      </w:r>
      <w:r>
        <w:rPr>
          <w:color w:val="000000"/>
          <w:szCs w:val="28"/>
        </w:rPr>
        <w:t xml:space="preserve">полностью </w:t>
      </w:r>
      <w:r w:rsidR="0041060D">
        <w:rPr>
          <w:color w:val="000000"/>
          <w:szCs w:val="28"/>
        </w:rPr>
        <w:t>выполнить его</w:t>
      </w:r>
      <w:r w:rsidRPr="003A26EF">
        <w:rPr>
          <w:color w:val="000000"/>
          <w:szCs w:val="28"/>
        </w:rPr>
        <w:t xml:space="preserve"> </w:t>
      </w:r>
      <w:r>
        <w:rPr>
          <w:color w:val="000000"/>
          <w:szCs w:val="28"/>
        </w:rPr>
        <w:t>не получалось</w:t>
      </w:r>
      <w:r w:rsidRPr="003A26EF">
        <w:rPr>
          <w:color w:val="000000"/>
          <w:szCs w:val="28"/>
        </w:rPr>
        <w:t>,</w:t>
      </w:r>
      <w:r>
        <w:rPr>
          <w:color w:val="000000"/>
          <w:szCs w:val="28"/>
        </w:rPr>
        <w:t xml:space="preserve"> так как не все было понятно.</w:t>
      </w:r>
    </w:p>
    <w:p w14:paraId="1F0F7649" w14:textId="6ACB30CF" w:rsidR="009542B3" w:rsidRPr="003A26EF" w:rsidRDefault="009542B3" w:rsidP="0041060D">
      <w:pPr>
        <w:pStyle w:val="im-mess"/>
        <w:shd w:val="clear" w:color="auto" w:fill="FFFFFF"/>
        <w:spacing w:before="0" w:beforeAutospacing="0" w:after="0" w:afterAutospacing="0" w:line="360" w:lineRule="auto"/>
        <w:ind w:firstLine="709"/>
        <w:jc w:val="both"/>
        <w:rPr>
          <w:color w:val="000000"/>
          <w:sz w:val="28"/>
          <w:szCs w:val="28"/>
        </w:rPr>
      </w:pPr>
      <w:r>
        <w:rPr>
          <w:color w:val="000000"/>
          <w:sz w:val="28"/>
          <w:szCs w:val="28"/>
        </w:rPr>
        <w:t>Из истории моих эмоций:</w:t>
      </w:r>
      <w:r w:rsidR="0041060D">
        <w:rPr>
          <w:color w:val="000000"/>
          <w:sz w:val="28"/>
          <w:szCs w:val="28"/>
        </w:rPr>
        <w:t xml:space="preserve"> </w:t>
      </w:r>
      <w:r w:rsidRPr="003A26EF">
        <w:rPr>
          <w:color w:val="000000"/>
          <w:sz w:val="28"/>
          <w:szCs w:val="28"/>
        </w:rPr>
        <w:t>Первый раз включать её в сеть (</w:t>
      </w:r>
      <w:r>
        <w:rPr>
          <w:color w:val="000000"/>
          <w:sz w:val="28"/>
          <w:szCs w:val="28"/>
        </w:rPr>
        <w:t xml:space="preserve">под </w:t>
      </w:r>
      <w:r w:rsidRPr="003A26EF">
        <w:rPr>
          <w:color w:val="000000"/>
          <w:sz w:val="28"/>
          <w:szCs w:val="28"/>
        </w:rPr>
        <w:t xml:space="preserve">220В!!!) на </w:t>
      </w:r>
      <w:r>
        <w:rPr>
          <w:color w:val="000000"/>
          <w:sz w:val="28"/>
          <w:szCs w:val="28"/>
        </w:rPr>
        <w:t xml:space="preserve">тренировочных </w:t>
      </w:r>
      <w:r w:rsidRPr="003A26EF">
        <w:rPr>
          <w:color w:val="000000"/>
          <w:sz w:val="28"/>
          <w:szCs w:val="28"/>
        </w:rPr>
        <w:t>тестах</w:t>
      </w:r>
      <w:r>
        <w:rPr>
          <w:color w:val="000000"/>
          <w:sz w:val="28"/>
          <w:szCs w:val="28"/>
        </w:rPr>
        <w:t xml:space="preserve"> пушки</w:t>
      </w:r>
      <w:r w:rsidRPr="003A26EF">
        <w:rPr>
          <w:color w:val="000000"/>
          <w:sz w:val="28"/>
          <w:szCs w:val="28"/>
        </w:rPr>
        <w:t xml:space="preserve"> было довольно страшно. Страхи были по поводам: вдруг взорвётся конденсатор или вдруг где-то коротнёт (произойдет короткое замыкание), но тесты прошли успешно. Я был очень доволен, наблюдая за этим процессом, как будто в моих руках космическая вещь, хоть и была придумана давно.</w:t>
      </w:r>
    </w:p>
    <w:p w14:paraId="50C07152" w14:textId="2ECDE25F" w:rsidR="009542B3" w:rsidRPr="003A26EF" w:rsidRDefault="009542B3" w:rsidP="0041060D">
      <w:pPr>
        <w:pStyle w:val="im-mess"/>
        <w:shd w:val="clear" w:color="auto" w:fill="FFFFFF"/>
        <w:spacing w:before="0" w:beforeAutospacing="0" w:after="0" w:afterAutospacing="0" w:line="360" w:lineRule="auto"/>
        <w:ind w:firstLine="709"/>
        <w:jc w:val="both"/>
        <w:rPr>
          <w:color w:val="000000"/>
          <w:sz w:val="28"/>
          <w:szCs w:val="28"/>
        </w:rPr>
      </w:pPr>
      <w:r w:rsidRPr="003A26EF">
        <w:rPr>
          <w:color w:val="000000"/>
          <w:sz w:val="28"/>
          <w:szCs w:val="28"/>
        </w:rPr>
        <w:t>А еще было интересно проследить все расчеты и убедится</w:t>
      </w:r>
      <w:r>
        <w:rPr>
          <w:color w:val="000000"/>
          <w:sz w:val="28"/>
          <w:szCs w:val="28"/>
        </w:rPr>
        <w:t>,</w:t>
      </w:r>
      <w:r w:rsidRPr="003A26EF">
        <w:rPr>
          <w:color w:val="000000"/>
          <w:sz w:val="28"/>
          <w:szCs w:val="28"/>
        </w:rPr>
        <w:t xml:space="preserve"> что все законы физики и электротехники выполняются.</w:t>
      </w:r>
      <w:r w:rsidR="0041060D">
        <w:rPr>
          <w:color w:val="000000"/>
          <w:sz w:val="28"/>
          <w:szCs w:val="28"/>
        </w:rPr>
        <w:t xml:space="preserve"> </w:t>
      </w:r>
      <w:r w:rsidRPr="003A26EF">
        <w:rPr>
          <w:color w:val="000000"/>
          <w:sz w:val="28"/>
          <w:szCs w:val="28"/>
        </w:rPr>
        <w:t>Получившаяся пушка имеет КПД 1</w:t>
      </w:r>
      <w:r>
        <w:rPr>
          <w:color w:val="000000"/>
          <w:sz w:val="28"/>
          <w:szCs w:val="28"/>
        </w:rPr>
        <w:t>4</w:t>
      </w:r>
      <w:r w:rsidRPr="003A26EF">
        <w:rPr>
          <w:color w:val="000000"/>
          <w:sz w:val="28"/>
          <w:szCs w:val="28"/>
        </w:rPr>
        <w:t xml:space="preserve"> %. А по статистике у самодельных пушек КПД </w:t>
      </w:r>
      <w:r>
        <w:rPr>
          <w:color w:val="000000"/>
          <w:sz w:val="28"/>
          <w:szCs w:val="28"/>
        </w:rPr>
        <w:t xml:space="preserve">: </w:t>
      </w:r>
      <w:r w:rsidRPr="003A26EF">
        <w:rPr>
          <w:color w:val="000000"/>
          <w:sz w:val="28"/>
          <w:szCs w:val="28"/>
        </w:rPr>
        <w:t>1</w:t>
      </w:r>
      <w:r>
        <w:rPr>
          <w:color w:val="000000"/>
          <w:sz w:val="28"/>
          <w:szCs w:val="28"/>
        </w:rPr>
        <w:t>-5</w:t>
      </w:r>
      <w:r w:rsidRPr="003A26EF">
        <w:rPr>
          <w:color w:val="000000"/>
          <w:sz w:val="28"/>
          <w:szCs w:val="28"/>
        </w:rPr>
        <w:t>%.</w:t>
      </w:r>
      <w:r w:rsidR="00B93C31">
        <w:rPr>
          <w:color w:val="000000"/>
          <w:sz w:val="28"/>
          <w:szCs w:val="28"/>
        </w:rPr>
        <w:t xml:space="preserve">, а у заводских и хорошего качества КПД – 27 %. </w:t>
      </w:r>
      <w:r>
        <w:rPr>
          <w:color w:val="000000"/>
          <w:sz w:val="28"/>
          <w:szCs w:val="28"/>
        </w:rPr>
        <w:t>Расчетная с</w:t>
      </w:r>
      <w:r w:rsidRPr="003A26EF">
        <w:rPr>
          <w:color w:val="000000"/>
          <w:sz w:val="28"/>
          <w:szCs w:val="28"/>
        </w:rPr>
        <w:t>корость снаряда на вылете составляет</w:t>
      </w:r>
      <w:r>
        <w:rPr>
          <w:color w:val="000000"/>
          <w:sz w:val="28"/>
          <w:szCs w:val="28"/>
        </w:rPr>
        <w:t xml:space="preserve"> около 80 </w:t>
      </w:r>
      <w:r w:rsidRPr="003A26EF">
        <w:rPr>
          <w:color w:val="000000"/>
          <w:sz w:val="28"/>
          <w:szCs w:val="28"/>
        </w:rPr>
        <w:t>м/с</w:t>
      </w:r>
      <w:r>
        <w:rPr>
          <w:color w:val="000000"/>
          <w:sz w:val="28"/>
          <w:szCs w:val="28"/>
        </w:rPr>
        <w:t>.</w:t>
      </w:r>
    </w:p>
    <w:p w14:paraId="01C82924" w14:textId="3B981C21" w:rsidR="009542B3" w:rsidRDefault="009542B3" w:rsidP="009542B3">
      <w:pPr>
        <w:pStyle w:val="im-mess"/>
        <w:shd w:val="clear" w:color="auto" w:fill="FFFFFF"/>
        <w:spacing w:before="0" w:beforeAutospacing="0" w:after="0" w:afterAutospacing="0" w:line="360" w:lineRule="auto"/>
        <w:ind w:firstLine="709"/>
        <w:jc w:val="both"/>
        <w:rPr>
          <w:color w:val="000000"/>
          <w:sz w:val="28"/>
          <w:szCs w:val="28"/>
        </w:rPr>
      </w:pPr>
      <w:r>
        <w:rPr>
          <w:color w:val="000000"/>
          <w:sz w:val="28"/>
          <w:szCs w:val="28"/>
        </w:rPr>
        <w:t>Вполне вероятно, что результаты расчета – приближенны. Так как я не знаю точного состава материала, из которого выполнен снаряд (железный гвоздь</w:t>
      </w:r>
      <w:r w:rsidR="0041060D">
        <w:rPr>
          <w:color w:val="000000"/>
          <w:sz w:val="28"/>
          <w:szCs w:val="28"/>
        </w:rPr>
        <w:t>, но не чистое железо, там всякие добавки, еще сверху оксид сплава</w:t>
      </w:r>
      <w:r>
        <w:rPr>
          <w:color w:val="000000"/>
          <w:sz w:val="28"/>
          <w:szCs w:val="28"/>
        </w:rPr>
        <w:t xml:space="preserve">), а значит его плотность и удельное сопротивление использованные в расчете весьма условны. А они, в свою очередь, определяют массу и сопротивление снаряда. Кроме этого, в расчете не учтен факт того, что при вылете с противоположного конца катушки, на снаряд будет действовать тормозящая сила магнита. </w:t>
      </w:r>
      <w:r w:rsidR="00B93C31">
        <w:rPr>
          <w:color w:val="000000"/>
          <w:sz w:val="28"/>
          <w:szCs w:val="28"/>
        </w:rPr>
        <w:t xml:space="preserve">Но это все происходит почти мгновенно, поэтому это воздействие пренебрежительно мало. </w:t>
      </w:r>
      <w:r>
        <w:rPr>
          <w:color w:val="000000"/>
          <w:sz w:val="28"/>
          <w:szCs w:val="28"/>
        </w:rPr>
        <w:t>Также в расчете не учтена сила тяжести, действующая на снаряд</w:t>
      </w:r>
      <w:r w:rsidR="00B93C31">
        <w:rPr>
          <w:color w:val="000000"/>
          <w:sz w:val="28"/>
          <w:szCs w:val="28"/>
        </w:rPr>
        <w:t>, но она тоже ничтожно мала.</w:t>
      </w:r>
    </w:p>
    <w:p w14:paraId="58E38906" w14:textId="3AD5EAA9" w:rsidR="00F63AC5" w:rsidRDefault="009542B3" w:rsidP="0041060D">
      <w:pPr>
        <w:pStyle w:val="im-mess"/>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Но, то, что все формулы правильные, я уверен. </w:t>
      </w:r>
      <w:r w:rsidR="00B93C31">
        <w:rPr>
          <w:color w:val="000000"/>
          <w:sz w:val="28"/>
          <w:szCs w:val="28"/>
        </w:rPr>
        <w:t>А еще</w:t>
      </w:r>
      <w:r>
        <w:rPr>
          <w:color w:val="000000"/>
          <w:sz w:val="28"/>
          <w:szCs w:val="28"/>
        </w:rPr>
        <w:t xml:space="preserve"> я понял, что в</w:t>
      </w:r>
      <w:r w:rsidRPr="003A26EF">
        <w:rPr>
          <w:color w:val="000000"/>
          <w:sz w:val="28"/>
          <w:szCs w:val="28"/>
        </w:rPr>
        <w:t xml:space="preserve"> научном мире нет </w:t>
      </w:r>
      <w:r w:rsidR="00456BD0">
        <w:rPr>
          <w:color w:val="000000"/>
          <w:sz w:val="28"/>
          <w:szCs w:val="28"/>
        </w:rPr>
        <w:t xml:space="preserve">глухих стен и </w:t>
      </w:r>
      <w:r w:rsidRPr="003A26EF">
        <w:rPr>
          <w:color w:val="000000"/>
          <w:sz w:val="28"/>
          <w:szCs w:val="28"/>
        </w:rPr>
        <w:t xml:space="preserve">тайн, </w:t>
      </w:r>
      <w:r w:rsidR="00F63AC5">
        <w:rPr>
          <w:color w:val="000000"/>
          <w:sz w:val="28"/>
          <w:szCs w:val="28"/>
        </w:rPr>
        <w:t>и если учит</w:t>
      </w:r>
      <w:r w:rsidR="00456BD0">
        <w:rPr>
          <w:color w:val="000000"/>
          <w:sz w:val="28"/>
          <w:szCs w:val="28"/>
        </w:rPr>
        <w:t>ь</w:t>
      </w:r>
      <w:r w:rsidR="00F63AC5">
        <w:rPr>
          <w:color w:val="000000"/>
          <w:sz w:val="28"/>
          <w:szCs w:val="28"/>
        </w:rPr>
        <w:t>ся то все раскрывается и становится понятным, и тогда хочется узнать новое</w:t>
      </w:r>
      <w:r w:rsidR="00456BD0">
        <w:rPr>
          <w:color w:val="000000"/>
          <w:sz w:val="28"/>
          <w:szCs w:val="28"/>
        </w:rPr>
        <w:t>-новое</w:t>
      </w:r>
      <w:r w:rsidR="00F63AC5">
        <w:rPr>
          <w:color w:val="000000"/>
          <w:sz w:val="28"/>
          <w:szCs w:val="28"/>
        </w:rPr>
        <w:t xml:space="preserve"> и сделать</w:t>
      </w:r>
      <w:r w:rsidRPr="003A26EF">
        <w:rPr>
          <w:color w:val="000000"/>
          <w:sz w:val="28"/>
          <w:szCs w:val="28"/>
        </w:rPr>
        <w:t xml:space="preserve"> своими руками</w:t>
      </w:r>
      <w:r w:rsidR="00F63AC5">
        <w:rPr>
          <w:color w:val="000000"/>
          <w:sz w:val="28"/>
          <w:szCs w:val="28"/>
        </w:rPr>
        <w:t>.</w:t>
      </w:r>
    </w:p>
    <w:p w14:paraId="1BF7B979" w14:textId="77777777" w:rsidR="009542B3" w:rsidRPr="00372D0B" w:rsidRDefault="009542B3" w:rsidP="009542B3">
      <w:pPr>
        <w:pStyle w:val="1"/>
      </w:pPr>
      <w:bookmarkStart w:id="66" w:name="_Toc99567591"/>
      <w:bookmarkStart w:id="67" w:name="_Toc103026213"/>
      <w:bookmarkEnd w:id="2"/>
      <w:r w:rsidRPr="00372D0B">
        <w:lastRenderedPageBreak/>
        <w:t>Библиографический поиск</w:t>
      </w:r>
      <w:bookmarkEnd w:id="66"/>
      <w:bookmarkEnd w:id="67"/>
    </w:p>
    <w:p w14:paraId="0993208A" w14:textId="1F6A1270" w:rsidR="009542B3" w:rsidRDefault="009542B3" w:rsidP="009542B3">
      <w:r>
        <w:t>1 Пушка Гаусса своими руками: [Электронный ресурс] // Простые самоделки своими руками. URL: https://sdelaitak24.ru/ (дата обращения: 23.11.202</w:t>
      </w:r>
      <w:r w:rsidR="000E0A81">
        <w:t>1</w:t>
      </w:r>
      <w:r>
        <w:t>).</w:t>
      </w:r>
    </w:p>
    <w:p w14:paraId="6C540FD8" w14:textId="10F4DEA6" w:rsidR="009542B3" w:rsidRDefault="009542B3" w:rsidP="009542B3">
      <w:r>
        <w:t>2  Пушка Гаусса: [Электронный ресурс] // Пушка Гаусса. URL:  http://ru.wikipedia.org/wiki/Пушка_Гаусса (дата обращения: 23.11.202</w:t>
      </w:r>
      <w:r w:rsidR="000E0A81">
        <w:t>1</w:t>
      </w:r>
      <w:r>
        <w:t>).</w:t>
      </w:r>
    </w:p>
    <w:p w14:paraId="6FF0B6C5" w14:textId="77777777" w:rsidR="009542B3" w:rsidRDefault="009542B3" w:rsidP="009542B3">
      <w:r>
        <w:t>3  Электромагнитное оружие: [Электронный ресурс] //  Gauss – своими руками. URL: http://gauss2k.narod.ru/ (дата обращения: 24.11.2020).</w:t>
      </w:r>
    </w:p>
    <w:p w14:paraId="00A09397" w14:textId="3D0847D4" w:rsidR="009542B3" w:rsidRDefault="009542B3" w:rsidP="009542B3">
      <w:r>
        <w:t>4  Электромагнитное оружие: [Электронный ресурс] //  Гаусс ган для самых маленьких. URL: http://gauss2k.narod.ru/ggs.htm (дата обращения: 24.11.202</w:t>
      </w:r>
      <w:r w:rsidR="000E0A81">
        <w:t>1</w:t>
      </w:r>
      <w:r>
        <w:t>).</w:t>
      </w:r>
    </w:p>
    <w:p w14:paraId="2B4AAA40" w14:textId="2ADC7E66" w:rsidR="009542B3" w:rsidRDefault="009542B3" w:rsidP="009542B3">
      <w:r>
        <w:t>5  Популярная механика: [Электронный ресурс] // Сделай сам.  URL: http://www.popmech.ru/article/3628-po-relsam-v-ad/ (дата обращения: 25.11.202</w:t>
      </w:r>
      <w:r w:rsidR="000E0A81">
        <w:t>1</w:t>
      </w:r>
      <w:r>
        <w:t>).</w:t>
      </w:r>
    </w:p>
    <w:p w14:paraId="67E9E97E" w14:textId="4F264F9B" w:rsidR="00C674EE" w:rsidRDefault="00C674EE" w:rsidP="009542B3">
      <w:r>
        <w:rPr>
          <w:rFonts w:ascii="PT Serif" w:hAnsi="PT Serif"/>
          <w:color w:val="131313"/>
          <w:sz w:val="26"/>
          <w:szCs w:val="26"/>
          <w:shd w:val="clear" w:color="auto" w:fill="FFFFFF"/>
        </w:rPr>
        <w:t>6. [</w:t>
      </w:r>
      <w:r w:rsidRPr="00C8731B">
        <w:rPr>
          <w:rFonts w:ascii="PT Serif" w:hAnsi="PT Serif"/>
          <w:color w:val="131313"/>
          <w:sz w:val="26"/>
          <w:szCs w:val="26"/>
          <w:shd w:val="clear" w:color="auto" w:fill="FFFFFF"/>
        </w:rPr>
        <w:t>https://www.techcult.ru/technics/1831-elektromagnitnaya-pushka</w:t>
      </w:r>
      <w:r>
        <w:rPr>
          <w:rFonts w:ascii="PT Serif" w:hAnsi="PT Serif"/>
          <w:color w:val="131313"/>
          <w:sz w:val="26"/>
          <w:szCs w:val="26"/>
          <w:shd w:val="clear" w:color="auto" w:fill="FFFFFF"/>
        </w:rPr>
        <w:t>].</w:t>
      </w:r>
    </w:p>
    <w:p w14:paraId="3684200B" w14:textId="77777777" w:rsidR="009542B3" w:rsidRDefault="009542B3" w:rsidP="009542B3">
      <w:pPr>
        <w:spacing w:before="75" w:after="150"/>
        <w:rPr>
          <w:rFonts w:ascii="Times" w:hAnsi="Times" w:cs="Times"/>
          <w:b/>
          <w:color w:val="000000"/>
          <w:sz w:val="24"/>
          <w:szCs w:val="24"/>
        </w:rPr>
      </w:pPr>
    </w:p>
    <w:p w14:paraId="543BD9C6" w14:textId="77777777" w:rsidR="005875A0" w:rsidRDefault="005875A0"/>
    <w:sectPr w:rsidR="005875A0" w:rsidSect="00CD6E63">
      <w:footerReference w:type="default" r:id="rId2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259F6" w14:textId="77777777" w:rsidR="00135B89" w:rsidRDefault="00135B89" w:rsidP="00CD6E63">
      <w:pPr>
        <w:spacing w:line="240" w:lineRule="auto"/>
      </w:pPr>
      <w:r>
        <w:separator/>
      </w:r>
    </w:p>
  </w:endnote>
  <w:endnote w:type="continuationSeparator" w:id="0">
    <w:p w14:paraId="0344A27F" w14:textId="77777777" w:rsidR="00135B89" w:rsidRDefault="00135B89" w:rsidP="00CD6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ISOCPEUR">
    <w:altName w:val="Arabic Typesetting"/>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T Serif">
    <w:charset w:val="CC"/>
    <w:family w:val="roman"/>
    <w:pitch w:val="variable"/>
    <w:sig w:usb0="A00002EF"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143381"/>
      <w:docPartObj>
        <w:docPartGallery w:val="Page Numbers (Bottom of Page)"/>
        <w:docPartUnique/>
      </w:docPartObj>
    </w:sdtPr>
    <w:sdtEndPr/>
    <w:sdtContent>
      <w:p w14:paraId="404B3C6B" w14:textId="5BB01EA1" w:rsidR="00CD6E63" w:rsidRDefault="00CD6E63">
        <w:pPr>
          <w:pStyle w:val="a6"/>
          <w:jc w:val="right"/>
        </w:pPr>
        <w:r>
          <w:fldChar w:fldCharType="begin"/>
        </w:r>
        <w:r>
          <w:instrText>PAGE   \* MERGEFORMAT</w:instrText>
        </w:r>
        <w:r>
          <w:fldChar w:fldCharType="separate"/>
        </w:r>
        <w:r>
          <w:t>2</w:t>
        </w:r>
        <w:r>
          <w:fldChar w:fldCharType="end"/>
        </w:r>
      </w:p>
    </w:sdtContent>
  </w:sdt>
  <w:p w14:paraId="7098CEF0" w14:textId="77777777" w:rsidR="00CD6E63" w:rsidRDefault="00CD6E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BC58D" w14:textId="77777777" w:rsidR="00135B89" w:rsidRDefault="00135B89" w:rsidP="00CD6E63">
      <w:pPr>
        <w:spacing w:line="240" w:lineRule="auto"/>
      </w:pPr>
      <w:r>
        <w:separator/>
      </w:r>
    </w:p>
  </w:footnote>
  <w:footnote w:type="continuationSeparator" w:id="0">
    <w:p w14:paraId="04C7E7FA" w14:textId="77777777" w:rsidR="00135B89" w:rsidRDefault="00135B89" w:rsidP="00CD6E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D02"/>
    <w:multiLevelType w:val="hybridMultilevel"/>
    <w:tmpl w:val="C2000496"/>
    <w:lvl w:ilvl="0" w:tplc="2ED61A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265BB9"/>
    <w:multiLevelType w:val="multilevel"/>
    <w:tmpl w:val="2646A28A"/>
    <w:lvl w:ilvl="0">
      <w:start w:val="5"/>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B2F2A8B"/>
    <w:multiLevelType w:val="multilevel"/>
    <w:tmpl w:val="C8527E96"/>
    <w:lvl w:ilvl="0">
      <w:start w:val="6"/>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E8C374E"/>
    <w:multiLevelType w:val="singleLevel"/>
    <w:tmpl w:val="AF7E091E"/>
    <w:lvl w:ilvl="0">
      <w:numFmt w:val="bullet"/>
      <w:lvlText w:val="-"/>
      <w:lvlJc w:val="left"/>
      <w:pPr>
        <w:tabs>
          <w:tab w:val="num" w:pos="900"/>
        </w:tabs>
        <w:ind w:left="900" w:hanging="360"/>
      </w:pPr>
      <w:rPr>
        <w:rFonts w:hint="default"/>
      </w:rPr>
    </w:lvl>
  </w:abstractNum>
  <w:abstractNum w:abstractNumId="4" w15:restartNumberingAfterBreak="0">
    <w:nsid w:val="0EBE3FB1"/>
    <w:multiLevelType w:val="hybridMultilevel"/>
    <w:tmpl w:val="7144A206"/>
    <w:lvl w:ilvl="0" w:tplc="7EDC2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9166BF"/>
    <w:multiLevelType w:val="multilevel"/>
    <w:tmpl w:val="0FE4DC1A"/>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2627A24"/>
    <w:multiLevelType w:val="hybridMultilevel"/>
    <w:tmpl w:val="3030F176"/>
    <w:lvl w:ilvl="0" w:tplc="7EDC20B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3113128"/>
    <w:multiLevelType w:val="hybridMultilevel"/>
    <w:tmpl w:val="FDE4C9C6"/>
    <w:lvl w:ilvl="0" w:tplc="5D9807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F81B25"/>
    <w:multiLevelType w:val="hybridMultilevel"/>
    <w:tmpl w:val="247AB3A4"/>
    <w:lvl w:ilvl="0" w:tplc="52E8E468">
      <w:start w:val="1"/>
      <w:numFmt w:val="bullet"/>
      <w:lvlText w:val="–"/>
      <w:lvlJc w:val="left"/>
      <w:pPr>
        <w:ind w:left="720" w:hanging="360"/>
      </w:pPr>
      <w:rPr>
        <w:rFonts w:ascii="Times New Roman" w:hAnsi="Times New Roman" w:cs="Times New Roman" w:hint="default"/>
        <w:color w:val="auto"/>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75B27CD"/>
    <w:multiLevelType w:val="multilevel"/>
    <w:tmpl w:val="1D10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E2775"/>
    <w:multiLevelType w:val="multilevel"/>
    <w:tmpl w:val="B7C47190"/>
    <w:lvl w:ilvl="0">
      <w:start w:val="1"/>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1" w15:restartNumberingAfterBreak="0">
    <w:nsid w:val="17BD5C77"/>
    <w:multiLevelType w:val="hybridMultilevel"/>
    <w:tmpl w:val="3056BDE6"/>
    <w:lvl w:ilvl="0" w:tplc="7772D3C6">
      <w:start w:val="1"/>
      <w:numFmt w:val="bullet"/>
      <w:lvlText w:val="₋"/>
      <w:lvlJc w:val="left"/>
      <w:pPr>
        <w:tabs>
          <w:tab w:val="num" w:pos="1260"/>
        </w:tabs>
        <w:ind w:left="1260" w:hanging="360"/>
      </w:pPr>
      <w:rPr>
        <w:rFonts w:ascii="Times New Roman" w:hAnsi="Times New Roman" w:cs="Times New Roman" w:hint="default"/>
        <w:b w:val="0"/>
        <w:i w:val="0"/>
        <w:color w:val="auto"/>
        <w:sz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1B77629B"/>
    <w:multiLevelType w:val="hybridMultilevel"/>
    <w:tmpl w:val="CB6219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CFD4E9F"/>
    <w:multiLevelType w:val="multilevel"/>
    <w:tmpl w:val="26CEF3EC"/>
    <w:lvl w:ilvl="0">
      <w:start w:val="1"/>
      <w:numFmt w:val="decimal"/>
      <w:lvlText w:val="%1."/>
      <w:lvlJc w:val="left"/>
      <w:pPr>
        <w:ind w:left="720" w:hanging="360"/>
      </w:pPr>
    </w:lvl>
    <w:lvl w:ilvl="1">
      <w:start w:val="1"/>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1EE7498F"/>
    <w:multiLevelType w:val="hybridMultilevel"/>
    <w:tmpl w:val="811EE368"/>
    <w:lvl w:ilvl="0" w:tplc="7772D3C6">
      <w:start w:val="1"/>
      <w:numFmt w:val="bullet"/>
      <w:lvlText w:val="₋"/>
      <w:lvlJc w:val="left"/>
      <w:pPr>
        <w:ind w:left="144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A9850A3"/>
    <w:multiLevelType w:val="hybridMultilevel"/>
    <w:tmpl w:val="C400C38A"/>
    <w:lvl w:ilvl="0" w:tplc="269ED812">
      <w:start w:val="1"/>
      <w:numFmt w:val="decimal"/>
      <w:lvlText w:val="%1"/>
      <w:lvlJc w:val="left"/>
      <w:pPr>
        <w:ind w:left="927" w:hanging="360"/>
      </w:pPr>
      <w:rPr>
        <w:rFonts w:hint="default"/>
        <w:i/>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E313F7"/>
    <w:multiLevelType w:val="multilevel"/>
    <w:tmpl w:val="5AC488A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15:restartNumberingAfterBreak="0">
    <w:nsid w:val="2DC176A2"/>
    <w:multiLevelType w:val="multilevel"/>
    <w:tmpl w:val="0A4EA12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2EB76B73"/>
    <w:multiLevelType w:val="multilevel"/>
    <w:tmpl w:val="EB04755A"/>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2E403A7"/>
    <w:multiLevelType w:val="hybridMultilevel"/>
    <w:tmpl w:val="F168E682"/>
    <w:lvl w:ilvl="0" w:tplc="57E21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65E6307"/>
    <w:multiLevelType w:val="hybridMultilevel"/>
    <w:tmpl w:val="86608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714753"/>
    <w:multiLevelType w:val="hybridMultilevel"/>
    <w:tmpl w:val="2FA4F2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5676DA"/>
    <w:multiLevelType w:val="hybridMultilevel"/>
    <w:tmpl w:val="B726A264"/>
    <w:lvl w:ilvl="0" w:tplc="5D980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6D1CBF"/>
    <w:multiLevelType w:val="hybridMultilevel"/>
    <w:tmpl w:val="E7DA3642"/>
    <w:lvl w:ilvl="0" w:tplc="2ED61A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EF2D56"/>
    <w:multiLevelType w:val="multilevel"/>
    <w:tmpl w:val="E12E27C0"/>
    <w:lvl w:ilvl="0">
      <w:start w:val="1"/>
      <w:numFmt w:val="bullet"/>
      <w:lvlText w:val="₋"/>
      <w:lvlJc w:val="left"/>
      <w:pPr>
        <w:tabs>
          <w:tab w:val="num" w:pos="720"/>
        </w:tabs>
        <w:ind w:left="720" w:hanging="360"/>
      </w:pPr>
      <w:rPr>
        <w:rFonts w:ascii="Times New Roman" w:hAnsi="Times New Roman" w:cs="Times New Roman" w:hint="default"/>
        <w:b w:val="0"/>
        <w:i w:val="0"/>
        <w:color w:val="auto"/>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0E19A2"/>
    <w:multiLevelType w:val="multilevel"/>
    <w:tmpl w:val="2938B4EE"/>
    <w:lvl w:ilvl="0">
      <w:start w:val="6"/>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420F6D22"/>
    <w:multiLevelType w:val="multilevel"/>
    <w:tmpl w:val="DCFA0BB2"/>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15:restartNumberingAfterBreak="0">
    <w:nsid w:val="42144D1D"/>
    <w:multiLevelType w:val="hybridMultilevel"/>
    <w:tmpl w:val="F3965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666989"/>
    <w:multiLevelType w:val="hybridMultilevel"/>
    <w:tmpl w:val="6338CCD4"/>
    <w:lvl w:ilvl="0" w:tplc="BB02BCE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C482AFA"/>
    <w:multiLevelType w:val="multilevel"/>
    <w:tmpl w:val="D494F0E4"/>
    <w:lvl w:ilvl="0">
      <w:start w:val="1"/>
      <w:numFmt w:val="bullet"/>
      <w:lvlText w:val="₋"/>
      <w:lvlJc w:val="left"/>
      <w:pPr>
        <w:tabs>
          <w:tab w:val="num" w:pos="720"/>
        </w:tabs>
        <w:ind w:left="720" w:hanging="360"/>
      </w:pPr>
      <w:rPr>
        <w:rFonts w:ascii="Times New Roman" w:hAnsi="Times New Roman" w:cs="Times New Roman" w:hint="default"/>
        <w:b w:val="0"/>
        <w:i w:val="0"/>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7F4B76"/>
    <w:multiLevelType w:val="multilevel"/>
    <w:tmpl w:val="52A4E5C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54837864"/>
    <w:multiLevelType w:val="hybridMultilevel"/>
    <w:tmpl w:val="A8B0015A"/>
    <w:lvl w:ilvl="0" w:tplc="52E8E468">
      <w:start w:val="1"/>
      <w:numFmt w:val="bullet"/>
      <w:lvlText w:val="–"/>
      <w:lvlJc w:val="left"/>
      <w:pPr>
        <w:ind w:left="720" w:hanging="360"/>
      </w:pPr>
      <w:rPr>
        <w:rFonts w:ascii="Times New Roman" w:hAnsi="Times New Roman" w:cs="Times New Roman" w:hint="default"/>
        <w:color w:val="auto"/>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4D52ECB"/>
    <w:multiLevelType w:val="hybridMultilevel"/>
    <w:tmpl w:val="9E34B994"/>
    <w:lvl w:ilvl="0" w:tplc="427A9E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96F4FAE"/>
    <w:multiLevelType w:val="hybridMultilevel"/>
    <w:tmpl w:val="25D2447E"/>
    <w:lvl w:ilvl="0" w:tplc="7EDC20B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C9630A6"/>
    <w:multiLevelType w:val="hybridMultilevel"/>
    <w:tmpl w:val="3FC85C4C"/>
    <w:lvl w:ilvl="0" w:tplc="52E8E468">
      <w:start w:val="1"/>
      <w:numFmt w:val="bullet"/>
      <w:lvlText w:val="–"/>
      <w:lvlJc w:val="left"/>
      <w:pPr>
        <w:ind w:left="720" w:hanging="360"/>
      </w:pPr>
      <w:rPr>
        <w:rFonts w:ascii="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074BCC"/>
    <w:multiLevelType w:val="multilevel"/>
    <w:tmpl w:val="19924D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F8E219C"/>
    <w:multiLevelType w:val="hybridMultilevel"/>
    <w:tmpl w:val="39F82A50"/>
    <w:lvl w:ilvl="0" w:tplc="F9586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6E60D0"/>
    <w:multiLevelType w:val="hybridMultilevel"/>
    <w:tmpl w:val="177E80D2"/>
    <w:lvl w:ilvl="0" w:tplc="1470689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15:restartNumberingAfterBreak="0">
    <w:nsid w:val="6E4104DE"/>
    <w:multiLevelType w:val="multilevel"/>
    <w:tmpl w:val="BF3E503A"/>
    <w:lvl w:ilvl="0">
      <w:start w:val="6"/>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15:restartNumberingAfterBreak="0">
    <w:nsid w:val="6E464B19"/>
    <w:multiLevelType w:val="hybridMultilevel"/>
    <w:tmpl w:val="6E6A4F22"/>
    <w:lvl w:ilvl="0" w:tplc="3F2AC2A8">
      <w:start w:val="1"/>
      <w:numFmt w:val="decimal"/>
      <w:lvlText w:val="%1."/>
      <w:lvlJc w:val="left"/>
      <w:pPr>
        <w:ind w:left="360"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6F6839BA"/>
    <w:multiLevelType w:val="multilevel"/>
    <w:tmpl w:val="92A89EEE"/>
    <w:lvl w:ilvl="0">
      <w:start w:val="1"/>
      <w:numFmt w:val="bullet"/>
      <w:lvlText w:val="₋"/>
      <w:lvlJc w:val="left"/>
      <w:pPr>
        <w:tabs>
          <w:tab w:val="num" w:pos="720"/>
        </w:tabs>
        <w:ind w:left="720" w:hanging="360"/>
      </w:pPr>
      <w:rPr>
        <w:rFonts w:ascii="Times New Roman" w:hAnsi="Times New Roman" w:cs="Times New Roman" w:hint="default"/>
        <w:b w:val="0"/>
        <w:i w:val="0"/>
        <w:color w:val="auto"/>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C15F11"/>
    <w:multiLevelType w:val="hybridMultilevel"/>
    <w:tmpl w:val="CADC059A"/>
    <w:lvl w:ilvl="0" w:tplc="7EDC2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696E2C"/>
    <w:multiLevelType w:val="hybridMultilevel"/>
    <w:tmpl w:val="0924F90C"/>
    <w:lvl w:ilvl="0" w:tplc="9AD0836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15:restartNumberingAfterBreak="0">
    <w:nsid w:val="73084B50"/>
    <w:multiLevelType w:val="multilevel"/>
    <w:tmpl w:val="326A6D74"/>
    <w:lvl w:ilvl="0">
      <w:start w:val="2"/>
      <w:numFmt w:val="decimal"/>
      <w:lvlText w:val="%1"/>
      <w:lvlJc w:val="left"/>
      <w:pPr>
        <w:ind w:left="502" w:hanging="360"/>
      </w:pPr>
      <w:rPr>
        <w:rFonts w:hint="default"/>
      </w:rPr>
    </w:lvl>
    <w:lvl w:ilvl="1">
      <w:start w:val="1"/>
      <w:numFmt w:val="decimal"/>
      <w:isLgl/>
      <w:lvlText w:val="%1.%2"/>
      <w:lvlJc w:val="left"/>
      <w:pPr>
        <w:ind w:left="922" w:hanging="420"/>
      </w:pPr>
      <w:rPr>
        <w:rFonts w:hint="default"/>
        <w:b/>
        <w:sz w:val="28"/>
      </w:rPr>
    </w:lvl>
    <w:lvl w:ilvl="2">
      <w:start w:val="1"/>
      <w:numFmt w:val="decimal"/>
      <w:isLgl/>
      <w:lvlText w:val="%1.%2.%3"/>
      <w:lvlJc w:val="left"/>
      <w:pPr>
        <w:ind w:left="1582" w:hanging="720"/>
      </w:pPr>
      <w:rPr>
        <w:rFonts w:hint="default"/>
        <w:b/>
        <w:sz w:val="28"/>
      </w:rPr>
    </w:lvl>
    <w:lvl w:ilvl="3">
      <w:start w:val="1"/>
      <w:numFmt w:val="decimal"/>
      <w:isLgl/>
      <w:lvlText w:val="%1.%2.%3.%4"/>
      <w:lvlJc w:val="left"/>
      <w:pPr>
        <w:ind w:left="2302" w:hanging="1080"/>
      </w:pPr>
      <w:rPr>
        <w:rFonts w:hint="default"/>
        <w:b/>
        <w:sz w:val="28"/>
      </w:rPr>
    </w:lvl>
    <w:lvl w:ilvl="4">
      <w:start w:val="1"/>
      <w:numFmt w:val="decimal"/>
      <w:isLgl/>
      <w:lvlText w:val="%1.%2.%3.%4.%5"/>
      <w:lvlJc w:val="left"/>
      <w:pPr>
        <w:ind w:left="2662" w:hanging="1080"/>
      </w:pPr>
      <w:rPr>
        <w:rFonts w:hint="default"/>
        <w:b/>
        <w:sz w:val="28"/>
      </w:rPr>
    </w:lvl>
    <w:lvl w:ilvl="5">
      <w:start w:val="1"/>
      <w:numFmt w:val="decimal"/>
      <w:isLgl/>
      <w:lvlText w:val="%1.%2.%3.%4.%5.%6"/>
      <w:lvlJc w:val="left"/>
      <w:pPr>
        <w:ind w:left="3382" w:hanging="1440"/>
      </w:pPr>
      <w:rPr>
        <w:rFonts w:hint="default"/>
        <w:b/>
        <w:sz w:val="28"/>
      </w:rPr>
    </w:lvl>
    <w:lvl w:ilvl="6">
      <w:start w:val="1"/>
      <w:numFmt w:val="decimal"/>
      <w:isLgl/>
      <w:lvlText w:val="%1.%2.%3.%4.%5.%6.%7"/>
      <w:lvlJc w:val="left"/>
      <w:pPr>
        <w:ind w:left="3742" w:hanging="1440"/>
      </w:pPr>
      <w:rPr>
        <w:rFonts w:hint="default"/>
        <w:b/>
        <w:sz w:val="28"/>
      </w:rPr>
    </w:lvl>
    <w:lvl w:ilvl="7">
      <w:start w:val="1"/>
      <w:numFmt w:val="decimal"/>
      <w:isLgl/>
      <w:lvlText w:val="%1.%2.%3.%4.%5.%6.%7.%8"/>
      <w:lvlJc w:val="left"/>
      <w:pPr>
        <w:ind w:left="4462" w:hanging="1800"/>
      </w:pPr>
      <w:rPr>
        <w:rFonts w:hint="default"/>
        <w:b/>
        <w:sz w:val="28"/>
      </w:rPr>
    </w:lvl>
    <w:lvl w:ilvl="8">
      <w:start w:val="1"/>
      <w:numFmt w:val="decimal"/>
      <w:isLgl/>
      <w:lvlText w:val="%1.%2.%3.%4.%5.%6.%7.%8.%9"/>
      <w:lvlJc w:val="left"/>
      <w:pPr>
        <w:ind w:left="5182" w:hanging="2160"/>
      </w:pPr>
      <w:rPr>
        <w:rFonts w:hint="default"/>
        <w:b/>
        <w:sz w:val="28"/>
      </w:rPr>
    </w:lvl>
  </w:abstractNum>
  <w:abstractNum w:abstractNumId="44" w15:restartNumberingAfterBreak="0">
    <w:nsid w:val="73EC7135"/>
    <w:multiLevelType w:val="hybridMultilevel"/>
    <w:tmpl w:val="A254E48A"/>
    <w:lvl w:ilvl="0" w:tplc="2ED61A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582488C"/>
    <w:multiLevelType w:val="hybridMultilevel"/>
    <w:tmpl w:val="78A0FF1C"/>
    <w:lvl w:ilvl="0" w:tplc="C3482B7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674015A"/>
    <w:multiLevelType w:val="hybridMultilevel"/>
    <w:tmpl w:val="FD60EEB8"/>
    <w:lvl w:ilvl="0" w:tplc="7EDC20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69F7CB2"/>
    <w:multiLevelType w:val="multilevel"/>
    <w:tmpl w:val="FCDC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91017">
    <w:abstractNumId w:val="12"/>
  </w:num>
  <w:num w:numId="2" w16cid:durableId="1059017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5813845">
    <w:abstractNumId w:val="27"/>
  </w:num>
  <w:num w:numId="4" w16cid:durableId="305166606">
    <w:abstractNumId w:val="28"/>
  </w:num>
  <w:num w:numId="5" w16cid:durableId="1890460606">
    <w:abstractNumId w:val="6"/>
  </w:num>
  <w:num w:numId="6" w16cid:durableId="2068799638">
    <w:abstractNumId w:val="46"/>
  </w:num>
  <w:num w:numId="7" w16cid:durableId="564997296">
    <w:abstractNumId w:val="11"/>
  </w:num>
  <w:num w:numId="8" w16cid:durableId="510072298">
    <w:abstractNumId w:val="31"/>
  </w:num>
  <w:num w:numId="9" w16cid:durableId="1862550447">
    <w:abstractNumId w:val="8"/>
  </w:num>
  <w:num w:numId="10" w16cid:durableId="1264727253">
    <w:abstractNumId w:val="2"/>
  </w:num>
  <w:num w:numId="11" w16cid:durableId="171141010">
    <w:abstractNumId w:val="1"/>
  </w:num>
  <w:num w:numId="12" w16cid:durableId="272790477">
    <w:abstractNumId w:val="43"/>
  </w:num>
  <w:num w:numId="13" w16cid:durableId="1534919669">
    <w:abstractNumId w:val="37"/>
  </w:num>
  <w:num w:numId="14" w16cid:durableId="234779125">
    <w:abstractNumId w:val="25"/>
  </w:num>
  <w:num w:numId="15" w16cid:durableId="646010826">
    <w:abstractNumId w:val="38"/>
  </w:num>
  <w:num w:numId="16" w16cid:durableId="498692965">
    <w:abstractNumId w:val="30"/>
  </w:num>
  <w:num w:numId="17" w16cid:durableId="694117093">
    <w:abstractNumId w:val="42"/>
  </w:num>
  <w:num w:numId="18" w16cid:durableId="815949210">
    <w:abstractNumId w:val="3"/>
  </w:num>
  <w:num w:numId="19" w16cid:durableId="10304761">
    <w:abstractNumId w:val="33"/>
  </w:num>
  <w:num w:numId="20" w16cid:durableId="1392845425">
    <w:abstractNumId w:val="41"/>
  </w:num>
  <w:num w:numId="21" w16cid:durableId="260455919">
    <w:abstractNumId w:val="4"/>
  </w:num>
  <w:num w:numId="22" w16cid:durableId="1299413618">
    <w:abstractNumId w:val="24"/>
  </w:num>
  <w:num w:numId="23" w16cid:durableId="752626342">
    <w:abstractNumId w:val="40"/>
  </w:num>
  <w:num w:numId="24" w16cid:durableId="1602571165">
    <w:abstractNumId w:val="29"/>
  </w:num>
  <w:num w:numId="25" w16cid:durableId="181087848">
    <w:abstractNumId w:val="14"/>
  </w:num>
  <w:num w:numId="26" w16cid:durableId="2068458065">
    <w:abstractNumId w:val="39"/>
  </w:num>
  <w:num w:numId="27" w16cid:durableId="425537772">
    <w:abstractNumId w:val="7"/>
  </w:num>
  <w:num w:numId="28" w16cid:durableId="2097708261">
    <w:abstractNumId w:val="22"/>
  </w:num>
  <w:num w:numId="29" w16cid:durableId="759562272">
    <w:abstractNumId w:val="20"/>
  </w:num>
  <w:num w:numId="30" w16cid:durableId="1942565287">
    <w:abstractNumId w:val="36"/>
  </w:num>
  <w:num w:numId="31" w16cid:durableId="103809181">
    <w:abstractNumId w:val="16"/>
  </w:num>
  <w:num w:numId="32" w16cid:durableId="1091464520">
    <w:abstractNumId w:val="35"/>
  </w:num>
  <w:num w:numId="33" w16cid:durableId="1035421865">
    <w:abstractNumId w:val="44"/>
  </w:num>
  <w:num w:numId="34" w16cid:durableId="969244136">
    <w:abstractNumId w:val="0"/>
  </w:num>
  <w:num w:numId="35" w16cid:durableId="191891029">
    <w:abstractNumId w:val="23"/>
  </w:num>
  <w:num w:numId="36" w16cid:durableId="751314573">
    <w:abstractNumId w:val="21"/>
  </w:num>
  <w:num w:numId="37" w16cid:durableId="468790256">
    <w:abstractNumId w:val="34"/>
  </w:num>
  <w:num w:numId="38" w16cid:durableId="1261253807">
    <w:abstractNumId w:val="19"/>
  </w:num>
  <w:num w:numId="39" w16cid:durableId="1501045601">
    <w:abstractNumId w:val="47"/>
  </w:num>
  <w:num w:numId="40" w16cid:durableId="2053846926">
    <w:abstractNumId w:val="32"/>
  </w:num>
  <w:num w:numId="41" w16cid:durableId="2103916288">
    <w:abstractNumId w:val="45"/>
  </w:num>
  <w:num w:numId="42" w16cid:durableId="1033188125">
    <w:abstractNumId w:val="26"/>
  </w:num>
  <w:num w:numId="43" w16cid:durableId="764039297">
    <w:abstractNumId w:val="18"/>
  </w:num>
  <w:num w:numId="44" w16cid:durableId="896860267">
    <w:abstractNumId w:val="10"/>
  </w:num>
  <w:num w:numId="45" w16cid:durableId="1015424555">
    <w:abstractNumId w:val="5"/>
  </w:num>
  <w:num w:numId="46" w16cid:durableId="1929846152">
    <w:abstractNumId w:val="9"/>
  </w:num>
  <w:num w:numId="47" w16cid:durableId="1481577325">
    <w:abstractNumId w:val="17"/>
  </w:num>
  <w:num w:numId="48" w16cid:durableId="21165161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2B3"/>
    <w:rsid w:val="000159E9"/>
    <w:rsid w:val="00065507"/>
    <w:rsid w:val="000749EA"/>
    <w:rsid w:val="00090151"/>
    <w:rsid w:val="000C0305"/>
    <w:rsid w:val="000E0A81"/>
    <w:rsid w:val="00135B89"/>
    <w:rsid w:val="00141F4D"/>
    <w:rsid w:val="00144945"/>
    <w:rsid w:val="001D51D0"/>
    <w:rsid w:val="00227B59"/>
    <w:rsid w:val="002702C7"/>
    <w:rsid w:val="00271AD0"/>
    <w:rsid w:val="0028194E"/>
    <w:rsid w:val="002A3F93"/>
    <w:rsid w:val="002B7C79"/>
    <w:rsid w:val="002D529D"/>
    <w:rsid w:val="002E4DC1"/>
    <w:rsid w:val="002F3505"/>
    <w:rsid w:val="0030410F"/>
    <w:rsid w:val="00334AE6"/>
    <w:rsid w:val="0034376A"/>
    <w:rsid w:val="00361D8D"/>
    <w:rsid w:val="00377348"/>
    <w:rsid w:val="003D7311"/>
    <w:rsid w:val="003E2DE9"/>
    <w:rsid w:val="0041060D"/>
    <w:rsid w:val="00432073"/>
    <w:rsid w:val="00456BD0"/>
    <w:rsid w:val="00457A97"/>
    <w:rsid w:val="004774C3"/>
    <w:rsid w:val="0048060F"/>
    <w:rsid w:val="004A4466"/>
    <w:rsid w:val="004A7432"/>
    <w:rsid w:val="004B4710"/>
    <w:rsid w:val="004B57D4"/>
    <w:rsid w:val="004B774D"/>
    <w:rsid w:val="004F37D3"/>
    <w:rsid w:val="005875A0"/>
    <w:rsid w:val="005919D1"/>
    <w:rsid w:val="00594131"/>
    <w:rsid w:val="00595197"/>
    <w:rsid w:val="005963FF"/>
    <w:rsid w:val="005B2CC5"/>
    <w:rsid w:val="005B44AF"/>
    <w:rsid w:val="005E741C"/>
    <w:rsid w:val="0064320A"/>
    <w:rsid w:val="007031DD"/>
    <w:rsid w:val="0071644A"/>
    <w:rsid w:val="007337D5"/>
    <w:rsid w:val="00744DC4"/>
    <w:rsid w:val="00783B48"/>
    <w:rsid w:val="0079270F"/>
    <w:rsid w:val="007A5144"/>
    <w:rsid w:val="007F160A"/>
    <w:rsid w:val="00823B89"/>
    <w:rsid w:val="00843CDC"/>
    <w:rsid w:val="00843E12"/>
    <w:rsid w:val="00876D1B"/>
    <w:rsid w:val="008D537E"/>
    <w:rsid w:val="008F5218"/>
    <w:rsid w:val="009542B3"/>
    <w:rsid w:val="00981EC7"/>
    <w:rsid w:val="009B34A1"/>
    <w:rsid w:val="009B4685"/>
    <w:rsid w:val="009D42E1"/>
    <w:rsid w:val="009F236C"/>
    <w:rsid w:val="00A77914"/>
    <w:rsid w:val="00AC3836"/>
    <w:rsid w:val="00AF4A13"/>
    <w:rsid w:val="00B03A21"/>
    <w:rsid w:val="00B33A81"/>
    <w:rsid w:val="00B5085C"/>
    <w:rsid w:val="00B76788"/>
    <w:rsid w:val="00B93C31"/>
    <w:rsid w:val="00BB4C44"/>
    <w:rsid w:val="00BC042B"/>
    <w:rsid w:val="00BF696C"/>
    <w:rsid w:val="00BF7DCC"/>
    <w:rsid w:val="00C27C8F"/>
    <w:rsid w:val="00C307A3"/>
    <w:rsid w:val="00C674EE"/>
    <w:rsid w:val="00C8731B"/>
    <w:rsid w:val="00CD6E63"/>
    <w:rsid w:val="00CE6F61"/>
    <w:rsid w:val="00D03FDA"/>
    <w:rsid w:val="00D576E3"/>
    <w:rsid w:val="00D83E6B"/>
    <w:rsid w:val="00D91936"/>
    <w:rsid w:val="00D96253"/>
    <w:rsid w:val="00DB4643"/>
    <w:rsid w:val="00DB588C"/>
    <w:rsid w:val="00DC10B9"/>
    <w:rsid w:val="00DC21C9"/>
    <w:rsid w:val="00DC6DAB"/>
    <w:rsid w:val="00DE4037"/>
    <w:rsid w:val="00E079FE"/>
    <w:rsid w:val="00E320EE"/>
    <w:rsid w:val="00E43D29"/>
    <w:rsid w:val="00E55633"/>
    <w:rsid w:val="00E87FEE"/>
    <w:rsid w:val="00F244E0"/>
    <w:rsid w:val="00F41740"/>
    <w:rsid w:val="00F43EDB"/>
    <w:rsid w:val="00F63AC5"/>
    <w:rsid w:val="00FB02C9"/>
    <w:rsid w:val="00FC7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D093E"/>
  <w15:chartTrackingRefBased/>
  <w15:docId w15:val="{DB139B96-43BB-4909-B167-A73D3A11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42B3"/>
    <w:pPr>
      <w:spacing w:after="0" w:line="360" w:lineRule="auto"/>
      <w:ind w:firstLine="709"/>
      <w:jc w:val="both"/>
    </w:pPr>
    <w:rPr>
      <w:rFonts w:ascii="Times New Roman" w:eastAsia="SimSun" w:hAnsi="Times New Roman" w:cs="Times New Roman"/>
      <w:sz w:val="28"/>
    </w:rPr>
  </w:style>
  <w:style w:type="paragraph" w:styleId="1">
    <w:name w:val="heading 1"/>
    <w:basedOn w:val="a"/>
    <w:next w:val="a"/>
    <w:link w:val="10"/>
    <w:uiPriority w:val="99"/>
    <w:qFormat/>
    <w:rsid w:val="001D51D0"/>
    <w:pPr>
      <w:keepNext/>
      <w:keepLines/>
      <w:widowControl w:val="0"/>
      <w:autoSpaceDE w:val="0"/>
      <w:autoSpaceDN w:val="0"/>
      <w:adjustRightInd w:val="0"/>
      <w:spacing w:after="120" w:line="240" w:lineRule="auto"/>
      <w:jc w:val="center"/>
      <w:outlineLvl w:val="0"/>
    </w:pPr>
    <w:rPr>
      <w:rFonts w:eastAsiaTheme="majorEastAsia" w:cstheme="majorBidi"/>
      <w:b/>
      <w:caps/>
      <w:sz w:val="24"/>
      <w:szCs w:val="32"/>
      <w:lang w:eastAsia="ru-RU"/>
    </w:rPr>
  </w:style>
  <w:style w:type="paragraph" w:styleId="2">
    <w:name w:val="heading 2"/>
    <w:basedOn w:val="a"/>
    <w:next w:val="a"/>
    <w:link w:val="20"/>
    <w:uiPriority w:val="99"/>
    <w:unhideWhenUsed/>
    <w:qFormat/>
    <w:rsid w:val="00377348"/>
    <w:pPr>
      <w:keepNext/>
      <w:keepLines/>
      <w:outlineLvl w:val="1"/>
    </w:pPr>
    <w:rPr>
      <w:rFonts w:eastAsiaTheme="majorEastAsia" w:cstheme="majorBidi"/>
      <w:b/>
      <w:szCs w:val="26"/>
    </w:rPr>
  </w:style>
  <w:style w:type="paragraph" w:styleId="3">
    <w:name w:val="heading 3"/>
    <w:basedOn w:val="a"/>
    <w:next w:val="a"/>
    <w:link w:val="30"/>
    <w:unhideWhenUsed/>
    <w:qFormat/>
    <w:rsid w:val="009542B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9542B3"/>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nhideWhenUsed/>
    <w:qFormat/>
    <w:rsid w:val="009542B3"/>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nhideWhenUsed/>
    <w:qFormat/>
    <w:rsid w:val="009542B3"/>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nhideWhenUsed/>
    <w:qFormat/>
    <w:rsid w:val="009542B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9542B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D51D0"/>
    <w:rPr>
      <w:rFonts w:ascii="Times New Roman" w:eastAsiaTheme="majorEastAsia" w:hAnsi="Times New Roman" w:cstheme="majorBidi"/>
      <w:b/>
      <w:caps/>
      <w:sz w:val="24"/>
      <w:szCs w:val="32"/>
      <w:lang w:eastAsia="ru-RU"/>
    </w:rPr>
  </w:style>
  <w:style w:type="character" w:customStyle="1" w:styleId="20">
    <w:name w:val="Заголовок 2 Знак"/>
    <w:basedOn w:val="a0"/>
    <w:link w:val="2"/>
    <w:uiPriority w:val="99"/>
    <w:rsid w:val="00377348"/>
    <w:rPr>
      <w:rFonts w:ascii="Times New Roman" w:eastAsiaTheme="majorEastAsia" w:hAnsi="Times New Roman" w:cstheme="majorBidi"/>
      <w:b/>
      <w:sz w:val="28"/>
      <w:szCs w:val="26"/>
    </w:rPr>
  </w:style>
  <w:style w:type="character" w:customStyle="1" w:styleId="30">
    <w:name w:val="Заголовок 3 Знак"/>
    <w:basedOn w:val="a0"/>
    <w:link w:val="3"/>
    <w:rsid w:val="009542B3"/>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rsid w:val="009542B3"/>
    <w:rPr>
      <w:rFonts w:asciiTheme="majorHAnsi" w:eastAsiaTheme="majorEastAsia" w:hAnsiTheme="majorHAnsi" w:cstheme="majorBidi"/>
      <w:b/>
      <w:bCs/>
      <w:i/>
      <w:iCs/>
      <w:color w:val="4472C4" w:themeColor="accent1"/>
      <w:sz w:val="28"/>
    </w:rPr>
  </w:style>
  <w:style w:type="character" w:customStyle="1" w:styleId="50">
    <w:name w:val="Заголовок 5 Знак"/>
    <w:basedOn w:val="a0"/>
    <w:link w:val="5"/>
    <w:rsid w:val="009542B3"/>
    <w:rPr>
      <w:rFonts w:asciiTheme="majorHAnsi" w:eastAsiaTheme="majorEastAsia" w:hAnsiTheme="majorHAnsi" w:cstheme="majorBidi"/>
      <w:color w:val="1F3763" w:themeColor="accent1" w:themeShade="7F"/>
      <w:sz w:val="28"/>
    </w:rPr>
  </w:style>
  <w:style w:type="character" w:customStyle="1" w:styleId="60">
    <w:name w:val="Заголовок 6 Знак"/>
    <w:basedOn w:val="a0"/>
    <w:link w:val="6"/>
    <w:rsid w:val="009542B3"/>
    <w:rPr>
      <w:rFonts w:asciiTheme="majorHAnsi" w:eastAsiaTheme="majorEastAsia" w:hAnsiTheme="majorHAnsi" w:cstheme="majorBidi"/>
      <w:i/>
      <w:iCs/>
      <w:color w:val="1F3763" w:themeColor="accent1" w:themeShade="7F"/>
      <w:sz w:val="28"/>
    </w:rPr>
  </w:style>
  <w:style w:type="character" w:customStyle="1" w:styleId="70">
    <w:name w:val="Заголовок 7 Знак"/>
    <w:basedOn w:val="a0"/>
    <w:link w:val="7"/>
    <w:rsid w:val="009542B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rsid w:val="009542B3"/>
    <w:rPr>
      <w:rFonts w:asciiTheme="majorHAnsi" w:eastAsiaTheme="majorEastAsia" w:hAnsiTheme="majorHAnsi" w:cstheme="majorBidi"/>
      <w:color w:val="404040" w:themeColor="text1" w:themeTint="BF"/>
      <w:sz w:val="20"/>
      <w:szCs w:val="20"/>
    </w:rPr>
  </w:style>
  <w:style w:type="table" w:styleId="a3">
    <w:name w:val="Table Grid"/>
    <w:basedOn w:val="a1"/>
    <w:uiPriority w:val="39"/>
    <w:rsid w:val="009542B3"/>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uiPriority w:val="99"/>
    <w:rsid w:val="009542B3"/>
    <w:pPr>
      <w:spacing w:after="0" w:line="240" w:lineRule="auto"/>
    </w:pPr>
    <w:rPr>
      <w:rFonts w:ascii="Times New Roman" w:eastAsia="Times New Roman" w:hAnsi="Times New Roman" w:cs="Times New Roman"/>
      <w:sz w:val="24"/>
      <w:szCs w:val="20"/>
      <w:lang w:eastAsia="ru-RU"/>
    </w:rPr>
  </w:style>
  <w:style w:type="paragraph" w:styleId="a4">
    <w:name w:val="header"/>
    <w:basedOn w:val="a"/>
    <w:link w:val="a5"/>
    <w:uiPriority w:val="99"/>
    <w:rsid w:val="009542B3"/>
    <w:pPr>
      <w:tabs>
        <w:tab w:val="center" w:pos="4677"/>
        <w:tab w:val="right" w:pos="9355"/>
      </w:tabs>
      <w:spacing w:line="240" w:lineRule="auto"/>
    </w:pPr>
  </w:style>
  <w:style w:type="character" w:customStyle="1" w:styleId="a5">
    <w:name w:val="Верхний колонтитул Знак"/>
    <w:basedOn w:val="a0"/>
    <w:link w:val="a4"/>
    <w:uiPriority w:val="99"/>
    <w:rsid w:val="009542B3"/>
    <w:rPr>
      <w:rFonts w:ascii="Times New Roman" w:eastAsia="SimSun" w:hAnsi="Times New Roman" w:cs="Times New Roman"/>
      <w:sz w:val="28"/>
    </w:rPr>
  </w:style>
  <w:style w:type="paragraph" w:styleId="a6">
    <w:name w:val="footer"/>
    <w:basedOn w:val="a"/>
    <w:link w:val="a7"/>
    <w:uiPriority w:val="99"/>
    <w:rsid w:val="009542B3"/>
    <w:pPr>
      <w:tabs>
        <w:tab w:val="center" w:pos="4677"/>
        <w:tab w:val="right" w:pos="9355"/>
      </w:tabs>
      <w:spacing w:line="240" w:lineRule="auto"/>
    </w:pPr>
  </w:style>
  <w:style w:type="character" w:customStyle="1" w:styleId="a7">
    <w:name w:val="Нижний колонтитул Знак"/>
    <w:basedOn w:val="a0"/>
    <w:link w:val="a6"/>
    <w:uiPriority w:val="99"/>
    <w:rsid w:val="009542B3"/>
    <w:rPr>
      <w:rFonts w:ascii="Times New Roman" w:eastAsia="SimSun" w:hAnsi="Times New Roman" w:cs="Times New Roman"/>
      <w:sz w:val="28"/>
    </w:rPr>
  </w:style>
  <w:style w:type="paragraph" w:customStyle="1" w:styleId="a8">
    <w:name w:val="Чертежный"/>
    <w:uiPriority w:val="99"/>
    <w:rsid w:val="009542B3"/>
    <w:pPr>
      <w:spacing w:after="0" w:line="240" w:lineRule="auto"/>
      <w:jc w:val="both"/>
    </w:pPr>
    <w:rPr>
      <w:rFonts w:ascii="ISOCPEUR" w:eastAsia="Times New Roman" w:hAnsi="ISOCPEUR" w:cs="Times New Roman"/>
      <w:i/>
      <w:sz w:val="28"/>
      <w:szCs w:val="20"/>
      <w:lang w:val="uk-UA" w:eastAsia="ru-RU"/>
    </w:rPr>
  </w:style>
  <w:style w:type="paragraph" w:styleId="a9">
    <w:name w:val="TOC Heading"/>
    <w:basedOn w:val="1"/>
    <w:next w:val="a"/>
    <w:uiPriority w:val="39"/>
    <w:qFormat/>
    <w:rsid w:val="009542B3"/>
    <w:pPr>
      <w:widowControl/>
      <w:autoSpaceDE/>
      <w:autoSpaceDN/>
      <w:adjustRightInd/>
      <w:spacing w:before="240" w:after="0" w:line="259" w:lineRule="auto"/>
      <w:ind w:firstLine="0"/>
      <w:jc w:val="left"/>
      <w:outlineLvl w:val="9"/>
    </w:pPr>
    <w:rPr>
      <w:rFonts w:ascii="Calibri Light" w:eastAsia="Times New Roman" w:hAnsi="Calibri Light" w:cs="Times New Roman"/>
      <w:b w:val="0"/>
      <w:caps w:val="0"/>
      <w:color w:val="2F5496"/>
      <w:sz w:val="32"/>
    </w:rPr>
  </w:style>
  <w:style w:type="paragraph" w:styleId="12">
    <w:name w:val="toc 1"/>
    <w:basedOn w:val="a"/>
    <w:next w:val="a"/>
    <w:autoRedefine/>
    <w:uiPriority w:val="39"/>
    <w:rsid w:val="009542B3"/>
    <w:pPr>
      <w:tabs>
        <w:tab w:val="right" w:leader="dot" w:pos="9344"/>
      </w:tabs>
      <w:spacing w:line="276" w:lineRule="auto"/>
      <w:ind w:firstLine="0"/>
    </w:pPr>
  </w:style>
  <w:style w:type="paragraph" w:styleId="21">
    <w:name w:val="toc 2"/>
    <w:basedOn w:val="a"/>
    <w:next w:val="a"/>
    <w:autoRedefine/>
    <w:uiPriority w:val="39"/>
    <w:rsid w:val="009542B3"/>
    <w:pPr>
      <w:tabs>
        <w:tab w:val="right" w:leader="dot" w:pos="9344"/>
      </w:tabs>
      <w:spacing w:line="276" w:lineRule="auto"/>
      <w:ind w:firstLine="0"/>
    </w:pPr>
  </w:style>
  <w:style w:type="character" w:styleId="aa">
    <w:name w:val="Hyperlink"/>
    <w:basedOn w:val="a0"/>
    <w:uiPriority w:val="99"/>
    <w:rsid w:val="009542B3"/>
    <w:rPr>
      <w:rFonts w:cs="Times New Roman"/>
      <w:color w:val="0563C1"/>
      <w:u w:val="single"/>
    </w:rPr>
  </w:style>
  <w:style w:type="paragraph" w:styleId="ab">
    <w:name w:val="Balloon Text"/>
    <w:basedOn w:val="a"/>
    <w:link w:val="ac"/>
    <w:uiPriority w:val="99"/>
    <w:semiHidden/>
    <w:rsid w:val="009542B3"/>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9542B3"/>
    <w:rPr>
      <w:rFonts w:ascii="Tahoma" w:eastAsia="SimSun" w:hAnsi="Tahoma" w:cs="Tahoma"/>
      <w:sz w:val="16"/>
      <w:szCs w:val="16"/>
    </w:rPr>
  </w:style>
  <w:style w:type="character" w:customStyle="1" w:styleId="CharAttribute1">
    <w:name w:val="CharAttribute1"/>
    <w:rsid w:val="009542B3"/>
    <w:rPr>
      <w:rFonts w:ascii="Times New Roman" w:eastAsia="Times New Roman"/>
      <w:sz w:val="24"/>
    </w:rPr>
  </w:style>
  <w:style w:type="character" w:customStyle="1" w:styleId="CharAttribute7">
    <w:name w:val="CharAttribute7"/>
    <w:rsid w:val="009542B3"/>
    <w:rPr>
      <w:rFonts w:ascii="Times New Roman" w:eastAsia="Times New Roman"/>
      <w:b/>
      <w:sz w:val="28"/>
    </w:rPr>
  </w:style>
  <w:style w:type="paragraph" w:styleId="ad">
    <w:name w:val="List Paragraph"/>
    <w:basedOn w:val="a"/>
    <w:uiPriority w:val="34"/>
    <w:qFormat/>
    <w:rsid w:val="009542B3"/>
    <w:pPr>
      <w:ind w:left="720"/>
      <w:contextualSpacing/>
    </w:pPr>
  </w:style>
  <w:style w:type="paragraph" w:styleId="ae">
    <w:name w:val="Normal (Web)"/>
    <w:basedOn w:val="a"/>
    <w:uiPriority w:val="99"/>
    <w:unhideWhenUsed/>
    <w:rsid w:val="009542B3"/>
    <w:pPr>
      <w:spacing w:before="100" w:beforeAutospacing="1" w:after="100" w:afterAutospacing="1" w:line="240" w:lineRule="auto"/>
      <w:ind w:firstLine="0"/>
      <w:jc w:val="left"/>
    </w:pPr>
    <w:rPr>
      <w:rFonts w:eastAsia="Times New Roman"/>
      <w:sz w:val="24"/>
      <w:szCs w:val="24"/>
      <w:lang w:eastAsia="ru-RU"/>
    </w:rPr>
  </w:style>
  <w:style w:type="paragraph" w:customStyle="1" w:styleId="s1">
    <w:name w:val="s_1"/>
    <w:basedOn w:val="a"/>
    <w:rsid w:val="009542B3"/>
    <w:pPr>
      <w:spacing w:before="100" w:beforeAutospacing="1" w:after="100" w:afterAutospacing="1" w:line="240" w:lineRule="auto"/>
      <w:ind w:firstLine="0"/>
      <w:jc w:val="left"/>
    </w:pPr>
    <w:rPr>
      <w:rFonts w:eastAsia="Times New Roman"/>
      <w:sz w:val="24"/>
      <w:szCs w:val="24"/>
      <w:lang w:eastAsia="ru-RU"/>
    </w:rPr>
  </w:style>
  <w:style w:type="paragraph" w:styleId="31">
    <w:name w:val="toc 3"/>
    <w:basedOn w:val="a"/>
    <w:next w:val="a"/>
    <w:autoRedefine/>
    <w:uiPriority w:val="39"/>
    <w:rsid w:val="009542B3"/>
    <w:pPr>
      <w:tabs>
        <w:tab w:val="right" w:leader="dot" w:pos="9344"/>
      </w:tabs>
      <w:ind w:firstLine="0"/>
    </w:pPr>
  </w:style>
  <w:style w:type="paragraph" w:styleId="af">
    <w:name w:val="Body Text Indent"/>
    <w:basedOn w:val="a"/>
    <w:link w:val="af0"/>
    <w:rsid w:val="009542B3"/>
    <w:pPr>
      <w:ind w:left="284" w:right="284"/>
    </w:pPr>
    <w:rPr>
      <w:rFonts w:eastAsia="Times New Roman"/>
      <w:szCs w:val="20"/>
      <w:lang w:eastAsia="ru-RU"/>
    </w:rPr>
  </w:style>
  <w:style w:type="character" w:customStyle="1" w:styleId="af0">
    <w:name w:val="Основной текст с отступом Знак"/>
    <w:basedOn w:val="a0"/>
    <w:link w:val="af"/>
    <w:rsid w:val="009542B3"/>
    <w:rPr>
      <w:rFonts w:ascii="Times New Roman" w:eastAsia="Times New Roman" w:hAnsi="Times New Roman" w:cs="Times New Roman"/>
      <w:sz w:val="28"/>
      <w:szCs w:val="20"/>
      <w:lang w:eastAsia="ru-RU"/>
    </w:rPr>
  </w:style>
  <w:style w:type="character" w:styleId="af1">
    <w:name w:val="Strong"/>
    <w:basedOn w:val="a0"/>
    <w:uiPriority w:val="22"/>
    <w:qFormat/>
    <w:rsid w:val="009542B3"/>
    <w:rPr>
      <w:b/>
      <w:bCs/>
    </w:rPr>
  </w:style>
  <w:style w:type="paragraph" w:customStyle="1" w:styleId="Standard">
    <w:name w:val="Standard"/>
    <w:rsid w:val="009542B3"/>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9542B3"/>
    <w:pPr>
      <w:spacing w:after="140" w:line="276" w:lineRule="auto"/>
    </w:pPr>
  </w:style>
  <w:style w:type="paragraph" w:customStyle="1" w:styleId="TableContents">
    <w:name w:val="Table Contents"/>
    <w:basedOn w:val="Standard"/>
    <w:rsid w:val="009542B3"/>
    <w:pPr>
      <w:widowControl w:val="0"/>
      <w:suppressLineNumbers/>
    </w:pPr>
  </w:style>
  <w:style w:type="character" w:customStyle="1" w:styleId="StrongEmphasis">
    <w:name w:val="Strong Emphasis"/>
    <w:rsid w:val="009542B3"/>
    <w:rPr>
      <w:b/>
      <w:bCs/>
    </w:rPr>
  </w:style>
  <w:style w:type="character" w:customStyle="1" w:styleId="apple-converted-space">
    <w:name w:val="apple-converted-space"/>
    <w:basedOn w:val="a0"/>
    <w:rsid w:val="009542B3"/>
  </w:style>
  <w:style w:type="paragraph" w:styleId="af2">
    <w:name w:val="footnote text"/>
    <w:basedOn w:val="a"/>
    <w:link w:val="af3"/>
    <w:uiPriority w:val="99"/>
    <w:semiHidden/>
    <w:unhideWhenUsed/>
    <w:rsid w:val="009542B3"/>
    <w:pPr>
      <w:autoSpaceDE w:val="0"/>
      <w:autoSpaceDN w:val="0"/>
      <w:spacing w:line="240" w:lineRule="auto"/>
      <w:ind w:firstLine="0"/>
      <w:jc w:val="left"/>
    </w:pPr>
    <w:rPr>
      <w:rFonts w:eastAsia="Times New Roman"/>
      <w:sz w:val="20"/>
      <w:szCs w:val="20"/>
      <w:lang w:eastAsia="ru-RU"/>
    </w:rPr>
  </w:style>
  <w:style w:type="character" w:customStyle="1" w:styleId="af3">
    <w:name w:val="Текст сноски Знак"/>
    <w:basedOn w:val="a0"/>
    <w:link w:val="af2"/>
    <w:uiPriority w:val="99"/>
    <w:semiHidden/>
    <w:rsid w:val="009542B3"/>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9542B3"/>
    <w:rPr>
      <w:vertAlign w:val="superscript"/>
    </w:rPr>
  </w:style>
  <w:style w:type="paragraph" w:styleId="af5">
    <w:name w:val="Plain Text"/>
    <w:basedOn w:val="a"/>
    <w:link w:val="af6"/>
    <w:rsid w:val="009542B3"/>
    <w:pPr>
      <w:autoSpaceDE w:val="0"/>
      <w:autoSpaceDN w:val="0"/>
      <w:spacing w:line="240" w:lineRule="auto"/>
      <w:ind w:firstLine="0"/>
      <w:jc w:val="left"/>
    </w:pPr>
    <w:rPr>
      <w:rFonts w:ascii="Courier New" w:eastAsia="Times New Roman" w:hAnsi="Courier New" w:cs="Courier New"/>
      <w:sz w:val="20"/>
      <w:szCs w:val="20"/>
      <w:lang w:eastAsia="ru-RU"/>
    </w:rPr>
  </w:style>
  <w:style w:type="character" w:customStyle="1" w:styleId="af6">
    <w:name w:val="Текст Знак"/>
    <w:basedOn w:val="a0"/>
    <w:link w:val="af5"/>
    <w:rsid w:val="009542B3"/>
    <w:rPr>
      <w:rFonts w:ascii="Courier New" w:eastAsia="Times New Roman" w:hAnsi="Courier New" w:cs="Courier New"/>
      <w:sz w:val="20"/>
      <w:szCs w:val="20"/>
      <w:lang w:eastAsia="ru-RU"/>
    </w:rPr>
  </w:style>
  <w:style w:type="character" w:styleId="af7">
    <w:name w:val="Placeholder Text"/>
    <w:basedOn w:val="a0"/>
    <w:uiPriority w:val="99"/>
    <w:semiHidden/>
    <w:rsid w:val="009542B3"/>
    <w:rPr>
      <w:color w:val="808080"/>
    </w:rPr>
  </w:style>
  <w:style w:type="paragraph" w:styleId="af8">
    <w:name w:val="Title"/>
    <w:basedOn w:val="a"/>
    <w:next w:val="a"/>
    <w:link w:val="af9"/>
    <w:qFormat/>
    <w:rsid w:val="009542B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Заголовок Знак"/>
    <w:basedOn w:val="a0"/>
    <w:link w:val="af8"/>
    <w:rsid w:val="009542B3"/>
    <w:rPr>
      <w:rFonts w:asciiTheme="majorHAnsi" w:eastAsiaTheme="majorEastAsia" w:hAnsiTheme="majorHAnsi" w:cstheme="majorBidi"/>
      <w:color w:val="323E4F" w:themeColor="text2" w:themeShade="BF"/>
      <w:spacing w:val="5"/>
      <w:kern w:val="28"/>
      <w:sz w:val="52"/>
      <w:szCs w:val="52"/>
    </w:rPr>
  </w:style>
  <w:style w:type="character" w:customStyle="1" w:styleId="nowrap">
    <w:name w:val="nowrap"/>
    <w:basedOn w:val="a0"/>
    <w:rsid w:val="009542B3"/>
  </w:style>
  <w:style w:type="character" w:customStyle="1" w:styleId="m1">
    <w:name w:val="m1"/>
    <w:basedOn w:val="a0"/>
    <w:rsid w:val="009542B3"/>
    <w:rPr>
      <w:i/>
      <w:iCs/>
    </w:rPr>
  </w:style>
  <w:style w:type="paragraph" w:customStyle="1" w:styleId="im-mess">
    <w:name w:val="im-mess"/>
    <w:basedOn w:val="a"/>
    <w:rsid w:val="009542B3"/>
    <w:pPr>
      <w:spacing w:before="100" w:beforeAutospacing="1" w:after="100" w:afterAutospacing="1" w:line="240" w:lineRule="auto"/>
      <w:ind w:firstLine="0"/>
      <w:jc w:val="left"/>
    </w:pPr>
    <w:rPr>
      <w:rFonts w:eastAsia="Times New Roman"/>
      <w:sz w:val="24"/>
      <w:szCs w:val="24"/>
      <w:lang w:eastAsia="ru-RU"/>
    </w:rPr>
  </w:style>
  <w:style w:type="character" w:styleId="afa">
    <w:name w:val="annotation reference"/>
    <w:basedOn w:val="a0"/>
    <w:uiPriority w:val="99"/>
    <w:semiHidden/>
    <w:unhideWhenUsed/>
    <w:rsid w:val="009542B3"/>
    <w:rPr>
      <w:sz w:val="16"/>
      <w:szCs w:val="16"/>
    </w:rPr>
  </w:style>
  <w:style w:type="paragraph" w:styleId="afb">
    <w:name w:val="annotation text"/>
    <w:basedOn w:val="a"/>
    <w:link w:val="afc"/>
    <w:uiPriority w:val="99"/>
    <w:semiHidden/>
    <w:unhideWhenUsed/>
    <w:rsid w:val="009542B3"/>
    <w:pPr>
      <w:spacing w:line="240" w:lineRule="auto"/>
    </w:pPr>
    <w:rPr>
      <w:sz w:val="20"/>
      <w:szCs w:val="20"/>
    </w:rPr>
  </w:style>
  <w:style w:type="character" w:customStyle="1" w:styleId="afc">
    <w:name w:val="Текст примечания Знак"/>
    <w:basedOn w:val="a0"/>
    <w:link w:val="afb"/>
    <w:uiPriority w:val="99"/>
    <w:semiHidden/>
    <w:rsid w:val="009542B3"/>
    <w:rPr>
      <w:rFonts w:ascii="Times New Roman" w:eastAsia="SimSun" w:hAnsi="Times New Roman" w:cs="Times New Roman"/>
      <w:sz w:val="20"/>
      <w:szCs w:val="20"/>
    </w:rPr>
  </w:style>
  <w:style w:type="paragraph" w:styleId="afd">
    <w:name w:val="annotation subject"/>
    <w:basedOn w:val="afb"/>
    <w:next w:val="afb"/>
    <w:link w:val="afe"/>
    <w:uiPriority w:val="99"/>
    <w:semiHidden/>
    <w:unhideWhenUsed/>
    <w:rsid w:val="009542B3"/>
    <w:rPr>
      <w:b/>
      <w:bCs/>
    </w:rPr>
  </w:style>
  <w:style w:type="character" w:customStyle="1" w:styleId="afe">
    <w:name w:val="Тема примечания Знак"/>
    <w:basedOn w:val="afc"/>
    <w:link w:val="afd"/>
    <w:uiPriority w:val="99"/>
    <w:semiHidden/>
    <w:rsid w:val="009542B3"/>
    <w:rPr>
      <w:rFonts w:ascii="Times New Roman" w:eastAsia="SimSu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BC211-9422-435F-AD2A-2D1FFEDD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27</Pages>
  <Words>5018</Words>
  <Characters>28609</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4</cp:revision>
  <dcterms:created xsi:type="dcterms:W3CDTF">2022-05-11T07:58:00Z</dcterms:created>
  <dcterms:modified xsi:type="dcterms:W3CDTF">2022-05-11T22:43:00Z</dcterms:modified>
</cp:coreProperties>
</file>