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EC4D" w14:textId="5C3240A9" w:rsidR="00D2219D" w:rsidRDefault="00D2219D" w:rsidP="00D2219D">
      <w:pPr>
        <w:spacing w:line="360" w:lineRule="auto"/>
        <w:ind w:firstLine="706"/>
        <w:rPr>
          <w:rFonts w:ascii="Times New Roman" w:hAnsi="Times New Roman" w:cs="Times New Roman"/>
          <w:b/>
          <w:sz w:val="28"/>
          <w:szCs w:val="28"/>
          <w:lang w:val="ru-RU"/>
        </w:rPr>
      </w:pPr>
      <w:proofErr w:type="gramStart"/>
      <w:r>
        <w:rPr>
          <w:rFonts w:ascii="Times New Roman" w:hAnsi="Times New Roman" w:cs="Times New Roman"/>
          <w:b/>
          <w:sz w:val="28"/>
          <w:szCs w:val="28"/>
          <w:lang w:val="ru-RU"/>
        </w:rPr>
        <w:t>УДК  6</w:t>
      </w:r>
      <w:r w:rsidR="00317F84">
        <w:rPr>
          <w:rFonts w:ascii="Times New Roman" w:hAnsi="Times New Roman" w:cs="Times New Roman"/>
          <w:b/>
          <w:sz w:val="28"/>
          <w:szCs w:val="28"/>
          <w:lang w:val="ru-RU"/>
        </w:rPr>
        <w:t>21</w:t>
      </w:r>
      <w:r>
        <w:rPr>
          <w:rFonts w:ascii="Times New Roman" w:hAnsi="Times New Roman" w:cs="Times New Roman"/>
          <w:b/>
          <w:sz w:val="28"/>
          <w:szCs w:val="28"/>
          <w:lang w:val="ru-RU"/>
        </w:rPr>
        <w:t>.</w:t>
      </w:r>
      <w:r w:rsidR="00317F84">
        <w:rPr>
          <w:rFonts w:ascii="Times New Roman" w:hAnsi="Times New Roman" w:cs="Times New Roman"/>
          <w:b/>
          <w:sz w:val="28"/>
          <w:szCs w:val="28"/>
          <w:lang w:val="ru-RU"/>
        </w:rPr>
        <w:t>681.5</w:t>
      </w:r>
      <w:proofErr w:type="gramEnd"/>
    </w:p>
    <w:p w14:paraId="5CF92F05" w14:textId="658AECC7" w:rsidR="00D2219D" w:rsidRDefault="00D2219D" w:rsidP="00D2219D">
      <w:pPr>
        <w:spacing w:after="0" w:line="360" w:lineRule="auto"/>
        <w:ind w:firstLine="706"/>
        <w:jc w:val="right"/>
        <w:rPr>
          <w:rFonts w:ascii="Times New Roman" w:hAnsi="Times New Roman" w:cs="Times New Roman"/>
          <w:b/>
          <w:i/>
          <w:sz w:val="28"/>
          <w:szCs w:val="28"/>
          <w:lang w:val="ru-RU"/>
        </w:rPr>
      </w:pPr>
      <w:proofErr w:type="spellStart"/>
      <w:r>
        <w:rPr>
          <w:rFonts w:ascii="Times New Roman" w:hAnsi="Times New Roman" w:cs="Times New Roman"/>
          <w:b/>
          <w:i/>
          <w:sz w:val="28"/>
          <w:szCs w:val="28"/>
          <w:lang w:val="ru-RU"/>
        </w:rPr>
        <w:t>Орманов</w:t>
      </w:r>
      <w:proofErr w:type="spellEnd"/>
      <w:r>
        <w:rPr>
          <w:rFonts w:ascii="Times New Roman" w:hAnsi="Times New Roman" w:cs="Times New Roman"/>
          <w:b/>
          <w:i/>
          <w:sz w:val="28"/>
          <w:szCs w:val="28"/>
          <w:lang w:val="ru-RU"/>
        </w:rPr>
        <w:t xml:space="preserve"> </w:t>
      </w:r>
      <w:proofErr w:type="spellStart"/>
      <w:r>
        <w:rPr>
          <w:rFonts w:ascii="Times New Roman" w:hAnsi="Times New Roman" w:cs="Times New Roman"/>
          <w:b/>
          <w:i/>
          <w:sz w:val="28"/>
          <w:szCs w:val="28"/>
          <w:lang w:val="ru-RU"/>
        </w:rPr>
        <w:t>А</w:t>
      </w:r>
      <w:r w:rsidR="00DB7766">
        <w:rPr>
          <w:rFonts w:ascii="Times New Roman" w:hAnsi="Times New Roman" w:cs="Times New Roman"/>
          <w:b/>
          <w:i/>
          <w:sz w:val="28"/>
          <w:szCs w:val="28"/>
          <w:lang w:val="ru-RU"/>
        </w:rPr>
        <w:t>дилет</w:t>
      </w:r>
      <w:proofErr w:type="spellEnd"/>
      <w:r w:rsidR="00DB7766">
        <w:rPr>
          <w:rFonts w:ascii="Times New Roman" w:hAnsi="Times New Roman" w:cs="Times New Roman"/>
          <w:b/>
          <w:i/>
          <w:sz w:val="28"/>
          <w:szCs w:val="28"/>
          <w:lang w:val="ru-RU"/>
        </w:rPr>
        <w:t xml:space="preserve"> </w:t>
      </w:r>
      <w:proofErr w:type="spellStart"/>
      <w:r w:rsidR="00DB7766">
        <w:rPr>
          <w:rFonts w:ascii="Times New Roman" w:hAnsi="Times New Roman" w:cs="Times New Roman"/>
          <w:b/>
          <w:i/>
          <w:sz w:val="28"/>
          <w:szCs w:val="28"/>
          <w:lang w:val="ru-RU"/>
        </w:rPr>
        <w:t>Нурланулы</w:t>
      </w:r>
      <w:proofErr w:type="spellEnd"/>
      <w:r>
        <w:rPr>
          <w:rFonts w:ascii="Times New Roman" w:hAnsi="Times New Roman" w:cs="Times New Roman"/>
          <w:b/>
          <w:i/>
          <w:sz w:val="28"/>
          <w:szCs w:val="28"/>
          <w:lang w:val="ru-RU"/>
        </w:rPr>
        <w:t>.</w:t>
      </w:r>
    </w:p>
    <w:p w14:paraId="5E8DC5FB" w14:textId="77777777" w:rsidR="00D2219D" w:rsidRDefault="00D2219D" w:rsidP="00D2219D">
      <w:pPr>
        <w:spacing w:after="0" w:line="360" w:lineRule="auto"/>
        <w:ind w:firstLine="706"/>
        <w:jc w:val="right"/>
        <w:rPr>
          <w:rFonts w:ascii="Times New Roman" w:hAnsi="Times New Roman" w:cs="Times New Roman"/>
          <w:b/>
          <w:i/>
          <w:sz w:val="28"/>
          <w:szCs w:val="28"/>
          <w:lang w:val="ru-RU"/>
        </w:rPr>
      </w:pPr>
      <w:r>
        <w:rPr>
          <w:rFonts w:ascii="Times New Roman" w:hAnsi="Times New Roman" w:cs="Times New Roman"/>
          <w:b/>
          <w:i/>
          <w:sz w:val="28"/>
          <w:szCs w:val="28"/>
          <w:lang w:val="ru-RU"/>
        </w:rPr>
        <w:t xml:space="preserve">студент магистратуры </w:t>
      </w:r>
    </w:p>
    <w:p w14:paraId="7FF10EFD" w14:textId="46BD0B71" w:rsidR="00D2219D" w:rsidRDefault="00D2219D" w:rsidP="00D2219D">
      <w:pPr>
        <w:spacing w:after="0" w:line="360" w:lineRule="auto"/>
        <w:ind w:firstLine="706"/>
        <w:jc w:val="right"/>
        <w:rPr>
          <w:rFonts w:ascii="Times New Roman" w:hAnsi="Times New Roman" w:cs="Times New Roman"/>
          <w:b/>
          <w:i/>
          <w:sz w:val="28"/>
          <w:szCs w:val="28"/>
          <w:lang w:val="ru-RU"/>
        </w:rPr>
      </w:pPr>
      <w:r>
        <w:rPr>
          <w:rFonts w:ascii="Times New Roman" w:hAnsi="Times New Roman" w:cs="Times New Roman"/>
          <w:b/>
          <w:i/>
          <w:sz w:val="28"/>
          <w:szCs w:val="28"/>
          <w:lang w:val="ru-RU"/>
        </w:rPr>
        <w:t>2 курс, факультет «ИШИТР»</w:t>
      </w:r>
    </w:p>
    <w:p w14:paraId="5DD8F3D3" w14:textId="051F0AA5" w:rsidR="00D2219D" w:rsidRDefault="00D2219D" w:rsidP="00D2219D">
      <w:pPr>
        <w:spacing w:after="0" w:line="360" w:lineRule="auto"/>
        <w:ind w:firstLine="706"/>
        <w:jc w:val="right"/>
        <w:rPr>
          <w:rFonts w:ascii="Times New Roman" w:hAnsi="Times New Roman" w:cs="Times New Roman"/>
          <w:b/>
          <w:i/>
          <w:sz w:val="28"/>
          <w:szCs w:val="28"/>
          <w:lang w:val="ru-RU"/>
        </w:rPr>
      </w:pPr>
      <w:r>
        <w:rPr>
          <w:rFonts w:ascii="Times New Roman" w:hAnsi="Times New Roman" w:cs="Times New Roman"/>
          <w:b/>
          <w:i/>
          <w:sz w:val="28"/>
          <w:szCs w:val="28"/>
          <w:lang w:val="ru-RU"/>
        </w:rPr>
        <w:t>Томский политехнический университет</w:t>
      </w:r>
    </w:p>
    <w:p w14:paraId="15297953" w14:textId="62EF09C1" w:rsidR="00D2219D" w:rsidRDefault="00D2219D" w:rsidP="00D2219D">
      <w:pPr>
        <w:spacing w:line="360" w:lineRule="auto"/>
        <w:ind w:left="360" w:firstLine="706"/>
        <w:jc w:val="right"/>
        <w:rPr>
          <w:rFonts w:ascii="Times New Roman" w:hAnsi="Times New Roman" w:cs="Times New Roman"/>
          <w:b/>
          <w:sz w:val="28"/>
          <w:szCs w:val="28"/>
          <w:lang w:val="ru-RU"/>
        </w:rPr>
      </w:pPr>
      <w:r>
        <w:rPr>
          <w:rFonts w:ascii="Times New Roman" w:hAnsi="Times New Roman" w:cs="Times New Roman"/>
          <w:b/>
          <w:i/>
          <w:sz w:val="28"/>
          <w:szCs w:val="28"/>
          <w:lang w:val="ru-RU"/>
        </w:rPr>
        <w:t>Россия, г. Томск</w:t>
      </w:r>
    </w:p>
    <w:p w14:paraId="32CC987D" w14:textId="2BD49373" w:rsidR="00CB5416" w:rsidRPr="00D2219D" w:rsidRDefault="00D2219D" w:rsidP="0033634D">
      <w:pPr>
        <w:spacing w:after="0" w:line="360" w:lineRule="auto"/>
        <w:jc w:val="center"/>
        <w:rPr>
          <w:rFonts w:ascii="Times New Roman" w:hAnsi="Times New Roman" w:cs="Times New Roman"/>
          <w:b/>
          <w:sz w:val="28"/>
          <w:szCs w:val="28"/>
          <w:lang w:val="ru-RU"/>
        </w:rPr>
      </w:pPr>
      <w:r w:rsidRPr="00D2219D">
        <w:rPr>
          <w:rFonts w:ascii="Times New Roman" w:hAnsi="Times New Roman" w:cs="Times New Roman"/>
          <w:b/>
          <w:sz w:val="28"/>
          <w:szCs w:val="28"/>
          <w:lang w:val="ru-RU"/>
        </w:rPr>
        <w:t>РАЗРАБОТКА НЕЧЕТКИХ АЛГОРИТМОВ ДЛЯ СЕЛЬСКОХОЗЯЙСТВЕННЫХ РОБОТОВ</w:t>
      </w:r>
    </w:p>
    <w:p w14:paraId="6E02BBA3" w14:textId="7E3FDCE5" w:rsidR="003553FE" w:rsidRPr="00D2219D" w:rsidRDefault="00DB7766" w:rsidP="00D2219D">
      <w:pPr>
        <w:spacing w:after="0" w:line="360" w:lineRule="auto"/>
        <w:ind w:firstLine="709"/>
        <w:jc w:val="both"/>
        <w:rPr>
          <w:rFonts w:ascii="Times New Roman" w:hAnsi="Times New Roman" w:cs="Times New Roman"/>
          <w:i/>
          <w:sz w:val="28"/>
          <w:szCs w:val="28"/>
          <w:lang w:val="ru-RU"/>
        </w:rPr>
      </w:pPr>
      <w:bookmarkStart w:id="0" w:name="_Hlk103727058"/>
      <w:r>
        <w:rPr>
          <w:rFonts w:ascii="Times New Roman" w:hAnsi="Times New Roman" w:cs="Times New Roman"/>
          <w:b/>
          <w:i/>
          <w:sz w:val="28"/>
          <w:szCs w:val="28"/>
          <w:lang w:val="ru-RU"/>
        </w:rPr>
        <w:t>Аннотация</w:t>
      </w:r>
      <w:r w:rsidR="003553FE" w:rsidRPr="00D2219D">
        <w:rPr>
          <w:rFonts w:ascii="Times New Roman" w:hAnsi="Times New Roman" w:cs="Times New Roman"/>
          <w:b/>
          <w:i/>
          <w:sz w:val="28"/>
          <w:szCs w:val="28"/>
          <w:lang w:val="ru-RU"/>
        </w:rPr>
        <w:t xml:space="preserve">: </w:t>
      </w:r>
      <w:r w:rsidR="003553FE" w:rsidRPr="00D2219D">
        <w:rPr>
          <w:rFonts w:ascii="Times New Roman" w:hAnsi="Times New Roman" w:cs="Times New Roman"/>
          <w:i/>
          <w:sz w:val="28"/>
          <w:szCs w:val="28"/>
          <w:lang w:val="ru-RU"/>
        </w:rPr>
        <w:t xml:space="preserve">Статья посвящена ключевым проблемам использования алгоритмов управления, основанных на </w:t>
      </w:r>
      <w:r w:rsidR="00D2219D" w:rsidRPr="00D2219D">
        <w:rPr>
          <w:rFonts w:ascii="Times New Roman" w:hAnsi="Times New Roman" w:cs="Times New Roman"/>
          <w:i/>
          <w:sz w:val="28"/>
          <w:szCs w:val="28"/>
          <w:lang w:val="ru-RU"/>
        </w:rPr>
        <w:t>нечеткой</w:t>
      </w:r>
      <w:r w:rsidR="003553FE" w:rsidRPr="00D2219D">
        <w:rPr>
          <w:rFonts w:ascii="Times New Roman" w:hAnsi="Times New Roman" w:cs="Times New Roman"/>
          <w:i/>
          <w:sz w:val="28"/>
          <w:szCs w:val="28"/>
          <w:lang w:val="ru-RU"/>
        </w:rPr>
        <w:t xml:space="preserve"> логике для сельскохозяйственных роботов. </w:t>
      </w:r>
      <w:r w:rsidR="00D2219D" w:rsidRPr="00D2219D">
        <w:rPr>
          <w:rFonts w:ascii="Times New Roman" w:hAnsi="Times New Roman" w:cs="Times New Roman"/>
          <w:i/>
          <w:sz w:val="28"/>
          <w:szCs w:val="28"/>
          <w:lang w:val="ru-RU"/>
        </w:rPr>
        <w:t>В данной статье рассматриваются</w:t>
      </w:r>
      <w:r w:rsidR="003553FE" w:rsidRPr="00D2219D">
        <w:rPr>
          <w:rFonts w:ascii="Times New Roman" w:hAnsi="Times New Roman" w:cs="Times New Roman"/>
          <w:i/>
          <w:sz w:val="28"/>
          <w:szCs w:val="28"/>
          <w:lang w:val="ru-RU"/>
        </w:rPr>
        <w:t xml:space="preserve"> проблемы ухода за посевами картофеля и борьбы с сорняками для этой культуры. В данной </w:t>
      </w:r>
      <w:r w:rsidR="00D2219D" w:rsidRPr="00D2219D">
        <w:rPr>
          <w:rFonts w:ascii="Times New Roman" w:hAnsi="Times New Roman" w:cs="Times New Roman"/>
          <w:i/>
          <w:sz w:val="28"/>
          <w:szCs w:val="28"/>
          <w:lang w:val="ru-RU"/>
        </w:rPr>
        <w:t>работе</w:t>
      </w:r>
      <w:r w:rsidR="003553FE" w:rsidRPr="00D2219D">
        <w:rPr>
          <w:rFonts w:ascii="Times New Roman" w:hAnsi="Times New Roman" w:cs="Times New Roman"/>
          <w:i/>
          <w:sz w:val="28"/>
          <w:szCs w:val="28"/>
          <w:lang w:val="ru-RU"/>
        </w:rPr>
        <w:t xml:space="preserve"> разработаны основные алгоритмы </w:t>
      </w:r>
      <w:r w:rsidR="00F54D4B" w:rsidRPr="00D2219D">
        <w:rPr>
          <w:rFonts w:ascii="Times New Roman" w:hAnsi="Times New Roman" w:cs="Times New Roman"/>
          <w:i/>
          <w:sz w:val="28"/>
          <w:szCs w:val="28"/>
          <w:lang w:val="ru-RU"/>
        </w:rPr>
        <w:t xml:space="preserve">управления приводами используемой роботизированной платформы. Эти алгоритмы были разработаны с использованием </w:t>
      </w:r>
      <w:r w:rsidR="00F54D4B" w:rsidRPr="00D2219D">
        <w:rPr>
          <w:rFonts w:ascii="Times New Roman" w:hAnsi="Times New Roman" w:cs="Times New Roman"/>
          <w:i/>
          <w:sz w:val="28"/>
          <w:szCs w:val="28"/>
        </w:rPr>
        <w:t xml:space="preserve">программного обеспечения </w:t>
      </w:r>
      <w:proofErr w:type="spellStart"/>
      <w:r w:rsidR="00F54D4B" w:rsidRPr="00D2219D">
        <w:rPr>
          <w:rFonts w:ascii="Times New Roman" w:hAnsi="Times New Roman" w:cs="Times New Roman"/>
          <w:i/>
          <w:sz w:val="28"/>
          <w:szCs w:val="28"/>
        </w:rPr>
        <w:t>MatLab</w:t>
      </w:r>
      <w:proofErr w:type="spellEnd"/>
      <w:r w:rsidR="00F54D4B" w:rsidRPr="00D2219D">
        <w:rPr>
          <w:rFonts w:ascii="Times New Roman" w:hAnsi="Times New Roman" w:cs="Times New Roman"/>
          <w:i/>
          <w:sz w:val="28"/>
          <w:szCs w:val="28"/>
        </w:rPr>
        <w:t xml:space="preserve"> и </w:t>
      </w:r>
      <w:r w:rsidR="00F54D4B" w:rsidRPr="00D2219D">
        <w:rPr>
          <w:rFonts w:ascii="Times New Roman" w:hAnsi="Times New Roman" w:cs="Times New Roman"/>
          <w:i/>
          <w:sz w:val="28"/>
          <w:szCs w:val="28"/>
          <w:lang w:val="ru-RU"/>
        </w:rPr>
        <w:t xml:space="preserve">библиотеки </w:t>
      </w:r>
      <w:proofErr w:type="spellStart"/>
      <w:r w:rsidR="00F54D4B" w:rsidRPr="00D2219D">
        <w:rPr>
          <w:rFonts w:ascii="Times New Roman" w:hAnsi="Times New Roman" w:cs="Times New Roman"/>
          <w:i/>
          <w:sz w:val="28"/>
          <w:szCs w:val="28"/>
        </w:rPr>
        <w:t>Simulink</w:t>
      </w:r>
      <w:proofErr w:type="spellEnd"/>
      <w:r w:rsidR="00F54D4B" w:rsidRPr="00D2219D">
        <w:rPr>
          <w:rFonts w:ascii="Times New Roman" w:hAnsi="Times New Roman" w:cs="Times New Roman"/>
          <w:i/>
          <w:sz w:val="28"/>
          <w:szCs w:val="28"/>
        </w:rPr>
        <w:t>.</w:t>
      </w:r>
    </w:p>
    <w:p w14:paraId="79E5604F" w14:textId="22ED9865" w:rsidR="00CB676B" w:rsidRPr="00D2219D" w:rsidRDefault="003553FE" w:rsidP="00D2219D">
      <w:pPr>
        <w:spacing w:after="0" w:line="360" w:lineRule="auto"/>
        <w:ind w:firstLine="709"/>
        <w:jc w:val="both"/>
        <w:rPr>
          <w:rFonts w:ascii="Times New Roman" w:hAnsi="Times New Roman" w:cs="Times New Roman"/>
          <w:i/>
          <w:sz w:val="28"/>
          <w:szCs w:val="28"/>
          <w:lang w:val="ru-RU"/>
        </w:rPr>
      </w:pPr>
      <w:r w:rsidRPr="00D2219D">
        <w:rPr>
          <w:rFonts w:ascii="Times New Roman" w:hAnsi="Times New Roman" w:cs="Times New Roman"/>
          <w:b/>
          <w:i/>
          <w:sz w:val="28"/>
          <w:szCs w:val="28"/>
          <w:lang w:val="ru-RU"/>
        </w:rPr>
        <w:t xml:space="preserve">Ключевые слова: </w:t>
      </w:r>
      <w:r w:rsidR="00D2219D" w:rsidRPr="00D2219D">
        <w:rPr>
          <w:rFonts w:ascii="Times New Roman" w:hAnsi="Times New Roman" w:cs="Times New Roman"/>
          <w:i/>
          <w:sz w:val="28"/>
          <w:szCs w:val="28"/>
          <w:lang w:val="ru-RU"/>
        </w:rPr>
        <w:t xml:space="preserve">сорное растение, культиватор, </w:t>
      </w:r>
      <w:r w:rsidR="00317F84">
        <w:rPr>
          <w:rFonts w:ascii="Times New Roman" w:hAnsi="Times New Roman" w:cs="Times New Roman"/>
          <w:i/>
          <w:sz w:val="28"/>
          <w:szCs w:val="28"/>
          <w:lang w:val="ru-RU"/>
        </w:rPr>
        <w:t>сельскохозяйственный робот</w:t>
      </w:r>
      <w:r w:rsidR="00D2219D" w:rsidRPr="00D2219D">
        <w:rPr>
          <w:rFonts w:ascii="Times New Roman" w:hAnsi="Times New Roman" w:cs="Times New Roman"/>
          <w:i/>
          <w:sz w:val="28"/>
          <w:szCs w:val="28"/>
          <w:lang w:val="ru-RU"/>
        </w:rPr>
        <w:t>. привод, алгоритм, нечеткая логика</w:t>
      </w:r>
      <w:r w:rsidRPr="00D2219D">
        <w:rPr>
          <w:rFonts w:ascii="Times New Roman" w:hAnsi="Times New Roman" w:cs="Times New Roman"/>
          <w:i/>
          <w:sz w:val="28"/>
          <w:szCs w:val="28"/>
          <w:lang w:val="ru-RU"/>
        </w:rPr>
        <w:t>.</w:t>
      </w:r>
    </w:p>
    <w:p w14:paraId="0F0D11C8" w14:textId="77777777" w:rsidR="00D2219D" w:rsidRPr="00D2219D" w:rsidRDefault="00D2219D" w:rsidP="00D2219D">
      <w:pPr>
        <w:spacing w:after="0" w:line="360" w:lineRule="auto"/>
        <w:ind w:firstLine="709"/>
        <w:jc w:val="both"/>
        <w:rPr>
          <w:rFonts w:ascii="Times New Roman" w:hAnsi="Times New Roman" w:cs="Times New Roman"/>
          <w:i/>
          <w:sz w:val="28"/>
          <w:szCs w:val="28"/>
          <w:lang w:val="en-US"/>
        </w:rPr>
      </w:pPr>
      <w:r w:rsidRPr="00D2219D">
        <w:rPr>
          <w:rFonts w:ascii="Times New Roman" w:hAnsi="Times New Roman" w:cs="Times New Roman"/>
          <w:b/>
          <w:i/>
          <w:sz w:val="28"/>
          <w:szCs w:val="28"/>
          <w:lang w:val="en-US"/>
        </w:rPr>
        <w:t>Abstract:</w:t>
      </w:r>
      <w:r w:rsidRPr="00D2219D">
        <w:rPr>
          <w:rFonts w:ascii="Times New Roman" w:hAnsi="Times New Roman" w:cs="Times New Roman"/>
          <w:i/>
          <w:sz w:val="28"/>
          <w:szCs w:val="28"/>
          <w:lang w:val="en-US"/>
        </w:rPr>
        <w:t xml:space="preserve"> The paper is devoted to the main issues of application of fuzzy </w:t>
      </w:r>
      <w:proofErr w:type="gramStart"/>
      <w:r w:rsidRPr="00D2219D">
        <w:rPr>
          <w:rFonts w:ascii="Times New Roman" w:hAnsi="Times New Roman" w:cs="Times New Roman"/>
          <w:i/>
          <w:sz w:val="28"/>
          <w:szCs w:val="28"/>
          <w:lang w:val="en-US"/>
        </w:rPr>
        <w:t>logic based</w:t>
      </w:r>
      <w:proofErr w:type="gramEnd"/>
      <w:r w:rsidRPr="00D2219D">
        <w:rPr>
          <w:rFonts w:ascii="Times New Roman" w:hAnsi="Times New Roman" w:cs="Times New Roman"/>
          <w:i/>
          <w:sz w:val="28"/>
          <w:szCs w:val="28"/>
          <w:lang w:val="en-US"/>
        </w:rPr>
        <w:t xml:space="preserve"> control algorithms for agricultural robots of cultivators. In particular, the problems of potato crop care and weed control for this crop are considered. In this paper we develop basic control algorithms for the drives of a cultivator robotics platform. These algorithms have been developed using "</w:t>
      </w:r>
      <w:proofErr w:type="spellStart"/>
      <w:r w:rsidRPr="00D2219D">
        <w:rPr>
          <w:rFonts w:ascii="Times New Roman" w:hAnsi="Times New Roman" w:cs="Times New Roman"/>
          <w:i/>
          <w:sz w:val="28"/>
          <w:szCs w:val="28"/>
          <w:lang w:val="en-US"/>
        </w:rPr>
        <w:t>MatLab</w:t>
      </w:r>
      <w:proofErr w:type="spellEnd"/>
      <w:r w:rsidRPr="00D2219D">
        <w:rPr>
          <w:rFonts w:ascii="Times New Roman" w:hAnsi="Times New Roman" w:cs="Times New Roman"/>
          <w:i/>
          <w:sz w:val="28"/>
          <w:szCs w:val="28"/>
          <w:lang w:val="en-US"/>
        </w:rPr>
        <w:t>" software and "Sim-</w:t>
      </w:r>
      <w:proofErr w:type="spellStart"/>
      <w:r w:rsidRPr="00D2219D">
        <w:rPr>
          <w:rFonts w:ascii="Times New Roman" w:hAnsi="Times New Roman" w:cs="Times New Roman"/>
          <w:i/>
          <w:sz w:val="28"/>
          <w:szCs w:val="28"/>
          <w:lang w:val="en-US"/>
        </w:rPr>
        <w:t>ulink</w:t>
      </w:r>
      <w:proofErr w:type="spellEnd"/>
      <w:r w:rsidRPr="00D2219D">
        <w:rPr>
          <w:rFonts w:ascii="Times New Roman" w:hAnsi="Times New Roman" w:cs="Times New Roman"/>
          <w:i/>
          <w:sz w:val="28"/>
          <w:szCs w:val="28"/>
          <w:lang w:val="en-US"/>
        </w:rPr>
        <w:t>" library.</w:t>
      </w:r>
    </w:p>
    <w:p w14:paraId="036FDE4E" w14:textId="77777777" w:rsidR="00D2219D" w:rsidRPr="00D2219D" w:rsidRDefault="00D2219D" w:rsidP="00D2219D">
      <w:pPr>
        <w:spacing w:after="0" w:line="360" w:lineRule="auto"/>
        <w:ind w:firstLine="709"/>
        <w:jc w:val="both"/>
        <w:rPr>
          <w:rFonts w:ascii="Times New Roman" w:hAnsi="Times New Roman" w:cs="Times New Roman"/>
          <w:i/>
          <w:sz w:val="28"/>
          <w:szCs w:val="28"/>
          <w:lang w:val="en-US"/>
        </w:rPr>
      </w:pPr>
      <w:r w:rsidRPr="00D2219D">
        <w:rPr>
          <w:rFonts w:ascii="Times New Roman" w:hAnsi="Times New Roman" w:cs="Times New Roman"/>
          <w:b/>
          <w:i/>
          <w:sz w:val="28"/>
          <w:szCs w:val="28"/>
          <w:lang w:val="en-US"/>
        </w:rPr>
        <w:t>Key words:</w:t>
      </w:r>
      <w:r w:rsidRPr="00D2219D">
        <w:rPr>
          <w:rFonts w:ascii="Times New Roman" w:hAnsi="Times New Roman" w:cs="Times New Roman"/>
          <w:i/>
          <w:sz w:val="28"/>
          <w:szCs w:val="28"/>
          <w:lang w:val="en-US"/>
        </w:rPr>
        <w:t xml:space="preserve"> weed, cultivator, </w:t>
      </w:r>
      <w:proofErr w:type="spellStart"/>
      <w:r w:rsidRPr="00D2219D">
        <w:rPr>
          <w:rFonts w:ascii="Times New Roman" w:hAnsi="Times New Roman" w:cs="Times New Roman"/>
          <w:i/>
          <w:sz w:val="28"/>
          <w:szCs w:val="28"/>
          <w:lang w:val="en-US"/>
        </w:rPr>
        <w:t>roboplatform</w:t>
      </w:r>
      <w:proofErr w:type="spellEnd"/>
      <w:r w:rsidRPr="00D2219D">
        <w:rPr>
          <w:rFonts w:ascii="Times New Roman" w:hAnsi="Times New Roman" w:cs="Times New Roman"/>
          <w:i/>
          <w:sz w:val="28"/>
          <w:szCs w:val="28"/>
          <w:lang w:val="en-US"/>
        </w:rPr>
        <w:t>. actuator, algorithm, fuzzy logic.</w:t>
      </w:r>
    </w:p>
    <w:p w14:paraId="31D63612" w14:textId="77777777" w:rsidR="00362C7C" w:rsidRPr="00D2219D" w:rsidRDefault="00362C7C" w:rsidP="00D2219D">
      <w:pPr>
        <w:spacing w:after="0" w:line="360" w:lineRule="auto"/>
        <w:ind w:firstLine="709"/>
        <w:jc w:val="both"/>
        <w:rPr>
          <w:rFonts w:ascii="Times New Roman" w:hAnsi="Times New Roman" w:cs="Times New Roman"/>
          <w:i/>
          <w:sz w:val="28"/>
          <w:szCs w:val="28"/>
          <w:lang w:val="en-US"/>
        </w:rPr>
      </w:pPr>
    </w:p>
    <w:p w14:paraId="0007BA5E" w14:textId="77777777" w:rsidR="00DB7766" w:rsidRPr="00D45F5C" w:rsidRDefault="00DB7766" w:rsidP="00D2219D">
      <w:pPr>
        <w:spacing w:after="0" w:line="360" w:lineRule="auto"/>
        <w:ind w:firstLine="709"/>
        <w:jc w:val="both"/>
        <w:rPr>
          <w:rFonts w:ascii="Times New Roman" w:hAnsi="Times New Roman" w:cs="Times New Roman"/>
          <w:sz w:val="28"/>
          <w:szCs w:val="28"/>
          <w:lang w:val="en-US"/>
        </w:rPr>
      </w:pPr>
    </w:p>
    <w:p w14:paraId="6DE7FCFF" w14:textId="77777777" w:rsidR="00DB7766" w:rsidRPr="00D45F5C" w:rsidRDefault="00DB7766" w:rsidP="00D2219D">
      <w:pPr>
        <w:spacing w:after="0" w:line="360" w:lineRule="auto"/>
        <w:ind w:firstLine="709"/>
        <w:jc w:val="both"/>
        <w:rPr>
          <w:rFonts w:ascii="Times New Roman" w:hAnsi="Times New Roman" w:cs="Times New Roman"/>
          <w:sz w:val="28"/>
          <w:szCs w:val="28"/>
          <w:lang w:val="en-US"/>
        </w:rPr>
      </w:pPr>
    </w:p>
    <w:p w14:paraId="217836F8" w14:textId="6988934C" w:rsidR="00DB7766" w:rsidRDefault="00DB7766" w:rsidP="00DB7766">
      <w:pPr>
        <w:pStyle w:val="ac"/>
        <w:shd w:val="clear" w:color="auto" w:fill="FFFFFF"/>
        <w:spacing w:before="0" w:beforeAutospacing="0" w:after="0" w:afterAutospacing="0" w:line="360" w:lineRule="auto"/>
        <w:ind w:firstLine="709"/>
        <w:jc w:val="both"/>
        <w:rPr>
          <w:sz w:val="28"/>
          <w:szCs w:val="28"/>
        </w:rPr>
      </w:pPr>
      <w:r w:rsidRPr="00DB7766">
        <w:rPr>
          <w:sz w:val="28"/>
          <w:szCs w:val="28"/>
        </w:rPr>
        <w:lastRenderedPageBreak/>
        <w:t>Нечёткая логика (</w:t>
      </w:r>
      <w:hyperlink r:id="rId8" w:tooltip="Английский язык" w:history="1">
        <w:r w:rsidRPr="00DB7766">
          <w:rPr>
            <w:rStyle w:val="a4"/>
            <w:color w:val="auto"/>
            <w:sz w:val="28"/>
            <w:szCs w:val="28"/>
            <w:u w:val="none"/>
          </w:rPr>
          <w:t>англ.</w:t>
        </w:r>
      </w:hyperlink>
      <w:r w:rsidRPr="00DB7766">
        <w:rPr>
          <w:sz w:val="28"/>
          <w:szCs w:val="28"/>
        </w:rPr>
        <w:t> </w:t>
      </w:r>
      <w:r w:rsidRPr="00DB7766">
        <w:rPr>
          <w:i/>
          <w:iCs/>
          <w:sz w:val="28"/>
          <w:szCs w:val="28"/>
          <w:lang w:val="en"/>
        </w:rPr>
        <w:t>fuzzy</w:t>
      </w:r>
      <w:r w:rsidRPr="00DB7766">
        <w:rPr>
          <w:i/>
          <w:iCs/>
          <w:sz w:val="28"/>
          <w:szCs w:val="28"/>
        </w:rPr>
        <w:t xml:space="preserve"> </w:t>
      </w:r>
      <w:r w:rsidRPr="00DB7766">
        <w:rPr>
          <w:i/>
          <w:iCs/>
          <w:sz w:val="28"/>
          <w:szCs w:val="28"/>
          <w:lang w:val="en"/>
        </w:rPr>
        <w:t>logic</w:t>
      </w:r>
      <w:r w:rsidRPr="00DB7766">
        <w:rPr>
          <w:sz w:val="28"/>
          <w:szCs w:val="28"/>
        </w:rPr>
        <w:t>) — раздел математики, являющийся обобщением классической </w:t>
      </w:r>
      <w:hyperlink r:id="rId9" w:tooltip="Математическая логика" w:history="1">
        <w:r w:rsidRPr="00DB7766">
          <w:rPr>
            <w:rStyle w:val="a4"/>
            <w:color w:val="auto"/>
            <w:sz w:val="28"/>
            <w:szCs w:val="28"/>
            <w:u w:val="none"/>
          </w:rPr>
          <w:t>логики</w:t>
        </w:r>
      </w:hyperlink>
      <w:r w:rsidRPr="00DB7766">
        <w:rPr>
          <w:sz w:val="28"/>
          <w:szCs w:val="28"/>
        </w:rPr>
        <w:t> и </w:t>
      </w:r>
      <w:hyperlink r:id="rId10" w:tooltip="Теория множеств" w:history="1">
        <w:r w:rsidRPr="00DB7766">
          <w:rPr>
            <w:rStyle w:val="a4"/>
            <w:color w:val="auto"/>
            <w:sz w:val="28"/>
            <w:szCs w:val="28"/>
            <w:u w:val="none"/>
          </w:rPr>
          <w:t>теории множеств</w:t>
        </w:r>
      </w:hyperlink>
      <w:r w:rsidRPr="00DB7766">
        <w:rPr>
          <w:sz w:val="28"/>
          <w:szCs w:val="28"/>
        </w:rPr>
        <w:t>, базирующийся на понятии </w:t>
      </w:r>
      <w:hyperlink r:id="rId11" w:tooltip="Нечёткое множество" w:history="1">
        <w:r w:rsidRPr="00DB7766">
          <w:rPr>
            <w:rStyle w:val="a4"/>
            <w:color w:val="auto"/>
            <w:sz w:val="28"/>
            <w:szCs w:val="28"/>
            <w:u w:val="none"/>
          </w:rPr>
          <w:t>нечёткого множества</w:t>
        </w:r>
      </w:hyperlink>
      <w:r w:rsidRPr="00DB7766">
        <w:rPr>
          <w:sz w:val="28"/>
          <w:szCs w:val="28"/>
        </w:rPr>
        <w:t>, впервые введённого </w:t>
      </w:r>
      <w:proofErr w:type="spellStart"/>
      <w:r w:rsidRPr="00DB7766">
        <w:fldChar w:fldCharType="begin"/>
      </w:r>
      <w:r w:rsidRPr="00DB7766">
        <w:rPr>
          <w:sz w:val="28"/>
          <w:szCs w:val="28"/>
        </w:rPr>
        <w:instrText xml:space="preserve"> HYPERLINK "https://ru.wikipedia.org/wiki/%D0%9B%D0%BE%D1%82%D1%84%D0%B8_%D0%97%D0%B0%D0%B4%D0%B5" \o "Лотфи Заде" </w:instrText>
      </w:r>
      <w:r w:rsidRPr="00DB7766">
        <w:fldChar w:fldCharType="separate"/>
      </w:r>
      <w:r w:rsidRPr="00DB7766">
        <w:rPr>
          <w:rStyle w:val="a4"/>
          <w:color w:val="auto"/>
          <w:sz w:val="28"/>
          <w:szCs w:val="28"/>
          <w:u w:val="none"/>
        </w:rPr>
        <w:t>Лотфи</w:t>
      </w:r>
      <w:proofErr w:type="spellEnd"/>
      <w:r w:rsidRPr="00DB7766">
        <w:rPr>
          <w:rStyle w:val="a4"/>
          <w:color w:val="auto"/>
          <w:sz w:val="28"/>
          <w:szCs w:val="28"/>
          <w:u w:val="none"/>
        </w:rPr>
        <w:t xml:space="preserve"> Заде</w:t>
      </w:r>
      <w:r w:rsidRPr="00DB7766">
        <w:rPr>
          <w:rStyle w:val="a4"/>
          <w:color w:val="auto"/>
          <w:sz w:val="28"/>
          <w:szCs w:val="28"/>
          <w:u w:val="none"/>
        </w:rPr>
        <w:fldChar w:fldCharType="end"/>
      </w:r>
      <w:r w:rsidRPr="00DB7766">
        <w:rPr>
          <w:sz w:val="28"/>
          <w:szCs w:val="28"/>
        </w:rPr>
        <w:t> в </w:t>
      </w:r>
      <w:hyperlink r:id="rId12" w:tooltip="1965 год в науке" w:history="1">
        <w:r w:rsidRPr="00DB7766">
          <w:rPr>
            <w:rStyle w:val="a4"/>
            <w:color w:val="auto"/>
            <w:sz w:val="28"/>
            <w:szCs w:val="28"/>
            <w:u w:val="none"/>
          </w:rPr>
          <w:t>1965 году</w:t>
        </w:r>
      </w:hyperlink>
      <w:r w:rsidRPr="00DB7766">
        <w:rPr>
          <w:sz w:val="28"/>
          <w:szCs w:val="28"/>
        </w:rPr>
        <w:t> как объекта с </w:t>
      </w:r>
      <w:hyperlink r:id="rId13" w:tooltip="Функция принадлежности" w:history="1">
        <w:r w:rsidRPr="00DB7766">
          <w:rPr>
            <w:rStyle w:val="a4"/>
            <w:color w:val="auto"/>
            <w:sz w:val="28"/>
            <w:szCs w:val="28"/>
            <w:u w:val="none"/>
          </w:rPr>
          <w:t>функцией принадлежности</w:t>
        </w:r>
      </w:hyperlink>
      <w:r w:rsidRPr="00DB7766">
        <w:rPr>
          <w:sz w:val="28"/>
          <w:szCs w:val="28"/>
        </w:rPr>
        <w:t> элемента ко множеству, принимающей любые значения в интервале 0-1, а не только 0 и 1.</w:t>
      </w:r>
      <w:r w:rsidRPr="00DB7766">
        <w:rPr>
          <w:rStyle w:val="mwe-math-mathml-inline"/>
          <w:vanish/>
          <w:sz w:val="28"/>
          <w:szCs w:val="28"/>
        </w:rPr>
        <w:t>{\displaystyle [0,1]}{\displaystyle 0}{\displaystyle 1}</w:t>
      </w:r>
      <w:r w:rsidRPr="00DB7766">
        <w:rPr>
          <w:sz w:val="28"/>
          <w:szCs w:val="28"/>
        </w:rPr>
        <w:t xml:space="preserve"> На основе этого понятия вводятся различные логические операции над нечёткими множествами и формулируется понятие лингвистической переменной, в качестве значений которой выступают нечёткие множества.</w:t>
      </w:r>
    </w:p>
    <w:p w14:paraId="3787B5D5" w14:textId="041E9570" w:rsidR="00940E97" w:rsidRPr="00940E97" w:rsidRDefault="00940E97" w:rsidP="00940E97">
      <w:pPr>
        <w:pStyle w:val="ac"/>
        <w:shd w:val="clear" w:color="auto" w:fill="FFFFFF"/>
        <w:spacing w:before="0" w:beforeAutospacing="0" w:after="0" w:afterAutospacing="0" w:line="360" w:lineRule="auto"/>
        <w:ind w:firstLine="709"/>
        <w:jc w:val="both"/>
        <w:rPr>
          <w:sz w:val="28"/>
          <w:szCs w:val="28"/>
          <w:shd w:val="clear" w:color="auto" w:fill="FFFFFF"/>
        </w:rPr>
      </w:pPr>
      <w:r w:rsidRPr="00940E97">
        <w:rPr>
          <w:sz w:val="28"/>
          <w:szCs w:val="28"/>
          <w:shd w:val="clear" w:color="auto" w:fill="FFFFFF"/>
        </w:rPr>
        <w:t>Нечёткое множество (иногда размытое, расплывчатое) — понятие, введённое </w:t>
      </w:r>
      <w:proofErr w:type="spellStart"/>
      <w:r w:rsidRPr="00940E97">
        <w:fldChar w:fldCharType="begin"/>
      </w:r>
      <w:r w:rsidRPr="00940E97">
        <w:instrText xml:space="preserve"> HYPERLINK "https://ru.wikipedia.org/wiki/%D0%97%D0%B0%D0%B4%D0%B5,_%D0%9B%D0%BE%D1%82%D1%84%D0%B8_%D0%90%D1%81%D0%BA%D0%B5%D1%80" \o "Заде, Лотфи Аскер" </w:instrText>
      </w:r>
      <w:r w:rsidRPr="00940E97">
        <w:fldChar w:fldCharType="separate"/>
      </w:r>
      <w:r w:rsidRPr="00940E97">
        <w:rPr>
          <w:rStyle w:val="a4"/>
          <w:color w:val="auto"/>
          <w:sz w:val="28"/>
          <w:szCs w:val="28"/>
          <w:u w:val="none"/>
          <w:shd w:val="clear" w:color="auto" w:fill="FFFFFF"/>
        </w:rPr>
        <w:t>Лотфи</w:t>
      </w:r>
      <w:proofErr w:type="spellEnd"/>
      <w:r w:rsidRPr="00940E97">
        <w:rPr>
          <w:rStyle w:val="a4"/>
          <w:color w:val="auto"/>
          <w:sz w:val="28"/>
          <w:szCs w:val="28"/>
          <w:u w:val="none"/>
          <w:shd w:val="clear" w:color="auto" w:fill="FFFFFF"/>
        </w:rPr>
        <w:t xml:space="preserve"> Заде</w:t>
      </w:r>
      <w:r w:rsidRPr="00940E97">
        <w:rPr>
          <w:rStyle w:val="a4"/>
          <w:color w:val="auto"/>
          <w:sz w:val="28"/>
          <w:szCs w:val="28"/>
          <w:u w:val="none"/>
          <w:shd w:val="clear" w:color="auto" w:fill="FFFFFF"/>
        </w:rPr>
        <w:fldChar w:fldCharType="end"/>
      </w:r>
      <w:r w:rsidRPr="00940E97">
        <w:rPr>
          <w:sz w:val="28"/>
          <w:szCs w:val="28"/>
          <w:shd w:val="clear" w:color="auto" w:fill="FFFFFF"/>
        </w:rPr>
        <w:t> в </w:t>
      </w:r>
      <w:hyperlink r:id="rId14" w:tooltip="1965 год в науке" w:history="1">
        <w:r w:rsidRPr="00940E97">
          <w:rPr>
            <w:rStyle w:val="a4"/>
            <w:color w:val="auto"/>
            <w:sz w:val="28"/>
            <w:szCs w:val="28"/>
            <w:u w:val="none"/>
            <w:shd w:val="clear" w:color="auto" w:fill="FFFFFF"/>
          </w:rPr>
          <w:t>1965 году</w:t>
        </w:r>
      </w:hyperlink>
      <w:r w:rsidRPr="00940E97">
        <w:rPr>
          <w:sz w:val="28"/>
          <w:szCs w:val="28"/>
          <w:shd w:val="clear" w:color="auto" w:fill="FFFFFF"/>
        </w:rPr>
        <w:t> в статье «</w:t>
      </w:r>
      <w:proofErr w:type="spellStart"/>
      <w:r w:rsidRPr="00940E97">
        <w:rPr>
          <w:sz w:val="28"/>
          <w:szCs w:val="28"/>
          <w:shd w:val="clear" w:color="auto" w:fill="FFFFFF"/>
        </w:rPr>
        <w:t>Fuzzy</w:t>
      </w:r>
      <w:proofErr w:type="spellEnd"/>
      <w:r w:rsidRPr="00940E97">
        <w:rPr>
          <w:sz w:val="28"/>
          <w:szCs w:val="28"/>
          <w:shd w:val="clear" w:color="auto" w:fill="FFFFFF"/>
        </w:rPr>
        <w:t xml:space="preserve"> </w:t>
      </w:r>
      <w:proofErr w:type="spellStart"/>
      <w:r w:rsidRPr="00940E97">
        <w:rPr>
          <w:sz w:val="28"/>
          <w:szCs w:val="28"/>
          <w:shd w:val="clear" w:color="auto" w:fill="FFFFFF"/>
        </w:rPr>
        <w:t>Sets</w:t>
      </w:r>
      <w:proofErr w:type="spellEnd"/>
      <w:r w:rsidRPr="00940E97">
        <w:rPr>
          <w:sz w:val="28"/>
          <w:szCs w:val="28"/>
          <w:shd w:val="clear" w:color="auto" w:fill="FFFFFF"/>
        </w:rPr>
        <w:t>» в журнале </w:t>
      </w:r>
      <w:hyperlink r:id="rId15" w:tooltip="Information and Control (страница отсутствует)" w:history="1">
        <w:r w:rsidRPr="00940E97">
          <w:rPr>
            <w:rStyle w:val="a4"/>
            <w:color w:val="auto"/>
            <w:sz w:val="28"/>
            <w:szCs w:val="28"/>
            <w:u w:val="none"/>
            <w:shd w:val="clear" w:color="auto" w:fill="FFFFFF"/>
          </w:rPr>
          <w:t xml:space="preserve">Information </w:t>
        </w:r>
        <w:proofErr w:type="spellStart"/>
        <w:r w:rsidRPr="00940E97">
          <w:rPr>
            <w:rStyle w:val="a4"/>
            <w:color w:val="auto"/>
            <w:sz w:val="28"/>
            <w:szCs w:val="28"/>
            <w:u w:val="none"/>
            <w:shd w:val="clear" w:color="auto" w:fill="FFFFFF"/>
          </w:rPr>
          <w:t>and</w:t>
        </w:r>
        <w:proofErr w:type="spellEnd"/>
        <w:r w:rsidRPr="00940E97">
          <w:rPr>
            <w:rStyle w:val="a4"/>
            <w:color w:val="auto"/>
            <w:sz w:val="28"/>
            <w:szCs w:val="28"/>
            <w:u w:val="none"/>
            <w:shd w:val="clear" w:color="auto" w:fill="FFFFFF"/>
          </w:rPr>
          <w:t xml:space="preserve"> Control</w:t>
        </w:r>
      </w:hyperlink>
      <w:r w:rsidRPr="00940E97">
        <w:rPr>
          <w:sz w:val="28"/>
          <w:szCs w:val="28"/>
          <w:shd w:val="clear" w:color="auto" w:fill="FFFFFF"/>
        </w:rPr>
        <w:t>, в котором расширил классическое понятие </w:t>
      </w:r>
      <w:hyperlink r:id="rId16" w:tooltip="Множество" w:history="1">
        <w:r w:rsidRPr="00940E97">
          <w:rPr>
            <w:rStyle w:val="a4"/>
            <w:color w:val="auto"/>
            <w:sz w:val="28"/>
            <w:szCs w:val="28"/>
            <w:u w:val="none"/>
            <w:shd w:val="clear" w:color="auto" w:fill="FFFFFF"/>
          </w:rPr>
          <w:t>множества</w:t>
        </w:r>
      </w:hyperlink>
      <w:r w:rsidRPr="00940E97">
        <w:rPr>
          <w:sz w:val="28"/>
          <w:szCs w:val="28"/>
          <w:shd w:val="clear" w:color="auto" w:fill="FFFFFF"/>
        </w:rPr>
        <w:t>, допустив, что </w:t>
      </w:r>
      <w:hyperlink r:id="rId17" w:tooltip="Индикатор (математика)" w:history="1">
        <w:r w:rsidRPr="00940E97">
          <w:rPr>
            <w:rStyle w:val="a4"/>
            <w:color w:val="auto"/>
            <w:sz w:val="28"/>
            <w:szCs w:val="28"/>
            <w:u w:val="none"/>
            <w:shd w:val="clear" w:color="auto" w:fill="FFFFFF"/>
          </w:rPr>
          <w:t>характеристическая функция</w:t>
        </w:r>
      </w:hyperlink>
      <w:r w:rsidRPr="00940E97">
        <w:rPr>
          <w:sz w:val="28"/>
          <w:szCs w:val="28"/>
          <w:shd w:val="clear" w:color="auto" w:fill="FFFFFF"/>
        </w:rPr>
        <w:t> множества (названная Заде </w:t>
      </w:r>
      <w:hyperlink r:id="rId18" w:tooltip="Функция принадлежности" w:history="1">
        <w:r w:rsidRPr="00940E97">
          <w:rPr>
            <w:rStyle w:val="a4"/>
            <w:color w:val="auto"/>
            <w:sz w:val="28"/>
            <w:szCs w:val="28"/>
            <w:u w:val="none"/>
            <w:shd w:val="clear" w:color="auto" w:fill="FFFFFF"/>
          </w:rPr>
          <w:t>функцией принадлежности</w:t>
        </w:r>
      </w:hyperlink>
      <w:r w:rsidRPr="00940E97">
        <w:rPr>
          <w:sz w:val="28"/>
          <w:szCs w:val="28"/>
          <w:shd w:val="clear" w:color="auto" w:fill="FFFFFF"/>
        </w:rPr>
        <w:t xml:space="preserve"> для нечёткого множества) может принимать любые значения в </w:t>
      </w:r>
      <w:r w:rsidRPr="00940E97">
        <w:rPr>
          <w:sz w:val="28"/>
          <w:szCs w:val="28"/>
        </w:rPr>
        <w:t>интервале [0, 1], а не только 0 и 1.</w:t>
      </w:r>
      <w:r w:rsidRPr="00940E97">
        <w:rPr>
          <w:rStyle w:val="mwe-math-mathml-inline"/>
          <w:vanish/>
          <w:sz w:val="28"/>
          <w:szCs w:val="28"/>
        </w:rPr>
        <w:t>{\displaystyle [0,1]}{\displaystyle 0}{\displaystyle 1}</w:t>
      </w:r>
      <w:r w:rsidRPr="00940E97">
        <w:rPr>
          <w:sz w:val="28"/>
          <w:szCs w:val="28"/>
        </w:rPr>
        <w:t xml:space="preserve"> </w:t>
      </w:r>
      <w:r w:rsidRPr="00940E97">
        <w:rPr>
          <w:sz w:val="28"/>
          <w:szCs w:val="28"/>
          <w:shd w:val="clear" w:color="auto" w:fill="FFFFFF"/>
        </w:rPr>
        <w:t>Является базовым понятием </w:t>
      </w:r>
      <w:hyperlink r:id="rId19" w:tooltip="Нечёткая логика" w:history="1">
        <w:r w:rsidRPr="00940E97">
          <w:rPr>
            <w:rStyle w:val="a4"/>
            <w:color w:val="auto"/>
            <w:sz w:val="28"/>
            <w:szCs w:val="28"/>
            <w:u w:val="none"/>
            <w:shd w:val="clear" w:color="auto" w:fill="FFFFFF"/>
          </w:rPr>
          <w:t>нечёткой логики</w:t>
        </w:r>
      </w:hyperlink>
      <w:r w:rsidRPr="00940E97">
        <w:rPr>
          <w:sz w:val="28"/>
          <w:szCs w:val="28"/>
          <w:shd w:val="clear" w:color="auto" w:fill="FFFFFF"/>
        </w:rPr>
        <w:t>.</w:t>
      </w:r>
    </w:p>
    <w:p w14:paraId="2636DAE4" w14:textId="1B4BFE59" w:rsidR="00DB7766" w:rsidRPr="00DB7766" w:rsidRDefault="00DB7766" w:rsidP="00DB7766">
      <w:pPr>
        <w:pStyle w:val="ac"/>
        <w:shd w:val="clear" w:color="auto" w:fill="FFFFFF"/>
        <w:spacing w:before="0" w:beforeAutospacing="0" w:after="0" w:afterAutospacing="0" w:line="360" w:lineRule="auto"/>
        <w:ind w:firstLine="709"/>
        <w:jc w:val="both"/>
        <w:rPr>
          <w:sz w:val="28"/>
          <w:szCs w:val="28"/>
        </w:rPr>
      </w:pPr>
      <w:r w:rsidRPr="00DB7766">
        <w:rPr>
          <w:sz w:val="28"/>
          <w:szCs w:val="28"/>
        </w:rPr>
        <w:t>Предметом нечёткой логики считается исследование рассуждений в условиях нечёткости, размытости, сходных с рассуждениями в обычном смысле, и их применение в вычислительных системах.</w:t>
      </w:r>
    </w:p>
    <w:p w14:paraId="01E52836" w14:textId="77E1A2FE" w:rsidR="005F228D" w:rsidRPr="00D2219D" w:rsidRDefault="005F228D" w:rsidP="00D2219D">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Несмотря на высокий рост использования искусственного интеллекта в роботах, технические решения на основе нечеткой логики не являются относительно распространенным решением в этой области.</w:t>
      </w:r>
    </w:p>
    <w:p w14:paraId="4F4440A9" w14:textId="2FFDD0DF" w:rsidR="007278D7" w:rsidRPr="00D2219D" w:rsidRDefault="007278D7" w:rsidP="00D2219D">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Следует отметить, что в соответствующей области написано достаточное количество научных статей</w:t>
      </w:r>
      <w:r w:rsidR="0033634D">
        <w:rPr>
          <w:rFonts w:ascii="Times New Roman" w:hAnsi="Times New Roman" w:cs="Times New Roman"/>
          <w:sz w:val="28"/>
          <w:szCs w:val="28"/>
          <w:lang w:val="ru-RU"/>
        </w:rPr>
        <w:t>,</w:t>
      </w:r>
      <w:r w:rsidRPr="00D2219D">
        <w:rPr>
          <w:rFonts w:ascii="Times New Roman" w:hAnsi="Times New Roman" w:cs="Times New Roman"/>
          <w:sz w:val="28"/>
          <w:szCs w:val="28"/>
          <w:lang w:val="ru-RU"/>
        </w:rPr>
        <w:t xml:space="preserve"> </w:t>
      </w:r>
      <w:r w:rsidR="0033634D">
        <w:rPr>
          <w:rFonts w:ascii="Times New Roman" w:hAnsi="Times New Roman" w:cs="Times New Roman"/>
          <w:sz w:val="28"/>
          <w:szCs w:val="28"/>
          <w:lang w:val="ru-RU"/>
        </w:rPr>
        <w:t>например</w:t>
      </w:r>
      <w:r w:rsidR="006A07E3">
        <w:rPr>
          <w:rFonts w:ascii="Times New Roman" w:hAnsi="Times New Roman" w:cs="Times New Roman"/>
          <w:sz w:val="28"/>
          <w:szCs w:val="28"/>
          <w:lang w:val="ru-RU"/>
        </w:rPr>
        <w:t>,</w:t>
      </w:r>
      <w:r w:rsidR="0033634D">
        <w:rPr>
          <w:rFonts w:ascii="Times New Roman" w:hAnsi="Times New Roman" w:cs="Times New Roman"/>
          <w:sz w:val="28"/>
          <w:szCs w:val="28"/>
          <w:lang w:val="ru-RU"/>
        </w:rPr>
        <w:t xml:space="preserve"> для подтверждении можно привести результаты  поиска на </w:t>
      </w:r>
      <w:r w:rsidR="0033634D" w:rsidRPr="00FC67A3">
        <w:rPr>
          <w:rFonts w:ascii="Times New Roman" w:hAnsi="Times New Roman" w:cs="Times New Roman"/>
          <w:sz w:val="28"/>
          <w:szCs w:val="28"/>
          <w:lang w:val="ru-RU"/>
        </w:rPr>
        <w:t>«</w:t>
      </w:r>
      <w:r w:rsidR="0033634D" w:rsidRPr="00FC67A3">
        <w:rPr>
          <w:rFonts w:ascii="Times New Roman" w:hAnsi="Times New Roman" w:cs="Times New Roman"/>
          <w:sz w:val="28"/>
          <w:szCs w:val="28"/>
        </w:rPr>
        <w:t>Web</w:t>
      </w:r>
      <w:r w:rsidR="0033634D" w:rsidRPr="00FC67A3">
        <w:rPr>
          <w:rFonts w:ascii="Times New Roman" w:hAnsi="Times New Roman" w:cs="Times New Roman"/>
          <w:sz w:val="28"/>
          <w:szCs w:val="28"/>
          <w:lang w:val="ru-RU"/>
        </w:rPr>
        <w:t xml:space="preserve"> </w:t>
      </w:r>
      <w:proofErr w:type="spellStart"/>
      <w:r w:rsidR="0033634D" w:rsidRPr="00FC67A3">
        <w:rPr>
          <w:rFonts w:ascii="Times New Roman" w:hAnsi="Times New Roman" w:cs="Times New Roman"/>
          <w:sz w:val="28"/>
          <w:szCs w:val="28"/>
        </w:rPr>
        <w:t>of</w:t>
      </w:r>
      <w:proofErr w:type="spellEnd"/>
      <w:r w:rsidR="0033634D" w:rsidRPr="00FC67A3">
        <w:rPr>
          <w:rFonts w:ascii="Times New Roman" w:hAnsi="Times New Roman" w:cs="Times New Roman"/>
          <w:sz w:val="28"/>
          <w:szCs w:val="28"/>
          <w:lang w:val="ru-RU"/>
        </w:rPr>
        <w:t xml:space="preserve"> </w:t>
      </w:r>
      <w:r w:rsidR="0033634D" w:rsidRPr="00FC67A3">
        <w:rPr>
          <w:rFonts w:ascii="Times New Roman" w:hAnsi="Times New Roman" w:cs="Times New Roman"/>
          <w:sz w:val="28"/>
          <w:szCs w:val="28"/>
        </w:rPr>
        <w:t>Science</w:t>
      </w:r>
      <w:r w:rsidR="0033634D" w:rsidRPr="00FC67A3">
        <w:rPr>
          <w:rFonts w:ascii="Times New Roman" w:hAnsi="Times New Roman" w:cs="Times New Roman"/>
          <w:sz w:val="28"/>
          <w:szCs w:val="28"/>
          <w:lang w:val="ru-RU"/>
        </w:rPr>
        <w:t xml:space="preserve">» где по запросу о «Нечеткой логике» было найдено порядка 57 тыс. публикации, а на запрос о «ПИД-регуляторах» всего 36 тыс. </w:t>
      </w:r>
      <w:r w:rsidR="0033634D">
        <w:rPr>
          <w:rFonts w:ascii="Times New Roman" w:hAnsi="Times New Roman" w:cs="Times New Roman"/>
          <w:sz w:val="28"/>
          <w:szCs w:val="28"/>
          <w:lang w:val="ru-RU"/>
        </w:rPr>
        <w:t>А</w:t>
      </w:r>
      <w:r w:rsidR="0033634D" w:rsidRPr="00FC67A3">
        <w:rPr>
          <w:rFonts w:ascii="Times New Roman" w:hAnsi="Times New Roman" w:cs="Times New Roman"/>
          <w:sz w:val="28"/>
          <w:szCs w:val="28"/>
          <w:lang w:val="ru-RU"/>
        </w:rPr>
        <w:t xml:space="preserve">втором </w:t>
      </w:r>
      <w:r w:rsidR="0033634D">
        <w:rPr>
          <w:rFonts w:ascii="Times New Roman" w:hAnsi="Times New Roman" w:cs="Times New Roman"/>
          <w:sz w:val="28"/>
          <w:szCs w:val="28"/>
          <w:lang w:val="ru-RU"/>
        </w:rPr>
        <w:t xml:space="preserve">данного </w:t>
      </w:r>
      <w:r w:rsidR="0033634D" w:rsidRPr="00FC67A3">
        <w:rPr>
          <w:rFonts w:ascii="Times New Roman" w:hAnsi="Times New Roman" w:cs="Times New Roman"/>
          <w:sz w:val="28"/>
          <w:szCs w:val="28"/>
          <w:lang w:val="ru-RU"/>
        </w:rPr>
        <w:t xml:space="preserve">термина «нечеткая логика» является </w:t>
      </w:r>
      <w:proofErr w:type="spellStart"/>
      <w:r w:rsidR="0033634D" w:rsidRPr="00FC67A3">
        <w:rPr>
          <w:rFonts w:ascii="Times New Roman" w:hAnsi="Times New Roman" w:cs="Times New Roman"/>
          <w:sz w:val="28"/>
          <w:szCs w:val="28"/>
          <w:lang w:val="ru-RU"/>
        </w:rPr>
        <w:t>Лотфи</w:t>
      </w:r>
      <w:proofErr w:type="spellEnd"/>
      <w:r w:rsidR="0033634D" w:rsidRPr="00FC67A3">
        <w:rPr>
          <w:rFonts w:ascii="Times New Roman" w:hAnsi="Times New Roman" w:cs="Times New Roman"/>
          <w:sz w:val="28"/>
          <w:szCs w:val="28"/>
          <w:lang w:val="ru-RU"/>
        </w:rPr>
        <w:t xml:space="preserve"> Заде[1-</w:t>
      </w:r>
      <w:r w:rsidR="0033634D">
        <w:rPr>
          <w:rFonts w:ascii="Times New Roman" w:hAnsi="Times New Roman" w:cs="Times New Roman"/>
          <w:sz w:val="28"/>
          <w:szCs w:val="28"/>
          <w:lang w:val="ru-RU"/>
        </w:rPr>
        <w:t>3</w:t>
      </w:r>
      <w:r w:rsidR="0033634D" w:rsidRPr="00FC67A3">
        <w:rPr>
          <w:rFonts w:ascii="Times New Roman" w:hAnsi="Times New Roman" w:cs="Times New Roman"/>
          <w:sz w:val="28"/>
          <w:szCs w:val="28"/>
          <w:lang w:val="ru-RU"/>
        </w:rPr>
        <w:t>].</w:t>
      </w:r>
    </w:p>
    <w:p w14:paraId="08717136" w14:textId="7849FFA2" w:rsidR="00990ACE" w:rsidRPr="00D2219D" w:rsidRDefault="00990ACE" w:rsidP="00D2219D">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 xml:space="preserve">Целью данной научной работы </w:t>
      </w:r>
      <w:r w:rsidR="0033634D">
        <w:rPr>
          <w:rFonts w:ascii="Times New Roman" w:hAnsi="Times New Roman" w:cs="Times New Roman"/>
          <w:sz w:val="28"/>
          <w:szCs w:val="28"/>
          <w:lang w:val="ru-RU"/>
        </w:rPr>
        <w:t>разработка нечетких алгоритмов управления для сельскохозяйственных роботов.</w:t>
      </w:r>
    </w:p>
    <w:p w14:paraId="0B64C70C" w14:textId="77777777" w:rsidR="0033634D" w:rsidRPr="00FC67A3" w:rsidRDefault="0033634D" w:rsidP="0033634D">
      <w:pPr>
        <w:spacing w:after="0" w:line="360" w:lineRule="auto"/>
        <w:ind w:firstLine="706"/>
        <w:jc w:val="both"/>
        <w:rPr>
          <w:rFonts w:ascii="Times New Roman" w:hAnsi="Times New Roman" w:cs="Times New Roman"/>
          <w:sz w:val="28"/>
          <w:szCs w:val="28"/>
          <w:lang w:val="ru-RU"/>
        </w:rPr>
      </w:pPr>
      <w:r w:rsidRPr="00FC67A3">
        <w:rPr>
          <w:rFonts w:ascii="Times New Roman" w:hAnsi="Times New Roman" w:cs="Times New Roman"/>
          <w:sz w:val="28"/>
          <w:szCs w:val="28"/>
          <w:lang w:val="ru-RU"/>
        </w:rPr>
        <w:lastRenderedPageBreak/>
        <w:t>Предмет исследования</w:t>
      </w:r>
      <w:r w:rsidRPr="00FC67A3">
        <w:rPr>
          <w:rFonts w:ascii="Times New Roman" w:hAnsi="Times New Roman" w:cs="Times New Roman"/>
          <w:b/>
          <w:sz w:val="28"/>
          <w:szCs w:val="28"/>
          <w:lang w:val="ru-RU"/>
        </w:rPr>
        <w:t xml:space="preserve"> </w:t>
      </w:r>
      <w:r w:rsidRPr="00FC67A3">
        <w:rPr>
          <w:rFonts w:ascii="Times New Roman" w:hAnsi="Times New Roman" w:cs="Times New Roman"/>
          <w:sz w:val="28"/>
          <w:szCs w:val="28"/>
          <w:lang w:val="ru-RU"/>
        </w:rPr>
        <w:t>данной</w:t>
      </w:r>
      <w:r w:rsidRPr="00FC67A3">
        <w:rPr>
          <w:rFonts w:ascii="Times New Roman" w:hAnsi="Times New Roman" w:cs="Times New Roman"/>
          <w:b/>
          <w:sz w:val="28"/>
          <w:szCs w:val="28"/>
          <w:lang w:val="ru-RU"/>
        </w:rPr>
        <w:t xml:space="preserve"> </w:t>
      </w:r>
      <w:r w:rsidRPr="00FC67A3">
        <w:rPr>
          <w:rFonts w:ascii="Times New Roman" w:hAnsi="Times New Roman" w:cs="Times New Roman"/>
          <w:sz w:val="28"/>
          <w:szCs w:val="28"/>
          <w:lang w:val="ru-RU"/>
        </w:rPr>
        <w:t>работы – разработка алгоритмов управления на базе нечеткой логики для робота культиватора.</w:t>
      </w:r>
    </w:p>
    <w:p w14:paraId="3853017C" w14:textId="24CB6B7F" w:rsidR="005F782F" w:rsidRPr="00D2219D" w:rsidRDefault="006B1311" w:rsidP="00D2219D">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 xml:space="preserve">Методологической основой исследования послужили методы компьютерного моделирования в </w:t>
      </w:r>
      <w:r w:rsidR="005D2A77" w:rsidRPr="00D2219D">
        <w:rPr>
          <w:rFonts w:ascii="Times New Roman" w:hAnsi="Times New Roman" w:cs="Times New Roman"/>
          <w:sz w:val="28"/>
          <w:szCs w:val="28"/>
        </w:rPr>
        <w:t xml:space="preserve">среде </w:t>
      </w:r>
      <w:proofErr w:type="spellStart"/>
      <w:r w:rsidR="005D2A77" w:rsidRPr="00D2219D">
        <w:rPr>
          <w:rFonts w:ascii="Times New Roman" w:hAnsi="Times New Roman" w:cs="Times New Roman"/>
          <w:sz w:val="28"/>
          <w:szCs w:val="28"/>
        </w:rPr>
        <w:t>MatLab</w:t>
      </w:r>
      <w:proofErr w:type="spellEnd"/>
      <w:r w:rsidR="005D2A77" w:rsidRPr="00D2219D">
        <w:rPr>
          <w:rFonts w:ascii="Times New Roman" w:hAnsi="Times New Roman" w:cs="Times New Roman"/>
          <w:sz w:val="28"/>
          <w:szCs w:val="28"/>
        </w:rPr>
        <w:t xml:space="preserve"> и библиотеке </w:t>
      </w:r>
      <w:proofErr w:type="spellStart"/>
      <w:proofErr w:type="gramStart"/>
      <w:r w:rsidR="00526CAD" w:rsidRPr="00D2219D">
        <w:rPr>
          <w:rFonts w:ascii="Times New Roman" w:hAnsi="Times New Roman" w:cs="Times New Roman"/>
          <w:sz w:val="28"/>
          <w:szCs w:val="28"/>
        </w:rPr>
        <w:t>Simulink</w:t>
      </w:r>
      <w:proofErr w:type="spellEnd"/>
      <w:r w:rsidR="00526CAD" w:rsidRPr="00D2219D">
        <w:rPr>
          <w:rFonts w:ascii="Times New Roman" w:hAnsi="Times New Roman" w:cs="Times New Roman"/>
          <w:sz w:val="28"/>
          <w:szCs w:val="28"/>
        </w:rPr>
        <w:t xml:space="preserve"> </w:t>
      </w:r>
      <w:r w:rsidR="00526CAD" w:rsidRPr="00D2219D">
        <w:rPr>
          <w:rFonts w:ascii="Times New Roman" w:hAnsi="Times New Roman" w:cs="Times New Roman"/>
          <w:sz w:val="28"/>
          <w:szCs w:val="28"/>
          <w:lang w:val="ru-RU"/>
        </w:rPr>
        <w:t>,</w:t>
      </w:r>
      <w:proofErr w:type="gramEnd"/>
      <w:r w:rsidR="0033634D" w:rsidRPr="0033634D">
        <w:rPr>
          <w:rFonts w:ascii="Times New Roman" w:hAnsi="Times New Roman" w:cs="Times New Roman"/>
          <w:sz w:val="28"/>
          <w:szCs w:val="28"/>
          <w:lang w:val="ru-RU"/>
        </w:rPr>
        <w:t xml:space="preserve"> </w:t>
      </w:r>
      <w:r w:rsidR="0033634D" w:rsidRPr="00FC67A3">
        <w:rPr>
          <w:rFonts w:ascii="Times New Roman" w:hAnsi="Times New Roman" w:cs="Times New Roman"/>
          <w:sz w:val="28"/>
          <w:szCs w:val="28"/>
          <w:lang w:val="ru-RU"/>
        </w:rPr>
        <w:t>также специальная библиотека «</w:t>
      </w:r>
      <w:proofErr w:type="spellStart"/>
      <w:r w:rsidR="0033634D" w:rsidRPr="00FC67A3">
        <w:rPr>
          <w:rFonts w:ascii="Times New Roman" w:hAnsi="Times New Roman" w:cs="Times New Roman"/>
          <w:sz w:val="28"/>
          <w:szCs w:val="28"/>
        </w:rPr>
        <w:t>Fuzzy</w:t>
      </w:r>
      <w:proofErr w:type="spellEnd"/>
      <w:r w:rsidR="0033634D" w:rsidRPr="00FC67A3">
        <w:rPr>
          <w:rFonts w:ascii="Times New Roman" w:hAnsi="Times New Roman" w:cs="Times New Roman"/>
          <w:sz w:val="28"/>
          <w:szCs w:val="28"/>
          <w:lang w:val="ru-RU"/>
        </w:rPr>
        <w:t>-</w:t>
      </w:r>
      <w:r w:rsidR="0033634D" w:rsidRPr="00FC67A3">
        <w:rPr>
          <w:rFonts w:ascii="Times New Roman" w:hAnsi="Times New Roman" w:cs="Times New Roman"/>
          <w:sz w:val="28"/>
          <w:szCs w:val="28"/>
        </w:rPr>
        <w:t>Logic</w:t>
      </w:r>
      <w:r w:rsidR="0033634D" w:rsidRPr="00FC67A3">
        <w:rPr>
          <w:rFonts w:ascii="Times New Roman" w:hAnsi="Times New Roman" w:cs="Times New Roman"/>
          <w:sz w:val="28"/>
          <w:szCs w:val="28"/>
          <w:lang w:val="ru-RU"/>
        </w:rPr>
        <w:t xml:space="preserve"> </w:t>
      </w:r>
      <w:proofErr w:type="spellStart"/>
      <w:r w:rsidR="0033634D" w:rsidRPr="00FC67A3">
        <w:rPr>
          <w:rFonts w:ascii="Times New Roman" w:hAnsi="Times New Roman" w:cs="Times New Roman"/>
          <w:sz w:val="28"/>
          <w:szCs w:val="28"/>
        </w:rPr>
        <w:t>Toolbox</w:t>
      </w:r>
      <w:proofErr w:type="spellEnd"/>
      <w:r w:rsidR="0033634D" w:rsidRPr="00FC67A3">
        <w:rPr>
          <w:rFonts w:ascii="Times New Roman" w:hAnsi="Times New Roman" w:cs="Times New Roman"/>
          <w:sz w:val="28"/>
          <w:szCs w:val="28"/>
          <w:lang w:val="ru-RU"/>
        </w:rPr>
        <w:t xml:space="preserve">» </w:t>
      </w:r>
      <w:r w:rsidR="00F5509F" w:rsidRPr="00D2219D">
        <w:rPr>
          <w:rFonts w:ascii="Times New Roman" w:hAnsi="Times New Roman" w:cs="Times New Roman"/>
          <w:sz w:val="28"/>
          <w:szCs w:val="28"/>
          <w:lang w:val="ru-RU"/>
        </w:rPr>
        <w:t xml:space="preserve"> для лучшего пользовательского интерфейса.</w:t>
      </w:r>
    </w:p>
    <w:p w14:paraId="6F006CC3" w14:textId="60CA09B2" w:rsidR="0033634D" w:rsidRDefault="00832ABC" w:rsidP="00D2219D">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В работе были рассмотрены ландшафтные особенности рабочей среды робота и составлены неопределенные переменные (базовые лексические понятия, заменяющие традиционные значения переменных) и соответствующие терм</w:t>
      </w:r>
      <w:r w:rsidR="0033634D">
        <w:rPr>
          <w:rFonts w:ascii="Times New Roman" w:hAnsi="Times New Roman" w:cs="Times New Roman"/>
          <w:sz w:val="28"/>
          <w:szCs w:val="28"/>
          <w:lang w:val="ru-RU"/>
        </w:rPr>
        <w:t>ы</w:t>
      </w:r>
      <w:r w:rsidRPr="00D2219D">
        <w:rPr>
          <w:rFonts w:ascii="Times New Roman" w:hAnsi="Times New Roman" w:cs="Times New Roman"/>
          <w:sz w:val="28"/>
          <w:szCs w:val="28"/>
          <w:lang w:val="ru-RU"/>
        </w:rPr>
        <w:t xml:space="preserve"> (</w:t>
      </w:r>
      <w:r w:rsidR="0033634D">
        <w:rPr>
          <w:rFonts w:ascii="Times New Roman" w:hAnsi="Times New Roman" w:cs="Times New Roman"/>
          <w:sz w:val="28"/>
          <w:szCs w:val="28"/>
          <w:lang w:val="ru-RU"/>
        </w:rPr>
        <w:t>степени</w:t>
      </w:r>
      <w:r w:rsidRPr="00D2219D">
        <w:rPr>
          <w:rFonts w:ascii="Times New Roman" w:hAnsi="Times New Roman" w:cs="Times New Roman"/>
          <w:sz w:val="28"/>
          <w:szCs w:val="28"/>
          <w:lang w:val="ru-RU"/>
        </w:rPr>
        <w:t xml:space="preserve">). Кроме того, с учетом технических свойств и требований </w:t>
      </w:r>
      <w:r w:rsidR="002A61F5" w:rsidRPr="00D2219D">
        <w:rPr>
          <w:rFonts w:ascii="Times New Roman" w:hAnsi="Times New Roman" w:cs="Times New Roman"/>
          <w:sz w:val="28"/>
          <w:szCs w:val="28"/>
          <w:lang w:val="ru-RU"/>
        </w:rPr>
        <w:t xml:space="preserve">к оборудованию были разработаны </w:t>
      </w:r>
      <w:r w:rsidR="0033634D">
        <w:rPr>
          <w:rFonts w:ascii="Times New Roman" w:hAnsi="Times New Roman" w:cs="Times New Roman"/>
          <w:sz w:val="28"/>
          <w:szCs w:val="28"/>
          <w:lang w:val="ru-RU"/>
        </w:rPr>
        <w:t>нечетки</w:t>
      </w:r>
      <w:r w:rsidR="002A61F5" w:rsidRPr="00D2219D">
        <w:rPr>
          <w:rFonts w:ascii="Times New Roman" w:hAnsi="Times New Roman" w:cs="Times New Roman"/>
          <w:sz w:val="28"/>
          <w:szCs w:val="28"/>
          <w:lang w:val="ru-RU"/>
        </w:rPr>
        <w:t xml:space="preserve">е правила и методы </w:t>
      </w:r>
      <w:proofErr w:type="spellStart"/>
      <w:r w:rsidR="0033634D">
        <w:rPr>
          <w:rFonts w:ascii="Times New Roman" w:hAnsi="Times New Roman" w:cs="Times New Roman"/>
          <w:sz w:val="28"/>
          <w:szCs w:val="28"/>
          <w:lang w:val="ru-RU"/>
        </w:rPr>
        <w:t>дефазификации</w:t>
      </w:r>
      <w:proofErr w:type="spellEnd"/>
      <w:r w:rsidR="002A61F5" w:rsidRPr="00D2219D">
        <w:rPr>
          <w:rFonts w:ascii="Times New Roman" w:hAnsi="Times New Roman" w:cs="Times New Roman"/>
          <w:sz w:val="28"/>
          <w:szCs w:val="28"/>
          <w:lang w:val="ru-RU"/>
        </w:rPr>
        <w:t>. Для дальнейшего упрощения разработки и тестирования общий алгоритм разбит на 4 специализированных алгоритм</w:t>
      </w:r>
      <w:r w:rsidR="0033634D">
        <w:rPr>
          <w:rFonts w:ascii="Times New Roman" w:hAnsi="Times New Roman" w:cs="Times New Roman"/>
          <w:sz w:val="28"/>
          <w:szCs w:val="28"/>
          <w:lang w:val="ru-RU"/>
        </w:rPr>
        <w:t>ов</w:t>
      </w:r>
      <w:r w:rsidR="002A61F5" w:rsidRPr="00D2219D">
        <w:rPr>
          <w:rFonts w:ascii="Times New Roman" w:hAnsi="Times New Roman" w:cs="Times New Roman"/>
          <w:sz w:val="28"/>
          <w:szCs w:val="28"/>
          <w:lang w:val="ru-RU"/>
        </w:rPr>
        <w:t xml:space="preserve">. </w:t>
      </w:r>
      <w:bookmarkStart w:id="1" w:name="_Hlk103728514"/>
      <w:r w:rsidR="0033634D" w:rsidRPr="00FC67A3">
        <w:rPr>
          <w:rFonts w:ascii="Times New Roman" w:hAnsi="Times New Roman" w:cs="Times New Roman"/>
          <w:sz w:val="28"/>
          <w:szCs w:val="28"/>
          <w:lang w:val="ru-RU"/>
        </w:rPr>
        <w:t xml:space="preserve">А именно: алгоритм управления мобильной платформой, управление приводами, позволяющими приводить </w:t>
      </w:r>
      <w:r w:rsidR="00923042" w:rsidRPr="00FC67A3">
        <w:rPr>
          <w:rFonts w:ascii="Times New Roman" w:hAnsi="Times New Roman" w:cs="Times New Roman"/>
          <w:sz w:val="28"/>
          <w:szCs w:val="28"/>
          <w:lang w:val="ru-RU"/>
        </w:rPr>
        <w:t>в движение,</w:t>
      </w:r>
      <w:r w:rsidR="0033634D" w:rsidRPr="00FC67A3">
        <w:rPr>
          <w:rFonts w:ascii="Times New Roman" w:hAnsi="Times New Roman" w:cs="Times New Roman"/>
          <w:sz w:val="28"/>
          <w:szCs w:val="28"/>
          <w:lang w:val="ru-RU"/>
        </w:rPr>
        <w:t xml:space="preserve"> манипулятор по координате «х», «у» и «</w:t>
      </w:r>
      <w:r w:rsidR="0033634D" w:rsidRPr="00FC67A3">
        <w:rPr>
          <w:rFonts w:ascii="Times New Roman" w:hAnsi="Times New Roman" w:cs="Times New Roman"/>
          <w:sz w:val="28"/>
          <w:szCs w:val="28"/>
        </w:rPr>
        <w:t>z</w:t>
      </w:r>
      <w:r w:rsidR="0033634D" w:rsidRPr="00FC67A3">
        <w:rPr>
          <w:rFonts w:ascii="Times New Roman" w:hAnsi="Times New Roman" w:cs="Times New Roman"/>
          <w:sz w:val="28"/>
          <w:szCs w:val="28"/>
          <w:lang w:val="ru-RU"/>
        </w:rPr>
        <w:t>». Также отдельный алгоритм для культивационного диска.</w:t>
      </w:r>
      <w:bookmarkEnd w:id="1"/>
    </w:p>
    <w:p w14:paraId="61327C7D" w14:textId="0321E822" w:rsidR="00832ABC" w:rsidRPr="00D2219D" w:rsidRDefault="00C532DF" w:rsidP="00D2219D">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На рис</w:t>
      </w:r>
      <w:r w:rsidR="00923042">
        <w:rPr>
          <w:rFonts w:ascii="Times New Roman" w:hAnsi="Times New Roman" w:cs="Times New Roman"/>
          <w:sz w:val="28"/>
          <w:szCs w:val="28"/>
          <w:lang w:val="ru-RU"/>
        </w:rPr>
        <w:t xml:space="preserve">унке </w:t>
      </w:r>
      <w:r w:rsidRPr="00D2219D">
        <w:rPr>
          <w:rFonts w:ascii="Times New Roman" w:hAnsi="Times New Roman" w:cs="Times New Roman"/>
          <w:sz w:val="28"/>
          <w:szCs w:val="28"/>
          <w:lang w:val="ru-RU"/>
        </w:rPr>
        <w:t xml:space="preserve">1 ниже показаны входные и выходные переменные для алгоритма управления мобильной платформой. На основе экспертных данных были составлены правила управления </w:t>
      </w:r>
      <w:r w:rsidR="0033634D">
        <w:rPr>
          <w:rFonts w:ascii="Times New Roman" w:hAnsi="Times New Roman" w:cs="Times New Roman"/>
          <w:sz w:val="28"/>
          <w:szCs w:val="28"/>
          <w:lang w:val="ru-RU"/>
        </w:rPr>
        <w:t>для данного алгоритма</w:t>
      </w:r>
      <w:r w:rsidRPr="00D2219D">
        <w:rPr>
          <w:rFonts w:ascii="Times New Roman" w:hAnsi="Times New Roman" w:cs="Times New Roman"/>
          <w:sz w:val="28"/>
          <w:szCs w:val="28"/>
          <w:lang w:val="ru-RU"/>
        </w:rPr>
        <w:t>, представленные на рисунке 2.</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2"/>
        <w:gridCol w:w="4567"/>
      </w:tblGrid>
      <w:tr w:rsidR="00832ABC" w:rsidRPr="00D2219D" w14:paraId="5E9911EB" w14:textId="77777777" w:rsidTr="00832ABC">
        <w:tc>
          <w:tcPr>
            <w:tcW w:w="5286" w:type="dxa"/>
          </w:tcPr>
          <w:bookmarkEnd w:id="0"/>
          <w:p w14:paraId="68DEBE2B" w14:textId="77777777" w:rsidR="00832ABC" w:rsidRPr="00D2219D" w:rsidRDefault="00832ABC" w:rsidP="00D2219D">
            <w:pPr>
              <w:spacing w:line="360" w:lineRule="auto"/>
              <w:ind w:firstLine="709"/>
              <w:jc w:val="both"/>
              <w:rPr>
                <w:rFonts w:ascii="Times New Roman" w:hAnsi="Times New Roman" w:cs="Times New Roman"/>
                <w:sz w:val="28"/>
                <w:szCs w:val="28"/>
                <w:lang w:val="ru-RU"/>
              </w:rPr>
            </w:pPr>
            <w:r w:rsidRPr="00D2219D">
              <w:rPr>
                <w:rFonts w:ascii="Times New Roman" w:hAnsi="Times New Roman" w:cs="Times New Roman"/>
                <w:noProof/>
                <w:sz w:val="28"/>
                <w:szCs w:val="28"/>
              </w:rPr>
              <w:drawing>
                <wp:inline distT="0" distB="0" distL="0" distR="0" wp14:anchorId="31548C0E" wp14:editId="710988C4">
                  <wp:extent cx="26479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4804" r="5270"/>
                          <a:stretch/>
                        </pic:blipFill>
                        <pic:spPr bwMode="auto">
                          <a:xfrm>
                            <a:off x="0" y="0"/>
                            <a:ext cx="2739615" cy="1300824"/>
                          </a:xfrm>
                          <a:prstGeom prst="rect">
                            <a:avLst/>
                          </a:prstGeom>
                          <a:ln>
                            <a:noFill/>
                          </a:ln>
                          <a:extLst>
                            <a:ext uri="{53640926-AAD7-44D8-BBD7-CCE9431645EC}">
                              <a14:shadowObscured xmlns:a14="http://schemas.microsoft.com/office/drawing/2010/main"/>
                            </a:ext>
                          </a:extLst>
                        </pic:spPr>
                      </pic:pic>
                    </a:graphicData>
                  </a:graphic>
                </wp:inline>
              </w:drawing>
            </w:r>
          </w:p>
        </w:tc>
        <w:tc>
          <w:tcPr>
            <w:tcW w:w="4619" w:type="dxa"/>
          </w:tcPr>
          <w:p w14:paraId="44327401" w14:textId="77777777" w:rsidR="00832ABC" w:rsidRPr="00D2219D" w:rsidRDefault="00832ABC" w:rsidP="00D2219D">
            <w:pPr>
              <w:spacing w:line="360" w:lineRule="auto"/>
              <w:ind w:firstLine="709"/>
              <w:jc w:val="both"/>
              <w:rPr>
                <w:rFonts w:ascii="Times New Roman" w:hAnsi="Times New Roman" w:cs="Times New Roman"/>
                <w:sz w:val="28"/>
                <w:szCs w:val="28"/>
                <w:lang w:val="ru-RU"/>
              </w:rPr>
            </w:pPr>
            <w:r w:rsidRPr="00D2219D">
              <w:rPr>
                <w:rFonts w:ascii="Times New Roman" w:hAnsi="Times New Roman" w:cs="Times New Roman"/>
                <w:noProof/>
                <w:sz w:val="28"/>
                <w:szCs w:val="28"/>
              </w:rPr>
              <w:drawing>
                <wp:inline distT="0" distB="0" distL="0" distR="0" wp14:anchorId="41F1EFA6" wp14:editId="7983953C">
                  <wp:extent cx="2307280" cy="1139740"/>
                  <wp:effectExtent l="0" t="0" r="0" b="3810"/>
                  <wp:docPr id="2" name="Picture 2" descr="C:\Users\Sony\Desktop\My Master Thesis\Chapters 3-4\FuzzyLogic ScreenShots\Rules\Mo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My Master Thesis\Chapters 3-4\FuzzyLogic ScreenShots\Rules\Motio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60499" cy="1166029"/>
                          </a:xfrm>
                          <a:prstGeom prst="rect">
                            <a:avLst/>
                          </a:prstGeom>
                          <a:noFill/>
                          <a:ln>
                            <a:noFill/>
                          </a:ln>
                        </pic:spPr>
                      </pic:pic>
                    </a:graphicData>
                  </a:graphic>
                </wp:inline>
              </w:drawing>
            </w:r>
          </w:p>
        </w:tc>
      </w:tr>
      <w:tr w:rsidR="00832ABC" w:rsidRPr="00D2219D" w14:paraId="75931F23" w14:textId="77777777" w:rsidTr="00832ABC">
        <w:tc>
          <w:tcPr>
            <w:tcW w:w="5286" w:type="dxa"/>
          </w:tcPr>
          <w:p w14:paraId="3151501F" w14:textId="77777777" w:rsidR="00832ABC" w:rsidRPr="00D2219D" w:rsidRDefault="00832ABC" w:rsidP="00D2219D">
            <w:pPr>
              <w:spacing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Рис. 1. Входные и выходные переменные алгоритма управления мобильной платформой</w:t>
            </w:r>
          </w:p>
        </w:tc>
        <w:tc>
          <w:tcPr>
            <w:tcW w:w="4619" w:type="dxa"/>
          </w:tcPr>
          <w:p w14:paraId="177B7062" w14:textId="77777777" w:rsidR="00832ABC" w:rsidRPr="00D2219D" w:rsidRDefault="00832ABC" w:rsidP="00D2219D">
            <w:pPr>
              <w:spacing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Рисунок 2. Таблица правил управления алгоритмом для мобильной платформы</w:t>
            </w:r>
          </w:p>
        </w:tc>
      </w:tr>
    </w:tbl>
    <w:p w14:paraId="281E831E" w14:textId="77777777" w:rsidR="00DC0953" w:rsidRPr="00D2219D" w:rsidRDefault="00DC0953" w:rsidP="00D2219D">
      <w:pPr>
        <w:spacing w:after="0" w:line="360" w:lineRule="auto"/>
        <w:ind w:firstLine="709"/>
        <w:jc w:val="both"/>
        <w:rPr>
          <w:rFonts w:ascii="Times New Roman" w:hAnsi="Times New Roman" w:cs="Times New Roman"/>
          <w:sz w:val="28"/>
          <w:szCs w:val="28"/>
          <w:lang w:val="ru-RU"/>
        </w:rPr>
      </w:pPr>
    </w:p>
    <w:p w14:paraId="3598E40D" w14:textId="295438E1" w:rsidR="00B400CD" w:rsidRPr="00D2219D" w:rsidRDefault="00152248" w:rsidP="00D2219D">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lastRenderedPageBreak/>
        <w:t>Входные и выходные переменные и таблица правил алгоритма управления приводом, задающего движение манипулятора по координатам «х» и «у», практически идентичны, с той лишь разницей, что на вход подается не координата «х», а у другого есть "</w:t>
      </w:r>
      <w:r w:rsidR="0033634D">
        <w:rPr>
          <w:rFonts w:ascii="Times New Roman" w:hAnsi="Times New Roman" w:cs="Times New Roman"/>
          <w:sz w:val="28"/>
          <w:szCs w:val="28"/>
          <w:lang w:val="en-US"/>
        </w:rPr>
        <w:t>y</w:t>
      </w:r>
      <w:r w:rsidRPr="00D2219D">
        <w:rPr>
          <w:rFonts w:ascii="Times New Roman" w:hAnsi="Times New Roman" w:cs="Times New Roman"/>
          <w:sz w:val="28"/>
          <w:szCs w:val="28"/>
          <w:lang w:val="ru-RU"/>
        </w:rPr>
        <w:t>" координаты. Поэтому ниже приведены только значения переменных (рис</w:t>
      </w:r>
      <w:r w:rsidR="00923042">
        <w:rPr>
          <w:rFonts w:ascii="Times New Roman" w:hAnsi="Times New Roman" w:cs="Times New Roman"/>
          <w:sz w:val="28"/>
          <w:szCs w:val="28"/>
          <w:lang w:val="ru-RU"/>
        </w:rPr>
        <w:t>унок 3</w:t>
      </w:r>
      <w:r w:rsidRPr="00D2219D">
        <w:rPr>
          <w:rFonts w:ascii="Times New Roman" w:hAnsi="Times New Roman" w:cs="Times New Roman"/>
          <w:sz w:val="28"/>
          <w:szCs w:val="28"/>
          <w:lang w:val="ru-RU"/>
        </w:rPr>
        <w:t>) и правила (</w:t>
      </w:r>
      <w:r w:rsidR="00832ABC" w:rsidRPr="00D2219D">
        <w:rPr>
          <w:rFonts w:ascii="Times New Roman" w:hAnsi="Times New Roman" w:cs="Times New Roman"/>
          <w:sz w:val="28"/>
          <w:szCs w:val="28"/>
          <w:lang w:val="ru-RU"/>
        </w:rPr>
        <w:t>рис</w:t>
      </w:r>
      <w:r w:rsidR="00923042">
        <w:rPr>
          <w:rFonts w:ascii="Times New Roman" w:hAnsi="Times New Roman" w:cs="Times New Roman"/>
          <w:sz w:val="28"/>
          <w:szCs w:val="28"/>
          <w:lang w:val="ru-RU"/>
        </w:rPr>
        <w:t xml:space="preserve">унок </w:t>
      </w:r>
      <w:r w:rsidR="00832ABC" w:rsidRPr="00D2219D">
        <w:rPr>
          <w:rFonts w:ascii="Times New Roman" w:hAnsi="Times New Roman" w:cs="Times New Roman"/>
          <w:sz w:val="28"/>
          <w:szCs w:val="28"/>
          <w:lang w:val="ru-RU"/>
        </w:rPr>
        <w:t>4</w:t>
      </w:r>
      <w:r w:rsidR="00E65360" w:rsidRPr="00D2219D">
        <w:rPr>
          <w:rFonts w:ascii="Times New Roman" w:hAnsi="Times New Roman" w:cs="Times New Roman"/>
          <w:sz w:val="28"/>
          <w:szCs w:val="28"/>
          <w:lang w:val="ru-RU"/>
        </w:rPr>
        <w:t xml:space="preserve">) алгоритма управления </w:t>
      </w:r>
      <w:r w:rsidR="0033634D">
        <w:rPr>
          <w:rFonts w:ascii="Times New Roman" w:hAnsi="Times New Roman" w:cs="Times New Roman"/>
          <w:sz w:val="28"/>
          <w:szCs w:val="28"/>
          <w:lang w:val="ru-RU"/>
        </w:rPr>
        <w:t>приводов</w:t>
      </w:r>
      <w:r w:rsidR="00E65360" w:rsidRPr="00D2219D">
        <w:rPr>
          <w:rFonts w:ascii="Times New Roman" w:hAnsi="Times New Roman" w:cs="Times New Roman"/>
          <w:sz w:val="28"/>
          <w:szCs w:val="28"/>
          <w:lang w:val="ru-RU"/>
        </w:rPr>
        <w:t xml:space="preserve"> по координате «х».</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5"/>
        <w:gridCol w:w="4154"/>
      </w:tblGrid>
      <w:tr w:rsidR="00A024CC" w:rsidRPr="00D2219D" w14:paraId="4FBBB2A9" w14:textId="77777777" w:rsidTr="00A024CC">
        <w:tc>
          <w:tcPr>
            <w:tcW w:w="0" w:type="auto"/>
          </w:tcPr>
          <w:p w14:paraId="45718B82" w14:textId="77777777" w:rsidR="00832ABC" w:rsidRPr="00D2219D" w:rsidRDefault="00832ABC" w:rsidP="00D2219D">
            <w:pPr>
              <w:spacing w:line="360" w:lineRule="auto"/>
              <w:ind w:firstLine="709"/>
              <w:jc w:val="both"/>
              <w:rPr>
                <w:rFonts w:ascii="Times New Roman" w:hAnsi="Times New Roman" w:cs="Times New Roman"/>
                <w:sz w:val="28"/>
                <w:szCs w:val="28"/>
                <w:lang w:val="ru-RU"/>
              </w:rPr>
            </w:pPr>
            <w:r w:rsidRPr="00D2219D">
              <w:rPr>
                <w:rFonts w:ascii="Times New Roman" w:hAnsi="Times New Roman" w:cs="Times New Roman"/>
                <w:noProof/>
                <w:sz w:val="28"/>
                <w:szCs w:val="28"/>
              </w:rPr>
              <w:drawing>
                <wp:inline distT="0" distB="0" distL="0" distR="0" wp14:anchorId="48010825" wp14:editId="6AA25C44">
                  <wp:extent cx="2903732" cy="1490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3866" r="4897"/>
                          <a:stretch/>
                        </pic:blipFill>
                        <pic:spPr bwMode="auto">
                          <a:xfrm>
                            <a:off x="0" y="0"/>
                            <a:ext cx="2969658" cy="1524831"/>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3001CA54" w14:textId="77777777" w:rsidR="00832ABC" w:rsidRPr="00D2219D" w:rsidRDefault="00832ABC" w:rsidP="00D2219D">
            <w:pPr>
              <w:spacing w:line="360" w:lineRule="auto"/>
              <w:ind w:firstLine="709"/>
              <w:jc w:val="both"/>
              <w:rPr>
                <w:rFonts w:ascii="Times New Roman" w:hAnsi="Times New Roman" w:cs="Times New Roman"/>
                <w:sz w:val="28"/>
                <w:szCs w:val="28"/>
                <w:lang w:val="ru-RU"/>
              </w:rPr>
            </w:pPr>
            <w:r w:rsidRPr="00D2219D">
              <w:rPr>
                <w:rFonts w:ascii="Times New Roman" w:hAnsi="Times New Roman" w:cs="Times New Roman"/>
                <w:noProof/>
                <w:sz w:val="28"/>
                <w:szCs w:val="28"/>
              </w:rPr>
              <w:drawing>
                <wp:inline distT="0" distB="0" distL="0" distR="0" wp14:anchorId="71BA7AF6" wp14:editId="1A0C1C8A">
                  <wp:extent cx="2028825" cy="1491030"/>
                  <wp:effectExtent l="0" t="0" r="0" b="0"/>
                  <wp:docPr id="4" name="Picture 4" descr="C:\Users\Sony\Desktop\My Master Thesis\Chapters 3-4\FuzzyLogic ScreenShots\Rule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My Master Thesis\Chapters 3-4\FuzzyLogic ScreenShots\Rules\X.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39765" cy="1499070"/>
                          </a:xfrm>
                          <a:prstGeom prst="rect">
                            <a:avLst/>
                          </a:prstGeom>
                          <a:noFill/>
                          <a:ln>
                            <a:noFill/>
                          </a:ln>
                        </pic:spPr>
                      </pic:pic>
                    </a:graphicData>
                  </a:graphic>
                </wp:inline>
              </w:drawing>
            </w:r>
          </w:p>
        </w:tc>
      </w:tr>
      <w:tr w:rsidR="00A024CC" w:rsidRPr="00D2219D" w14:paraId="5317E9C2" w14:textId="77777777" w:rsidTr="00A024CC">
        <w:tc>
          <w:tcPr>
            <w:tcW w:w="0" w:type="auto"/>
          </w:tcPr>
          <w:p w14:paraId="6EC1D56F" w14:textId="77777777" w:rsidR="00832ABC" w:rsidRPr="00D2219D" w:rsidRDefault="00832ABC" w:rsidP="00D2219D">
            <w:pPr>
              <w:spacing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Рис. 3. Входные и выходные переменные алгоритма управления приводом по координате «х».</w:t>
            </w:r>
          </w:p>
        </w:tc>
        <w:tc>
          <w:tcPr>
            <w:tcW w:w="0" w:type="auto"/>
          </w:tcPr>
          <w:p w14:paraId="1D25ED93" w14:textId="77777777" w:rsidR="00832ABC" w:rsidRPr="00D2219D" w:rsidRDefault="00832ABC" w:rsidP="00D2219D">
            <w:pPr>
              <w:spacing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Рис. 4. Таблица правил управления алгоритмом движения по координате «х».</w:t>
            </w:r>
          </w:p>
        </w:tc>
      </w:tr>
    </w:tbl>
    <w:p w14:paraId="576F8AA5" w14:textId="77777777" w:rsidR="00BE4246" w:rsidRPr="00D2219D" w:rsidRDefault="00BE4246" w:rsidP="00D2219D">
      <w:pPr>
        <w:spacing w:after="0" w:line="360" w:lineRule="auto"/>
        <w:ind w:firstLine="709"/>
        <w:jc w:val="both"/>
        <w:rPr>
          <w:rFonts w:ascii="Times New Roman" w:hAnsi="Times New Roman" w:cs="Times New Roman"/>
          <w:sz w:val="28"/>
          <w:szCs w:val="28"/>
          <w:lang w:val="ru-RU"/>
        </w:rPr>
      </w:pPr>
    </w:p>
    <w:p w14:paraId="6D26CD9B" w14:textId="55BCC0B7" w:rsidR="009E65E9" w:rsidRPr="00D2219D" w:rsidRDefault="00B500F2" w:rsidP="00D2219D">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 xml:space="preserve">На рисунках 5 и 6 показаны графики переменных алгоритма управления и его правил для </w:t>
      </w:r>
      <w:r w:rsidR="0033634D">
        <w:rPr>
          <w:rFonts w:ascii="Times New Roman" w:hAnsi="Times New Roman" w:cs="Times New Roman"/>
          <w:sz w:val="28"/>
          <w:szCs w:val="28"/>
          <w:lang w:val="ru-RU"/>
        </w:rPr>
        <w:t>привода</w:t>
      </w:r>
      <w:r w:rsidRPr="00D2219D">
        <w:rPr>
          <w:rFonts w:ascii="Times New Roman" w:hAnsi="Times New Roman" w:cs="Times New Roman"/>
          <w:sz w:val="28"/>
          <w:szCs w:val="28"/>
          <w:lang w:val="ru-RU"/>
        </w:rPr>
        <w:t xml:space="preserve"> по </w:t>
      </w:r>
      <w:r w:rsidRPr="00D2219D">
        <w:rPr>
          <w:rFonts w:ascii="Times New Roman" w:hAnsi="Times New Roman" w:cs="Times New Roman"/>
          <w:sz w:val="28"/>
          <w:szCs w:val="28"/>
        </w:rPr>
        <w:t>координате «z».</w:t>
      </w:r>
    </w:p>
    <w:p w14:paraId="04AAA235" w14:textId="77777777" w:rsidR="009E65E9" w:rsidRPr="00D2219D" w:rsidRDefault="009E65E9" w:rsidP="0033634D">
      <w:pPr>
        <w:spacing w:after="0" w:line="360" w:lineRule="auto"/>
        <w:jc w:val="center"/>
        <w:rPr>
          <w:rFonts w:ascii="Times New Roman" w:hAnsi="Times New Roman" w:cs="Times New Roman"/>
          <w:sz w:val="28"/>
          <w:szCs w:val="28"/>
          <w:lang w:val="ru-RU"/>
        </w:rPr>
      </w:pPr>
      <w:r w:rsidRPr="00D2219D">
        <w:rPr>
          <w:rFonts w:ascii="Times New Roman" w:hAnsi="Times New Roman" w:cs="Times New Roman"/>
          <w:noProof/>
          <w:sz w:val="28"/>
          <w:szCs w:val="28"/>
        </w:rPr>
        <w:drawing>
          <wp:inline distT="0" distB="0" distL="0" distR="0" wp14:anchorId="5DAFA6A2" wp14:editId="70FE8D56">
            <wp:extent cx="4084458"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r="5714"/>
                    <a:stretch/>
                  </pic:blipFill>
                  <pic:spPr bwMode="auto">
                    <a:xfrm>
                      <a:off x="0" y="0"/>
                      <a:ext cx="4088985" cy="1601974"/>
                    </a:xfrm>
                    <a:prstGeom prst="rect">
                      <a:avLst/>
                    </a:prstGeom>
                    <a:ln>
                      <a:noFill/>
                    </a:ln>
                    <a:extLst>
                      <a:ext uri="{53640926-AAD7-44D8-BBD7-CCE9431645EC}">
                        <a14:shadowObscured xmlns:a14="http://schemas.microsoft.com/office/drawing/2010/main"/>
                      </a:ext>
                    </a:extLst>
                  </pic:spPr>
                </pic:pic>
              </a:graphicData>
            </a:graphic>
          </wp:inline>
        </w:drawing>
      </w:r>
    </w:p>
    <w:p w14:paraId="0296A8FD" w14:textId="0EE7752E" w:rsidR="009718F3" w:rsidRPr="00D2219D" w:rsidRDefault="00E721CF" w:rsidP="00317F84">
      <w:pPr>
        <w:spacing w:after="0" w:line="360" w:lineRule="auto"/>
        <w:jc w:val="center"/>
        <w:rPr>
          <w:rFonts w:ascii="Times New Roman" w:hAnsi="Times New Roman" w:cs="Times New Roman"/>
          <w:sz w:val="28"/>
          <w:szCs w:val="28"/>
          <w:lang w:val="ru-RU"/>
        </w:rPr>
      </w:pPr>
      <w:r w:rsidRPr="00D2219D">
        <w:rPr>
          <w:rFonts w:ascii="Times New Roman" w:hAnsi="Times New Roman" w:cs="Times New Roman"/>
          <w:sz w:val="28"/>
          <w:szCs w:val="28"/>
          <w:lang w:val="ru-RU"/>
        </w:rPr>
        <w:t xml:space="preserve">Рис. 5. Входные и выходные переменные алгоритма управления </w:t>
      </w:r>
      <w:proofErr w:type="spellStart"/>
      <w:r w:rsidR="0033634D">
        <w:rPr>
          <w:rFonts w:ascii="Times New Roman" w:hAnsi="Times New Roman" w:cs="Times New Roman"/>
          <w:sz w:val="28"/>
          <w:szCs w:val="28"/>
          <w:lang w:val="ru-RU"/>
        </w:rPr>
        <w:t>управления</w:t>
      </w:r>
      <w:proofErr w:type="spellEnd"/>
      <w:r w:rsidR="0033634D">
        <w:rPr>
          <w:rFonts w:ascii="Times New Roman" w:hAnsi="Times New Roman" w:cs="Times New Roman"/>
          <w:sz w:val="28"/>
          <w:szCs w:val="28"/>
          <w:lang w:val="ru-RU"/>
        </w:rPr>
        <w:t xml:space="preserve"> приводом</w:t>
      </w:r>
      <w:r w:rsidRPr="00D2219D">
        <w:rPr>
          <w:rFonts w:ascii="Times New Roman" w:hAnsi="Times New Roman" w:cs="Times New Roman"/>
          <w:sz w:val="28"/>
          <w:szCs w:val="28"/>
          <w:lang w:val="ru-RU"/>
        </w:rPr>
        <w:t xml:space="preserve"> по координате «z».</w:t>
      </w:r>
    </w:p>
    <w:p w14:paraId="68DDB651" w14:textId="77777777" w:rsidR="009E65E9" w:rsidRPr="00D2219D" w:rsidRDefault="009E65E9" w:rsidP="00D2219D">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noProof/>
          <w:sz w:val="28"/>
          <w:szCs w:val="28"/>
        </w:rPr>
        <w:lastRenderedPageBreak/>
        <w:drawing>
          <wp:inline distT="0" distB="0" distL="0" distR="0" wp14:anchorId="13790FD8" wp14:editId="2661835F">
            <wp:extent cx="5380459" cy="1795780"/>
            <wp:effectExtent l="0" t="0" r="0" b="0"/>
            <wp:docPr id="7" name="Picture 7" descr="C:\Users\Sony\Desktop\My Master Thesis\Chapters 3-4\FuzzyLogic ScreenShots\Rule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ny\Desktop\My Master Thesis\Chapters 3-4\FuzzyLogic ScreenShots\Rules\Z.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88372" cy="1798421"/>
                    </a:xfrm>
                    <a:prstGeom prst="rect">
                      <a:avLst/>
                    </a:prstGeom>
                    <a:noFill/>
                    <a:ln>
                      <a:noFill/>
                    </a:ln>
                  </pic:spPr>
                </pic:pic>
              </a:graphicData>
            </a:graphic>
          </wp:inline>
        </w:drawing>
      </w:r>
    </w:p>
    <w:p w14:paraId="7CFC10E5" w14:textId="614D0E4B" w:rsidR="00D233E3" w:rsidRDefault="00E721CF" w:rsidP="00940E97">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Рис. 6. Таблица правил управления алгоритм</w:t>
      </w:r>
      <w:r w:rsidR="0033634D">
        <w:rPr>
          <w:rFonts w:ascii="Times New Roman" w:hAnsi="Times New Roman" w:cs="Times New Roman"/>
          <w:sz w:val="28"/>
          <w:szCs w:val="28"/>
          <w:lang w:val="ru-RU"/>
        </w:rPr>
        <w:t>а</w:t>
      </w:r>
      <w:r w:rsidRPr="00D2219D">
        <w:rPr>
          <w:rFonts w:ascii="Times New Roman" w:hAnsi="Times New Roman" w:cs="Times New Roman"/>
          <w:sz w:val="28"/>
          <w:szCs w:val="28"/>
          <w:lang w:val="ru-RU"/>
        </w:rPr>
        <w:t xml:space="preserve"> движения по </w:t>
      </w:r>
      <w:r w:rsidR="00CC60EF" w:rsidRPr="00D2219D">
        <w:rPr>
          <w:rFonts w:ascii="Times New Roman" w:hAnsi="Times New Roman" w:cs="Times New Roman"/>
          <w:sz w:val="28"/>
          <w:szCs w:val="28"/>
        </w:rPr>
        <w:t xml:space="preserve">координате «z» </w:t>
      </w:r>
    </w:p>
    <w:p w14:paraId="642A3493" w14:textId="77777777" w:rsidR="00940E97" w:rsidRPr="00D2219D" w:rsidRDefault="00940E97" w:rsidP="00940E97">
      <w:pPr>
        <w:spacing w:after="0" w:line="360" w:lineRule="auto"/>
        <w:ind w:firstLine="709"/>
        <w:jc w:val="both"/>
        <w:rPr>
          <w:rFonts w:ascii="Times New Roman" w:hAnsi="Times New Roman" w:cs="Times New Roman"/>
          <w:sz w:val="28"/>
          <w:szCs w:val="28"/>
          <w:lang w:val="ru-RU"/>
        </w:rPr>
      </w:pPr>
    </w:p>
    <w:p w14:paraId="78943B56" w14:textId="6E5C6B2A" w:rsidR="00317F84" w:rsidRPr="00FC67A3" w:rsidRDefault="00317F84" w:rsidP="00317F84">
      <w:pPr>
        <w:spacing w:after="0" w:line="360" w:lineRule="auto"/>
        <w:ind w:firstLine="706"/>
        <w:jc w:val="both"/>
        <w:rPr>
          <w:rFonts w:ascii="Times New Roman" w:hAnsi="Times New Roman" w:cs="Times New Roman"/>
          <w:sz w:val="28"/>
          <w:szCs w:val="28"/>
          <w:lang w:val="ru-RU"/>
        </w:rPr>
      </w:pPr>
      <w:r w:rsidRPr="00FC67A3">
        <w:rPr>
          <w:rFonts w:ascii="Times New Roman" w:hAnsi="Times New Roman" w:cs="Times New Roman"/>
          <w:sz w:val="28"/>
          <w:szCs w:val="28"/>
          <w:lang w:val="ru-RU"/>
        </w:rPr>
        <w:t>Далее, были составлены переменные (рисунок 7) и таблица правил (рисунок 8) для алгоритма управления для культивационного диска мобильной платформы.</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2"/>
        <w:gridCol w:w="3777"/>
      </w:tblGrid>
      <w:tr w:rsidR="00317F84" w:rsidRPr="00D2219D" w14:paraId="59C4D1DD" w14:textId="77777777" w:rsidTr="00A024CC">
        <w:tc>
          <w:tcPr>
            <w:tcW w:w="0" w:type="auto"/>
          </w:tcPr>
          <w:p w14:paraId="2922476D" w14:textId="77777777" w:rsidR="00E721CF" w:rsidRPr="00D2219D" w:rsidRDefault="00E721CF" w:rsidP="00D2219D">
            <w:pPr>
              <w:spacing w:line="360" w:lineRule="auto"/>
              <w:ind w:firstLine="709"/>
              <w:jc w:val="both"/>
              <w:rPr>
                <w:rFonts w:ascii="Times New Roman" w:hAnsi="Times New Roman" w:cs="Times New Roman"/>
                <w:sz w:val="28"/>
                <w:szCs w:val="28"/>
                <w:lang w:val="ru-RU"/>
              </w:rPr>
            </w:pPr>
            <w:r w:rsidRPr="00D2219D">
              <w:rPr>
                <w:rFonts w:ascii="Times New Roman" w:hAnsi="Times New Roman" w:cs="Times New Roman"/>
                <w:noProof/>
                <w:sz w:val="28"/>
                <w:szCs w:val="28"/>
              </w:rPr>
              <w:drawing>
                <wp:inline distT="0" distB="0" distL="0" distR="0" wp14:anchorId="05F9AC4E" wp14:editId="2AA1C553">
                  <wp:extent cx="2659380" cy="129667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4910" r="4908"/>
                          <a:stretch/>
                        </pic:blipFill>
                        <pic:spPr bwMode="auto">
                          <a:xfrm>
                            <a:off x="0" y="0"/>
                            <a:ext cx="2749451" cy="1340587"/>
                          </a:xfrm>
                          <a:prstGeom prst="rect">
                            <a:avLst/>
                          </a:prstGeom>
                          <a:ln>
                            <a:noFill/>
                          </a:ln>
                          <a:extLst>
                            <a:ext uri="{53640926-AAD7-44D8-BBD7-CCE9431645EC}">
                              <a14:shadowObscured xmlns:a14="http://schemas.microsoft.com/office/drawing/2010/main"/>
                            </a:ext>
                          </a:extLst>
                        </pic:spPr>
                      </pic:pic>
                    </a:graphicData>
                  </a:graphic>
                </wp:inline>
              </w:drawing>
            </w:r>
          </w:p>
        </w:tc>
        <w:tc>
          <w:tcPr>
            <w:tcW w:w="0" w:type="auto"/>
          </w:tcPr>
          <w:p w14:paraId="231AE4B6" w14:textId="77777777" w:rsidR="00E721CF" w:rsidRPr="00D2219D" w:rsidRDefault="00E721CF" w:rsidP="00317F84">
            <w:pPr>
              <w:spacing w:line="360" w:lineRule="auto"/>
              <w:ind w:firstLine="709"/>
              <w:jc w:val="both"/>
              <w:rPr>
                <w:rFonts w:ascii="Times New Roman" w:hAnsi="Times New Roman" w:cs="Times New Roman"/>
                <w:sz w:val="28"/>
                <w:szCs w:val="28"/>
                <w:lang w:val="ru-RU"/>
              </w:rPr>
            </w:pPr>
            <w:r w:rsidRPr="00D2219D">
              <w:rPr>
                <w:rFonts w:ascii="Times New Roman" w:hAnsi="Times New Roman" w:cs="Times New Roman"/>
                <w:noProof/>
                <w:sz w:val="28"/>
                <w:szCs w:val="28"/>
              </w:rPr>
              <w:drawing>
                <wp:inline distT="0" distB="0" distL="0" distR="0" wp14:anchorId="6C255011" wp14:editId="585DD0F5">
                  <wp:extent cx="1661795" cy="1203739"/>
                  <wp:effectExtent l="0" t="0" r="0" b="0"/>
                  <wp:docPr id="9" name="Picture 9" descr="C:\Users\Sony\Desktop\My Master Thesis\Chapters 3-4\FuzzyLogic ScreenShots\Rules\Di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ny\Desktop\My Master Thesis\Chapters 3-4\FuzzyLogic ScreenShots\Rules\Disk.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30791" cy="1253717"/>
                          </a:xfrm>
                          <a:prstGeom prst="rect">
                            <a:avLst/>
                          </a:prstGeom>
                          <a:noFill/>
                          <a:ln>
                            <a:noFill/>
                          </a:ln>
                        </pic:spPr>
                      </pic:pic>
                    </a:graphicData>
                  </a:graphic>
                </wp:inline>
              </w:drawing>
            </w:r>
          </w:p>
        </w:tc>
      </w:tr>
      <w:tr w:rsidR="00317F84" w:rsidRPr="00D2219D" w14:paraId="27E9DB47" w14:textId="77777777" w:rsidTr="00A024CC">
        <w:tc>
          <w:tcPr>
            <w:tcW w:w="0" w:type="auto"/>
          </w:tcPr>
          <w:p w14:paraId="6EB3EA84" w14:textId="2C960F2B" w:rsidR="00E721CF" w:rsidRPr="00D2219D" w:rsidRDefault="00E721CF" w:rsidP="00D2219D">
            <w:pPr>
              <w:spacing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Рис. 7. Входные и выходные переменные для алгоритма управления культ</w:t>
            </w:r>
            <w:r w:rsidR="00317F84">
              <w:rPr>
                <w:rFonts w:ascii="Times New Roman" w:hAnsi="Times New Roman" w:cs="Times New Roman"/>
                <w:sz w:val="28"/>
                <w:szCs w:val="28"/>
                <w:lang w:val="ru-RU"/>
              </w:rPr>
              <w:t>ивационного диска</w:t>
            </w:r>
          </w:p>
        </w:tc>
        <w:tc>
          <w:tcPr>
            <w:tcW w:w="0" w:type="auto"/>
          </w:tcPr>
          <w:p w14:paraId="0738C4FD" w14:textId="56C5B30D" w:rsidR="00E721CF" w:rsidRPr="00D2219D" w:rsidRDefault="000A7717" w:rsidP="00317F84">
            <w:pPr>
              <w:spacing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Рисунок 8. Таблица правил управления</w:t>
            </w:r>
          </w:p>
        </w:tc>
      </w:tr>
    </w:tbl>
    <w:p w14:paraId="518E0391" w14:textId="77777777" w:rsidR="006F0BD9" w:rsidRPr="00D2219D" w:rsidRDefault="006F0BD9" w:rsidP="00940E97">
      <w:pPr>
        <w:spacing w:after="0" w:line="360" w:lineRule="auto"/>
        <w:jc w:val="both"/>
        <w:rPr>
          <w:rFonts w:ascii="Times New Roman" w:hAnsi="Times New Roman" w:cs="Times New Roman"/>
          <w:sz w:val="28"/>
          <w:szCs w:val="28"/>
          <w:lang w:val="ru-RU"/>
        </w:rPr>
      </w:pPr>
    </w:p>
    <w:p w14:paraId="502BA42C" w14:textId="7865163D" w:rsidR="00C10502" w:rsidRPr="00D2219D" w:rsidRDefault="00C10502" w:rsidP="00D2219D">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В ходе экспериментального исследования были выявлены следующие аспекты изучаемых алгоритмов. Разработанные алгоритмы показали хорошую реакцию на изменения внешней среды, стабильность на протяжении всего процесса и относительную скорость достижения желаемого значения. Также стоит отметить, что использование н</w:t>
      </w:r>
      <w:r w:rsidR="00317F84">
        <w:rPr>
          <w:rFonts w:ascii="Times New Roman" w:hAnsi="Times New Roman" w:cs="Times New Roman"/>
          <w:sz w:val="28"/>
          <w:szCs w:val="28"/>
          <w:lang w:val="ru-RU"/>
        </w:rPr>
        <w:t>ечетких</w:t>
      </w:r>
      <w:r w:rsidRPr="00D2219D">
        <w:rPr>
          <w:rFonts w:ascii="Times New Roman" w:hAnsi="Times New Roman" w:cs="Times New Roman"/>
          <w:sz w:val="28"/>
          <w:szCs w:val="28"/>
          <w:lang w:val="ru-RU"/>
        </w:rPr>
        <w:t xml:space="preserve"> переменных значительно упрощает процесс разработки алгоритмов и последующих процедур по исправлению некоторых моментов. Кроме того, эта функция упрощает формулировку требований к устройству с учетом рабочей среды.</w:t>
      </w:r>
    </w:p>
    <w:p w14:paraId="3546054D" w14:textId="4A5DB984" w:rsidR="00B20213" w:rsidRPr="00D2219D" w:rsidRDefault="002360B8" w:rsidP="00D2219D">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lastRenderedPageBreak/>
        <w:t>Для наглядности на рис</w:t>
      </w:r>
      <w:r w:rsidR="00317F84">
        <w:rPr>
          <w:rFonts w:ascii="Times New Roman" w:hAnsi="Times New Roman" w:cs="Times New Roman"/>
          <w:sz w:val="28"/>
          <w:szCs w:val="28"/>
          <w:lang w:val="ru-RU"/>
        </w:rPr>
        <w:t xml:space="preserve">унке 9 </w:t>
      </w:r>
      <w:r w:rsidRPr="00D2219D">
        <w:rPr>
          <w:rFonts w:ascii="Times New Roman" w:hAnsi="Times New Roman" w:cs="Times New Roman"/>
          <w:sz w:val="28"/>
          <w:szCs w:val="28"/>
          <w:lang w:val="ru-RU"/>
        </w:rPr>
        <w:t xml:space="preserve">ниже показаны результаты экспериментальной проверки алгоритма управления для </w:t>
      </w:r>
      <w:r w:rsidR="00317F84">
        <w:rPr>
          <w:rFonts w:ascii="Times New Roman" w:hAnsi="Times New Roman" w:cs="Times New Roman"/>
          <w:sz w:val="28"/>
          <w:szCs w:val="28"/>
          <w:lang w:val="ru-RU"/>
        </w:rPr>
        <w:t>сельскохозяйственного робота</w:t>
      </w:r>
      <w:r w:rsidRPr="00D2219D">
        <w:rPr>
          <w:rFonts w:ascii="Times New Roman" w:hAnsi="Times New Roman" w:cs="Times New Roman"/>
          <w:sz w:val="28"/>
          <w:szCs w:val="28"/>
          <w:lang w:val="ru-RU"/>
        </w:rPr>
        <w:t>.</w:t>
      </w:r>
    </w:p>
    <w:p w14:paraId="5A46223A" w14:textId="77777777" w:rsidR="004D6645" w:rsidRPr="00D2219D" w:rsidRDefault="00B20213" w:rsidP="00D2219D">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noProof/>
          <w:sz w:val="28"/>
          <w:szCs w:val="28"/>
        </w:rPr>
        <w:drawing>
          <wp:inline distT="0" distB="0" distL="0" distR="0" wp14:anchorId="615E4428" wp14:editId="7869A073">
            <wp:extent cx="5076825" cy="2475139"/>
            <wp:effectExtent l="0" t="0" r="0" b="1905"/>
            <wp:docPr id="10" name="Picture 10" descr="C:\Users\Sony\Desktop\My Master Thesis\Chapters 3-4\Simulink ScreenShots\MotionControlSimulin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y\Desktop\My Master Thesis\Chapters 3-4\Simulink ScreenShots\MotionControlSimulink0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53140" cy="2512345"/>
                    </a:xfrm>
                    <a:prstGeom prst="rect">
                      <a:avLst/>
                    </a:prstGeom>
                    <a:noFill/>
                    <a:ln>
                      <a:noFill/>
                    </a:ln>
                  </pic:spPr>
                </pic:pic>
              </a:graphicData>
            </a:graphic>
          </wp:inline>
        </w:drawing>
      </w:r>
    </w:p>
    <w:p w14:paraId="4F9C014E" w14:textId="77777777" w:rsidR="00573941" w:rsidRPr="00D2219D" w:rsidRDefault="00573941" w:rsidP="00D2219D">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Рис. 9. Результаты экспериментальной проверки алгоритма управления мобильной платформой</w:t>
      </w:r>
    </w:p>
    <w:p w14:paraId="2EEAFF4E" w14:textId="77777777" w:rsidR="00ED515B" w:rsidRPr="00D2219D" w:rsidRDefault="00ED515B" w:rsidP="00D2219D">
      <w:pPr>
        <w:spacing w:after="0" w:line="360" w:lineRule="auto"/>
        <w:ind w:firstLine="709"/>
        <w:jc w:val="both"/>
        <w:rPr>
          <w:rFonts w:ascii="Times New Roman" w:hAnsi="Times New Roman" w:cs="Times New Roman"/>
          <w:sz w:val="28"/>
          <w:szCs w:val="28"/>
          <w:lang w:val="ru-RU"/>
        </w:rPr>
      </w:pPr>
    </w:p>
    <w:p w14:paraId="08511161" w14:textId="17AE6B6A" w:rsidR="00044D05" w:rsidRDefault="00900503" w:rsidP="00D2219D">
      <w:pPr>
        <w:spacing w:after="0" w:line="360" w:lineRule="auto"/>
        <w:ind w:firstLine="709"/>
        <w:jc w:val="both"/>
        <w:rPr>
          <w:rFonts w:ascii="Times New Roman" w:hAnsi="Times New Roman" w:cs="Times New Roman"/>
          <w:sz w:val="28"/>
          <w:szCs w:val="28"/>
          <w:lang w:val="ru-RU"/>
        </w:rPr>
      </w:pPr>
      <w:r w:rsidRPr="00D2219D">
        <w:rPr>
          <w:rFonts w:ascii="Times New Roman" w:hAnsi="Times New Roman" w:cs="Times New Roman"/>
          <w:sz w:val="28"/>
          <w:szCs w:val="28"/>
          <w:lang w:val="ru-RU"/>
        </w:rPr>
        <w:t>Данная разработка была направлена на изучение методов использования алгоритмов, основанных на нечеткой логике, в сельскохозяйственных роботах. Следующим этапом исследования станет изучение применения</w:t>
      </w:r>
      <w:r w:rsidR="00BD4202" w:rsidRPr="00D2219D">
        <w:rPr>
          <w:rFonts w:ascii="Times New Roman" w:hAnsi="Times New Roman" w:cs="Times New Roman"/>
          <w:sz w:val="28"/>
          <w:szCs w:val="28"/>
          <w:lang w:val="ru-RU"/>
        </w:rPr>
        <w:t xml:space="preserve"> нейро</w:t>
      </w:r>
      <w:r w:rsidR="00317F84">
        <w:rPr>
          <w:rFonts w:ascii="Times New Roman" w:hAnsi="Times New Roman" w:cs="Times New Roman"/>
          <w:sz w:val="28"/>
          <w:szCs w:val="28"/>
          <w:lang w:val="ru-RU"/>
        </w:rPr>
        <w:t xml:space="preserve">-нечетких </w:t>
      </w:r>
      <w:r w:rsidR="00317F84" w:rsidRPr="00D2219D">
        <w:rPr>
          <w:rFonts w:ascii="Times New Roman" w:hAnsi="Times New Roman" w:cs="Times New Roman"/>
          <w:sz w:val="28"/>
          <w:szCs w:val="28"/>
          <w:lang w:val="ru-RU"/>
        </w:rPr>
        <w:t>алгоритмов</w:t>
      </w:r>
      <w:r w:rsidR="00317F84">
        <w:rPr>
          <w:rFonts w:ascii="Times New Roman" w:hAnsi="Times New Roman" w:cs="Times New Roman"/>
          <w:sz w:val="28"/>
          <w:szCs w:val="28"/>
          <w:lang w:val="ru-RU"/>
        </w:rPr>
        <w:t xml:space="preserve"> </w:t>
      </w:r>
      <w:r w:rsidR="00BD4202" w:rsidRPr="00D2219D">
        <w:rPr>
          <w:rFonts w:ascii="Times New Roman" w:hAnsi="Times New Roman" w:cs="Times New Roman"/>
          <w:sz w:val="28"/>
          <w:szCs w:val="28"/>
          <w:lang w:val="ru-RU"/>
        </w:rPr>
        <w:t>для обработки видеозаписей в режиме реального времени, что дополнит данную работу.</w:t>
      </w:r>
    </w:p>
    <w:p w14:paraId="303F760B" w14:textId="2F98EE05" w:rsidR="00DB7766" w:rsidRPr="00940E97" w:rsidRDefault="00940E97" w:rsidP="00940E97">
      <w:pPr>
        <w:spacing w:after="0" w:line="360" w:lineRule="auto"/>
        <w:ind w:firstLine="709"/>
        <w:jc w:val="both"/>
        <w:rPr>
          <w:rFonts w:ascii="Times New Roman" w:hAnsi="Times New Roman" w:cs="Times New Roman"/>
          <w:sz w:val="28"/>
          <w:szCs w:val="28"/>
        </w:rPr>
      </w:pPr>
      <w:r w:rsidRPr="00D36947">
        <w:rPr>
          <w:rFonts w:ascii="Times New Roman" w:hAnsi="Times New Roman" w:cs="Times New Roman"/>
          <w:sz w:val="28"/>
          <w:szCs w:val="28"/>
        </w:rPr>
        <w:t xml:space="preserve">Таким образом, </w:t>
      </w:r>
      <w:r>
        <w:rPr>
          <w:rFonts w:ascii="Times New Roman" w:hAnsi="Times New Roman" w:cs="Times New Roman"/>
          <w:sz w:val="28"/>
          <w:szCs w:val="28"/>
          <w:lang w:val="ru-RU"/>
        </w:rPr>
        <w:t>данная работа</w:t>
      </w:r>
      <w:r w:rsidRPr="00D36947">
        <w:rPr>
          <w:rFonts w:ascii="Times New Roman" w:hAnsi="Times New Roman" w:cs="Times New Roman"/>
          <w:sz w:val="28"/>
          <w:szCs w:val="28"/>
        </w:rPr>
        <w:t xml:space="preserve"> демонстрирует что методы нечеткой логики могут быть эффективно применены в составлении алгоритмов для управления роботизированными платформами в сельскохозяйственных целях. Также возможность определять диапазон значении термов переменных при помощи лексических выражении, заметно ускоряет и упрощает процесс составления алгоритмов управления. Более того, данная методика делает сам процесс составления алгоритмов интуитивно понятным и </w:t>
      </w:r>
      <w:proofErr w:type="gramStart"/>
      <w:r w:rsidRPr="00D36947">
        <w:rPr>
          <w:rFonts w:ascii="Times New Roman" w:hAnsi="Times New Roman" w:cs="Times New Roman"/>
          <w:sz w:val="28"/>
          <w:szCs w:val="28"/>
        </w:rPr>
        <w:t>визуализированным</w:t>
      </w:r>
      <w:proofErr w:type="gramEnd"/>
      <w:r w:rsidRPr="00D36947">
        <w:rPr>
          <w:rFonts w:ascii="Times New Roman" w:hAnsi="Times New Roman" w:cs="Times New Roman"/>
          <w:sz w:val="28"/>
          <w:szCs w:val="28"/>
        </w:rPr>
        <w:t xml:space="preserve"> как и для составителя, так и для другого человека. </w:t>
      </w:r>
      <w:r>
        <w:rPr>
          <w:rFonts w:ascii="Times New Roman" w:hAnsi="Times New Roman" w:cs="Times New Roman"/>
          <w:sz w:val="28"/>
          <w:szCs w:val="28"/>
        </w:rPr>
        <w:br w:type="page"/>
      </w:r>
    </w:p>
    <w:p w14:paraId="7A3FA2EE" w14:textId="5B32359C" w:rsidR="00317F84" w:rsidRPr="006C35D9" w:rsidRDefault="00317F84" w:rsidP="00317F84">
      <w:pPr>
        <w:spacing w:after="0" w:line="360" w:lineRule="auto"/>
        <w:ind w:firstLine="706"/>
        <w:jc w:val="center"/>
        <w:rPr>
          <w:rFonts w:ascii="Times New Roman" w:hAnsi="Times New Roman" w:cs="Times New Roman"/>
          <w:b/>
          <w:sz w:val="28"/>
          <w:szCs w:val="28"/>
          <w:lang w:val="ru-RU"/>
        </w:rPr>
      </w:pPr>
      <w:r w:rsidRPr="006C35D9">
        <w:rPr>
          <w:rFonts w:ascii="Times New Roman" w:hAnsi="Times New Roman" w:cs="Times New Roman"/>
          <w:b/>
          <w:sz w:val="28"/>
          <w:szCs w:val="28"/>
          <w:lang w:val="ru-RU"/>
        </w:rPr>
        <w:lastRenderedPageBreak/>
        <w:t>Использованные источники:</w:t>
      </w:r>
    </w:p>
    <w:p w14:paraId="765A6BA2" w14:textId="77777777" w:rsidR="00317F84" w:rsidRPr="006C35D9" w:rsidRDefault="00317F84" w:rsidP="00317F84">
      <w:pPr>
        <w:pStyle w:val="a3"/>
        <w:numPr>
          <w:ilvl w:val="0"/>
          <w:numId w:val="11"/>
        </w:numPr>
        <w:spacing w:after="0" w:line="360" w:lineRule="auto"/>
        <w:ind w:left="0" w:firstLine="0"/>
        <w:jc w:val="both"/>
        <w:rPr>
          <w:rFonts w:ascii="Times New Roman" w:hAnsi="Times New Roman" w:cs="Times New Roman"/>
          <w:sz w:val="28"/>
          <w:szCs w:val="28"/>
          <w:lang w:val="ru-RU"/>
        </w:rPr>
      </w:pPr>
      <w:r w:rsidRPr="007F2438">
        <w:rPr>
          <w:rFonts w:ascii="Times New Roman" w:hAnsi="Times New Roman" w:cs="Times New Roman"/>
          <w:sz w:val="28"/>
          <w:szCs w:val="28"/>
          <w:lang w:val="en-US"/>
        </w:rPr>
        <w:t xml:space="preserve">Zadeh, L. A. Fuzzy sets: Information and Control / Zadeh, L. A. – 1965. – Vol. 8. </w:t>
      </w:r>
      <w:r w:rsidRPr="006C35D9">
        <w:rPr>
          <w:rFonts w:ascii="Times New Roman" w:hAnsi="Times New Roman" w:cs="Times New Roman"/>
          <w:sz w:val="28"/>
          <w:szCs w:val="28"/>
          <w:lang w:val="ru-RU"/>
        </w:rPr>
        <w:t>№ 3.  – P. 338–353.</w:t>
      </w:r>
    </w:p>
    <w:p w14:paraId="05E02AB4" w14:textId="77777777" w:rsidR="00317F84" w:rsidRPr="006C35D9" w:rsidRDefault="00317F84" w:rsidP="00317F84">
      <w:pPr>
        <w:pStyle w:val="a3"/>
        <w:numPr>
          <w:ilvl w:val="0"/>
          <w:numId w:val="11"/>
        </w:numPr>
        <w:spacing w:after="0" w:line="360" w:lineRule="auto"/>
        <w:ind w:left="0" w:firstLine="0"/>
        <w:jc w:val="both"/>
        <w:rPr>
          <w:rFonts w:ascii="Times New Roman" w:hAnsi="Times New Roman" w:cs="Times New Roman"/>
          <w:sz w:val="28"/>
          <w:szCs w:val="28"/>
          <w:lang w:val="ru-RU"/>
        </w:rPr>
      </w:pPr>
      <w:r w:rsidRPr="007F2438">
        <w:rPr>
          <w:rFonts w:ascii="Times New Roman" w:hAnsi="Times New Roman" w:cs="Times New Roman"/>
          <w:sz w:val="28"/>
          <w:szCs w:val="28"/>
          <w:lang w:val="en-US"/>
        </w:rPr>
        <w:t>Zadeh, L. A. Fuzzy logic = computing with word: IEEE Transactions on Fuzzy Systems / Za-</w:t>
      </w:r>
      <w:proofErr w:type="spellStart"/>
      <w:r w:rsidRPr="007F2438">
        <w:rPr>
          <w:rFonts w:ascii="Times New Roman" w:hAnsi="Times New Roman" w:cs="Times New Roman"/>
          <w:sz w:val="28"/>
          <w:szCs w:val="28"/>
          <w:lang w:val="en-US"/>
        </w:rPr>
        <w:t>deh</w:t>
      </w:r>
      <w:proofErr w:type="spellEnd"/>
      <w:r w:rsidRPr="007F2438">
        <w:rPr>
          <w:rFonts w:ascii="Times New Roman" w:hAnsi="Times New Roman" w:cs="Times New Roman"/>
          <w:sz w:val="28"/>
          <w:szCs w:val="28"/>
          <w:lang w:val="en-US"/>
        </w:rPr>
        <w:t xml:space="preserve">, L. A. – 1996.  </w:t>
      </w:r>
      <w:r w:rsidRPr="006C35D9">
        <w:rPr>
          <w:rFonts w:ascii="Times New Roman" w:hAnsi="Times New Roman" w:cs="Times New Roman"/>
          <w:sz w:val="28"/>
          <w:szCs w:val="28"/>
          <w:lang w:val="ru-RU"/>
        </w:rPr>
        <w:t xml:space="preserve">– </w:t>
      </w:r>
      <w:proofErr w:type="spellStart"/>
      <w:r w:rsidRPr="006C35D9">
        <w:rPr>
          <w:rFonts w:ascii="Times New Roman" w:hAnsi="Times New Roman" w:cs="Times New Roman"/>
          <w:sz w:val="28"/>
          <w:szCs w:val="28"/>
          <w:lang w:val="ru-RU"/>
        </w:rPr>
        <w:t>Vol</w:t>
      </w:r>
      <w:proofErr w:type="spellEnd"/>
      <w:r w:rsidRPr="006C35D9">
        <w:rPr>
          <w:rFonts w:ascii="Times New Roman" w:hAnsi="Times New Roman" w:cs="Times New Roman"/>
          <w:sz w:val="28"/>
          <w:szCs w:val="28"/>
          <w:lang w:val="ru-RU"/>
        </w:rPr>
        <w:t xml:space="preserve">. 4. № 2. – P. 103–111. </w:t>
      </w:r>
    </w:p>
    <w:p w14:paraId="6E410008" w14:textId="77777777" w:rsidR="00D45F5C" w:rsidRDefault="00317F84" w:rsidP="00D45F5C">
      <w:pPr>
        <w:pStyle w:val="a3"/>
        <w:numPr>
          <w:ilvl w:val="0"/>
          <w:numId w:val="11"/>
        </w:numPr>
        <w:spacing w:after="0" w:line="360" w:lineRule="auto"/>
        <w:ind w:left="0" w:firstLine="0"/>
        <w:jc w:val="both"/>
        <w:rPr>
          <w:rFonts w:ascii="Times New Roman" w:hAnsi="Times New Roman" w:cs="Times New Roman"/>
          <w:sz w:val="28"/>
          <w:szCs w:val="28"/>
          <w:lang w:val="ru-RU"/>
        </w:rPr>
      </w:pPr>
      <w:r w:rsidRPr="007F2438">
        <w:rPr>
          <w:rFonts w:ascii="Times New Roman" w:hAnsi="Times New Roman" w:cs="Times New Roman"/>
          <w:sz w:val="28"/>
          <w:szCs w:val="28"/>
          <w:lang w:val="en-US"/>
        </w:rPr>
        <w:t xml:space="preserve">Zadeh, L. A. Fuzzy algorithms: Information and Control / Zadeh, L. A. – 1968. – Vol. 12. </w:t>
      </w:r>
      <w:r w:rsidRPr="006C35D9">
        <w:rPr>
          <w:rFonts w:ascii="Times New Roman" w:hAnsi="Times New Roman" w:cs="Times New Roman"/>
          <w:sz w:val="28"/>
          <w:szCs w:val="28"/>
          <w:lang w:val="ru-RU"/>
        </w:rPr>
        <w:t>№ 2. – P. 94–102.</w:t>
      </w:r>
    </w:p>
    <w:p w14:paraId="78A701B7" w14:textId="77777777" w:rsidR="00D45F5C" w:rsidRDefault="00DB7766" w:rsidP="00D45F5C">
      <w:pPr>
        <w:pStyle w:val="a3"/>
        <w:numPr>
          <w:ilvl w:val="0"/>
          <w:numId w:val="11"/>
        </w:numPr>
        <w:spacing w:after="0" w:line="360" w:lineRule="auto"/>
        <w:ind w:left="0" w:firstLine="0"/>
        <w:jc w:val="both"/>
        <w:rPr>
          <w:rFonts w:ascii="Times New Roman" w:hAnsi="Times New Roman" w:cs="Times New Roman"/>
          <w:sz w:val="28"/>
          <w:szCs w:val="28"/>
          <w:lang w:val="ru-RU"/>
        </w:rPr>
      </w:pPr>
      <w:r w:rsidRPr="00D45F5C">
        <w:rPr>
          <w:rFonts w:ascii="Times New Roman" w:hAnsi="Times New Roman" w:cs="Times New Roman"/>
          <w:sz w:val="28"/>
          <w:szCs w:val="28"/>
        </w:rPr>
        <w:t xml:space="preserve">В. В. Круглов, M. И. Дли, Р. Ю. </w:t>
      </w:r>
      <w:proofErr w:type="spellStart"/>
      <w:r w:rsidRPr="00D45F5C">
        <w:rPr>
          <w:rFonts w:ascii="Times New Roman" w:hAnsi="Times New Roman" w:cs="Times New Roman"/>
          <w:sz w:val="28"/>
          <w:szCs w:val="28"/>
        </w:rPr>
        <w:t>Голунов</w:t>
      </w:r>
      <w:proofErr w:type="spellEnd"/>
      <w:r w:rsidRPr="00D45F5C">
        <w:rPr>
          <w:rFonts w:ascii="Times New Roman" w:hAnsi="Times New Roman" w:cs="Times New Roman"/>
          <w:sz w:val="28"/>
          <w:szCs w:val="28"/>
        </w:rPr>
        <w:t xml:space="preserve">. Нечеткая логика и искусственные нейронные сети. — М.: </w:t>
      </w:r>
      <w:proofErr w:type="spellStart"/>
      <w:r w:rsidRPr="00D45F5C">
        <w:rPr>
          <w:rFonts w:ascii="Times New Roman" w:hAnsi="Times New Roman" w:cs="Times New Roman"/>
          <w:sz w:val="28"/>
          <w:szCs w:val="28"/>
        </w:rPr>
        <w:t>Физматлит</w:t>
      </w:r>
      <w:proofErr w:type="spellEnd"/>
      <w:r w:rsidRPr="00D45F5C">
        <w:rPr>
          <w:rFonts w:ascii="Times New Roman" w:hAnsi="Times New Roman" w:cs="Times New Roman"/>
          <w:sz w:val="28"/>
          <w:szCs w:val="28"/>
        </w:rPr>
        <w:t>, 2000. — 224 с. ISBN 5-94052-027-8. «Предметом нечёткой логики является построение моделей приближенных рассуждений человека и использование их в компьютерных системах</w:t>
      </w:r>
      <w:r w:rsidR="00D45F5C" w:rsidRPr="00D45F5C">
        <w:rPr>
          <w:rFonts w:ascii="Times New Roman" w:hAnsi="Times New Roman" w:cs="Times New Roman"/>
          <w:sz w:val="28"/>
          <w:szCs w:val="28"/>
          <w:lang w:val="ru-RU"/>
        </w:rPr>
        <w:t xml:space="preserve"> </w:t>
      </w:r>
    </w:p>
    <w:p w14:paraId="4D2025DE" w14:textId="77777777" w:rsidR="00940E97" w:rsidRPr="00940E97" w:rsidRDefault="00D45F5C" w:rsidP="00940E97">
      <w:pPr>
        <w:pStyle w:val="a3"/>
        <w:numPr>
          <w:ilvl w:val="0"/>
          <w:numId w:val="11"/>
        </w:numPr>
        <w:spacing w:after="0" w:line="360" w:lineRule="auto"/>
        <w:ind w:left="0" w:firstLine="0"/>
        <w:jc w:val="both"/>
        <w:rPr>
          <w:rFonts w:ascii="Times New Roman" w:hAnsi="Times New Roman" w:cs="Times New Roman"/>
          <w:sz w:val="28"/>
          <w:szCs w:val="28"/>
          <w:lang w:val="ru-RU"/>
        </w:rPr>
      </w:pPr>
      <w:proofErr w:type="spellStart"/>
      <w:r w:rsidRPr="00D45F5C">
        <w:rPr>
          <w:rFonts w:ascii="Times New Roman" w:hAnsi="Times New Roman" w:cs="Times New Roman"/>
          <w:sz w:val="28"/>
          <w:szCs w:val="28"/>
          <w:lang w:val="en-US"/>
        </w:rPr>
        <w:t>Barghout</w:t>
      </w:r>
      <w:proofErr w:type="spellEnd"/>
      <w:r w:rsidRPr="00BD3D5C">
        <w:rPr>
          <w:rFonts w:ascii="Times New Roman" w:hAnsi="Times New Roman" w:cs="Times New Roman"/>
          <w:sz w:val="28"/>
          <w:szCs w:val="28"/>
          <w:lang w:val="en-US"/>
        </w:rPr>
        <w:t xml:space="preserve">, </w:t>
      </w:r>
      <w:r w:rsidRPr="00D45F5C">
        <w:rPr>
          <w:rFonts w:ascii="Times New Roman" w:hAnsi="Times New Roman" w:cs="Times New Roman"/>
          <w:sz w:val="28"/>
          <w:szCs w:val="28"/>
          <w:lang w:val="en-US"/>
        </w:rPr>
        <w:t>Lauren</w:t>
      </w:r>
      <w:r w:rsidRPr="00BD3D5C">
        <w:rPr>
          <w:rFonts w:ascii="Times New Roman" w:hAnsi="Times New Roman" w:cs="Times New Roman"/>
          <w:sz w:val="28"/>
          <w:szCs w:val="28"/>
          <w:lang w:val="en-US"/>
        </w:rPr>
        <w:t xml:space="preserve">. </w:t>
      </w:r>
      <w:r w:rsidRPr="00D45F5C">
        <w:rPr>
          <w:rFonts w:ascii="Times New Roman" w:hAnsi="Times New Roman" w:cs="Times New Roman"/>
          <w:sz w:val="28"/>
          <w:szCs w:val="28"/>
          <w:lang w:val="en-US"/>
        </w:rPr>
        <w:t>"</w:t>
      </w:r>
      <w:hyperlink r:id="rId29" w:history="1">
        <w:r w:rsidRPr="00D45F5C">
          <w:rPr>
            <w:rFonts w:ascii="Times New Roman" w:hAnsi="Times New Roman" w:cs="Times New Roman"/>
            <w:sz w:val="28"/>
            <w:szCs w:val="28"/>
            <w:lang w:val="en-US"/>
          </w:rPr>
          <w:t xml:space="preserve">Visual </w:t>
        </w:r>
        <w:proofErr w:type="spellStart"/>
        <w:r w:rsidRPr="00D45F5C">
          <w:rPr>
            <w:rFonts w:ascii="Times New Roman" w:hAnsi="Times New Roman" w:cs="Times New Roman"/>
            <w:sz w:val="28"/>
            <w:szCs w:val="28"/>
            <w:lang w:val="en-US"/>
          </w:rPr>
          <w:t>Taxometric</w:t>
        </w:r>
        <w:proofErr w:type="spellEnd"/>
        <w:r w:rsidRPr="00D45F5C">
          <w:rPr>
            <w:rFonts w:ascii="Times New Roman" w:hAnsi="Times New Roman" w:cs="Times New Roman"/>
            <w:sz w:val="28"/>
            <w:szCs w:val="28"/>
            <w:lang w:val="en-US"/>
          </w:rPr>
          <w:t xml:space="preserve"> Approach to Image Segmentation Using Fuzzy-Spatial Taxon Cut Yields Contextually Relevant Regions</w:t>
        </w:r>
      </w:hyperlink>
      <w:r w:rsidRPr="00D45F5C">
        <w:rPr>
          <w:rFonts w:ascii="Times New Roman" w:hAnsi="Times New Roman" w:cs="Times New Roman"/>
          <w:sz w:val="28"/>
          <w:szCs w:val="28"/>
          <w:lang w:val="en-US"/>
        </w:rPr>
        <w:t xml:space="preserve">." Information Processing and Management of Uncertainty in Knowledge-Based Systems. </w:t>
      </w:r>
      <w:r w:rsidRPr="00BD3D5C">
        <w:rPr>
          <w:rFonts w:ascii="Times New Roman" w:hAnsi="Times New Roman" w:cs="Times New Roman"/>
          <w:sz w:val="28"/>
          <w:szCs w:val="28"/>
          <w:lang w:val="en-US"/>
        </w:rPr>
        <w:t>Springer International Publishing, 2014.</w:t>
      </w:r>
    </w:p>
    <w:p w14:paraId="06A97F98" w14:textId="6559866B" w:rsidR="00940E97" w:rsidRPr="00940E97" w:rsidRDefault="00940E97" w:rsidP="00940E97">
      <w:pPr>
        <w:pStyle w:val="a3"/>
        <w:numPr>
          <w:ilvl w:val="0"/>
          <w:numId w:val="11"/>
        </w:numPr>
        <w:spacing w:after="0" w:line="360" w:lineRule="auto"/>
        <w:ind w:left="0" w:firstLine="0"/>
        <w:jc w:val="both"/>
        <w:rPr>
          <w:rFonts w:ascii="Times New Roman" w:hAnsi="Times New Roman" w:cs="Times New Roman"/>
          <w:sz w:val="28"/>
          <w:szCs w:val="28"/>
          <w:lang w:val="ru-RU"/>
        </w:rPr>
      </w:pPr>
      <w:r w:rsidRPr="00940E97">
        <w:rPr>
          <w:rFonts w:ascii="Times New Roman" w:hAnsi="Times New Roman" w:cs="Times New Roman"/>
          <w:sz w:val="28"/>
          <w:szCs w:val="28"/>
          <w:lang w:val="en-US"/>
        </w:rPr>
        <w:t xml:space="preserve">E. Roy Davies (2005). Machine Vision: Theory, Algorithms, Practicalities. </w:t>
      </w:r>
      <w:r w:rsidRPr="00940E97">
        <w:rPr>
          <w:rFonts w:ascii="Times New Roman" w:hAnsi="Times New Roman" w:cs="Times New Roman"/>
          <w:sz w:val="28"/>
          <w:szCs w:val="28"/>
        </w:rPr>
        <w:t xml:space="preserve">Morgan </w:t>
      </w:r>
      <w:proofErr w:type="spellStart"/>
      <w:r w:rsidRPr="00940E97">
        <w:rPr>
          <w:rFonts w:ascii="Times New Roman" w:hAnsi="Times New Roman" w:cs="Times New Roman"/>
          <w:sz w:val="28"/>
          <w:szCs w:val="28"/>
        </w:rPr>
        <w:t>Kaufmann</w:t>
      </w:r>
      <w:proofErr w:type="spellEnd"/>
      <w:r w:rsidRPr="00940E97">
        <w:rPr>
          <w:rFonts w:ascii="Times New Roman" w:hAnsi="Times New Roman" w:cs="Times New Roman"/>
          <w:sz w:val="28"/>
          <w:szCs w:val="28"/>
        </w:rPr>
        <w:t>. </w:t>
      </w:r>
      <w:hyperlink r:id="rId30" w:tooltip="ISBN (identifier)" w:history="1">
        <w:r w:rsidRPr="00940E97">
          <w:rPr>
            <w:rFonts w:ascii="Times New Roman" w:hAnsi="Times New Roman" w:cs="Times New Roman"/>
            <w:sz w:val="28"/>
            <w:szCs w:val="28"/>
          </w:rPr>
          <w:t>ISBN</w:t>
        </w:r>
      </w:hyperlink>
      <w:r w:rsidRPr="00940E97">
        <w:rPr>
          <w:rFonts w:ascii="Times New Roman" w:hAnsi="Times New Roman" w:cs="Times New Roman"/>
          <w:sz w:val="28"/>
          <w:szCs w:val="28"/>
        </w:rPr>
        <w:t> </w:t>
      </w:r>
      <w:hyperlink r:id="rId31" w:tooltip="Special:BookSources/978-0-12-206093-9" w:history="1">
        <w:r w:rsidRPr="00940E97">
          <w:rPr>
            <w:rFonts w:ascii="Times New Roman" w:hAnsi="Times New Roman" w:cs="Times New Roman"/>
            <w:sz w:val="28"/>
            <w:szCs w:val="28"/>
          </w:rPr>
          <w:t>978-0-12-206093-9</w:t>
        </w:r>
      </w:hyperlink>
      <w:r w:rsidRPr="00940E97">
        <w:rPr>
          <w:rFonts w:ascii="Times New Roman" w:hAnsi="Times New Roman" w:cs="Times New Roman"/>
          <w:sz w:val="28"/>
          <w:szCs w:val="28"/>
        </w:rPr>
        <w:t>.</w:t>
      </w:r>
    </w:p>
    <w:p w14:paraId="3686AFBB" w14:textId="16A7C9F8" w:rsidR="00940E97" w:rsidRDefault="00940E97" w:rsidP="00940E97">
      <w:pPr>
        <w:spacing w:after="0" w:line="360" w:lineRule="auto"/>
        <w:jc w:val="both"/>
        <w:rPr>
          <w:rFonts w:ascii="Times New Roman" w:hAnsi="Times New Roman" w:cs="Times New Roman"/>
          <w:sz w:val="28"/>
          <w:szCs w:val="28"/>
          <w:lang w:val="ru-RU"/>
        </w:rPr>
      </w:pPr>
    </w:p>
    <w:p w14:paraId="35F6B6CC" w14:textId="54CF8647" w:rsidR="00940E97" w:rsidRDefault="00940E97" w:rsidP="00940E97">
      <w:pPr>
        <w:spacing w:after="0" w:line="360" w:lineRule="auto"/>
        <w:jc w:val="both"/>
        <w:rPr>
          <w:rFonts w:ascii="Times New Roman" w:hAnsi="Times New Roman" w:cs="Times New Roman"/>
          <w:sz w:val="28"/>
          <w:szCs w:val="28"/>
          <w:lang w:val="ru-RU"/>
        </w:rPr>
      </w:pPr>
    </w:p>
    <w:p w14:paraId="385F2749" w14:textId="77777777" w:rsidR="00940E97" w:rsidRPr="00940E97" w:rsidRDefault="00940E97" w:rsidP="00940E97">
      <w:pPr>
        <w:spacing w:after="0" w:line="360" w:lineRule="auto"/>
        <w:jc w:val="both"/>
        <w:rPr>
          <w:rFonts w:ascii="Times New Roman" w:hAnsi="Times New Roman" w:cs="Times New Roman"/>
          <w:sz w:val="28"/>
          <w:szCs w:val="28"/>
          <w:lang w:val="ru-RU"/>
        </w:rPr>
      </w:pPr>
    </w:p>
    <w:p w14:paraId="2863854D" w14:textId="5FFCA8C5" w:rsidR="00317F84" w:rsidRPr="00317F84" w:rsidRDefault="00317F84" w:rsidP="00317F84">
      <w:pPr>
        <w:spacing w:after="0" w:line="360" w:lineRule="auto"/>
        <w:ind w:firstLine="720"/>
        <w:jc w:val="center"/>
        <w:rPr>
          <w:rFonts w:ascii="Times New Roman" w:hAnsi="Times New Roman" w:cs="Times New Roman"/>
          <w:b/>
          <w:i/>
          <w:lang w:val="ru-RU"/>
        </w:rPr>
      </w:pPr>
      <w:r w:rsidRPr="00382A97">
        <w:rPr>
          <w:rFonts w:ascii="Times New Roman" w:hAnsi="Times New Roman" w:cs="Times New Roman"/>
          <w:b/>
          <w:i/>
          <w:lang w:val="ru-RU"/>
        </w:rPr>
        <w:t>Информация о себе: +7 (</w:t>
      </w:r>
      <w:r>
        <w:rPr>
          <w:rFonts w:ascii="Times New Roman" w:hAnsi="Times New Roman" w:cs="Times New Roman"/>
          <w:b/>
          <w:i/>
          <w:lang w:val="ru-RU"/>
        </w:rPr>
        <w:t>929</w:t>
      </w:r>
      <w:r w:rsidRPr="00382A97">
        <w:rPr>
          <w:rFonts w:ascii="Times New Roman" w:hAnsi="Times New Roman" w:cs="Times New Roman"/>
          <w:b/>
          <w:i/>
          <w:lang w:val="ru-RU"/>
        </w:rPr>
        <w:t>)</w:t>
      </w:r>
      <w:proofErr w:type="gramStart"/>
      <w:r>
        <w:rPr>
          <w:rFonts w:ascii="Times New Roman" w:hAnsi="Times New Roman" w:cs="Times New Roman"/>
          <w:b/>
          <w:i/>
          <w:lang w:val="ru-RU"/>
        </w:rPr>
        <w:t>3712097</w:t>
      </w:r>
      <w:r w:rsidRPr="00382A97">
        <w:rPr>
          <w:rFonts w:ascii="Times New Roman" w:hAnsi="Times New Roman" w:cs="Times New Roman"/>
          <w:b/>
          <w:i/>
          <w:lang w:val="ru-RU"/>
        </w:rPr>
        <w:t xml:space="preserve">, </w:t>
      </w:r>
      <w:r>
        <w:rPr>
          <w:rFonts w:ascii="Times New Roman" w:hAnsi="Times New Roman" w:cs="Times New Roman"/>
          <w:b/>
          <w:i/>
          <w:lang w:val="ru-RU"/>
        </w:rPr>
        <w:t xml:space="preserve"> </w:t>
      </w:r>
      <w:proofErr w:type="spellStart"/>
      <w:r>
        <w:rPr>
          <w:rFonts w:ascii="Times New Roman" w:hAnsi="Times New Roman" w:cs="Times New Roman"/>
          <w:b/>
          <w:i/>
          <w:lang w:val="en-US"/>
        </w:rPr>
        <w:t>ormanov</w:t>
      </w:r>
      <w:proofErr w:type="spellEnd"/>
      <w:r w:rsidRPr="00317F84">
        <w:rPr>
          <w:rFonts w:ascii="Times New Roman" w:hAnsi="Times New Roman" w:cs="Times New Roman"/>
          <w:b/>
          <w:i/>
          <w:lang w:val="ru-RU"/>
        </w:rPr>
        <w:t>16@</w:t>
      </w:r>
      <w:r>
        <w:rPr>
          <w:rFonts w:ascii="Times New Roman" w:hAnsi="Times New Roman" w:cs="Times New Roman"/>
          <w:b/>
          <w:i/>
          <w:lang w:val="en-US"/>
        </w:rPr>
        <w:t>bk</w:t>
      </w:r>
      <w:r w:rsidRPr="00317F84">
        <w:rPr>
          <w:rFonts w:ascii="Times New Roman" w:hAnsi="Times New Roman" w:cs="Times New Roman"/>
          <w:b/>
          <w:i/>
          <w:lang w:val="ru-RU"/>
        </w:rPr>
        <w:t>.</w:t>
      </w:r>
      <w:proofErr w:type="spellStart"/>
      <w:r>
        <w:rPr>
          <w:rFonts w:ascii="Times New Roman" w:hAnsi="Times New Roman" w:cs="Times New Roman"/>
          <w:b/>
          <w:i/>
          <w:lang w:val="en-US"/>
        </w:rPr>
        <w:t>ru</w:t>
      </w:r>
      <w:proofErr w:type="spellEnd"/>
      <w:proofErr w:type="gramEnd"/>
    </w:p>
    <w:p w14:paraId="0CFDA5AE" w14:textId="77777777" w:rsidR="00317F84" w:rsidRPr="00BD3D5C" w:rsidRDefault="00317F84" w:rsidP="00317F84">
      <w:pPr>
        <w:pStyle w:val="a3"/>
        <w:spacing w:after="0" w:line="360" w:lineRule="auto"/>
        <w:ind w:left="0"/>
        <w:jc w:val="both"/>
        <w:rPr>
          <w:rFonts w:ascii="Times New Roman" w:hAnsi="Times New Roman" w:cs="Times New Roman"/>
          <w:sz w:val="28"/>
          <w:szCs w:val="28"/>
          <w:lang w:val="ru-RU"/>
        </w:rPr>
      </w:pPr>
    </w:p>
    <w:p w14:paraId="79C9BB5B" w14:textId="77777777" w:rsidR="00317F84" w:rsidRPr="00BD3D5C" w:rsidRDefault="00317F84" w:rsidP="00317F84">
      <w:pPr>
        <w:spacing w:line="360" w:lineRule="auto"/>
        <w:ind w:firstLine="706"/>
        <w:jc w:val="both"/>
        <w:rPr>
          <w:rFonts w:ascii="Times New Roman" w:hAnsi="Times New Roman" w:cs="Times New Roman"/>
          <w:sz w:val="28"/>
          <w:szCs w:val="28"/>
          <w:lang w:val="ru-RU"/>
        </w:rPr>
      </w:pPr>
    </w:p>
    <w:p w14:paraId="6E80889E" w14:textId="77777777" w:rsidR="000B09A8" w:rsidRPr="00BD3D5C" w:rsidRDefault="000B09A8" w:rsidP="000B09A8">
      <w:pPr>
        <w:pStyle w:val="a3"/>
        <w:spacing w:after="0" w:line="360" w:lineRule="auto"/>
        <w:ind w:left="0"/>
        <w:jc w:val="both"/>
        <w:rPr>
          <w:rFonts w:ascii="Times New Roman" w:hAnsi="Times New Roman" w:cs="Times New Roman"/>
          <w:sz w:val="28"/>
          <w:szCs w:val="28"/>
          <w:lang w:val="ru-RU"/>
        </w:rPr>
      </w:pPr>
    </w:p>
    <w:p w14:paraId="54061779" w14:textId="77777777" w:rsidR="00B362B6" w:rsidRPr="00BD3D5C" w:rsidRDefault="00B362B6" w:rsidP="003553FE">
      <w:pPr>
        <w:spacing w:line="360" w:lineRule="auto"/>
        <w:ind w:firstLine="706"/>
        <w:jc w:val="both"/>
        <w:rPr>
          <w:rFonts w:ascii="Times New Roman" w:hAnsi="Times New Roman" w:cs="Times New Roman"/>
          <w:sz w:val="28"/>
          <w:szCs w:val="28"/>
          <w:lang w:val="ru-RU"/>
        </w:rPr>
      </w:pPr>
    </w:p>
    <w:p w14:paraId="08BF6363" w14:textId="77777777" w:rsidR="006D640C" w:rsidRPr="00BD3D5C" w:rsidRDefault="006D640C" w:rsidP="003553FE">
      <w:pPr>
        <w:spacing w:after="0" w:line="360" w:lineRule="auto"/>
        <w:ind w:left="630" w:firstLine="706"/>
        <w:jc w:val="both"/>
        <w:rPr>
          <w:rFonts w:ascii="Times New Roman" w:hAnsi="Times New Roman" w:cs="Times New Roman"/>
          <w:sz w:val="28"/>
          <w:szCs w:val="28"/>
          <w:lang w:val="ru-RU"/>
        </w:rPr>
      </w:pPr>
    </w:p>
    <w:sectPr w:rsidR="006D640C" w:rsidRPr="00BD3D5C" w:rsidSect="00D2219D">
      <w:pgSz w:w="12240" w:h="15840" w:code="1"/>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4D7C" w14:textId="77777777" w:rsidR="00E66A24" w:rsidRDefault="00E66A24" w:rsidP="002A2914">
      <w:pPr>
        <w:spacing w:after="0" w:line="240" w:lineRule="auto"/>
      </w:pPr>
      <w:r>
        <w:separator/>
      </w:r>
    </w:p>
  </w:endnote>
  <w:endnote w:type="continuationSeparator" w:id="0">
    <w:p w14:paraId="315FA6A4" w14:textId="77777777" w:rsidR="00E66A24" w:rsidRDefault="00E66A24" w:rsidP="002A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BBFD2" w14:textId="77777777" w:rsidR="00E66A24" w:rsidRDefault="00E66A24" w:rsidP="002A2914">
      <w:pPr>
        <w:spacing w:after="0" w:line="240" w:lineRule="auto"/>
      </w:pPr>
      <w:r>
        <w:separator/>
      </w:r>
    </w:p>
  </w:footnote>
  <w:footnote w:type="continuationSeparator" w:id="0">
    <w:p w14:paraId="148851CC" w14:textId="77777777" w:rsidR="00E66A24" w:rsidRDefault="00E66A24" w:rsidP="002A2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A52"/>
    <w:multiLevelType w:val="multilevel"/>
    <w:tmpl w:val="0E484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642E5"/>
    <w:multiLevelType w:val="hybridMultilevel"/>
    <w:tmpl w:val="F6D83F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84EDA"/>
    <w:multiLevelType w:val="hybridMultilevel"/>
    <w:tmpl w:val="9B00D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F0F83"/>
    <w:multiLevelType w:val="hybridMultilevel"/>
    <w:tmpl w:val="1908D0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3A1FD7"/>
    <w:multiLevelType w:val="hybridMultilevel"/>
    <w:tmpl w:val="5D421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744807"/>
    <w:multiLevelType w:val="hybridMultilevel"/>
    <w:tmpl w:val="CD8E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3648E7"/>
    <w:multiLevelType w:val="hybridMultilevel"/>
    <w:tmpl w:val="0106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21F3F"/>
    <w:multiLevelType w:val="hybridMultilevel"/>
    <w:tmpl w:val="C6FC2F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E70D70"/>
    <w:multiLevelType w:val="hybridMultilevel"/>
    <w:tmpl w:val="88046CFC"/>
    <w:lvl w:ilvl="0" w:tplc="0419000F">
      <w:start w:val="1"/>
      <w:numFmt w:val="decimal"/>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9" w15:restartNumberingAfterBreak="0">
    <w:nsid w:val="7A2E1042"/>
    <w:multiLevelType w:val="hybridMultilevel"/>
    <w:tmpl w:val="F41EADA2"/>
    <w:lvl w:ilvl="0" w:tplc="E1201BD2">
      <w:start w:val="1"/>
      <w:numFmt w:val="decimal"/>
      <w:lvlText w:val="%1."/>
      <w:lvlJc w:val="left"/>
      <w:pPr>
        <w:ind w:left="720" w:hanging="360"/>
      </w:pPr>
    </w:lvl>
    <w:lvl w:ilvl="1" w:tplc="BE5ECA60" w:tentative="1">
      <w:start w:val="1"/>
      <w:numFmt w:val="lowerLetter"/>
      <w:lvlText w:val="%2."/>
      <w:lvlJc w:val="left"/>
      <w:pPr>
        <w:ind w:left="1440" w:hanging="360"/>
      </w:pPr>
    </w:lvl>
    <w:lvl w:ilvl="2" w:tplc="5F48AF8E" w:tentative="1">
      <w:start w:val="1"/>
      <w:numFmt w:val="lowerRoman"/>
      <w:lvlText w:val="%3."/>
      <w:lvlJc w:val="right"/>
      <w:pPr>
        <w:ind w:left="2160" w:hanging="180"/>
      </w:pPr>
    </w:lvl>
    <w:lvl w:ilvl="3" w:tplc="4F04B7A8" w:tentative="1">
      <w:start w:val="1"/>
      <w:numFmt w:val="decimal"/>
      <w:lvlText w:val="%4."/>
      <w:lvlJc w:val="left"/>
      <w:pPr>
        <w:ind w:left="2880" w:hanging="360"/>
      </w:pPr>
    </w:lvl>
    <w:lvl w:ilvl="4" w:tplc="4BA6B03C" w:tentative="1">
      <w:start w:val="1"/>
      <w:numFmt w:val="lowerLetter"/>
      <w:lvlText w:val="%5."/>
      <w:lvlJc w:val="left"/>
      <w:pPr>
        <w:ind w:left="3600" w:hanging="360"/>
      </w:pPr>
    </w:lvl>
    <w:lvl w:ilvl="5" w:tplc="88F24538" w:tentative="1">
      <w:start w:val="1"/>
      <w:numFmt w:val="lowerRoman"/>
      <w:lvlText w:val="%6."/>
      <w:lvlJc w:val="right"/>
      <w:pPr>
        <w:ind w:left="4320" w:hanging="180"/>
      </w:pPr>
    </w:lvl>
    <w:lvl w:ilvl="6" w:tplc="ED3E1200" w:tentative="1">
      <w:start w:val="1"/>
      <w:numFmt w:val="decimal"/>
      <w:lvlText w:val="%7."/>
      <w:lvlJc w:val="left"/>
      <w:pPr>
        <w:ind w:left="5040" w:hanging="360"/>
      </w:pPr>
    </w:lvl>
    <w:lvl w:ilvl="7" w:tplc="FF2E521A" w:tentative="1">
      <w:start w:val="1"/>
      <w:numFmt w:val="lowerLetter"/>
      <w:lvlText w:val="%8."/>
      <w:lvlJc w:val="left"/>
      <w:pPr>
        <w:ind w:left="5760" w:hanging="360"/>
      </w:pPr>
    </w:lvl>
    <w:lvl w:ilvl="8" w:tplc="12E05946" w:tentative="1">
      <w:start w:val="1"/>
      <w:numFmt w:val="lowerRoman"/>
      <w:lvlText w:val="%9."/>
      <w:lvlJc w:val="right"/>
      <w:pPr>
        <w:ind w:left="6480" w:hanging="180"/>
      </w:pPr>
    </w:lvl>
  </w:abstractNum>
  <w:abstractNum w:abstractNumId="10" w15:restartNumberingAfterBreak="0">
    <w:nsid w:val="7AA96EAE"/>
    <w:multiLevelType w:val="hybridMultilevel"/>
    <w:tmpl w:val="BB1CC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07943"/>
    <w:multiLevelType w:val="hybridMultilevel"/>
    <w:tmpl w:val="B352D90C"/>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10"/>
  </w:num>
  <w:num w:numId="7">
    <w:abstractNumId w:val="2"/>
  </w:num>
  <w:num w:numId="8">
    <w:abstractNumId w:val="7"/>
  </w:num>
  <w:num w:numId="9">
    <w:abstractNumId w:val="4"/>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9B"/>
    <w:rsid w:val="000000EB"/>
    <w:rsid w:val="00023EDA"/>
    <w:rsid w:val="00044827"/>
    <w:rsid w:val="00044D05"/>
    <w:rsid w:val="000635CE"/>
    <w:rsid w:val="00071489"/>
    <w:rsid w:val="00072E5A"/>
    <w:rsid w:val="00074FBE"/>
    <w:rsid w:val="0008092A"/>
    <w:rsid w:val="00083D61"/>
    <w:rsid w:val="0009501C"/>
    <w:rsid w:val="000A18E7"/>
    <w:rsid w:val="000A4059"/>
    <w:rsid w:val="000A7717"/>
    <w:rsid w:val="000B09A8"/>
    <w:rsid w:val="000B1F0F"/>
    <w:rsid w:val="000F747A"/>
    <w:rsid w:val="00100081"/>
    <w:rsid w:val="001165A6"/>
    <w:rsid w:val="0012009B"/>
    <w:rsid w:val="00120FB0"/>
    <w:rsid w:val="00126095"/>
    <w:rsid w:val="001462B6"/>
    <w:rsid w:val="00147FC0"/>
    <w:rsid w:val="0015213A"/>
    <w:rsid w:val="00152248"/>
    <w:rsid w:val="00170CFF"/>
    <w:rsid w:val="001725D9"/>
    <w:rsid w:val="001826B5"/>
    <w:rsid w:val="0019295E"/>
    <w:rsid w:val="001A1CBA"/>
    <w:rsid w:val="001C4099"/>
    <w:rsid w:val="001C6082"/>
    <w:rsid w:val="001D64A1"/>
    <w:rsid w:val="001D6F6C"/>
    <w:rsid w:val="001E0EB2"/>
    <w:rsid w:val="001F22EE"/>
    <w:rsid w:val="00204A64"/>
    <w:rsid w:val="0022036D"/>
    <w:rsid w:val="002264AE"/>
    <w:rsid w:val="00227EA3"/>
    <w:rsid w:val="002348D6"/>
    <w:rsid w:val="002360B8"/>
    <w:rsid w:val="002430E7"/>
    <w:rsid w:val="00271E8A"/>
    <w:rsid w:val="002766E3"/>
    <w:rsid w:val="002769C6"/>
    <w:rsid w:val="00281112"/>
    <w:rsid w:val="00293294"/>
    <w:rsid w:val="002A2914"/>
    <w:rsid w:val="002A61F5"/>
    <w:rsid w:val="002B7A2B"/>
    <w:rsid w:val="002C074A"/>
    <w:rsid w:val="002D5D02"/>
    <w:rsid w:val="00311BA2"/>
    <w:rsid w:val="00317F84"/>
    <w:rsid w:val="003201BF"/>
    <w:rsid w:val="0033634D"/>
    <w:rsid w:val="003530BF"/>
    <w:rsid w:val="003553FE"/>
    <w:rsid w:val="003562F6"/>
    <w:rsid w:val="00362C7C"/>
    <w:rsid w:val="003659D2"/>
    <w:rsid w:val="00375148"/>
    <w:rsid w:val="0037596C"/>
    <w:rsid w:val="00381785"/>
    <w:rsid w:val="00382A97"/>
    <w:rsid w:val="00383476"/>
    <w:rsid w:val="0038384D"/>
    <w:rsid w:val="003A4A68"/>
    <w:rsid w:val="003A56ED"/>
    <w:rsid w:val="003C652D"/>
    <w:rsid w:val="003D0385"/>
    <w:rsid w:val="003D5A8A"/>
    <w:rsid w:val="003D5EFA"/>
    <w:rsid w:val="003E2C4C"/>
    <w:rsid w:val="003E3FED"/>
    <w:rsid w:val="003E47A4"/>
    <w:rsid w:val="003F5F0A"/>
    <w:rsid w:val="0040109B"/>
    <w:rsid w:val="00401902"/>
    <w:rsid w:val="00417E46"/>
    <w:rsid w:val="004252D3"/>
    <w:rsid w:val="004263F2"/>
    <w:rsid w:val="0043148E"/>
    <w:rsid w:val="00431A0D"/>
    <w:rsid w:val="004533F9"/>
    <w:rsid w:val="004611A8"/>
    <w:rsid w:val="0048235E"/>
    <w:rsid w:val="004A6B9B"/>
    <w:rsid w:val="004A793C"/>
    <w:rsid w:val="004B2F19"/>
    <w:rsid w:val="004D12FC"/>
    <w:rsid w:val="004D6645"/>
    <w:rsid w:val="004E1723"/>
    <w:rsid w:val="005238DA"/>
    <w:rsid w:val="00526CAD"/>
    <w:rsid w:val="0053066D"/>
    <w:rsid w:val="005456EA"/>
    <w:rsid w:val="00565FD2"/>
    <w:rsid w:val="00573941"/>
    <w:rsid w:val="005827C0"/>
    <w:rsid w:val="00590AFB"/>
    <w:rsid w:val="0059723F"/>
    <w:rsid w:val="005A3C7B"/>
    <w:rsid w:val="005C6FFE"/>
    <w:rsid w:val="005D2A77"/>
    <w:rsid w:val="005D6C54"/>
    <w:rsid w:val="005F228D"/>
    <w:rsid w:val="005F782F"/>
    <w:rsid w:val="005F7A7A"/>
    <w:rsid w:val="006103DA"/>
    <w:rsid w:val="00612020"/>
    <w:rsid w:val="00625E4E"/>
    <w:rsid w:val="00632C2B"/>
    <w:rsid w:val="00644A9A"/>
    <w:rsid w:val="0065673B"/>
    <w:rsid w:val="00660BE1"/>
    <w:rsid w:val="006759C0"/>
    <w:rsid w:val="00676A13"/>
    <w:rsid w:val="00696651"/>
    <w:rsid w:val="006A0495"/>
    <w:rsid w:val="006A07E3"/>
    <w:rsid w:val="006A7C4F"/>
    <w:rsid w:val="006B03E8"/>
    <w:rsid w:val="006B1311"/>
    <w:rsid w:val="006B298C"/>
    <w:rsid w:val="006B669E"/>
    <w:rsid w:val="006C35D9"/>
    <w:rsid w:val="006D640C"/>
    <w:rsid w:val="006E7CE9"/>
    <w:rsid w:val="006F0B68"/>
    <w:rsid w:val="006F0BD9"/>
    <w:rsid w:val="007203C0"/>
    <w:rsid w:val="00720D17"/>
    <w:rsid w:val="007278D7"/>
    <w:rsid w:val="00756844"/>
    <w:rsid w:val="00763260"/>
    <w:rsid w:val="00764D93"/>
    <w:rsid w:val="00784B4D"/>
    <w:rsid w:val="00785163"/>
    <w:rsid w:val="007A183A"/>
    <w:rsid w:val="007A4D53"/>
    <w:rsid w:val="007A6655"/>
    <w:rsid w:val="007B0055"/>
    <w:rsid w:val="007B5D8E"/>
    <w:rsid w:val="007C70A5"/>
    <w:rsid w:val="007D350F"/>
    <w:rsid w:val="007D44A3"/>
    <w:rsid w:val="007E5F76"/>
    <w:rsid w:val="00813675"/>
    <w:rsid w:val="00832ABC"/>
    <w:rsid w:val="00866342"/>
    <w:rsid w:val="0088122D"/>
    <w:rsid w:val="008939CE"/>
    <w:rsid w:val="00897C06"/>
    <w:rsid w:val="008B01DD"/>
    <w:rsid w:val="008B1BCA"/>
    <w:rsid w:val="008B415C"/>
    <w:rsid w:val="008C3C8A"/>
    <w:rsid w:val="008E5262"/>
    <w:rsid w:val="008F7640"/>
    <w:rsid w:val="00900503"/>
    <w:rsid w:val="009079FF"/>
    <w:rsid w:val="009117B6"/>
    <w:rsid w:val="00915C4F"/>
    <w:rsid w:val="00923042"/>
    <w:rsid w:val="00924CC2"/>
    <w:rsid w:val="009302DC"/>
    <w:rsid w:val="00930445"/>
    <w:rsid w:val="009406C7"/>
    <w:rsid w:val="009409BC"/>
    <w:rsid w:val="00940E97"/>
    <w:rsid w:val="00942011"/>
    <w:rsid w:val="009500DE"/>
    <w:rsid w:val="00970381"/>
    <w:rsid w:val="009718F3"/>
    <w:rsid w:val="00974CB8"/>
    <w:rsid w:val="00976F2E"/>
    <w:rsid w:val="00990ACE"/>
    <w:rsid w:val="009A106D"/>
    <w:rsid w:val="009C6DD0"/>
    <w:rsid w:val="009D5DA6"/>
    <w:rsid w:val="009D72E6"/>
    <w:rsid w:val="009E5BE3"/>
    <w:rsid w:val="009E65E9"/>
    <w:rsid w:val="009E67D4"/>
    <w:rsid w:val="009F3E60"/>
    <w:rsid w:val="00A024CC"/>
    <w:rsid w:val="00A06BA9"/>
    <w:rsid w:val="00A13AF0"/>
    <w:rsid w:val="00A303EA"/>
    <w:rsid w:val="00A34A21"/>
    <w:rsid w:val="00A37F2F"/>
    <w:rsid w:val="00A401CC"/>
    <w:rsid w:val="00A42BE3"/>
    <w:rsid w:val="00A60784"/>
    <w:rsid w:val="00A734F5"/>
    <w:rsid w:val="00A772CE"/>
    <w:rsid w:val="00A8525C"/>
    <w:rsid w:val="00A85D4C"/>
    <w:rsid w:val="00A92DDD"/>
    <w:rsid w:val="00AA0C5E"/>
    <w:rsid w:val="00AA36F1"/>
    <w:rsid w:val="00AB1A5C"/>
    <w:rsid w:val="00AC2818"/>
    <w:rsid w:val="00AC294E"/>
    <w:rsid w:val="00AC6EEE"/>
    <w:rsid w:val="00AD3B15"/>
    <w:rsid w:val="00AD66F3"/>
    <w:rsid w:val="00AE3411"/>
    <w:rsid w:val="00AF1FC7"/>
    <w:rsid w:val="00AF3A01"/>
    <w:rsid w:val="00B07F93"/>
    <w:rsid w:val="00B111B7"/>
    <w:rsid w:val="00B20213"/>
    <w:rsid w:val="00B20400"/>
    <w:rsid w:val="00B32A94"/>
    <w:rsid w:val="00B362B6"/>
    <w:rsid w:val="00B400CD"/>
    <w:rsid w:val="00B41D02"/>
    <w:rsid w:val="00B422FB"/>
    <w:rsid w:val="00B43853"/>
    <w:rsid w:val="00B500F2"/>
    <w:rsid w:val="00B56C83"/>
    <w:rsid w:val="00B56EB9"/>
    <w:rsid w:val="00B612F6"/>
    <w:rsid w:val="00B624F5"/>
    <w:rsid w:val="00B625CD"/>
    <w:rsid w:val="00B7258C"/>
    <w:rsid w:val="00B82AB2"/>
    <w:rsid w:val="00B87F29"/>
    <w:rsid w:val="00BA0D19"/>
    <w:rsid w:val="00BA79A5"/>
    <w:rsid w:val="00BC5990"/>
    <w:rsid w:val="00BC654C"/>
    <w:rsid w:val="00BD3D5C"/>
    <w:rsid w:val="00BD4202"/>
    <w:rsid w:val="00BE08AC"/>
    <w:rsid w:val="00BE1632"/>
    <w:rsid w:val="00BE4246"/>
    <w:rsid w:val="00BF11EB"/>
    <w:rsid w:val="00BF4244"/>
    <w:rsid w:val="00C10502"/>
    <w:rsid w:val="00C123F2"/>
    <w:rsid w:val="00C1548E"/>
    <w:rsid w:val="00C2222B"/>
    <w:rsid w:val="00C22C9B"/>
    <w:rsid w:val="00C25293"/>
    <w:rsid w:val="00C36A80"/>
    <w:rsid w:val="00C457F5"/>
    <w:rsid w:val="00C532DF"/>
    <w:rsid w:val="00C5756D"/>
    <w:rsid w:val="00C620AA"/>
    <w:rsid w:val="00C67D0A"/>
    <w:rsid w:val="00C81887"/>
    <w:rsid w:val="00CB5416"/>
    <w:rsid w:val="00CB676B"/>
    <w:rsid w:val="00CC36F2"/>
    <w:rsid w:val="00CC60EF"/>
    <w:rsid w:val="00CD2A2D"/>
    <w:rsid w:val="00CE7AA1"/>
    <w:rsid w:val="00CF4785"/>
    <w:rsid w:val="00CF49CE"/>
    <w:rsid w:val="00CF567F"/>
    <w:rsid w:val="00D14FDC"/>
    <w:rsid w:val="00D2219D"/>
    <w:rsid w:val="00D233E3"/>
    <w:rsid w:val="00D24B80"/>
    <w:rsid w:val="00D2660C"/>
    <w:rsid w:val="00D27D1F"/>
    <w:rsid w:val="00D358A4"/>
    <w:rsid w:val="00D45F5C"/>
    <w:rsid w:val="00D5298B"/>
    <w:rsid w:val="00D604DF"/>
    <w:rsid w:val="00D91A69"/>
    <w:rsid w:val="00D92D17"/>
    <w:rsid w:val="00DA4B65"/>
    <w:rsid w:val="00DA4FC6"/>
    <w:rsid w:val="00DA52CE"/>
    <w:rsid w:val="00DA5939"/>
    <w:rsid w:val="00DB09B6"/>
    <w:rsid w:val="00DB51C1"/>
    <w:rsid w:val="00DB7766"/>
    <w:rsid w:val="00DC0953"/>
    <w:rsid w:val="00DD1095"/>
    <w:rsid w:val="00DE1ED8"/>
    <w:rsid w:val="00DE34F5"/>
    <w:rsid w:val="00E11C8B"/>
    <w:rsid w:val="00E12C42"/>
    <w:rsid w:val="00E13888"/>
    <w:rsid w:val="00E420F2"/>
    <w:rsid w:val="00E42EDD"/>
    <w:rsid w:val="00E44D28"/>
    <w:rsid w:val="00E65360"/>
    <w:rsid w:val="00E66A24"/>
    <w:rsid w:val="00E721CF"/>
    <w:rsid w:val="00E727C4"/>
    <w:rsid w:val="00EA512C"/>
    <w:rsid w:val="00ED515B"/>
    <w:rsid w:val="00EE0EB7"/>
    <w:rsid w:val="00EF1666"/>
    <w:rsid w:val="00F25A59"/>
    <w:rsid w:val="00F37635"/>
    <w:rsid w:val="00F449BE"/>
    <w:rsid w:val="00F5381B"/>
    <w:rsid w:val="00F54D4B"/>
    <w:rsid w:val="00F5509F"/>
    <w:rsid w:val="00F628BA"/>
    <w:rsid w:val="00F654A6"/>
    <w:rsid w:val="00F71C19"/>
    <w:rsid w:val="00F7666A"/>
    <w:rsid w:val="00F8763D"/>
    <w:rsid w:val="00FC45F2"/>
    <w:rsid w:val="00FC67A3"/>
    <w:rsid w:val="00FD14DF"/>
    <w:rsid w:val="00FD4DA4"/>
    <w:rsid w:val="00FE345F"/>
    <w:rsid w:val="00FE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F410"/>
  <w15:docId w15:val="{61EB221E-1DF3-4DF8-8779-C2F21E66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D64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5F782F"/>
    <w:pPr>
      <w:ind w:left="720"/>
      <w:contextualSpacing/>
    </w:pPr>
  </w:style>
  <w:style w:type="character" w:styleId="HTML">
    <w:name w:val="HTML Cite"/>
    <w:basedOn w:val="a0"/>
    <w:uiPriority w:val="99"/>
    <w:semiHidden/>
    <w:unhideWhenUsed/>
    <w:rsid w:val="00EF1666"/>
    <w:rPr>
      <w:i/>
      <w:iCs/>
    </w:rPr>
  </w:style>
  <w:style w:type="character" w:styleId="a4">
    <w:name w:val="Hyperlink"/>
    <w:basedOn w:val="a0"/>
    <w:uiPriority w:val="99"/>
    <w:unhideWhenUsed/>
    <w:rsid w:val="00EF1666"/>
    <w:rPr>
      <w:color w:val="0000FF"/>
      <w:u w:val="single"/>
    </w:rPr>
  </w:style>
  <w:style w:type="character" w:customStyle="1" w:styleId="cs1-lock-free">
    <w:name w:val="cs1-lock-free"/>
    <w:basedOn w:val="a0"/>
    <w:rsid w:val="00EF1666"/>
  </w:style>
  <w:style w:type="character" w:customStyle="1" w:styleId="mw-cite-backlink">
    <w:name w:val="mw-cite-backlink"/>
    <w:basedOn w:val="a0"/>
    <w:rsid w:val="00EF1666"/>
  </w:style>
  <w:style w:type="character" w:customStyle="1" w:styleId="cs1-format">
    <w:name w:val="cs1-format"/>
    <w:basedOn w:val="a0"/>
    <w:rsid w:val="00EF1666"/>
  </w:style>
  <w:style w:type="character" w:customStyle="1" w:styleId="reference-accessdate">
    <w:name w:val="reference-accessdate"/>
    <w:basedOn w:val="a0"/>
    <w:rsid w:val="00EF1666"/>
  </w:style>
  <w:style w:type="character" w:customStyle="1" w:styleId="nowrap">
    <w:name w:val="nowrap"/>
    <w:basedOn w:val="a0"/>
    <w:rsid w:val="00EF1666"/>
  </w:style>
  <w:style w:type="character" w:customStyle="1" w:styleId="cite-accessibility-label">
    <w:name w:val="cite-accessibility-label"/>
    <w:basedOn w:val="a0"/>
    <w:rsid w:val="00EF1666"/>
  </w:style>
  <w:style w:type="paragraph" w:styleId="a5">
    <w:name w:val="header"/>
    <w:basedOn w:val="a"/>
    <w:link w:val="a6"/>
    <w:uiPriority w:val="99"/>
    <w:unhideWhenUsed/>
    <w:rsid w:val="002A2914"/>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2A2914"/>
  </w:style>
  <w:style w:type="paragraph" w:styleId="a7">
    <w:name w:val="footer"/>
    <w:basedOn w:val="a"/>
    <w:link w:val="a8"/>
    <w:uiPriority w:val="99"/>
    <w:unhideWhenUsed/>
    <w:rsid w:val="002A2914"/>
    <w:pPr>
      <w:tabs>
        <w:tab w:val="center" w:pos="4680"/>
        <w:tab w:val="right" w:pos="9360"/>
      </w:tabs>
      <w:spacing w:after="0" w:line="240" w:lineRule="auto"/>
    </w:pPr>
  </w:style>
  <w:style w:type="character" w:customStyle="1" w:styleId="a8">
    <w:name w:val="Нижний колонтитул Знак"/>
    <w:basedOn w:val="a0"/>
    <w:link w:val="a7"/>
    <w:uiPriority w:val="99"/>
    <w:rsid w:val="002A2914"/>
  </w:style>
  <w:style w:type="paragraph" w:styleId="a9">
    <w:name w:val="Balloon Text"/>
    <w:basedOn w:val="a"/>
    <w:link w:val="aa"/>
    <w:uiPriority w:val="99"/>
    <w:semiHidden/>
    <w:unhideWhenUsed/>
    <w:rsid w:val="00832A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32ABC"/>
    <w:rPr>
      <w:rFonts w:ascii="Tahoma" w:hAnsi="Tahoma" w:cs="Tahoma"/>
      <w:sz w:val="16"/>
      <w:szCs w:val="16"/>
    </w:rPr>
  </w:style>
  <w:style w:type="table" w:styleId="ab">
    <w:name w:val="Table Grid"/>
    <w:basedOn w:val="a1"/>
    <w:uiPriority w:val="39"/>
    <w:rsid w:val="008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D640C"/>
    <w:rPr>
      <w:rFonts w:ascii="Times New Roman" w:eastAsia="Times New Roman" w:hAnsi="Times New Roman" w:cs="Times New Roman"/>
      <w:b/>
      <w:bCs/>
      <w:kern w:val="36"/>
      <w:sz w:val="48"/>
      <w:szCs w:val="48"/>
    </w:rPr>
  </w:style>
  <w:style w:type="character" w:customStyle="1" w:styleId="italic">
    <w:name w:val="italic"/>
    <w:basedOn w:val="a0"/>
    <w:rsid w:val="006D640C"/>
  </w:style>
  <w:style w:type="paragraph" w:styleId="ac">
    <w:name w:val="Normal (Web)"/>
    <w:basedOn w:val="a"/>
    <w:uiPriority w:val="99"/>
    <w:unhideWhenUsed/>
    <w:rsid w:val="00DB776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mwe-math-mathml-inline">
    <w:name w:val="mwe-math-mathml-inline"/>
    <w:basedOn w:val="a0"/>
    <w:rsid w:val="00DB7766"/>
  </w:style>
  <w:style w:type="character" w:styleId="ad">
    <w:name w:val="Unresolved Mention"/>
    <w:basedOn w:val="a0"/>
    <w:uiPriority w:val="99"/>
    <w:semiHidden/>
    <w:unhideWhenUsed/>
    <w:rsid w:val="00D45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1295">
      <w:bodyDiv w:val="1"/>
      <w:marLeft w:val="0"/>
      <w:marRight w:val="0"/>
      <w:marTop w:val="0"/>
      <w:marBottom w:val="0"/>
      <w:divBdr>
        <w:top w:val="none" w:sz="0" w:space="0" w:color="auto"/>
        <w:left w:val="none" w:sz="0" w:space="0" w:color="auto"/>
        <w:bottom w:val="none" w:sz="0" w:space="0" w:color="auto"/>
        <w:right w:val="none" w:sz="0" w:space="0" w:color="auto"/>
      </w:divBdr>
    </w:div>
    <w:div w:id="780731099">
      <w:bodyDiv w:val="1"/>
      <w:marLeft w:val="0"/>
      <w:marRight w:val="0"/>
      <w:marTop w:val="0"/>
      <w:marBottom w:val="0"/>
      <w:divBdr>
        <w:top w:val="none" w:sz="0" w:space="0" w:color="auto"/>
        <w:left w:val="none" w:sz="0" w:space="0" w:color="auto"/>
        <w:bottom w:val="none" w:sz="0" w:space="0" w:color="auto"/>
        <w:right w:val="none" w:sz="0" w:space="0" w:color="auto"/>
      </w:divBdr>
    </w:div>
    <w:div w:id="913516405">
      <w:bodyDiv w:val="1"/>
      <w:marLeft w:val="0"/>
      <w:marRight w:val="0"/>
      <w:marTop w:val="0"/>
      <w:marBottom w:val="0"/>
      <w:divBdr>
        <w:top w:val="none" w:sz="0" w:space="0" w:color="auto"/>
        <w:left w:val="none" w:sz="0" w:space="0" w:color="auto"/>
        <w:bottom w:val="none" w:sz="0" w:space="0" w:color="auto"/>
        <w:right w:val="none" w:sz="0" w:space="0" w:color="auto"/>
      </w:divBdr>
    </w:div>
    <w:div w:id="1396733111">
      <w:bodyDiv w:val="1"/>
      <w:marLeft w:val="0"/>
      <w:marRight w:val="0"/>
      <w:marTop w:val="0"/>
      <w:marBottom w:val="0"/>
      <w:divBdr>
        <w:top w:val="none" w:sz="0" w:space="0" w:color="auto"/>
        <w:left w:val="none" w:sz="0" w:space="0" w:color="auto"/>
        <w:bottom w:val="none" w:sz="0" w:space="0" w:color="auto"/>
        <w:right w:val="none" w:sz="0" w:space="0" w:color="auto"/>
      </w:divBdr>
    </w:div>
    <w:div w:id="20069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4%D1%83%D0%BD%D0%BA%D1%86%D0%B8%D1%8F_%D0%BF%D1%80%D0%B8%D0%BD%D0%B0%D0%B4%D0%BB%D0%B5%D0%B6%D0%BD%D0%BE%D1%81%D1%82%D0%B8" TargetMode="External"/><Relationship Id="rId18" Type="http://schemas.openxmlformats.org/officeDocument/2006/relationships/hyperlink" Target="https://ru.wikipedia.org/wiki/%D0%A4%D1%83%D0%BD%D0%BA%D1%86%D0%B8%D1%8F_%D0%BF%D1%80%D0%B8%D0%BD%D0%B0%D0%B4%D0%BB%D0%B5%D0%B6%D0%BD%D0%BE%D1%81%D1%82%D0%B8"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ru.wikipedia.org/wiki/1965_%D0%B3%D0%BE%D0%B4_%D0%B2_%D0%BD%D0%B0%D1%83%D0%BA%D0%B5" TargetMode="External"/><Relationship Id="rId17" Type="http://schemas.openxmlformats.org/officeDocument/2006/relationships/hyperlink" Target="https://ru.wikipedia.org/wiki/%D0%98%D0%BD%D0%B4%D0%B8%D0%BA%D0%B0%D1%82%D0%BE%D1%80_(%D0%BC%D0%B0%D1%82%D0%B5%D0%BC%D0%B0%D1%82%D0%B8%D0%BA%D0%B0)"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C%D0%BD%D0%BE%D0%B6%D0%B5%D1%81%D1%82%D0%B2%D0%BE" TargetMode="External"/><Relationship Id="rId20" Type="http://schemas.openxmlformats.org/officeDocument/2006/relationships/image" Target="media/image1.png"/><Relationship Id="rId29" Type="http://schemas.openxmlformats.org/officeDocument/2006/relationships/hyperlink" Target="http://www.lirmm.fr/~lafourcade/pub/IPMU2014/papers/0443/0443016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D%D0%B5%D1%87%D1%91%D1%82%D0%BA%D0%BE%D0%B5_%D0%BC%D0%BD%D0%BE%D0%B6%D0%B5%D1%81%D1%82%D0%B2%D0%BE"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ndex.php?title=Information_and_Control&amp;action=edit&amp;redlink=1" TargetMode="Externa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hyperlink" Target="https://ru.wikipedia.org/wiki/%D0%A2%D0%B5%D0%BE%D1%80%D0%B8%D1%8F_%D0%BC%D0%BD%D0%BE%D0%B6%D0%B5%D1%81%D1%82%D0%B2" TargetMode="External"/><Relationship Id="rId19" Type="http://schemas.openxmlformats.org/officeDocument/2006/relationships/hyperlink" Target="https://ru.wikipedia.org/wiki/%D0%9D%D0%B5%D1%87%D1%91%D1%82%D0%BA%D0%B0%D1%8F_%D0%BB%D0%BE%D0%B3%D0%B8%D0%BA%D0%B0" TargetMode="External"/><Relationship Id="rId31" Type="http://schemas.openxmlformats.org/officeDocument/2006/relationships/hyperlink" Target="https://en.wikipedia.org/wiki/Special:BookSources/978-0-12-206093-9" TargetMode="External"/><Relationship Id="rId4" Type="http://schemas.openxmlformats.org/officeDocument/2006/relationships/settings" Target="settings.xml"/><Relationship Id="rId9" Type="http://schemas.openxmlformats.org/officeDocument/2006/relationships/hyperlink" Target="https://ru.wikipedia.org/wiki/%D0%9C%D0%B0%D1%82%D0%B5%D0%BC%D0%B0%D1%82%D0%B8%D1%87%D0%B5%D1%81%D0%BA%D0%B0%D1%8F_%D0%BB%D0%BE%D0%B3%D0%B8%D0%BA%D0%B0" TargetMode="External"/><Relationship Id="rId14" Type="http://schemas.openxmlformats.org/officeDocument/2006/relationships/hyperlink" Target="https://ru.wikipedia.org/wiki/1965_%D0%B3%D0%BE%D0%B4_%D0%B2_%D0%BD%D0%B0%D1%83%D0%BA%D0%B5"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hyperlink" Target="https://en.wikipedia.org/wiki/ISBN_(identifier)" TargetMode="External"/><Relationship Id="rId8" Type="http://schemas.openxmlformats.org/officeDocument/2006/relationships/hyperlink" Target="https://ru.wikipedia.org/wiki/%D0%90%D0%BD%D0%B3%D0%BB%D0%B8%D0%B9%D1%81%D0%BA%D0%B8%D0%B9_%D1%8F%D0%B7%D1%8B%D0%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F24BE-DF67-478B-A8A8-CC0F26252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1628</Words>
  <Characters>9281</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Adilet Ormanov</cp:lastModifiedBy>
  <cp:revision>5</cp:revision>
  <dcterms:created xsi:type="dcterms:W3CDTF">2022-05-17T18:34:00Z</dcterms:created>
  <dcterms:modified xsi:type="dcterms:W3CDTF">2022-05-18T19:13:00Z</dcterms:modified>
</cp:coreProperties>
</file>