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>Министерство науки и высшего образования Российской Федерации</w:t>
      </w:r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 xml:space="preserve">Волжский политехнический институт (филиал) </w:t>
      </w:r>
      <w:proofErr w:type="gramStart"/>
      <w:r w:rsidRPr="0055567A">
        <w:rPr>
          <w:rFonts w:ascii="Times New Roman" w:hAnsi="Times New Roman"/>
          <w:b/>
          <w:bCs/>
          <w:sz w:val="28"/>
          <w:szCs w:val="28"/>
        </w:rPr>
        <w:t>федерального</w:t>
      </w:r>
      <w:proofErr w:type="gramEnd"/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>государственного бюджетного образовательного учреждения</w:t>
      </w:r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>высшего образования «</w:t>
      </w:r>
      <w:proofErr w:type="gramStart"/>
      <w:r w:rsidRPr="0055567A">
        <w:rPr>
          <w:rFonts w:ascii="Times New Roman" w:hAnsi="Times New Roman"/>
          <w:b/>
          <w:bCs/>
          <w:sz w:val="28"/>
          <w:szCs w:val="28"/>
        </w:rPr>
        <w:t>Волгоградский</w:t>
      </w:r>
      <w:proofErr w:type="gramEnd"/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>государственный технический университет»</w:t>
      </w:r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567A">
        <w:rPr>
          <w:rFonts w:ascii="Times New Roman" w:hAnsi="Times New Roman"/>
          <w:b/>
          <w:bCs/>
          <w:sz w:val="28"/>
          <w:szCs w:val="28"/>
        </w:rPr>
        <w:t>(ВПИ (филиал) ВолгГТУ)</w:t>
      </w:r>
    </w:p>
    <w:p w:rsidR="0055567A" w:rsidRPr="0055567A" w:rsidRDefault="0055567A" w:rsidP="005556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39B1" w:rsidRPr="0055567A" w:rsidRDefault="00F039B1" w:rsidP="00F03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39B1" w:rsidRPr="0055567A" w:rsidRDefault="00F039B1" w:rsidP="00F03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67A">
        <w:rPr>
          <w:rFonts w:ascii="Times New Roman" w:eastAsia="Times New Roman" w:hAnsi="Times New Roman" w:cs="Times New Roman"/>
          <w:sz w:val="28"/>
          <w:szCs w:val="28"/>
        </w:rPr>
        <w:t>Инженерно-экономический факультет</w:t>
      </w:r>
    </w:p>
    <w:p w:rsidR="00F039B1" w:rsidRPr="0055567A" w:rsidRDefault="00F039B1" w:rsidP="00F03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567A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="0055567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55567A">
        <w:rPr>
          <w:rFonts w:ascii="Times New Roman" w:eastAsia="Times New Roman" w:hAnsi="Times New Roman" w:cs="Times New Roman"/>
          <w:sz w:val="28"/>
          <w:szCs w:val="28"/>
        </w:rPr>
        <w:t>кономика и менеджмент</w:t>
      </w:r>
    </w:p>
    <w:p w:rsidR="00F039B1" w:rsidRPr="0055567A" w:rsidRDefault="00F039B1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9B1" w:rsidRDefault="00F039B1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F1F" w:rsidRDefault="00FB2F1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F1F" w:rsidRDefault="00FB2F1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4725" w:rsidRPr="00420350" w:rsidRDefault="0055567A" w:rsidP="00F039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350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F74DBF" w:rsidRPr="00420350">
        <w:rPr>
          <w:rFonts w:ascii="Times New Roman" w:hAnsi="Times New Roman" w:cs="Times New Roman"/>
          <w:b/>
          <w:bCs/>
          <w:sz w:val="28"/>
          <w:szCs w:val="28"/>
        </w:rPr>
        <w:t>Политика Корпорации П</w:t>
      </w:r>
      <w:r w:rsidR="0030320F">
        <w:rPr>
          <w:rFonts w:ascii="Times New Roman" w:hAnsi="Times New Roman" w:cs="Times New Roman"/>
          <w:b/>
          <w:bCs/>
          <w:sz w:val="28"/>
          <w:szCs w:val="28"/>
        </w:rPr>
        <w:t>АО «Газпром</w:t>
      </w:r>
      <w:r w:rsidR="00273B99" w:rsidRPr="0042035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273B9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F039B1" w:rsidRPr="00420350">
        <w:rPr>
          <w:rFonts w:ascii="Times New Roman" w:hAnsi="Times New Roman" w:cs="Times New Roman"/>
          <w:b/>
          <w:bCs/>
          <w:sz w:val="28"/>
          <w:szCs w:val="28"/>
        </w:rPr>
        <w:t xml:space="preserve"> области корпоративной социальной ответственности</w:t>
      </w:r>
      <w:r w:rsidRPr="0042035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039B1" w:rsidRPr="00420350" w:rsidRDefault="00F039B1" w:rsidP="00F039B1">
      <w:pPr>
        <w:spacing w:after="0" w:line="360" w:lineRule="auto"/>
        <w:ind w:left="652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2F1F" w:rsidRDefault="00FB2F1F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B2F1F" w:rsidRDefault="00FB2F1F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B2F1F" w:rsidRDefault="00FB2F1F" w:rsidP="00FB2F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F1F" w:rsidRDefault="00FB2F1F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039B1" w:rsidRDefault="00F039B1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Выполнила: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студентка гр. ВЭ-311</w:t>
      </w:r>
    </w:p>
    <w:p w:rsidR="00F039B1" w:rsidRDefault="0030320F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Полякова Ксения Олеговна</w:t>
      </w:r>
    </w:p>
    <w:p w:rsidR="00F039B1" w:rsidRDefault="00F039B1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Проверила: </w:t>
      </w:r>
    </w:p>
    <w:p w:rsidR="00F039B1" w:rsidRDefault="00F039B1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039B1">
        <w:rPr>
          <w:rFonts w:ascii="Times New Roman" w:eastAsia="Times New Roman" w:hAnsi="Times New Roman" w:cs="Times New Roman"/>
          <w:sz w:val="28"/>
          <w:szCs w:val="28"/>
        </w:rPr>
        <w:t>д. э. н., профессор</w:t>
      </w:r>
    </w:p>
    <w:p w:rsidR="00F039B1" w:rsidRDefault="00F039B1" w:rsidP="00FB2F1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Медведева Людмила Николаевна</w:t>
      </w:r>
    </w:p>
    <w:p w:rsidR="00F039B1" w:rsidRDefault="00F039B1" w:rsidP="00F039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F1F" w:rsidRDefault="00FB2F1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F1F" w:rsidRDefault="00FB2F1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F1F" w:rsidRDefault="00FB2F1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9B1" w:rsidRDefault="0030320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Волжский 2022</w:t>
      </w:r>
      <w:r w:rsidR="00F039B1">
        <w:rPr>
          <w:rFonts w:ascii="Times New Roman" w:hAnsi="Times New Roman" w:cs="Times New Roman"/>
          <w:sz w:val="28"/>
          <w:szCs w:val="28"/>
        </w:rPr>
        <w:t xml:space="preserve"> г</w:t>
      </w:r>
      <w:r w:rsidR="0055567A">
        <w:rPr>
          <w:rFonts w:ascii="Times New Roman" w:hAnsi="Times New Roman" w:cs="Times New Roman"/>
          <w:sz w:val="28"/>
          <w:szCs w:val="28"/>
        </w:rPr>
        <w:t>од</w:t>
      </w:r>
    </w:p>
    <w:p w:rsidR="00B50BBF" w:rsidRDefault="00B50BBF" w:rsidP="00F039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30E" w:rsidRPr="00EE230E" w:rsidRDefault="00EE230E" w:rsidP="00AB0D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Веденние</w:t>
      </w:r>
      <w:proofErr w:type="spellEnd"/>
    </w:p>
    <w:p w:rsidR="00121398" w:rsidRDefault="0055567A" w:rsidP="00AB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67A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E93A6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4C0B" w:rsidRPr="00594C0B">
        <w:rPr>
          <w:rFonts w:ascii="Times New Roman" w:hAnsi="Times New Roman" w:cs="Times New Roman"/>
          <w:sz w:val="28"/>
          <w:szCs w:val="28"/>
        </w:rPr>
        <w:t>ПАО «Газпром» глобальная энергетическая компания. «Газпром» является мировым лидером по добыче природного газа. На него приходится 12% мировой и 68% российской добычи газа. В настоящее время компания активно реализует масштабные проекты по освоению газовых р</w:t>
      </w:r>
      <w:r w:rsidR="00594C0B" w:rsidRPr="00594C0B">
        <w:rPr>
          <w:rFonts w:ascii="Times New Roman" w:hAnsi="Times New Roman" w:cs="Times New Roman"/>
          <w:sz w:val="28"/>
          <w:szCs w:val="28"/>
        </w:rPr>
        <w:t>е</w:t>
      </w:r>
      <w:r w:rsidR="00594C0B" w:rsidRPr="00594C0B">
        <w:rPr>
          <w:rFonts w:ascii="Times New Roman" w:hAnsi="Times New Roman" w:cs="Times New Roman"/>
          <w:sz w:val="28"/>
          <w:szCs w:val="28"/>
        </w:rPr>
        <w:t>сурсов полуострова Ямал, арктического шельфа, Восточной Сибири и Дал</w:t>
      </w:r>
      <w:r w:rsidR="00594C0B" w:rsidRPr="00594C0B">
        <w:rPr>
          <w:rFonts w:ascii="Times New Roman" w:hAnsi="Times New Roman" w:cs="Times New Roman"/>
          <w:sz w:val="28"/>
          <w:szCs w:val="28"/>
        </w:rPr>
        <w:t>ь</w:t>
      </w:r>
      <w:r w:rsidR="00594C0B" w:rsidRPr="00594C0B">
        <w:rPr>
          <w:rFonts w:ascii="Times New Roman" w:hAnsi="Times New Roman" w:cs="Times New Roman"/>
          <w:sz w:val="28"/>
          <w:szCs w:val="28"/>
        </w:rPr>
        <w:t>него Востока, а также ряд проектов по разведке и добыче углеводородов за рубежом. На внутреннем рынке «Газпром» реализует свыше половины пр</w:t>
      </w:r>
      <w:r w:rsidR="00594C0B" w:rsidRPr="00594C0B">
        <w:rPr>
          <w:rFonts w:ascii="Times New Roman" w:hAnsi="Times New Roman" w:cs="Times New Roman"/>
          <w:sz w:val="28"/>
          <w:szCs w:val="28"/>
        </w:rPr>
        <w:t>о</w:t>
      </w:r>
      <w:r w:rsidR="00594C0B" w:rsidRPr="00594C0B">
        <w:rPr>
          <w:rFonts w:ascii="Times New Roman" w:hAnsi="Times New Roman" w:cs="Times New Roman"/>
          <w:sz w:val="28"/>
          <w:szCs w:val="28"/>
        </w:rPr>
        <w:t>даваемого газа. Кроме того, компания поставляет газ в более чем 30 стран ближнего и дальнего зарубежья. «Газпром» является одним из крупнейших в России производителей и экспортеров сжиженного природного газа (СПГ). Компания успешно развивает торговлю СПГ в рамках действующего проекта «Сахалин-2», а также реализует новые проекты, которые позволят «Газпр</w:t>
      </w:r>
      <w:r w:rsidR="00594C0B" w:rsidRPr="00594C0B">
        <w:rPr>
          <w:rFonts w:ascii="Times New Roman" w:hAnsi="Times New Roman" w:cs="Times New Roman"/>
          <w:sz w:val="28"/>
          <w:szCs w:val="28"/>
        </w:rPr>
        <w:t>о</w:t>
      </w:r>
      <w:r w:rsidR="00594C0B" w:rsidRPr="00594C0B">
        <w:rPr>
          <w:rFonts w:ascii="Times New Roman" w:hAnsi="Times New Roman" w:cs="Times New Roman"/>
          <w:sz w:val="28"/>
          <w:szCs w:val="28"/>
        </w:rPr>
        <w:t>му» значительно усилить свои позиции на быстрорастущем мировом рынке СПГ.</w:t>
      </w:r>
    </w:p>
    <w:p w:rsidR="00AB0618" w:rsidRDefault="00AB0618" w:rsidP="00AB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618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– изучить политику ПАО </w:t>
      </w:r>
      <w:r w:rsidR="00EE605D" w:rsidRPr="00594C0B">
        <w:rPr>
          <w:rFonts w:ascii="Times New Roman" w:hAnsi="Times New Roman" w:cs="Times New Roman"/>
          <w:sz w:val="28"/>
          <w:szCs w:val="28"/>
        </w:rPr>
        <w:t>Газпром</w:t>
      </w:r>
      <w:r>
        <w:rPr>
          <w:rFonts w:ascii="Times New Roman" w:hAnsi="Times New Roman" w:cs="Times New Roman"/>
          <w:sz w:val="28"/>
          <w:szCs w:val="28"/>
        </w:rPr>
        <w:t xml:space="preserve"> в области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поративной социальной ответственности</w:t>
      </w:r>
      <w:r w:rsidR="0095411D">
        <w:rPr>
          <w:rFonts w:ascii="Times New Roman" w:hAnsi="Times New Roman" w:cs="Times New Roman"/>
          <w:sz w:val="28"/>
          <w:szCs w:val="28"/>
        </w:rPr>
        <w:t>.</w:t>
      </w:r>
    </w:p>
    <w:p w:rsidR="005B7B92" w:rsidRPr="005B7B92" w:rsidRDefault="005B7B92" w:rsidP="005B7B92">
      <w:pPr>
        <w:pStyle w:val="3"/>
        <w:shd w:val="clear" w:color="auto" w:fill="FFFFFF"/>
        <w:spacing w:before="0" w:beforeAutospacing="0" w:after="75" w:afterAutospacing="0" w:line="300" w:lineRule="atLeast"/>
        <w:jc w:val="center"/>
        <w:rPr>
          <w:caps/>
          <w:color w:val="FF0000"/>
          <w:sz w:val="28"/>
          <w:szCs w:val="28"/>
        </w:rPr>
      </w:pPr>
      <w:bookmarkStart w:id="0" w:name="_Hlk23852541"/>
      <w:r w:rsidRPr="00EE230E">
        <w:rPr>
          <w:sz w:val="28"/>
          <w:szCs w:val="28"/>
          <w:lang w:val="en-US"/>
        </w:rPr>
        <w:t>I</w:t>
      </w:r>
      <w:r w:rsidRPr="00EE230E">
        <w:rPr>
          <w:sz w:val="28"/>
          <w:szCs w:val="28"/>
        </w:rPr>
        <w:t>.</w:t>
      </w:r>
      <w:r w:rsidR="00AB0618" w:rsidRPr="005B7B92">
        <w:rPr>
          <w:color w:val="FF0000"/>
          <w:sz w:val="28"/>
          <w:szCs w:val="28"/>
        </w:rPr>
        <w:t xml:space="preserve"> </w:t>
      </w:r>
      <w:r w:rsidR="00EE230E">
        <w:rPr>
          <w:sz w:val="28"/>
          <w:szCs w:val="28"/>
        </w:rPr>
        <w:t>Собственность, организационное управление</w:t>
      </w:r>
      <w:r w:rsidRPr="00EE230E">
        <w:rPr>
          <w:sz w:val="28"/>
          <w:szCs w:val="28"/>
        </w:rPr>
        <w:t>,</w:t>
      </w:r>
      <w:r w:rsidR="00EE230E">
        <w:rPr>
          <w:caps/>
          <w:sz w:val="28"/>
          <w:szCs w:val="28"/>
        </w:rPr>
        <w:t xml:space="preserve"> комплаенс</w:t>
      </w:r>
    </w:p>
    <w:bookmarkEnd w:id="0"/>
    <w:p w:rsidR="00AB0D2E" w:rsidRDefault="00F00473" w:rsidP="00F00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Год создания:</w:t>
      </w:r>
      <w:r w:rsidR="009E62EE">
        <w:rPr>
          <w:rFonts w:ascii="Times New Roman" w:hAnsi="Times New Roman" w:cs="Times New Roman"/>
          <w:sz w:val="28"/>
          <w:szCs w:val="28"/>
        </w:rPr>
        <w:t xml:space="preserve"> 1989</w:t>
      </w:r>
      <w:r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00473" w:rsidRDefault="00F00473" w:rsidP="00F00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Отраслевая специализация:</w:t>
      </w:r>
      <w:r w:rsidR="00E800B8">
        <w:rPr>
          <w:rFonts w:ascii="Times New Roman" w:hAnsi="Times New Roman" w:cs="Times New Roman"/>
          <w:sz w:val="28"/>
          <w:szCs w:val="28"/>
        </w:rPr>
        <w:t xml:space="preserve"> г</w:t>
      </w:r>
      <w:r w:rsidR="00E800B8" w:rsidRPr="00E800B8">
        <w:rPr>
          <w:rFonts w:ascii="Times New Roman" w:hAnsi="Times New Roman" w:cs="Times New Roman"/>
          <w:sz w:val="28"/>
          <w:szCs w:val="28"/>
        </w:rPr>
        <w:t>азовая промышленность</w:t>
      </w:r>
      <w:r w:rsidR="004B15C4">
        <w:rPr>
          <w:rFonts w:ascii="Times New Roman" w:hAnsi="Times New Roman" w:cs="Times New Roman"/>
          <w:sz w:val="28"/>
          <w:szCs w:val="28"/>
        </w:rPr>
        <w:t>;</w:t>
      </w:r>
    </w:p>
    <w:p w:rsidR="00F00473" w:rsidRDefault="00F00473" w:rsidP="00F00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Количество работников: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0B8" w:rsidRPr="00E800B8">
        <w:rPr>
          <w:rFonts w:ascii="Times New Roman" w:hAnsi="Times New Roman" w:cs="Times New Roman"/>
          <w:sz w:val="28"/>
          <w:szCs w:val="28"/>
        </w:rPr>
        <w:t>466 000</w:t>
      </w:r>
      <w:r>
        <w:rPr>
          <w:rFonts w:ascii="Times New Roman" w:hAnsi="Times New Roman" w:cs="Times New Roman"/>
          <w:sz w:val="28"/>
          <w:szCs w:val="28"/>
        </w:rPr>
        <w:t xml:space="preserve"> работников;</w:t>
      </w:r>
    </w:p>
    <w:p w:rsidR="006568A1" w:rsidRDefault="006568A1" w:rsidP="006568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Председатель совета директоров:</w:t>
      </w:r>
      <w:r w:rsidR="007D7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0B8" w:rsidRPr="00E800B8">
        <w:rPr>
          <w:rFonts w:ascii="Times New Roman" w:hAnsi="Times New Roman" w:cs="Times New Roman"/>
          <w:sz w:val="28"/>
          <w:szCs w:val="28"/>
        </w:rPr>
        <w:t>Зубков Виктор Алексеевич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5C4" w:rsidRDefault="004B15C4" w:rsidP="00F00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Генеральный директор:</w:t>
      </w:r>
      <w:r w:rsidR="007D7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0B8" w:rsidRPr="00E800B8">
        <w:rPr>
          <w:rFonts w:ascii="Times New Roman" w:hAnsi="Times New Roman" w:cs="Times New Roman"/>
          <w:sz w:val="28"/>
          <w:szCs w:val="28"/>
        </w:rPr>
        <w:t>Бурмистрова Елена Викторовна</w:t>
      </w:r>
      <w:r w:rsidR="006568A1">
        <w:rPr>
          <w:rFonts w:ascii="Times New Roman" w:hAnsi="Times New Roman" w:cs="Times New Roman"/>
          <w:sz w:val="28"/>
          <w:szCs w:val="28"/>
        </w:rPr>
        <w:t>;</w:t>
      </w:r>
    </w:p>
    <w:p w:rsidR="00F00473" w:rsidRPr="00473513" w:rsidRDefault="00F00473" w:rsidP="00F00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72">
        <w:rPr>
          <w:rFonts w:ascii="Times New Roman" w:hAnsi="Times New Roman" w:cs="Times New Roman"/>
          <w:b/>
          <w:sz w:val="28"/>
          <w:szCs w:val="28"/>
        </w:rPr>
        <w:t>Средняя заработная плата:</w:t>
      </w:r>
      <w:r w:rsidR="00473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693" w:rsidRPr="00F77693">
        <w:rPr>
          <w:rFonts w:ascii="Times New Roman" w:hAnsi="Times New Roman" w:cs="Times New Roman"/>
          <w:sz w:val="28"/>
          <w:szCs w:val="28"/>
        </w:rPr>
        <w:t>110</w:t>
      </w:r>
      <w:r w:rsidR="00F77693">
        <w:rPr>
          <w:rFonts w:ascii="Times New Roman" w:hAnsi="Times New Roman" w:cs="Times New Roman"/>
          <w:sz w:val="28"/>
          <w:szCs w:val="28"/>
        </w:rPr>
        <w:t> </w:t>
      </w:r>
      <w:r w:rsidR="00F77693" w:rsidRPr="00F77693">
        <w:rPr>
          <w:rFonts w:ascii="Times New Roman" w:hAnsi="Times New Roman" w:cs="Times New Roman"/>
          <w:sz w:val="28"/>
          <w:szCs w:val="28"/>
        </w:rPr>
        <w:t xml:space="preserve">000 </w:t>
      </w:r>
      <w:r w:rsidR="00473513">
        <w:rPr>
          <w:rFonts w:ascii="Times New Roman" w:hAnsi="Times New Roman" w:cs="Times New Roman"/>
          <w:sz w:val="28"/>
          <w:szCs w:val="28"/>
        </w:rPr>
        <w:t>руб.;</w:t>
      </w:r>
    </w:p>
    <w:p w:rsidR="00C81FD9" w:rsidRDefault="00C81FD9" w:rsidP="00F004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Уставный капитал: </w:t>
      </w:r>
      <w:r w:rsidR="00F77693" w:rsidRPr="00F77693">
        <w:rPr>
          <w:rFonts w:ascii="Times New Roman" w:hAnsi="Times New Roman" w:cs="Times New Roman"/>
          <w:sz w:val="28"/>
          <w:szCs w:val="28"/>
        </w:rPr>
        <w:t>118</w:t>
      </w:r>
      <w:r w:rsidR="00F77693">
        <w:rPr>
          <w:rFonts w:ascii="Times New Roman" w:hAnsi="Times New Roman" w:cs="Times New Roman"/>
          <w:sz w:val="28"/>
          <w:szCs w:val="28"/>
        </w:rPr>
        <w:t> </w:t>
      </w:r>
      <w:r w:rsidR="00F77693" w:rsidRPr="00F77693">
        <w:rPr>
          <w:rFonts w:ascii="Times New Roman" w:hAnsi="Times New Roman" w:cs="Times New Roman"/>
          <w:sz w:val="28"/>
          <w:szCs w:val="28"/>
        </w:rPr>
        <w:t>367</w:t>
      </w:r>
      <w:r w:rsidR="00F77693">
        <w:rPr>
          <w:rFonts w:ascii="Times New Roman" w:hAnsi="Times New Roman" w:cs="Times New Roman"/>
          <w:sz w:val="28"/>
          <w:szCs w:val="28"/>
        </w:rPr>
        <w:t xml:space="preserve"> </w:t>
      </w:r>
      <w:r w:rsidR="00F77693" w:rsidRPr="00F77693">
        <w:rPr>
          <w:rFonts w:ascii="Times New Roman" w:hAnsi="Times New Roman" w:cs="Times New Roman"/>
          <w:sz w:val="28"/>
          <w:szCs w:val="28"/>
        </w:rPr>
        <w:t>565</w:t>
      </w:r>
      <w:r w:rsidRPr="00C81FD9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321572" w:rsidRPr="00321572" w:rsidRDefault="00321572" w:rsidP="003215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Выручка: </w:t>
      </w:r>
      <w:r w:rsidR="00F77693">
        <w:rPr>
          <w:rFonts w:ascii="Times New Roman" w:hAnsi="Times New Roman" w:cs="Times New Roman"/>
          <w:sz w:val="28"/>
          <w:szCs w:val="28"/>
        </w:rPr>
        <w:t>22,1 млрд. дол. (2020</w:t>
      </w:r>
      <w:r w:rsidRPr="00321572">
        <w:rPr>
          <w:rFonts w:ascii="Times New Roman" w:hAnsi="Times New Roman" w:cs="Times New Roman"/>
          <w:sz w:val="28"/>
          <w:szCs w:val="28"/>
        </w:rPr>
        <w:t xml:space="preserve"> год);</w:t>
      </w:r>
    </w:p>
    <w:p w:rsidR="00F74DBF" w:rsidRDefault="00321572" w:rsidP="00F74D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Операционная прибыль: </w:t>
      </w:r>
      <w:r w:rsidR="00AB1E69">
        <w:rPr>
          <w:rFonts w:ascii="Times New Roman" w:hAnsi="Times New Roman" w:cs="Times New Roman"/>
          <w:sz w:val="28"/>
          <w:szCs w:val="28"/>
        </w:rPr>
        <w:t>615 млрд. руб. (2020</w:t>
      </w:r>
      <w:r w:rsidRPr="00321572">
        <w:rPr>
          <w:rFonts w:ascii="Times New Roman" w:hAnsi="Times New Roman" w:cs="Times New Roman"/>
          <w:sz w:val="28"/>
          <w:szCs w:val="28"/>
        </w:rPr>
        <w:t xml:space="preserve"> год);</w:t>
      </w:r>
    </w:p>
    <w:p w:rsidR="00F74DBF" w:rsidRPr="00F74DBF" w:rsidRDefault="00F74DBF" w:rsidP="00F74D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DBF">
        <w:rPr>
          <w:rFonts w:ascii="Times New Roman" w:hAnsi="Times New Roman" w:cs="Times New Roman"/>
          <w:b/>
          <w:sz w:val="28"/>
          <w:szCs w:val="28"/>
        </w:rPr>
        <w:t>Валовая прибыль: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712" w:rsidRPr="00606712">
        <w:rPr>
          <w:rFonts w:ascii="Times New Roman" w:hAnsi="Times New Roman" w:cs="Times New Roman"/>
          <w:sz w:val="28"/>
          <w:szCs w:val="28"/>
        </w:rPr>
        <w:t>3 640 458</w:t>
      </w:r>
      <w:r w:rsidR="00606712">
        <w:rPr>
          <w:rFonts w:ascii="Times New Roman" w:hAnsi="Times New Roman" w:cs="Times New Roman"/>
          <w:sz w:val="28"/>
          <w:szCs w:val="28"/>
        </w:rPr>
        <w:t> </w:t>
      </w:r>
      <w:r w:rsidR="00606712" w:rsidRPr="00606712">
        <w:rPr>
          <w:rFonts w:ascii="Times New Roman" w:hAnsi="Times New Roman" w:cs="Times New Roman"/>
          <w:sz w:val="28"/>
          <w:szCs w:val="28"/>
        </w:rPr>
        <w:t xml:space="preserve">864 </w:t>
      </w:r>
      <w:r w:rsidR="00606712">
        <w:rPr>
          <w:rFonts w:ascii="Times New Roman" w:hAnsi="Times New Roman" w:cs="Times New Roman"/>
          <w:sz w:val="28"/>
          <w:szCs w:val="28"/>
        </w:rPr>
        <w:t>руб. (2021</w:t>
      </w:r>
      <w:r>
        <w:rPr>
          <w:rFonts w:ascii="Times New Roman" w:hAnsi="Times New Roman" w:cs="Times New Roman"/>
          <w:sz w:val="28"/>
          <w:szCs w:val="28"/>
        </w:rPr>
        <w:t xml:space="preserve"> год);</w:t>
      </w:r>
    </w:p>
    <w:p w:rsidR="00321572" w:rsidRDefault="00321572" w:rsidP="003215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Чистая прибыль: </w:t>
      </w:r>
      <w:r w:rsidR="001D471B" w:rsidRPr="001D471B">
        <w:rPr>
          <w:rFonts w:ascii="Times New Roman" w:hAnsi="Times New Roman" w:cs="Times New Roman"/>
          <w:sz w:val="28"/>
          <w:szCs w:val="28"/>
        </w:rPr>
        <w:t>2 684 456</w:t>
      </w:r>
      <w:r w:rsidR="001D471B">
        <w:rPr>
          <w:rFonts w:ascii="Times New Roman" w:hAnsi="Times New Roman" w:cs="Times New Roman"/>
          <w:sz w:val="28"/>
          <w:szCs w:val="28"/>
        </w:rPr>
        <w:t> </w:t>
      </w:r>
      <w:r w:rsidR="001D471B" w:rsidRPr="001D471B">
        <w:rPr>
          <w:rFonts w:ascii="Times New Roman" w:hAnsi="Times New Roman" w:cs="Times New Roman"/>
          <w:sz w:val="28"/>
          <w:szCs w:val="28"/>
        </w:rPr>
        <w:t>626</w:t>
      </w:r>
      <w:r w:rsidR="001D471B">
        <w:rPr>
          <w:rFonts w:ascii="Times New Roman" w:hAnsi="Times New Roman" w:cs="Times New Roman"/>
          <w:sz w:val="28"/>
          <w:szCs w:val="28"/>
        </w:rPr>
        <w:t xml:space="preserve"> руб. (2021</w:t>
      </w:r>
      <w:r w:rsidRPr="00321572">
        <w:rPr>
          <w:rFonts w:ascii="Times New Roman" w:hAnsi="Times New Roman" w:cs="Times New Roman"/>
          <w:sz w:val="28"/>
          <w:szCs w:val="28"/>
        </w:rPr>
        <w:t xml:space="preserve"> год);</w:t>
      </w:r>
    </w:p>
    <w:p w:rsidR="00473513" w:rsidRDefault="00473513" w:rsidP="004735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размещенных обыкновенных акций: </w:t>
      </w:r>
      <w:r w:rsidR="001D471B" w:rsidRPr="001D471B">
        <w:rPr>
          <w:rFonts w:ascii="Times New Roman" w:hAnsi="Times New Roman" w:cs="Times New Roman"/>
          <w:sz w:val="28"/>
          <w:szCs w:val="28"/>
        </w:rPr>
        <w:t>23 673 512</w:t>
      </w:r>
      <w:r w:rsidR="001D471B">
        <w:rPr>
          <w:rFonts w:ascii="Times New Roman" w:hAnsi="Times New Roman" w:cs="Times New Roman"/>
          <w:sz w:val="28"/>
          <w:szCs w:val="28"/>
        </w:rPr>
        <w:t> </w:t>
      </w:r>
      <w:r w:rsidR="001D471B" w:rsidRPr="001D471B">
        <w:rPr>
          <w:rFonts w:ascii="Times New Roman" w:hAnsi="Times New Roman" w:cs="Times New Roman"/>
          <w:sz w:val="28"/>
          <w:szCs w:val="28"/>
        </w:rPr>
        <w:t xml:space="preserve">900 </w:t>
      </w:r>
      <w:r w:rsidRPr="00F74DBF">
        <w:rPr>
          <w:rFonts w:ascii="Times New Roman" w:hAnsi="Times New Roman" w:cs="Times New Roman"/>
          <w:sz w:val="28"/>
          <w:szCs w:val="28"/>
        </w:rPr>
        <w:t>шт.;</w:t>
      </w:r>
    </w:p>
    <w:p w:rsidR="0073706D" w:rsidRDefault="00F74DBF" w:rsidP="0073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4DBF">
        <w:rPr>
          <w:rFonts w:ascii="Times New Roman" w:hAnsi="Times New Roman" w:cs="Times New Roman"/>
          <w:b/>
          <w:sz w:val="28"/>
          <w:szCs w:val="28"/>
        </w:rPr>
        <w:lastRenderedPageBreak/>
        <w:t>Номинальная стоимость 1 шт.: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34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782CE2" w:rsidRDefault="00782CE2" w:rsidP="0055567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C440A">
        <w:rPr>
          <w:rFonts w:ascii="Times New Roman" w:hAnsi="Times New Roman" w:cs="Times New Roman"/>
          <w:sz w:val="28"/>
        </w:rPr>
        <w:t>Акции ПАО «</w:t>
      </w:r>
      <w:r w:rsidR="002A1BE6" w:rsidRPr="00594C0B">
        <w:rPr>
          <w:rFonts w:ascii="Times New Roman" w:hAnsi="Times New Roman" w:cs="Times New Roman"/>
          <w:sz w:val="28"/>
          <w:szCs w:val="28"/>
        </w:rPr>
        <w:t>Газпром</w:t>
      </w:r>
      <w:r w:rsidRPr="004C440A">
        <w:rPr>
          <w:rFonts w:ascii="Times New Roman" w:hAnsi="Times New Roman" w:cs="Times New Roman"/>
          <w:sz w:val="28"/>
        </w:rPr>
        <w:t>» обращаются на Московской Бирже под торг</w:t>
      </w:r>
      <w:r w:rsidRPr="004C440A">
        <w:rPr>
          <w:rFonts w:ascii="Times New Roman" w:hAnsi="Times New Roman" w:cs="Times New Roman"/>
          <w:sz w:val="28"/>
        </w:rPr>
        <w:t>о</w:t>
      </w:r>
      <w:r w:rsidRPr="004C440A">
        <w:rPr>
          <w:rFonts w:ascii="Times New Roman" w:hAnsi="Times New Roman" w:cs="Times New Roman"/>
          <w:sz w:val="28"/>
        </w:rPr>
        <w:t xml:space="preserve">вым </w:t>
      </w:r>
      <w:proofErr w:type="spellStart"/>
      <w:r w:rsidRPr="004C440A">
        <w:rPr>
          <w:rFonts w:ascii="Times New Roman" w:hAnsi="Times New Roman" w:cs="Times New Roman"/>
          <w:sz w:val="28"/>
        </w:rPr>
        <w:t>тикером</w:t>
      </w:r>
      <w:proofErr w:type="spellEnd"/>
      <w:r w:rsidRPr="004C440A">
        <w:rPr>
          <w:rFonts w:ascii="Times New Roman" w:hAnsi="Times New Roman" w:cs="Times New Roman"/>
          <w:sz w:val="28"/>
        </w:rPr>
        <w:t xml:space="preserve"> </w:t>
      </w:r>
      <w:r w:rsidR="00F40DC3" w:rsidRPr="00F40DC3">
        <w:rPr>
          <w:rFonts w:ascii="Times New Roman" w:hAnsi="Times New Roman" w:cs="Times New Roman"/>
          <w:sz w:val="28"/>
        </w:rPr>
        <w:t xml:space="preserve">GAZP </w:t>
      </w:r>
      <w:r w:rsidRPr="004C440A">
        <w:rPr>
          <w:rFonts w:ascii="Times New Roman" w:hAnsi="Times New Roman" w:cs="Times New Roman"/>
          <w:sz w:val="28"/>
        </w:rPr>
        <w:t>(</w:t>
      </w:r>
      <w:proofErr w:type="spellStart"/>
      <w:r w:rsidRPr="004C440A">
        <w:rPr>
          <w:rFonts w:ascii="Times New Roman" w:hAnsi="Times New Roman" w:cs="Times New Roman"/>
          <w:sz w:val="28"/>
        </w:rPr>
        <w:t>Bloomberg</w:t>
      </w:r>
      <w:proofErr w:type="spellEnd"/>
      <w:r w:rsidRPr="004C440A">
        <w:rPr>
          <w:rFonts w:ascii="Times New Roman" w:hAnsi="Times New Roman" w:cs="Times New Roman"/>
          <w:sz w:val="28"/>
        </w:rPr>
        <w:t>:</w:t>
      </w:r>
      <w:proofErr w:type="gramEnd"/>
      <w:r w:rsidRPr="004C440A">
        <w:rPr>
          <w:rFonts w:ascii="Times New Roman" w:hAnsi="Times New Roman" w:cs="Times New Roman"/>
          <w:sz w:val="28"/>
        </w:rPr>
        <w:t xml:space="preserve"> </w:t>
      </w:r>
      <w:r w:rsidR="00F40DC3" w:rsidRPr="00F40DC3">
        <w:rPr>
          <w:rFonts w:ascii="Times New Roman" w:hAnsi="Times New Roman" w:cs="Times New Roman"/>
          <w:sz w:val="28"/>
        </w:rPr>
        <w:t xml:space="preserve">GAZP:RM </w:t>
      </w:r>
      <w:r w:rsidRPr="004C440A">
        <w:rPr>
          <w:rFonts w:ascii="Times New Roman" w:hAnsi="Times New Roman" w:cs="Times New Roman"/>
          <w:sz w:val="28"/>
        </w:rPr>
        <w:t xml:space="preserve">/ </w:t>
      </w:r>
      <w:proofErr w:type="spellStart"/>
      <w:r w:rsidRPr="004C440A">
        <w:rPr>
          <w:rFonts w:ascii="Times New Roman" w:hAnsi="Times New Roman" w:cs="Times New Roman"/>
          <w:sz w:val="28"/>
        </w:rPr>
        <w:t>Reuters</w:t>
      </w:r>
      <w:proofErr w:type="spellEnd"/>
      <w:r w:rsidRPr="004C440A">
        <w:rPr>
          <w:rFonts w:ascii="Times New Roman" w:hAnsi="Times New Roman" w:cs="Times New Roman"/>
          <w:sz w:val="28"/>
        </w:rPr>
        <w:t xml:space="preserve">: </w:t>
      </w:r>
      <w:proofErr w:type="gramStart"/>
      <w:r w:rsidR="00F40DC3" w:rsidRPr="00F40DC3">
        <w:rPr>
          <w:rFonts w:ascii="Times New Roman" w:hAnsi="Times New Roman" w:cs="Times New Roman"/>
          <w:sz w:val="28"/>
        </w:rPr>
        <w:t>GAZP</w:t>
      </w:r>
      <w:r w:rsidRPr="004C440A">
        <w:rPr>
          <w:rFonts w:ascii="Times New Roman" w:hAnsi="Times New Roman" w:cs="Times New Roman"/>
          <w:sz w:val="28"/>
        </w:rPr>
        <w:t>.MM).</w:t>
      </w:r>
      <w:r w:rsidR="0055567A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9760CB" w:rsidRPr="009760CB" w:rsidRDefault="009760CB" w:rsidP="0055567A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9760CB">
        <w:rPr>
          <w:rFonts w:ascii="Times New Roman" w:hAnsi="Times New Roman" w:cs="Times New Roman"/>
          <w:b/>
          <w:sz w:val="28"/>
        </w:rPr>
        <w:t>Структура акционер</w:t>
      </w:r>
      <w:r w:rsidR="001E5A0A">
        <w:rPr>
          <w:rFonts w:ascii="Times New Roman" w:hAnsi="Times New Roman" w:cs="Times New Roman"/>
          <w:b/>
          <w:sz w:val="28"/>
        </w:rPr>
        <w:t>ного капитала по состоянию на 31 декабря 2021</w:t>
      </w:r>
      <w:r w:rsidRPr="009760CB">
        <w:rPr>
          <w:rFonts w:ascii="Times New Roman" w:hAnsi="Times New Roman" w:cs="Times New Roman"/>
          <w:b/>
          <w:sz w:val="28"/>
        </w:rPr>
        <w:t xml:space="preserve"> г.</w:t>
      </w:r>
    </w:p>
    <w:tbl>
      <w:tblPr>
        <w:tblStyle w:val="11"/>
        <w:tblW w:w="95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905"/>
        <w:gridCol w:w="1616"/>
      </w:tblGrid>
      <w:tr w:rsidR="00EE2487" w:rsidRPr="00C02BB4" w:rsidTr="00EE2487">
        <w:trPr>
          <w:cnfStyle w:val="100000000000"/>
          <w:trHeight w:val="409"/>
        </w:trPr>
        <w:tc>
          <w:tcPr>
            <w:cnfStyle w:val="001000000000"/>
            <w:tcW w:w="7905" w:type="dxa"/>
            <w:hideMark/>
          </w:tcPr>
          <w:p w:rsidR="00EE2487" w:rsidRPr="00C02BB4" w:rsidRDefault="00EE2487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02BB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616" w:type="dxa"/>
            <w:hideMark/>
          </w:tcPr>
          <w:p w:rsidR="00EE2487" w:rsidRPr="00C02BB4" w:rsidRDefault="00EE2487" w:rsidP="003905FC">
            <w:pPr>
              <w:spacing w:after="0"/>
              <w:jc w:val="both"/>
              <w:cnfStyle w:val="100000000000"/>
              <w:rPr>
                <w:rFonts w:ascii="Times New Roman" w:hAnsi="Times New Roman" w:cs="Times New Roman"/>
                <w:sz w:val="24"/>
              </w:rPr>
            </w:pPr>
            <w:r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EE2487" w:rsidRPr="00C02BB4" w:rsidTr="00EE2487">
        <w:trPr>
          <w:cnfStyle w:val="000000100000"/>
          <w:trHeight w:val="424"/>
        </w:trPr>
        <w:tc>
          <w:tcPr>
            <w:cnfStyle w:val="001000000000"/>
            <w:tcW w:w="7905" w:type="dxa"/>
            <w:hideMark/>
          </w:tcPr>
          <w:p w:rsidR="00EE2487" w:rsidRPr="00C02BB4" w:rsidRDefault="00EE2487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1E5A0A">
              <w:rPr>
                <w:rFonts w:ascii="Times New Roman" w:hAnsi="Times New Roman" w:cs="Times New Roman"/>
                <w:sz w:val="24"/>
              </w:rPr>
              <w:t>Российская Федерация в лице Федерального агентства по управл</w:t>
            </w:r>
            <w:r w:rsidRPr="001E5A0A">
              <w:rPr>
                <w:rFonts w:ascii="Times New Roman" w:hAnsi="Times New Roman" w:cs="Times New Roman"/>
                <w:sz w:val="24"/>
              </w:rPr>
              <w:t>е</w:t>
            </w:r>
            <w:r w:rsidRPr="001E5A0A">
              <w:rPr>
                <w:rFonts w:ascii="Times New Roman" w:hAnsi="Times New Roman" w:cs="Times New Roman"/>
                <w:sz w:val="24"/>
              </w:rPr>
              <w:t>нию государственным имуществом</w:t>
            </w:r>
          </w:p>
        </w:tc>
        <w:tc>
          <w:tcPr>
            <w:tcW w:w="1616" w:type="dxa"/>
            <w:hideMark/>
          </w:tcPr>
          <w:p w:rsidR="00EE2487" w:rsidRPr="00C02BB4" w:rsidRDefault="00EE2487" w:rsidP="003905FC">
            <w:pPr>
              <w:spacing w:after="0"/>
              <w:jc w:val="both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38,37</w:t>
            </w:r>
            <w:r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EE2487" w:rsidRPr="00C02BB4" w:rsidTr="00EE2487">
        <w:trPr>
          <w:trHeight w:val="409"/>
        </w:trPr>
        <w:tc>
          <w:tcPr>
            <w:cnfStyle w:val="001000000000"/>
            <w:tcW w:w="7905" w:type="dxa"/>
            <w:hideMark/>
          </w:tcPr>
          <w:p w:rsidR="00EE2487" w:rsidRPr="00C02BB4" w:rsidRDefault="00EE2487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EE2487">
              <w:rPr>
                <w:rFonts w:ascii="Times New Roman" w:hAnsi="Times New Roman" w:cs="Times New Roman"/>
                <w:sz w:val="24"/>
              </w:rPr>
              <w:t>АО «РОСНЕФТЕГАЗ»</w:t>
            </w:r>
          </w:p>
        </w:tc>
        <w:tc>
          <w:tcPr>
            <w:tcW w:w="1616" w:type="dxa"/>
            <w:hideMark/>
          </w:tcPr>
          <w:p w:rsidR="00EE2487" w:rsidRPr="00C02BB4" w:rsidRDefault="00EE2487" w:rsidP="003905FC">
            <w:pPr>
              <w:spacing w:after="0"/>
              <w:jc w:val="both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10,97</w:t>
            </w:r>
            <w:r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EE2487" w:rsidRPr="00C02BB4" w:rsidTr="00EE2487">
        <w:trPr>
          <w:cnfStyle w:val="000000100000"/>
          <w:trHeight w:val="409"/>
        </w:trPr>
        <w:tc>
          <w:tcPr>
            <w:cnfStyle w:val="001000000000"/>
            <w:tcW w:w="7905" w:type="dxa"/>
            <w:hideMark/>
          </w:tcPr>
          <w:p w:rsidR="00EE2487" w:rsidRPr="00C02BB4" w:rsidRDefault="00A0377B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0377B">
              <w:rPr>
                <w:rFonts w:ascii="Times New Roman" w:hAnsi="Times New Roman" w:cs="Times New Roman"/>
                <w:sz w:val="24"/>
              </w:rPr>
              <w:t>АО «Росгазификация»</w:t>
            </w:r>
          </w:p>
        </w:tc>
        <w:tc>
          <w:tcPr>
            <w:tcW w:w="1616" w:type="dxa"/>
            <w:hideMark/>
          </w:tcPr>
          <w:p w:rsidR="00EE2487" w:rsidRPr="00C02BB4" w:rsidRDefault="00A0377B" w:rsidP="003905FC">
            <w:pPr>
              <w:spacing w:after="0"/>
              <w:jc w:val="both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0,89</w:t>
            </w:r>
            <w:r w:rsidR="00EE2487"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F342D1" w:rsidRPr="00C02BB4" w:rsidTr="00EE2487">
        <w:trPr>
          <w:trHeight w:val="409"/>
        </w:trPr>
        <w:tc>
          <w:tcPr>
            <w:cnfStyle w:val="001000000000"/>
            <w:tcW w:w="7905" w:type="dxa"/>
            <w:hideMark/>
          </w:tcPr>
          <w:p w:rsidR="00F342D1" w:rsidRPr="00A0377B" w:rsidRDefault="00F342D1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342D1">
              <w:rPr>
                <w:rFonts w:ascii="Times New Roman" w:hAnsi="Times New Roman" w:cs="Times New Roman"/>
                <w:sz w:val="24"/>
              </w:rPr>
              <w:t>Владельцы АДР</w:t>
            </w:r>
          </w:p>
        </w:tc>
        <w:tc>
          <w:tcPr>
            <w:tcW w:w="1616" w:type="dxa"/>
            <w:hideMark/>
          </w:tcPr>
          <w:p w:rsidR="00F342D1" w:rsidRDefault="00F342D1" w:rsidP="003905FC">
            <w:pPr>
              <w:spacing w:after="0"/>
              <w:jc w:val="both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16,16</w:t>
            </w:r>
            <w:r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F342D1" w:rsidRPr="00C02BB4" w:rsidTr="00EE2487">
        <w:trPr>
          <w:cnfStyle w:val="000000100000"/>
          <w:trHeight w:val="409"/>
        </w:trPr>
        <w:tc>
          <w:tcPr>
            <w:cnfStyle w:val="001000000000"/>
            <w:tcW w:w="7905" w:type="dxa"/>
            <w:hideMark/>
          </w:tcPr>
          <w:p w:rsidR="00F342D1" w:rsidRPr="00A0377B" w:rsidRDefault="00F342D1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342D1">
              <w:rPr>
                <w:rFonts w:ascii="Times New Roman" w:hAnsi="Times New Roman" w:cs="Times New Roman"/>
                <w:sz w:val="24"/>
              </w:rPr>
              <w:t>Прочие зарегистрированные лица</w:t>
            </w:r>
          </w:p>
        </w:tc>
        <w:tc>
          <w:tcPr>
            <w:tcW w:w="1616" w:type="dxa"/>
            <w:hideMark/>
          </w:tcPr>
          <w:p w:rsidR="00F342D1" w:rsidRDefault="00F342D1" w:rsidP="003905FC">
            <w:pPr>
              <w:spacing w:after="0"/>
              <w:jc w:val="both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33,61</w:t>
            </w:r>
            <w:r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EE2487" w:rsidRPr="00C02BB4" w:rsidTr="00EE2487">
        <w:trPr>
          <w:trHeight w:val="409"/>
        </w:trPr>
        <w:tc>
          <w:tcPr>
            <w:cnfStyle w:val="001000000000"/>
            <w:tcW w:w="7905" w:type="dxa"/>
            <w:hideMark/>
          </w:tcPr>
          <w:p w:rsidR="00EE2487" w:rsidRPr="00C02BB4" w:rsidRDefault="00EE2487" w:rsidP="003905FC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C02BB4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1616" w:type="dxa"/>
            <w:hideMark/>
          </w:tcPr>
          <w:p w:rsidR="00EE2487" w:rsidRPr="00C02BB4" w:rsidRDefault="00F342D1" w:rsidP="003905FC">
            <w:pPr>
              <w:spacing w:after="0"/>
              <w:jc w:val="both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</w:t>
            </w:r>
            <w:r w:rsidR="00EE2487" w:rsidRPr="00C02BB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73706D" w:rsidRDefault="009760CB" w:rsidP="00AB061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2BB4">
        <w:rPr>
          <w:rFonts w:ascii="Times New Roman" w:hAnsi="Times New Roman" w:cs="Times New Roman"/>
          <w:sz w:val="28"/>
        </w:rPr>
        <w:t>В свободном обращении</w:t>
      </w:r>
      <w:r w:rsidR="00AA3F66">
        <w:rPr>
          <w:rFonts w:ascii="Times New Roman" w:hAnsi="Times New Roman" w:cs="Times New Roman"/>
          <w:sz w:val="28"/>
        </w:rPr>
        <w:t xml:space="preserve"> по состоянию на 2020 год</w:t>
      </w:r>
      <w:r w:rsidR="005B684C">
        <w:rPr>
          <w:rFonts w:ascii="Times New Roman" w:hAnsi="Times New Roman" w:cs="Times New Roman"/>
          <w:sz w:val="28"/>
        </w:rPr>
        <w:t xml:space="preserve"> находилось 49,8</w:t>
      </w:r>
      <w:r w:rsidRPr="00C02BB4">
        <w:rPr>
          <w:rFonts w:ascii="Times New Roman" w:hAnsi="Times New Roman" w:cs="Times New Roman"/>
          <w:sz w:val="28"/>
        </w:rPr>
        <w:t>% акций ПАО «</w:t>
      </w:r>
      <w:r w:rsidR="005B684C" w:rsidRPr="00594C0B">
        <w:rPr>
          <w:rFonts w:ascii="Times New Roman" w:hAnsi="Times New Roman" w:cs="Times New Roman"/>
          <w:sz w:val="28"/>
          <w:szCs w:val="28"/>
        </w:rPr>
        <w:t>Газпром</w:t>
      </w:r>
      <w:r w:rsidR="00AA3F66">
        <w:rPr>
          <w:rFonts w:ascii="Times New Roman" w:hAnsi="Times New Roman" w:cs="Times New Roman"/>
          <w:sz w:val="28"/>
        </w:rPr>
        <w:t>», из которых около 16,71% – в виде А</w:t>
      </w:r>
      <w:r w:rsidRPr="00C02BB4">
        <w:rPr>
          <w:rFonts w:ascii="Times New Roman" w:hAnsi="Times New Roman" w:cs="Times New Roman"/>
          <w:sz w:val="28"/>
        </w:rPr>
        <w:t>ДР, обраща</w:t>
      </w:r>
      <w:r w:rsidRPr="00C02BB4">
        <w:rPr>
          <w:rFonts w:ascii="Times New Roman" w:hAnsi="Times New Roman" w:cs="Times New Roman"/>
          <w:sz w:val="28"/>
        </w:rPr>
        <w:t>ю</w:t>
      </w:r>
      <w:r w:rsidRPr="00C02BB4">
        <w:rPr>
          <w:rFonts w:ascii="Times New Roman" w:hAnsi="Times New Roman" w:cs="Times New Roman"/>
          <w:sz w:val="28"/>
        </w:rPr>
        <w:t>щи</w:t>
      </w:r>
      <w:r w:rsidR="00AA3F66">
        <w:rPr>
          <w:rFonts w:ascii="Times New Roman" w:hAnsi="Times New Roman" w:cs="Times New Roman"/>
          <w:sz w:val="28"/>
        </w:rPr>
        <w:t>хся в американском банке-депозитарии</w:t>
      </w:r>
      <w:r w:rsidRPr="00C02BB4">
        <w:rPr>
          <w:rFonts w:ascii="Times New Roman" w:hAnsi="Times New Roman" w:cs="Times New Roman"/>
          <w:sz w:val="28"/>
        </w:rPr>
        <w:t xml:space="preserve">. </w:t>
      </w:r>
    </w:p>
    <w:p w:rsidR="005B7B92" w:rsidRPr="00EE230E" w:rsidRDefault="005B7B92" w:rsidP="005B7B9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7B9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EE230E">
        <w:rPr>
          <w:rFonts w:ascii="Times New Roman" w:hAnsi="Times New Roman" w:cs="Times New Roman"/>
          <w:b/>
          <w:bCs/>
          <w:sz w:val="28"/>
          <w:szCs w:val="28"/>
        </w:rPr>
        <w:t>ОРГАНИЗАЦИОННОЕ УПРАВЛЕНИЕ</w:t>
      </w:r>
    </w:p>
    <w:p w:rsidR="00E93A6F" w:rsidRPr="005B7B92" w:rsidRDefault="00E93A6F" w:rsidP="005B7B9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C03" w:rsidRDefault="00654033" w:rsidP="00486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4115" cy="4091940"/>
            <wp:effectExtent l="19050" t="0" r="0" b="0"/>
            <wp:docPr id="4" name="Рисунок 3" descr="2022-04-07_18-3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07_18-37-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33" w:rsidRDefault="00654033" w:rsidP="00AB061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033" w:rsidRDefault="00654033" w:rsidP="00AB061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998345"/>
            <wp:effectExtent l="19050" t="0" r="3175" b="0"/>
            <wp:docPr id="5" name="Рисунок 4" descr="2022-04-07_18-37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07_18-37-5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18" w:rsidRPr="003905FC" w:rsidRDefault="00AB0618" w:rsidP="00AB061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1 - </w:t>
      </w:r>
      <w:r w:rsidRPr="004935A3">
        <w:rPr>
          <w:rFonts w:ascii="Times New Roman" w:hAnsi="Times New Roman" w:cs="Times New Roman"/>
          <w:b/>
          <w:sz w:val="28"/>
          <w:szCs w:val="28"/>
        </w:rPr>
        <w:t>Стр</w:t>
      </w:r>
      <w:r>
        <w:rPr>
          <w:rFonts w:ascii="Times New Roman" w:hAnsi="Times New Roman" w:cs="Times New Roman"/>
          <w:b/>
          <w:sz w:val="28"/>
          <w:szCs w:val="28"/>
        </w:rPr>
        <w:t>уктура корпоративного управления П</w:t>
      </w:r>
      <w:r w:rsidR="00EE230E">
        <w:rPr>
          <w:rFonts w:ascii="Times New Roman" w:hAnsi="Times New Roman" w:cs="Times New Roman"/>
          <w:b/>
          <w:sz w:val="28"/>
          <w:szCs w:val="28"/>
        </w:rPr>
        <w:t>АО «Газпром</w:t>
      </w:r>
      <w:r w:rsidRPr="004935A3">
        <w:rPr>
          <w:rFonts w:ascii="Times New Roman" w:hAnsi="Times New Roman" w:cs="Times New Roman"/>
          <w:b/>
          <w:sz w:val="28"/>
          <w:szCs w:val="28"/>
        </w:rPr>
        <w:t>»</w:t>
      </w:r>
    </w:p>
    <w:p w:rsidR="00AB0618" w:rsidRPr="00486C03" w:rsidRDefault="00AB0618" w:rsidP="00486C03">
      <w:pPr>
        <w:rPr>
          <w:rFonts w:ascii="Times New Roman" w:hAnsi="Times New Roman" w:cs="Times New Roman"/>
          <w:sz w:val="28"/>
          <w:szCs w:val="28"/>
        </w:rPr>
        <w:sectPr w:rsidR="00AB0618" w:rsidRPr="00486C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14CA" w:rsidRDefault="00437001" w:rsidP="00FC14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972550" cy="6301618"/>
            <wp:effectExtent l="19050" t="0" r="0" b="0"/>
            <wp:docPr id="7" name="Рисунок 5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265" cy="630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6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37001">
        <w:t xml:space="preserve"> </w:t>
      </w:r>
    </w:p>
    <w:p w:rsidR="00AB0618" w:rsidRDefault="00AB0618" w:rsidP="00AB061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2 - Ор</w:t>
      </w:r>
      <w:r w:rsidR="00EE230E">
        <w:rPr>
          <w:rFonts w:ascii="Times New Roman" w:hAnsi="Times New Roman" w:cs="Times New Roman"/>
          <w:b/>
          <w:sz w:val="28"/>
          <w:szCs w:val="28"/>
        </w:rPr>
        <w:t>ганизационная структура ПАО «Газпром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B0618" w:rsidRDefault="00AB0618" w:rsidP="00FC14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B0618" w:rsidSect="00FC14C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B7B92" w:rsidRPr="00EE230E" w:rsidRDefault="005B7B92" w:rsidP="005B7B92">
      <w:pPr>
        <w:pStyle w:val="3"/>
        <w:shd w:val="clear" w:color="auto" w:fill="FFFFFF"/>
        <w:spacing w:before="0" w:beforeAutospacing="0" w:after="75" w:afterAutospacing="0" w:line="300" w:lineRule="atLeast"/>
        <w:rPr>
          <w:caps/>
          <w:sz w:val="28"/>
          <w:szCs w:val="28"/>
        </w:rPr>
      </w:pPr>
      <w:bookmarkStart w:id="1" w:name="_Hlk23852637"/>
      <w:r w:rsidRPr="00EE230E">
        <w:rPr>
          <w:caps/>
          <w:sz w:val="28"/>
          <w:szCs w:val="28"/>
        </w:rPr>
        <w:lastRenderedPageBreak/>
        <w:t xml:space="preserve">КОМПЛАЕНС </w:t>
      </w:r>
    </w:p>
    <w:p w:rsidR="005B7B92" w:rsidRPr="00E93A6F" w:rsidRDefault="00BA1B8F" w:rsidP="005B7B92">
      <w:pPr>
        <w:pStyle w:val="3"/>
        <w:shd w:val="clear" w:color="auto" w:fill="FFFFFF"/>
        <w:spacing w:before="0" w:beforeAutospacing="0" w:after="75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ПАО «Газпром</w:t>
      </w:r>
      <w:r w:rsidR="005B7B92" w:rsidRPr="00E93A6F">
        <w:rPr>
          <w:sz w:val="28"/>
          <w:szCs w:val="28"/>
        </w:rPr>
        <w:t>» является корпоративным членом Международной</w:t>
      </w:r>
      <w:r w:rsidR="005B7B92" w:rsidRPr="00E93A6F">
        <w:rPr>
          <w:b w:val="0"/>
          <w:bCs w:val="0"/>
          <w:sz w:val="28"/>
          <w:szCs w:val="28"/>
          <w:bdr w:val="none" w:sz="0" w:space="0" w:color="auto" w:frame="1"/>
        </w:rPr>
        <w:t xml:space="preserve"> ко</w:t>
      </w:r>
      <w:r w:rsidR="005B7B92" w:rsidRPr="00E93A6F">
        <w:rPr>
          <w:b w:val="0"/>
          <w:bCs w:val="0"/>
          <w:sz w:val="28"/>
          <w:szCs w:val="28"/>
          <w:bdr w:val="none" w:sz="0" w:space="0" w:color="auto" w:frame="1"/>
        </w:rPr>
        <w:t>м</w:t>
      </w:r>
      <w:r w:rsidR="005B7B92" w:rsidRPr="00E93A6F">
        <w:rPr>
          <w:b w:val="0"/>
          <w:bCs w:val="0"/>
          <w:sz w:val="28"/>
          <w:szCs w:val="28"/>
          <w:bdr w:val="none" w:sz="0" w:space="0" w:color="auto" w:frame="1"/>
        </w:rPr>
        <w:t>плаенс ассоциации (ICA).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97"/>
      </w:tblGrid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DDDDD"/>
            <w:tcMar>
              <w:top w:w="75" w:type="dxa"/>
              <w:left w:w="525" w:type="dxa"/>
              <w:bottom w:w="75" w:type="dxa"/>
              <w:right w:w="150" w:type="dxa"/>
            </w:tcMar>
            <w:hideMark/>
          </w:tcPr>
          <w:p w:rsidR="005B7B92" w:rsidRPr="00E93A6F" w:rsidRDefault="005B7B92" w:rsidP="000A72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3A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документы, принятые в организации</w:t>
            </w:r>
          </w:p>
        </w:tc>
      </w:tr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B7B92" w:rsidRPr="00E93A6F" w:rsidRDefault="00EE230E" w:rsidP="000A7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Антикорр</w:t>
            </w:r>
            <w:r w:rsidR="00646694"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упционная</w:t>
            </w:r>
            <w:proofErr w:type="spellEnd"/>
            <w:r w:rsidR="00646694"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политика</w:t>
            </w:r>
          </w:p>
        </w:tc>
      </w:tr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B7B92" w:rsidRPr="00E93A6F" w:rsidRDefault="00646694" w:rsidP="000A7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Политика по предотвращению и урегулированию конфликта интересов</w:t>
            </w:r>
          </w:p>
        </w:tc>
      </w:tr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B7B92" w:rsidRPr="00E93A6F" w:rsidRDefault="00646694" w:rsidP="000A7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Политика по соблюдению </w:t>
            </w:r>
            <w:proofErr w:type="spellStart"/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санкционных</w:t>
            </w:r>
            <w:proofErr w:type="spellEnd"/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ограничений</w:t>
            </w:r>
          </w:p>
        </w:tc>
      </w:tr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B7B92" w:rsidRPr="00E93A6F" w:rsidRDefault="00646694" w:rsidP="000A7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Политика по уведомлению о неправомерных действиях и защите источников информации</w:t>
            </w:r>
          </w:p>
        </w:tc>
      </w:tr>
      <w:tr w:rsidR="00E93A6F" w:rsidRPr="00E93A6F" w:rsidTr="005B7B92">
        <w:tc>
          <w:tcPr>
            <w:tcW w:w="95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B7B92" w:rsidRPr="00E93A6F" w:rsidRDefault="00646694" w:rsidP="000A7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69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Политика в области дарения подарков и гостеприимства</w:t>
            </w:r>
          </w:p>
        </w:tc>
      </w:tr>
    </w:tbl>
    <w:p w:rsidR="005B7B92" w:rsidRPr="005B7B92" w:rsidRDefault="005B7B92" w:rsidP="005B7B92">
      <w:pPr>
        <w:pStyle w:val="3"/>
        <w:shd w:val="clear" w:color="auto" w:fill="FFFFFF"/>
        <w:spacing w:before="0" w:beforeAutospacing="0" w:after="75" w:afterAutospacing="0" w:line="300" w:lineRule="atLeast"/>
        <w:rPr>
          <w:caps/>
          <w:color w:val="FF0000"/>
          <w:sz w:val="28"/>
          <w:szCs w:val="28"/>
        </w:rPr>
      </w:pPr>
    </w:p>
    <w:p w:rsidR="00AB0618" w:rsidRPr="00AB0618" w:rsidRDefault="00AB0618" w:rsidP="00CA411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061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AB06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  СОЦИАЛЬНАЯ </w:t>
      </w:r>
      <w:r w:rsidR="0061254D" w:rsidRPr="00AB0618">
        <w:rPr>
          <w:rFonts w:ascii="Times New Roman" w:hAnsi="Times New Roman" w:cs="Times New Roman"/>
          <w:b/>
          <w:color w:val="FF0000"/>
          <w:sz w:val="28"/>
          <w:szCs w:val="28"/>
        </w:rPr>
        <w:t>ОТВЕТСТВЕННОСТЬ</w:t>
      </w:r>
      <w:r w:rsidRPr="00AB06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КОМПАНИИ</w:t>
      </w:r>
    </w:p>
    <w:p w:rsidR="00CA4112" w:rsidRDefault="00CA4112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Цели, задачи и сфера прим</w:t>
      </w:r>
      <w:r w:rsidR="00EE230E">
        <w:rPr>
          <w:rFonts w:ascii="Times New Roman" w:hAnsi="Times New Roman" w:cs="Times New Roman"/>
          <w:b/>
          <w:sz w:val="28"/>
          <w:szCs w:val="28"/>
        </w:rPr>
        <w:t>енения политики социальной ответстве</w:t>
      </w:r>
      <w:r w:rsidR="00EE230E">
        <w:rPr>
          <w:rFonts w:ascii="Times New Roman" w:hAnsi="Times New Roman" w:cs="Times New Roman"/>
          <w:b/>
          <w:sz w:val="28"/>
          <w:szCs w:val="28"/>
        </w:rPr>
        <w:t>н</w:t>
      </w:r>
      <w:r w:rsidR="00EE230E">
        <w:rPr>
          <w:rFonts w:ascii="Times New Roman" w:hAnsi="Times New Roman" w:cs="Times New Roman"/>
          <w:b/>
          <w:sz w:val="28"/>
          <w:szCs w:val="28"/>
        </w:rPr>
        <w:t>ности</w:t>
      </w:r>
      <w:r w:rsidR="003905FC">
        <w:rPr>
          <w:rFonts w:ascii="Times New Roman" w:hAnsi="Times New Roman" w:cs="Times New Roman"/>
          <w:b/>
          <w:sz w:val="28"/>
          <w:szCs w:val="28"/>
        </w:rPr>
        <w:t xml:space="preserve"> в компании П</w:t>
      </w:r>
      <w:r w:rsidR="001C4723">
        <w:rPr>
          <w:rFonts w:ascii="Times New Roman" w:hAnsi="Times New Roman" w:cs="Times New Roman"/>
          <w:b/>
          <w:sz w:val="28"/>
          <w:szCs w:val="28"/>
        </w:rPr>
        <w:t>АО «Газпром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1"/>
    <w:p w:rsidR="00C81FD9" w:rsidRPr="00C81FD9" w:rsidRDefault="00873BCF" w:rsidP="00DA1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компании: </w:t>
      </w:r>
      <w:r w:rsidR="001D3DA4" w:rsidRPr="001D3DA4">
        <w:rPr>
          <w:rFonts w:ascii="Times New Roman" w:hAnsi="Times New Roman" w:cs="Times New Roman"/>
          <w:sz w:val="28"/>
          <w:szCs w:val="28"/>
        </w:rPr>
        <w:t>укрепление статуса лидера среди глобальных энерг</w:t>
      </w:r>
      <w:r w:rsidR="001D3DA4" w:rsidRPr="001D3DA4">
        <w:rPr>
          <w:rFonts w:ascii="Times New Roman" w:hAnsi="Times New Roman" w:cs="Times New Roman"/>
          <w:sz w:val="28"/>
          <w:szCs w:val="28"/>
        </w:rPr>
        <w:t>е</w:t>
      </w:r>
      <w:r w:rsidR="001D3DA4" w:rsidRPr="001D3DA4">
        <w:rPr>
          <w:rFonts w:ascii="Times New Roman" w:hAnsi="Times New Roman" w:cs="Times New Roman"/>
          <w:sz w:val="28"/>
          <w:szCs w:val="28"/>
        </w:rPr>
        <w:t>тических компаний посредством диверсификации рынков сбыта, обеспеч</w:t>
      </w:r>
      <w:r w:rsidR="001D3DA4" w:rsidRPr="001D3DA4">
        <w:rPr>
          <w:rFonts w:ascii="Times New Roman" w:hAnsi="Times New Roman" w:cs="Times New Roman"/>
          <w:sz w:val="28"/>
          <w:szCs w:val="28"/>
        </w:rPr>
        <w:t>е</w:t>
      </w:r>
      <w:r w:rsidR="001D3DA4" w:rsidRPr="001D3DA4">
        <w:rPr>
          <w:rFonts w:ascii="Times New Roman" w:hAnsi="Times New Roman" w:cs="Times New Roman"/>
          <w:sz w:val="28"/>
          <w:szCs w:val="28"/>
        </w:rPr>
        <w:t>ния энергетической безопасности и устойчивого развития, роста эффекти</w:t>
      </w:r>
      <w:r w:rsidR="001D3DA4" w:rsidRPr="001D3DA4">
        <w:rPr>
          <w:rFonts w:ascii="Times New Roman" w:hAnsi="Times New Roman" w:cs="Times New Roman"/>
          <w:sz w:val="28"/>
          <w:szCs w:val="28"/>
        </w:rPr>
        <w:t>в</w:t>
      </w:r>
      <w:r w:rsidR="001D3DA4" w:rsidRPr="001D3DA4">
        <w:rPr>
          <w:rFonts w:ascii="Times New Roman" w:hAnsi="Times New Roman" w:cs="Times New Roman"/>
          <w:sz w:val="28"/>
          <w:szCs w:val="28"/>
        </w:rPr>
        <w:t>ности деятельности, использования научно-технического потенциала.</w:t>
      </w:r>
    </w:p>
    <w:p w:rsidR="00C81FD9" w:rsidRDefault="00C81FD9" w:rsidP="00DA1EB7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81FD9">
        <w:rPr>
          <w:rFonts w:ascii="Times New Roman" w:hAnsi="Times New Roman" w:cs="Times New Roman"/>
          <w:b/>
          <w:sz w:val="28"/>
          <w:szCs w:val="28"/>
        </w:rPr>
        <w:t>Задачи компании:</w:t>
      </w:r>
    </w:p>
    <w:p w:rsidR="0014319C" w:rsidRPr="00CC0CAD" w:rsidRDefault="0014319C" w:rsidP="00932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CAD">
        <w:rPr>
          <w:rFonts w:ascii="Times New Roman" w:hAnsi="Times New Roman" w:cs="Times New Roman"/>
          <w:sz w:val="28"/>
          <w:szCs w:val="28"/>
          <w:u w:val="single"/>
        </w:rPr>
        <w:t>Производство:</w:t>
      </w:r>
    </w:p>
    <w:p w:rsidR="004354FE" w:rsidRPr="00CC0CAD" w:rsidRDefault="0014319C" w:rsidP="0034753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оптимизация затрат и повышение производственной эффективности компании;</w:t>
      </w:r>
    </w:p>
    <w:p w:rsidR="0014319C" w:rsidRPr="00CC0CAD" w:rsidRDefault="002A6FC9" w:rsidP="0034753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FC9">
        <w:rPr>
          <w:rFonts w:ascii="Times New Roman" w:hAnsi="Times New Roman" w:cs="Times New Roman"/>
          <w:sz w:val="28"/>
          <w:szCs w:val="28"/>
        </w:rPr>
        <w:t xml:space="preserve">расширение производства продуктов </w:t>
      </w:r>
      <w:proofErr w:type="spellStart"/>
      <w:r w:rsidRPr="002A6FC9">
        <w:rPr>
          <w:rFonts w:ascii="Times New Roman" w:hAnsi="Times New Roman" w:cs="Times New Roman"/>
          <w:sz w:val="28"/>
          <w:szCs w:val="28"/>
        </w:rPr>
        <w:t>газохимии</w:t>
      </w:r>
      <w:proofErr w:type="spellEnd"/>
      <w:r w:rsidRPr="002A6FC9">
        <w:rPr>
          <w:rFonts w:ascii="Times New Roman" w:hAnsi="Times New Roman" w:cs="Times New Roman"/>
          <w:sz w:val="28"/>
          <w:szCs w:val="28"/>
        </w:rPr>
        <w:t>, повышение извлеч</w:t>
      </w:r>
      <w:r w:rsidRPr="002A6FC9">
        <w:rPr>
          <w:rFonts w:ascii="Times New Roman" w:hAnsi="Times New Roman" w:cs="Times New Roman"/>
          <w:sz w:val="28"/>
          <w:szCs w:val="28"/>
        </w:rPr>
        <w:t>е</w:t>
      </w:r>
      <w:r w:rsidRPr="002A6FC9">
        <w:rPr>
          <w:rFonts w:ascii="Times New Roman" w:hAnsi="Times New Roman" w:cs="Times New Roman"/>
          <w:sz w:val="28"/>
          <w:szCs w:val="28"/>
        </w:rPr>
        <w:t>ния ценных компонентов из газа и увеличение производства продуктов более глубокой степени переработки</w:t>
      </w:r>
      <w:r w:rsidR="0014319C" w:rsidRPr="00CC0CAD">
        <w:rPr>
          <w:rFonts w:ascii="Times New Roman" w:hAnsi="Times New Roman" w:cs="Times New Roman"/>
          <w:sz w:val="28"/>
          <w:szCs w:val="28"/>
        </w:rPr>
        <w:t>;</w:t>
      </w:r>
    </w:p>
    <w:p w:rsidR="0014319C" w:rsidRPr="00CC0CAD" w:rsidRDefault="0014319C" w:rsidP="00347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CAD">
        <w:rPr>
          <w:rFonts w:ascii="Times New Roman" w:hAnsi="Times New Roman" w:cs="Times New Roman"/>
          <w:sz w:val="28"/>
          <w:szCs w:val="28"/>
          <w:u w:val="single"/>
        </w:rPr>
        <w:t>Потребители:</w:t>
      </w:r>
    </w:p>
    <w:p w:rsidR="0014319C" w:rsidRPr="00CC0CAD" w:rsidRDefault="0014319C" w:rsidP="00347534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удовлетворение текущих и будущих потребностей клиентов Компании;</w:t>
      </w:r>
    </w:p>
    <w:p w:rsidR="00932870" w:rsidRPr="00CC0CAD" w:rsidRDefault="00932870" w:rsidP="00347534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наращивание экспортных поставок, оптимизация и сбалансированность рынков сбыта;</w:t>
      </w:r>
    </w:p>
    <w:p w:rsidR="0014319C" w:rsidRPr="00CC0CAD" w:rsidRDefault="00932870" w:rsidP="00347534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укрепление партнерских отношений с нашими клиентами и привлеч</w:t>
      </w:r>
      <w:r w:rsidRPr="00CC0CAD">
        <w:rPr>
          <w:rFonts w:ascii="Times New Roman" w:hAnsi="Times New Roman" w:cs="Times New Roman"/>
          <w:sz w:val="28"/>
          <w:szCs w:val="28"/>
        </w:rPr>
        <w:t>е</w:t>
      </w:r>
      <w:r w:rsidRPr="00CC0CAD">
        <w:rPr>
          <w:rFonts w:ascii="Times New Roman" w:hAnsi="Times New Roman" w:cs="Times New Roman"/>
          <w:sz w:val="28"/>
          <w:szCs w:val="28"/>
        </w:rPr>
        <w:t>ние новых партнеров;</w:t>
      </w:r>
    </w:p>
    <w:p w:rsidR="00932870" w:rsidRPr="00CC0CAD" w:rsidRDefault="00932870" w:rsidP="00347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CAD">
        <w:rPr>
          <w:rFonts w:ascii="Times New Roman" w:hAnsi="Times New Roman" w:cs="Times New Roman"/>
          <w:sz w:val="28"/>
          <w:szCs w:val="28"/>
          <w:u w:val="single"/>
        </w:rPr>
        <w:lastRenderedPageBreak/>
        <w:t>Социальная сфера:</w:t>
      </w:r>
    </w:p>
    <w:p w:rsidR="00932870" w:rsidRPr="00CC0CAD" w:rsidRDefault="00932870" w:rsidP="00347534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обеспечение безопасных условий труда;</w:t>
      </w:r>
    </w:p>
    <w:p w:rsidR="00932870" w:rsidRPr="00CC0CAD" w:rsidRDefault="00932870" w:rsidP="00347534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мотивация сотрудников к профессиональному росту</w:t>
      </w:r>
      <w:r w:rsidR="00CC0CAD" w:rsidRPr="00CC0CAD">
        <w:rPr>
          <w:rFonts w:ascii="Times New Roman" w:hAnsi="Times New Roman" w:cs="Times New Roman"/>
          <w:sz w:val="28"/>
          <w:szCs w:val="28"/>
        </w:rPr>
        <w:t>;</w:t>
      </w:r>
    </w:p>
    <w:p w:rsidR="00CC0CAD" w:rsidRPr="00CC0CAD" w:rsidRDefault="00CC0CAD" w:rsidP="00347534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поддержка сотрудников социальными льготами и гарантиями;</w:t>
      </w:r>
    </w:p>
    <w:p w:rsidR="0014319C" w:rsidRPr="00CC0CAD" w:rsidRDefault="00CC0CAD" w:rsidP="00347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CAD">
        <w:rPr>
          <w:rFonts w:ascii="Times New Roman" w:hAnsi="Times New Roman" w:cs="Times New Roman"/>
          <w:sz w:val="28"/>
          <w:szCs w:val="28"/>
          <w:u w:val="single"/>
        </w:rPr>
        <w:t>Окружающая среда:</w:t>
      </w:r>
    </w:p>
    <w:p w:rsidR="00CC0CAD" w:rsidRPr="00CC0CAD" w:rsidRDefault="00CC0CAD" w:rsidP="00347534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экономия природных ресурсов;</w:t>
      </w:r>
    </w:p>
    <w:p w:rsidR="00CC0CAD" w:rsidRPr="00CC0CAD" w:rsidRDefault="00CC0CAD" w:rsidP="00347534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AD">
        <w:rPr>
          <w:rFonts w:ascii="Times New Roman" w:hAnsi="Times New Roman" w:cs="Times New Roman"/>
          <w:sz w:val="28"/>
          <w:szCs w:val="28"/>
        </w:rPr>
        <w:t>сокращение вредных выбросов в окружающую среду.</w:t>
      </w:r>
    </w:p>
    <w:p w:rsidR="00504BD3" w:rsidRDefault="00EE230E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Основные принципы социальной ответственности</w:t>
      </w:r>
      <w:r w:rsidR="00A21008">
        <w:rPr>
          <w:rFonts w:ascii="Times New Roman" w:hAnsi="Times New Roman" w:cs="Times New Roman"/>
          <w:b/>
          <w:sz w:val="28"/>
          <w:szCs w:val="28"/>
        </w:rPr>
        <w:t xml:space="preserve"> ПАО «Газпром»</w:t>
      </w:r>
    </w:p>
    <w:p w:rsidR="00DF315C" w:rsidRDefault="00A21008" w:rsidP="008E7C66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2019">
        <w:rPr>
          <w:rFonts w:ascii="Times New Roman" w:hAnsi="Times New Roman" w:cs="Times New Roman"/>
          <w:sz w:val="28"/>
          <w:szCs w:val="28"/>
        </w:rPr>
        <w:t>оддержка культуры и ис</w:t>
      </w:r>
      <w:r>
        <w:rPr>
          <w:rFonts w:ascii="Times New Roman" w:hAnsi="Times New Roman" w:cs="Times New Roman"/>
          <w:sz w:val="28"/>
          <w:szCs w:val="28"/>
        </w:rPr>
        <w:t>кус</w:t>
      </w:r>
      <w:r w:rsidR="00B1201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тва</w:t>
      </w:r>
      <w:r w:rsidR="00DF315C" w:rsidRPr="008E7C66">
        <w:rPr>
          <w:rFonts w:ascii="Times New Roman" w:hAnsi="Times New Roman" w:cs="Times New Roman"/>
          <w:sz w:val="28"/>
          <w:szCs w:val="28"/>
        </w:rPr>
        <w:t>;</w:t>
      </w:r>
    </w:p>
    <w:p w:rsidR="00DA1EB7" w:rsidRDefault="00A21008" w:rsidP="008E7C66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спорта</w:t>
      </w:r>
      <w:r w:rsidR="00853D18">
        <w:rPr>
          <w:rFonts w:ascii="Times New Roman" w:hAnsi="Times New Roman" w:cs="Times New Roman"/>
          <w:sz w:val="28"/>
          <w:szCs w:val="28"/>
        </w:rPr>
        <w:t>;</w:t>
      </w:r>
    </w:p>
    <w:p w:rsidR="00853D18" w:rsidRDefault="00A21008" w:rsidP="008E7C66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008">
        <w:rPr>
          <w:rFonts w:ascii="Times New Roman" w:hAnsi="Times New Roman" w:cs="Times New Roman"/>
          <w:sz w:val="28"/>
          <w:szCs w:val="28"/>
        </w:rPr>
        <w:t>Поддержка социально незащищенных слоев населения</w:t>
      </w:r>
      <w:r w:rsidR="00853D18">
        <w:rPr>
          <w:rFonts w:ascii="Times New Roman" w:hAnsi="Times New Roman" w:cs="Times New Roman"/>
          <w:sz w:val="28"/>
          <w:szCs w:val="28"/>
        </w:rPr>
        <w:t>;</w:t>
      </w:r>
    </w:p>
    <w:p w:rsidR="00F867E2" w:rsidRPr="00F867E2" w:rsidRDefault="00B12019" w:rsidP="00CA4112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019">
        <w:rPr>
          <w:rFonts w:ascii="Times New Roman" w:hAnsi="Times New Roman" w:cs="Times New Roman"/>
          <w:sz w:val="28"/>
          <w:szCs w:val="28"/>
        </w:rPr>
        <w:t>Поддержка экологических проектов</w:t>
      </w:r>
      <w:r w:rsidR="00853D18">
        <w:rPr>
          <w:rFonts w:ascii="Times New Roman" w:hAnsi="Times New Roman" w:cs="Times New Roman"/>
          <w:sz w:val="28"/>
          <w:szCs w:val="28"/>
        </w:rPr>
        <w:t>;</w:t>
      </w:r>
    </w:p>
    <w:p w:rsidR="00504BD3" w:rsidRDefault="00504BD3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E230E" w:rsidRPr="00EE230E">
        <w:rPr>
          <w:rFonts w:ascii="Times New Roman" w:hAnsi="Times New Roman" w:cs="Times New Roman"/>
          <w:b/>
          <w:sz w:val="28"/>
          <w:szCs w:val="28"/>
        </w:rPr>
        <w:t xml:space="preserve">Управление влиянием на социальную среду организации  </w:t>
      </w:r>
    </w:p>
    <w:p w:rsidR="00F867E2" w:rsidRDefault="00F867E2" w:rsidP="00F8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7E2">
        <w:rPr>
          <w:rFonts w:ascii="Times New Roman" w:hAnsi="Times New Roman" w:cs="Times New Roman"/>
          <w:sz w:val="28"/>
          <w:szCs w:val="28"/>
        </w:rPr>
        <w:t>«Газпром» — социально ответственная компания. Масштабы деятел</w:t>
      </w:r>
      <w:r w:rsidRPr="00F867E2">
        <w:rPr>
          <w:rFonts w:ascii="Times New Roman" w:hAnsi="Times New Roman" w:cs="Times New Roman"/>
          <w:sz w:val="28"/>
          <w:szCs w:val="28"/>
        </w:rPr>
        <w:t>ь</w:t>
      </w:r>
      <w:r w:rsidRPr="00F867E2">
        <w:rPr>
          <w:rFonts w:ascii="Times New Roman" w:hAnsi="Times New Roman" w:cs="Times New Roman"/>
          <w:sz w:val="28"/>
          <w:szCs w:val="28"/>
        </w:rPr>
        <w:t>ности «Газпрома» таковы, что имеют стратегическое значение для развития всей экономики страны, затрагивая интересы огромного количества людей. Отсюда следует ряд важнейших принципов деятельности Группы «Газпром»: относиться внимательно к интересам общества, всецело содействовать соц</w:t>
      </w:r>
      <w:r w:rsidRPr="00F867E2">
        <w:rPr>
          <w:rFonts w:ascii="Times New Roman" w:hAnsi="Times New Roman" w:cs="Times New Roman"/>
          <w:sz w:val="28"/>
          <w:szCs w:val="28"/>
        </w:rPr>
        <w:t>и</w:t>
      </w:r>
      <w:r w:rsidRPr="00F867E2">
        <w:rPr>
          <w:rFonts w:ascii="Times New Roman" w:hAnsi="Times New Roman" w:cs="Times New Roman"/>
          <w:sz w:val="28"/>
          <w:szCs w:val="28"/>
        </w:rPr>
        <w:t>ально-экономическому развитию российских регионов и созданию в них бл</w:t>
      </w:r>
      <w:r w:rsidRPr="00F867E2">
        <w:rPr>
          <w:rFonts w:ascii="Times New Roman" w:hAnsi="Times New Roman" w:cs="Times New Roman"/>
          <w:sz w:val="28"/>
          <w:szCs w:val="28"/>
        </w:rPr>
        <w:t>а</w:t>
      </w:r>
      <w:r w:rsidRPr="00F867E2">
        <w:rPr>
          <w:rFonts w:ascii="Times New Roman" w:hAnsi="Times New Roman" w:cs="Times New Roman"/>
          <w:sz w:val="28"/>
          <w:szCs w:val="28"/>
        </w:rPr>
        <w:t>гоприятного делового климата, поддержанию достойных условий труда, с</w:t>
      </w:r>
      <w:r w:rsidRPr="00F867E2">
        <w:rPr>
          <w:rFonts w:ascii="Times New Roman" w:hAnsi="Times New Roman" w:cs="Times New Roman"/>
          <w:sz w:val="28"/>
          <w:szCs w:val="28"/>
        </w:rPr>
        <w:t>о</w:t>
      </w:r>
      <w:r w:rsidRPr="00F867E2">
        <w:rPr>
          <w:rFonts w:ascii="Times New Roman" w:hAnsi="Times New Roman" w:cs="Times New Roman"/>
          <w:sz w:val="28"/>
          <w:szCs w:val="28"/>
        </w:rPr>
        <w:t>циального и душевного благополучия людей.</w:t>
      </w:r>
    </w:p>
    <w:p w:rsidR="00F867E2" w:rsidRPr="00F867E2" w:rsidRDefault="00F867E2" w:rsidP="00F8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7E2">
        <w:rPr>
          <w:rFonts w:ascii="Times New Roman" w:hAnsi="Times New Roman" w:cs="Times New Roman"/>
          <w:sz w:val="28"/>
          <w:szCs w:val="28"/>
        </w:rPr>
        <w:t>Социальная политика повышает конкурентоспособность Газпрома на рынке труда и направлена на привлечение и долгосрочное удержание выс</w:t>
      </w:r>
      <w:r w:rsidRPr="00F867E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коквалифицированных работников.</w:t>
      </w:r>
    </w:p>
    <w:p w:rsidR="00F867E2" w:rsidRPr="00F867E2" w:rsidRDefault="00F867E2" w:rsidP="00F8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7E2">
        <w:rPr>
          <w:rFonts w:ascii="Times New Roman" w:hAnsi="Times New Roman" w:cs="Times New Roman"/>
          <w:sz w:val="28"/>
          <w:szCs w:val="28"/>
        </w:rPr>
        <w:t>Базовым принципом социальной политики является социальное пар</w:t>
      </w:r>
      <w:r w:rsidRPr="00F867E2">
        <w:rPr>
          <w:rFonts w:ascii="Times New Roman" w:hAnsi="Times New Roman" w:cs="Times New Roman"/>
          <w:sz w:val="28"/>
          <w:szCs w:val="28"/>
        </w:rPr>
        <w:t>т</w:t>
      </w:r>
      <w:r w:rsidRPr="00F867E2">
        <w:rPr>
          <w:rFonts w:ascii="Times New Roman" w:hAnsi="Times New Roman" w:cs="Times New Roman"/>
          <w:sz w:val="28"/>
          <w:szCs w:val="28"/>
        </w:rPr>
        <w:t>нерство, которое осуществляется через предоставление работникам разли</w:t>
      </w:r>
      <w:r w:rsidRPr="00F867E2">
        <w:rPr>
          <w:rFonts w:ascii="Times New Roman" w:hAnsi="Times New Roman" w:cs="Times New Roman"/>
          <w:sz w:val="28"/>
          <w:szCs w:val="28"/>
        </w:rPr>
        <w:t>ч</w:t>
      </w:r>
      <w:r w:rsidRPr="00F867E2">
        <w:rPr>
          <w:rFonts w:ascii="Times New Roman" w:hAnsi="Times New Roman" w:cs="Times New Roman"/>
          <w:sz w:val="28"/>
          <w:szCs w:val="28"/>
        </w:rPr>
        <w:t>ных видов выплат социального характера, личного страхования, медицинск</w:t>
      </w:r>
      <w:r w:rsidRPr="00F867E2">
        <w:rPr>
          <w:rFonts w:ascii="Times New Roman" w:hAnsi="Times New Roman" w:cs="Times New Roman"/>
          <w:sz w:val="28"/>
          <w:szCs w:val="28"/>
        </w:rPr>
        <w:t>о</w:t>
      </w:r>
      <w:r w:rsidRPr="00F867E2">
        <w:rPr>
          <w:rFonts w:ascii="Times New Roman" w:hAnsi="Times New Roman" w:cs="Times New Roman"/>
          <w:sz w:val="28"/>
          <w:szCs w:val="28"/>
        </w:rPr>
        <w:t>го, жилищного и дополните</w:t>
      </w:r>
      <w:r>
        <w:rPr>
          <w:rFonts w:ascii="Times New Roman" w:hAnsi="Times New Roman" w:cs="Times New Roman"/>
          <w:sz w:val="28"/>
          <w:szCs w:val="28"/>
        </w:rPr>
        <w:t>льного пенсионного обеспечения.</w:t>
      </w:r>
    </w:p>
    <w:p w:rsidR="00F867E2" w:rsidRDefault="00F867E2" w:rsidP="00F8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7E2">
        <w:rPr>
          <w:rFonts w:ascii="Times New Roman" w:hAnsi="Times New Roman" w:cs="Times New Roman"/>
          <w:sz w:val="28"/>
          <w:szCs w:val="28"/>
        </w:rPr>
        <w:t xml:space="preserve">Социальная политика Газпрома направлена на создание для работников комфортных и безопасных условий труда. Они обеспечиваются посредством </w:t>
      </w:r>
      <w:r w:rsidRPr="00F867E2">
        <w:rPr>
          <w:rFonts w:ascii="Times New Roman" w:hAnsi="Times New Roman" w:cs="Times New Roman"/>
          <w:sz w:val="28"/>
          <w:szCs w:val="28"/>
        </w:rPr>
        <w:lastRenderedPageBreak/>
        <w:t>предоставления медицинского обслуживания, различных видов страхования, гарантий защищенности при наступлении несчастных случаев на произво</w:t>
      </w:r>
      <w:r w:rsidRPr="00F867E2">
        <w:rPr>
          <w:rFonts w:ascii="Times New Roman" w:hAnsi="Times New Roman" w:cs="Times New Roman"/>
          <w:sz w:val="28"/>
          <w:szCs w:val="28"/>
        </w:rPr>
        <w:t>д</w:t>
      </w:r>
      <w:r w:rsidRPr="00F867E2">
        <w:rPr>
          <w:rFonts w:ascii="Times New Roman" w:hAnsi="Times New Roman" w:cs="Times New Roman"/>
          <w:sz w:val="28"/>
          <w:szCs w:val="28"/>
        </w:rPr>
        <w:t>стве и при возникновении профессиональных заболеваний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15E" w:rsidRPr="00CC1F72" w:rsidRDefault="009C515E" w:rsidP="009C5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 Газпрома обеспечивают</w:t>
      </w:r>
      <w:r w:rsidRPr="00CC1F72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9C515E">
        <w:rPr>
          <w:rFonts w:ascii="Times New Roman" w:hAnsi="Times New Roman" w:cs="Times New Roman"/>
          <w:sz w:val="28"/>
          <w:szCs w:val="28"/>
        </w:rPr>
        <w:t>дополнительные в</w:t>
      </w:r>
      <w:r w:rsidRPr="009C515E">
        <w:rPr>
          <w:rFonts w:ascii="Times New Roman" w:hAnsi="Times New Roman" w:cs="Times New Roman"/>
          <w:sz w:val="28"/>
          <w:szCs w:val="28"/>
        </w:rPr>
        <w:t>ы</w:t>
      </w:r>
      <w:r w:rsidRPr="009C515E">
        <w:rPr>
          <w:rFonts w:ascii="Times New Roman" w:hAnsi="Times New Roman" w:cs="Times New Roman"/>
          <w:sz w:val="28"/>
          <w:szCs w:val="28"/>
        </w:rPr>
        <w:t>платы</w:t>
      </w:r>
      <w:r w:rsidRPr="00CC1F72">
        <w:rPr>
          <w:rFonts w:ascii="Times New Roman" w:hAnsi="Times New Roman" w:cs="Times New Roman"/>
          <w:sz w:val="28"/>
          <w:szCs w:val="28"/>
        </w:rPr>
        <w:t>:</w:t>
      </w:r>
    </w:p>
    <w:p w:rsidR="009C515E" w:rsidRDefault="009C515E" w:rsidP="009C515E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15E">
        <w:rPr>
          <w:rFonts w:ascii="Times New Roman" w:hAnsi="Times New Roman" w:cs="Times New Roman"/>
          <w:sz w:val="28"/>
          <w:szCs w:val="28"/>
        </w:rPr>
        <w:t>работающим женщинам и другим лицам с семейными обязанностями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</w:p>
    <w:p w:rsidR="009C515E" w:rsidRDefault="009C515E" w:rsidP="009C515E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15E">
        <w:rPr>
          <w:rFonts w:ascii="Times New Roman" w:hAnsi="Times New Roman" w:cs="Times New Roman"/>
          <w:sz w:val="28"/>
          <w:szCs w:val="28"/>
        </w:rPr>
        <w:t>молодым работникам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  <w:r w:rsidRPr="009C5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15E" w:rsidRDefault="009C515E" w:rsidP="00F867E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515E">
        <w:rPr>
          <w:rFonts w:ascii="Times New Roman" w:hAnsi="Times New Roman" w:cs="Times New Roman"/>
          <w:sz w:val="28"/>
          <w:szCs w:val="28"/>
        </w:rPr>
        <w:t>работникам ДО, расположенных в районах Крайнего Севера и прира</w:t>
      </w:r>
      <w:r w:rsidRPr="009C515E">
        <w:rPr>
          <w:rFonts w:ascii="Times New Roman" w:hAnsi="Times New Roman" w:cs="Times New Roman"/>
          <w:sz w:val="28"/>
          <w:szCs w:val="28"/>
        </w:rPr>
        <w:t>в</w:t>
      </w:r>
      <w:r w:rsidRPr="009C515E">
        <w:rPr>
          <w:rFonts w:ascii="Times New Roman" w:hAnsi="Times New Roman" w:cs="Times New Roman"/>
          <w:sz w:val="28"/>
          <w:szCs w:val="28"/>
        </w:rPr>
        <w:t>ненных к ним местностях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  <w:r w:rsidRPr="009C5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515E" w:rsidRDefault="009C515E" w:rsidP="00F867E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15E">
        <w:rPr>
          <w:rFonts w:ascii="Times New Roman" w:hAnsi="Times New Roman" w:cs="Times New Roman"/>
          <w:sz w:val="28"/>
          <w:szCs w:val="28"/>
        </w:rPr>
        <w:t>ветеранам боевых действий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  <w:r w:rsidRPr="009C5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15E" w:rsidRDefault="009C515E" w:rsidP="00F867E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15E">
        <w:rPr>
          <w:rFonts w:ascii="Times New Roman" w:hAnsi="Times New Roman" w:cs="Times New Roman"/>
          <w:sz w:val="28"/>
          <w:szCs w:val="28"/>
        </w:rPr>
        <w:t>участникам ликвида</w:t>
      </w:r>
      <w:r>
        <w:rPr>
          <w:rFonts w:ascii="Times New Roman" w:hAnsi="Times New Roman" w:cs="Times New Roman"/>
          <w:sz w:val="28"/>
          <w:szCs w:val="28"/>
        </w:rPr>
        <w:t>ции аварии на Чернобыльской АЭС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  <w:r w:rsidRPr="009C5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15E" w:rsidRPr="009C515E" w:rsidRDefault="009C515E" w:rsidP="00F867E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15E">
        <w:rPr>
          <w:rFonts w:ascii="Times New Roman" w:hAnsi="Times New Roman" w:cs="Times New Roman"/>
          <w:sz w:val="28"/>
          <w:szCs w:val="28"/>
        </w:rPr>
        <w:t>прочим категориям работников</w:t>
      </w:r>
      <w:r w:rsidRPr="00CC1F72">
        <w:rPr>
          <w:rFonts w:ascii="Times New Roman" w:hAnsi="Times New Roman" w:cs="Times New Roman"/>
          <w:sz w:val="28"/>
          <w:szCs w:val="28"/>
        </w:rPr>
        <w:t>;</w:t>
      </w:r>
    </w:p>
    <w:p w:rsidR="00F867E2" w:rsidRDefault="00F867E2" w:rsidP="00F867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7E2">
        <w:rPr>
          <w:rFonts w:ascii="Times New Roman" w:hAnsi="Times New Roman" w:cs="Times New Roman"/>
          <w:sz w:val="28"/>
          <w:szCs w:val="28"/>
        </w:rPr>
        <w:t>«Газпром» ежегодно поддерживает множество общественных прое</w:t>
      </w:r>
      <w:r w:rsidRPr="00F867E2">
        <w:rPr>
          <w:rFonts w:ascii="Times New Roman" w:hAnsi="Times New Roman" w:cs="Times New Roman"/>
          <w:sz w:val="28"/>
          <w:szCs w:val="28"/>
        </w:rPr>
        <w:t>к</w:t>
      </w:r>
      <w:r w:rsidRPr="00F867E2">
        <w:rPr>
          <w:rFonts w:ascii="Times New Roman" w:hAnsi="Times New Roman" w:cs="Times New Roman"/>
          <w:sz w:val="28"/>
          <w:szCs w:val="28"/>
        </w:rPr>
        <w:t>тов, оказывая помощь в развитии культуры, науки, образования, пропаганде здорового образа жизни.</w:t>
      </w:r>
    </w:p>
    <w:p w:rsidR="00504BD3" w:rsidRDefault="00504BD3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C515E" w:rsidRPr="009C515E">
        <w:rPr>
          <w:rFonts w:ascii="Times New Roman" w:hAnsi="Times New Roman" w:cs="Times New Roman"/>
          <w:b/>
          <w:sz w:val="28"/>
          <w:szCs w:val="28"/>
        </w:rPr>
        <w:t>Управление влиянием на экологию</w:t>
      </w:r>
    </w:p>
    <w:p w:rsidR="00FC0249" w:rsidRPr="00FC0249" w:rsidRDefault="009178AE" w:rsidP="00FC0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C0249" w:rsidRPr="00FC0249">
        <w:rPr>
          <w:rFonts w:ascii="Times New Roman" w:hAnsi="Times New Roman" w:cs="Times New Roman"/>
          <w:sz w:val="28"/>
          <w:szCs w:val="28"/>
        </w:rPr>
        <w:t>ПАО «Газпром» заявляет о</w:t>
      </w:r>
      <w:r w:rsidR="00FC0249">
        <w:rPr>
          <w:rFonts w:ascii="Times New Roman" w:hAnsi="Times New Roman" w:cs="Times New Roman"/>
          <w:sz w:val="28"/>
          <w:szCs w:val="28"/>
        </w:rPr>
        <w:t xml:space="preserve"> своей приверженности принципам </w:t>
      </w:r>
      <w:r w:rsidR="00FC0249" w:rsidRPr="00FC0249">
        <w:rPr>
          <w:rFonts w:ascii="Times New Roman" w:hAnsi="Times New Roman" w:cs="Times New Roman"/>
          <w:sz w:val="28"/>
          <w:szCs w:val="28"/>
        </w:rPr>
        <w:t>устойч</w:t>
      </w:r>
      <w:r w:rsidR="00FC0249" w:rsidRPr="00FC0249">
        <w:rPr>
          <w:rFonts w:ascii="Times New Roman" w:hAnsi="Times New Roman" w:cs="Times New Roman"/>
          <w:sz w:val="28"/>
          <w:szCs w:val="28"/>
        </w:rPr>
        <w:t>и</w:t>
      </w:r>
      <w:r w:rsidR="00FC0249" w:rsidRPr="00FC0249">
        <w:rPr>
          <w:rFonts w:ascii="Times New Roman" w:hAnsi="Times New Roman" w:cs="Times New Roman"/>
          <w:sz w:val="28"/>
          <w:szCs w:val="28"/>
        </w:rPr>
        <w:t>вого развития, под которым понимается</w:t>
      </w:r>
      <w:r w:rsidR="00FC0249">
        <w:rPr>
          <w:rFonts w:ascii="Times New Roman" w:hAnsi="Times New Roman" w:cs="Times New Roman"/>
          <w:sz w:val="28"/>
          <w:szCs w:val="28"/>
        </w:rPr>
        <w:t xml:space="preserve"> </w:t>
      </w:r>
      <w:r w:rsidR="00FC0249" w:rsidRPr="00FC0249">
        <w:rPr>
          <w:rFonts w:ascii="Times New Roman" w:hAnsi="Times New Roman" w:cs="Times New Roman"/>
          <w:sz w:val="28"/>
          <w:szCs w:val="28"/>
        </w:rPr>
        <w:t>сбалансированное и социально пр</w:t>
      </w:r>
      <w:r w:rsidR="00FC0249" w:rsidRPr="00FC0249">
        <w:rPr>
          <w:rFonts w:ascii="Times New Roman" w:hAnsi="Times New Roman" w:cs="Times New Roman"/>
          <w:sz w:val="28"/>
          <w:szCs w:val="28"/>
        </w:rPr>
        <w:t>и</w:t>
      </w:r>
      <w:r w:rsidR="00FC0249" w:rsidRPr="00FC0249">
        <w:rPr>
          <w:rFonts w:ascii="Times New Roman" w:hAnsi="Times New Roman" w:cs="Times New Roman"/>
          <w:sz w:val="28"/>
          <w:szCs w:val="28"/>
        </w:rPr>
        <w:t>емлемое сочетание</w:t>
      </w:r>
      <w:r w:rsidR="00FC0249">
        <w:rPr>
          <w:rFonts w:ascii="Times New Roman" w:hAnsi="Times New Roman" w:cs="Times New Roman"/>
          <w:sz w:val="28"/>
          <w:szCs w:val="28"/>
        </w:rPr>
        <w:t xml:space="preserve"> </w:t>
      </w:r>
      <w:r w:rsidR="00FC0249" w:rsidRPr="00FC0249"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proofErr w:type="gramStart"/>
      <w:r w:rsidR="00FC0249" w:rsidRPr="00FC0249">
        <w:rPr>
          <w:rFonts w:ascii="Times New Roman" w:hAnsi="Times New Roman" w:cs="Times New Roman"/>
          <w:sz w:val="28"/>
          <w:szCs w:val="28"/>
        </w:rPr>
        <w:t>роста</w:t>
      </w:r>
      <w:proofErr w:type="gramEnd"/>
      <w:r w:rsidR="00FC0249" w:rsidRPr="00FC0249">
        <w:rPr>
          <w:rFonts w:ascii="Times New Roman" w:hAnsi="Times New Roman" w:cs="Times New Roman"/>
          <w:sz w:val="28"/>
          <w:szCs w:val="28"/>
        </w:rPr>
        <w:t xml:space="preserve"> и сохранение благоприятной окр</w:t>
      </w:r>
      <w:r w:rsidR="00FC0249" w:rsidRPr="00FC0249">
        <w:rPr>
          <w:rFonts w:ascii="Times New Roman" w:hAnsi="Times New Roman" w:cs="Times New Roman"/>
          <w:sz w:val="28"/>
          <w:szCs w:val="28"/>
        </w:rPr>
        <w:t>у</w:t>
      </w:r>
      <w:r w:rsidR="00FC0249" w:rsidRPr="00FC0249">
        <w:rPr>
          <w:rFonts w:ascii="Times New Roman" w:hAnsi="Times New Roman" w:cs="Times New Roman"/>
          <w:sz w:val="28"/>
          <w:szCs w:val="28"/>
        </w:rPr>
        <w:t>жающей среды для будущих поколений.</w:t>
      </w:r>
    </w:p>
    <w:p w:rsidR="009178AE" w:rsidRDefault="00FC0249" w:rsidP="00FC0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0249">
        <w:rPr>
          <w:rFonts w:ascii="Times New Roman" w:hAnsi="Times New Roman" w:cs="Times New Roman"/>
          <w:sz w:val="28"/>
          <w:szCs w:val="28"/>
        </w:rPr>
        <w:t>Экологическая политика ПАО «Газпром», утвержденная постановл</w:t>
      </w:r>
      <w:r w:rsidRPr="00FC0249">
        <w:rPr>
          <w:rFonts w:ascii="Times New Roman" w:hAnsi="Times New Roman" w:cs="Times New Roman"/>
          <w:sz w:val="28"/>
          <w:szCs w:val="28"/>
        </w:rPr>
        <w:t>е</w:t>
      </w:r>
      <w:r w:rsidRPr="00FC0249">
        <w:rPr>
          <w:rFonts w:ascii="Times New Roman" w:hAnsi="Times New Roman" w:cs="Times New Roman"/>
          <w:sz w:val="28"/>
          <w:szCs w:val="28"/>
        </w:rPr>
        <w:t>нием Правления ОАО «Газпром» от 25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0249">
        <w:rPr>
          <w:rFonts w:ascii="Times New Roman" w:hAnsi="Times New Roman" w:cs="Times New Roman"/>
          <w:sz w:val="28"/>
          <w:szCs w:val="28"/>
        </w:rPr>
        <w:t>2015 г. № 21, является основоп</w:t>
      </w:r>
      <w:r w:rsidRPr="00FC0249">
        <w:rPr>
          <w:rFonts w:ascii="Times New Roman" w:hAnsi="Times New Roman" w:cs="Times New Roman"/>
          <w:sz w:val="28"/>
          <w:szCs w:val="28"/>
        </w:rPr>
        <w:t>о</w:t>
      </w:r>
      <w:r w:rsidRPr="00FC0249">
        <w:rPr>
          <w:rFonts w:ascii="Times New Roman" w:hAnsi="Times New Roman" w:cs="Times New Roman"/>
          <w:sz w:val="28"/>
          <w:szCs w:val="28"/>
        </w:rPr>
        <w:t>лагающим документом Системы экологического менеджмента (СЭМ).</w:t>
      </w:r>
    </w:p>
    <w:p w:rsidR="00B06D67" w:rsidRDefault="00B06D67" w:rsidP="00B06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6D67">
        <w:rPr>
          <w:rFonts w:ascii="Times New Roman" w:hAnsi="Times New Roman" w:cs="Times New Roman"/>
          <w:sz w:val="28"/>
          <w:szCs w:val="28"/>
        </w:rPr>
        <w:t xml:space="preserve">Экологическая политика Компании отражает современные тенденции в области ООС и </w:t>
      </w:r>
      <w:proofErr w:type="spellStart"/>
      <w:r w:rsidRPr="00B06D67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B06D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D67">
        <w:rPr>
          <w:rFonts w:ascii="Times New Roman" w:hAnsi="Times New Roman" w:cs="Times New Roman"/>
          <w:sz w:val="28"/>
          <w:szCs w:val="28"/>
        </w:rPr>
        <w:t xml:space="preserve">снижения воздействия на климат. </w:t>
      </w:r>
      <w:proofErr w:type="gramStart"/>
      <w:r w:rsidRPr="00B06D67">
        <w:rPr>
          <w:rFonts w:ascii="Times New Roman" w:hAnsi="Times New Roman" w:cs="Times New Roman"/>
          <w:sz w:val="28"/>
          <w:szCs w:val="28"/>
        </w:rPr>
        <w:t>В Экологической политике определены обязательства и механизмы обеспеч</w:t>
      </w:r>
      <w:r w:rsidRPr="00B06D67">
        <w:rPr>
          <w:rFonts w:ascii="Times New Roman" w:hAnsi="Times New Roman" w:cs="Times New Roman"/>
          <w:sz w:val="28"/>
          <w:szCs w:val="28"/>
        </w:rPr>
        <w:t>е</w:t>
      </w:r>
      <w:r w:rsidRPr="00B06D67">
        <w:rPr>
          <w:rFonts w:ascii="Times New Roman" w:hAnsi="Times New Roman" w:cs="Times New Roman"/>
          <w:sz w:val="28"/>
          <w:szCs w:val="28"/>
        </w:rPr>
        <w:t>ния экологической безопасности, в том числе при освоении месторождений у</w:t>
      </w:r>
      <w:r>
        <w:rPr>
          <w:rFonts w:ascii="Times New Roman" w:hAnsi="Times New Roman" w:cs="Times New Roman"/>
          <w:sz w:val="28"/>
          <w:szCs w:val="28"/>
        </w:rPr>
        <w:t xml:space="preserve">глеводородов на континентальном </w:t>
      </w:r>
      <w:r w:rsidRPr="00B06D67">
        <w:rPr>
          <w:rFonts w:ascii="Times New Roman" w:hAnsi="Times New Roman" w:cs="Times New Roman"/>
          <w:sz w:val="28"/>
          <w:szCs w:val="28"/>
        </w:rPr>
        <w:t>шельфе и в Арктической зоне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Федерации; </w:t>
      </w:r>
      <w:r w:rsidRPr="00B06D67">
        <w:rPr>
          <w:rFonts w:ascii="Times New Roman" w:hAnsi="Times New Roman" w:cs="Times New Roman"/>
          <w:sz w:val="28"/>
          <w:szCs w:val="28"/>
        </w:rPr>
        <w:t>минимизации рисков негативного воздействия на окр</w:t>
      </w:r>
      <w:r w:rsidRPr="00B06D67">
        <w:rPr>
          <w:rFonts w:ascii="Times New Roman" w:hAnsi="Times New Roman" w:cs="Times New Roman"/>
          <w:sz w:val="28"/>
          <w:szCs w:val="28"/>
        </w:rPr>
        <w:t>у</w:t>
      </w:r>
      <w:r w:rsidRPr="00B06D67">
        <w:rPr>
          <w:rFonts w:ascii="Times New Roman" w:hAnsi="Times New Roman" w:cs="Times New Roman"/>
          <w:sz w:val="28"/>
          <w:szCs w:val="28"/>
        </w:rPr>
        <w:t>жающую среду, в том числе на природные объекты с повышенной уязвим</w:t>
      </w:r>
      <w:r w:rsidRPr="00B06D67">
        <w:rPr>
          <w:rFonts w:ascii="Times New Roman" w:hAnsi="Times New Roman" w:cs="Times New Roman"/>
          <w:sz w:val="28"/>
          <w:szCs w:val="28"/>
        </w:rPr>
        <w:t>о</w:t>
      </w:r>
      <w:r w:rsidRPr="00B06D67">
        <w:rPr>
          <w:rFonts w:ascii="Times New Roman" w:hAnsi="Times New Roman" w:cs="Times New Roman"/>
          <w:sz w:val="28"/>
          <w:szCs w:val="28"/>
        </w:rPr>
        <w:lastRenderedPageBreak/>
        <w:t>стью</w:t>
      </w:r>
      <w:r>
        <w:rPr>
          <w:rFonts w:ascii="Times New Roman" w:hAnsi="Times New Roman" w:cs="Times New Roman"/>
          <w:sz w:val="28"/>
          <w:szCs w:val="28"/>
        </w:rPr>
        <w:t xml:space="preserve"> и объекты, защита и сохранение </w:t>
      </w:r>
      <w:r w:rsidRPr="00B06D67">
        <w:rPr>
          <w:rFonts w:ascii="Times New Roman" w:hAnsi="Times New Roman" w:cs="Times New Roman"/>
          <w:sz w:val="28"/>
          <w:szCs w:val="28"/>
        </w:rPr>
        <w:t>которых имеют особое значение.</w:t>
      </w:r>
      <w:proofErr w:type="gramEnd"/>
      <w:r w:rsidRPr="00B06D67">
        <w:rPr>
          <w:rFonts w:ascii="Times New Roman" w:hAnsi="Times New Roman" w:cs="Times New Roman"/>
          <w:sz w:val="28"/>
          <w:szCs w:val="28"/>
        </w:rPr>
        <w:t xml:space="preserve"> П</w:t>
      </w:r>
      <w:r w:rsidRPr="00B06D67">
        <w:rPr>
          <w:rFonts w:ascii="Times New Roman" w:hAnsi="Times New Roman" w:cs="Times New Roman"/>
          <w:sz w:val="28"/>
          <w:szCs w:val="28"/>
        </w:rPr>
        <w:t>о</w:t>
      </w:r>
      <w:r w:rsidRPr="00B06D67">
        <w:rPr>
          <w:rFonts w:ascii="Times New Roman" w:hAnsi="Times New Roman" w:cs="Times New Roman"/>
          <w:sz w:val="28"/>
          <w:szCs w:val="28"/>
        </w:rPr>
        <w:t>ложения Экологической политики ПАО «Газпром» доводятс</w:t>
      </w:r>
      <w:r>
        <w:rPr>
          <w:rFonts w:ascii="Times New Roman" w:hAnsi="Times New Roman" w:cs="Times New Roman"/>
          <w:sz w:val="28"/>
          <w:szCs w:val="28"/>
        </w:rPr>
        <w:t xml:space="preserve">я до сведения </w:t>
      </w:r>
      <w:r w:rsidRPr="00B06D67">
        <w:rPr>
          <w:rFonts w:ascii="Times New Roman" w:hAnsi="Times New Roman" w:cs="Times New Roman"/>
          <w:sz w:val="28"/>
          <w:szCs w:val="28"/>
        </w:rPr>
        <w:t>собственного персо</w:t>
      </w:r>
      <w:r>
        <w:rPr>
          <w:rFonts w:ascii="Times New Roman" w:hAnsi="Times New Roman" w:cs="Times New Roman"/>
          <w:sz w:val="28"/>
          <w:szCs w:val="28"/>
        </w:rPr>
        <w:t xml:space="preserve">нала и внешних заинтересованных </w:t>
      </w:r>
      <w:r w:rsidRPr="00B06D67">
        <w:rPr>
          <w:rFonts w:ascii="Times New Roman" w:hAnsi="Times New Roman" w:cs="Times New Roman"/>
          <w:sz w:val="28"/>
          <w:szCs w:val="28"/>
        </w:rPr>
        <w:t xml:space="preserve">сторон, прежде всего </w:t>
      </w:r>
      <w:r>
        <w:rPr>
          <w:rFonts w:ascii="Times New Roman" w:hAnsi="Times New Roman" w:cs="Times New Roman"/>
          <w:sz w:val="28"/>
          <w:szCs w:val="28"/>
        </w:rPr>
        <w:t xml:space="preserve">подрядных организаций и внешних </w:t>
      </w:r>
      <w:r w:rsidRPr="00B06D67">
        <w:rPr>
          <w:rFonts w:ascii="Times New Roman" w:hAnsi="Times New Roman" w:cs="Times New Roman"/>
          <w:sz w:val="28"/>
          <w:szCs w:val="28"/>
        </w:rPr>
        <w:t>поставщиков.</w:t>
      </w:r>
    </w:p>
    <w:p w:rsidR="00B06D67" w:rsidRDefault="00B06D67" w:rsidP="00B06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6D67">
        <w:rPr>
          <w:rFonts w:ascii="Times New Roman" w:hAnsi="Times New Roman" w:cs="Times New Roman"/>
          <w:sz w:val="28"/>
          <w:szCs w:val="28"/>
        </w:rPr>
        <w:t>На объектах ПАО «</w:t>
      </w:r>
      <w:r>
        <w:rPr>
          <w:rFonts w:ascii="Times New Roman" w:hAnsi="Times New Roman" w:cs="Times New Roman"/>
          <w:sz w:val="28"/>
          <w:szCs w:val="28"/>
        </w:rPr>
        <w:t xml:space="preserve">Газпром» экологический контроль </w:t>
      </w:r>
      <w:r w:rsidRPr="00B06D67">
        <w:rPr>
          <w:rFonts w:ascii="Times New Roman" w:hAnsi="Times New Roman" w:cs="Times New Roman"/>
          <w:sz w:val="28"/>
          <w:szCs w:val="28"/>
        </w:rPr>
        <w:t>осуществляется согла</w:t>
      </w:r>
      <w:r>
        <w:rPr>
          <w:rFonts w:ascii="Times New Roman" w:hAnsi="Times New Roman" w:cs="Times New Roman"/>
          <w:sz w:val="28"/>
          <w:szCs w:val="28"/>
        </w:rPr>
        <w:t xml:space="preserve">сно СТО Газпром 12-2.1-024-2019 </w:t>
      </w:r>
      <w:r w:rsidRPr="00B06D67">
        <w:rPr>
          <w:rFonts w:ascii="Times New Roman" w:hAnsi="Times New Roman" w:cs="Times New Roman"/>
          <w:sz w:val="28"/>
          <w:szCs w:val="28"/>
        </w:rPr>
        <w:t>«Документы нормативные в о</w:t>
      </w:r>
      <w:r>
        <w:rPr>
          <w:rFonts w:ascii="Times New Roman" w:hAnsi="Times New Roman" w:cs="Times New Roman"/>
          <w:sz w:val="28"/>
          <w:szCs w:val="28"/>
        </w:rPr>
        <w:t xml:space="preserve">бласти охраны окружающей </w:t>
      </w:r>
      <w:r w:rsidRPr="00B06D67">
        <w:rPr>
          <w:rFonts w:ascii="Times New Roman" w:hAnsi="Times New Roman" w:cs="Times New Roman"/>
          <w:sz w:val="28"/>
          <w:szCs w:val="28"/>
        </w:rPr>
        <w:t>среды. Система газоснабжения. Производственный эк</w:t>
      </w:r>
      <w:r w:rsidRPr="00B06D67">
        <w:rPr>
          <w:rFonts w:ascii="Times New Roman" w:hAnsi="Times New Roman" w:cs="Times New Roman"/>
          <w:sz w:val="28"/>
          <w:szCs w:val="28"/>
        </w:rPr>
        <w:t>о</w:t>
      </w:r>
      <w:r w:rsidRPr="00B06D67">
        <w:rPr>
          <w:rFonts w:ascii="Times New Roman" w:hAnsi="Times New Roman" w:cs="Times New Roman"/>
          <w:sz w:val="28"/>
          <w:szCs w:val="28"/>
        </w:rPr>
        <w:t>логический контроль. Основные требования»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D67" w:rsidRPr="00FC0249" w:rsidRDefault="00B06D67" w:rsidP="00B06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6D67">
        <w:rPr>
          <w:rFonts w:ascii="Times New Roman" w:hAnsi="Times New Roman" w:cs="Times New Roman"/>
          <w:sz w:val="28"/>
          <w:szCs w:val="28"/>
        </w:rPr>
        <w:t>ПАО «Газ</w:t>
      </w:r>
      <w:r>
        <w:rPr>
          <w:rFonts w:ascii="Times New Roman" w:hAnsi="Times New Roman" w:cs="Times New Roman"/>
          <w:sz w:val="28"/>
          <w:szCs w:val="28"/>
        </w:rPr>
        <w:t xml:space="preserve">пром» — единственная российская </w:t>
      </w:r>
      <w:r w:rsidRPr="00B06D67">
        <w:rPr>
          <w:rFonts w:ascii="Times New Roman" w:hAnsi="Times New Roman" w:cs="Times New Roman"/>
          <w:sz w:val="28"/>
          <w:szCs w:val="28"/>
        </w:rPr>
        <w:t>нефтегазова</w:t>
      </w:r>
      <w:r>
        <w:rPr>
          <w:rFonts w:ascii="Times New Roman" w:hAnsi="Times New Roman" w:cs="Times New Roman"/>
          <w:sz w:val="28"/>
          <w:szCs w:val="28"/>
        </w:rPr>
        <w:t xml:space="preserve">я компания, имеющая собственную </w:t>
      </w:r>
      <w:r w:rsidRPr="00B06D67">
        <w:rPr>
          <w:rFonts w:ascii="Times New Roman" w:hAnsi="Times New Roman" w:cs="Times New Roman"/>
          <w:sz w:val="28"/>
          <w:szCs w:val="28"/>
        </w:rPr>
        <w:t>Экологическую инспекцию.</w:t>
      </w:r>
    </w:p>
    <w:p w:rsidR="00504BD3" w:rsidRDefault="00504BD3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Принципы молодежной социальной политики</w:t>
      </w:r>
    </w:p>
    <w:p w:rsidR="00F845E6" w:rsidRDefault="006440E7" w:rsidP="00CA4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Социальная политика Газпром</w:t>
      </w:r>
      <w:r w:rsidR="00F845E6">
        <w:rPr>
          <w:rFonts w:ascii="Times New Roman" w:hAnsi="Times New Roman" w:cs="Times New Roman"/>
          <w:sz w:val="28"/>
          <w:szCs w:val="28"/>
        </w:rPr>
        <w:t xml:space="preserve"> основывается на принципах:</w:t>
      </w:r>
    </w:p>
    <w:p w:rsidR="006440E7" w:rsidRPr="006440E7" w:rsidRDefault="006440E7" w:rsidP="006440E7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40E7">
        <w:rPr>
          <w:rFonts w:ascii="Times New Roman" w:hAnsi="Times New Roman" w:cs="Times New Roman"/>
          <w:sz w:val="28"/>
          <w:szCs w:val="28"/>
        </w:rPr>
        <w:t>подбор, оценка и управление персоналом;</w:t>
      </w:r>
    </w:p>
    <w:p w:rsidR="006440E7" w:rsidRPr="006440E7" w:rsidRDefault="006440E7" w:rsidP="006440E7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40E7">
        <w:rPr>
          <w:rFonts w:ascii="Times New Roman" w:hAnsi="Times New Roman" w:cs="Times New Roman"/>
          <w:sz w:val="28"/>
          <w:szCs w:val="28"/>
        </w:rPr>
        <w:t>обучение и развитие персонала;</w:t>
      </w:r>
    </w:p>
    <w:p w:rsidR="006440E7" w:rsidRPr="006440E7" w:rsidRDefault="006440E7" w:rsidP="006440E7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40E7">
        <w:rPr>
          <w:rFonts w:ascii="Times New Roman" w:hAnsi="Times New Roman" w:cs="Times New Roman"/>
          <w:sz w:val="28"/>
          <w:szCs w:val="28"/>
        </w:rPr>
        <w:t>мотивация и вознаграждение персонала;</w:t>
      </w:r>
    </w:p>
    <w:p w:rsidR="006440E7" w:rsidRPr="006440E7" w:rsidRDefault="006440E7" w:rsidP="006440E7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40E7">
        <w:rPr>
          <w:rFonts w:ascii="Times New Roman" w:hAnsi="Times New Roman" w:cs="Times New Roman"/>
          <w:sz w:val="28"/>
          <w:szCs w:val="28"/>
        </w:rPr>
        <w:t>социальная политика;</w:t>
      </w:r>
    </w:p>
    <w:p w:rsidR="00F845E6" w:rsidRDefault="006440E7" w:rsidP="006440E7">
      <w:pPr>
        <w:pStyle w:val="a8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корпоративные коммуникации</w:t>
      </w:r>
      <w:r w:rsidR="00F845E6">
        <w:rPr>
          <w:rFonts w:ascii="Times New Roman" w:hAnsi="Times New Roman" w:cs="Times New Roman"/>
          <w:sz w:val="28"/>
          <w:szCs w:val="28"/>
        </w:rPr>
        <w:t>;</w:t>
      </w:r>
    </w:p>
    <w:p w:rsidR="00AB0618" w:rsidRPr="006440E7" w:rsidRDefault="00AB0618" w:rsidP="00AB061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GoBack"/>
      <w:bookmarkEnd w:id="2"/>
      <w:r w:rsidRPr="006440E7">
        <w:rPr>
          <w:rFonts w:ascii="Times New Roman" w:hAnsi="Times New Roman" w:cs="Times New Roman"/>
          <w:b/>
          <w:bCs/>
          <w:sz w:val="28"/>
          <w:szCs w:val="28"/>
        </w:rPr>
        <w:t>Таблица 1 – П</w:t>
      </w:r>
      <w:r w:rsidR="002A71D2">
        <w:rPr>
          <w:rFonts w:ascii="Times New Roman" w:hAnsi="Times New Roman" w:cs="Times New Roman"/>
          <w:b/>
          <w:bCs/>
          <w:sz w:val="28"/>
          <w:szCs w:val="28"/>
        </w:rPr>
        <w:t>римеры социальных выплат ПАО Газпром</w:t>
      </w:r>
    </w:p>
    <w:tbl>
      <w:tblPr>
        <w:tblStyle w:val="a7"/>
        <w:tblW w:w="9824" w:type="dxa"/>
        <w:tblLook w:val="04A0"/>
      </w:tblPr>
      <w:tblGrid>
        <w:gridCol w:w="4928"/>
        <w:gridCol w:w="4896"/>
      </w:tblGrid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C4619A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Примеры социальных выплат и льгот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ботающей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 молодежи</w:t>
            </w:r>
          </w:p>
        </w:tc>
        <w:tc>
          <w:tcPr>
            <w:tcW w:w="4896" w:type="dxa"/>
          </w:tcPr>
          <w:p w:rsidR="00121F2C" w:rsidRPr="003338E4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Примеры социальных </w:t>
            </w:r>
            <w:r w:rsidR="0055567A" w:rsidRPr="003338E4">
              <w:rPr>
                <w:rFonts w:ascii="Times New Roman" w:hAnsi="Times New Roman" w:cs="Times New Roman"/>
                <w:sz w:val="24"/>
                <w:szCs w:val="24"/>
              </w:rPr>
              <w:t>выплат и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 льгот для </w:t>
            </w:r>
            <w:r w:rsidR="005556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556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567A">
              <w:rPr>
                <w:rFonts w:ascii="Times New Roman" w:hAnsi="Times New Roman" w:cs="Times New Roman"/>
                <w:sz w:val="24"/>
                <w:szCs w:val="24"/>
              </w:rPr>
              <w:t>ботников (</w:t>
            </w:r>
            <w:proofErr w:type="gramStart"/>
            <w:r w:rsidR="0055567A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gramEnd"/>
            <w:r w:rsidR="005556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3338E4" w:rsidP="005556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1. Работодатель квотирует рабочие места для лиц, окончивших учебные заведения начал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ного, среднего и высшего профессиональн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го образования, а так</w:t>
            </w:r>
            <w:r w:rsidR="002A71D2">
              <w:rPr>
                <w:rFonts w:ascii="Times New Roman" w:hAnsi="Times New Roman" w:cs="Times New Roman"/>
                <w:sz w:val="24"/>
                <w:szCs w:val="24"/>
              </w:rPr>
              <w:t>же для возвращающихся в ПАО «Газпром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» после прохождения ими военной службы по призыву.</w:t>
            </w:r>
          </w:p>
        </w:tc>
        <w:tc>
          <w:tcPr>
            <w:tcW w:w="4896" w:type="dxa"/>
          </w:tcPr>
          <w:p w:rsidR="00AF1E65" w:rsidRPr="00D716C1" w:rsidRDefault="00D716C1" w:rsidP="00D716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6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>Заработная плата юриста в компании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>. (50 тыс. руб.)</w:t>
            </w:r>
            <w:r w:rsidR="005E1576" w:rsidRPr="00D7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5E6" w:rsidRPr="00D7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F2C" w:rsidRPr="005E1576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3338E4" w:rsidP="002A7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A71D2" w:rsidRPr="000B62DC">
              <w:rPr>
                <w:rFonts w:ascii="Times New Roman" w:hAnsi="Times New Roman" w:cs="Times New Roman"/>
                <w:sz w:val="24"/>
                <w:szCs w:val="24"/>
              </w:rPr>
              <w:t>Доплата сверх максимального пособия по нетрудоспособности, установленного зак</w:t>
            </w:r>
            <w:r w:rsidR="002A71D2" w:rsidRPr="000B6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A71D2" w:rsidRPr="000B62DC"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Федерации, по беременности и родам</w:t>
            </w:r>
            <w:r w:rsidR="002A71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2A71D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2A71D2">
              <w:rPr>
                <w:rFonts w:ascii="Times New Roman" w:hAnsi="Times New Roman" w:cs="Times New Roman"/>
                <w:sz w:val="24"/>
                <w:szCs w:val="24"/>
              </w:rPr>
              <w:t>10 тыс. руб.)</w:t>
            </w:r>
          </w:p>
        </w:tc>
        <w:tc>
          <w:tcPr>
            <w:tcW w:w="4896" w:type="dxa"/>
          </w:tcPr>
          <w:p w:rsidR="00AF1E65" w:rsidRPr="003338E4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E1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>Ежемесячная премия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 xml:space="preserve"> юриста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 xml:space="preserve">. (30% от 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>работной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 xml:space="preserve"> платы, 15 тыс. руб.)</w:t>
            </w:r>
          </w:p>
          <w:p w:rsidR="00AF1E65" w:rsidRPr="003338E4" w:rsidRDefault="00AF1E65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3338E4" w:rsidP="005556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3. Работодатель предоставляет работникам, совмещающим работу с обучением, оплач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ваемые в установленном порядке учебные отпуска.</w:t>
            </w:r>
          </w:p>
        </w:tc>
        <w:tc>
          <w:tcPr>
            <w:tcW w:w="4896" w:type="dxa"/>
          </w:tcPr>
          <w:p w:rsidR="00121F2C" w:rsidRPr="003338E4" w:rsidRDefault="00121F2C" w:rsidP="000B6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F1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238">
              <w:rPr>
                <w:rFonts w:ascii="Times New Roman" w:hAnsi="Times New Roman" w:cs="Times New Roman"/>
                <w:sz w:val="24"/>
                <w:szCs w:val="24"/>
              </w:rPr>
              <w:t xml:space="preserve">Годовое вознаграждение юриста 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>по итогам работы за год. (50 тыс. руб.)</w:t>
            </w: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3338E4" w:rsidP="005556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A71D2" w:rsidRPr="006B4FB5">
              <w:rPr>
                <w:rFonts w:ascii="Times New Roman" w:hAnsi="Times New Roman" w:cs="Times New Roman"/>
                <w:sz w:val="24"/>
                <w:szCs w:val="24"/>
              </w:rPr>
              <w:t>Компенсационные выплаты сотрудникам, находящимся в отпусках по уходу за ребе</w:t>
            </w:r>
            <w:r w:rsidR="002A71D2" w:rsidRPr="006B4F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71D2" w:rsidRPr="006B4FB5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="002A71D2">
              <w:rPr>
                <w:rFonts w:ascii="Times New Roman" w:hAnsi="Times New Roman" w:cs="Times New Roman"/>
                <w:sz w:val="24"/>
                <w:szCs w:val="24"/>
              </w:rPr>
              <w:t>. (40% от заработной платы, 20 тыс. руб.)</w:t>
            </w:r>
          </w:p>
        </w:tc>
        <w:tc>
          <w:tcPr>
            <w:tcW w:w="4896" w:type="dxa"/>
          </w:tcPr>
          <w:p w:rsidR="00A27373" w:rsidRPr="003338E4" w:rsidRDefault="00121F2C" w:rsidP="002A71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F1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2DC" w:rsidRPr="000B62DC">
              <w:rPr>
                <w:rFonts w:ascii="Times New Roman" w:hAnsi="Times New Roman" w:cs="Times New Roman"/>
                <w:sz w:val="24"/>
                <w:szCs w:val="24"/>
              </w:rPr>
              <w:t>Доплата сверх максимального пособия по нетрудоспособности, установленного зак</w:t>
            </w:r>
            <w:r w:rsidR="000B62DC" w:rsidRPr="000B62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B62DC" w:rsidRPr="000B62DC"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Федерации, в том числе по больничным листам</w:t>
            </w:r>
            <w:r w:rsidR="000B62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0B62D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0B62DC">
              <w:rPr>
                <w:rFonts w:ascii="Times New Roman" w:hAnsi="Times New Roman" w:cs="Times New Roman"/>
                <w:sz w:val="24"/>
                <w:szCs w:val="24"/>
              </w:rPr>
              <w:t>10 тыс. руб.)</w:t>
            </w: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3338E4" w:rsidRPr="003338E4" w:rsidRDefault="003338E4" w:rsidP="00F845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Работодатель совместно с профсоюзным комитетом:</w:t>
            </w:r>
          </w:p>
          <w:p w:rsidR="003338E4" w:rsidRPr="003338E4" w:rsidRDefault="003338E4" w:rsidP="00F845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- проводит конкурсы профессионального мастерства среди молодых работников;</w:t>
            </w:r>
          </w:p>
          <w:p w:rsidR="00121F2C" w:rsidRPr="003338E4" w:rsidRDefault="003338E4" w:rsidP="00BF0A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- создает условия для реализации научно-технического и творческого потенциала м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лодежи, стимулирования инновационной деятельности;</w:t>
            </w:r>
          </w:p>
        </w:tc>
        <w:tc>
          <w:tcPr>
            <w:tcW w:w="4896" w:type="dxa"/>
          </w:tcPr>
          <w:p w:rsidR="006B4FB5" w:rsidRPr="003338E4" w:rsidRDefault="00121F2C" w:rsidP="006B4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F1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157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A3383C">
              <w:rPr>
                <w:rFonts w:ascii="Times New Roman" w:hAnsi="Times New Roman" w:cs="Times New Roman"/>
                <w:sz w:val="24"/>
                <w:szCs w:val="24"/>
              </w:rPr>
              <w:t>мпинсация</w:t>
            </w:r>
            <w:proofErr w:type="spellEnd"/>
            <w:r w:rsidR="00A3383C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на питание 3</w:t>
            </w:r>
            <w:r w:rsidR="00CC157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3383C">
              <w:rPr>
                <w:rFonts w:ascii="Times New Roman" w:hAnsi="Times New Roman" w:cs="Times New Roman"/>
                <w:sz w:val="24"/>
                <w:szCs w:val="24"/>
              </w:rPr>
              <w:t xml:space="preserve"> от заработной платы. (1,5 </w:t>
            </w:r>
            <w:r w:rsidR="00CC157E">
              <w:rPr>
                <w:rFonts w:ascii="Times New Roman" w:hAnsi="Times New Roman" w:cs="Times New Roman"/>
                <w:sz w:val="24"/>
                <w:szCs w:val="24"/>
              </w:rPr>
              <w:t>тыс. руб.)</w:t>
            </w:r>
            <w:r w:rsidR="00CC157E" w:rsidRPr="00D716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21F2C" w:rsidRPr="003338E4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576" w:rsidRPr="003338E4" w:rsidTr="0055567A">
        <w:trPr>
          <w:trHeight w:val="3127"/>
        </w:trPr>
        <w:tc>
          <w:tcPr>
            <w:tcW w:w="4928" w:type="dxa"/>
          </w:tcPr>
          <w:p w:rsidR="00121F2C" w:rsidRPr="003338E4" w:rsidRDefault="003338E4" w:rsidP="005556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6.  В связи с рождением ребенка выплачив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ется единовременная материальная помощь в размере базового оклада (базовой ста</w:t>
            </w:r>
            <w:r w:rsidR="00BF0A51">
              <w:rPr>
                <w:rFonts w:ascii="Times New Roman" w:hAnsi="Times New Roman" w:cs="Times New Roman"/>
                <w:sz w:val="24"/>
                <w:szCs w:val="24"/>
              </w:rPr>
              <w:t>вки з</w:t>
            </w:r>
            <w:r w:rsidR="00BF0A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F0A51">
              <w:rPr>
                <w:rFonts w:ascii="Times New Roman" w:hAnsi="Times New Roman" w:cs="Times New Roman"/>
                <w:sz w:val="24"/>
                <w:szCs w:val="24"/>
              </w:rPr>
              <w:t>работной платы 50 тыс. руб.) в ПАО «Га</w:t>
            </w:r>
            <w:r w:rsidR="00BF0A5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F0A51"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», установленного на дату рождения р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бенка. Материальная помощь выплачивается по заявлению работника (одного из супругов) при предъявлении копии свидетельства о р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ждении ребенка в течение года в соответс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вии с действующим Положением.</w:t>
            </w:r>
          </w:p>
        </w:tc>
        <w:tc>
          <w:tcPr>
            <w:tcW w:w="4896" w:type="dxa"/>
          </w:tcPr>
          <w:p w:rsidR="00121F2C" w:rsidRPr="003338E4" w:rsidRDefault="00121F2C" w:rsidP="009A1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F1E65" w:rsidRPr="005E1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6E9">
              <w:rPr>
                <w:rFonts w:ascii="Times New Roman" w:hAnsi="Times New Roman" w:cs="Times New Roman"/>
                <w:sz w:val="24"/>
                <w:szCs w:val="24"/>
              </w:rPr>
              <w:t>Единовременное премия к Междунаро</w:t>
            </w:r>
            <w:r w:rsidR="009A16E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A16E9">
              <w:rPr>
                <w:rFonts w:ascii="Times New Roman" w:hAnsi="Times New Roman" w:cs="Times New Roman"/>
                <w:sz w:val="24"/>
                <w:szCs w:val="24"/>
              </w:rPr>
              <w:t>ному женскому дню 8 марта и дню защитн</w:t>
            </w:r>
            <w:r w:rsidR="009A16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A16E9">
              <w:rPr>
                <w:rFonts w:ascii="Times New Roman" w:hAnsi="Times New Roman" w:cs="Times New Roman"/>
                <w:sz w:val="24"/>
                <w:szCs w:val="24"/>
              </w:rPr>
              <w:t>ка Отечества 23 февраля</w:t>
            </w:r>
            <w:proofErr w:type="gramStart"/>
            <w:r w:rsidR="009A1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A16E9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="009A16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A16E9">
              <w:rPr>
                <w:rFonts w:ascii="Times New Roman" w:hAnsi="Times New Roman" w:cs="Times New Roman"/>
                <w:sz w:val="24"/>
                <w:szCs w:val="24"/>
              </w:rPr>
              <w:t>о 5 тыс. руб.)</w:t>
            </w:r>
          </w:p>
        </w:tc>
      </w:tr>
      <w:tr w:rsidR="005E1576" w:rsidRPr="003338E4" w:rsidTr="00AF1E65">
        <w:trPr>
          <w:trHeight w:val="500"/>
        </w:trPr>
        <w:tc>
          <w:tcPr>
            <w:tcW w:w="4928" w:type="dxa"/>
          </w:tcPr>
          <w:p w:rsidR="003338E4" w:rsidRPr="003338E4" w:rsidRDefault="003338E4" w:rsidP="00F845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7. Работникам, находящимся в отпуске по уходу за ребенком до 3-х лет, кроме компе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саций, предусмотренных законодательством, ежемесячно выплачивается материальная помощь</w:t>
            </w:r>
            <w:r w:rsidR="008D5896">
              <w:rPr>
                <w:rFonts w:ascii="Times New Roman" w:hAnsi="Times New Roman" w:cs="Times New Roman"/>
                <w:sz w:val="24"/>
                <w:szCs w:val="24"/>
              </w:rPr>
              <w:t xml:space="preserve"> в размере 20</w:t>
            </w:r>
            <w:r w:rsidR="005E1576">
              <w:rPr>
                <w:rFonts w:ascii="Times New Roman" w:hAnsi="Times New Roman" w:cs="Times New Roman"/>
                <w:sz w:val="24"/>
                <w:szCs w:val="24"/>
              </w:rPr>
              <w:t>00 рублей</w:t>
            </w: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 на каждого ребенка в возрасте до 3-х лет.</w:t>
            </w:r>
          </w:p>
          <w:p w:rsidR="00121F2C" w:rsidRPr="003338E4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121F2C" w:rsidRDefault="00121F2C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716C1">
              <w:rPr>
                <w:rFonts w:ascii="Times New Roman" w:hAnsi="Times New Roman" w:cs="Times New Roman"/>
                <w:sz w:val="24"/>
                <w:szCs w:val="24"/>
              </w:rPr>
              <w:t xml:space="preserve"> При увольнении работника в связи с в</w:t>
            </w:r>
            <w:r w:rsidR="00D716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716C1">
              <w:rPr>
                <w:rFonts w:ascii="Times New Roman" w:hAnsi="Times New Roman" w:cs="Times New Roman"/>
                <w:sz w:val="24"/>
                <w:szCs w:val="24"/>
              </w:rPr>
              <w:t>ходом на пенсию по возрасту выплачивается выходное пособие (при непрерывном стаже работы):</w:t>
            </w:r>
          </w:p>
          <w:p w:rsidR="00D716C1" w:rsidRDefault="00D716C1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5 лет до 10 лет – месячный тариф</w:t>
            </w:r>
            <w:r w:rsidR="008C45E4">
              <w:rPr>
                <w:rFonts w:ascii="Times New Roman" w:hAnsi="Times New Roman" w:cs="Times New Roman"/>
                <w:sz w:val="24"/>
                <w:szCs w:val="24"/>
              </w:rPr>
              <w:t xml:space="preserve"> (50 тыс. руб.)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16C1" w:rsidRDefault="00D716C1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10 лет до 15 лет – двухмесячный тариф</w:t>
            </w:r>
            <w:r w:rsidR="008C45E4">
              <w:rPr>
                <w:rFonts w:ascii="Times New Roman" w:hAnsi="Times New Roman" w:cs="Times New Roman"/>
                <w:sz w:val="24"/>
                <w:szCs w:val="24"/>
              </w:rPr>
              <w:t xml:space="preserve"> (100 тыс. руб.)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16C1" w:rsidRDefault="00D716C1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15 лет до 20 лет – трехмесячный тариф</w:t>
            </w:r>
            <w:r w:rsidR="008C45E4">
              <w:rPr>
                <w:rFonts w:ascii="Times New Roman" w:hAnsi="Times New Roman" w:cs="Times New Roman"/>
                <w:sz w:val="24"/>
                <w:szCs w:val="24"/>
              </w:rPr>
              <w:t xml:space="preserve"> (150 тыс. руб.)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16C1" w:rsidRPr="003338E4" w:rsidRDefault="00D716C1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более 20 лет – четырехмесячный тариф</w:t>
            </w:r>
            <w:r w:rsidR="008C45E4">
              <w:rPr>
                <w:rFonts w:ascii="Times New Roman" w:hAnsi="Times New Roman" w:cs="Times New Roman"/>
                <w:sz w:val="24"/>
                <w:szCs w:val="24"/>
              </w:rPr>
              <w:t xml:space="preserve"> (200 тыс. руб.)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1576" w:rsidRPr="003338E4" w:rsidTr="00AF1E65">
        <w:trPr>
          <w:trHeight w:val="500"/>
        </w:trPr>
        <w:tc>
          <w:tcPr>
            <w:tcW w:w="4928" w:type="dxa"/>
          </w:tcPr>
          <w:p w:rsidR="00121F2C" w:rsidRPr="003338E4" w:rsidRDefault="003338E4" w:rsidP="000F6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Льготное субсидирование ипотечного кр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дитования на покупку собственного жилья 0,3-0,6 млн. руб., в зависимости от занима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мой должности.</w:t>
            </w:r>
          </w:p>
        </w:tc>
        <w:tc>
          <w:tcPr>
            <w:tcW w:w="4896" w:type="dxa"/>
          </w:tcPr>
          <w:p w:rsidR="00121F2C" w:rsidRPr="003338E4" w:rsidRDefault="00121F2C" w:rsidP="003B0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F84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0665">
              <w:rPr>
                <w:rFonts w:ascii="Times New Roman" w:hAnsi="Times New Roman" w:cs="Times New Roman"/>
                <w:sz w:val="24"/>
                <w:szCs w:val="24"/>
              </w:rPr>
              <w:t>Доставка до места работы служебным транспортом.</w:t>
            </w:r>
          </w:p>
        </w:tc>
      </w:tr>
      <w:tr w:rsidR="005E1576" w:rsidRPr="003338E4" w:rsidTr="00AF1E65">
        <w:trPr>
          <w:trHeight w:val="500"/>
        </w:trPr>
        <w:tc>
          <w:tcPr>
            <w:tcW w:w="4928" w:type="dxa"/>
          </w:tcPr>
          <w:p w:rsidR="00121F2C" w:rsidRPr="003338E4" w:rsidRDefault="005E1576" w:rsidP="000F6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0F6D8E">
              <w:rPr>
                <w:rFonts w:ascii="Times New Roman" w:hAnsi="Times New Roman" w:cs="Times New Roman"/>
                <w:sz w:val="24"/>
                <w:szCs w:val="24"/>
              </w:rPr>
              <w:t>Компенсация расходов на фитнес 12% от заработной платы. (6 тыс. руб.)</w:t>
            </w:r>
            <w:r w:rsidR="000F6D8E" w:rsidRPr="00D716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896" w:type="dxa"/>
          </w:tcPr>
          <w:p w:rsidR="00F0462F" w:rsidRPr="003338E4" w:rsidRDefault="00121F2C" w:rsidP="003B0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F04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0665">
              <w:rPr>
                <w:rFonts w:ascii="Times New Roman" w:hAnsi="Times New Roman" w:cs="Times New Roman"/>
                <w:sz w:val="24"/>
                <w:szCs w:val="24"/>
              </w:rPr>
              <w:t>Единовременная стимулирующая выплата к ежегодному оплачиваемому отпуску. (3 тыс. руб.)</w:t>
            </w:r>
          </w:p>
        </w:tc>
      </w:tr>
      <w:tr w:rsidR="005E1576" w:rsidRPr="003338E4" w:rsidTr="00AF1E65">
        <w:trPr>
          <w:trHeight w:val="516"/>
        </w:trPr>
        <w:tc>
          <w:tcPr>
            <w:tcW w:w="4928" w:type="dxa"/>
          </w:tcPr>
          <w:p w:rsidR="00121F2C" w:rsidRPr="003338E4" w:rsidRDefault="005E1576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В целях укрепления корпоративных тр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диций и семейных ценностей, повышения интереса детей к компании, в которой раб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 xml:space="preserve">тают </w:t>
            </w:r>
            <w:r w:rsidR="009864AF">
              <w:rPr>
                <w:rFonts w:ascii="Times New Roman" w:hAnsi="Times New Roman" w:cs="Times New Roman"/>
                <w:sz w:val="24"/>
                <w:szCs w:val="24"/>
              </w:rPr>
              <w:t>их родители, на предприятиях Газпром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разнообразные конкурсы детск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го творчества, фестивали детской художес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E1576">
              <w:rPr>
                <w:rFonts w:ascii="Times New Roman" w:hAnsi="Times New Roman" w:cs="Times New Roman"/>
                <w:sz w:val="24"/>
                <w:szCs w:val="24"/>
              </w:rPr>
              <w:t>венной самодеятельности.</w:t>
            </w:r>
          </w:p>
        </w:tc>
        <w:tc>
          <w:tcPr>
            <w:tcW w:w="4896" w:type="dxa"/>
          </w:tcPr>
          <w:p w:rsidR="003B0665" w:rsidRPr="003338E4" w:rsidRDefault="00121F2C" w:rsidP="003B0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8E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3B0665">
              <w:rPr>
                <w:rFonts w:ascii="Times New Roman" w:hAnsi="Times New Roman" w:cs="Times New Roman"/>
                <w:sz w:val="24"/>
                <w:szCs w:val="24"/>
              </w:rPr>
              <w:t xml:space="preserve"> Единовременная премия ко Дню рабо</w:t>
            </w:r>
            <w:r w:rsidR="003B066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B0665">
              <w:rPr>
                <w:rFonts w:ascii="Times New Roman" w:hAnsi="Times New Roman" w:cs="Times New Roman"/>
                <w:sz w:val="24"/>
                <w:szCs w:val="24"/>
              </w:rPr>
              <w:t>ников нефтяной и газовой промышленности (5 тыс. руб.)</w:t>
            </w:r>
          </w:p>
          <w:p w:rsidR="00F845E6" w:rsidRPr="003338E4" w:rsidRDefault="00F845E6" w:rsidP="00F84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67A" w:rsidRDefault="0055567A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4BD3" w:rsidRDefault="00504BD3" w:rsidP="00CA41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Коллективный договор</w:t>
      </w:r>
    </w:p>
    <w:p w:rsidR="00C019AB" w:rsidRDefault="00F0462F" w:rsidP="00F046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0462F">
        <w:rPr>
          <w:rFonts w:ascii="Times New Roman" w:hAnsi="Times New Roman" w:cs="Times New Roman"/>
          <w:sz w:val="28"/>
          <w:szCs w:val="28"/>
        </w:rPr>
        <w:t>Коллективный договор — правовой акт, регулирующий социально-трудовые отношения в организации или у индивидуального предпринимат</w:t>
      </w:r>
      <w:r w:rsidRPr="00F0462F">
        <w:rPr>
          <w:rFonts w:ascii="Times New Roman" w:hAnsi="Times New Roman" w:cs="Times New Roman"/>
          <w:sz w:val="28"/>
          <w:szCs w:val="28"/>
        </w:rPr>
        <w:t>е</w:t>
      </w:r>
      <w:r w:rsidRPr="00F0462F">
        <w:rPr>
          <w:rFonts w:ascii="Times New Roman" w:hAnsi="Times New Roman" w:cs="Times New Roman"/>
          <w:sz w:val="28"/>
          <w:szCs w:val="28"/>
        </w:rPr>
        <w:lastRenderedPageBreak/>
        <w:t>ля и заключаемый работниками и работод</w:t>
      </w:r>
      <w:r w:rsidR="00C019AB">
        <w:rPr>
          <w:rFonts w:ascii="Times New Roman" w:hAnsi="Times New Roman" w:cs="Times New Roman"/>
          <w:sz w:val="28"/>
          <w:szCs w:val="28"/>
        </w:rPr>
        <w:t>ателем в лице их представителей.</w:t>
      </w:r>
      <w:r w:rsidR="0055567A">
        <w:rPr>
          <w:rFonts w:ascii="Times New Roman" w:hAnsi="Times New Roman" w:cs="Times New Roman"/>
          <w:sz w:val="28"/>
          <w:szCs w:val="28"/>
        </w:rPr>
        <w:t xml:space="preserve"> </w:t>
      </w:r>
      <w:r w:rsidR="00F73B17">
        <w:rPr>
          <w:rFonts w:ascii="Times New Roman" w:hAnsi="Times New Roman" w:cs="Times New Roman"/>
          <w:sz w:val="28"/>
          <w:szCs w:val="28"/>
        </w:rPr>
        <w:tab/>
        <w:t>Коллективный договор ПАО «Газпром» был утвержден 26.06.2018 года по 26.06.2021</w:t>
      </w:r>
      <w:r w:rsidR="00C019AB">
        <w:rPr>
          <w:rFonts w:ascii="Times New Roman" w:hAnsi="Times New Roman" w:cs="Times New Roman"/>
          <w:sz w:val="28"/>
          <w:szCs w:val="28"/>
        </w:rPr>
        <w:t xml:space="preserve"> год</w:t>
      </w:r>
      <w:r w:rsidR="00F73B17">
        <w:rPr>
          <w:rFonts w:ascii="Times New Roman" w:hAnsi="Times New Roman" w:cs="Times New Roman"/>
          <w:sz w:val="28"/>
          <w:szCs w:val="28"/>
        </w:rPr>
        <w:t>, и продлен с 1 января 2022 года по 31 декабря 2024 года</w:t>
      </w:r>
      <w:r w:rsidR="00C019AB">
        <w:rPr>
          <w:rFonts w:ascii="Times New Roman" w:hAnsi="Times New Roman" w:cs="Times New Roman"/>
          <w:sz w:val="28"/>
          <w:szCs w:val="28"/>
        </w:rPr>
        <w:t>.</w:t>
      </w:r>
      <w:r w:rsidR="0055567A">
        <w:rPr>
          <w:rFonts w:ascii="Times New Roman" w:hAnsi="Times New Roman" w:cs="Times New Roman"/>
          <w:sz w:val="28"/>
          <w:szCs w:val="28"/>
        </w:rPr>
        <w:t xml:space="preserve"> </w:t>
      </w:r>
      <w:r w:rsidR="00C019AB">
        <w:rPr>
          <w:rFonts w:ascii="Times New Roman" w:hAnsi="Times New Roman" w:cs="Times New Roman"/>
          <w:sz w:val="28"/>
          <w:szCs w:val="28"/>
        </w:rPr>
        <w:t xml:space="preserve">Коллективный договор был подписан </w:t>
      </w:r>
      <w:r w:rsidR="00B1133F">
        <w:rPr>
          <w:rFonts w:ascii="Times New Roman" w:hAnsi="Times New Roman" w:cs="Times New Roman"/>
          <w:sz w:val="28"/>
          <w:szCs w:val="28"/>
        </w:rPr>
        <w:t>и продлен Председателем</w:t>
      </w:r>
      <w:r w:rsidR="00B1133F" w:rsidRPr="00B1133F">
        <w:rPr>
          <w:rFonts w:ascii="Times New Roman" w:hAnsi="Times New Roman" w:cs="Times New Roman"/>
          <w:sz w:val="28"/>
          <w:szCs w:val="28"/>
        </w:rPr>
        <w:t xml:space="preserve"> Правления ПАО «Газпром»</w:t>
      </w:r>
      <w:r w:rsidR="00B1133F">
        <w:rPr>
          <w:rFonts w:ascii="Times New Roman" w:hAnsi="Times New Roman" w:cs="Times New Roman"/>
          <w:sz w:val="28"/>
          <w:szCs w:val="28"/>
        </w:rPr>
        <w:t xml:space="preserve"> А.Б. Миллер</w:t>
      </w:r>
      <w:r w:rsidR="00C019AB">
        <w:rPr>
          <w:rFonts w:ascii="Times New Roman" w:hAnsi="Times New Roman" w:cs="Times New Roman"/>
          <w:sz w:val="28"/>
          <w:szCs w:val="28"/>
        </w:rPr>
        <w:t xml:space="preserve"> и </w:t>
      </w:r>
      <w:r w:rsidR="00B1133F">
        <w:rPr>
          <w:rFonts w:ascii="Times New Roman" w:hAnsi="Times New Roman" w:cs="Times New Roman"/>
          <w:sz w:val="28"/>
          <w:szCs w:val="28"/>
        </w:rPr>
        <w:t>"</w:t>
      </w:r>
      <w:r w:rsidR="00C019AB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B1133F">
        <w:rPr>
          <w:rFonts w:ascii="Times New Roman" w:hAnsi="Times New Roman" w:cs="Times New Roman"/>
          <w:sz w:val="28"/>
          <w:szCs w:val="28"/>
        </w:rPr>
        <w:t>«Газпром профсоюза» В.Н. Ковальчук.</w:t>
      </w:r>
    </w:p>
    <w:p w:rsidR="00C019AB" w:rsidRDefault="00C019AB" w:rsidP="00C019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разделы коллективного договора: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Раздел I. Общие положения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F0134E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Раздел II</w:t>
      </w:r>
      <w:r w:rsidR="00C019AB"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Взаимоотношение сторон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III.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Трудовые отношения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IV. </w:t>
      </w:r>
      <w:r w:rsidR="009562EB"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Рабочее время и время отдыха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V.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Оплата труда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VI.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Содействие занятости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VII.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Социальные льготы, гарантии и компенсации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P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Раздел VIII. 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Развитие кадрового потенциала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C019AB" w:rsidRDefault="00C019A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здел </w:t>
      </w:r>
      <w:r w:rsidR="00F0134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IX. О</w:t>
      </w:r>
      <w:r w:rsidR="009562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храна труда;</w:t>
      </w:r>
    </w:p>
    <w:p w:rsidR="009562EB" w:rsidRPr="009562EB" w:rsidRDefault="009562E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здел X. </w:t>
      </w:r>
      <w:proofErr w:type="gramStart"/>
      <w:r w:rsid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выполнением договора</w:t>
      </w:r>
    </w:p>
    <w:p w:rsidR="009562EB" w:rsidRPr="009562EB" w:rsidRDefault="009562EB" w:rsidP="00C019A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019A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здел XI. </w:t>
      </w:r>
      <w:r w:rsid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Заключительные положения</w:t>
      </w:r>
    </w:p>
    <w:p w:rsidR="00BE49D6" w:rsidRDefault="00BE49D6" w:rsidP="00BE49D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E49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СПИСОК ЛИТЕРАТУРЫ</w:t>
      </w:r>
    </w:p>
    <w:p w:rsidR="00BE49D6" w:rsidRPr="00BE49D6" w:rsidRDefault="00F624FE" w:rsidP="00F624F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1. 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ПАО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«Газпром» 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URL: https://www.gazprom.ru/ (дата обращения: 20.04.2022).</w:t>
      </w:r>
    </w:p>
    <w:p w:rsidR="001E089E" w:rsidRDefault="00BE49D6" w:rsidP="00F624F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E49D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2. Коллективный договор </w:t>
      </w:r>
      <w:r w:rsid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«Газпром»</w:t>
      </w:r>
    </w:p>
    <w:p w:rsidR="00E20388" w:rsidRDefault="00F624FE" w:rsidP="00F624FE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3. 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Публичное акционерное общество "Газпром" // ПРАЙМ URL: https://emitent.1prime.ru/EmitentPages/EmitentGeneral.aspx?TickerId=3896 (дата обращения: 20.04.2022).</w:t>
      </w:r>
    </w:p>
    <w:p w:rsidR="00F624FE" w:rsidRPr="00F0462F" w:rsidRDefault="00F624FE" w:rsidP="00F624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4. 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Газпром // </w:t>
      </w:r>
      <w:proofErr w:type="spellStart"/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Wikipedia</w:t>
      </w:r>
      <w:proofErr w:type="spellEnd"/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® URL: https://ru.wikipedia.org/wiki/Газпром (дата о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</w:t>
      </w:r>
      <w:r w:rsidRPr="00F624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ращения: 20.04.2022).</w:t>
      </w:r>
    </w:p>
    <w:sectPr w:rsidR="00F624FE" w:rsidRPr="00F0462F" w:rsidSect="00FC1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1F5A"/>
    <w:multiLevelType w:val="hybridMultilevel"/>
    <w:tmpl w:val="DF22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C6010"/>
    <w:multiLevelType w:val="hybridMultilevel"/>
    <w:tmpl w:val="53AEA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E2605"/>
    <w:multiLevelType w:val="hybridMultilevel"/>
    <w:tmpl w:val="6EC86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74296"/>
    <w:multiLevelType w:val="hybridMultilevel"/>
    <w:tmpl w:val="6798A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D2686"/>
    <w:multiLevelType w:val="hybridMultilevel"/>
    <w:tmpl w:val="192CF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C6230"/>
    <w:multiLevelType w:val="hybridMultilevel"/>
    <w:tmpl w:val="3BAC8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CF31E6"/>
    <w:multiLevelType w:val="hybridMultilevel"/>
    <w:tmpl w:val="AFEA2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13D2A"/>
    <w:multiLevelType w:val="hybridMultilevel"/>
    <w:tmpl w:val="6FCC5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15D25"/>
    <w:multiLevelType w:val="multilevel"/>
    <w:tmpl w:val="1960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A12106"/>
    <w:multiLevelType w:val="hybridMultilevel"/>
    <w:tmpl w:val="CFFA1F76"/>
    <w:lvl w:ilvl="0" w:tplc="E4AE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5212C"/>
    <w:multiLevelType w:val="hybridMultilevel"/>
    <w:tmpl w:val="9BC45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22A36"/>
    <w:multiLevelType w:val="hybridMultilevel"/>
    <w:tmpl w:val="3E4C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14700"/>
    <w:multiLevelType w:val="hybridMultilevel"/>
    <w:tmpl w:val="3BEE8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C21729"/>
    <w:multiLevelType w:val="hybridMultilevel"/>
    <w:tmpl w:val="78EC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145565"/>
    <w:multiLevelType w:val="hybridMultilevel"/>
    <w:tmpl w:val="9FCCC5B2"/>
    <w:lvl w:ilvl="0" w:tplc="B4943C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F567C"/>
    <w:multiLevelType w:val="hybridMultilevel"/>
    <w:tmpl w:val="294C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E7431C"/>
    <w:multiLevelType w:val="hybridMultilevel"/>
    <w:tmpl w:val="7CBE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D34FC"/>
    <w:multiLevelType w:val="hybridMultilevel"/>
    <w:tmpl w:val="35625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10"/>
  </w:num>
  <w:num w:numId="5">
    <w:abstractNumId w:val="11"/>
  </w:num>
  <w:num w:numId="6">
    <w:abstractNumId w:val="16"/>
  </w:num>
  <w:num w:numId="7">
    <w:abstractNumId w:val="12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  <w:num w:numId="12">
    <w:abstractNumId w:val="5"/>
  </w:num>
  <w:num w:numId="13">
    <w:abstractNumId w:val="17"/>
  </w:num>
  <w:num w:numId="14">
    <w:abstractNumId w:val="9"/>
  </w:num>
  <w:num w:numId="15">
    <w:abstractNumId w:val="1"/>
  </w:num>
  <w:num w:numId="16">
    <w:abstractNumId w:val="13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401CE"/>
    <w:rsid w:val="000A72D7"/>
    <w:rsid w:val="000B62DC"/>
    <w:rsid w:val="000F6D8E"/>
    <w:rsid w:val="00121398"/>
    <w:rsid w:val="00121F2C"/>
    <w:rsid w:val="001227BB"/>
    <w:rsid w:val="0014319C"/>
    <w:rsid w:val="00154DC0"/>
    <w:rsid w:val="001C4723"/>
    <w:rsid w:val="001D3DA4"/>
    <w:rsid w:val="001D471B"/>
    <w:rsid w:val="001E089E"/>
    <w:rsid w:val="001E5A0A"/>
    <w:rsid w:val="00207C35"/>
    <w:rsid w:val="002258A7"/>
    <w:rsid w:val="0025443C"/>
    <w:rsid w:val="00270FBA"/>
    <w:rsid w:val="00273B99"/>
    <w:rsid w:val="002A1BE6"/>
    <w:rsid w:val="002A6FC9"/>
    <w:rsid w:val="002A71D2"/>
    <w:rsid w:val="0030320F"/>
    <w:rsid w:val="00321572"/>
    <w:rsid w:val="0033112E"/>
    <w:rsid w:val="003338E4"/>
    <w:rsid w:val="00347534"/>
    <w:rsid w:val="003813B3"/>
    <w:rsid w:val="003905FC"/>
    <w:rsid w:val="003B0665"/>
    <w:rsid w:val="003C5AE5"/>
    <w:rsid w:val="003F2CE4"/>
    <w:rsid w:val="00407DF1"/>
    <w:rsid w:val="00420350"/>
    <w:rsid w:val="004354FE"/>
    <w:rsid w:val="00437001"/>
    <w:rsid w:val="00473513"/>
    <w:rsid w:val="00486C03"/>
    <w:rsid w:val="004935A3"/>
    <w:rsid w:val="004B15C4"/>
    <w:rsid w:val="004C6D28"/>
    <w:rsid w:val="004D765C"/>
    <w:rsid w:val="00504BD3"/>
    <w:rsid w:val="005401CE"/>
    <w:rsid w:val="00541949"/>
    <w:rsid w:val="00545CD8"/>
    <w:rsid w:val="0055567A"/>
    <w:rsid w:val="00594C0B"/>
    <w:rsid w:val="005B684C"/>
    <w:rsid w:val="005B7B92"/>
    <w:rsid w:val="005E1576"/>
    <w:rsid w:val="005F1D7B"/>
    <w:rsid w:val="00606712"/>
    <w:rsid w:val="0061254D"/>
    <w:rsid w:val="00632F2A"/>
    <w:rsid w:val="006440E7"/>
    <w:rsid w:val="00646694"/>
    <w:rsid w:val="00654033"/>
    <w:rsid w:val="006568A1"/>
    <w:rsid w:val="00664725"/>
    <w:rsid w:val="00697E63"/>
    <w:rsid w:val="006B4FB5"/>
    <w:rsid w:val="006B618C"/>
    <w:rsid w:val="006E50E5"/>
    <w:rsid w:val="0073706D"/>
    <w:rsid w:val="00744238"/>
    <w:rsid w:val="00782CE2"/>
    <w:rsid w:val="007D7EEA"/>
    <w:rsid w:val="00815703"/>
    <w:rsid w:val="00834340"/>
    <w:rsid w:val="00853D18"/>
    <w:rsid w:val="00873BCF"/>
    <w:rsid w:val="008C45E4"/>
    <w:rsid w:val="008D0CE7"/>
    <w:rsid w:val="008D5896"/>
    <w:rsid w:val="008E7C66"/>
    <w:rsid w:val="00914586"/>
    <w:rsid w:val="009178AE"/>
    <w:rsid w:val="00932870"/>
    <w:rsid w:val="0095411D"/>
    <w:rsid w:val="009562EB"/>
    <w:rsid w:val="00971F9D"/>
    <w:rsid w:val="00975D4B"/>
    <w:rsid w:val="009760CB"/>
    <w:rsid w:val="009864AF"/>
    <w:rsid w:val="009A16E9"/>
    <w:rsid w:val="009C515E"/>
    <w:rsid w:val="009E5882"/>
    <w:rsid w:val="009E62EE"/>
    <w:rsid w:val="00A0377B"/>
    <w:rsid w:val="00A21008"/>
    <w:rsid w:val="00A27373"/>
    <w:rsid w:val="00A301EB"/>
    <w:rsid w:val="00A3383C"/>
    <w:rsid w:val="00A96372"/>
    <w:rsid w:val="00AA24F2"/>
    <w:rsid w:val="00AA3F66"/>
    <w:rsid w:val="00AB0618"/>
    <w:rsid w:val="00AB0D2E"/>
    <w:rsid w:val="00AB1E69"/>
    <w:rsid w:val="00AD193D"/>
    <w:rsid w:val="00AE2B83"/>
    <w:rsid w:val="00AF1E65"/>
    <w:rsid w:val="00B06D67"/>
    <w:rsid w:val="00B1133F"/>
    <w:rsid w:val="00B12019"/>
    <w:rsid w:val="00B26EC6"/>
    <w:rsid w:val="00B35634"/>
    <w:rsid w:val="00B50BBF"/>
    <w:rsid w:val="00B53FAD"/>
    <w:rsid w:val="00B9687D"/>
    <w:rsid w:val="00BA1B8F"/>
    <w:rsid w:val="00BE49D6"/>
    <w:rsid w:val="00BF0A51"/>
    <w:rsid w:val="00C019AB"/>
    <w:rsid w:val="00C41C0D"/>
    <w:rsid w:val="00C4619A"/>
    <w:rsid w:val="00C71932"/>
    <w:rsid w:val="00C81FD9"/>
    <w:rsid w:val="00CA4112"/>
    <w:rsid w:val="00CB21BF"/>
    <w:rsid w:val="00CC0804"/>
    <w:rsid w:val="00CC0CAD"/>
    <w:rsid w:val="00CC157E"/>
    <w:rsid w:val="00CC1F72"/>
    <w:rsid w:val="00CE74A2"/>
    <w:rsid w:val="00D3524D"/>
    <w:rsid w:val="00D716C1"/>
    <w:rsid w:val="00DA1EB7"/>
    <w:rsid w:val="00DF315C"/>
    <w:rsid w:val="00E20388"/>
    <w:rsid w:val="00E800B8"/>
    <w:rsid w:val="00E91648"/>
    <w:rsid w:val="00E93A6F"/>
    <w:rsid w:val="00EE06DD"/>
    <w:rsid w:val="00EE230E"/>
    <w:rsid w:val="00EE2487"/>
    <w:rsid w:val="00EE605D"/>
    <w:rsid w:val="00F00473"/>
    <w:rsid w:val="00F0134E"/>
    <w:rsid w:val="00F039B1"/>
    <w:rsid w:val="00F0462F"/>
    <w:rsid w:val="00F1055B"/>
    <w:rsid w:val="00F342D1"/>
    <w:rsid w:val="00F40DC3"/>
    <w:rsid w:val="00F447B8"/>
    <w:rsid w:val="00F506AA"/>
    <w:rsid w:val="00F624FE"/>
    <w:rsid w:val="00F73B17"/>
    <w:rsid w:val="00F74DBF"/>
    <w:rsid w:val="00F77693"/>
    <w:rsid w:val="00F8097A"/>
    <w:rsid w:val="00F81116"/>
    <w:rsid w:val="00F845E6"/>
    <w:rsid w:val="00F867E2"/>
    <w:rsid w:val="00F93841"/>
    <w:rsid w:val="00FB2F1F"/>
    <w:rsid w:val="00FC0249"/>
    <w:rsid w:val="00FC1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B1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5B7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5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EEA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Таблица простая 11"/>
    <w:basedOn w:val="a1"/>
    <w:uiPriority w:val="41"/>
    <w:rsid w:val="00976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Hyperlink"/>
    <w:basedOn w:val="a0"/>
    <w:uiPriority w:val="99"/>
    <w:semiHidden/>
    <w:unhideWhenUsed/>
    <w:rsid w:val="00486C03"/>
    <w:rPr>
      <w:color w:val="0000FF"/>
      <w:u w:val="single"/>
    </w:rPr>
  </w:style>
  <w:style w:type="table" w:styleId="a7">
    <w:name w:val="Table Grid"/>
    <w:basedOn w:val="a1"/>
    <w:uiPriority w:val="39"/>
    <w:rsid w:val="00486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0CA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B7B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ctive">
    <w:name w:val="active"/>
    <w:basedOn w:val="a"/>
    <w:rsid w:val="005B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B1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5B7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5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EEA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Таблица простая 11"/>
    <w:basedOn w:val="a1"/>
    <w:uiPriority w:val="41"/>
    <w:rsid w:val="00976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Hyperlink"/>
    <w:basedOn w:val="a0"/>
    <w:uiPriority w:val="99"/>
    <w:semiHidden/>
    <w:unhideWhenUsed/>
    <w:rsid w:val="00486C03"/>
    <w:rPr>
      <w:color w:val="0000FF"/>
      <w:u w:val="single"/>
    </w:rPr>
  </w:style>
  <w:style w:type="table" w:styleId="a7">
    <w:name w:val="Table Grid"/>
    <w:basedOn w:val="a1"/>
    <w:uiPriority w:val="39"/>
    <w:rsid w:val="00486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0CA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B7B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ctive">
    <w:name w:val="active"/>
    <w:basedOn w:val="a"/>
    <w:rsid w:val="005B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40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4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2A7D8-0BF7-4EB0-9C52-05B7E24A3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11</Pages>
  <Words>1958</Words>
  <Characters>11165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Acer</cp:lastModifiedBy>
  <cp:revision>58</cp:revision>
  <dcterms:created xsi:type="dcterms:W3CDTF">2022-04-06T13:33:00Z</dcterms:created>
  <dcterms:modified xsi:type="dcterms:W3CDTF">2022-04-28T12:28:00Z</dcterms:modified>
</cp:coreProperties>
</file>