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347D8" w:rsidRPr="00470074" w:rsidRDefault="00F347D8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347D8" w:rsidRPr="00470074" w:rsidRDefault="00F347D8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347D8" w:rsidRPr="00470074" w:rsidRDefault="00F347D8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347D8" w:rsidRPr="00470074" w:rsidRDefault="00F347D8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347D8" w:rsidRPr="00470074" w:rsidRDefault="00F347D8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473492" w:rsidRPr="00470074" w:rsidRDefault="00473492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E5179B" w:rsidRPr="00470074" w:rsidRDefault="00D533D2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  <w:bookmarkStart w:id="0" w:name="_Toc478656614"/>
      <w:r w:rsidR="00473492" w:rsidRPr="004700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Исследование способов детектирования мюонов космических лучей с помощью CMOS/CCD-матриц цифровых камер</w:t>
      </w: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A64871" w:rsidRPr="00470074" w:rsidRDefault="00A64871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F347D8" w:rsidRPr="00470074" w:rsidRDefault="00F347D8" w:rsidP="00F55A14">
      <w:pPr>
        <w:spacing w:after="0" w:line="24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B84110" w:rsidRPr="00470074" w:rsidRDefault="00B84110" w:rsidP="00F55A14">
      <w:pPr>
        <w:spacing w:after="0" w:line="240" w:lineRule="auto"/>
        <w:ind w:left="3540" w:firstLine="709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>Авторы:</w:t>
      </w:r>
      <w:r w:rsidR="00E5179B" w:rsidRPr="004700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 </w:t>
      </w:r>
    </w:p>
    <w:p w:rsidR="009F0FCC" w:rsidRDefault="009D43FF" w:rsidP="00F55A14">
      <w:pPr>
        <w:spacing w:after="0" w:line="240" w:lineRule="auto"/>
        <w:ind w:left="3540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Маньков Ки</w:t>
      </w:r>
      <w:r w:rsidR="00E95DE7">
        <w:rPr>
          <w:rFonts w:ascii="Times New Roman" w:eastAsia="Calibri" w:hAnsi="Times New Roman" w:cs="Times New Roman"/>
          <w:sz w:val="28"/>
          <w:szCs w:val="28"/>
          <w:lang w:eastAsia="en-US"/>
        </w:rPr>
        <w:t>рилл, 10</w:t>
      </w:r>
      <w:r w:rsidR="00B8411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класс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</w:p>
    <w:p w:rsidR="009D43FF" w:rsidRPr="00470074" w:rsidRDefault="00E95DE7" w:rsidP="00E95DE7">
      <w:pPr>
        <w:spacing w:after="0" w:line="240" w:lineRule="auto"/>
        <w:ind w:left="3540" w:firstLine="709"/>
        <w:contextualSpacing/>
        <w:jc w:val="right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ЦЦОД «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IT</w:t>
      </w:r>
      <w:r w:rsidRPr="00E95D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-куб» на базе </w:t>
      </w:r>
      <w:r w:rsidR="009D43F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МБОУ «СШ №17»</w:t>
      </w:r>
      <w:r w:rsidR="00B8411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 г. Новый Уренгой</w:t>
      </w:r>
    </w:p>
    <w:p w:rsidR="00E5179B" w:rsidRPr="00470074" w:rsidRDefault="00E5179B" w:rsidP="00F55A14">
      <w:pPr>
        <w:spacing w:after="0" w:line="240" w:lineRule="auto"/>
        <w:ind w:left="3540" w:firstLine="709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Руководители: </w:t>
      </w:r>
    </w:p>
    <w:p w:rsidR="00B84110" w:rsidRPr="00470074" w:rsidRDefault="00E5179B" w:rsidP="009F0FCC">
      <w:pPr>
        <w:spacing w:after="0" w:line="240" w:lineRule="auto"/>
        <w:ind w:left="4107" w:firstLine="146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Подлесных Елена Викторовна, </w:t>
      </w:r>
    </w:p>
    <w:p w:rsidR="009F0FCC" w:rsidRDefault="00E5179B" w:rsidP="009F0FCC">
      <w:pPr>
        <w:spacing w:after="0" w:line="240" w:lineRule="auto"/>
        <w:ind w:left="4107" w:firstLine="146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учитель информатики,</w:t>
      </w:r>
      <w:r w:rsidR="0011622A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B84110" w:rsidRPr="00470074" w:rsidRDefault="0011622A" w:rsidP="009F0FCC">
      <w:pPr>
        <w:spacing w:after="0" w:line="240" w:lineRule="auto"/>
        <w:ind w:left="4107" w:firstLine="146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МБОУ «СШ №17»,</w:t>
      </w:r>
      <w:r w:rsidR="009F0F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A3BD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Новый Уренгой; </w:t>
      </w:r>
    </w:p>
    <w:p w:rsidR="00B84110" w:rsidRPr="00470074" w:rsidRDefault="00E5179B" w:rsidP="009F0FCC">
      <w:pPr>
        <w:spacing w:after="0" w:line="240" w:lineRule="auto"/>
        <w:ind w:left="4107" w:firstLine="146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Анкушева Ирина Геннадьевна, </w:t>
      </w:r>
    </w:p>
    <w:p w:rsidR="009F0FCC" w:rsidRDefault="00E5179B" w:rsidP="009F0FCC">
      <w:pPr>
        <w:spacing w:after="0" w:line="240" w:lineRule="auto"/>
        <w:ind w:left="4107" w:firstLine="146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учитель информатики, </w:t>
      </w:r>
    </w:p>
    <w:p w:rsidR="00E5179B" w:rsidRPr="00470074" w:rsidRDefault="0011622A" w:rsidP="009F0FCC">
      <w:pPr>
        <w:spacing w:after="0" w:line="240" w:lineRule="auto"/>
        <w:ind w:left="4107" w:firstLine="146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МБОУ «СШ №17», </w:t>
      </w:r>
      <w:r w:rsidR="00E5179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г. Новый Уренгой</w:t>
      </w:r>
    </w:p>
    <w:p w:rsidR="00B84110" w:rsidRDefault="00B84110" w:rsidP="00F55A14">
      <w:pPr>
        <w:spacing w:after="0" w:line="240" w:lineRule="auto"/>
        <w:ind w:left="4107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F0FCC" w:rsidRDefault="009F0FCC" w:rsidP="00F55A14">
      <w:pPr>
        <w:spacing w:after="0" w:line="240" w:lineRule="auto"/>
        <w:ind w:left="4107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5DE7" w:rsidRDefault="00E95DE7" w:rsidP="00F55A14">
      <w:pPr>
        <w:spacing w:after="0" w:line="240" w:lineRule="auto"/>
        <w:ind w:left="4107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5DE7" w:rsidRDefault="00E95DE7" w:rsidP="00F55A14">
      <w:pPr>
        <w:spacing w:after="0" w:line="240" w:lineRule="auto"/>
        <w:ind w:left="4107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5DE7" w:rsidRDefault="00E95DE7" w:rsidP="00F55A14">
      <w:pPr>
        <w:spacing w:after="0" w:line="240" w:lineRule="auto"/>
        <w:ind w:left="4107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5DE7" w:rsidRDefault="00E95DE7" w:rsidP="00F55A14">
      <w:pPr>
        <w:spacing w:after="0" w:line="240" w:lineRule="auto"/>
        <w:ind w:left="4107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5DE7" w:rsidRPr="00470074" w:rsidRDefault="00E95DE7" w:rsidP="00F55A14">
      <w:pPr>
        <w:spacing w:after="0" w:line="240" w:lineRule="auto"/>
        <w:ind w:left="4107"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sdt>
      <w:sdtPr>
        <w:rPr>
          <w:rFonts w:ascii="Times New Roman" w:eastAsiaTheme="minorEastAsia" w:hAnsi="Times New Roman" w:cs="Times New Roman"/>
          <w:color w:val="auto"/>
          <w:sz w:val="28"/>
          <w:szCs w:val="28"/>
        </w:rPr>
        <w:id w:val="257022726"/>
        <w:docPartObj>
          <w:docPartGallery w:val="Table of Contents"/>
          <w:docPartUnique/>
        </w:docPartObj>
      </w:sdtPr>
      <w:sdtEndPr/>
      <w:sdtContent>
        <w:p w:rsidR="0075061B" w:rsidRPr="00470074" w:rsidRDefault="0075061B" w:rsidP="00F55A14">
          <w:pPr>
            <w:pStyle w:val="af6"/>
            <w:ind w:firstLine="709"/>
            <w:jc w:val="center"/>
            <w:rPr>
              <w:rFonts w:ascii="Times New Roman" w:eastAsia="Calibri" w:hAnsi="Times New Roman" w:cs="Times New Roman"/>
              <w:bCs/>
              <w:color w:val="auto"/>
              <w:kern w:val="36"/>
              <w:sz w:val="28"/>
              <w:szCs w:val="28"/>
              <w:lang w:eastAsia="en-US"/>
            </w:rPr>
          </w:pPr>
          <w:r w:rsidRPr="00470074">
            <w:rPr>
              <w:rFonts w:ascii="Times New Roman" w:eastAsia="Calibri" w:hAnsi="Times New Roman" w:cs="Times New Roman"/>
              <w:bCs/>
              <w:color w:val="auto"/>
              <w:kern w:val="36"/>
              <w:sz w:val="28"/>
              <w:szCs w:val="28"/>
              <w:lang w:eastAsia="en-US"/>
            </w:rPr>
            <w:t>Оглавление</w:t>
          </w:r>
        </w:p>
        <w:p w:rsidR="0075061B" w:rsidRPr="00470074" w:rsidRDefault="0075061B" w:rsidP="00F55A14">
          <w:pPr>
            <w:pStyle w:val="12"/>
            <w:ind w:firstLine="709"/>
            <w:rPr>
              <w:rFonts w:ascii="Times New Roman" w:hAnsi="Times New Roman"/>
              <w:sz w:val="28"/>
              <w:szCs w:val="28"/>
            </w:rPr>
          </w:pPr>
          <w:r w:rsidRPr="00470074">
            <w:rPr>
              <w:rFonts w:ascii="Times New Roman" w:hAnsi="Times New Roman"/>
              <w:bCs/>
              <w:sz w:val="28"/>
              <w:szCs w:val="28"/>
            </w:rPr>
            <w:t>Введение</w:t>
          </w:r>
          <w:r w:rsidRPr="0047007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1A1701" w:rsidRPr="00470074">
            <w:rPr>
              <w:rFonts w:ascii="Times New Roman" w:hAnsi="Times New Roman"/>
              <w:bCs/>
              <w:sz w:val="28"/>
              <w:szCs w:val="28"/>
            </w:rPr>
            <w:t>3</w:t>
          </w:r>
        </w:p>
        <w:p w:rsidR="0075061B" w:rsidRPr="00470074" w:rsidRDefault="0075061B" w:rsidP="00F55A14">
          <w:pPr>
            <w:pStyle w:val="12"/>
            <w:ind w:firstLine="709"/>
            <w:rPr>
              <w:rFonts w:ascii="Times New Roman" w:hAnsi="Times New Roman"/>
              <w:sz w:val="28"/>
              <w:szCs w:val="28"/>
            </w:rPr>
          </w:pPr>
          <w:r w:rsidRPr="00470074">
            <w:rPr>
              <w:rFonts w:ascii="Times New Roman" w:hAnsi="Times New Roman"/>
              <w:bCs/>
              <w:sz w:val="28"/>
              <w:szCs w:val="28"/>
            </w:rPr>
            <w:t>Из истории исследования мюонов космических лучей</w:t>
          </w:r>
          <w:r w:rsidRPr="0047007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D2378A">
            <w:rPr>
              <w:rFonts w:ascii="Times New Roman" w:hAnsi="Times New Roman"/>
              <w:bCs/>
              <w:sz w:val="28"/>
              <w:szCs w:val="28"/>
            </w:rPr>
            <w:t>4</w:t>
          </w:r>
        </w:p>
        <w:p w:rsidR="0075061B" w:rsidRPr="00470074" w:rsidRDefault="0075061B" w:rsidP="00F55A14">
          <w:pPr>
            <w:pStyle w:val="12"/>
            <w:ind w:firstLine="709"/>
            <w:rPr>
              <w:rFonts w:ascii="Times New Roman" w:hAnsi="Times New Roman"/>
              <w:sz w:val="28"/>
              <w:szCs w:val="28"/>
            </w:rPr>
          </w:pPr>
          <w:r w:rsidRPr="00470074">
            <w:rPr>
              <w:rFonts w:ascii="Times New Roman" w:hAnsi="Times New Roman"/>
              <w:bCs/>
              <w:sz w:val="28"/>
              <w:szCs w:val="28"/>
            </w:rPr>
            <w:t>Способы детектирования элементарных частиц</w:t>
          </w:r>
          <w:r w:rsidRPr="0047007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D2378A">
            <w:rPr>
              <w:rFonts w:ascii="Times New Roman" w:hAnsi="Times New Roman"/>
              <w:bCs/>
              <w:sz w:val="28"/>
              <w:szCs w:val="28"/>
            </w:rPr>
            <w:t>6</w:t>
          </w:r>
        </w:p>
        <w:p w:rsidR="0075061B" w:rsidRPr="00470074" w:rsidRDefault="0075061B" w:rsidP="00F55A14">
          <w:pPr>
            <w:pStyle w:val="12"/>
            <w:ind w:firstLine="709"/>
            <w:rPr>
              <w:rFonts w:ascii="Times New Roman" w:hAnsi="Times New Roman"/>
              <w:sz w:val="28"/>
              <w:szCs w:val="28"/>
            </w:rPr>
          </w:pPr>
          <w:r w:rsidRPr="00470074">
            <w:rPr>
              <w:rFonts w:ascii="Times New Roman" w:hAnsi="Times New Roman"/>
              <w:bCs/>
              <w:sz w:val="28"/>
              <w:szCs w:val="28"/>
            </w:rPr>
            <w:t>Практическая часть исследования</w:t>
          </w:r>
          <w:r w:rsidRPr="0047007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D2378A">
            <w:rPr>
              <w:rFonts w:ascii="Times New Roman" w:hAnsi="Times New Roman"/>
              <w:bCs/>
              <w:sz w:val="28"/>
              <w:szCs w:val="28"/>
            </w:rPr>
            <w:t>8</w:t>
          </w:r>
        </w:p>
        <w:p w:rsidR="0075061B" w:rsidRPr="00470074" w:rsidRDefault="0075061B" w:rsidP="00F55A14">
          <w:pPr>
            <w:pStyle w:val="12"/>
            <w:ind w:firstLine="709"/>
            <w:rPr>
              <w:rFonts w:ascii="Times New Roman" w:hAnsi="Times New Roman"/>
              <w:bCs/>
              <w:sz w:val="28"/>
              <w:szCs w:val="28"/>
            </w:rPr>
          </w:pPr>
          <w:r w:rsidRPr="00470074">
            <w:rPr>
              <w:rFonts w:ascii="Times New Roman" w:hAnsi="Times New Roman"/>
              <w:bCs/>
              <w:sz w:val="28"/>
              <w:szCs w:val="28"/>
            </w:rPr>
            <w:t>Заключение</w:t>
          </w:r>
          <w:r w:rsidRPr="0047007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D2378A">
            <w:rPr>
              <w:rFonts w:ascii="Times New Roman" w:hAnsi="Times New Roman"/>
              <w:bCs/>
              <w:sz w:val="28"/>
              <w:szCs w:val="28"/>
            </w:rPr>
            <w:t>11</w:t>
          </w:r>
        </w:p>
        <w:p w:rsidR="0075061B" w:rsidRPr="00470074" w:rsidRDefault="0075061B" w:rsidP="00F55A14">
          <w:pPr>
            <w:pStyle w:val="12"/>
            <w:ind w:firstLine="709"/>
            <w:rPr>
              <w:rFonts w:ascii="Times New Roman" w:hAnsi="Times New Roman"/>
              <w:bCs/>
              <w:sz w:val="28"/>
              <w:szCs w:val="28"/>
            </w:rPr>
          </w:pPr>
          <w:r w:rsidRPr="00470074">
            <w:rPr>
              <w:rFonts w:ascii="Times New Roman" w:hAnsi="Times New Roman"/>
              <w:bCs/>
              <w:sz w:val="28"/>
              <w:szCs w:val="28"/>
            </w:rPr>
            <w:t>Источники</w:t>
          </w:r>
          <w:r w:rsidRPr="0047007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D2378A">
            <w:rPr>
              <w:rFonts w:ascii="Times New Roman" w:hAnsi="Times New Roman"/>
              <w:bCs/>
              <w:sz w:val="28"/>
              <w:szCs w:val="28"/>
            </w:rPr>
            <w:t>12</w:t>
          </w:r>
        </w:p>
        <w:p w:rsidR="0075061B" w:rsidRPr="00470074" w:rsidRDefault="00343321" w:rsidP="00F55A14">
          <w:pPr>
            <w:pStyle w:val="12"/>
            <w:ind w:firstLine="709"/>
            <w:rPr>
              <w:rFonts w:ascii="Times New Roman" w:hAnsi="Times New Roman"/>
              <w:sz w:val="28"/>
              <w:szCs w:val="28"/>
            </w:rPr>
          </w:pPr>
        </w:p>
      </w:sdtContent>
    </w:sdt>
    <w:p w:rsidR="00E73823" w:rsidRPr="00470074" w:rsidRDefault="00E73823" w:rsidP="00F55A14">
      <w:pPr>
        <w:pStyle w:val="1"/>
        <w:spacing w:before="0" w:beforeAutospacing="0" w:after="0" w:afterAutospacing="0"/>
        <w:ind w:firstLine="709"/>
        <w:rPr>
          <w:rFonts w:eastAsia="Calibri"/>
          <w:b w:val="0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9F0FCC" w:rsidRDefault="009F0FCC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9F0FCC" w:rsidRDefault="009F0FCC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9F0FCC" w:rsidRDefault="009F0FCC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9F0FCC" w:rsidRPr="00470074" w:rsidRDefault="009F0FCC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1A1701" w:rsidRPr="00470074" w:rsidRDefault="001A1701" w:rsidP="00F55A14">
      <w:pPr>
        <w:pStyle w:val="1"/>
        <w:spacing w:before="0" w:beforeAutospacing="0" w:after="0" w:afterAutospacing="0"/>
        <w:ind w:firstLine="709"/>
        <w:jc w:val="center"/>
        <w:rPr>
          <w:rFonts w:eastAsia="Calibri"/>
          <w:sz w:val="28"/>
          <w:szCs w:val="28"/>
          <w:lang w:eastAsia="en-US"/>
        </w:rPr>
      </w:pPr>
    </w:p>
    <w:p w:rsidR="00F347D8" w:rsidRPr="00470074" w:rsidRDefault="00F347D8" w:rsidP="00F55A14">
      <w:pPr>
        <w:pStyle w:val="1"/>
        <w:spacing w:before="0" w:beforeAutospacing="0" w:after="0" w:afterAutospacing="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70074">
        <w:rPr>
          <w:rFonts w:eastAsia="Calibri"/>
          <w:sz w:val="28"/>
          <w:szCs w:val="28"/>
          <w:lang w:eastAsia="en-US"/>
        </w:rPr>
        <w:lastRenderedPageBreak/>
        <w:t>Введение</w:t>
      </w:r>
    </w:p>
    <w:p w:rsidR="0048695A" w:rsidRPr="00470074" w:rsidRDefault="00E371DB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сследовани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</w:t>
      </w:r>
      <w:r w:rsidR="003A564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юонов</w:t>
      </w:r>
      <w:r w:rsidR="006A3BD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всегда отличалось большим количеством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загад</w:t>
      </w:r>
      <w:r w:rsidR="003A564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ок и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сложностью изучения</w:t>
      </w:r>
      <w:r w:rsidR="003A564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Одним 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из главных вопросов,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волнующих ученых и исследователей </w:t>
      </w:r>
      <w:r w:rsidR="00937A8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– это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природа происхождения мюона</w:t>
      </w:r>
      <w:r w:rsidR="003A564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его отличие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электрона и 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возможность его применени</w:t>
      </w:r>
      <w:r w:rsidR="00B061B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Многолетние п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оиск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ответов на эти вопросы 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стали стимулом экспериментальной и 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теоретическ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ой работы в данном направлении, что способствовало выработке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тандартной модели, где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мю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он 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перв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ой 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частиц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II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поколения </w:t>
      </w:r>
      <w:r w:rsidR="00611E7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лептонов и кварков.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628A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После</w:t>
      </w:r>
      <w:r w:rsidR="00937A8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чего мюоны 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стали 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хорош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им 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инструменто</w:t>
      </w:r>
      <w:r w:rsidR="00937A8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 в различных исследованиях.</w:t>
      </w:r>
    </w:p>
    <w:p w:rsidR="00A747D0" w:rsidRPr="00470074" w:rsidRDefault="00A747D0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Важной частью любой ускорительной установки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являются мюонные детекторы. Так как мюоны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позволя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ют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распознать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различные частицы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распадаются</w:t>
      </w:r>
      <w:r w:rsidR="002B28A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испусканием </w:t>
      </w:r>
      <w:r w:rsidR="00D801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мюонов. </w:t>
      </w:r>
    </w:p>
    <w:p w:rsidR="00D30BC0" w:rsidRPr="00470074" w:rsidRDefault="00D30BC0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Особый интерес представляет область сверхвысоких энергий, где м</w:t>
      </w:r>
      <w:r w:rsidR="008C266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юоны играют важную роль в поиске новых процессов</w:t>
      </w:r>
      <w:r w:rsidR="0020254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C266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их генерации</w:t>
      </w:r>
      <w:r w:rsidR="0020254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</w:t>
      </w:r>
      <w:r w:rsidR="008C266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0254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более глубоком </w:t>
      </w:r>
      <w:r w:rsidR="008C266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изучении уже известных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F20A5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Мюоны участвуют в предсказании и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зменени</w:t>
      </w:r>
      <w:r w:rsidR="00F20A5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энергетического</w:t>
      </w:r>
      <w:r w:rsidR="00F20A5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спектра и массового состава первичных космических лучей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 включая появление новых частиц или состояний материи.</w:t>
      </w:r>
    </w:p>
    <w:p w:rsidR="00B335DB" w:rsidRPr="00470074" w:rsidRDefault="001A0D77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Уже сегодня мюон</w:t>
      </w:r>
      <w:r w:rsidR="007F5DD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ная диагностика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широко применя</w:t>
      </w:r>
      <w:r w:rsidR="007F5DD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тся в различных областях человеческой деятельности, в частности:</w:t>
      </w:r>
      <w:r w:rsidR="0050171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науке,</w:t>
      </w:r>
      <w:r w:rsidR="00D6770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геологоразведке</w:t>
      </w:r>
      <w:r w:rsidR="00B0363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иссл</w:t>
      </w:r>
      <w:r w:rsidR="0050171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едовании геологических объектов, </w:t>
      </w:r>
      <w:r w:rsidR="00D6770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при прог</w:t>
      </w:r>
      <w:r w:rsidR="0050171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нозировании извержения вулканов, </w:t>
      </w:r>
      <w:r w:rsidR="00D6770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при исследовании подземных пу</w:t>
      </w:r>
      <w:r w:rsidR="0050171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стот и скрытых сейсмических зон,</w:t>
      </w:r>
      <w:r w:rsidR="00D6770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</w:t>
      </w:r>
      <w:r w:rsidR="0050171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радиационного контроля грузов, </w:t>
      </w:r>
      <w:r w:rsidR="00B0363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 медицине</w:t>
      </w:r>
      <w:r w:rsidR="0050171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D6770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для контроля состояния крупных промышленных объектов, в том числе ядерных и др.</w:t>
      </w:r>
      <w:proofErr w:type="gramEnd"/>
    </w:p>
    <w:p w:rsidR="00B03634" w:rsidRPr="00470074" w:rsidRDefault="007F5DDC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Мюонная диагностика – перспективный метод исследования, п</w:t>
      </w:r>
      <w:r w:rsidR="00B0363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оэтому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изучение мюонов космических лучей и способов их детектирования является о</w:t>
      </w:r>
      <w:r w:rsidR="00B0363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дной из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актуальных </w:t>
      </w:r>
      <w:r w:rsidR="00B0363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задач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современности.</w:t>
      </w:r>
    </w:p>
    <w:p w:rsidR="00E5179B" w:rsidRPr="00470074" w:rsidRDefault="00E5179B" w:rsidP="00F55A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Гипотеза: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E1E3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существует возможность детектирования элементарных частиц космических лучей с помощью матриц цифровых камер </w:t>
      </w:r>
      <w:r w:rsidR="00D707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6E1E3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идентификация </w:t>
      </w:r>
      <w:r w:rsidR="002137F3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зарегистрированных частиц </w:t>
      </w:r>
      <w:r w:rsidR="006E1E3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по</w:t>
      </w:r>
      <w:r w:rsidR="00D707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их</w:t>
      </w:r>
      <w:r w:rsidR="006E1E3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треку.</w:t>
      </w:r>
    </w:p>
    <w:p w:rsidR="00E5179B" w:rsidRPr="00470074" w:rsidRDefault="00E5179B" w:rsidP="00F55A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Объект исследования: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B8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мюоны космических лучей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5179B" w:rsidRPr="00470074" w:rsidRDefault="00E5179B" w:rsidP="00F55A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lastRenderedPageBreak/>
        <w:t>Предмет исследования: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2B8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способы детектирования мюонов космических лучей.</w:t>
      </w:r>
    </w:p>
    <w:p w:rsidR="00E5179B" w:rsidRPr="00470074" w:rsidRDefault="00E5179B" w:rsidP="00F55A14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Цель: </w:t>
      </w:r>
      <w:r w:rsidR="004A2B8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произвести детектирование мюонов космических лучей с помощью цифровой камеры</w:t>
      </w:r>
      <w:r w:rsidR="004464E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5179B" w:rsidRPr="00470074" w:rsidRDefault="00E5179B" w:rsidP="00F55A14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Задачи:</w:t>
      </w:r>
    </w:p>
    <w:p w:rsidR="00E5179B" w:rsidRPr="00470074" w:rsidRDefault="004464E2" w:rsidP="00F55A14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0" w:line="360" w:lineRule="auto"/>
        <w:ind w:left="426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Изучить понятие мюона космического</w:t>
      </w:r>
      <w:r w:rsidR="00FA461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излучения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4464E2" w:rsidRPr="00470074" w:rsidRDefault="004464E2" w:rsidP="00F55A14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0" w:line="360" w:lineRule="auto"/>
        <w:ind w:left="426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Рассмотреть области применения мюонов;</w:t>
      </w:r>
    </w:p>
    <w:p w:rsidR="00E5179B" w:rsidRPr="00470074" w:rsidRDefault="004464E2" w:rsidP="00F55A14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0" w:line="360" w:lineRule="auto"/>
        <w:ind w:left="426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Изучить способы детектирования мюонов космических лучей;</w:t>
      </w:r>
    </w:p>
    <w:p w:rsidR="00E5179B" w:rsidRPr="00470074" w:rsidRDefault="004464E2" w:rsidP="00F55A14">
      <w:pPr>
        <w:pStyle w:val="a4"/>
        <w:numPr>
          <w:ilvl w:val="0"/>
          <w:numId w:val="3"/>
        </w:numPr>
        <w:tabs>
          <w:tab w:val="left" w:pos="709"/>
          <w:tab w:val="left" w:pos="993"/>
        </w:tabs>
        <w:spacing w:after="0" w:line="360" w:lineRule="auto"/>
        <w:ind w:left="426"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Произвести регистрацию мюонов с помощью цифровой камеры.</w:t>
      </w:r>
    </w:p>
    <w:p w:rsidR="00E5179B" w:rsidRPr="00470074" w:rsidRDefault="00E5179B" w:rsidP="00F55A14">
      <w:pPr>
        <w:tabs>
          <w:tab w:val="left" w:pos="709"/>
          <w:tab w:val="left" w:pos="993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 xml:space="preserve">Методы </w:t>
      </w:r>
      <w:r w:rsidR="00103BC9" w:rsidRPr="0047007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исследования</w:t>
      </w:r>
      <w:r w:rsidRPr="00470074">
        <w:rPr>
          <w:rFonts w:ascii="Times New Roman" w:eastAsia="Calibri" w:hAnsi="Times New Roman" w:cs="Times New Roman"/>
          <w:i/>
          <w:sz w:val="28"/>
          <w:szCs w:val="28"/>
          <w:lang w:eastAsia="en-US"/>
        </w:rPr>
        <w:t>:</w:t>
      </w:r>
    </w:p>
    <w:p w:rsidR="00E5179B" w:rsidRPr="00470074" w:rsidRDefault="00E5179B" w:rsidP="009F0FCC">
      <w:pPr>
        <w:numPr>
          <w:ilvl w:val="0"/>
          <w:numId w:val="2"/>
        </w:numPr>
        <w:tabs>
          <w:tab w:val="left" w:pos="720"/>
          <w:tab w:val="left" w:pos="993"/>
          <w:tab w:val="left" w:pos="1418"/>
          <w:tab w:val="left" w:pos="1985"/>
        </w:tabs>
        <w:spacing w:after="0" w:line="360" w:lineRule="auto"/>
        <w:ind w:firstLine="41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поисковый</w:t>
      </w:r>
      <w:proofErr w:type="gram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(изучение научной литературы и интернет-источников);</w:t>
      </w:r>
    </w:p>
    <w:p w:rsidR="00E5179B" w:rsidRPr="00470074" w:rsidRDefault="00E5179B" w:rsidP="009F0FCC">
      <w:pPr>
        <w:numPr>
          <w:ilvl w:val="0"/>
          <w:numId w:val="2"/>
        </w:numPr>
        <w:tabs>
          <w:tab w:val="left" w:pos="720"/>
          <w:tab w:val="left" w:pos="993"/>
          <w:tab w:val="left" w:pos="1418"/>
          <w:tab w:val="left" w:pos="1985"/>
        </w:tabs>
        <w:spacing w:after="0" w:line="360" w:lineRule="auto"/>
        <w:ind w:firstLine="41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методы изучение </w:t>
      </w:r>
      <w:r w:rsidR="00484B1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способов детектирования мюонов;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E5179B" w:rsidRPr="00470074" w:rsidRDefault="00E5179B" w:rsidP="009F0FCC">
      <w:pPr>
        <w:numPr>
          <w:ilvl w:val="0"/>
          <w:numId w:val="2"/>
        </w:numPr>
        <w:tabs>
          <w:tab w:val="left" w:pos="720"/>
          <w:tab w:val="left" w:pos="993"/>
          <w:tab w:val="left" w:pos="1418"/>
          <w:tab w:val="left" w:pos="1985"/>
        </w:tabs>
        <w:spacing w:after="0" w:line="360" w:lineRule="auto"/>
        <w:ind w:firstLine="41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компьютерного эксперимента, анализ, сравнение с аналогами;</w:t>
      </w:r>
    </w:p>
    <w:p w:rsidR="00E5179B" w:rsidRPr="00470074" w:rsidRDefault="00484B1D" w:rsidP="009F0FCC">
      <w:pPr>
        <w:numPr>
          <w:ilvl w:val="0"/>
          <w:numId w:val="2"/>
        </w:numPr>
        <w:tabs>
          <w:tab w:val="left" w:pos="720"/>
          <w:tab w:val="left" w:pos="993"/>
          <w:tab w:val="left" w:pos="1418"/>
          <w:tab w:val="left" w:pos="1985"/>
        </w:tabs>
        <w:spacing w:after="0" w:line="360" w:lineRule="auto"/>
        <w:ind w:firstLine="414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практический эксперимент.</w:t>
      </w:r>
    </w:p>
    <w:p w:rsidR="002013F1" w:rsidRPr="00470074" w:rsidRDefault="002013F1" w:rsidP="00F55A14">
      <w:pPr>
        <w:pStyle w:val="1"/>
        <w:spacing w:before="0" w:beforeAutospacing="0" w:after="0" w:afterAutospacing="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70074">
        <w:rPr>
          <w:rFonts w:eastAsia="Calibri"/>
          <w:sz w:val="28"/>
          <w:szCs w:val="28"/>
          <w:lang w:eastAsia="en-US"/>
        </w:rPr>
        <w:t>Из истории исследования мюонов космических лучей</w:t>
      </w:r>
    </w:p>
    <w:p w:rsidR="002013F1" w:rsidRPr="00470074" w:rsidRDefault="002013F1" w:rsidP="009F0FCC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Космические лучи - энергичные субатомные частицы, которые летят через Вселенную со скоростями, близкими к скорости света. Они были обнаружены в начале 1900-х годов Вольфом, </w:t>
      </w:r>
      <w:proofErr w:type="spell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Пачини</w:t>
      </w:r>
      <w:proofErr w:type="spell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Гессом и </w:t>
      </w:r>
      <w:proofErr w:type="spell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Милликеном</w:t>
      </w:r>
      <w:proofErr w:type="spell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 которые</w:t>
      </w:r>
      <w:r w:rsidR="009F0F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провели обширные исследования ионизирующего излучения с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использованием</w:t>
      </w:r>
      <w:r w:rsidR="00580F9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экраниро</w:t>
      </w:r>
      <w:r w:rsidR="009F0FCC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анных электрометров, которые измеряют электрический заряд на металлической пластине или шаре. Они показали, что ионизирующее излучение присутствовало глубоко под землей и под водой, что его уровни были намного выше на больших высотах, и что уровни варьировались на разных широтах на поверхности Земли. Результаты показали, что это излучение возникло в космосе и состояло из заряженных частиц, на которые воздействует магнитное поле Земли. </w:t>
      </w:r>
    </w:p>
    <w:p w:rsidR="002013F1" w:rsidRPr="00470074" w:rsidRDefault="00B61A8E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Космическое излучение можно разделить </w:t>
      </w:r>
      <w:proofErr w:type="gram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proofErr w:type="gram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первичн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ое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вторичн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ое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6A3BD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Первичные космические лучи - эт</w:t>
      </w:r>
      <w:r w:rsidR="00ED354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 заряженные субатомные частицы: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88% </w:t>
      </w:r>
      <w:r w:rsidR="00ED354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- это протоны или ядра водорода;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10% составляют ядра гелия, состоящие из двух 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протонов и двух нейтронов, та</w:t>
      </w:r>
      <w:r w:rsidR="00ED354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кже известных как альфа-частицы;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1% - это ядра более тяжелых и более сложных элементов периодической таблицы, которые представлены примерно в том же относительном количе</w:t>
      </w:r>
      <w:r w:rsidR="00ED354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стве, что и в Солнечной системе;</w:t>
      </w:r>
      <w:proofErr w:type="gramEnd"/>
      <w:r w:rsidR="00ED354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1% - это 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изолированны</w:t>
      </w:r>
      <w:r w:rsidR="00ED354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электрон</w:t>
      </w:r>
      <w:r w:rsidR="00ED354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ы. 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Основными источниками первичных космических лучей являются взрывы сверхновых звезд и Солнце. Большие энергии (до 1016 эВ) галактических космических лучей объясняются ускорением частиц на ударных волнах, образующихся</w:t>
      </w:r>
      <w:r w:rsidR="00ED354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 взрывах сверхновых звезд.</w:t>
      </w:r>
    </w:p>
    <w:p w:rsidR="002013F1" w:rsidRPr="00470074" w:rsidRDefault="002013F1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Первичные космические </w:t>
      </w:r>
      <w:proofErr w:type="gram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лучи</w:t>
      </w:r>
      <w:proofErr w:type="gram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попадая в атмосферу сталкиваются с атомами и молекулами в воздухе, что приводит к образованию вторичных космических лучей. </w:t>
      </w:r>
      <w:r w:rsidR="006A3BD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На Земле наиболее распространенными вторичными частицами являются мюоны, отрицательно заряженные лептоны, похожие на электроны, но с массой покоя в 207 раз большей. Считается, что мюоны генерируются со средней энергией 6 ГэВ (6×10 </w:t>
      </w:r>
      <w:r w:rsidRPr="00470074">
        <w:rPr>
          <w:rFonts w:ascii="Times New Roman" w:eastAsia="Calibri" w:hAnsi="Times New Roman" w:cs="Times New Roman"/>
          <w:sz w:val="28"/>
          <w:szCs w:val="28"/>
          <w:vertAlign w:val="superscript"/>
          <w:lang w:eastAsia="en-US"/>
        </w:rPr>
        <w:t>9 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эВ) на высоте 15</w:t>
      </w:r>
      <w:r w:rsidR="001A52F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км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 Они очень мало физически взаимодействуют с обычной материей, но, поскольку они не</w:t>
      </w:r>
      <w:r w:rsidR="001A52F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сут отрицательный заряд и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теряют энергию, ионизируя атомы, вблизи которых они проходят. </w:t>
      </w:r>
    </w:p>
    <w:p w:rsidR="00630E24" w:rsidRDefault="002013F1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Как и другие элементарные частицы, мюон может су</w:t>
      </w:r>
      <w:r w:rsidR="00B8043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ществовать как обычная</w:t>
      </w:r>
      <w:r w:rsidR="00630E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материя</w:t>
      </w:r>
      <w:r w:rsidR="00B8043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47349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630E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называемая отрицательным</w:t>
      </w:r>
      <w:r w:rsidR="0047349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мюоном,</w:t>
      </w:r>
      <w:r w:rsidR="00630E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7349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или</w:t>
      </w:r>
      <w:r w:rsidR="0047349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антиматерия,</w:t>
      </w:r>
      <w:r w:rsidR="0047349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</w:p>
    <w:p w:rsidR="002013F1" w:rsidRPr="00470074" w:rsidRDefault="001A1701" w:rsidP="00630E24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proofErr w:type="gram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называемая</w:t>
      </w:r>
      <w:proofErr w:type="gram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анти-мюоном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или положительным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мюоном. Положительный мюон распадается на позитрон, антинейтрино и мюонное нейтрино. </w:t>
      </w:r>
    </w:p>
    <w:p w:rsidR="002013F1" w:rsidRPr="00470074" w:rsidRDefault="002013F1" w:rsidP="0004139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470074">
        <w:rPr>
          <w:rFonts w:ascii="Times New Roman" w:hAnsi="Times New Roman" w:cs="Times New Roman"/>
          <w:sz w:val="28"/>
          <w:szCs w:val="28"/>
        </w:rPr>
        <w:t>μ</w:t>
      </w:r>
      <w:r w:rsidRPr="0047007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470074">
        <w:rPr>
          <w:rFonts w:ascii="Times New Roman" w:hAnsi="Times New Roman" w:cs="Times New Roman"/>
          <w:sz w:val="28"/>
          <w:szCs w:val="28"/>
        </w:rPr>
        <w:t> → e</w:t>
      </w:r>
      <w:r w:rsidRPr="00470074">
        <w:rPr>
          <w:rFonts w:ascii="Times New Roman" w:hAnsi="Times New Roman" w:cs="Times New Roman"/>
          <w:sz w:val="28"/>
          <w:szCs w:val="28"/>
          <w:vertAlign w:val="superscript"/>
        </w:rPr>
        <w:t>+</w:t>
      </w:r>
      <w:r w:rsidRPr="00470074">
        <w:rPr>
          <w:rFonts w:ascii="Times New Roman" w:hAnsi="Times New Roman" w:cs="Times New Roman"/>
          <w:sz w:val="28"/>
          <w:szCs w:val="28"/>
        </w:rPr>
        <w:t xml:space="preserve"> + </w:t>
      </w:r>
      <w:proofErr w:type="spellStart"/>
      <w:r w:rsidRPr="00470074">
        <w:rPr>
          <w:rFonts w:ascii="Times New Roman" w:hAnsi="Times New Roman" w:cs="Times New Roman"/>
          <w:sz w:val="28"/>
          <w:szCs w:val="28"/>
        </w:rPr>
        <w:t>ν</w:t>
      </w:r>
      <w:r w:rsidRPr="00470074">
        <w:rPr>
          <w:rFonts w:ascii="Times New Roman" w:hAnsi="Times New Roman" w:cs="Times New Roman"/>
          <w:sz w:val="28"/>
          <w:szCs w:val="28"/>
          <w:vertAlign w:val="subscript"/>
        </w:rPr>
        <w:t>e</w:t>
      </w:r>
      <w:proofErr w:type="spellEnd"/>
      <w:r w:rsidRPr="00470074">
        <w:rPr>
          <w:rFonts w:ascii="Times New Roman" w:hAnsi="Times New Roman" w:cs="Times New Roman"/>
          <w:sz w:val="28"/>
          <w:szCs w:val="28"/>
          <w:vertAlign w:val="subscript"/>
        </w:rPr>
        <w:t> </w:t>
      </w:r>
      <w:r w:rsidRPr="00470074">
        <w:rPr>
          <w:rFonts w:ascii="Times New Roman" w:hAnsi="Times New Roman" w:cs="Times New Roman"/>
          <w:sz w:val="28"/>
          <w:szCs w:val="28"/>
        </w:rPr>
        <w:t>+ </w:t>
      </w:r>
      <w:r w:rsidRPr="004700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134543" wp14:editId="2654EE23">
            <wp:extent cx="152400" cy="193964"/>
            <wp:effectExtent l="0" t="0" r="0" b="0"/>
            <wp:docPr id="5" name="Рисунок 5" descr="http://nuclphys.sinp.msu.ru/simages/aneutri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uclphys.sinp.msu.ru/simages/aneutrin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93" cy="20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74">
        <w:rPr>
          <w:rFonts w:ascii="Times New Roman" w:hAnsi="Times New Roman" w:cs="Times New Roman"/>
          <w:sz w:val="28"/>
          <w:szCs w:val="28"/>
          <w:vertAlign w:val="subscript"/>
        </w:rPr>
        <w:t>μ</w:t>
      </w:r>
      <w:r w:rsidRPr="00470074">
        <w:rPr>
          <w:rFonts w:ascii="Times New Roman" w:hAnsi="Times New Roman" w:cs="Times New Roman"/>
          <w:sz w:val="28"/>
          <w:szCs w:val="28"/>
        </w:rPr>
        <w:t>,</w:t>
      </w:r>
      <w:r w:rsidR="009F0FCC">
        <w:rPr>
          <w:rFonts w:ascii="Times New Roman" w:hAnsi="Times New Roman" w:cs="Times New Roman"/>
          <w:sz w:val="28"/>
          <w:szCs w:val="28"/>
        </w:rPr>
        <w:t xml:space="preserve">     </w:t>
      </w:r>
      <w:r w:rsidRPr="00470074">
        <w:rPr>
          <w:rFonts w:ascii="Times New Roman" w:hAnsi="Times New Roman" w:cs="Times New Roman"/>
          <w:sz w:val="28"/>
          <w:szCs w:val="28"/>
        </w:rPr>
        <w:t>μ</w:t>
      </w:r>
      <w:r w:rsidRPr="00470074">
        <w:rPr>
          <w:rFonts w:ascii="Times New Roman" w:hAnsi="Times New Roman" w:cs="Times New Roman"/>
          <w:sz w:val="28"/>
          <w:szCs w:val="28"/>
          <w:vertAlign w:val="superscript"/>
        </w:rPr>
        <w:t>− </w:t>
      </w:r>
      <w:r w:rsidRPr="00470074">
        <w:rPr>
          <w:rFonts w:ascii="Times New Roman" w:hAnsi="Times New Roman" w:cs="Times New Roman"/>
          <w:sz w:val="28"/>
          <w:szCs w:val="28"/>
        </w:rPr>
        <w:t>→ e</w:t>
      </w:r>
      <w:r w:rsidRPr="00470074">
        <w:rPr>
          <w:rFonts w:ascii="Times New Roman" w:hAnsi="Times New Roman" w:cs="Times New Roman"/>
          <w:sz w:val="28"/>
          <w:szCs w:val="28"/>
          <w:vertAlign w:val="superscript"/>
        </w:rPr>
        <w:t>−</w:t>
      </w:r>
      <w:r w:rsidRPr="00470074">
        <w:rPr>
          <w:rFonts w:ascii="Times New Roman" w:hAnsi="Times New Roman" w:cs="Times New Roman"/>
          <w:sz w:val="28"/>
          <w:szCs w:val="28"/>
        </w:rPr>
        <w:t> + </w:t>
      </w:r>
      <w:r w:rsidRPr="004700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40838B" wp14:editId="7D032244">
            <wp:extent cx="142195" cy="180975"/>
            <wp:effectExtent l="0" t="0" r="0" b="0"/>
            <wp:docPr id="6" name="Рисунок 6" descr="http://nuclphys.sinp.msu.ru/simages/aneutrin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uclphys.sinp.msu.ru/simages/aneutrino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1" cy="1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0074">
        <w:rPr>
          <w:rFonts w:ascii="Times New Roman" w:hAnsi="Times New Roman" w:cs="Times New Roman"/>
          <w:sz w:val="28"/>
          <w:szCs w:val="28"/>
          <w:vertAlign w:val="subscript"/>
        </w:rPr>
        <w:t>e</w:t>
      </w:r>
      <w:r w:rsidRPr="00470074">
        <w:rPr>
          <w:rFonts w:ascii="Times New Roman" w:hAnsi="Times New Roman" w:cs="Times New Roman"/>
          <w:sz w:val="28"/>
          <w:szCs w:val="28"/>
        </w:rPr>
        <w:t xml:space="preserve"> + </w:t>
      </w:r>
      <w:proofErr w:type="spellStart"/>
      <w:r w:rsidRPr="00470074">
        <w:rPr>
          <w:rFonts w:ascii="Times New Roman" w:hAnsi="Times New Roman" w:cs="Times New Roman"/>
          <w:sz w:val="28"/>
          <w:szCs w:val="28"/>
        </w:rPr>
        <w:t>ν</w:t>
      </w:r>
      <w:r w:rsidRPr="00470074">
        <w:rPr>
          <w:rFonts w:ascii="Times New Roman" w:hAnsi="Times New Roman" w:cs="Times New Roman"/>
          <w:sz w:val="28"/>
          <w:szCs w:val="28"/>
          <w:vertAlign w:val="subscript"/>
        </w:rPr>
        <w:t>μ</w:t>
      </w:r>
      <w:proofErr w:type="spellEnd"/>
      <w:r w:rsidRPr="00470074">
        <w:rPr>
          <w:rFonts w:ascii="Times New Roman" w:hAnsi="Times New Roman" w:cs="Times New Roman"/>
          <w:sz w:val="28"/>
          <w:szCs w:val="28"/>
        </w:rPr>
        <w:t>.</w:t>
      </w:r>
    </w:p>
    <w:p w:rsidR="002013F1" w:rsidRPr="00470074" w:rsidRDefault="002013F1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Однако отрицательные мюоны обычной материи могут следовать по одному из двух путей. Некоторые распадаются на электроны, нейтрино и антинейтрино, в то время как другие могут воссоединиться с веществом, захватив его на очень узкие орбиты вокруг атомных ядер, где они объединяются с протоном, образуя нейтрон и нейтрино.</w:t>
      </w:r>
    </w:p>
    <w:p w:rsidR="002013F1" w:rsidRPr="00470074" w:rsidRDefault="00B849A4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Мюоны - 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это нестабильные элементарные частицы с периодом полураспада 2,2 микросекунды.  Практически ни один мюон не выжил бы достаточно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</w:t>
      </w:r>
      <w:r w:rsidR="00630E24">
        <w:rPr>
          <w:rFonts w:ascii="Times New Roman" w:eastAsia="Calibri" w:hAnsi="Times New Roman" w:cs="Times New Roman"/>
          <w:sz w:val="28"/>
          <w:szCs w:val="28"/>
          <w:lang w:eastAsia="en-US"/>
        </w:rPr>
        <w:t>олго, чтобы пройти путь в 15 км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через атмосферу Земли, если бы </w:t>
      </w:r>
      <w:r w:rsidR="002013F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не релятивистские эффекты замедления времени, поэтому их легко обнаружить у поверхности Земли.</w:t>
      </w:r>
    </w:p>
    <w:p w:rsidR="008B0016" w:rsidRPr="00470074" w:rsidRDefault="00952CCE" w:rsidP="00F55A14">
      <w:pPr>
        <w:pStyle w:val="1"/>
        <w:spacing w:before="0" w:beforeAutospacing="0" w:after="0" w:afterAutospacing="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70074">
        <w:rPr>
          <w:rFonts w:eastAsia="Calibri"/>
          <w:sz w:val="28"/>
          <w:szCs w:val="28"/>
          <w:lang w:eastAsia="en-US"/>
        </w:rPr>
        <w:t>Способы детектирования элементарных частиц</w:t>
      </w:r>
    </w:p>
    <w:p w:rsidR="001A52FC" w:rsidRPr="00470074" w:rsidRDefault="001A52FC" w:rsidP="00F55A1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bookmarkStart w:id="1" w:name="requirements"/>
      <w:bookmarkEnd w:id="1"/>
      <w:r w:rsidRPr="00470074">
        <w:rPr>
          <w:rFonts w:eastAsia="Calibri"/>
          <w:sz w:val="28"/>
          <w:szCs w:val="28"/>
          <w:lang w:eastAsia="en-US"/>
        </w:rPr>
        <w:t xml:space="preserve">Мюоны могут быть обнаружены с помощью облачных камер, счетчиков Гейгера и сцинтилляционных детекторов. </w:t>
      </w:r>
      <w:r w:rsidRPr="00470074">
        <w:rPr>
          <w:sz w:val="28"/>
          <w:szCs w:val="28"/>
        </w:rPr>
        <w:t>В современном мире все детекторы элементарных частиц разделяют на две большие группы это трековые и калориметры. Трековые детекторы отслеживают движение частиц, калориметры, поглощают частицу и производят измерение ее энергии. Современные детекторы состоят из нескольких слоев трековых детекторов внутри, а снаружи размещают слои калориметров и мюонных детекторов.</w:t>
      </w:r>
    </w:p>
    <w:p w:rsidR="006046AE" w:rsidRPr="00470074" w:rsidRDefault="00A247E5" w:rsidP="00F55A14">
      <w:pPr>
        <w:pStyle w:val="rtejustify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Fonts w:eastAsia="Calibri"/>
          <w:iCs/>
          <w:sz w:val="28"/>
          <w:szCs w:val="28"/>
          <w:lang w:eastAsia="en-US"/>
        </w:rPr>
      </w:pPr>
      <w:r w:rsidRPr="00470074">
        <w:rPr>
          <w:rFonts w:eastAsia="Calibri"/>
          <w:sz w:val="28"/>
          <w:szCs w:val="28"/>
          <w:lang w:eastAsia="en-US"/>
        </w:rPr>
        <w:t xml:space="preserve">Существует еще множество различные способов детектирования космического излучения, но помимо традиционных, мюоны можно детектировать и с помощью CMOS/CCD-матриц обычных цифровых камер, </w:t>
      </w:r>
      <w:r w:rsidR="008B0016" w:rsidRPr="00470074">
        <w:rPr>
          <w:rFonts w:eastAsia="Calibri"/>
          <w:sz w:val="28"/>
          <w:szCs w:val="28"/>
          <w:lang w:eastAsia="en-US"/>
        </w:rPr>
        <w:t>которые чувствительны к заряженным частицам.</w:t>
      </w:r>
      <w:r w:rsidR="00E45449" w:rsidRPr="00470074">
        <w:rPr>
          <w:sz w:val="28"/>
          <w:szCs w:val="28"/>
        </w:rPr>
        <w:t xml:space="preserve"> </w:t>
      </w:r>
      <w:r w:rsidR="00407CB2" w:rsidRPr="00470074">
        <w:rPr>
          <w:rFonts w:eastAsia="Calibri"/>
          <w:sz w:val="28"/>
          <w:szCs w:val="28"/>
          <w:lang w:eastAsia="en-US"/>
        </w:rPr>
        <w:t>Данные матрицы аналогичны</w:t>
      </w:r>
      <w:r w:rsidR="00E45449" w:rsidRPr="00470074">
        <w:rPr>
          <w:rFonts w:eastAsia="Calibri"/>
          <w:sz w:val="28"/>
          <w:szCs w:val="28"/>
          <w:lang w:eastAsia="en-US"/>
        </w:rPr>
        <w:t xml:space="preserve"> тем, что используются для детектирования частиц в </w:t>
      </w:r>
      <w:proofErr w:type="gramStart"/>
      <w:r w:rsidR="00B849A4" w:rsidRPr="00470074">
        <w:rPr>
          <w:rFonts w:eastAsia="Calibri"/>
          <w:sz w:val="28"/>
          <w:szCs w:val="28"/>
          <w:lang w:eastAsia="en-US"/>
        </w:rPr>
        <w:t>Большом</w:t>
      </w:r>
      <w:proofErr w:type="gramEnd"/>
      <w:r w:rsidR="00B849A4" w:rsidRPr="0047007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B849A4" w:rsidRPr="00470074">
        <w:rPr>
          <w:rFonts w:eastAsia="Calibri"/>
          <w:sz w:val="28"/>
          <w:szCs w:val="28"/>
          <w:lang w:eastAsia="en-US"/>
        </w:rPr>
        <w:t>адронном</w:t>
      </w:r>
      <w:proofErr w:type="spellEnd"/>
      <w:r w:rsidR="00B849A4" w:rsidRPr="00470074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="00B849A4" w:rsidRPr="00470074">
        <w:rPr>
          <w:rFonts w:eastAsia="Calibri"/>
          <w:sz w:val="28"/>
          <w:szCs w:val="28"/>
          <w:lang w:eastAsia="en-US"/>
        </w:rPr>
        <w:t>коллайдере</w:t>
      </w:r>
      <w:proofErr w:type="spellEnd"/>
      <w:r w:rsidR="00E45449" w:rsidRPr="00470074">
        <w:rPr>
          <w:rFonts w:eastAsia="Calibri"/>
          <w:sz w:val="28"/>
          <w:szCs w:val="28"/>
          <w:lang w:eastAsia="en-US"/>
        </w:rPr>
        <w:t xml:space="preserve">. </w:t>
      </w:r>
      <w:r w:rsidR="00501712" w:rsidRPr="00470074">
        <w:rPr>
          <w:rFonts w:eastAsia="Calibri"/>
          <w:sz w:val="28"/>
          <w:szCs w:val="28"/>
          <w:lang w:eastAsia="en-US"/>
        </w:rPr>
        <w:t xml:space="preserve">Мюонный поток на </w:t>
      </w:r>
      <w:r w:rsidR="008B0016" w:rsidRPr="00470074">
        <w:rPr>
          <w:rFonts w:eastAsia="Calibri"/>
          <w:sz w:val="28"/>
          <w:szCs w:val="28"/>
          <w:lang w:eastAsia="en-US"/>
        </w:rPr>
        <w:t>поверхности Земли составляет в среднем приблизительно 1 частицу на квадратный сантиметр в минуту. </w:t>
      </w:r>
      <w:r w:rsidR="006046AE" w:rsidRPr="00470074">
        <w:rPr>
          <w:rFonts w:eastAsia="Calibri"/>
          <w:iCs/>
          <w:sz w:val="28"/>
          <w:szCs w:val="28"/>
          <w:lang w:eastAsia="en-US"/>
        </w:rPr>
        <w:t>Из-за малых размеров матрицы цифровой камеры, регистрируемые события очень редки и интервал между ними может составлять нескольк</w:t>
      </w:r>
      <w:r w:rsidR="00C66A40" w:rsidRPr="00470074">
        <w:rPr>
          <w:rFonts w:eastAsia="Calibri"/>
          <w:iCs/>
          <w:sz w:val="28"/>
          <w:szCs w:val="28"/>
          <w:lang w:eastAsia="en-US"/>
        </w:rPr>
        <w:t>о</w:t>
      </w:r>
      <w:r w:rsidR="006046AE" w:rsidRPr="00470074">
        <w:rPr>
          <w:rFonts w:eastAsia="Calibri"/>
          <w:iCs/>
          <w:sz w:val="28"/>
          <w:szCs w:val="28"/>
          <w:lang w:eastAsia="en-US"/>
        </w:rPr>
        <w:t xml:space="preserve"> часов и даже суток.</w:t>
      </w:r>
    </w:p>
    <w:p w:rsidR="00A247E5" w:rsidRPr="00470074" w:rsidRDefault="00A247E5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При ударе мюонов о кремниевую матрицу цифровой камеры наблюдается слабый фотоэлектрический эффект, схожий с тем, что происходит при столкновении с обычным фотоном.</w:t>
      </w:r>
    </w:p>
    <w:p w:rsidR="009220B5" w:rsidRPr="00470074" w:rsidRDefault="009220B5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При попадании</w:t>
      </w:r>
      <w:r w:rsidR="009B564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элементарных частиц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</w:t>
      </w:r>
      <w:r w:rsidR="00C90D8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а светочувствительную матрицу ка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меры </w:t>
      </w:r>
      <w:r w:rsidR="00C66A4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оста</w:t>
      </w:r>
      <w:r w:rsidR="009B564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ются</w:t>
      </w:r>
      <w:r w:rsidR="00C66A4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следы - треки. С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леды могут оставлять не только высокоэнергети</w:t>
      </w:r>
      <w:r w:rsidR="00BE7BF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ческие частицы,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такие как мюоны, но и низкоэнергетические электроны </w:t>
      </w:r>
      <w:r w:rsidR="00BE7BF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("</w:t>
      </w:r>
      <w:proofErr w:type="spellStart"/>
      <w:r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worms</w:t>
      </w:r>
      <w:proofErr w:type="spell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").</w:t>
      </w:r>
      <w:r w:rsidR="00D656EE"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r w:rsidR="00D656EE" w:rsidRPr="00470074">
        <w:rPr>
          <w:rFonts w:ascii="Times New Roman" w:eastAsia="Calibri" w:hAnsi="Times New Roman" w:cs="Times New Roman"/>
          <w:iCs/>
          <w:sz w:val="28"/>
          <w:szCs w:val="28"/>
          <w:lang w:val="en-US" w:eastAsia="en-US"/>
        </w:rPr>
        <w:t>T</w:t>
      </w:r>
      <w:proofErr w:type="spellStart"/>
      <w:r w:rsidR="00D656EE"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rack</w:t>
      </w:r>
      <w:proofErr w:type="spellEnd"/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- след мюона (с энергией порядка ГэВ), представляющий собой прямую линию.</w:t>
      </w:r>
      <w:r w:rsidR="00D656EE" w:rsidRPr="0047007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 xml:space="preserve"> </w:t>
      </w:r>
      <w:r w:rsidR="00D656EE" w:rsidRPr="00470074">
        <w:rPr>
          <w:rFonts w:ascii="Times New Roman" w:eastAsia="Calibri" w:hAnsi="Times New Roman" w:cs="Times New Roman"/>
          <w:bCs/>
          <w:sz w:val="28"/>
          <w:szCs w:val="28"/>
          <w:lang w:val="en-US" w:eastAsia="en-US"/>
        </w:rPr>
        <w:t>W</w:t>
      </w:r>
      <w:proofErr w:type="spellStart"/>
      <w:r w:rsidR="00D656EE" w:rsidRPr="00470074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orm</w:t>
      </w:r>
      <w:proofErr w:type="spellEnd"/>
      <w:r w:rsidR="00D656EE"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- </w:t>
      </w:r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изогнутый след электрона</w:t>
      </w:r>
      <w:r w:rsidR="00D656EE"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</w:t>
      </w:r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(с энергией порядка МэВ)</w:t>
      </w:r>
      <w:r w:rsidR="00D656EE"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 (</w:t>
      </w:r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"червь"), являющийся либо результатом комптоновского рассеяния гамма-квантов (в большинстве случаев), либо результатом земного бета-распада радиоактивных материалов.</w:t>
      </w:r>
      <w:r w:rsidR="00D656EE"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</w:t>
      </w:r>
      <w:proofErr w:type="spellStart"/>
      <w:r w:rsidR="00D656EE"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Spot</w:t>
      </w:r>
      <w:proofErr w:type="spellEnd"/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- "пятно" - </w:t>
      </w:r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маленький "червь", следы электронов, </w:t>
      </w:r>
      <w:r w:rsidR="00B379F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также могут</w:t>
      </w:r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быть следами альфа-частиц</w:t>
      </w:r>
      <w:proofErr w:type="gramStart"/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proofErr w:type="gramStart"/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proofErr w:type="gramEnd"/>
      <w:r w:rsidR="00D656E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ис.1)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11"/>
        <w:gridCol w:w="4643"/>
      </w:tblGrid>
      <w:tr w:rsidR="009F0FCC" w:rsidRPr="00470074" w:rsidTr="009F0FCC">
        <w:trPr>
          <w:trHeight w:val="3083"/>
        </w:trPr>
        <w:tc>
          <w:tcPr>
            <w:tcW w:w="5211" w:type="dxa"/>
          </w:tcPr>
          <w:p w:rsidR="009F0FCC" w:rsidRPr="00470074" w:rsidRDefault="009F0FCC" w:rsidP="00F55A14">
            <w:pPr>
              <w:spacing w:after="0" w:line="360" w:lineRule="auto"/>
              <w:ind w:firstLine="709"/>
              <w:contextualSpacing/>
              <w:jc w:val="center"/>
              <w:outlineLvl w:val="0"/>
              <w:rPr>
                <w:rFonts w:ascii="Times New Roman" w:eastAsia="Calibri" w:hAnsi="Times New Roman" w:cs="Times New Roman"/>
                <w:iCs/>
                <w:sz w:val="28"/>
                <w:szCs w:val="28"/>
                <w:lang w:eastAsia="en-US"/>
              </w:rPr>
            </w:pPr>
            <w:r w:rsidRPr="008A30A2">
              <w:rPr>
                <w:rFonts w:ascii="Times New Roman" w:hAnsi="Times New Roman" w:cs="Times New Roman"/>
                <w:noProof/>
                <w:color w:val="000000"/>
                <w:sz w:val="24"/>
                <w:szCs w:val="28"/>
              </w:rPr>
              <w:drawing>
                <wp:anchor distT="0" distB="0" distL="114300" distR="114300" simplePos="0" relativeHeight="251681792" behindDoc="1" locked="0" layoutInCell="1" allowOverlap="1" wp14:anchorId="7C46826F" wp14:editId="3806E6B8">
                  <wp:simplePos x="0" y="0"/>
                  <wp:positionH relativeFrom="column">
                    <wp:posOffset>101600</wp:posOffset>
                  </wp:positionH>
                  <wp:positionV relativeFrom="paragraph">
                    <wp:posOffset>-1270</wp:posOffset>
                  </wp:positionV>
                  <wp:extent cx="2941320" cy="1649095"/>
                  <wp:effectExtent l="0" t="0" r="0" b="8255"/>
                  <wp:wrapSquare wrapText="bothSides"/>
                  <wp:docPr id="70" name="Рисунок 70" descr="следы части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следы части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320" cy="1649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A30A2">
              <w:rPr>
                <w:rFonts w:ascii="Times New Roman" w:eastAsia="Calibri" w:hAnsi="Times New Roman" w:cs="Times New Roman"/>
                <w:iCs/>
                <w:sz w:val="24"/>
                <w:szCs w:val="28"/>
                <w:lang w:eastAsia="en-US"/>
              </w:rPr>
              <w:t>Рис.1</w:t>
            </w:r>
            <w:r w:rsidRPr="008A30A2">
              <w:rPr>
                <w:rFonts w:ascii="Times New Roman" w:eastAsia="Calibri" w:hAnsi="Times New Roman" w:cs="Times New Roman"/>
                <w:iCs/>
                <w:sz w:val="24"/>
                <w:szCs w:val="28"/>
                <w:lang w:val="en-US" w:eastAsia="en-US"/>
              </w:rPr>
              <w:t xml:space="preserve"> </w:t>
            </w:r>
            <w:r w:rsidRPr="008A30A2">
              <w:rPr>
                <w:rFonts w:ascii="Times New Roman" w:eastAsia="Calibri" w:hAnsi="Times New Roman" w:cs="Times New Roman"/>
                <w:iCs/>
                <w:sz w:val="24"/>
                <w:szCs w:val="28"/>
                <w:lang w:eastAsia="en-US"/>
              </w:rPr>
              <w:t>«Примеры треков»</w:t>
            </w:r>
          </w:p>
        </w:tc>
        <w:tc>
          <w:tcPr>
            <w:tcW w:w="4643" w:type="dxa"/>
          </w:tcPr>
          <w:p w:rsidR="009F0FCC" w:rsidRPr="00470074" w:rsidRDefault="009F0FCC" w:rsidP="00F55A14">
            <w:pPr>
              <w:pStyle w:val="rtejustify"/>
              <w:shd w:val="clear" w:color="auto" w:fill="FFFFFF"/>
              <w:spacing w:before="0" w:after="0" w:line="360" w:lineRule="auto"/>
              <w:ind w:firstLine="709"/>
              <w:jc w:val="both"/>
              <w:rPr>
                <w:noProof/>
                <w:sz w:val="28"/>
                <w:szCs w:val="28"/>
              </w:rPr>
            </w:pPr>
            <w:r w:rsidRPr="00470074">
              <w:rPr>
                <w:rFonts w:eastAsia="Calibri"/>
                <w:sz w:val="28"/>
                <w:szCs w:val="28"/>
                <w:lang w:eastAsia="en-US"/>
              </w:rPr>
              <w:t>Лабораторно доказано, что регистрация «</w:t>
            </w:r>
            <w:proofErr w:type="spellStart"/>
            <w:r w:rsidRPr="00470074">
              <w:rPr>
                <w:rFonts w:eastAsia="Calibri"/>
                <w:sz w:val="28"/>
                <w:szCs w:val="28"/>
                <w:lang w:eastAsia="en-US"/>
              </w:rPr>
              <w:t>worm</w:t>
            </w:r>
            <w:proofErr w:type="spellEnd"/>
            <w:r w:rsidRPr="00470074">
              <w:rPr>
                <w:rFonts w:eastAsia="Calibri"/>
                <w:sz w:val="28"/>
                <w:szCs w:val="28"/>
                <w:lang w:eastAsia="en-US"/>
              </w:rPr>
              <w:t>» и «</w:t>
            </w:r>
            <w:proofErr w:type="spellStart"/>
            <w:r w:rsidRPr="00470074">
              <w:rPr>
                <w:rFonts w:eastAsia="Calibri"/>
                <w:sz w:val="28"/>
                <w:szCs w:val="28"/>
                <w:lang w:eastAsia="en-US"/>
              </w:rPr>
              <w:t>spots</w:t>
            </w:r>
            <w:proofErr w:type="spellEnd"/>
            <w:r w:rsidRPr="00470074">
              <w:rPr>
                <w:rFonts w:eastAsia="Calibri"/>
                <w:sz w:val="28"/>
                <w:szCs w:val="28"/>
                <w:lang w:eastAsia="en-US"/>
              </w:rPr>
              <w:t>» превышает в 2 раза число зафиксированных событий мюонов. Для снижения частоты де</w:t>
            </w:r>
            <w:r>
              <w:rPr>
                <w:rFonts w:eastAsia="Calibri"/>
                <w:sz w:val="28"/>
                <w:szCs w:val="28"/>
                <w:lang w:eastAsia="en-US"/>
              </w:rPr>
              <w:t>тектирования «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worm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» и «</w:t>
            </w:r>
            <w:proofErr w:type="spellStart"/>
            <w:r>
              <w:rPr>
                <w:rFonts w:eastAsia="Calibri"/>
                <w:sz w:val="28"/>
                <w:szCs w:val="28"/>
                <w:lang w:eastAsia="en-US"/>
              </w:rPr>
              <w:t>spots</w:t>
            </w:r>
            <w:proofErr w:type="spellEnd"/>
            <w:r>
              <w:rPr>
                <w:rFonts w:eastAsia="Calibri"/>
                <w:sz w:val="28"/>
                <w:szCs w:val="28"/>
                <w:lang w:eastAsia="en-US"/>
              </w:rPr>
              <w:t>» н</w:t>
            </w:r>
            <w:r w:rsidRPr="00470074">
              <w:rPr>
                <w:rFonts w:eastAsia="Calibri"/>
                <w:sz w:val="28"/>
                <w:szCs w:val="28"/>
                <w:lang w:eastAsia="en-US"/>
              </w:rPr>
              <w:t xml:space="preserve">еобходимо установить </w:t>
            </w:r>
            <w:proofErr w:type="gramStart"/>
            <w:r w:rsidRPr="00470074">
              <w:rPr>
                <w:rFonts w:eastAsia="Calibri"/>
                <w:sz w:val="28"/>
                <w:szCs w:val="28"/>
                <w:lang w:eastAsia="en-US"/>
              </w:rPr>
              <w:t>свинцовый</w:t>
            </w:r>
            <w:proofErr w:type="gramEnd"/>
          </w:p>
        </w:tc>
      </w:tr>
      <w:tr w:rsidR="009F0FCC" w:rsidRPr="00470074" w:rsidTr="009F0FCC">
        <w:trPr>
          <w:trHeight w:val="767"/>
        </w:trPr>
        <w:tc>
          <w:tcPr>
            <w:tcW w:w="9854" w:type="dxa"/>
            <w:gridSpan w:val="2"/>
          </w:tcPr>
          <w:p w:rsidR="009F0FCC" w:rsidRPr="00470074" w:rsidRDefault="009F0FCC" w:rsidP="009F0FCC">
            <w:pPr>
              <w:pStyle w:val="rtejustify"/>
              <w:shd w:val="clear" w:color="auto" w:fill="FFFFFF"/>
              <w:spacing w:before="0" w:after="0" w:line="360" w:lineRule="auto"/>
              <w:jc w:val="both"/>
              <w:rPr>
                <w:rFonts w:eastAsia="Calibri"/>
                <w:sz w:val="28"/>
                <w:szCs w:val="28"/>
                <w:lang w:eastAsia="en-US"/>
              </w:rPr>
            </w:pPr>
            <w:r w:rsidRPr="00470074">
              <w:rPr>
                <w:rFonts w:eastAsia="Calibri"/>
                <w:sz w:val="28"/>
                <w:szCs w:val="28"/>
                <w:lang w:eastAsia="en-US"/>
              </w:rPr>
              <w:t>экран.</w:t>
            </w:r>
            <w:r w:rsidRPr="00470074">
              <w:rPr>
                <w:color w:val="000000"/>
                <w:sz w:val="28"/>
                <w:szCs w:val="28"/>
              </w:rPr>
              <w:t xml:space="preserve"> Если использовать экран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470074">
              <w:rPr>
                <w:color w:val="000000"/>
                <w:sz w:val="28"/>
                <w:szCs w:val="28"/>
              </w:rPr>
              <w:t>толщиной 1 см, то можно свести уровень их регистрации до меньшего, чем число «</w:t>
            </w:r>
            <w:proofErr w:type="spellStart"/>
            <w:r w:rsidRPr="00470074">
              <w:rPr>
                <w:rFonts w:eastAsia="Calibri"/>
                <w:iCs/>
                <w:sz w:val="28"/>
                <w:szCs w:val="28"/>
                <w:lang w:eastAsia="en-US"/>
              </w:rPr>
              <w:t>track</w:t>
            </w:r>
            <w:proofErr w:type="spellEnd"/>
            <w:r w:rsidRPr="00470074">
              <w:rPr>
                <w:rFonts w:eastAsia="Calibri"/>
                <w:iCs/>
                <w:sz w:val="28"/>
                <w:szCs w:val="28"/>
                <w:lang w:eastAsia="en-US"/>
              </w:rPr>
              <w:t>».</w:t>
            </w:r>
          </w:p>
        </w:tc>
      </w:tr>
    </w:tbl>
    <w:p w:rsidR="00EE7D3C" w:rsidRPr="00470074" w:rsidRDefault="00EE7D3C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 процессе анализа предметной области было изучено несколько аналогичных способов детектирования мюонов космических лучей.</w:t>
      </w:r>
    </w:p>
    <w:p w:rsidR="00EE7D3C" w:rsidRPr="00470074" w:rsidRDefault="00EE7D3C" w:rsidP="00F55A14">
      <w:pPr>
        <w:spacing w:after="0" w:line="360" w:lineRule="auto"/>
        <w:ind w:firstLine="709"/>
        <w:contextualSpacing/>
        <w:jc w:val="both"/>
        <w:outlineLvl w:val="0"/>
        <w:rPr>
          <w:rStyle w:val="ad"/>
          <w:rFonts w:ascii="Times New Roman" w:eastAsiaTheme="majorEastAsia" w:hAnsi="Times New Roman" w:cs="Times New Roman"/>
          <w:i w:val="0"/>
          <w:color w:val="000000"/>
          <w:sz w:val="28"/>
          <w:szCs w:val="28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Одним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из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них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проект</w:t>
      </w:r>
      <w:r w:rsidRPr="004700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 xml:space="preserve">DECO - Distributed Electronic Cosmic-Ray Observatory.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Американские программисты создали приложение на </w:t>
      </w:r>
      <w:proofErr w:type="spell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Android</w:t>
      </w:r>
      <w:proofErr w:type="spell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которое позволяет превратить смартфон в детектор </w:t>
      </w:r>
      <w:r w:rsidR="0050171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космических лучей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Pr="00470074">
        <w:rPr>
          <w:rFonts w:ascii="Times New Roman" w:hAnsi="Times New Roman" w:cs="Times New Roman"/>
          <w:sz w:val="28"/>
          <w:szCs w:val="28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сохраняет каждое зарегистрированное событие, обрабатывает его и вычисляет, действительно ли это был мюон, либо что-то другое. Все данные можно передать на центральный сервер, находящийся в США, с помощью вт</w:t>
      </w:r>
      <w:r w:rsidR="002340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орого приложения – </w:t>
      </w:r>
      <w:proofErr w:type="spellStart"/>
      <w:r w:rsidR="002340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Data</w:t>
      </w:r>
      <w:proofErr w:type="spellEnd"/>
      <w:r w:rsidR="002340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="002340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Logger</w:t>
      </w:r>
      <w:proofErr w:type="spellEnd"/>
      <w:r w:rsidR="002340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E7D3C" w:rsidRPr="00470074" w:rsidRDefault="00EE7D3C" w:rsidP="00F55A14">
      <w:pPr>
        <w:spacing w:after="0" w:line="360" w:lineRule="auto"/>
        <w:ind w:firstLine="709"/>
        <w:contextualSpacing/>
        <w:jc w:val="both"/>
        <w:outlineLvl w:val="0"/>
        <w:rPr>
          <w:rStyle w:val="ad"/>
          <w:rFonts w:ascii="Times New Roman" w:eastAsiaTheme="majorEastAsia" w:hAnsi="Times New Roman" w:cs="Times New Roman"/>
          <w:i w:val="0"/>
          <w:color w:val="000000"/>
          <w:sz w:val="28"/>
          <w:szCs w:val="28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Испанский исследователь (</w:t>
      </w:r>
      <w:hyperlink r:id="rId12" w:history="1">
        <w:r w:rsidRPr="00470074">
          <w:rPr>
            <w:rStyle w:val="ae"/>
            <w:rFonts w:ascii="Times New Roman" w:hAnsi="Times New Roman" w:cs="Times New Roman"/>
            <w:sz w:val="28"/>
            <w:szCs w:val="28"/>
          </w:rPr>
          <w:t>https://ea4eoz.blogspot.com/2012/09/detecting-alpha-particles-with-modified.html</w:t>
        </w:r>
      </w:hyperlink>
      <w:r w:rsidRPr="00470074">
        <w:rPr>
          <w:rFonts w:ascii="Times New Roman" w:hAnsi="Times New Roman" w:cs="Times New Roman"/>
          <w:sz w:val="28"/>
          <w:szCs w:val="28"/>
        </w:rPr>
        <w:t>)</w:t>
      </w:r>
      <w:r w:rsidRPr="00470074">
        <w:rPr>
          <w:rStyle w:val="ad"/>
          <w:rFonts w:ascii="Times New Roman" w:eastAsiaTheme="majorEastAsia" w:hAnsi="Times New Roman" w:cs="Times New Roman"/>
          <w:i w:val="0"/>
          <w:color w:val="000000"/>
          <w:sz w:val="28"/>
          <w:szCs w:val="28"/>
        </w:rPr>
        <w:t xml:space="preserve"> 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 производил регистрацию альфа-частиц с помощью 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web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-камеры без объектива</w:t>
      </w:r>
      <w:proofErr w:type="gram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proofErr w:type="gramEnd"/>
      <w:r w:rsidR="008A30A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340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(</w:t>
      </w:r>
      <w:proofErr w:type="gramStart"/>
      <w:r w:rsidR="002340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proofErr w:type="gramEnd"/>
      <w:r w:rsidR="002340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ис.2)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9"/>
        <w:gridCol w:w="2075"/>
        <w:gridCol w:w="2369"/>
      </w:tblGrid>
      <w:tr w:rsidR="000B4E11" w:rsidRPr="00470074" w:rsidTr="009F0FCC">
        <w:trPr>
          <w:trHeight w:val="1855"/>
          <w:jc w:val="center"/>
        </w:trPr>
        <w:tc>
          <w:tcPr>
            <w:tcW w:w="2369" w:type="dxa"/>
            <w:vAlign w:val="center"/>
          </w:tcPr>
          <w:p w:rsidR="00EE7D3C" w:rsidRPr="009F0FCC" w:rsidRDefault="000B4E11" w:rsidP="00F55A14">
            <w:pPr>
              <w:spacing w:after="0" w:line="360" w:lineRule="auto"/>
              <w:ind w:firstLine="709"/>
              <w:contextualSpacing/>
              <w:outlineLvl w:val="0"/>
              <w:rPr>
                <w:rFonts w:ascii="Times New Roman" w:eastAsiaTheme="majorEastAsia" w:hAnsi="Times New Roman" w:cs="Times New Roman"/>
                <w:iCs/>
                <w:color w:val="000000"/>
                <w:sz w:val="2"/>
                <w:szCs w:val="28"/>
              </w:rPr>
            </w:pPr>
            <w:r w:rsidRPr="009F0FCC">
              <w:rPr>
                <w:rFonts w:ascii="Times New Roman" w:eastAsiaTheme="majorEastAsia" w:hAnsi="Times New Roman" w:cs="Times New Roman"/>
                <w:noProof/>
                <w:sz w:val="2"/>
                <w:szCs w:val="28"/>
              </w:rPr>
              <w:drawing>
                <wp:anchor distT="0" distB="0" distL="114300" distR="114300" simplePos="0" relativeHeight="251667456" behindDoc="0" locked="0" layoutInCell="1" allowOverlap="1" wp14:anchorId="7BCDE733" wp14:editId="252B7EDF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-1031875</wp:posOffset>
                  </wp:positionV>
                  <wp:extent cx="1293495" cy="1025525"/>
                  <wp:effectExtent l="0" t="0" r="1905" b="3175"/>
                  <wp:wrapTopAndBottom/>
                  <wp:docPr id="104" name="Рисунок 104" descr="https://3.bp.blogspot.com/-OvXGVz9xlNc/UEyC1yRpaMI/AAAAAAAAAV8/OdzLcUhGHZE/s1600/webcamalphas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3.bp.blogspot.com/-OvXGVz9xlNc/UEyC1yRpaMI/AAAAAAAAAV8/OdzLcUhGHZE/s1600/webcamalphas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02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75" w:type="dxa"/>
            <w:vAlign w:val="center"/>
          </w:tcPr>
          <w:p w:rsidR="00EE7D3C" w:rsidRPr="009F0FCC" w:rsidRDefault="000B4E11" w:rsidP="00F55A14">
            <w:pPr>
              <w:spacing w:after="0" w:line="360" w:lineRule="auto"/>
              <w:ind w:firstLine="709"/>
              <w:contextualSpacing/>
              <w:outlineLvl w:val="0"/>
              <w:rPr>
                <w:rStyle w:val="ad"/>
                <w:rFonts w:ascii="Times New Roman" w:eastAsiaTheme="majorEastAsia" w:hAnsi="Times New Roman" w:cs="Times New Roman"/>
                <w:i w:val="0"/>
                <w:color w:val="000000"/>
                <w:sz w:val="2"/>
                <w:szCs w:val="28"/>
              </w:rPr>
            </w:pPr>
            <w:r w:rsidRPr="009F0FCC">
              <w:rPr>
                <w:rFonts w:ascii="Times New Roman" w:hAnsi="Times New Roman" w:cs="Times New Roman"/>
                <w:noProof/>
                <w:sz w:val="2"/>
                <w:szCs w:val="28"/>
              </w:rPr>
              <w:drawing>
                <wp:anchor distT="0" distB="0" distL="114300" distR="114300" simplePos="0" relativeHeight="251674624" behindDoc="0" locked="0" layoutInCell="1" allowOverlap="1" wp14:anchorId="10AF07DB" wp14:editId="25CD240B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-1113155</wp:posOffset>
                  </wp:positionV>
                  <wp:extent cx="1079500" cy="1009015"/>
                  <wp:effectExtent l="0" t="0" r="6350" b="635"/>
                  <wp:wrapTopAndBottom/>
                  <wp:docPr id="102" name="Рисунок 102" descr="https://3.bp.blogspot.com/-yj3jeOgRX8U/UEyC2WEn2EI/AAAAAAAAAWA/6Q0OJmcKglM/s1600/webcamalphas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.bp.blogspot.com/-yj3jeOgRX8U/UEyC2WEn2EI/AAAAAAAAAWA/6Q0OJmcKglM/s1600/webcamalphas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00" cy="1009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69" w:type="dxa"/>
            <w:vAlign w:val="center"/>
          </w:tcPr>
          <w:p w:rsidR="00EE7D3C" w:rsidRPr="009F0FCC" w:rsidRDefault="00EE7D3C" w:rsidP="00F55A14">
            <w:pPr>
              <w:spacing w:after="0" w:line="360" w:lineRule="auto"/>
              <w:ind w:firstLine="709"/>
              <w:contextualSpacing/>
              <w:outlineLvl w:val="0"/>
              <w:rPr>
                <w:rStyle w:val="ad"/>
                <w:rFonts w:ascii="Times New Roman" w:eastAsiaTheme="majorEastAsia" w:hAnsi="Times New Roman" w:cs="Times New Roman"/>
                <w:i w:val="0"/>
                <w:color w:val="000000"/>
                <w:sz w:val="2"/>
                <w:szCs w:val="28"/>
              </w:rPr>
            </w:pPr>
            <w:r w:rsidRPr="009F0FCC">
              <w:rPr>
                <w:rFonts w:ascii="Times New Roman" w:hAnsi="Times New Roman" w:cs="Times New Roman"/>
                <w:noProof/>
                <w:sz w:val="2"/>
                <w:szCs w:val="28"/>
              </w:rPr>
              <w:drawing>
                <wp:anchor distT="0" distB="0" distL="114300" distR="114300" simplePos="0" relativeHeight="251679744" behindDoc="0" locked="0" layoutInCell="1" allowOverlap="1" wp14:anchorId="49EC7869" wp14:editId="0FD439C0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-1080135</wp:posOffset>
                  </wp:positionV>
                  <wp:extent cx="1223645" cy="1035050"/>
                  <wp:effectExtent l="0" t="0" r="0" b="0"/>
                  <wp:wrapTopAndBottom/>
                  <wp:docPr id="103" name="Рисунок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64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630E24" w:rsidRDefault="0023402E" w:rsidP="00F55A14">
      <w:pPr>
        <w:spacing w:after="0" w:line="36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Рис. 2 </w:t>
      </w:r>
      <w:r w:rsidR="005E1C14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«</w:t>
      </w:r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Матрица камеры, </w:t>
      </w:r>
      <w:proofErr w:type="gramStart"/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ПО</w:t>
      </w:r>
      <w:proofErr w:type="gramEnd"/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proofErr w:type="gramStart"/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для</w:t>
      </w:r>
      <w:proofErr w:type="gramEnd"/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регистрации, зарегистрированные альфа-частицы</w:t>
      </w:r>
      <w:r w:rsidR="005E1C14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»</w:t>
      </w:r>
    </w:p>
    <w:p w:rsidR="00630E24" w:rsidRPr="00630E24" w:rsidRDefault="00630E24" w:rsidP="00704B4C">
      <w:pPr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630E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Аналогичный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подход с использованием </w:t>
      </w:r>
      <w:r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CMOS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-сенсоров применяется в </w:t>
      </w:r>
      <w:proofErr w:type="spellStart"/>
      <w:r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WikiSensor</w:t>
      </w:r>
      <w:proofErr w:type="spellEnd"/>
      <w:r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 xml:space="preserve"> (рис.3)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47007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приложении для </w:t>
      </w:r>
      <w:proofErr w:type="spellStart"/>
      <w:r w:rsidRPr="00470074">
        <w:rPr>
          <w:rFonts w:ascii="Times New Roman" w:eastAsia="Calibri" w:hAnsi="Times New Roman" w:cs="Times New Roman"/>
          <w:iCs/>
          <w:sz w:val="28"/>
          <w:szCs w:val="28"/>
          <w:lang w:eastAsia="en-US"/>
        </w:rPr>
        <w:t>iPhone</w:t>
      </w:r>
      <w:proofErr w:type="spell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(приложение платное).</w:t>
      </w:r>
    </w:p>
    <w:p w:rsidR="00DF5DC5" w:rsidRPr="00470074" w:rsidRDefault="00630E24" w:rsidP="00630E24">
      <w:pPr>
        <w:tabs>
          <w:tab w:val="left" w:pos="4279"/>
        </w:tabs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2816" behindDoc="1" locked="0" layoutInCell="1" allowOverlap="1" wp14:anchorId="5BB839EA" wp14:editId="4592A491">
            <wp:simplePos x="0" y="0"/>
            <wp:positionH relativeFrom="column">
              <wp:posOffset>2197100</wp:posOffset>
            </wp:positionH>
            <wp:positionV relativeFrom="paragraph">
              <wp:posOffset>-343535</wp:posOffset>
            </wp:positionV>
            <wp:extent cx="862330" cy="1296035"/>
            <wp:effectExtent l="0" t="0" r="0" b="0"/>
            <wp:wrapTight wrapText="bothSides">
              <wp:wrapPolygon edited="0">
                <wp:start x="0" y="0"/>
                <wp:lineTo x="0" y="21272"/>
                <wp:lineTo x="20996" y="21272"/>
                <wp:lineTo x="20996" y="0"/>
                <wp:lineTo x="0" y="0"/>
              </wp:wrapPolygon>
            </wp:wrapTight>
            <wp:docPr id="77" name="Рисунок 77" descr="WikiSens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ikiSens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sz w:val="24"/>
          <w:szCs w:val="28"/>
          <w:lang w:eastAsia="en-US"/>
        </w:rPr>
        <w:tab/>
      </w:r>
    </w:p>
    <w:p w:rsidR="00630E24" w:rsidRDefault="00630E24" w:rsidP="00630E24">
      <w:p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30E24" w:rsidRDefault="00630E24" w:rsidP="00630E24">
      <w:p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73300C" w:rsidRDefault="0073300C" w:rsidP="00630E24">
      <w:p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73300C" w:rsidRDefault="0073300C" w:rsidP="00630E24">
      <w:pPr>
        <w:spacing w:after="0" w:line="240" w:lineRule="auto"/>
        <w:contextualSpacing/>
        <w:outlineLvl w:val="0"/>
        <w:rPr>
          <w:rFonts w:ascii="Times New Roman" w:eastAsia="Calibri" w:hAnsi="Times New Roman" w:cs="Times New Roman"/>
          <w:sz w:val="24"/>
          <w:szCs w:val="28"/>
          <w:lang w:eastAsia="en-US"/>
        </w:rPr>
      </w:pPr>
    </w:p>
    <w:p w:rsidR="00DF5DC5" w:rsidRPr="008A30A2" w:rsidRDefault="00DF5DC5" w:rsidP="0073300C">
      <w:pPr>
        <w:spacing w:after="0" w:line="240" w:lineRule="auto"/>
        <w:contextualSpacing/>
        <w:jc w:val="center"/>
        <w:outlineLvl w:val="0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Рис. 3 «Графический интерфейс приложения </w:t>
      </w:r>
      <w:proofErr w:type="spellStart"/>
      <w:r w:rsidRPr="008A30A2">
        <w:rPr>
          <w:rFonts w:ascii="Times New Roman" w:eastAsia="Calibri" w:hAnsi="Times New Roman" w:cs="Times New Roman"/>
          <w:iCs/>
          <w:sz w:val="24"/>
          <w:szCs w:val="28"/>
          <w:lang w:eastAsia="en-US"/>
        </w:rPr>
        <w:t>WikiSensor</w:t>
      </w:r>
      <w:proofErr w:type="spellEnd"/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»</w:t>
      </w:r>
    </w:p>
    <w:p w:rsidR="00DF5DC5" w:rsidRPr="00470074" w:rsidRDefault="00DF5DC5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Данным способом производят измерение интенсивности ионизирующего излучения. Но перечисленные способы с применением смартфонов имеют один общий и очень большой недостаток. Смартфоны производят </w:t>
      </w:r>
      <w:proofErr w:type="spell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послесъмочную</w:t>
      </w:r>
      <w:proofErr w:type="spell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автокоррекцию</w:t>
      </w:r>
      <w:proofErr w:type="spell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снимка и шумоподавление, что может устранять следы частиц. </w:t>
      </w:r>
    </w:p>
    <w:p w:rsidR="002D7F79" w:rsidRPr="00470074" w:rsidRDefault="00EE7D3C" w:rsidP="00F55A14">
      <w:pPr>
        <w:pStyle w:val="1"/>
        <w:spacing w:before="0" w:beforeAutospacing="0" w:after="0" w:afterAutospacing="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70074">
        <w:rPr>
          <w:rFonts w:eastAsia="Calibri"/>
          <w:sz w:val="28"/>
          <w:szCs w:val="28"/>
          <w:lang w:eastAsia="en-US"/>
        </w:rPr>
        <w:t>Практическая часть</w:t>
      </w:r>
      <w:r w:rsidR="008D3649" w:rsidRPr="00470074">
        <w:rPr>
          <w:rFonts w:eastAsia="Calibri"/>
          <w:sz w:val="28"/>
          <w:szCs w:val="28"/>
          <w:lang w:eastAsia="en-US"/>
        </w:rPr>
        <w:t xml:space="preserve"> исследования</w:t>
      </w:r>
    </w:p>
    <w:p w:rsidR="00A247E5" w:rsidRPr="00470074" w:rsidRDefault="00A247E5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Чтобы зарегистрировать мюоны</w:t>
      </w:r>
      <w:r w:rsidR="001A729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A729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сначала важно получить достаточное количество снимков, ну и, конечно же, очевидна зависимость, чем больше площадь сенсора камеры, тем больше будет детектировано частиц.</w:t>
      </w:r>
    </w:p>
    <w:p w:rsidR="008B0016" w:rsidRPr="00470074" w:rsidRDefault="00FD7297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первую очередь </w:t>
      </w:r>
      <w:r w:rsidR="001A729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необходимо выполнить настройку камеры. Для этого с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нимаем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объектив 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фотокамеры (в нашем случае была использована к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мера </w:t>
      </w:r>
      <w:proofErr w:type="spellStart"/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Canon</w:t>
      </w:r>
      <w:proofErr w:type="spellEnd"/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D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600) и замен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яем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его светонепроницаемой крышкой корпуса.</w:t>
      </w:r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Далее у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станов</w:t>
      </w:r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ку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выдержк</w:t>
      </w:r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 выставляем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режим </w:t>
      </w:r>
      <w:r w:rsidR="002D7F7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proofErr w:type="spellStart"/>
      <w:r w:rsidR="002D7F7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Bulb</w:t>
      </w:r>
      <w:proofErr w:type="spellEnd"/>
      <w:r w:rsidR="002D7F7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proofErr w:type="gramStart"/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 режиме «</w:t>
      </w:r>
      <w:proofErr w:type="spellStart"/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Bulb</w:t>
      </w:r>
      <w:proofErr w:type="spellEnd"/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затвор оста</w:t>
      </w:r>
      <w:r w:rsidR="0036777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тся открытым, пока вы удерживаете нажатой кнопку спуска затвора.</w:t>
      </w:r>
      <w:proofErr w:type="gramEnd"/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Это позволяет экспонировать кадр сколь угодно долго. Настраиваем ISO - это способность матрицы воспринимать свет или другими словами светочувствительность камеры. Выбираем значение - 1600. Более высокая чувствительность приводит к слишком большому тепловому шуму. Меньшая чувствительность приводит к менее заметным следам мюонов.</w:t>
      </w:r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Качество изображения в меню камеры устанавливаем на максимальное разрешение. </w:t>
      </w:r>
      <w:r w:rsidR="004311F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Например,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D7F7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8</w:t>
      </w:r>
      <w:r w:rsidR="002D7F7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proofErr w:type="spellStart"/>
      <w:proofErr w:type="gramStart"/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M</w:t>
      </w:r>
      <w:proofErr w:type="gramEnd"/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proofErr w:type="spellEnd"/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(5184</w:t>
      </w:r>
      <w:r w:rsidR="002D7F7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x</w:t>
      </w:r>
      <w:r w:rsidR="002D7F7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247E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3456), формат JPG.</w:t>
      </w:r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 меню камеры </w:t>
      </w:r>
      <w:r w:rsidR="004311F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выбрать пункт шумоподавление.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Эта функция</w:t>
      </w:r>
      <w:r w:rsidR="002D7F7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автоматически принимает подходящую темную экспозицию для</w:t>
      </w:r>
      <w:r w:rsidR="002D7F7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устранения дефектных пикселей на </w:t>
      </w:r>
      <w:r w:rsidR="00B62B8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фото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 </w:t>
      </w:r>
      <w:r w:rsidR="00955573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Несмотря на это, некоторые изолированные дефектные или горячие пиксели могут все еще появляться с большой выдержкой при настройках высокой чувствительности. </w:t>
      </w:r>
    </w:p>
    <w:p w:rsidR="008B0016" w:rsidRPr="00470074" w:rsidRDefault="008B0016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Поскольку большинство космических лучей попадают под больши</w:t>
      </w:r>
      <w:r w:rsidR="008F0CFA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ми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угл</w:t>
      </w:r>
      <w:r w:rsidR="008F0CFA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ами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горизонту, камер</w:t>
      </w:r>
      <w:r w:rsidR="00EE7D3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955573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необходимо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</w:t>
      </w:r>
      <w:r w:rsidR="00EE7D3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зместить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сзади, так что</w:t>
      </w:r>
      <w:r w:rsidR="00955573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бы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датчик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CMOS </w:t>
      </w:r>
      <w:r w:rsidR="00EE7D3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был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расположен горизонтально и максимально подвержен воздействию потока космических лучей.</w:t>
      </w:r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Продолжительность воздействия должна составлять от 1 до 3 минут. Более длительное воздействие приводит к большему тепловому шуму. Более короткие экспозиции с меньшей вероятностью захватывают космические лучи. </w:t>
      </w:r>
    </w:p>
    <w:p w:rsidR="00543D9F" w:rsidRPr="00470074" w:rsidRDefault="00955573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Производим съемку и проверку изображений</w:t>
      </w:r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7459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на наличие «</w:t>
      </w:r>
      <w:r w:rsidR="00CC4357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spots</w:t>
      </w:r>
      <w:r w:rsidR="0037459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», «</w:t>
      </w:r>
      <w:r w:rsidR="00CC4357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worms</w:t>
      </w:r>
      <w:r w:rsidR="0037459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и «</w:t>
      </w:r>
      <w:proofErr w:type="spellStart"/>
      <w:r w:rsidR="00CC435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track</w:t>
      </w:r>
      <w:proofErr w:type="spellEnd"/>
      <w:r w:rsidR="0037459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 </w:t>
      </w:r>
      <w:r w:rsidR="00CC435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 нашем случае о</w:t>
      </w:r>
      <w:r w:rsidR="00543D9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тснятые фотографии</w:t>
      </w:r>
      <w:r w:rsidR="00CC435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обрабатывались с помощью </w:t>
      </w:r>
      <w:r w:rsidR="00543D9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</w:t>
      </w:r>
      <w:proofErr w:type="spellStart"/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Photoshop</w:t>
      </w:r>
      <w:proofErr w:type="spellEnd"/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CS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CC435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543D9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C435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Изображение </w:t>
      </w:r>
      <w:r w:rsidR="00543D9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разбива</w:t>
      </w:r>
      <w:r w:rsidR="00CC435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543D9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тся на участки</w:t>
      </w:r>
      <w:r w:rsidR="00CC435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удобства просмотра, далее увеличивается</w:t>
      </w:r>
      <w:r w:rsidR="00543D9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 тех пор, пока не станет видна пиксельная сетка.</w:t>
      </w:r>
      <w:r w:rsidR="008A29F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C435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Затем </w:t>
      </w:r>
      <w:r w:rsidR="008A29F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зображение в</w:t>
      </w:r>
      <w:r w:rsidR="00543D9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ручную просматрива</w:t>
      </w:r>
      <w:r w:rsidR="004A332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ется</w:t>
      </w:r>
      <w:r w:rsidR="00543D9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на</w:t>
      </w:r>
      <w:r w:rsidR="009620D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личие зарегистрированных мюонов (рис.</w:t>
      </w:r>
      <w:r w:rsidR="0026136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43FC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9620D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).</w:t>
      </w:r>
    </w:p>
    <w:p w:rsidR="00543D9F" w:rsidRPr="00470074" w:rsidRDefault="00543D9F" w:rsidP="00F55A14">
      <w:pPr>
        <w:spacing w:after="0" w:line="360" w:lineRule="auto"/>
        <w:ind w:firstLine="709"/>
        <w:contextualSpacing/>
        <w:jc w:val="center"/>
        <w:outlineLvl w:val="0"/>
        <w:rPr>
          <w:rFonts w:ascii="Times New Roman" w:hAnsi="Times New Roman" w:cs="Times New Roman"/>
          <w:noProof/>
          <w:sz w:val="28"/>
          <w:szCs w:val="28"/>
        </w:rPr>
      </w:pPr>
      <w:r w:rsidRPr="0047007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5C0315C" wp14:editId="5932525D">
            <wp:extent cx="2303253" cy="1261785"/>
            <wp:effectExtent l="0" t="0" r="190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66"/>
                    <a:stretch/>
                  </pic:blipFill>
                  <pic:spPr bwMode="auto">
                    <a:xfrm>
                      <a:off x="0" y="0"/>
                      <a:ext cx="2373434" cy="1300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06B25" w:rsidRPr="00470074">
        <w:rPr>
          <w:rFonts w:ascii="Times New Roman" w:hAnsi="Times New Roman" w:cs="Times New Roman"/>
          <w:noProof/>
          <w:sz w:val="28"/>
          <w:szCs w:val="28"/>
        </w:rPr>
        <w:t xml:space="preserve">        </w:t>
      </w:r>
      <w:r w:rsidRPr="0047007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7A8E9F9C" wp14:editId="4C8E1E1B">
            <wp:extent cx="1679358" cy="1268083"/>
            <wp:effectExtent l="0" t="0" r="0" b="889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797"/>
                    <a:stretch/>
                  </pic:blipFill>
                  <pic:spPr bwMode="auto">
                    <a:xfrm>
                      <a:off x="0" y="0"/>
                      <a:ext cx="1729972" cy="13063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20DF" w:rsidRPr="008A30A2" w:rsidRDefault="009620DF" w:rsidP="00F55A14">
      <w:pPr>
        <w:spacing w:after="0" w:line="36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Рис.</w:t>
      </w:r>
      <w:r w:rsidR="00743FC1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4</w:t>
      </w:r>
      <w:r w:rsidR="0026136F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r w:rsidR="005E1C14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«</w:t>
      </w:r>
      <w:r w:rsidR="0026136F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Обработка и анализ изображений с помощью </w:t>
      </w:r>
      <w:proofErr w:type="spellStart"/>
      <w:r w:rsidR="0026136F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Adobe</w:t>
      </w:r>
      <w:proofErr w:type="spellEnd"/>
      <w:r w:rsidR="0026136F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proofErr w:type="spellStart"/>
      <w:r w:rsidR="0026136F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Photoshop</w:t>
      </w:r>
      <w:proofErr w:type="spellEnd"/>
      <w:r w:rsidR="0026136F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CS5</w:t>
      </w:r>
      <w:r w:rsidR="005E1C14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»</w:t>
      </w:r>
    </w:p>
    <w:p w:rsidR="00953014" w:rsidRPr="00470074" w:rsidRDefault="004A332E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DA2FB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ркое свечение п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иксельны</w:t>
      </w:r>
      <w:r w:rsidR="00DA2FB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 w:rsidR="006C2C0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7459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кластер</w:t>
      </w:r>
      <w:r w:rsidR="00DA2FB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ов</w:t>
      </w:r>
      <w:r w:rsidR="0037459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A2FB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вызваны 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мюонами, ударяющими </w:t>
      </w:r>
      <w:r w:rsidR="00E248D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датчик под б</w:t>
      </w:r>
      <w:r w:rsidR="00415FD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ольшими углами, в то время как «полосы»</w:t>
      </w:r>
      <w:r w:rsidR="008B001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созданы мюонами, ударяющимися под более низкими углами.</w:t>
      </w:r>
    </w:p>
    <w:p w:rsidR="008B0016" w:rsidRPr="00470074" w:rsidRDefault="008B0016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Нет статистической уверенности в том, что одиночные, изолированные, освещенные пиксели или «точки» вызваны столкновениями мюонов, а не остаточными дефектными или «горячими» CMOS-пикселями. Отдельные «точки» д</w:t>
      </w:r>
      <w:r w:rsidR="006C2C0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олжны быть исключены из числа мю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онов</w:t>
      </w:r>
      <w:r w:rsidR="007D0C0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(рис.</w:t>
      </w:r>
      <w:r w:rsidR="00743FC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7D0C0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31EA9" w:rsidRPr="00470074" w:rsidRDefault="00FE4727" w:rsidP="00F55A14">
      <w:pPr>
        <w:spacing w:after="0" w:line="36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0325C429" wp14:editId="5AE2FDE8">
            <wp:extent cx="1492369" cy="794384"/>
            <wp:effectExtent l="0" t="0" r="0" b="6350"/>
            <wp:docPr id="9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6822" cy="82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</w:t>
      </w:r>
      <w:r w:rsidRPr="0047007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5133A325" wp14:editId="4506A892">
            <wp:extent cx="1328468" cy="803260"/>
            <wp:effectExtent l="0" t="0" r="5080" b="0"/>
            <wp:docPr id="9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3876" cy="81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</w:t>
      </w:r>
      <w:r w:rsidR="00531EA9" w:rsidRPr="00470074"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 wp14:anchorId="2B7DB29F" wp14:editId="103A3F7A">
            <wp:extent cx="1181819" cy="799623"/>
            <wp:effectExtent l="0" t="0" r="0" b="635"/>
            <wp:docPr id="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25"/>
                    <a:srcRect l="25928" t="28462" r="31691" b="28524"/>
                    <a:stretch/>
                  </pic:blipFill>
                  <pic:spPr bwMode="auto">
                    <a:xfrm>
                      <a:off x="0" y="0"/>
                      <a:ext cx="1228931" cy="831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5FD2" w:rsidRPr="008A30A2" w:rsidRDefault="009620DF" w:rsidP="00F55A14">
      <w:pPr>
        <w:spacing w:after="0" w:line="360" w:lineRule="auto"/>
        <w:ind w:firstLine="709"/>
        <w:contextualSpacing/>
        <w:jc w:val="center"/>
        <w:outlineLvl w:val="0"/>
        <w:rPr>
          <w:rFonts w:ascii="Times New Roman" w:eastAsia="Calibri" w:hAnsi="Times New Roman" w:cs="Times New Roman"/>
          <w:sz w:val="24"/>
          <w:szCs w:val="28"/>
          <w:lang w:eastAsia="en-US"/>
        </w:rPr>
      </w:pPr>
      <w:r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Рис. </w:t>
      </w:r>
      <w:r w:rsidR="00743FC1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5</w:t>
      </w:r>
      <w:r w:rsidR="005F43E1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</w:t>
      </w:r>
      <w:r w:rsidR="005E1C14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«</w:t>
      </w:r>
      <w:r w:rsidR="00955573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Примеры горячих пикселей</w:t>
      </w:r>
      <w:r w:rsidR="00D4510B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 xml:space="preserve"> матрицы</w:t>
      </w:r>
      <w:r w:rsidR="005E1C14" w:rsidRPr="008A30A2">
        <w:rPr>
          <w:rFonts w:ascii="Times New Roman" w:eastAsia="Calibri" w:hAnsi="Times New Roman" w:cs="Times New Roman"/>
          <w:sz w:val="24"/>
          <w:szCs w:val="28"/>
          <w:lang w:eastAsia="en-US"/>
        </w:rPr>
        <w:t>»</w:t>
      </w:r>
    </w:p>
    <w:p w:rsidR="006F0498" w:rsidRPr="00470074" w:rsidRDefault="005C7FD1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 процессе исследования мы столкнулись с проблемой анализа изображений. Оказалась</w:t>
      </w:r>
      <w:r w:rsidR="001A729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 вручную просматривать каждое</w:t>
      </w:r>
      <w:r w:rsidR="004F645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изображение в поисках следов частиц</w:t>
      </w:r>
      <w:r w:rsidR="001A7297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очень сложно и требует больших затрат времени. 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Поэтому появилась идея </w:t>
      </w:r>
      <w:r w:rsidR="00125A0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сменить фотоаппарат на </w:t>
      </w:r>
      <w:proofErr w:type="spellStart"/>
      <w:r w:rsidR="00125A0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web</w:t>
      </w:r>
      <w:proofErr w:type="spellEnd"/>
      <w:r w:rsidR="00125A0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-камеру</w:t>
      </w:r>
      <w:r w:rsidR="009B673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A4Tech PK-750MJ (характеристики камеры в </w:t>
      </w:r>
      <w:r w:rsidR="001975DA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приложение № </w:t>
      </w:r>
      <w:r w:rsidR="005F43E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9B673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)</w:t>
      </w:r>
      <w:r w:rsidR="00125A0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автоматизировать процесс съемки и обработки изображений.</w:t>
      </w:r>
      <w:r w:rsidR="00EC250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этого, чтобы камера в автоматическом режиме непрерывно делала фотографии, был написан скрипт.</w:t>
      </w:r>
    </w:p>
    <w:p w:rsidR="00DA4939" w:rsidRPr="00470074" w:rsidRDefault="0073300C" w:rsidP="00F55A14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300C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726D0B00" wp14:editId="5C4BECC5">
                <wp:simplePos x="0" y="0"/>
                <wp:positionH relativeFrom="column">
                  <wp:posOffset>3008630</wp:posOffset>
                </wp:positionH>
                <wp:positionV relativeFrom="paragraph">
                  <wp:posOffset>2848610</wp:posOffset>
                </wp:positionV>
                <wp:extent cx="3121660" cy="499745"/>
                <wp:effectExtent l="0" t="0" r="0" b="0"/>
                <wp:wrapTight wrapText="bothSides">
                  <wp:wrapPolygon edited="0">
                    <wp:start x="395" y="0"/>
                    <wp:lineTo x="395" y="20584"/>
                    <wp:lineTo x="21090" y="20584"/>
                    <wp:lineTo x="21090" y="0"/>
                    <wp:lineTo x="395" y="0"/>
                  </wp:wrapPolygon>
                </wp:wrapTight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166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00C" w:rsidRDefault="0073300C" w:rsidP="00C669AD">
                            <w:pPr>
                              <w:spacing w:line="240" w:lineRule="auto"/>
                              <w:jc w:val="center"/>
                            </w:pPr>
                            <w:r w:rsidRPr="008A30A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8"/>
                                <w:lang w:eastAsia="en-US"/>
                              </w:rPr>
                              <w:t>Рис.6 «Количество снимков, отобранное программным способом»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6.9pt;margin-top:224.3pt;width:245.8pt;height:39.35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" filled="f" stroked="f">
                <v:textbox>
                  <w:txbxContent>
                    <w:p w:rsidR="0073300C" w:rsidRDefault="0073300C" w:rsidP="00C669AD">
                      <w:pPr>
                        <w:spacing w:line="240" w:lineRule="auto"/>
                        <w:jc w:val="center"/>
                      </w:pPr>
                      <w:r w:rsidRPr="008A30A2">
                        <w:rPr>
                          <w:rFonts w:ascii="Times New Roman" w:eastAsia="Calibri" w:hAnsi="Times New Roman" w:cs="Times New Roman"/>
                          <w:sz w:val="24"/>
                          <w:szCs w:val="28"/>
                          <w:lang w:eastAsia="en-US"/>
                        </w:rPr>
                        <w:t>Рис.6 «Количество снимков, отобранное программным способом»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A30A2">
        <w:rPr>
          <w:rFonts w:ascii="Times New Roman" w:eastAsia="Calibri" w:hAnsi="Times New Roman" w:cs="Times New Roman"/>
          <w:noProof/>
          <w:sz w:val="24"/>
          <w:szCs w:val="28"/>
        </w:rPr>
        <w:drawing>
          <wp:anchor distT="0" distB="0" distL="114300" distR="114300" simplePos="0" relativeHeight="251684864" behindDoc="1" locked="0" layoutInCell="1" allowOverlap="1" wp14:anchorId="6350C091" wp14:editId="2BF85F4E">
            <wp:simplePos x="0" y="0"/>
            <wp:positionH relativeFrom="column">
              <wp:posOffset>2887980</wp:posOffset>
            </wp:positionH>
            <wp:positionV relativeFrom="paragraph">
              <wp:posOffset>701040</wp:posOffset>
            </wp:positionV>
            <wp:extent cx="3285490" cy="2147570"/>
            <wp:effectExtent l="0" t="0" r="0" b="5080"/>
            <wp:wrapTight wrapText="bothSides">
              <wp:wrapPolygon edited="0">
                <wp:start x="0" y="0"/>
                <wp:lineTo x="0" y="21459"/>
                <wp:lineTo x="21416" y="21459"/>
                <wp:lineTo x="21416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490" cy="214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E4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Для обработки изображений</w:t>
      </w:r>
      <w:r w:rsidR="00EC250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была написана программа на Python</w:t>
      </w:r>
      <w:r w:rsidR="005F43E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</w:t>
      </w:r>
      <w:r w:rsidR="001975DA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</w:t>
      </w:r>
      <w:r w:rsidR="00E248DC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1975DA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</w:t>
      </w:r>
      <w:r w:rsidR="005F43E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2)</w:t>
      </w:r>
      <w:r w:rsidR="00EC250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1975DA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 ищет на кадре самый яркий участок, и записывает в файл название изображения и данные о максимальной яркости</w:t>
      </w:r>
      <w:r w:rsidR="00EC250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По данным взятым из файла можно построить график. 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 нашем случае камера непрерывно выполняла серийную съемку в теч</w:t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ение 18 дней в период с 26.11.21 г. по 13.12.21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 г. Общее число событий составило - 23222 (рис. 6).</w:t>
      </w:r>
    </w:p>
    <w:p w:rsidR="00DA4939" w:rsidRPr="0073300C" w:rsidRDefault="00C669AD" w:rsidP="0073300C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noProof/>
          <w:sz w:val="28"/>
          <w:szCs w:val="28"/>
        </w:rPr>
        <w:drawing>
          <wp:anchor distT="0" distB="0" distL="114300" distR="114300" simplePos="0" relativeHeight="251685888" behindDoc="1" locked="0" layoutInCell="1" allowOverlap="1" wp14:anchorId="3D10699D" wp14:editId="39B082F4">
            <wp:simplePos x="0" y="0"/>
            <wp:positionH relativeFrom="column">
              <wp:posOffset>3149600</wp:posOffset>
            </wp:positionH>
            <wp:positionV relativeFrom="paragraph">
              <wp:posOffset>1772920</wp:posOffset>
            </wp:positionV>
            <wp:extent cx="2981325" cy="1950085"/>
            <wp:effectExtent l="0" t="0" r="9525" b="0"/>
            <wp:wrapTight wrapText="bothSides">
              <wp:wrapPolygon edited="0">
                <wp:start x="0" y="0"/>
                <wp:lineTo x="0" y="21312"/>
                <wp:lineTo x="21531" y="21312"/>
                <wp:lineTo x="21531" y="0"/>
                <wp:lineTo x="0" y="0"/>
              </wp:wrapPolygon>
            </wp:wrapTight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950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С 26.11.21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 по </w:t>
      </w:r>
      <w:r w:rsidR="00E248DC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1.12</w:t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.21</w:t>
      </w:r>
      <w:r w:rsidR="000B5A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число зарегистрированных 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событий колебалось приблизительно в одном диапазоне, но с </w:t>
      </w:r>
      <w:r w:rsidR="00365343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2.12.21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с каждым днем стало расти.</w:t>
      </w:r>
      <w:r w:rsidR="000B5A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Появились</w:t>
      </w:r>
      <w:r w:rsidR="000B5A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предположения, что это</w:t>
      </w:r>
      <w:r w:rsidR="007330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связано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</w:t>
      </w:r>
      <w:r w:rsidR="0073300C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73300C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вышенной</w:t>
      </w:r>
      <w:r w:rsidR="000B5A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3300C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солнечной</w:t>
      </w:r>
      <w:r w:rsidR="000B5A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3300C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активностью.</w:t>
      </w:r>
      <w:r w:rsidR="000B5A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 оказалось, 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что</w:t>
      </w:r>
      <w:r w:rsidR="000B5A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количество зафиксированных программой 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событий,</w:t>
      </w:r>
      <w:r w:rsidR="000B5A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каждым днем увеличивалось в связи с нарастанием тепловых шумов 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матрицы</w:t>
      </w:r>
      <w:r w:rsidR="000B5A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камеры и </w:t>
      </w:r>
      <w:r w:rsidR="00DA4939" w:rsidRPr="0073300C">
        <w:rPr>
          <w:rFonts w:ascii="Times New Roman" w:eastAsia="Calibri" w:hAnsi="Times New Roman" w:cs="Times New Roman"/>
          <w:sz w:val="28"/>
          <w:szCs w:val="28"/>
          <w:lang w:eastAsia="en-US"/>
        </w:rPr>
        <w:t>появлением битых пикселей.</w:t>
      </w:r>
    </w:p>
    <w:p w:rsidR="00DA4939" w:rsidRPr="00470074" w:rsidRDefault="00C669AD" w:rsidP="0073300C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300C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02075852" wp14:editId="6ED3E8D3">
                <wp:simplePos x="0" y="0"/>
                <wp:positionH relativeFrom="column">
                  <wp:posOffset>3006725</wp:posOffset>
                </wp:positionH>
                <wp:positionV relativeFrom="paragraph">
                  <wp:posOffset>1889125</wp:posOffset>
                </wp:positionV>
                <wp:extent cx="3164205" cy="612140"/>
                <wp:effectExtent l="0" t="0" r="0" b="0"/>
                <wp:wrapTight wrapText="bothSides">
                  <wp:wrapPolygon edited="0">
                    <wp:start x="390" y="0"/>
                    <wp:lineTo x="390" y="20838"/>
                    <wp:lineTo x="21197" y="20838"/>
                    <wp:lineTo x="21197" y="0"/>
                    <wp:lineTo x="390" y="0"/>
                  </wp:wrapPolygon>
                </wp:wrapTight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4205" cy="612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69AD" w:rsidRDefault="00C669AD" w:rsidP="00C669AD">
                            <w:pPr>
                              <w:spacing w:after="0" w:line="240" w:lineRule="auto"/>
                              <w:contextualSpacing/>
                              <w:jc w:val="center"/>
                              <w:outlineLvl w:val="0"/>
                            </w:pPr>
                            <w:r w:rsidRPr="008A30A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8"/>
                                <w:lang w:eastAsia="en-US"/>
                              </w:rPr>
                              <w:t>Рис. 7 «Количество снимков, отобранных программным способом»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6.75pt;margin-top:148.75pt;width:249.15pt;height:48.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" filled="f" stroked="f">
                <v:textbox>
                  <w:txbxContent>
                    <w:p w:rsidR="00C669AD" w:rsidRDefault="00C669AD" w:rsidP="00C669AD">
                      <w:pPr>
                        <w:spacing w:after="0" w:line="240" w:lineRule="auto"/>
                        <w:contextualSpacing/>
                        <w:jc w:val="center"/>
                        <w:outlineLvl w:val="0"/>
                      </w:pPr>
                      <w:r w:rsidRPr="008A30A2">
                        <w:rPr>
                          <w:rFonts w:ascii="Times New Roman" w:eastAsia="Calibri" w:hAnsi="Times New Roman" w:cs="Times New Roman"/>
                          <w:sz w:val="24"/>
                          <w:szCs w:val="28"/>
                          <w:lang w:eastAsia="en-US"/>
                        </w:rPr>
                        <w:t>Рис. 7 «Количество снимков, отобранных программным способом»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F188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Для увеличения точности эксперимента</w:t>
      </w:r>
      <w:r w:rsidR="00254F0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5F188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223E3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кроме программного способа</w:t>
      </w:r>
      <w:r w:rsidR="00254F04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E223E3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F188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вручную проанализировали отснятые камерой фотографии и исключили те изображения, в которых присутствовал только тепловой шум, горячие и битые пиксели</w:t>
      </w:r>
      <w:r w:rsidR="0099112B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Результаты отбора представлены на рис.7.</w:t>
      </w:r>
    </w:p>
    <w:p w:rsidR="00DA4939" w:rsidRPr="00470074" w:rsidRDefault="00B76EDB" w:rsidP="00C669AD">
      <w:pPr>
        <w:spacing w:after="0" w:line="360" w:lineRule="auto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83840" behindDoc="1" locked="0" layoutInCell="1" allowOverlap="1" wp14:anchorId="34155C7D" wp14:editId="328A0752">
            <wp:simplePos x="0" y="0"/>
            <wp:positionH relativeFrom="column">
              <wp:posOffset>8890</wp:posOffset>
            </wp:positionH>
            <wp:positionV relativeFrom="paragraph">
              <wp:posOffset>-84455</wp:posOffset>
            </wp:positionV>
            <wp:extent cx="3211830" cy="1928495"/>
            <wp:effectExtent l="0" t="0" r="7620" b="0"/>
            <wp:wrapTight wrapText="bothSides">
              <wp:wrapPolygon edited="0">
                <wp:start x="0" y="0"/>
                <wp:lineTo x="0" y="21337"/>
                <wp:lineTo x="21523" y="21337"/>
                <wp:lineTo x="21523" y="0"/>
                <wp:lineTo x="0" y="0"/>
              </wp:wrapPolygon>
            </wp:wrapTight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928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Согласно диаграмме, максимум зарегистрированных частиц был обнаружен </w:t>
      </w:r>
      <w:r w:rsidR="00D2787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0</w:t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5.12.21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</w:t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(27 событий), а минимум 26.11.21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(3 события), в среднем 17 зарегистрированных событий в день. </w:t>
      </w:r>
    </w:p>
    <w:p w:rsidR="00947549" w:rsidRDefault="00B76EDB" w:rsidP="0073300C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3300C">
        <w:rPr>
          <w:rFonts w:ascii="Times New Roman" w:eastAsia="Calibri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3F5A07B" wp14:editId="211A66A7">
                <wp:simplePos x="0" y="0"/>
                <wp:positionH relativeFrom="column">
                  <wp:posOffset>-54610</wp:posOffset>
                </wp:positionH>
                <wp:positionV relativeFrom="paragraph">
                  <wp:posOffset>23495</wp:posOffset>
                </wp:positionV>
                <wp:extent cx="3450590" cy="499745"/>
                <wp:effectExtent l="0" t="0" r="0" b="0"/>
                <wp:wrapTight wrapText="bothSides">
                  <wp:wrapPolygon edited="0">
                    <wp:start x="358" y="0"/>
                    <wp:lineTo x="358" y="20584"/>
                    <wp:lineTo x="21226" y="20584"/>
                    <wp:lineTo x="21226" y="0"/>
                    <wp:lineTo x="358" y="0"/>
                  </wp:wrapPolygon>
                </wp:wrapTight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0590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3300C" w:rsidRDefault="00C669AD" w:rsidP="00C669AD">
                            <w:pPr>
                              <w:jc w:val="center"/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sz w:val="24"/>
                                <w:szCs w:val="28"/>
                                <w:lang w:eastAsia="en-US"/>
                              </w:rPr>
                              <w:t>Рис. 8 «Сравнительный анализ з</w:t>
                            </w:r>
                            <w:r w:rsidR="0073300C" w:rsidRPr="008A30A2">
                              <w:rPr>
                                <w:rFonts w:ascii="Times New Roman" w:eastAsia="Calibri" w:hAnsi="Times New Roman" w:cs="Times New Roman"/>
                                <w:sz w:val="24"/>
                                <w:szCs w:val="28"/>
                                <w:lang w:eastAsia="en-US"/>
                              </w:rPr>
                              <w:t>афиксированных событий»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4.3pt;margin-top:1.85pt;width:271.7pt;height:39.3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" filled="f" stroked="f">
                <v:textbox>
                  <w:txbxContent>
                    <w:p w:rsidR="0073300C" w:rsidRDefault="00C669AD" w:rsidP="00C669AD">
                      <w:pPr>
                        <w:jc w:val="center"/>
                      </w:pPr>
                      <w:r>
                        <w:rPr>
                          <w:rFonts w:ascii="Times New Roman" w:eastAsia="Calibri" w:hAnsi="Times New Roman" w:cs="Times New Roman"/>
                          <w:sz w:val="24"/>
                          <w:szCs w:val="28"/>
                          <w:lang w:eastAsia="en-US"/>
                        </w:rPr>
                        <w:t>Рис. 8 «Сравнительный анализ з</w:t>
                      </w:r>
                      <w:r w:rsidR="0073300C" w:rsidRPr="008A30A2">
                        <w:rPr>
                          <w:rFonts w:ascii="Times New Roman" w:eastAsia="Calibri" w:hAnsi="Times New Roman" w:cs="Times New Roman"/>
                          <w:sz w:val="24"/>
                          <w:szCs w:val="28"/>
                          <w:lang w:eastAsia="en-US"/>
                        </w:rPr>
                        <w:t>афиксированных событий»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710C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Сравнительный 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анализ зафиксированных событий (рис. 8)</w:t>
      </w:r>
      <w:r w:rsidR="00DA4939" w:rsidRPr="00470074">
        <w:rPr>
          <w:rFonts w:ascii="Times New Roman" w:eastAsia="Calibri" w:hAnsi="Times New Roman" w:cs="Times New Roman"/>
          <w:noProof/>
          <w:sz w:val="28"/>
          <w:szCs w:val="28"/>
        </w:rPr>
        <w:t xml:space="preserve"> 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показал, что за время исследования нами было обнаружено 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spots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=106</w:t>
      </w:r>
      <w:r w:rsidR="00DA4939" w:rsidRPr="00470074">
        <w:rPr>
          <w:rFonts w:ascii="Times New Roman" w:eastAsia="Calibri" w:hAnsi="Times New Roman" w:cs="Times New Roman"/>
          <w:b/>
          <w:sz w:val="28"/>
          <w:szCs w:val="28"/>
          <w:lang w:eastAsia="en-US"/>
        </w:rPr>
        <w:t xml:space="preserve">, 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worms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=113, «</w:t>
      </w:r>
      <w:r w:rsidR="00DA4939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track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 =80.</w:t>
      </w:r>
    </w:p>
    <w:p w:rsidR="00251318" w:rsidRPr="00470074" w:rsidRDefault="00DA4939" w:rsidP="0073300C">
      <w:pPr>
        <w:spacing w:after="0" w:line="360" w:lineRule="auto"/>
        <w:ind w:firstLine="709"/>
        <w:contextualSpacing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уже упоминалось, суммарное количество «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spots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и «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worms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превышает число «</w:t>
      </w:r>
      <w:r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track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приблизительно в 2 раза.</w:t>
      </w:r>
      <w:r w:rsidR="00DB292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13D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результатам нашего </w:t>
      </w:r>
      <w:r w:rsidR="00B8320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исследования число</w:t>
      </w:r>
      <w:r w:rsidR="0082094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13D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82094F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spots</w:t>
      </w:r>
      <w:r w:rsidR="0082094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+ «</w:t>
      </w:r>
      <w:r w:rsidR="0082094F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worms</w:t>
      </w:r>
      <w:r w:rsidR="0082094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=</w:t>
      </w:r>
      <w:r w:rsidR="00213D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219</w:t>
      </w:r>
      <w:r w:rsidR="00EC086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 в сравнении с 2</w:t>
      </w:r>
      <w:r w:rsidR="009C0C5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C086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×</w:t>
      </w:r>
      <w:r w:rsidR="009C0C5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C086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EC0860" w:rsidRPr="00470074">
        <w:rPr>
          <w:rFonts w:ascii="Times New Roman" w:eastAsia="Calibri" w:hAnsi="Times New Roman" w:cs="Times New Roman"/>
          <w:sz w:val="28"/>
          <w:szCs w:val="28"/>
          <w:lang w:val="en-US" w:eastAsia="en-US"/>
        </w:rPr>
        <w:t>track</w:t>
      </w:r>
      <w:r w:rsidR="00EC086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  <w:r w:rsidR="0082094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немного больше чем </w:t>
      </w:r>
      <w:r w:rsidR="00B83205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при лабораторных исследованиях на детекторах.</w:t>
      </w:r>
      <w:r w:rsidR="009475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100C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Примеры наиболее ярких зарегистрированных</w:t>
      </w:r>
      <w:r w:rsidR="0001676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нами</w:t>
      </w:r>
      <w:r w:rsidR="00A100C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следов элементарных частиц</w:t>
      </w:r>
      <w:r w:rsidR="0001676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представлены в </w:t>
      </w:r>
      <w:r w:rsidR="002116D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приложении №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2116D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3.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FD569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Отдельные графики количества зарегистрированных «</w:t>
      </w:r>
      <w:proofErr w:type="spellStart"/>
      <w:r w:rsidR="00FD569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spots</w:t>
      </w:r>
      <w:proofErr w:type="spellEnd"/>
      <w:r w:rsidR="00FD569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», «</w:t>
      </w:r>
      <w:proofErr w:type="spellStart"/>
      <w:r w:rsidR="00FD569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worms</w:t>
      </w:r>
      <w:proofErr w:type="spellEnd"/>
      <w:r w:rsidR="00FD569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и «</w:t>
      </w:r>
      <w:proofErr w:type="spellStart"/>
      <w:r w:rsidR="00FD569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track</w:t>
      </w:r>
      <w:proofErr w:type="spellEnd"/>
      <w:r w:rsidR="00FD569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» по дням, в приложении №</w:t>
      </w:r>
      <w:r w:rsidR="002116DF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4</w:t>
      </w:r>
      <w:r w:rsidR="00FD5691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82AF2" w:rsidRPr="00470074" w:rsidRDefault="002A0ED5" w:rsidP="0073300C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b/>
          <w:bCs/>
          <w:color w:val="222222"/>
          <w:sz w:val="28"/>
          <w:szCs w:val="28"/>
        </w:rPr>
      </w:pP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Экспериментальным путем, используя </w:t>
      </w:r>
      <w:r w:rsidR="00947549">
        <w:rPr>
          <w:rFonts w:ascii="Times New Roman" w:eastAsia="Calibri" w:hAnsi="Times New Roman" w:cs="Times New Roman"/>
          <w:sz w:val="28"/>
          <w:szCs w:val="28"/>
          <w:lang w:eastAsia="en-US"/>
        </w:rPr>
        <w:t>свинец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мы пришли к выводу, что действительно, согласно теории, тяжелый металл уменьшает количество зарегистрированных пятен и червей. </w:t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С 26.11.21</w:t>
      </w:r>
      <w:r w:rsidR="000419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по 10</w:t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.12.21</w:t>
      </w:r>
      <w:r w:rsidR="00B53F6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 съемка выполнялась с использованием э</w:t>
      </w:r>
      <w:r w:rsidR="00382AF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крана из свинца толщиной 0,5 см, в среднем зарегистрировано 16 частиц.</w:t>
      </w:r>
      <w:r w:rsidR="0091149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10.12.21 г. и 11.12.21</w:t>
      </w:r>
      <w:r w:rsidR="000419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мы увеличили толщину экрана </w:t>
      </w:r>
      <w:r w:rsidR="00382AF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 1 см, в среднем зарегистрировано 6 частиц. </w:t>
      </w:r>
      <w:r w:rsidR="0091149D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07A3E">
        <w:rPr>
          <w:rFonts w:ascii="Times New Roman" w:eastAsia="Calibri" w:hAnsi="Times New Roman" w:cs="Times New Roman"/>
          <w:sz w:val="28"/>
          <w:szCs w:val="28"/>
          <w:lang w:eastAsia="en-US"/>
        </w:rPr>
        <w:t>С 11.12.21 г. по 13.12.21</w:t>
      </w:r>
      <w:r w:rsidR="00041996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съемка производилась без свинцового экрана</w:t>
      </w:r>
      <w:r w:rsidR="00382AF2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, в среднем зарегистрировано 19 частиц</w:t>
      </w:r>
      <w:r w:rsidR="00382AF2" w:rsidRPr="00470074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91149D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947549">
        <w:rPr>
          <w:rFonts w:ascii="Times New Roman" w:hAnsi="Times New Roman" w:cs="Times New Roman"/>
          <w:sz w:val="28"/>
          <w:szCs w:val="28"/>
          <w:lang w:eastAsia="en-US"/>
        </w:rPr>
        <w:t>М</w:t>
      </w:r>
      <w:r w:rsidRPr="00470074">
        <w:rPr>
          <w:rFonts w:ascii="Times New Roman" w:hAnsi="Times New Roman" w:cs="Times New Roman"/>
          <w:sz w:val="28"/>
          <w:szCs w:val="28"/>
          <w:lang w:eastAsia="en-US"/>
        </w:rPr>
        <w:t>ы заметили, при увеличении толщины свинцовой пластины треки элементарных частиц становятся более ярко выраженными визуально, более распознаваемыми друг от друга и от тепловых шумов матрицы.</w:t>
      </w:r>
    </w:p>
    <w:bookmarkEnd w:id="0"/>
    <w:p w:rsidR="00947549" w:rsidRDefault="007F2719" w:rsidP="00F55A14">
      <w:pPr>
        <w:pStyle w:val="1"/>
        <w:spacing w:before="0" w:beforeAutospacing="0" w:after="0" w:afterAutospacing="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70074">
        <w:rPr>
          <w:rFonts w:eastAsia="Calibri"/>
          <w:sz w:val="28"/>
          <w:szCs w:val="28"/>
          <w:lang w:eastAsia="en-US"/>
        </w:rPr>
        <w:t>Заключение</w:t>
      </w:r>
    </w:p>
    <w:p w:rsidR="007F2719" w:rsidRPr="00947549" w:rsidRDefault="00947549" w:rsidP="00947549">
      <w:pPr>
        <w:ind w:firstLine="709"/>
        <w:rPr>
          <w:rFonts w:ascii="Times New Roman" w:hAnsi="Times New Roman" w:cs="Times New Roman"/>
          <w:sz w:val="28"/>
          <w:szCs w:val="28"/>
          <w:lang w:eastAsia="en-US"/>
        </w:rPr>
      </w:pPr>
      <w:r w:rsidRPr="00947549">
        <w:rPr>
          <w:rFonts w:ascii="Times New Roman" w:hAnsi="Times New Roman" w:cs="Times New Roman"/>
          <w:sz w:val="28"/>
          <w:szCs w:val="28"/>
          <w:lang w:eastAsia="en-US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en-US"/>
        </w:rPr>
        <w:t xml:space="preserve">процессе исследования были рассмотрены вопросы истории и </w:t>
      </w:r>
    </w:p>
    <w:p w:rsidR="00A27253" w:rsidRPr="00470074" w:rsidRDefault="00A27253" w:rsidP="0094754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eastAsia="en-US"/>
        </w:rPr>
      </w:pPr>
      <w:bookmarkStart w:id="2" w:name="Ссылки"/>
      <w:r w:rsidRPr="00470074">
        <w:rPr>
          <w:rFonts w:ascii="Times New Roman" w:hAnsi="Times New Roman" w:cs="Times New Roman"/>
          <w:sz w:val="28"/>
          <w:szCs w:val="28"/>
          <w:lang w:eastAsia="en-US"/>
        </w:rPr>
        <w:lastRenderedPageBreak/>
        <w:t xml:space="preserve">теоретические аспекты изучения космических лучей, в частности мюонов. </w:t>
      </w:r>
      <w:r w:rsidR="00241C8F" w:rsidRPr="00470074">
        <w:rPr>
          <w:rFonts w:ascii="Times New Roman" w:hAnsi="Times New Roman" w:cs="Times New Roman"/>
          <w:sz w:val="28"/>
          <w:szCs w:val="28"/>
          <w:lang w:eastAsia="en-US"/>
        </w:rPr>
        <w:t>Проанализированы</w:t>
      </w:r>
      <w:r w:rsidR="00B90100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 области применения</w:t>
      </w:r>
      <w:r w:rsidR="00241C8F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 мюонов</w:t>
      </w:r>
      <w:r w:rsidR="00B90100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 и </w:t>
      </w:r>
      <w:r w:rsidR="00694A30" w:rsidRPr="00470074">
        <w:rPr>
          <w:rFonts w:ascii="Times New Roman" w:hAnsi="Times New Roman" w:cs="Times New Roman"/>
          <w:sz w:val="28"/>
          <w:szCs w:val="28"/>
          <w:lang w:eastAsia="en-US"/>
        </w:rPr>
        <w:t>методы</w:t>
      </w:r>
      <w:r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241C8F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их </w:t>
      </w:r>
      <w:r w:rsidRPr="00470074">
        <w:rPr>
          <w:rFonts w:ascii="Times New Roman" w:hAnsi="Times New Roman" w:cs="Times New Roman"/>
          <w:sz w:val="28"/>
          <w:szCs w:val="28"/>
          <w:lang w:eastAsia="en-US"/>
        </w:rPr>
        <w:t>детектирования</w:t>
      </w:r>
      <w:r w:rsidR="00241C8F" w:rsidRPr="00470074">
        <w:rPr>
          <w:rFonts w:ascii="Times New Roman" w:hAnsi="Times New Roman" w:cs="Times New Roman"/>
          <w:sz w:val="28"/>
          <w:szCs w:val="28"/>
          <w:lang w:eastAsia="en-US"/>
        </w:rPr>
        <w:t>.</w:t>
      </w:r>
    </w:p>
    <w:p w:rsidR="00A27253" w:rsidRPr="00470074" w:rsidRDefault="00241C8F" w:rsidP="00947549">
      <w:pPr>
        <w:spacing w:after="0" w:line="360" w:lineRule="auto"/>
        <w:ind w:firstLine="709"/>
        <w:contextualSpacing/>
        <w:jc w:val="both"/>
        <w:outlineLvl w:val="0"/>
        <w:rPr>
          <w:rFonts w:ascii="Times New Roman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На практике было использовано два способа регистрации </w:t>
      </w:r>
      <w:r w:rsidR="00694A30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мюонов космических лучей: с помощью цифрового фотоаппарата (с ручной обработкой) и с помощью цифровой </w:t>
      </w:r>
      <w:r w:rsidR="00694A30" w:rsidRPr="00470074">
        <w:rPr>
          <w:rFonts w:ascii="Times New Roman" w:hAnsi="Times New Roman" w:cs="Times New Roman"/>
          <w:sz w:val="28"/>
          <w:szCs w:val="28"/>
          <w:lang w:val="en-US" w:eastAsia="en-US"/>
        </w:rPr>
        <w:t>web</w:t>
      </w:r>
      <w:r w:rsidR="00694A30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-камеры (с программной обработкой).  </w:t>
      </w:r>
      <w:r w:rsidR="00694A3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 процессе анализа предметной области были изучены аналоги способов детектирования мюонов космических лучей с помощью цифровых матриц</w:t>
      </w:r>
      <w:r w:rsidR="00700B8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камер</w:t>
      </w:r>
      <w:r w:rsidR="00694A3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94754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94A30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Для автоматизации процесса съемки и анализа изображений была написана программа на языке программирования </w:t>
      </w:r>
      <w:r w:rsidR="005F43E1" w:rsidRPr="00470074">
        <w:rPr>
          <w:rFonts w:ascii="Times New Roman" w:hAnsi="Times New Roman" w:cs="Times New Roman"/>
          <w:sz w:val="28"/>
          <w:szCs w:val="28"/>
          <w:lang w:val="en-US" w:eastAsia="en-US"/>
        </w:rPr>
        <w:t>Python</w:t>
      </w:r>
      <w:r w:rsidR="00694A30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. </w:t>
      </w:r>
      <w:r w:rsidR="001C27AA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С помощью матриц цифровых камер нами были детектированы </w:t>
      </w:r>
      <w:r w:rsidR="00A27253" w:rsidRPr="00470074">
        <w:rPr>
          <w:rFonts w:ascii="Times New Roman" w:hAnsi="Times New Roman" w:cs="Times New Roman"/>
          <w:sz w:val="28"/>
          <w:szCs w:val="28"/>
          <w:lang w:eastAsia="en-US"/>
        </w:rPr>
        <w:t>элементарны</w:t>
      </w:r>
      <w:r w:rsidR="001C27AA" w:rsidRPr="00470074">
        <w:rPr>
          <w:rFonts w:ascii="Times New Roman" w:hAnsi="Times New Roman" w:cs="Times New Roman"/>
          <w:sz w:val="28"/>
          <w:szCs w:val="28"/>
          <w:lang w:eastAsia="en-US"/>
        </w:rPr>
        <w:t>е</w:t>
      </w:r>
      <w:r w:rsidR="00A27253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 частиц</w:t>
      </w:r>
      <w:r w:rsidR="001C27AA" w:rsidRPr="00470074">
        <w:rPr>
          <w:rFonts w:ascii="Times New Roman" w:hAnsi="Times New Roman" w:cs="Times New Roman"/>
          <w:sz w:val="28"/>
          <w:szCs w:val="28"/>
          <w:lang w:eastAsia="en-US"/>
        </w:rPr>
        <w:t>ы</w:t>
      </w:r>
      <w:r w:rsidR="00A27253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 космических лучей</w:t>
      </w:r>
      <w:r w:rsidR="001C27AA" w:rsidRPr="00470074">
        <w:rPr>
          <w:rFonts w:ascii="Times New Roman" w:hAnsi="Times New Roman" w:cs="Times New Roman"/>
          <w:sz w:val="28"/>
          <w:szCs w:val="28"/>
          <w:lang w:eastAsia="en-US"/>
        </w:rPr>
        <w:t>.</w:t>
      </w:r>
      <w:r w:rsidR="00A27253" w:rsidRPr="00470074">
        <w:rPr>
          <w:rFonts w:ascii="Times New Roman" w:hAnsi="Times New Roman" w:cs="Times New Roman"/>
          <w:sz w:val="28"/>
          <w:szCs w:val="28"/>
          <w:lang w:eastAsia="en-US"/>
        </w:rPr>
        <w:t xml:space="preserve"> </w:t>
      </w:r>
      <w:r w:rsidR="001C27AA" w:rsidRPr="00470074">
        <w:rPr>
          <w:rFonts w:ascii="Times New Roman" w:hAnsi="Times New Roman" w:cs="Times New Roman"/>
          <w:sz w:val="28"/>
          <w:szCs w:val="28"/>
          <w:lang w:eastAsia="en-US"/>
        </w:rPr>
        <w:t>Была</w:t>
      </w:r>
      <w:r w:rsidR="001C27AA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произведена </w:t>
      </w:r>
      <w:r w:rsidR="00A27253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идентификация зарегистрированных частиц по их треку.</w:t>
      </w:r>
      <w:r w:rsidR="00B90100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70074">
        <w:rPr>
          <w:rFonts w:ascii="Times New Roman" w:hAnsi="Times New Roman" w:cs="Times New Roman"/>
          <w:sz w:val="28"/>
          <w:szCs w:val="28"/>
          <w:lang w:eastAsia="en-US"/>
        </w:rPr>
        <w:t>Гипотеза исследования была подтверждена.</w:t>
      </w:r>
    </w:p>
    <w:p w:rsidR="0045418E" w:rsidRPr="00470074" w:rsidRDefault="00694A30" w:rsidP="00F55A14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70074">
        <w:rPr>
          <w:rFonts w:ascii="Times New Roman" w:hAnsi="Times New Roman" w:cs="Times New Roman"/>
          <w:sz w:val="28"/>
          <w:szCs w:val="28"/>
          <w:lang w:eastAsia="en-US"/>
        </w:rPr>
        <w:t>Нами были поставлены д</w:t>
      </w:r>
      <w:r w:rsidR="0045418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альнейшие задачи </w:t>
      </w:r>
      <w:r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исследования:</w:t>
      </w:r>
      <w:r w:rsidR="00E31F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сравнение дневного и</w:t>
      </w:r>
      <w:r w:rsidR="0045418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ночно</w:t>
      </w:r>
      <w:r w:rsidR="00E31F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го</w:t>
      </w:r>
      <w:r w:rsidR="0045418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поток</w:t>
      </w:r>
      <w:r w:rsidR="00E31F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 мюонов; </w:t>
      </w:r>
      <w:r w:rsidR="0045418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сравн</w:t>
      </w:r>
      <w:r w:rsidR="00E31F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ение</w:t>
      </w:r>
      <w:r w:rsidR="0045418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период</w:t>
      </w:r>
      <w:r w:rsidR="00E31F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 </w:t>
      </w:r>
      <w:r w:rsidR="0045418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высоко</w:t>
      </w:r>
      <w:r w:rsidR="00E31F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й и низкой солнечной активности;</w:t>
      </w:r>
      <w:r w:rsidR="0045418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проведение измерений во время полетов на самолет</w:t>
      </w:r>
      <w:r w:rsidR="00E31F08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>е.</w:t>
      </w:r>
      <w:r w:rsidR="0045418E" w:rsidRPr="004700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3354AC" w:rsidRPr="00470074" w:rsidRDefault="003354AC" w:rsidP="00F55A14">
      <w:pPr>
        <w:pStyle w:val="1"/>
        <w:spacing w:before="0" w:beforeAutospacing="0" w:after="0" w:afterAutospacing="0" w:line="360" w:lineRule="auto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470074">
        <w:rPr>
          <w:rFonts w:eastAsia="Calibri"/>
          <w:sz w:val="28"/>
          <w:szCs w:val="28"/>
          <w:lang w:eastAsia="en-US"/>
        </w:rPr>
        <w:t>Источники:</w:t>
      </w:r>
    </w:p>
    <w:p w:rsidR="00EB25EF" w:rsidRPr="00470074" w:rsidRDefault="00EB25EF" w:rsidP="00F55A14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074">
        <w:rPr>
          <w:rFonts w:ascii="Times New Roman" w:hAnsi="Times New Roman" w:cs="Times New Roman"/>
          <w:sz w:val="28"/>
          <w:szCs w:val="28"/>
        </w:rPr>
        <w:t xml:space="preserve">Мурзин B.C. Астрофизика космических лучей: Учебное пособие для вузов. - М.: Университетская книга; Логос, 2007. - 488 с. </w:t>
      </w:r>
      <w:bookmarkEnd w:id="2"/>
    </w:p>
    <w:p w:rsidR="0036777C" w:rsidRPr="00470074" w:rsidRDefault="0036777C" w:rsidP="00F55A14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0074">
        <w:rPr>
          <w:rFonts w:ascii="Times New Roman" w:hAnsi="Times New Roman" w:cs="Times New Roman"/>
          <w:sz w:val="28"/>
          <w:szCs w:val="28"/>
        </w:rPr>
        <w:t xml:space="preserve">Изучаем программирование на Python/Пол Бэрри; [пер. с </w:t>
      </w:r>
      <w:proofErr w:type="spellStart"/>
      <w:r w:rsidRPr="00470074">
        <w:rPr>
          <w:rFonts w:ascii="Times New Roman" w:hAnsi="Times New Roman" w:cs="Times New Roman"/>
          <w:sz w:val="28"/>
          <w:szCs w:val="28"/>
        </w:rPr>
        <w:t>анг</w:t>
      </w:r>
      <w:proofErr w:type="spellEnd"/>
      <w:r w:rsidRPr="00470074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47007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470074">
        <w:rPr>
          <w:rFonts w:ascii="Times New Roman" w:hAnsi="Times New Roman" w:cs="Times New Roman"/>
          <w:sz w:val="28"/>
          <w:szCs w:val="28"/>
        </w:rPr>
        <w:t xml:space="preserve">М.А. </w:t>
      </w:r>
      <w:proofErr w:type="spellStart"/>
      <w:r w:rsidRPr="00470074">
        <w:rPr>
          <w:rFonts w:ascii="Times New Roman" w:hAnsi="Times New Roman" w:cs="Times New Roman"/>
          <w:sz w:val="28"/>
          <w:szCs w:val="28"/>
        </w:rPr>
        <w:t>Райтман</w:t>
      </w:r>
      <w:proofErr w:type="spellEnd"/>
      <w:r w:rsidRPr="00470074">
        <w:rPr>
          <w:rFonts w:ascii="Times New Roman" w:hAnsi="Times New Roman" w:cs="Times New Roman"/>
          <w:sz w:val="28"/>
          <w:szCs w:val="28"/>
        </w:rPr>
        <w:t>].</w:t>
      </w:r>
      <w:proofErr w:type="gramEnd"/>
      <w:r w:rsidRPr="00470074">
        <w:rPr>
          <w:rFonts w:ascii="Times New Roman" w:hAnsi="Times New Roman" w:cs="Times New Roman"/>
          <w:sz w:val="28"/>
          <w:szCs w:val="28"/>
        </w:rPr>
        <w:t xml:space="preserve">- Москва: </w:t>
      </w:r>
      <w:proofErr w:type="spellStart"/>
      <w:r w:rsidRPr="00470074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Pr="00470074">
        <w:rPr>
          <w:rFonts w:ascii="Times New Roman" w:hAnsi="Times New Roman" w:cs="Times New Roman"/>
          <w:sz w:val="28"/>
          <w:szCs w:val="28"/>
        </w:rPr>
        <w:t>, 2018.-624 с.: ил</w:t>
      </w:r>
      <w:proofErr w:type="gramStart"/>
      <w:r w:rsidRPr="00470074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470074">
        <w:rPr>
          <w:rFonts w:ascii="Times New Roman" w:hAnsi="Times New Roman" w:cs="Times New Roman"/>
          <w:sz w:val="28"/>
          <w:szCs w:val="28"/>
        </w:rPr>
        <w:t>(Мировой компьютерный бестселлер).</w:t>
      </w:r>
    </w:p>
    <w:p w:rsidR="002116DF" w:rsidRPr="00470074" w:rsidRDefault="00343321" w:rsidP="00F55A14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hyperlink r:id="rId29" w:history="1">
        <w:r w:rsidR="00F14E29" w:rsidRPr="00470074">
          <w:rPr>
            <w:rStyle w:val="ae"/>
            <w:rFonts w:ascii="Times New Roman" w:hAnsi="Times New Roman" w:cs="Times New Roman"/>
            <w:sz w:val="28"/>
            <w:szCs w:val="28"/>
          </w:rPr>
          <w:t>https://ru.wikipedia.org/wiki/%D0%9C%D1%8E%D0%BE%D0%BD</w:t>
        </w:r>
      </w:hyperlink>
    </w:p>
    <w:p w:rsidR="00F14E29" w:rsidRPr="00470074" w:rsidRDefault="00343321" w:rsidP="00F55A14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hyperlink r:id="rId30" w:history="1">
        <w:r w:rsidR="00F14E29" w:rsidRPr="00470074">
          <w:rPr>
            <w:rStyle w:val="ae"/>
            <w:rFonts w:ascii="Times New Roman" w:hAnsi="Times New Roman" w:cs="Times New Roman"/>
            <w:sz w:val="28"/>
            <w:szCs w:val="28"/>
          </w:rPr>
          <w:t>http://nuclphys.sinp.msu.ru/students/md_dt/index.html</w:t>
        </w:r>
      </w:hyperlink>
    </w:p>
    <w:p w:rsidR="00F14E29" w:rsidRPr="00470074" w:rsidRDefault="00343321" w:rsidP="00F55A14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hyperlink r:id="rId31" w:history="1">
        <w:r w:rsidR="00B44153" w:rsidRPr="00470074">
          <w:rPr>
            <w:rStyle w:val="ae"/>
            <w:rFonts w:ascii="Times New Roman" w:hAnsi="Times New Roman" w:cs="Times New Roman"/>
            <w:sz w:val="28"/>
            <w:szCs w:val="28"/>
          </w:rPr>
          <w:t>https://nplus1.ru/material/2015/10/27/muons</w:t>
        </w:r>
      </w:hyperlink>
    </w:p>
    <w:p w:rsidR="00B44153" w:rsidRPr="00470074" w:rsidRDefault="00343321" w:rsidP="00F55A14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hyperlink r:id="rId32" w:history="1">
        <w:r w:rsidR="00B44153" w:rsidRPr="00470074">
          <w:rPr>
            <w:rStyle w:val="ae"/>
            <w:rFonts w:ascii="Times New Roman" w:hAnsi="Times New Roman" w:cs="Times New Roman"/>
            <w:sz w:val="28"/>
            <w:szCs w:val="28"/>
          </w:rPr>
          <w:t>https://elementy.ru/LHC/HEP/study/detecting</w:t>
        </w:r>
      </w:hyperlink>
    </w:p>
    <w:p w:rsidR="00B44153" w:rsidRPr="00470074" w:rsidRDefault="00343321" w:rsidP="00F55A14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hyperlink r:id="rId33" w:history="1">
        <w:r w:rsidR="00EB25EF" w:rsidRPr="00470074">
          <w:rPr>
            <w:rStyle w:val="ae"/>
            <w:rFonts w:ascii="Times New Roman" w:hAnsi="Times New Roman" w:cs="Times New Roman"/>
            <w:sz w:val="28"/>
            <w:szCs w:val="28"/>
          </w:rPr>
          <w:t>https://ru.wikipedia.org/wiki/%D0%A4%D0%BE%D1%82%D0%BE%D0%BC%D0%B0%D1%82%D1%80%D0%B8%D1%86%D0%B0</w:t>
        </w:r>
      </w:hyperlink>
    </w:p>
    <w:p w:rsidR="00EB25EF" w:rsidRPr="00470074" w:rsidRDefault="00343321" w:rsidP="00F55A14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Style w:val="ae"/>
          <w:rFonts w:ascii="Times New Roman" w:hAnsi="Times New Roman" w:cs="Times New Roman"/>
          <w:sz w:val="28"/>
          <w:szCs w:val="28"/>
        </w:rPr>
      </w:pPr>
      <w:hyperlink r:id="rId34" w:history="1">
        <w:r w:rsidR="00EB25EF" w:rsidRPr="00470074">
          <w:rPr>
            <w:rStyle w:val="ae"/>
            <w:rFonts w:ascii="Times New Roman" w:hAnsi="Times New Roman" w:cs="Times New Roman"/>
            <w:sz w:val="28"/>
            <w:szCs w:val="28"/>
          </w:rPr>
          <w:t>https://rukikryki.ru/electo/electro-sovet/1957-vzglyad-iznutri-matricy-cifrovyh-kamer.html</w:t>
        </w:r>
      </w:hyperlink>
    </w:p>
    <w:p w:rsidR="00DB292F" w:rsidRPr="00655706" w:rsidRDefault="00343321" w:rsidP="004810FF">
      <w:pPr>
        <w:pStyle w:val="a4"/>
        <w:numPr>
          <w:ilvl w:val="0"/>
          <w:numId w:val="30"/>
        </w:numPr>
        <w:spacing w:after="0" w:line="360" w:lineRule="auto"/>
        <w:ind w:left="0" w:firstLine="709"/>
        <w:jc w:val="both"/>
        <w:rPr>
          <w:rStyle w:val="ae"/>
          <w:rFonts w:ascii="Times New Roman" w:eastAsia="Calibri" w:hAnsi="Times New Roman" w:cs="Times New Roman"/>
          <w:color w:val="auto"/>
          <w:sz w:val="28"/>
          <w:szCs w:val="28"/>
          <w:u w:val="none"/>
          <w:lang w:eastAsia="en-US"/>
        </w:rPr>
      </w:pPr>
      <w:hyperlink r:id="rId35" w:history="1">
        <w:r w:rsidR="00EB25EF" w:rsidRPr="00470074">
          <w:rPr>
            <w:rStyle w:val="ae"/>
            <w:rFonts w:ascii="Times New Roman" w:hAnsi="Times New Roman" w:cs="Times New Roman"/>
            <w:sz w:val="28"/>
            <w:szCs w:val="28"/>
          </w:rPr>
          <w:t>https://habr.com/ru/post/163663/</w:t>
        </w:r>
      </w:hyperlink>
    </w:p>
    <w:p w:rsidR="00655706" w:rsidRPr="00E73823" w:rsidRDefault="00655706" w:rsidP="00655706">
      <w:pPr>
        <w:pStyle w:val="1"/>
        <w:jc w:val="center"/>
        <w:rPr>
          <w:rFonts w:ascii="Arial" w:eastAsia="Calibri" w:hAnsi="Arial" w:cs="Arial"/>
          <w:sz w:val="24"/>
          <w:szCs w:val="24"/>
          <w:lang w:eastAsia="en-US"/>
        </w:rPr>
      </w:pPr>
      <w:r w:rsidRPr="00E73823">
        <w:rPr>
          <w:rFonts w:ascii="Arial" w:eastAsia="Calibri" w:hAnsi="Arial" w:cs="Arial"/>
          <w:sz w:val="24"/>
          <w:szCs w:val="24"/>
          <w:lang w:eastAsia="en-US"/>
        </w:rPr>
        <w:lastRenderedPageBreak/>
        <w:t>ПРИЛОЖЕНИЯ</w:t>
      </w: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  <w:r w:rsidRPr="00AE6BD4">
        <w:rPr>
          <w:rFonts w:ascii="Arial" w:hAnsi="Arial" w:cs="Arial"/>
          <w:b/>
          <w:sz w:val="24"/>
          <w:szCs w:val="24"/>
        </w:rPr>
        <w:t>Приложение №1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4157"/>
        <w:gridCol w:w="5244"/>
      </w:tblGrid>
      <w:tr w:rsidR="00655706" w:rsidRPr="00AE6BD4" w:rsidTr="00DB7B27">
        <w:trPr>
          <w:trHeight w:val="20"/>
          <w:jc w:val="center"/>
        </w:trPr>
        <w:tc>
          <w:tcPr>
            <w:tcW w:w="9401" w:type="dxa"/>
            <w:gridSpan w:val="2"/>
            <w:vAlign w:val="center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Веб</w:t>
            </w:r>
            <w:r w:rsidRPr="00AE6BD4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>-</w:t>
            </w: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камера</w:t>
            </w:r>
            <w:r w:rsidRPr="00AE6BD4">
              <w:rPr>
                <w:rFonts w:ascii="Arial" w:eastAsia="Calibri" w:hAnsi="Arial" w:cs="Arial"/>
                <w:sz w:val="24"/>
                <w:szCs w:val="24"/>
                <w:lang w:val="en-US" w:eastAsia="en-US"/>
              </w:rPr>
              <w:t xml:space="preserve"> A4Tech PK-750MJ</w:t>
            </w:r>
          </w:p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5861C88B" wp14:editId="3A5772BC">
                  <wp:extent cx="1115145" cy="897147"/>
                  <wp:effectExtent l="0" t="0" r="8890" b="0"/>
                  <wp:docPr id="88" name="Рисунок 88" descr="Веб-камера A4Tech PK-750M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Веб-камера A4Tech PK-750M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78" b="8271"/>
                          <a:stretch/>
                        </pic:blipFill>
                        <pic:spPr bwMode="auto">
                          <a:xfrm>
                            <a:off x="0" y="0"/>
                            <a:ext cx="1120800" cy="901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E6B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47D961E6" wp14:editId="798D98F5">
                  <wp:extent cx="757812" cy="893421"/>
                  <wp:effectExtent l="0" t="0" r="4445" b="2540"/>
                  <wp:docPr id="89" name="Рисунок 89" descr="Веб-камера A4Tech PK-750M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Веб-камера A4Tech PK-750MJ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47" t="6923" r="13076" b="6923"/>
                          <a:stretch/>
                        </pic:blipFill>
                        <pic:spPr bwMode="auto">
                          <a:xfrm>
                            <a:off x="0" y="0"/>
                            <a:ext cx="775139" cy="913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706" w:rsidRPr="00AE6BD4" w:rsidTr="00DB7B27">
        <w:trPr>
          <w:trHeight w:val="20"/>
          <w:jc w:val="center"/>
        </w:trPr>
        <w:tc>
          <w:tcPr>
            <w:tcW w:w="9401" w:type="dxa"/>
            <w:gridSpan w:val="2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Характеристики параметров изображений, даваемых камерой</w:t>
            </w:r>
          </w:p>
        </w:tc>
      </w:tr>
      <w:tr w:rsidR="00655706" w:rsidRPr="00AE6BD4" w:rsidTr="00DB7B27">
        <w:trPr>
          <w:trHeight w:val="20"/>
          <w:jc w:val="center"/>
        </w:trPr>
        <w:tc>
          <w:tcPr>
            <w:tcW w:w="4157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Матрица  </w:t>
            </w:r>
          </w:p>
        </w:tc>
        <w:tc>
          <w:tcPr>
            <w:tcW w:w="5244" w:type="dxa"/>
          </w:tcPr>
          <w:p w:rsidR="00655706" w:rsidRPr="00AE6BD4" w:rsidRDefault="00655706" w:rsidP="00DB7B27">
            <w:pPr>
              <w:shd w:val="clear" w:color="auto" w:fill="FFFFFF"/>
              <w:spacing w:after="0" w:line="240" w:lineRule="auto"/>
              <w:ind w:firstLine="567"/>
              <w:textAlignment w:val="top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0.3 </w:t>
            </w:r>
            <w:proofErr w:type="gramStart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млн</w:t>
            </w:r>
            <w:proofErr w:type="gramEnd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пикс</w:t>
            </w:r>
            <w:proofErr w:type="spellEnd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., CMOS</w:t>
            </w:r>
          </w:p>
        </w:tc>
      </w:tr>
      <w:tr w:rsidR="00655706" w:rsidRPr="00AE6BD4" w:rsidTr="00DB7B27">
        <w:trPr>
          <w:trHeight w:val="20"/>
          <w:jc w:val="center"/>
        </w:trPr>
        <w:tc>
          <w:tcPr>
            <w:tcW w:w="4157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Разрешение (видео)  </w:t>
            </w:r>
          </w:p>
        </w:tc>
        <w:tc>
          <w:tcPr>
            <w:tcW w:w="5244" w:type="dxa"/>
          </w:tcPr>
          <w:p w:rsidR="00655706" w:rsidRPr="00AE6BD4" w:rsidRDefault="00655706" w:rsidP="00DB7B27">
            <w:pPr>
              <w:shd w:val="clear" w:color="auto" w:fill="FFFFFF"/>
              <w:spacing w:after="0" w:line="240" w:lineRule="auto"/>
              <w:ind w:firstLine="567"/>
              <w:textAlignment w:val="top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640x480</w:t>
            </w:r>
          </w:p>
        </w:tc>
      </w:tr>
      <w:tr w:rsidR="00655706" w:rsidRPr="00AE6BD4" w:rsidTr="00DB7B27">
        <w:trPr>
          <w:trHeight w:val="20"/>
          <w:jc w:val="center"/>
        </w:trPr>
        <w:tc>
          <w:tcPr>
            <w:tcW w:w="4157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Максимальная частота кадров</w:t>
            </w:r>
          </w:p>
        </w:tc>
        <w:tc>
          <w:tcPr>
            <w:tcW w:w="5244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30 Гц</w:t>
            </w:r>
          </w:p>
        </w:tc>
      </w:tr>
      <w:tr w:rsidR="00655706" w:rsidRPr="00AE6BD4" w:rsidTr="00DB7B27">
        <w:trPr>
          <w:trHeight w:val="20"/>
          <w:jc w:val="center"/>
        </w:trPr>
        <w:tc>
          <w:tcPr>
            <w:tcW w:w="4157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Поддержка режимов</w:t>
            </w:r>
          </w:p>
        </w:tc>
        <w:tc>
          <w:tcPr>
            <w:tcW w:w="5244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640x480 @ 15 Гц</w:t>
            </w:r>
          </w:p>
        </w:tc>
      </w:tr>
      <w:tr w:rsidR="00655706" w:rsidRPr="00AE6BD4" w:rsidTr="00DB7B27">
        <w:trPr>
          <w:trHeight w:val="20"/>
          <w:jc w:val="center"/>
        </w:trPr>
        <w:tc>
          <w:tcPr>
            <w:tcW w:w="4157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Разрешение (фото)</w:t>
            </w:r>
          </w:p>
        </w:tc>
        <w:tc>
          <w:tcPr>
            <w:tcW w:w="5244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640x480,2560x1920 (интерполированное)</w:t>
            </w:r>
          </w:p>
        </w:tc>
      </w:tr>
      <w:tr w:rsidR="00655706" w:rsidRPr="00AE6BD4" w:rsidTr="00DB7B27">
        <w:trPr>
          <w:trHeight w:val="20"/>
          <w:jc w:val="center"/>
        </w:trPr>
        <w:tc>
          <w:tcPr>
            <w:tcW w:w="4157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Интерполированное разрешение в </w:t>
            </w:r>
            <w:proofErr w:type="spellStart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мегапикселах</w:t>
            </w:r>
            <w:proofErr w:type="spellEnd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(фото)</w:t>
            </w:r>
          </w:p>
        </w:tc>
        <w:tc>
          <w:tcPr>
            <w:tcW w:w="5244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both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5 </w:t>
            </w:r>
            <w:proofErr w:type="gramStart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млн</w:t>
            </w:r>
            <w:proofErr w:type="gramEnd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пикс</w:t>
            </w:r>
            <w:proofErr w:type="spellEnd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.</w:t>
            </w:r>
          </w:p>
        </w:tc>
      </w:tr>
    </w:tbl>
    <w:p w:rsidR="00655706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  <w:r w:rsidRPr="00AE6BD4">
        <w:rPr>
          <w:rFonts w:ascii="Arial" w:hAnsi="Arial" w:cs="Arial"/>
          <w:b/>
          <w:sz w:val="24"/>
          <w:szCs w:val="24"/>
        </w:rPr>
        <w:t>Приложение №2</w:t>
      </w:r>
    </w:p>
    <w:p w:rsidR="00655706" w:rsidRPr="00AE6BD4" w:rsidRDefault="00655706" w:rsidP="00655706">
      <w:pPr>
        <w:spacing w:after="0" w:line="240" w:lineRule="auto"/>
        <w:ind w:firstLine="567"/>
        <w:jc w:val="center"/>
        <w:rPr>
          <w:rFonts w:ascii="Arial" w:eastAsia="Arial" w:hAnsi="Arial" w:cs="Arial"/>
          <w:sz w:val="24"/>
          <w:szCs w:val="24"/>
          <w:lang w:val="ru"/>
        </w:rPr>
      </w:pPr>
      <w:r w:rsidRPr="00AE6BD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831D821" wp14:editId="3B3D3DD5">
            <wp:extent cx="4974271" cy="5193102"/>
            <wp:effectExtent l="0" t="0" r="0" b="762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027254" cy="5248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  <w:r w:rsidRPr="00AE6BD4">
        <w:rPr>
          <w:rFonts w:ascii="Arial" w:hAnsi="Arial" w:cs="Arial"/>
          <w:b/>
          <w:sz w:val="24"/>
          <w:szCs w:val="24"/>
        </w:rPr>
        <w:lastRenderedPageBreak/>
        <w:t>Приложение №3</w:t>
      </w: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55706" w:rsidRPr="00AE6BD4" w:rsidRDefault="00655706" w:rsidP="00655706">
      <w:pPr>
        <w:spacing w:after="0" w:line="240" w:lineRule="auto"/>
        <w:ind w:firstLine="567"/>
        <w:jc w:val="center"/>
        <w:rPr>
          <w:rFonts w:ascii="Arial" w:hAnsi="Arial" w:cs="Arial"/>
          <w:b/>
          <w:sz w:val="24"/>
          <w:szCs w:val="24"/>
        </w:rPr>
      </w:pPr>
      <w:r w:rsidRPr="00AE6BD4">
        <w:rPr>
          <w:rFonts w:ascii="Arial" w:hAnsi="Arial" w:cs="Arial"/>
          <w:b/>
          <w:sz w:val="24"/>
          <w:szCs w:val="24"/>
        </w:rPr>
        <w:t>Наиболее яркие следы зарегистрированных событий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526"/>
        <w:gridCol w:w="2681"/>
        <w:gridCol w:w="2823"/>
        <w:gridCol w:w="2824"/>
      </w:tblGrid>
      <w:tr w:rsidR="00655706" w:rsidRPr="00AE6BD4" w:rsidTr="00DB7B27">
        <w:trPr>
          <w:trHeight w:val="964"/>
        </w:trPr>
        <w:tc>
          <w:tcPr>
            <w:tcW w:w="1526" w:type="dxa"/>
          </w:tcPr>
          <w:p w:rsidR="00655706" w:rsidRPr="00AE6BD4" w:rsidRDefault="00655706" w:rsidP="00DB7B27">
            <w:pPr>
              <w:spacing w:after="0" w:line="240" w:lineRule="auto"/>
              <w:contextualSpacing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«</w:t>
            </w:r>
            <w:proofErr w:type="spellStart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spots</w:t>
            </w:r>
            <w:proofErr w:type="spellEnd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681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3779F809" wp14:editId="5D2D3B13">
                  <wp:extent cx="1493239" cy="1200150"/>
                  <wp:effectExtent l="0" t="0" r="0" b="0"/>
                  <wp:docPr id="122" name="Рисунок 122" descr="Z:\Подлесных Е.В\для Вернадского\отбор - копия\191229234324352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Подлесных Е.В\для Вернадского\отбор - копия\191229234324352!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029" t="32715" r="35604" b="35029"/>
                          <a:stretch/>
                        </pic:blipFill>
                        <pic:spPr bwMode="auto">
                          <a:xfrm>
                            <a:off x="0" y="0"/>
                            <a:ext cx="1520699" cy="122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B401E85" wp14:editId="55DFAD41">
                  <wp:extent cx="1456280" cy="1200150"/>
                  <wp:effectExtent l="0" t="0" r="0" b="0"/>
                  <wp:docPr id="123" name="Рисунок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881" cy="1231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010687C2" wp14:editId="7292DB97">
                  <wp:extent cx="1373003" cy="1268457"/>
                  <wp:effectExtent l="0" t="0" r="0" b="8255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892" cy="1286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706" w:rsidRPr="00AE6BD4" w:rsidTr="00DB7B27">
        <w:trPr>
          <w:trHeight w:val="964"/>
        </w:trPr>
        <w:tc>
          <w:tcPr>
            <w:tcW w:w="1526" w:type="dxa"/>
          </w:tcPr>
          <w:p w:rsidR="00655706" w:rsidRPr="00AE6BD4" w:rsidRDefault="00655706" w:rsidP="00DB7B27">
            <w:pPr>
              <w:spacing w:after="0" w:line="240" w:lineRule="auto"/>
              <w:contextualSpacing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«</w:t>
            </w:r>
            <w:proofErr w:type="spellStart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worms</w:t>
            </w:r>
            <w:proofErr w:type="spellEnd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2681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06FF1FF4" wp14:editId="04798878">
                  <wp:extent cx="1463502" cy="1362075"/>
                  <wp:effectExtent l="0" t="0" r="3810" b="0"/>
                  <wp:docPr id="126" name="Рисунок 126" descr="Z:\Подлесных Е.В\для Вернадского\отбор - копия\200110231230889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Подлесных Е.В\для Вернадского\отбор - копия\200110231230889!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8" t="21362" r="34936"/>
                          <a:stretch/>
                        </pic:blipFill>
                        <pic:spPr bwMode="auto">
                          <a:xfrm>
                            <a:off x="0" y="0"/>
                            <a:ext cx="1506776" cy="140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4575193E" wp14:editId="38563B76">
                  <wp:extent cx="1353123" cy="1400175"/>
                  <wp:effectExtent l="0" t="0" r="0" b="0"/>
                  <wp:docPr id="128" name="Рисунок 128" descr="Z:\Подлесных Е.В\для Вернадского\отбор - копия\200104192659638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Подлесных Е.В\для Вернадского\отбор - копия\200104192659638!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01" t="15017" r="24790" b="2505"/>
                          <a:stretch/>
                        </pic:blipFill>
                        <pic:spPr bwMode="auto">
                          <a:xfrm>
                            <a:off x="0" y="0"/>
                            <a:ext cx="1398699" cy="1447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  <w:vAlign w:val="center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5F33F2D6" wp14:editId="66F7D4D4">
                  <wp:extent cx="1490766" cy="1352550"/>
                  <wp:effectExtent l="0" t="0" r="0" b="0"/>
                  <wp:docPr id="129" name="Рисунок 129" descr="Z:\Подлесных Е.В\для Вернадского\отбор - копия\191230150530789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Подлесных Е.В\для Вернадского\отбор - копия\191230150530789!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32" b="6430"/>
                          <a:stretch/>
                        </pic:blipFill>
                        <pic:spPr bwMode="auto">
                          <a:xfrm>
                            <a:off x="0" y="0"/>
                            <a:ext cx="1529183" cy="1387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5706" w:rsidRPr="00AE6BD4" w:rsidTr="00DB7B27">
        <w:trPr>
          <w:trHeight w:val="964"/>
        </w:trPr>
        <w:tc>
          <w:tcPr>
            <w:tcW w:w="1526" w:type="dxa"/>
          </w:tcPr>
          <w:p w:rsidR="00655706" w:rsidRPr="00AE6BD4" w:rsidRDefault="00655706" w:rsidP="00DB7B27">
            <w:pPr>
              <w:spacing w:after="0" w:line="240" w:lineRule="auto"/>
              <w:contextualSpacing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«</w:t>
            </w:r>
            <w:proofErr w:type="spellStart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track</w:t>
            </w:r>
            <w:proofErr w:type="spellEnd"/>
            <w:r w:rsidRPr="00AE6BD4">
              <w:rPr>
                <w:rFonts w:ascii="Arial" w:eastAsia="Calibri" w:hAnsi="Arial" w:cs="Arial"/>
                <w:sz w:val="24"/>
                <w:szCs w:val="24"/>
                <w:lang w:eastAsia="en-US"/>
              </w:rPr>
              <w:t>»-мюоны</w:t>
            </w:r>
          </w:p>
        </w:tc>
        <w:tc>
          <w:tcPr>
            <w:tcW w:w="2681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4CACC818" wp14:editId="1B851CF5">
                  <wp:extent cx="1396891" cy="1123950"/>
                  <wp:effectExtent l="0" t="0" r="0" b="0"/>
                  <wp:docPr id="125" name="Рисунок 125" descr="Z:\Подлесных Е.В\для Вернадского\отбор - копия\200111144431350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Подлесных Е.В\для Вернадского\отбор - копия\200111144431350!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8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925"/>
                          <a:stretch/>
                        </pic:blipFill>
                        <pic:spPr bwMode="auto">
                          <a:xfrm>
                            <a:off x="0" y="0"/>
                            <a:ext cx="1434014" cy="11538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3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5CB4AD7B" wp14:editId="1A7036A8">
                  <wp:extent cx="1352550" cy="1196683"/>
                  <wp:effectExtent l="0" t="0" r="0" b="3810"/>
                  <wp:docPr id="127" name="Рисунок 127" descr="Z:\Подлесных Е.В\для Вернадского\отбор - копия\200109173015801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Подлесных Е.В\для Вернадского\отбор - копия\200109173015801!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35" t="17589" r="25675" b="25638"/>
                          <a:stretch/>
                        </pic:blipFill>
                        <pic:spPr bwMode="auto">
                          <a:xfrm>
                            <a:off x="0" y="0"/>
                            <a:ext cx="1393703" cy="1233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4" w:type="dxa"/>
          </w:tcPr>
          <w:p w:rsidR="00655706" w:rsidRPr="00AE6BD4" w:rsidRDefault="00655706" w:rsidP="00DB7B27">
            <w:pPr>
              <w:spacing w:after="0" w:line="240" w:lineRule="auto"/>
              <w:ind w:firstLine="567"/>
              <w:contextualSpacing/>
              <w:jc w:val="center"/>
              <w:outlineLvl w:val="0"/>
              <w:rPr>
                <w:rFonts w:ascii="Arial" w:eastAsia="Calibri" w:hAnsi="Arial" w:cs="Arial"/>
                <w:sz w:val="24"/>
                <w:szCs w:val="24"/>
                <w:lang w:eastAsia="en-US"/>
              </w:rPr>
            </w:pPr>
            <w:r w:rsidRPr="00AE6BD4">
              <w:rPr>
                <w:rFonts w:ascii="Arial" w:eastAsia="Calibri" w:hAnsi="Arial" w:cs="Arial"/>
                <w:noProof/>
                <w:sz w:val="24"/>
                <w:szCs w:val="24"/>
              </w:rPr>
              <w:drawing>
                <wp:inline distT="0" distB="0" distL="0" distR="0" wp14:anchorId="5DED7EE1" wp14:editId="7B297240">
                  <wp:extent cx="1454458" cy="1196340"/>
                  <wp:effectExtent l="0" t="0" r="0" b="3810"/>
                  <wp:docPr id="131" name="Рисунок 131" descr="Z:\Подлесных Е.В\для Вернадского\отбор - копия\200110090248042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Подлесных Е.В\для Вернадского\отбор - копия\200110090248042!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brightnessContrast bright="4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06" t="12867" r="23592" b="4992"/>
                          <a:stretch/>
                        </pic:blipFill>
                        <pic:spPr bwMode="auto">
                          <a:xfrm>
                            <a:off x="0" y="0"/>
                            <a:ext cx="1506667" cy="1239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55706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  <w:r w:rsidRPr="00AE6BD4">
        <w:rPr>
          <w:rFonts w:ascii="Arial" w:hAnsi="Arial" w:cs="Arial"/>
          <w:b/>
          <w:sz w:val="24"/>
          <w:szCs w:val="24"/>
        </w:rPr>
        <w:t>Приложение №4</w:t>
      </w:r>
    </w:p>
    <w:p w:rsidR="00655706" w:rsidRPr="00AE6BD4" w:rsidRDefault="00655706" w:rsidP="00655706">
      <w:pPr>
        <w:spacing w:after="0" w:line="240" w:lineRule="auto"/>
        <w:ind w:firstLine="567"/>
        <w:jc w:val="center"/>
        <w:rPr>
          <w:rFonts w:ascii="Arial" w:eastAsia="Arial" w:hAnsi="Arial" w:cs="Arial"/>
          <w:sz w:val="24"/>
          <w:szCs w:val="24"/>
          <w:lang w:val="ru"/>
        </w:rPr>
      </w:pPr>
      <w:r w:rsidRPr="00AE6BD4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0010EC67" wp14:editId="2449D54E">
            <wp:extent cx="5447141" cy="2541182"/>
            <wp:effectExtent l="0" t="0" r="127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76" cy="2580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706" w:rsidRPr="00AE6BD4" w:rsidRDefault="00655706" w:rsidP="00655706">
      <w:pPr>
        <w:spacing w:after="0" w:line="240" w:lineRule="auto"/>
        <w:ind w:firstLine="567"/>
        <w:jc w:val="center"/>
        <w:rPr>
          <w:rFonts w:ascii="Arial" w:eastAsia="Arial" w:hAnsi="Arial" w:cs="Arial"/>
          <w:sz w:val="24"/>
          <w:szCs w:val="24"/>
          <w:lang w:val="ru"/>
        </w:rPr>
      </w:pPr>
      <w:r w:rsidRPr="00AE6BD4">
        <w:rPr>
          <w:rFonts w:ascii="Arial" w:eastAsia="Calibri" w:hAnsi="Arial" w:cs="Arial"/>
          <w:noProof/>
          <w:sz w:val="24"/>
          <w:szCs w:val="24"/>
        </w:rPr>
        <w:lastRenderedPageBreak/>
        <w:drawing>
          <wp:inline distT="0" distB="0" distL="0" distR="0" wp14:anchorId="3F88D96B" wp14:editId="0009BB50">
            <wp:extent cx="5394594" cy="2711302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536" cy="2771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706" w:rsidRPr="00AE6BD4" w:rsidRDefault="00655706" w:rsidP="00655706">
      <w:pPr>
        <w:spacing w:after="0" w:line="240" w:lineRule="auto"/>
        <w:ind w:firstLine="567"/>
        <w:jc w:val="center"/>
        <w:rPr>
          <w:rFonts w:ascii="Arial" w:eastAsia="Arial" w:hAnsi="Arial" w:cs="Arial"/>
          <w:sz w:val="24"/>
          <w:szCs w:val="24"/>
          <w:lang w:val="ru"/>
        </w:rPr>
      </w:pPr>
    </w:p>
    <w:p w:rsidR="00655706" w:rsidRPr="00AE6BD4" w:rsidRDefault="00655706" w:rsidP="00655706">
      <w:pPr>
        <w:spacing w:after="0" w:line="240" w:lineRule="auto"/>
        <w:ind w:firstLine="567"/>
        <w:jc w:val="center"/>
        <w:rPr>
          <w:rFonts w:ascii="Arial" w:eastAsia="Arial" w:hAnsi="Arial" w:cs="Arial"/>
          <w:sz w:val="24"/>
          <w:szCs w:val="24"/>
          <w:lang w:val="ru"/>
        </w:rPr>
      </w:pPr>
      <w:r w:rsidRPr="00AE6BD4">
        <w:rPr>
          <w:rFonts w:ascii="Arial" w:eastAsia="Calibri" w:hAnsi="Arial" w:cs="Arial"/>
          <w:noProof/>
          <w:sz w:val="24"/>
          <w:szCs w:val="24"/>
        </w:rPr>
        <w:drawing>
          <wp:inline distT="0" distB="0" distL="0" distR="0" wp14:anchorId="10638C96" wp14:editId="56150386">
            <wp:extent cx="5316104" cy="2477387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23" cy="2533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55706" w:rsidRPr="00AE6BD4" w:rsidRDefault="00655706" w:rsidP="00655706">
      <w:pPr>
        <w:spacing w:after="0" w:line="240" w:lineRule="auto"/>
        <w:ind w:firstLine="567"/>
        <w:rPr>
          <w:rFonts w:ascii="Arial" w:hAnsi="Arial" w:cs="Arial"/>
          <w:b/>
          <w:sz w:val="24"/>
          <w:szCs w:val="24"/>
        </w:rPr>
      </w:pPr>
    </w:p>
    <w:p w:rsidR="00655706" w:rsidRPr="00470074" w:rsidRDefault="00655706" w:rsidP="00655706">
      <w:pPr>
        <w:pStyle w:val="a4"/>
        <w:spacing w:after="0" w:line="360" w:lineRule="auto"/>
        <w:ind w:left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bookmarkStart w:id="3" w:name="_GoBack"/>
      <w:bookmarkEnd w:id="3"/>
    </w:p>
    <w:sectPr w:rsidR="00655706" w:rsidRPr="00470074" w:rsidSect="00F55A14">
      <w:footerReference w:type="default" r:id="rId56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321" w:rsidRDefault="00343321" w:rsidP="00CC7CBB">
      <w:pPr>
        <w:spacing w:after="0" w:line="240" w:lineRule="auto"/>
      </w:pPr>
      <w:r>
        <w:separator/>
      </w:r>
    </w:p>
  </w:endnote>
  <w:endnote w:type="continuationSeparator" w:id="0">
    <w:p w:rsidR="00343321" w:rsidRDefault="00343321" w:rsidP="00CC7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CC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40134155"/>
      <w:docPartObj>
        <w:docPartGallery w:val="Page Numbers (Bottom of Page)"/>
        <w:docPartUnique/>
      </w:docPartObj>
    </w:sdtPr>
    <w:sdtEndPr/>
    <w:sdtContent>
      <w:p w:rsidR="00C86DD3" w:rsidRDefault="00C86DD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55706">
          <w:rPr>
            <w:noProof/>
          </w:rPr>
          <w:t>15</w:t>
        </w:r>
        <w:r>
          <w:fldChar w:fldCharType="end"/>
        </w:r>
      </w:p>
    </w:sdtContent>
  </w:sdt>
  <w:p w:rsidR="00C86DD3" w:rsidRDefault="00C86DD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321" w:rsidRDefault="00343321" w:rsidP="00CC7CBB">
      <w:pPr>
        <w:spacing w:after="0" w:line="240" w:lineRule="auto"/>
      </w:pPr>
      <w:r>
        <w:separator/>
      </w:r>
    </w:p>
  </w:footnote>
  <w:footnote w:type="continuationSeparator" w:id="0">
    <w:p w:rsidR="00343321" w:rsidRDefault="00343321" w:rsidP="00CC7C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667228"/>
    <w:multiLevelType w:val="multilevel"/>
    <w:tmpl w:val="79702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960C79"/>
    <w:multiLevelType w:val="multilevel"/>
    <w:tmpl w:val="433CDF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16672BF1"/>
    <w:multiLevelType w:val="hybridMultilevel"/>
    <w:tmpl w:val="E7D442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607F9C"/>
    <w:multiLevelType w:val="hybridMultilevel"/>
    <w:tmpl w:val="E9B8CB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>
    <w:nsid w:val="19463546"/>
    <w:multiLevelType w:val="multilevel"/>
    <w:tmpl w:val="ED9047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544046"/>
    <w:multiLevelType w:val="multilevel"/>
    <w:tmpl w:val="11ECD1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1DDF1D32"/>
    <w:multiLevelType w:val="multilevel"/>
    <w:tmpl w:val="60984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EC6DAC"/>
    <w:multiLevelType w:val="hybridMultilevel"/>
    <w:tmpl w:val="7750C910"/>
    <w:lvl w:ilvl="0" w:tplc="DD22264E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2F4640D9"/>
    <w:multiLevelType w:val="multilevel"/>
    <w:tmpl w:val="18EED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981005"/>
    <w:multiLevelType w:val="multilevel"/>
    <w:tmpl w:val="812023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>
    <w:nsid w:val="3E3953DF"/>
    <w:multiLevelType w:val="multilevel"/>
    <w:tmpl w:val="C28E6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48A33EA"/>
    <w:multiLevelType w:val="multilevel"/>
    <w:tmpl w:val="BF2EB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4C746D1"/>
    <w:multiLevelType w:val="hybridMultilevel"/>
    <w:tmpl w:val="E9B8CB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46155BF1"/>
    <w:multiLevelType w:val="multilevel"/>
    <w:tmpl w:val="CBA2B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6BF6372"/>
    <w:multiLevelType w:val="multilevel"/>
    <w:tmpl w:val="CB0E8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AE45634"/>
    <w:multiLevelType w:val="hybridMultilevel"/>
    <w:tmpl w:val="8B7A2E6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D3E1036"/>
    <w:multiLevelType w:val="multilevel"/>
    <w:tmpl w:val="559EE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2849A7"/>
    <w:multiLevelType w:val="multilevel"/>
    <w:tmpl w:val="83D06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601BB4"/>
    <w:multiLevelType w:val="multilevel"/>
    <w:tmpl w:val="DCA8CB5E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211F21"/>
        <w:sz w:val="21"/>
        <w:szCs w:val="21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>
    <w:nsid w:val="533617B5"/>
    <w:multiLevelType w:val="hybridMultilevel"/>
    <w:tmpl w:val="E9B8CBF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56D74318"/>
    <w:multiLevelType w:val="multilevel"/>
    <w:tmpl w:val="54F24F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8D81D80"/>
    <w:multiLevelType w:val="hybridMultilevel"/>
    <w:tmpl w:val="21B0A0E4"/>
    <w:lvl w:ilvl="0" w:tplc="CA5CC30C">
      <w:start w:val="1"/>
      <w:numFmt w:val="decimal"/>
      <w:lvlText w:val="%1."/>
      <w:lvlJc w:val="left"/>
      <w:pPr>
        <w:ind w:left="1778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5AB92CE1"/>
    <w:multiLevelType w:val="multilevel"/>
    <w:tmpl w:val="EF5C1D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DC063B"/>
    <w:multiLevelType w:val="multilevel"/>
    <w:tmpl w:val="4B0EA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BAE7AEA"/>
    <w:multiLevelType w:val="multilevel"/>
    <w:tmpl w:val="7BA62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D9C661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5DE45121"/>
    <w:multiLevelType w:val="hybridMultilevel"/>
    <w:tmpl w:val="E996E2FC"/>
    <w:lvl w:ilvl="0" w:tplc="DD22264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62EC3C45"/>
    <w:multiLevelType w:val="multilevel"/>
    <w:tmpl w:val="A78C1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A7D058D"/>
    <w:multiLevelType w:val="hybridMultilevel"/>
    <w:tmpl w:val="6DC46DC0"/>
    <w:lvl w:ilvl="0" w:tplc="12E43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BF94B5F"/>
    <w:multiLevelType w:val="multilevel"/>
    <w:tmpl w:val="64ACB1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2"/>
  </w:num>
  <w:num w:numId="3">
    <w:abstractNumId w:val="12"/>
  </w:num>
  <w:num w:numId="4">
    <w:abstractNumId w:val="5"/>
  </w:num>
  <w:num w:numId="5">
    <w:abstractNumId w:val="1"/>
  </w:num>
  <w:num w:numId="6">
    <w:abstractNumId w:val="18"/>
  </w:num>
  <w:num w:numId="7">
    <w:abstractNumId w:val="9"/>
  </w:num>
  <w:num w:numId="8">
    <w:abstractNumId w:val="15"/>
  </w:num>
  <w:num w:numId="9">
    <w:abstractNumId w:val="19"/>
  </w:num>
  <w:num w:numId="10">
    <w:abstractNumId w:val="8"/>
  </w:num>
  <w:num w:numId="11">
    <w:abstractNumId w:val="29"/>
  </w:num>
  <w:num w:numId="12">
    <w:abstractNumId w:val="20"/>
  </w:num>
  <w:num w:numId="13">
    <w:abstractNumId w:val="10"/>
  </w:num>
  <w:num w:numId="14">
    <w:abstractNumId w:val="23"/>
  </w:num>
  <w:num w:numId="15">
    <w:abstractNumId w:val="11"/>
  </w:num>
  <w:num w:numId="16">
    <w:abstractNumId w:val="4"/>
  </w:num>
  <w:num w:numId="17">
    <w:abstractNumId w:val="14"/>
  </w:num>
  <w:num w:numId="18">
    <w:abstractNumId w:val="16"/>
  </w:num>
  <w:num w:numId="19">
    <w:abstractNumId w:val="13"/>
  </w:num>
  <w:num w:numId="20">
    <w:abstractNumId w:val="0"/>
  </w:num>
  <w:num w:numId="21">
    <w:abstractNumId w:val="6"/>
  </w:num>
  <w:num w:numId="22">
    <w:abstractNumId w:val="17"/>
  </w:num>
  <w:num w:numId="23">
    <w:abstractNumId w:val="27"/>
  </w:num>
  <w:num w:numId="24">
    <w:abstractNumId w:val="24"/>
  </w:num>
  <w:num w:numId="25">
    <w:abstractNumId w:val="25"/>
  </w:num>
  <w:num w:numId="26">
    <w:abstractNumId w:val="22"/>
  </w:num>
  <w:num w:numId="27">
    <w:abstractNumId w:val="3"/>
  </w:num>
  <w:num w:numId="28">
    <w:abstractNumId w:val="26"/>
  </w:num>
  <w:num w:numId="29">
    <w:abstractNumId w:val="7"/>
  </w:num>
  <w:num w:numId="30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E7C"/>
    <w:rsid w:val="00003931"/>
    <w:rsid w:val="00014C40"/>
    <w:rsid w:val="0001647D"/>
    <w:rsid w:val="000165EC"/>
    <w:rsid w:val="00016766"/>
    <w:rsid w:val="00020AE9"/>
    <w:rsid w:val="00022FB4"/>
    <w:rsid w:val="00024A05"/>
    <w:rsid w:val="00025C3F"/>
    <w:rsid w:val="000313EB"/>
    <w:rsid w:val="00032DC3"/>
    <w:rsid w:val="000332F9"/>
    <w:rsid w:val="00041399"/>
    <w:rsid w:val="00041996"/>
    <w:rsid w:val="000439BB"/>
    <w:rsid w:val="000474B9"/>
    <w:rsid w:val="00052713"/>
    <w:rsid w:val="00052B4A"/>
    <w:rsid w:val="000628E2"/>
    <w:rsid w:val="0007172A"/>
    <w:rsid w:val="0007357A"/>
    <w:rsid w:val="00095A1A"/>
    <w:rsid w:val="000A130C"/>
    <w:rsid w:val="000A44F1"/>
    <w:rsid w:val="000A7FEE"/>
    <w:rsid w:val="000B2D45"/>
    <w:rsid w:val="000B2EC0"/>
    <w:rsid w:val="000B4E11"/>
    <w:rsid w:val="000B5ADE"/>
    <w:rsid w:val="000C253E"/>
    <w:rsid w:val="000C26FA"/>
    <w:rsid w:val="000C50A4"/>
    <w:rsid w:val="000D3803"/>
    <w:rsid w:val="000F2CD6"/>
    <w:rsid w:val="000F7DE0"/>
    <w:rsid w:val="000F7E7C"/>
    <w:rsid w:val="0010190C"/>
    <w:rsid w:val="00103BC9"/>
    <w:rsid w:val="00103FE8"/>
    <w:rsid w:val="00105995"/>
    <w:rsid w:val="00105A0C"/>
    <w:rsid w:val="00107C70"/>
    <w:rsid w:val="0011622A"/>
    <w:rsid w:val="00116D67"/>
    <w:rsid w:val="00122122"/>
    <w:rsid w:val="00122F2F"/>
    <w:rsid w:val="00125A0F"/>
    <w:rsid w:val="00135EBB"/>
    <w:rsid w:val="001427DB"/>
    <w:rsid w:val="001532AA"/>
    <w:rsid w:val="00160520"/>
    <w:rsid w:val="001607AF"/>
    <w:rsid w:val="00162DC1"/>
    <w:rsid w:val="00181CF9"/>
    <w:rsid w:val="0018572E"/>
    <w:rsid w:val="00185896"/>
    <w:rsid w:val="00186B98"/>
    <w:rsid w:val="00195EC3"/>
    <w:rsid w:val="001975DA"/>
    <w:rsid w:val="001A0D77"/>
    <w:rsid w:val="001A1701"/>
    <w:rsid w:val="001A52FC"/>
    <w:rsid w:val="001A7297"/>
    <w:rsid w:val="001A7DDD"/>
    <w:rsid w:val="001B0302"/>
    <w:rsid w:val="001B6A23"/>
    <w:rsid w:val="001C1BBB"/>
    <w:rsid w:val="001C27AA"/>
    <w:rsid w:val="001C4141"/>
    <w:rsid w:val="001C63F2"/>
    <w:rsid w:val="001D69A3"/>
    <w:rsid w:val="001E186E"/>
    <w:rsid w:val="001F0CAC"/>
    <w:rsid w:val="001F2F9E"/>
    <w:rsid w:val="001F4FAE"/>
    <w:rsid w:val="001F7533"/>
    <w:rsid w:val="002013F1"/>
    <w:rsid w:val="00201497"/>
    <w:rsid w:val="0020254F"/>
    <w:rsid w:val="002116DF"/>
    <w:rsid w:val="002137F3"/>
    <w:rsid w:val="00213D08"/>
    <w:rsid w:val="00221F71"/>
    <w:rsid w:val="00233EDA"/>
    <w:rsid w:val="0023402E"/>
    <w:rsid w:val="00241C8F"/>
    <w:rsid w:val="00250020"/>
    <w:rsid w:val="00251318"/>
    <w:rsid w:val="00254F04"/>
    <w:rsid w:val="0026136F"/>
    <w:rsid w:val="00261B81"/>
    <w:rsid w:val="0028287B"/>
    <w:rsid w:val="00282B06"/>
    <w:rsid w:val="00283B1F"/>
    <w:rsid w:val="00290674"/>
    <w:rsid w:val="002941C1"/>
    <w:rsid w:val="002A0ED5"/>
    <w:rsid w:val="002B0387"/>
    <w:rsid w:val="002B149F"/>
    <w:rsid w:val="002B28AD"/>
    <w:rsid w:val="002B37C2"/>
    <w:rsid w:val="002C654D"/>
    <w:rsid w:val="002D42FD"/>
    <w:rsid w:val="002D7F79"/>
    <w:rsid w:val="002E2435"/>
    <w:rsid w:val="002E31AB"/>
    <w:rsid w:val="002E3C62"/>
    <w:rsid w:val="00301E4F"/>
    <w:rsid w:val="003020DD"/>
    <w:rsid w:val="00306F31"/>
    <w:rsid w:val="00307653"/>
    <w:rsid w:val="003079E9"/>
    <w:rsid w:val="00313B08"/>
    <w:rsid w:val="00320323"/>
    <w:rsid w:val="00324EC2"/>
    <w:rsid w:val="00330AC7"/>
    <w:rsid w:val="003354AC"/>
    <w:rsid w:val="00343321"/>
    <w:rsid w:val="00347920"/>
    <w:rsid w:val="00351676"/>
    <w:rsid w:val="00355DFD"/>
    <w:rsid w:val="00360210"/>
    <w:rsid w:val="00365343"/>
    <w:rsid w:val="0036777C"/>
    <w:rsid w:val="00367D44"/>
    <w:rsid w:val="00370847"/>
    <w:rsid w:val="0037459C"/>
    <w:rsid w:val="003774B8"/>
    <w:rsid w:val="00382AF2"/>
    <w:rsid w:val="00382FB8"/>
    <w:rsid w:val="003901BB"/>
    <w:rsid w:val="003A32C2"/>
    <w:rsid w:val="003A349E"/>
    <w:rsid w:val="003A564C"/>
    <w:rsid w:val="003C1DF7"/>
    <w:rsid w:val="003C6AD6"/>
    <w:rsid w:val="003D133A"/>
    <w:rsid w:val="003D1FD2"/>
    <w:rsid w:val="003D246B"/>
    <w:rsid w:val="003D4282"/>
    <w:rsid w:val="003D6172"/>
    <w:rsid w:val="003E516B"/>
    <w:rsid w:val="003F3A21"/>
    <w:rsid w:val="003F69AB"/>
    <w:rsid w:val="004056C2"/>
    <w:rsid w:val="00407CB2"/>
    <w:rsid w:val="00415FD2"/>
    <w:rsid w:val="00417513"/>
    <w:rsid w:val="00424F17"/>
    <w:rsid w:val="00427D28"/>
    <w:rsid w:val="00430A10"/>
    <w:rsid w:val="004311F9"/>
    <w:rsid w:val="004346CB"/>
    <w:rsid w:val="004348B0"/>
    <w:rsid w:val="0043606D"/>
    <w:rsid w:val="0044588C"/>
    <w:rsid w:val="004464E2"/>
    <w:rsid w:val="0045418E"/>
    <w:rsid w:val="00457DE1"/>
    <w:rsid w:val="00464FFD"/>
    <w:rsid w:val="00470074"/>
    <w:rsid w:val="00470DF6"/>
    <w:rsid w:val="00470FCA"/>
    <w:rsid w:val="004718D6"/>
    <w:rsid w:val="00472F02"/>
    <w:rsid w:val="00473492"/>
    <w:rsid w:val="004769E7"/>
    <w:rsid w:val="00480E7B"/>
    <w:rsid w:val="004810FF"/>
    <w:rsid w:val="004811F0"/>
    <w:rsid w:val="00482BB2"/>
    <w:rsid w:val="00484B1D"/>
    <w:rsid w:val="00485EB3"/>
    <w:rsid w:val="0048695A"/>
    <w:rsid w:val="004875B6"/>
    <w:rsid w:val="00493855"/>
    <w:rsid w:val="00493FA5"/>
    <w:rsid w:val="00496217"/>
    <w:rsid w:val="004A2B89"/>
    <w:rsid w:val="004A332E"/>
    <w:rsid w:val="004B28F7"/>
    <w:rsid w:val="004B2B21"/>
    <w:rsid w:val="004C79E8"/>
    <w:rsid w:val="004D0A9C"/>
    <w:rsid w:val="004E3F65"/>
    <w:rsid w:val="004E437D"/>
    <w:rsid w:val="004F6451"/>
    <w:rsid w:val="004F65E0"/>
    <w:rsid w:val="00500C1E"/>
    <w:rsid w:val="00501712"/>
    <w:rsid w:val="005019DE"/>
    <w:rsid w:val="00516F55"/>
    <w:rsid w:val="00523605"/>
    <w:rsid w:val="00531EA9"/>
    <w:rsid w:val="005323C6"/>
    <w:rsid w:val="005337EA"/>
    <w:rsid w:val="00540E2D"/>
    <w:rsid w:val="00543D9F"/>
    <w:rsid w:val="0054503E"/>
    <w:rsid w:val="00547939"/>
    <w:rsid w:val="00547981"/>
    <w:rsid w:val="00551902"/>
    <w:rsid w:val="005573D6"/>
    <w:rsid w:val="00561CEB"/>
    <w:rsid w:val="00571EB8"/>
    <w:rsid w:val="005770E3"/>
    <w:rsid w:val="00577101"/>
    <w:rsid w:val="00580F90"/>
    <w:rsid w:val="005843DC"/>
    <w:rsid w:val="005904AA"/>
    <w:rsid w:val="00590F75"/>
    <w:rsid w:val="0059576D"/>
    <w:rsid w:val="00597274"/>
    <w:rsid w:val="005A128C"/>
    <w:rsid w:val="005B31A6"/>
    <w:rsid w:val="005B7791"/>
    <w:rsid w:val="005C09D7"/>
    <w:rsid w:val="005C7FD1"/>
    <w:rsid w:val="005D0075"/>
    <w:rsid w:val="005D0E92"/>
    <w:rsid w:val="005D7951"/>
    <w:rsid w:val="005E1C14"/>
    <w:rsid w:val="005E561A"/>
    <w:rsid w:val="005E744F"/>
    <w:rsid w:val="005F062D"/>
    <w:rsid w:val="005F1889"/>
    <w:rsid w:val="005F43E1"/>
    <w:rsid w:val="005F44C2"/>
    <w:rsid w:val="00602C85"/>
    <w:rsid w:val="006046AE"/>
    <w:rsid w:val="00606DEA"/>
    <w:rsid w:val="00607132"/>
    <w:rsid w:val="00611E77"/>
    <w:rsid w:val="006137C6"/>
    <w:rsid w:val="0062255B"/>
    <w:rsid w:val="006276BD"/>
    <w:rsid w:val="00630E24"/>
    <w:rsid w:val="00637E44"/>
    <w:rsid w:val="00643806"/>
    <w:rsid w:val="006444E6"/>
    <w:rsid w:val="00650BB2"/>
    <w:rsid w:val="006549AF"/>
    <w:rsid w:val="00655090"/>
    <w:rsid w:val="00655706"/>
    <w:rsid w:val="006621E1"/>
    <w:rsid w:val="00665582"/>
    <w:rsid w:val="00673D07"/>
    <w:rsid w:val="00677319"/>
    <w:rsid w:val="00681D11"/>
    <w:rsid w:val="00683FD3"/>
    <w:rsid w:val="00684F53"/>
    <w:rsid w:val="0068660F"/>
    <w:rsid w:val="00690766"/>
    <w:rsid w:val="00694165"/>
    <w:rsid w:val="00694A30"/>
    <w:rsid w:val="006A0316"/>
    <w:rsid w:val="006A3BDF"/>
    <w:rsid w:val="006A3FFF"/>
    <w:rsid w:val="006B233A"/>
    <w:rsid w:val="006B5834"/>
    <w:rsid w:val="006B61A9"/>
    <w:rsid w:val="006C1094"/>
    <w:rsid w:val="006C2C0C"/>
    <w:rsid w:val="006C7101"/>
    <w:rsid w:val="006D4DA8"/>
    <w:rsid w:val="006D71D5"/>
    <w:rsid w:val="006E1CBB"/>
    <w:rsid w:val="006E1E3C"/>
    <w:rsid w:val="006E376F"/>
    <w:rsid w:val="006E4046"/>
    <w:rsid w:val="006F0498"/>
    <w:rsid w:val="006F069A"/>
    <w:rsid w:val="006F0934"/>
    <w:rsid w:val="006F18E7"/>
    <w:rsid w:val="006F27C2"/>
    <w:rsid w:val="006F627F"/>
    <w:rsid w:val="00700B8E"/>
    <w:rsid w:val="00700CBB"/>
    <w:rsid w:val="0070428D"/>
    <w:rsid w:val="00704B4C"/>
    <w:rsid w:val="00705D5E"/>
    <w:rsid w:val="00707C8E"/>
    <w:rsid w:val="00713F69"/>
    <w:rsid w:val="00714412"/>
    <w:rsid w:val="00714C5E"/>
    <w:rsid w:val="00714EB7"/>
    <w:rsid w:val="00722CB0"/>
    <w:rsid w:val="00727725"/>
    <w:rsid w:val="00730B0E"/>
    <w:rsid w:val="0073300C"/>
    <w:rsid w:val="00737C73"/>
    <w:rsid w:val="00740C7F"/>
    <w:rsid w:val="00743FC1"/>
    <w:rsid w:val="0075061B"/>
    <w:rsid w:val="007547CD"/>
    <w:rsid w:val="007619C0"/>
    <w:rsid w:val="00761B04"/>
    <w:rsid w:val="007628AE"/>
    <w:rsid w:val="00770ADB"/>
    <w:rsid w:val="00774062"/>
    <w:rsid w:val="007817B1"/>
    <w:rsid w:val="007848A9"/>
    <w:rsid w:val="007964FE"/>
    <w:rsid w:val="007A4B2C"/>
    <w:rsid w:val="007A6736"/>
    <w:rsid w:val="007C22BD"/>
    <w:rsid w:val="007C3197"/>
    <w:rsid w:val="007C5DC7"/>
    <w:rsid w:val="007D0C0C"/>
    <w:rsid w:val="007D28EB"/>
    <w:rsid w:val="007D336E"/>
    <w:rsid w:val="007D3D68"/>
    <w:rsid w:val="007E36AC"/>
    <w:rsid w:val="007E3A41"/>
    <w:rsid w:val="007E419A"/>
    <w:rsid w:val="007F2719"/>
    <w:rsid w:val="007F5DDC"/>
    <w:rsid w:val="00802AA2"/>
    <w:rsid w:val="0082094F"/>
    <w:rsid w:val="00821687"/>
    <w:rsid w:val="00823968"/>
    <w:rsid w:val="0082396D"/>
    <w:rsid w:val="00827585"/>
    <w:rsid w:val="008365CC"/>
    <w:rsid w:val="008403B1"/>
    <w:rsid w:val="00841903"/>
    <w:rsid w:val="008452F6"/>
    <w:rsid w:val="00847320"/>
    <w:rsid w:val="008568EE"/>
    <w:rsid w:val="00857C0F"/>
    <w:rsid w:val="00861281"/>
    <w:rsid w:val="008710C5"/>
    <w:rsid w:val="00875792"/>
    <w:rsid w:val="00877F11"/>
    <w:rsid w:val="0088125D"/>
    <w:rsid w:val="00882E58"/>
    <w:rsid w:val="00884EF4"/>
    <w:rsid w:val="00887B96"/>
    <w:rsid w:val="00891749"/>
    <w:rsid w:val="00895BCC"/>
    <w:rsid w:val="00896199"/>
    <w:rsid w:val="00896A13"/>
    <w:rsid w:val="008977D4"/>
    <w:rsid w:val="008A29FF"/>
    <w:rsid w:val="008A30A2"/>
    <w:rsid w:val="008B0016"/>
    <w:rsid w:val="008B2230"/>
    <w:rsid w:val="008B2AD1"/>
    <w:rsid w:val="008C1262"/>
    <w:rsid w:val="008C2666"/>
    <w:rsid w:val="008D2542"/>
    <w:rsid w:val="008D3649"/>
    <w:rsid w:val="008D47A2"/>
    <w:rsid w:val="008F0CFA"/>
    <w:rsid w:val="008F33CD"/>
    <w:rsid w:val="009045B1"/>
    <w:rsid w:val="0090478F"/>
    <w:rsid w:val="009056BB"/>
    <w:rsid w:val="00906B25"/>
    <w:rsid w:val="00910028"/>
    <w:rsid w:val="0091149D"/>
    <w:rsid w:val="00912D5E"/>
    <w:rsid w:val="0091699A"/>
    <w:rsid w:val="00916CF8"/>
    <w:rsid w:val="00920BA0"/>
    <w:rsid w:val="009216A8"/>
    <w:rsid w:val="009220B5"/>
    <w:rsid w:val="0092481E"/>
    <w:rsid w:val="00935311"/>
    <w:rsid w:val="0093595C"/>
    <w:rsid w:val="0093639F"/>
    <w:rsid w:val="00937A81"/>
    <w:rsid w:val="009439D9"/>
    <w:rsid w:val="009443FE"/>
    <w:rsid w:val="009474D3"/>
    <w:rsid w:val="00947549"/>
    <w:rsid w:val="00952CCE"/>
    <w:rsid w:val="00953014"/>
    <w:rsid w:val="00955573"/>
    <w:rsid w:val="00960AA9"/>
    <w:rsid w:val="00961B12"/>
    <w:rsid w:val="009620DF"/>
    <w:rsid w:val="00963839"/>
    <w:rsid w:val="00963890"/>
    <w:rsid w:val="0096496E"/>
    <w:rsid w:val="009656D1"/>
    <w:rsid w:val="0097079D"/>
    <w:rsid w:val="009833AD"/>
    <w:rsid w:val="0099112B"/>
    <w:rsid w:val="009A4245"/>
    <w:rsid w:val="009A648C"/>
    <w:rsid w:val="009B387D"/>
    <w:rsid w:val="009B5645"/>
    <w:rsid w:val="009B6734"/>
    <w:rsid w:val="009C075E"/>
    <w:rsid w:val="009C0C5D"/>
    <w:rsid w:val="009D43FF"/>
    <w:rsid w:val="009F0FCC"/>
    <w:rsid w:val="00A00D57"/>
    <w:rsid w:val="00A07E08"/>
    <w:rsid w:val="00A100CF"/>
    <w:rsid w:val="00A123F1"/>
    <w:rsid w:val="00A13907"/>
    <w:rsid w:val="00A23480"/>
    <w:rsid w:val="00A236A7"/>
    <w:rsid w:val="00A2384C"/>
    <w:rsid w:val="00A247E5"/>
    <w:rsid w:val="00A27253"/>
    <w:rsid w:val="00A31DC8"/>
    <w:rsid w:val="00A32868"/>
    <w:rsid w:val="00A3409A"/>
    <w:rsid w:val="00A34CF9"/>
    <w:rsid w:val="00A4677C"/>
    <w:rsid w:val="00A50344"/>
    <w:rsid w:val="00A56D77"/>
    <w:rsid w:val="00A62B75"/>
    <w:rsid w:val="00A64871"/>
    <w:rsid w:val="00A673FD"/>
    <w:rsid w:val="00A678CC"/>
    <w:rsid w:val="00A70319"/>
    <w:rsid w:val="00A70B2E"/>
    <w:rsid w:val="00A73264"/>
    <w:rsid w:val="00A747D0"/>
    <w:rsid w:val="00A85E5C"/>
    <w:rsid w:val="00AB05D7"/>
    <w:rsid w:val="00AB6C30"/>
    <w:rsid w:val="00AC3D4D"/>
    <w:rsid w:val="00AD3AE8"/>
    <w:rsid w:val="00AE00DD"/>
    <w:rsid w:val="00AE3D1A"/>
    <w:rsid w:val="00AE4F5E"/>
    <w:rsid w:val="00AE6BD4"/>
    <w:rsid w:val="00B0040A"/>
    <w:rsid w:val="00B03634"/>
    <w:rsid w:val="00B061B8"/>
    <w:rsid w:val="00B12489"/>
    <w:rsid w:val="00B223EA"/>
    <w:rsid w:val="00B242E8"/>
    <w:rsid w:val="00B2589E"/>
    <w:rsid w:val="00B27811"/>
    <w:rsid w:val="00B335DB"/>
    <w:rsid w:val="00B379F2"/>
    <w:rsid w:val="00B40335"/>
    <w:rsid w:val="00B41BA4"/>
    <w:rsid w:val="00B42AFB"/>
    <w:rsid w:val="00B44153"/>
    <w:rsid w:val="00B45738"/>
    <w:rsid w:val="00B45DF5"/>
    <w:rsid w:val="00B45ED6"/>
    <w:rsid w:val="00B51B72"/>
    <w:rsid w:val="00B53F6E"/>
    <w:rsid w:val="00B61A8E"/>
    <w:rsid w:val="00B62B87"/>
    <w:rsid w:val="00B64EEF"/>
    <w:rsid w:val="00B6578C"/>
    <w:rsid w:val="00B705F7"/>
    <w:rsid w:val="00B7628A"/>
    <w:rsid w:val="00B76EDB"/>
    <w:rsid w:val="00B80432"/>
    <w:rsid w:val="00B810F3"/>
    <w:rsid w:val="00B81D50"/>
    <w:rsid w:val="00B83205"/>
    <w:rsid w:val="00B84110"/>
    <w:rsid w:val="00B849A4"/>
    <w:rsid w:val="00B90100"/>
    <w:rsid w:val="00B905BF"/>
    <w:rsid w:val="00B97FD5"/>
    <w:rsid w:val="00BA6711"/>
    <w:rsid w:val="00BB050B"/>
    <w:rsid w:val="00BC381D"/>
    <w:rsid w:val="00BC530C"/>
    <w:rsid w:val="00BD1297"/>
    <w:rsid w:val="00BD297F"/>
    <w:rsid w:val="00BD71B4"/>
    <w:rsid w:val="00BD7E58"/>
    <w:rsid w:val="00BE1A88"/>
    <w:rsid w:val="00BE3249"/>
    <w:rsid w:val="00BE3B76"/>
    <w:rsid w:val="00BE6866"/>
    <w:rsid w:val="00BE749A"/>
    <w:rsid w:val="00BE7BF6"/>
    <w:rsid w:val="00BF31AC"/>
    <w:rsid w:val="00C02F73"/>
    <w:rsid w:val="00C05798"/>
    <w:rsid w:val="00C117CD"/>
    <w:rsid w:val="00C17893"/>
    <w:rsid w:val="00C26C2D"/>
    <w:rsid w:val="00C318C3"/>
    <w:rsid w:val="00C3555D"/>
    <w:rsid w:val="00C53ECF"/>
    <w:rsid w:val="00C61084"/>
    <w:rsid w:val="00C62A34"/>
    <w:rsid w:val="00C669AD"/>
    <w:rsid w:val="00C66A40"/>
    <w:rsid w:val="00C66D78"/>
    <w:rsid w:val="00C732BE"/>
    <w:rsid w:val="00C74964"/>
    <w:rsid w:val="00C804F0"/>
    <w:rsid w:val="00C81662"/>
    <w:rsid w:val="00C82A34"/>
    <w:rsid w:val="00C85B38"/>
    <w:rsid w:val="00C86617"/>
    <w:rsid w:val="00C86DD3"/>
    <w:rsid w:val="00C90D84"/>
    <w:rsid w:val="00C96FDE"/>
    <w:rsid w:val="00CA0067"/>
    <w:rsid w:val="00CA11DF"/>
    <w:rsid w:val="00CA46E7"/>
    <w:rsid w:val="00CB31F9"/>
    <w:rsid w:val="00CB4B71"/>
    <w:rsid w:val="00CC298A"/>
    <w:rsid w:val="00CC4357"/>
    <w:rsid w:val="00CC73A6"/>
    <w:rsid w:val="00CC7CBB"/>
    <w:rsid w:val="00CE4F44"/>
    <w:rsid w:val="00CE5E25"/>
    <w:rsid w:val="00CF21DB"/>
    <w:rsid w:val="00CF3EC7"/>
    <w:rsid w:val="00D05B2D"/>
    <w:rsid w:val="00D11533"/>
    <w:rsid w:val="00D12E5F"/>
    <w:rsid w:val="00D13C3C"/>
    <w:rsid w:val="00D14963"/>
    <w:rsid w:val="00D17C46"/>
    <w:rsid w:val="00D221F2"/>
    <w:rsid w:val="00D22205"/>
    <w:rsid w:val="00D2378A"/>
    <w:rsid w:val="00D25337"/>
    <w:rsid w:val="00D2787D"/>
    <w:rsid w:val="00D30401"/>
    <w:rsid w:val="00D30BC0"/>
    <w:rsid w:val="00D3717B"/>
    <w:rsid w:val="00D409CD"/>
    <w:rsid w:val="00D449EF"/>
    <w:rsid w:val="00D4510B"/>
    <w:rsid w:val="00D51FC7"/>
    <w:rsid w:val="00D533D2"/>
    <w:rsid w:val="00D53CF7"/>
    <w:rsid w:val="00D62ACC"/>
    <w:rsid w:val="00D64C9F"/>
    <w:rsid w:val="00D656EE"/>
    <w:rsid w:val="00D67001"/>
    <w:rsid w:val="00D6770B"/>
    <w:rsid w:val="00D70739"/>
    <w:rsid w:val="00D73E0C"/>
    <w:rsid w:val="00D74FE1"/>
    <w:rsid w:val="00D75327"/>
    <w:rsid w:val="00D80196"/>
    <w:rsid w:val="00D867EC"/>
    <w:rsid w:val="00D965E1"/>
    <w:rsid w:val="00DA1384"/>
    <w:rsid w:val="00DA2FBB"/>
    <w:rsid w:val="00DA4939"/>
    <w:rsid w:val="00DA7FC4"/>
    <w:rsid w:val="00DB292F"/>
    <w:rsid w:val="00DC5D61"/>
    <w:rsid w:val="00DD1BD0"/>
    <w:rsid w:val="00DD7729"/>
    <w:rsid w:val="00DE032E"/>
    <w:rsid w:val="00DE345A"/>
    <w:rsid w:val="00DE4673"/>
    <w:rsid w:val="00DF126E"/>
    <w:rsid w:val="00DF5DC5"/>
    <w:rsid w:val="00DF7547"/>
    <w:rsid w:val="00E00F31"/>
    <w:rsid w:val="00E02B61"/>
    <w:rsid w:val="00E05427"/>
    <w:rsid w:val="00E07A3E"/>
    <w:rsid w:val="00E1603F"/>
    <w:rsid w:val="00E223E3"/>
    <w:rsid w:val="00E23E53"/>
    <w:rsid w:val="00E248DC"/>
    <w:rsid w:val="00E25522"/>
    <w:rsid w:val="00E31F08"/>
    <w:rsid w:val="00E33D06"/>
    <w:rsid w:val="00E371DB"/>
    <w:rsid w:val="00E45449"/>
    <w:rsid w:val="00E5179B"/>
    <w:rsid w:val="00E551B0"/>
    <w:rsid w:val="00E57B21"/>
    <w:rsid w:val="00E6094D"/>
    <w:rsid w:val="00E731EE"/>
    <w:rsid w:val="00E73823"/>
    <w:rsid w:val="00E7552B"/>
    <w:rsid w:val="00E83B19"/>
    <w:rsid w:val="00E843CE"/>
    <w:rsid w:val="00E8672A"/>
    <w:rsid w:val="00E95DE7"/>
    <w:rsid w:val="00E96996"/>
    <w:rsid w:val="00EA2C52"/>
    <w:rsid w:val="00EA5C2F"/>
    <w:rsid w:val="00EB048B"/>
    <w:rsid w:val="00EB09A1"/>
    <w:rsid w:val="00EB25EF"/>
    <w:rsid w:val="00EB404C"/>
    <w:rsid w:val="00EB5EAD"/>
    <w:rsid w:val="00EB6EF2"/>
    <w:rsid w:val="00EC0860"/>
    <w:rsid w:val="00EC250F"/>
    <w:rsid w:val="00EC2D7D"/>
    <w:rsid w:val="00EC4876"/>
    <w:rsid w:val="00EC6144"/>
    <w:rsid w:val="00ED2339"/>
    <w:rsid w:val="00ED3549"/>
    <w:rsid w:val="00ED6A4B"/>
    <w:rsid w:val="00ED7E91"/>
    <w:rsid w:val="00EE7D3C"/>
    <w:rsid w:val="00EF0014"/>
    <w:rsid w:val="00EF0C6A"/>
    <w:rsid w:val="00EF2640"/>
    <w:rsid w:val="00EF27C6"/>
    <w:rsid w:val="00F01346"/>
    <w:rsid w:val="00F14E29"/>
    <w:rsid w:val="00F15F44"/>
    <w:rsid w:val="00F20A5E"/>
    <w:rsid w:val="00F214E2"/>
    <w:rsid w:val="00F24A21"/>
    <w:rsid w:val="00F26FC5"/>
    <w:rsid w:val="00F31C1F"/>
    <w:rsid w:val="00F32A64"/>
    <w:rsid w:val="00F347D8"/>
    <w:rsid w:val="00F36980"/>
    <w:rsid w:val="00F47AEB"/>
    <w:rsid w:val="00F5201A"/>
    <w:rsid w:val="00F55A14"/>
    <w:rsid w:val="00F724D0"/>
    <w:rsid w:val="00F73485"/>
    <w:rsid w:val="00F735FF"/>
    <w:rsid w:val="00F76CCD"/>
    <w:rsid w:val="00FA461B"/>
    <w:rsid w:val="00FA5209"/>
    <w:rsid w:val="00FC0342"/>
    <w:rsid w:val="00FC7B0F"/>
    <w:rsid w:val="00FD1548"/>
    <w:rsid w:val="00FD43D8"/>
    <w:rsid w:val="00FD539E"/>
    <w:rsid w:val="00FD5691"/>
    <w:rsid w:val="00FD579A"/>
    <w:rsid w:val="00FD7297"/>
    <w:rsid w:val="00FE2789"/>
    <w:rsid w:val="00FE3414"/>
    <w:rsid w:val="00FE4727"/>
    <w:rsid w:val="00FF54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D3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354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354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4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F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4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4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54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354A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354AC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table" w:styleId="a3">
    <w:name w:val="Table Grid"/>
    <w:basedOn w:val="a1"/>
    <w:uiPriority w:val="39"/>
    <w:rsid w:val="003354A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3354AC"/>
    <w:pPr>
      <w:ind w:left="720"/>
      <w:contextualSpacing/>
    </w:pPr>
  </w:style>
  <w:style w:type="paragraph" w:customStyle="1" w:styleId="ConsPlusNormal">
    <w:name w:val="ConsPlusNormal"/>
    <w:rsid w:val="003354A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35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54A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335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54AC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3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54AC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33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3354AC"/>
    <w:rPr>
      <w:i/>
      <w:iCs/>
    </w:rPr>
  </w:style>
  <w:style w:type="character" w:styleId="ae">
    <w:name w:val="Hyperlink"/>
    <w:basedOn w:val="a0"/>
    <w:uiPriority w:val="99"/>
    <w:unhideWhenUsed/>
    <w:rsid w:val="003354AC"/>
    <w:rPr>
      <w:color w:val="0563C1" w:themeColor="hyperlink"/>
      <w:u w:val="single"/>
    </w:rPr>
  </w:style>
  <w:style w:type="paragraph" w:customStyle="1" w:styleId="cloud01-t3">
    <w:name w:val="cloud01-t3"/>
    <w:basedOn w:val="a"/>
    <w:rsid w:val="0033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3354AC"/>
    <w:rPr>
      <w:b/>
      <w:bCs/>
    </w:rPr>
  </w:style>
  <w:style w:type="paragraph" w:customStyle="1" w:styleId="textfor">
    <w:name w:val="text_for"/>
    <w:basedOn w:val="a"/>
    <w:rsid w:val="0033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note text"/>
    <w:basedOn w:val="a"/>
    <w:link w:val="af1"/>
    <w:uiPriority w:val="99"/>
    <w:semiHidden/>
    <w:unhideWhenUsed/>
    <w:rsid w:val="00CC7CB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C7CBB"/>
    <w:rPr>
      <w:rFonts w:eastAsiaTheme="minorEastAsia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CC7CBB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C732BE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C732BE"/>
    <w:rPr>
      <w:rFonts w:eastAsiaTheme="minorEastAsia"/>
      <w:sz w:val="20"/>
      <w:szCs w:val="20"/>
      <w:lang w:eastAsia="ru-RU"/>
    </w:rPr>
  </w:style>
  <w:style w:type="character" w:styleId="af5">
    <w:name w:val="endnote reference"/>
    <w:basedOn w:val="a0"/>
    <w:uiPriority w:val="99"/>
    <w:semiHidden/>
    <w:unhideWhenUsed/>
    <w:rsid w:val="00C732BE"/>
    <w:rPr>
      <w:vertAlign w:val="superscript"/>
    </w:rPr>
  </w:style>
  <w:style w:type="paragraph" w:customStyle="1" w:styleId="excerpt">
    <w:name w:val="excerpt"/>
    <w:basedOn w:val="a"/>
    <w:rsid w:val="00B3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rsid w:val="00B3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dits">
    <w:name w:val="credits"/>
    <w:basedOn w:val="a"/>
    <w:rsid w:val="00B3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C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C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-product-specname-inner">
    <w:name w:val="n-product-spec__name-inner"/>
    <w:basedOn w:val="a0"/>
    <w:rsid w:val="00181CF9"/>
  </w:style>
  <w:style w:type="character" w:customStyle="1" w:styleId="n-product-specvalue-inner">
    <w:name w:val="n-product-spec__value-inner"/>
    <w:basedOn w:val="a0"/>
    <w:rsid w:val="00181CF9"/>
  </w:style>
  <w:style w:type="character" w:customStyle="1" w:styleId="40">
    <w:name w:val="Заголовок 4 Знак"/>
    <w:basedOn w:val="a0"/>
    <w:link w:val="4"/>
    <w:uiPriority w:val="9"/>
    <w:semiHidden/>
    <w:rsid w:val="005C7FD1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table" w:customStyle="1" w:styleId="GridTableLight">
    <w:name w:val="Grid Table Light"/>
    <w:basedOn w:val="a1"/>
    <w:uiPriority w:val="40"/>
    <w:rsid w:val="00254F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6">
    <w:name w:val="TOC Heading"/>
    <w:basedOn w:val="1"/>
    <w:next w:val="a"/>
    <w:uiPriority w:val="39"/>
    <w:unhideWhenUsed/>
    <w:qFormat/>
    <w:rsid w:val="00F347D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347D8"/>
    <w:pPr>
      <w:spacing w:after="100" w:line="259" w:lineRule="auto"/>
      <w:ind w:left="220"/>
    </w:pPr>
    <w:rPr>
      <w:rFonts w:cs="Times New Roman"/>
    </w:rPr>
  </w:style>
  <w:style w:type="paragraph" w:styleId="12">
    <w:name w:val="toc 1"/>
    <w:basedOn w:val="a"/>
    <w:next w:val="a"/>
    <w:autoRedefine/>
    <w:uiPriority w:val="39"/>
    <w:unhideWhenUsed/>
    <w:rsid w:val="00F347D8"/>
    <w:pPr>
      <w:spacing w:after="100" w:line="259" w:lineRule="auto"/>
    </w:pPr>
    <w:rPr>
      <w:rFonts w:cs="Times New Roman"/>
    </w:rPr>
  </w:style>
  <w:style w:type="paragraph" w:styleId="31">
    <w:name w:val="toc 3"/>
    <w:basedOn w:val="a"/>
    <w:next w:val="a"/>
    <w:autoRedefine/>
    <w:uiPriority w:val="39"/>
    <w:unhideWhenUsed/>
    <w:rsid w:val="00F347D8"/>
    <w:pPr>
      <w:spacing w:after="100" w:line="259" w:lineRule="auto"/>
      <w:ind w:left="440"/>
    </w:pPr>
    <w:rPr>
      <w:rFonts w:cs="Times New Roman"/>
    </w:rPr>
  </w:style>
  <w:style w:type="paragraph" w:customStyle="1" w:styleId="13">
    <w:name w:val="Стиль1"/>
    <w:basedOn w:val="a4"/>
    <w:link w:val="14"/>
    <w:qFormat/>
    <w:rsid w:val="00F347D8"/>
    <w:pPr>
      <w:spacing w:after="0" w:line="240" w:lineRule="auto"/>
      <w:ind w:left="0" w:firstLine="567"/>
      <w:jc w:val="center"/>
      <w:outlineLvl w:val="0"/>
    </w:pPr>
    <w:rPr>
      <w:rFonts w:ascii="Arial" w:eastAsia="Calibri" w:hAnsi="Arial" w:cs="Arial"/>
      <w:b/>
      <w:sz w:val="24"/>
      <w:szCs w:val="24"/>
      <w:lang w:eastAsia="en-US"/>
    </w:rPr>
  </w:style>
  <w:style w:type="paragraph" w:styleId="41">
    <w:name w:val="toc 4"/>
    <w:basedOn w:val="a"/>
    <w:next w:val="a"/>
    <w:autoRedefine/>
    <w:uiPriority w:val="39"/>
    <w:unhideWhenUsed/>
    <w:rsid w:val="00F347D8"/>
    <w:pPr>
      <w:spacing w:after="100" w:line="259" w:lineRule="auto"/>
      <w:ind w:left="660"/>
    </w:pPr>
  </w:style>
  <w:style w:type="character" w:customStyle="1" w:styleId="a5">
    <w:name w:val="Абзац списка Знак"/>
    <w:basedOn w:val="a0"/>
    <w:link w:val="a4"/>
    <w:uiPriority w:val="34"/>
    <w:rsid w:val="00F347D8"/>
    <w:rPr>
      <w:rFonts w:eastAsiaTheme="minorEastAsia"/>
      <w:lang w:eastAsia="ru-RU"/>
    </w:rPr>
  </w:style>
  <w:style w:type="character" w:customStyle="1" w:styleId="14">
    <w:name w:val="Стиль1 Знак"/>
    <w:basedOn w:val="a5"/>
    <w:link w:val="13"/>
    <w:rsid w:val="00F347D8"/>
    <w:rPr>
      <w:rFonts w:ascii="Arial" w:eastAsia="Calibri" w:hAnsi="Arial" w:cs="Arial"/>
      <w:b/>
      <w:sz w:val="24"/>
      <w:szCs w:val="24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F347D8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F347D8"/>
    <w:pPr>
      <w:spacing w:after="100" w:line="259" w:lineRule="auto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F347D8"/>
    <w:pPr>
      <w:spacing w:after="100" w:line="259" w:lineRule="auto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F347D8"/>
    <w:pPr>
      <w:spacing w:after="100" w:line="259" w:lineRule="auto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F347D8"/>
    <w:pPr>
      <w:spacing w:after="100" w:line="259" w:lineRule="auto"/>
      <w:ind w:left="17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7D3C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3354A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3354A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354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7F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354A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354A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3354A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354A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3354AC"/>
    <w:rPr>
      <w:rFonts w:asciiTheme="majorHAnsi" w:eastAsiaTheme="majorEastAsia" w:hAnsiTheme="majorHAnsi" w:cstheme="majorBidi"/>
      <w:color w:val="1F4D78" w:themeColor="accent1" w:themeShade="7F"/>
      <w:lang w:eastAsia="ru-RU"/>
    </w:rPr>
  </w:style>
  <w:style w:type="table" w:styleId="a3">
    <w:name w:val="Table Grid"/>
    <w:basedOn w:val="a1"/>
    <w:uiPriority w:val="39"/>
    <w:rsid w:val="003354AC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3354AC"/>
    <w:pPr>
      <w:ind w:left="720"/>
      <w:contextualSpacing/>
    </w:pPr>
  </w:style>
  <w:style w:type="paragraph" w:customStyle="1" w:styleId="ConsPlusNormal">
    <w:name w:val="ConsPlusNormal"/>
    <w:rsid w:val="003354AC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335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354A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unhideWhenUsed/>
    <w:rsid w:val="003354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354AC"/>
    <w:rPr>
      <w:rFonts w:eastAsiaTheme="minorEastAsia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35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54AC"/>
    <w:rPr>
      <w:rFonts w:ascii="Tahoma" w:eastAsiaTheme="minorEastAsia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33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Emphasis"/>
    <w:basedOn w:val="a0"/>
    <w:uiPriority w:val="20"/>
    <w:qFormat/>
    <w:rsid w:val="003354AC"/>
    <w:rPr>
      <w:i/>
      <w:iCs/>
    </w:rPr>
  </w:style>
  <w:style w:type="character" w:styleId="ae">
    <w:name w:val="Hyperlink"/>
    <w:basedOn w:val="a0"/>
    <w:uiPriority w:val="99"/>
    <w:unhideWhenUsed/>
    <w:rsid w:val="003354AC"/>
    <w:rPr>
      <w:color w:val="0563C1" w:themeColor="hyperlink"/>
      <w:u w:val="single"/>
    </w:rPr>
  </w:style>
  <w:style w:type="paragraph" w:customStyle="1" w:styleId="cloud01-t3">
    <w:name w:val="cloud01-t3"/>
    <w:basedOn w:val="a"/>
    <w:rsid w:val="0033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Strong"/>
    <w:basedOn w:val="a0"/>
    <w:uiPriority w:val="22"/>
    <w:qFormat/>
    <w:rsid w:val="003354AC"/>
    <w:rPr>
      <w:b/>
      <w:bCs/>
    </w:rPr>
  </w:style>
  <w:style w:type="paragraph" w:customStyle="1" w:styleId="textfor">
    <w:name w:val="text_for"/>
    <w:basedOn w:val="a"/>
    <w:rsid w:val="003354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footnote text"/>
    <w:basedOn w:val="a"/>
    <w:link w:val="af1"/>
    <w:uiPriority w:val="99"/>
    <w:semiHidden/>
    <w:unhideWhenUsed/>
    <w:rsid w:val="00CC7CBB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CC7CBB"/>
    <w:rPr>
      <w:rFonts w:eastAsiaTheme="minorEastAsia"/>
      <w:sz w:val="20"/>
      <w:szCs w:val="20"/>
      <w:lang w:eastAsia="ru-RU"/>
    </w:rPr>
  </w:style>
  <w:style w:type="character" w:styleId="af2">
    <w:name w:val="footnote reference"/>
    <w:basedOn w:val="a0"/>
    <w:uiPriority w:val="99"/>
    <w:semiHidden/>
    <w:unhideWhenUsed/>
    <w:rsid w:val="00CC7CBB"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rsid w:val="00C732BE"/>
    <w:pPr>
      <w:spacing w:after="0" w:line="240" w:lineRule="auto"/>
    </w:pPr>
    <w:rPr>
      <w:sz w:val="20"/>
      <w:szCs w:val="20"/>
    </w:rPr>
  </w:style>
  <w:style w:type="character" w:customStyle="1" w:styleId="af4">
    <w:name w:val="Текст концевой сноски Знак"/>
    <w:basedOn w:val="a0"/>
    <w:link w:val="af3"/>
    <w:uiPriority w:val="99"/>
    <w:semiHidden/>
    <w:rsid w:val="00C732BE"/>
    <w:rPr>
      <w:rFonts w:eastAsiaTheme="minorEastAsia"/>
      <w:sz w:val="20"/>
      <w:szCs w:val="20"/>
      <w:lang w:eastAsia="ru-RU"/>
    </w:rPr>
  </w:style>
  <w:style w:type="character" w:styleId="af5">
    <w:name w:val="endnote reference"/>
    <w:basedOn w:val="a0"/>
    <w:uiPriority w:val="99"/>
    <w:semiHidden/>
    <w:unhideWhenUsed/>
    <w:rsid w:val="00C732BE"/>
    <w:rPr>
      <w:vertAlign w:val="superscript"/>
    </w:rPr>
  </w:style>
  <w:style w:type="paragraph" w:customStyle="1" w:styleId="excerpt">
    <w:name w:val="excerpt"/>
    <w:basedOn w:val="a"/>
    <w:rsid w:val="00B3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Заголовок1"/>
    <w:basedOn w:val="a"/>
    <w:rsid w:val="00B3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redits">
    <w:name w:val="credits"/>
    <w:basedOn w:val="a"/>
    <w:rsid w:val="00B335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justify">
    <w:name w:val="rtejustify"/>
    <w:basedOn w:val="a"/>
    <w:rsid w:val="00C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C86D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-product-specname-inner">
    <w:name w:val="n-product-spec__name-inner"/>
    <w:basedOn w:val="a0"/>
    <w:rsid w:val="00181CF9"/>
  </w:style>
  <w:style w:type="character" w:customStyle="1" w:styleId="n-product-specvalue-inner">
    <w:name w:val="n-product-spec__value-inner"/>
    <w:basedOn w:val="a0"/>
    <w:rsid w:val="00181CF9"/>
  </w:style>
  <w:style w:type="character" w:customStyle="1" w:styleId="40">
    <w:name w:val="Заголовок 4 Знак"/>
    <w:basedOn w:val="a0"/>
    <w:link w:val="4"/>
    <w:uiPriority w:val="9"/>
    <w:semiHidden/>
    <w:rsid w:val="005C7FD1"/>
    <w:rPr>
      <w:rFonts w:asciiTheme="majorHAnsi" w:eastAsiaTheme="majorEastAsia" w:hAnsiTheme="majorHAnsi" w:cstheme="majorBidi"/>
      <w:i/>
      <w:iCs/>
      <w:color w:val="2E74B5" w:themeColor="accent1" w:themeShade="BF"/>
      <w:lang w:eastAsia="ru-RU"/>
    </w:rPr>
  </w:style>
  <w:style w:type="table" w:customStyle="1" w:styleId="GridTableLight">
    <w:name w:val="Grid Table Light"/>
    <w:basedOn w:val="a1"/>
    <w:uiPriority w:val="40"/>
    <w:rsid w:val="00254F0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6">
    <w:name w:val="TOC Heading"/>
    <w:basedOn w:val="1"/>
    <w:next w:val="a"/>
    <w:uiPriority w:val="39"/>
    <w:unhideWhenUsed/>
    <w:qFormat/>
    <w:rsid w:val="00F347D8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347D8"/>
    <w:pPr>
      <w:spacing w:after="100" w:line="259" w:lineRule="auto"/>
      <w:ind w:left="220"/>
    </w:pPr>
    <w:rPr>
      <w:rFonts w:cs="Times New Roman"/>
    </w:rPr>
  </w:style>
  <w:style w:type="paragraph" w:styleId="12">
    <w:name w:val="toc 1"/>
    <w:basedOn w:val="a"/>
    <w:next w:val="a"/>
    <w:autoRedefine/>
    <w:uiPriority w:val="39"/>
    <w:unhideWhenUsed/>
    <w:rsid w:val="00F347D8"/>
    <w:pPr>
      <w:spacing w:after="100" w:line="259" w:lineRule="auto"/>
    </w:pPr>
    <w:rPr>
      <w:rFonts w:cs="Times New Roman"/>
    </w:rPr>
  </w:style>
  <w:style w:type="paragraph" w:styleId="31">
    <w:name w:val="toc 3"/>
    <w:basedOn w:val="a"/>
    <w:next w:val="a"/>
    <w:autoRedefine/>
    <w:uiPriority w:val="39"/>
    <w:unhideWhenUsed/>
    <w:rsid w:val="00F347D8"/>
    <w:pPr>
      <w:spacing w:after="100" w:line="259" w:lineRule="auto"/>
      <w:ind w:left="440"/>
    </w:pPr>
    <w:rPr>
      <w:rFonts w:cs="Times New Roman"/>
    </w:rPr>
  </w:style>
  <w:style w:type="paragraph" w:customStyle="1" w:styleId="13">
    <w:name w:val="Стиль1"/>
    <w:basedOn w:val="a4"/>
    <w:link w:val="14"/>
    <w:qFormat/>
    <w:rsid w:val="00F347D8"/>
    <w:pPr>
      <w:spacing w:after="0" w:line="240" w:lineRule="auto"/>
      <w:ind w:left="0" w:firstLine="567"/>
      <w:jc w:val="center"/>
      <w:outlineLvl w:val="0"/>
    </w:pPr>
    <w:rPr>
      <w:rFonts w:ascii="Arial" w:eastAsia="Calibri" w:hAnsi="Arial" w:cs="Arial"/>
      <w:b/>
      <w:sz w:val="24"/>
      <w:szCs w:val="24"/>
      <w:lang w:eastAsia="en-US"/>
    </w:rPr>
  </w:style>
  <w:style w:type="paragraph" w:styleId="41">
    <w:name w:val="toc 4"/>
    <w:basedOn w:val="a"/>
    <w:next w:val="a"/>
    <w:autoRedefine/>
    <w:uiPriority w:val="39"/>
    <w:unhideWhenUsed/>
    <w:rsid w:val="00F347D8"/>
    <w:pPr>
      <w:spacing w:after="100" w:line="259" w:lineRule="auto"/>
      <w:ind w:left="660"/>
    </w:pPr>
  </w:style>
  <w:style w:type="character" w:customStyle="1" w:styleId="a5">
    <w:name w:val="Абзац списка Знак"/>
    <w:basedOn w:val="a0"/>
    <w:link w:val="a4"/>
    <w:uiPriority w:val="34"/>
    <w:rsid w:val="00F347D8"/>
    <w:rPr>
      <w:rFonts w:eastAsiaTheme="minorEastAsia"/>
      <w:lang w:eastAsia="ru-RU"/>
    </w:rPr>
  </w:style>
  <w:style w:type="character" w:customStyle="1" w:styleId="14">
    <w:name w:val="Стиль1 Знак"/>
    <w:basedOn w:val="a5"/>
    <w:link w:val="13"/>
    <w:rsid w:val="00F347D8"/>
    <w:rPr>
      <w:rFonts w:ascii="Arial" w:eastAsia="Calibri" w:hAnsi="Arial" w:cs="Arial"/>
      <w:b/>
      <w:sz w:val="24"/>
      <w:szCs w:val="24"/>
      <w:lang w:eastAsia="ru-RU"/>
    </w:rPr>
  </w:style>
  <w:style w:type="paragraph" w:styleId="5">
    <w:name w:val="toc 5"/>
    <w:basedOn w:val="a"/>
    <w:next w:val="a"/>
    <w:autoRedefine/>
    <w:uiPriority w:val="39"/>
    <w:unhideWhenUsed/>
    <w:rsid w:val="00F347D8"/>
    <w:pPr>
      <w:spacing w:after="100" w:line="259" w:lineRule="auto"/>
      <w:ind w:left="880"/>
    </w:pPr>
  </w:style>
  <w:style w:type="paragraph" w:styleId="61">
    <w:name w:val="toc 6"/>
    <w:basedOn w:val="a"/>
    <w:next w:val="a"/>
    <w:autoRedefine/>
    <w:uiPriority w:val="39"/>
    <w:unhideWhenUsed/>
    <w:rsid w:val="00F347D8"/>
    <w:pPr>
      <w:spacing w:after="100" w:line="259" w:lineRule="auto"/>
      <w:ind w:left="1100"/>
    </w:pPr>
  </w:style>
  <w:style w:type="paragraph" w:styleId="7">
    <w:name w:val="toc 7"/>
    <w:basedOn w:val="a"/>
    <w:next w:val="a"/>
    <w:autoRedefine/>
    <w:uiPriority w:val="39"/>
    <w:unhideWhenUsed/>
    <w:rsid w:val="00F347D8"/>
    <w:pPr>
      <w:spacing w:after="100" w:line="259" w:lineRule="auto"/>
      <w:ind w:left="1320"/>
    </w:pPr>
  </w:style>
  <w:style w:type="paragraph" w:styleId="8">
    <w:name w:val="toc 8"/>
    <w:basedOn w:val="a"/>
    <w:next w:val="a"/>
    <w:autoRedefine/>
    <w:uiPriority w:val="39"/>
    <w:unhideWhenUsed/>
    <w:rsid w:val="00F347D8"/>
    <w:pPr>
      <w:spacing w:after="100" w:line="259" w:lineRule="auto"/>
      <w:ind w:left="1540"/>
    </w:pPr>
  </w:style>
  <w:style w:type="paragraph" w:styleId="9">
    <w:name w:val="toc 9"/>
    <w:basedOn w:val="a"/>
    <w:next w:val="a"/>
    <w:autoRedefine/>
    <w:uiPriority w:val="39"/>
    <w:unhideWhenUsed/>
    <w:rsid w:val="00F347D8"/>
    <w:pPr>
      <w:spacing w:after="100" w:line="259" w:lineRule="auto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91596">
          <w:marLeft w:val="0"/>
          <w:marRight w:val="0"/>
          <w:marTop w:val="0"/>
          <w:marBottom w:val="450"/>
          <w:divBdr>
            <w:top w:val="single" w:sz="6" w:space="23" w:color="D9D9D9"/>
            <w:left w:val="single" w:sz="6" w:space="23" w:color="D9D9D9"/>
            <w:bottom w:val="single" w:sz="6" w:space="0" w:color="D9D9D9"/>
            <w:right w:val="single" w:sz="6" w:space="23" w:color="D9D9D9"/>
          </w:divBdr>
          <w:divsChild>
            <w:div w:id="205503533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90132">
              <w:marLeft w:val="0"/>
              <w:marRight w:val="0"/>
              <w:marTop w:val="450"/>
              <w:marBottom w:val="450"/>
              <w:divBdr>
                <w:top w:val="single" w:sz="6" w:space="19" w:color="D9D9D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841084">
          <w:marLeft w:val="0"/>
          <w:marRight w:val="0"/>
          <w:marTop w:val="0"/>
          <w:marBottom w:val="450"/>
          <w:divBdr>
            <w:top w:val="single" w:sz="6" w:space="23" w:color="D9D9D9"/>
            <w:left w:val="single" w:sz="6" w:space="23" w:color="D9D9D9"/>
            <w:bottom w:val="single" w:sz="6" w:space="0" w:color="D9D9D9"/>
            <w:right w:val="single" w:sz="6" w:space="23" w:color="D9D9D9"/>
          </w:divBdr>
          <w:divsChild>
            <w:div w:id="39848306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0327">
              <w:marLeft w:val="0"/>
              <w:marRight w:val="0"/>
              <w:marTop w:val="450"/>
              <w:marBottom w:val="450"/>
              <w:divBdr>
                <w:top w:val="single" w:sz="6" w:space="19" w:color="D9D9D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237504">
          <w:marLeft w:val="0"/>
          <w:marRight w:val="0"/>
          <w:marTop w:val="0"/>
          <w:marBottom w:val="450"/>
          <w:divBdr>
            <w:top w:val="single" w:sz="6" w:space="23" w:color="D9D9D9"/>
            <w:left w:val="single" w:sz="6" w:space="23" w:color="D9D9D9"/>
            <w:bottom w:val="single" w:sz="6" w:space="0" w:color="D9D9D9"/>
            <w:right w:val="single" w:sz="6" w:space="23" w:color="D9D9D9"/>
          </w:divBdr>
          <w:divsChild>
            <w:div w:id="180318588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135823">
              <w:marLeft w:val="0"/>
              <w:marRight w:val="0"/>
              <w:marTop w:val="450"/>
              <w:marBottom w:val="450"/>
              <w:divBdr>
                <w:top w:val="single" w:sz="6" w:space="19" w:color="D9D9D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952387">
          <w:marLeft w:val="0"/>
          <w:marRight w:val="0"/>
          <w:marTop w:val="0"/>
          <w:marBottom w:val="450"/>
          <w:divBdr>
            <w:top w:val="single" w:sz="6" w:space="23" w:color="D9D9D9"/>
            <w:left w:val="single" w:sz="6" w:space="23" w:color="D9D9D9"/>
            <w:bottom w:val="single" w:sz="6" w:space="0" w:color="D9D9D9"/>
            <w:right w:val="single" w:sz="6" w:space="23" w:color="D9D9D9"/>
          </w:divBdr>
          <w:divsChild>
            <w:div w:id="61875810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000748">
              <w:marLeft w:val="0"/>
              <w:marRight w:val="0"/>
              <w:marTop w:val="450"/>
              <w:marBottom w:val="450"/>
              <w:divBdr>
                <w:top w:val="single" w:sz="6" w:space="19" w:color="D9D9D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360596">
          <w:marLeft w:val="0"/>
          <w:marRight w:val="0"/>
          <w:marTop w:val="0"/>
          <w:marBottom w:val="450"/>
          <w:divBdr>
            <w:top w:val="single" w:sz="6" w:space="23" w:color="D9D9D9"/>
            <w:left w:val="single" w:sz="6" w:space="23" w:color="D9D9D9"/>
            <w:bottom w:val="single" w:sz="6" w:space="0" w:color="D9D9D9"/>
            <w:right w:val="single" w:sz="6" w:space="23" w:color="D9D9D9"/>
          </w:divBdr>
          <w:divsChild>
            <w:div w:id="1246963141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2159">
              <w:marLeft w:val="0"/>
              <w:marRight w:val="0"/>
              <w:marTop w:val="450"/>
              <w:marBottom w:val="450"/>
              <w:divBdr>
                <w:top w:val="single" w:sz="6" w:space="19" w:color="D9D9D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13078">
          <w:marLeft w:val="450"/>
          <w:marRight w:val="0"/>
          <w:marTop w:val="0"/>
          <w:marBottom w:val="225"/>
          <w:divBdr>
            <w:top w:val="single" w:sz="6" w:space="0" w:color="D9D9D9"/>
            <w:left w:val="single" w:sz="6" w:space="0" w:color="D9D9D9"/>
            <w:bottom w:val="single" w:sz="6" w:space="0" w:color="D9D9D9"/>
            <w:right w:val="single" w:sz="6" w:space="0" w:color="D9D9D9"/>
          </w:divBdr>
          <w:divsChild>
            <w:div w:id="1177234955">
              <w:marLeft w:val="0"/>
              <w:marRight w:val="0"/>
              <w:marTop w:val="0"/>
              <w:marBottom w:val="225"/>
              <w:divBdr>
                <w:top w:val="single" w:sz="6" w:space="11" w:color="D9D9D9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9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15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494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405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923291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0496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568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062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489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4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17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6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3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94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65831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177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232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7505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73743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144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50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1734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3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36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86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7414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93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943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74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47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89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62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1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7286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198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217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13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8635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4529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427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236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72729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00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029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49934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036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3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6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876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11125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6878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5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195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082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81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137308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232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5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733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051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347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2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67723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583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083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40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4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55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0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8220783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208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825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8039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8759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97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110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130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263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79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32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9263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318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644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6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59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65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53869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299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3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67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626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3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736556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3201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0793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1229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12137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193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9659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646351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3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37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1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180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911100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1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74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713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74765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7620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21" Type="http://schemas.microsoft.com/office/2007/relationships/hdphoto" Target="media/hdphoto4.wdp"/><Relationship Id="rId34" Type="http://schemas.openxmlformats.org/officeDocument/2006/relationships/hyperlink" Target="https://rukikryki.ru/electo/electro-sovet/1957-vzglyad-iznutri-matricy-cifrovyh-kamer.html" TargetMode="External"/><Relationship Id="rId42" Type="http://schemas.openxmlformats.org/officeDocument/2006/relationships/image" Target="media/image21.png"/><Relationship Id="rId47" Type="http://schemas.openxmlformats.org/officeDocument/2006/relationships/image" Target="media/image24.png"/><Relationship Id="rId50" Type="http://schemas.microsoft.com/office/2007/relationships/hdphoto" Target="media/hdphoto9.wdp"/><Relationship Id="rId55" Type="http://schemas.openxmlformats.org/officeDocument/2006/relationships/image" Target="media/image29.png"/><Relationship Id="rId7" Type="http://schemas.openxmlformats.org/officeDocument/2006/relationships/footnotes" Target="footnotes.xml"/><Relationship Id="rId12" Type="http://schemas.openxmlformats.org/officeDocument/2006/relationships/hyperlink" Target="https://ea4eoz.blogspot.com/2012/09/detecting-alpha-particles-with-modified.html" TargetMode="External"/><Relationship Id="rId17" Type="http://schemas.microsoft.com/office/2007/relationships/hdphoto" Target="media/hdphoto2.wdp"/><Relationship Id="rId25" Type="http://schemas.openxmlformats.org/officeDocument/2006/relationships/image" Target="media/image11.png"/><Relationship Id="rId33" Type="http://schemas.openxmlformats.org/officeDocument/2006/relationships/hyperlink" Target="https://ru.wikipedia.org/wiki/%D0%A4%D0%BE%D1%82%D0%BE%D0%BC%D0%B0%D1%82%D1%80%D0%B8%D1%86%D0%B0" TargetMode="External"/><Relationship Id="rId38" Type="http://schemas.openxmlformats.org/officeDocument/2006/relationships/image" Target="media/image17.png"/><Relationship Id="rId46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ru.wikipedia.org/wiki/%D0%9C%D1%8E%D0%BE%D0%BD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24" Type="http://schemas.openxmlformats.org/officeDocument/2006/relationships/image" Target="media/image10.jpeg"/><Relationship Id="rId32" Type="http://schemas.openxmlformats.org/officeDocument/2006/relationships/hyperlink" Target="https://elementy.ru/LHC/HEP/study/detecting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png"/><Relationship Id="rId45" Type="http://schemas.openxmlformats.org/officeDocument/2006/relationships/image" Target="media/image23.png"/><Relationship Id="rId53" Type="http://schemas.openxmlformats.org/officeDocument/2006/relationships/image" Target="media/image27.png"/><Relationship Id="rId58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microsoft.com/office/2007/relationships/hdphoto" Target="media/hdphoto5.wdp"/><Relationship Id="rId28" Type="http://schemas.openxmlformats.org/officeDocument/2006/relationships/image" Target="media/image14.png"/><Relationship Id="rId36" Type="http://schemas.openxmlformats.org/officeDocument/2006/relationships/image" Target="media/image15.jpeg"/><Relationship Id="rId49" Type="http://schemas.openxmlformats.org/officeDocument/2006/relationships/image" Target="media/image25.png"/><Relationship Id="rId57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hyperlink" Target="https://nplus1.ru/material/2015/10/27/muons" TargetMode="External"/><Relationship Id="rId44" Type="http://schemas.microsoft.com/office/2007/relationships/hdphoto" Target="media/hdphoto6.wdp"/><Relationship Id="rId52" Type="http://schemas.microsoft.com/office/2007/relationships/hdphoto" Target="media/hdphoto10.wdp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4.jpe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hyperlink" Target="http://nuclphys.sinp.msu.ru/students/md_dt/index.html" TargetMode="External"/><Relationship Id="rId35" Type="http://schemas.openxmlformats.org/officeDocument/2006/relationships/hyperlink" Target="https://habr.com/ru/post/163663/" TargetMode="External"/><Relationship Id="rId43" Type="http://schemas.openxmlformats.org/officeDocument/2006/relationships/image" Target="media/image22.png"/><Relationship Id="rId48" Type="http://schemas.microsoft.com/office/2007/relationships/hdphoto" Target="media/hdphoto8.wdp"/><Relationship Id="rId56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1EC4ED-8431-45D6-8C45-1D75EED30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15</Pages>
  <Words>2736</Words>
  <Characters>15596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В. Подлесных</dc:creator>
  <cp:lastModifiedBy>Анкушева</cp:lastModifiedBy>
  <cp:revision>4</cp:revision>
  <dcterms:created xsi:type="dcterms:W3CDTF">2022-05-18T05:51:00Z</dcterms:created>
  <dcterms:modified xsi:type="dcterms:W3CDTF">2022-05-18T05:54:00Z</dcterms:modified>
</cp:coreProperties>
</file>