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7A" w:rsidRDefault="001E6CFC" w:rsidP="008923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9237A">
        <w:rPr>
          <w:rFonts w:ascii="Times New Roman" w:hAnsi="Times New Roman" w:cs="Times New Roman"/>
          <w:sz w:val="24"/>
          <w:szCs w:val="28"/>
        </w:rPr>
        <w:t xml:space="preserve">МИНИСТЕРСТВО ОБРАЗОВАНИЯ И НАУКИ ПЕРМСКОГО КРАЯ </w:t>
      </w:r>
    </w:p>
    <w:p w:rsidR="001E6CFC" w:rsidRPr="0089237A" w:rsidRDefault="001E6CFC" w:rsidP="008923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9237A">
        <w:rPr>
          <w:rFonts w:ascii="Times New Roman" w:hAnsi="Times New Roman" w:cs="Times New Roman"/>
          <w:sz w:val="24"/>
          <w:szCs w:val="28"/>
        </w:rPr>
        <w:t>ГОСУДАРСТВЕННОЕ БЮДЖЕТНОЕ ПРОФЕССИОНАЛЬНОЕ ОБРАЗОВАТЕЛЬНОЕ УЧРЕЖДЕНИЕ «БЕРЕЗНИКОВСКИЙ ПОЛИТЕХНИЧЕКИЙ ТЕХНИКУМ»</w:t>
      </w:r>
    </w:p>
    <w:p w:rsidR="001E6CFC" w:rsidRDefault="001E6CFC" w:rsidP="008923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CFC" w:rsidRDefault="001E6CFC" w:rsidP="008923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37A" w:rsidRDefault="0089237A" w:rsidP="008923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37A" w:rsidRDefault="0089237A" w:rsidP="008923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37A" w:rsidRDefault="0089237A" w:rsidP="008923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37A" w:rsidRDefault="0089237A" w:rsidP="008923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37A" w:rsidRDefault="0089237A" w:rsidP="008923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CFC" w:rsidRDefault="001E6CFC" w:rsidP="008923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CFC" w:rsidRDefault="001E6CFC" w:rsidP="008923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CFC" w:rsidRDefault="001E6CFC" w:rsidP="008923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6E0" w:rsidRDefault="00444064" w:rsidP="009B76E0">
      <w:pPr>
        <w:shd w:val="clear" w:color="auto" w:fill="FFFFFF"/>
        <w:spacing w:after="0" w:line="360" w:lineRule="auto"/>
        <w:ind w:left="709" w:right="-2"/>
        <w:jc w:val="center"/>
        <w:rPr>
          <w:rFonts w:ascii="Times New Roman" w:eastAsia="Times New Roman" w:hAnsi="Times New Roman" w:cs="Times New Roman"/>
          <w:b/>
          <w:iCs/>
          <w:color w:val="291E1E"/>
          <w:sz w:val="24"/>
          <w:szCs w:val="24"/>
          <w:lang w:eastAsia="ru-RU"/>
        </w:rPr>
      </w:pPr>
      <w:r w:rsidRPr="00057D31">
        <w:rPr>
          <w:rFonts w:ascii="Times New Roman" w:eastAsia="Times New Roman" w:hAnsi="Times New Roman" w:cs="Times New Roman"/>
          <w:b/>
          <w:iCs/>
          <w:color w:val="291E1E"/>
          <w:sz w:val="24"/>
          <w:szCs w:val="24"/>
          <w:lang w:eastAsia="ru-RU"/>
        </w:rPr>
        <w:t xml:space="preserve">МЕТОДИЧЕСКАЯ РАЗРАБОТКА УЧЕБНОГО ЗАНЯТИЯ </w:t>
      </w:r>
    </w:p>
    <w:p w:rsidR="009B76E0" w:rsidRPr="00057D31" w:rsidRDefault="00444064" w:rsidP="009B76E0">
      <w:pPr>
        <w:shd w:val="clear" w:color="auto" w:fill="FFFFFF"/>
        <w:spacing w:after="0" w:line="360" w:lineRule="auto"/>
        <w:ind w:left="709" w:right="-2"/>
        <w:jc w:val="center"/>
        <w:rPr>
          <w:rFonts w:ascii="Times New Roman" w:hAnsi="Times New Roman"/>
          <w:sz w:val="24"/>
          <w:szCs w:val="24"/>
        </w:rPr>
      </w:pPr>
      <w:r w:rsidRPr="00057D31">
        <w:rPr>
          <w:rFonts w:ascii="Times New Roman" w:eastAsia="Times New Roman" w:hAnsi="Times New Roman" w:cs="Times New Roman"/>
          <w:b/>
          <w:iCs/>
          <w:color w:val="291E1E"/>
          <w:sz w:val="24"/>
          <w:szCs w:val="24"/>
          <w:lang w:eastAsia="ru-RU"/>
        </w:rPr>
        <w:t>ПО</w:t>
      </w:r>
      <w:r w:rsidR="009B76E0" w:rsidRPr="009B76E0">
        <w:rPr>
          <w:rFonts w:ascii="Times New Roman" w:eastAsia="Times New Roman" w:hAnsi="Times New Roman" w:cs="Times New Roman"/>
          <w:b/>
          <w:iCs/>
          <w:color w:val="291E1E"/>
          <w:sz w:val="24"/>
          <w:szCs w:val="24"/>
          <w:lang w:eastAsia="ru-RU"/>
        </w:rPr>
        <w:t xml:space="preserve"> УЧЕБНОЙ ДИСЦИПЛИНЕ</w:t>
      </w:r>
      <w:r w:rsidR="009B76E0">
        <w:rPr>
          <w:rFonts w:ascii="Times New Roman" w:eastAsia="Times New Roman" w:hAnsi="Times New Roman" w:cs="Times New Roman"/>
          <w:b/>
          <w:iCs/>
          <w:color w:val="291E1E"/>
          <w:sz w:val="24"/>
          <w:szCs w:val="24"/>
          <w:lang w:eastAsia="ru-RU"/>
        </w:rPr>
        <w:t xml:space="preserve"> </w:t>
      </w:r>
      <w:r w:rsidR="009B76E0" w:rsidRPr="009B76E0">
        <w:rPr>
          <w:rFonts w:ascii="Times New Roman" w:hAnsi="Times New Roman"/>
          <w:b/>
          <w:sz w:val="24"/>
          <w:szCs w:val="24"/>
        </w:rPr>
        <w:t>ОГСЭ.04 ИНОСТРАННЫЙ ЯЗЫК</w:t>
      </w:r>
    </w:p>
    <w:p w:rsidR="00057D31" w:rsidRPr="00057D31" w:rsidRDefault="009B76E0" w:rsidP="008923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91E1E"/>
          <w:sz w:val="24"/>
          <w:szCs w:val="24"/>
          <w:lang w:eastAsia="ru-RU"/>
        </w:rPr>
        <w:t>НА ТЕМУ</w:t>
      </w:r>
    </w:p>
    <w:p w:rsidR="00057D31" w:rsidRPr="00D92B5D" w:rsidRDefault="00444064" w:rsidP="008923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</w:pPr>
      <w:r w:rsidRPr="00057D31">
        <w:rPr>
          <w:rFonts w:ascii="Times New Roman" w:eastAsia="Times New Roman" w:hAnsi="Times New Roman" w:cs="Times New Roman"/>
          <w:b/>
          <w:iCs/>
          <w:color w:val="291E1E"/>
          <w:sz w:val="24"/>
          <w:szCs w:val="24"/>
          <w:lang w:eastAsia="ru-RU"/>
        </w:rPr>
        <w:t>«МОДАЛЬНЫЕ ГЛАГОЛЫ В ПРАВИЛАХ ТЕХНИКИ БЕЗОП</w:t>
      </w:r>
      <w:r>
        <w:rPr>
          <w:rFonts w:ascii="Times New Roman" w:eastAsia="Times New Roman" w:hAnsi="Times New Roman" w:cs="Times New Roman"/>
          <w:b/>
          <w:iCs/>
          <w:color w:val="291E1E"/>
          <w:sz w:val="24"/>
          <w:szCs w:val="24"/>
          <w:lang w:eastAsia="ru-RU"/>
        </w:rPr>
        <w:t>АСНОСТИ»</w:t>
      </w:r>
    </w:p>
    <w:p w:rsidR="00444064" w:rsidRPr="00057D31" w:rsidRDefault="00444064" w:rsidP="009B76E0">
      <w:pPr>
        <w:pStyle w:val="a8"/>
        <w:spacing w:line="360" w:lineRule="auto"/>
        <w:ind w:left="709"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с</w:t>
      </w:r>
      <w:r w:rsidRPr="00057D31">
        <w:rPr>
          <w:rFonts w:ascii="Times New Roman" w:hAnsi="Times New Roman"/>
          <w:sz w:val="24"/>
          <w:szCs w:val="24"/>
        </w:rPr>
        <w:t>пециальност</w:t>
      </w:r>
      <w:r>
        <w:rPr>
          <w:rFonts w:ascii="Times New Roman" w:hAnsi="Times New Roman"/>
          <w:sz w:val="24"/>
          <w:szCs w:val="24"/>
        </w:rPr>
        <w:t>и</w:t>
      </w:r>
      <w:r w:rsidRPr="00057D31">
        <w:rPr>
          <w:rFonts w:ascii="Times New Roman" w:hAnsi="Times New Roman"/>
          <w:sz w:val="24"/>
          <w:szCs w:val="24"/>
        </w:rPr>
        <w:t xml:space="preserve"> 13.02.11 Техническая эксплуатация и обслуживание электрического и электромеханического оборудования (по отраслям)</w:t>
      </w:r>
    </w:p>
    <w:p w:rsidR="00444064" w:rsidRPr="00057D31" w:rsidRDefault="00444064" w:rsidP="0089237A">
      <w:pPr>
        <w:pStyle w:val="a8"/>
        <w:spacing w:line="360" w:lineRule="auto"/>
        <w:ind w:left="709" w:right="-2"/>
        <w:rPr>
          <w:rFonts w:ascii="Times New Roman" w:hAnsi="Times New Roman"/>
          <w:color w:val="FF0000"/>
          <w:sz w:val="24"/>
          <w:szCs w:val="24"/>
        </w:rPr>
      </w:pPr>
    </w:p>
    <w:p w:rsidR="00057D31" w:rsidRPr="00057D31" w:rsidRDefault="00057D31" w:rsidP="0089237A">
      <w:pPr>
        <w:shd w:val="clear" w:color="auto" w:fill="FFFFFF"/>
        <w:spacing w:after="0" w:line="360" w:lineRule="auto"/>
        <w:ind w:left="709" w:right="4110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273F19" w:rsidRPr="00057D31" w:rsidRDefault="00273F19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273F19" w:rsidRPr="00057D31" w:rsidRDefault="00273F19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9B76E0" w:rsidRDefault="009B76E0" w:rsidP="009B76E0">
      <w:pPr>
        <w:pStyle w:val="a8"/>
        <w:spacing w:line="360" w:lineRule="auto"/>
        <w:ind w:left="709" w:right="-2"/>
        <w:jc w:val="right"/>
        <w:rPr>
          <w:rFonts w:ascii="Times New Roman" w:hAnsi="Times New Roman"/>
          <w:sz w:val="24"/>
          <w:szCs w:val="24"/>
        </w:rPr>
      </w:pPr>
      <w:r w:rsidRPr="00057D31">
        <w:rPr>
          <w:rFonts w:ascii="Times New Roman" w:hAnsi="Times New Roman"/>
          <w:sz w:val="24"/>
          <w:szCs w:val="24"/>
        </w:rPr>
        <w:t>Преподаватель Гаранина А.А.</w:t>
      </w:r>
    </w:p>
    <w:p w:rsidR="0089237A" w:rsidRDefault="0089237A" w:rsidP="009B76E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89237A" w:rsidRDefault="0089237A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89237A" w:rsidRPr="00057D31" w:rsidRDefault="0089237A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273F19" w:rsidRPr="00057D31" w:rsidRDefault="00273F19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273F19" w:rsidRPr="00057D31" w:rsidRDefault="00273F19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273F19" w:rsidRPr="00057D31" w:rsidRDefault="00273F19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057D31" w:rsidRPr="00057D31" w:rsidRDefault="00057D31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273F19" w:rsidRPr="00057D31" w:rsidRDefault="00057D31" w:rsidP="008923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  <w:r w:rsidRPr="00057D31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Березники</w:t>
      </w:r>
    </w:p>
    <w:p w:rsidR="00057D31" w:rsidRPr="00057D31" w:rsidRDefault="00057D31" w:rsidP="008923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  <w:r w:rsidRPr="00057D31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2022</w:t>
      </w:r>
    </w:p>
    <w:p w:rsidR="00273F19" w:rsidRPr="00444064" w:rsidRDefault="00444064" w:rsidP="008923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91E1E"/>
          <w:sz w:val="24"/>
          <w:szCs w:val="24"/>
          <w:lang w:eastAsia="ru-RU"/>
        </w:rPr>
      </w:pPr>
      <w:r w:rsidRPr="00444064">
        <w:rPr>
          <w:rFonts w:ascii="Times New Roman" w:eastAsia="Times New Roman" w:hAnsi="Times New Roman" w:cs="Times New Roman"/>
          <w:bCs/>
          <w:color w:val="291E1E"/>
          <w:sz w:val="24"/>
          <w:szCs w:val="24"/>
          <w:lang w:eastAsia="ru-RU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88574"/>
        <w:docPartObj>
          <w:docPartGallery w:val="Table of Contents"/>
          <w:docPartUnique/>
        </w:docPartObj>
      </w:sdtPr>
      <w:sdtEndPr/>
      <w:sdtContent>
        <w:p w:rsidR="003A7ADE" w:rsidRPr="003A7ADE" w:rsidRDefault="003A7ADE" w:rsidP="0089237A">
          <w:pPr>
            <w:pStyle w:val="a9"/>
            <w:spacing w:before="0" w:line="36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3A7ADE" w:rsidRPr="003A7ADE" w:rsidRDefault="005862B4" w:rsidP="0089237A">
          <w:pPr>
            <w:pStyle w:val="21"/>
            <w:spacing w:after="0"/>
            <w:rPr>
              <w:noProof/>
            </w:rPr>
          </w:pPr>
          <w:r w:rsidRPr="003A7ADE">
            <w:fldChar w:fldCharType="begin"/>
          </w:r>
          <w:r w:rsidR="003A7ADE" w:rsidRPr="003A7ADE">
            <w:instrText xml:space="preserve"> TOC \o "1-3" \h \z \u </w:instrText>
          </w:r>
          <w:r w:rsidRPr="003A7ADE">
            <w:fldChar w:fldCharType="separate"/>
          </w:r>
          <w:hyperlink w:anchor="_Toc101337391" w:history="1">
            <w:r w:rsidR="003A7ADE" w:rsidRPr="003A7ADE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Аннотация</w:t>
            </w:r>
            <w:r w:rsidR="003A7ADE" w:rsidRPr="003A7ADE">
              <w:rPr>
                <w:noProof/>
                <w:webHidden/>
              </w:rPr>
              <w:tab/>
            </w:r>
            <w:r w:rsidRPr="003A7AD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A7ADE" w:rsidRPr="003A7ADE">
              <w:rPr>
                <w:rFonts w:ascii="Times New Roman" w:hAnsi="Times New Roman" w:cs="Times New Roman"/>
                <w:noProof/>
                <w:webHidden/>
              </w:rPr>
              <w:instrText xml:space="preserve"> PAGEREF _Toc101337391 \h </w:instrText>
            </w:r>
            <w:r w:rsidRPr="003A7ADE">
              <w:rPr>
                <w:rFonts w:ascii="Times New Roman" w:hAnsi="Times New Roman" w:cs="Times New Roman"/>
                <w:noProof/>
                <w:webHidden/>
              </w:rPr>
            </w:r>
            <w:r w:rsidRPr="003A7AD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92B5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3A7AD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A7ADE" w:rsidRPr="003A7ADE" w:rsidRDefault="009B76E0" w:rsidP="0089237A">
          <w:pPr>
            <w:pStyle w:val="11"/>
            <w:spacing w:after="0"/>
            <w:rPr>
              <w:rFonts w:eastAsiaTheme="minorEastAsia"/>
              <w:noProof/>
              <w:lang w:eastAsia="ru-RU"/>
            </w:rPr>
          </w:pPr>
          <w:hyperlink w:anchor="_Toc101337392" w:history="1">
            <w:r w:rsidR="003A7ADE" w:rsidRPr="003A7ADE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3A7ADE" w:rsidRPr="003A7ADE">
              <w:rPr>
                <w:noProof/>
                <w:webHidden/>
              </w:rPr>
              <w:tab/>
            </w:r>
            <w:r w:rsidR="005862B4" w:rsidRPr="00D92B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A7ADE" w:rsidRPr="00D92B5D">
              <w:rPr>
                <w:rFonts w:ascii="Times New Roman" w:hAnsi="Times New Roman" w:cs="Times New Roman"/>
                <w:noProof/>
                <w:webHidden/>
              </w:rPr>
              <w:instrText xml:space="preserve"> PAGEREF _Toc101337392 \h </w:instrText>
            </w:r>
            <w:r w:rsidR="005862B4" w:rsidRPr="00D92B5D">
              <w:rPr>
                <w:rFonts w:ascii="Times New Roman" w:hAnsi="Times New Roman" w:cs="Times New Roman"/>
                <w:noProof/>
                <w:webHidden/>
              </w:rPr>
            </w:r>
            <w:r w:rsidR="005862B4" w:rsidRPr="00D92B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92B5D" w:rsidRPr="00D92B5D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5862B4" w:rsidRPr="00D92B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A7ADE" w:rsidRPr="003A7ADE" w:rsidRDefault="009B76E0" w:rsidP="0089237A">
          <w:pPr>
            <w:pStyle w:val="11"/>
            <w:spacing w:after="0"/>
            <w:rPr>
              <w:rFonts w:eastAsiaTheme="minorEastAsia"/>
              <w:noProof/>
              <w:lang w:eastAsia="ru-RU"/>
            </w:rPr>
          </w:pPr>
          <w:hyperlink w:anchor="_Toc101337393" w:history="1">
            <w:r w:rsidR="003A7ADE" w:rsidRPr="003A7ADE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3A7ADE" w:rsidRPr="003A7ADE">
              <w:rPr>
                <w:noProof/>
                <w:webHidden/>
              </w:rPr>
              <w:tab/>
            </w:r>
            <w:r w:rsidR="005862B4" w:rsidRPr="00D92B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A7ADE" w:rsidRPr="00D92B5D">
              <w:rPr>
                <w:rFonts w:ascii="Times New Roman" w:hAnsi="Times New Roman" w:cs="Times New Roman"/>
                <w:noProof/>
                <w:webHidden/>
              </w:rPr>
              <w:instrText xml:space="preserve"> PAGEREF _Toc101337393 \h </w:instrText>
            </w:r>
            <w:r w:rsidR="005862B4" w:rsidRPr="00D92B5D">
              <w:rPr>
                <w:rFonts w:ascii="Times New Roman" w:hAnsi="Times New Roman" w:cs="Times New Roman"/>
                <w:noProof/>
                <w:webHidden/>
              </w:rPr>
            </w:r>
            <w:r w:rsidR="005862B4" w:rsidRPr="00D92B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92B5D" w:rsidRPr="00D92B5D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5862B4" w:rsidRPr="00D92B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A7ADE" w:rsidRPr="003A7ADE" w:rsidRDefault="009B76E0" w:rsidP="0089237A">
          <w:pPr>
            <w:pStyle w:val="11"/>
            <w:spacing w:after="0"/>
            <w:rPr>
              <w:rFonts w:eastAsiaTheme="minorEastAsia"/>
              <w:i/>
              <w:noProof/>
              <w:lang w:eastAsia="ru-RU"/>
            </w:rPr>
          </w:pPr>
          <w:hyperlink w:anchor="_Toc101337394" w:history="1">
            <w:r w:rsidR="003A7ADE" w:rsidRPr="003A7ADE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Приложения</w:t>
            </w:r>
            <w:r w:rsidR="003A7ADE" w:rsidRPr="003A7ADE">
              <w:rPr>
                <w:noProof/>
                <w:webHidden/>
              </w:rPr>
              <w:tab/>
            </w:r>
            <w:r w:rsidR="005862B4" w:rsidRPr="00D92B5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A7ADE" w:rsidRPr="00D92B5D">
              <w:rPr>
                <w:rFonts w:ascii="Times New Roman" w:hAnsi="Times New Roman" w:cs="Times New Roman"/>
                <w:noProof/>
                <w:webHidden/>
              </w:rPr>
              <w:instrText xml:space="preserve"> PAGEREF _Toc101337394 \h </w:instrText>
            </w:r>
            <w:r w:rsidR="005862B4" w:rsidRPr="00D92B5D">
              <w:rPr>
                <w:rFonts w:ascii="Times New Roman" w:hAnsi="Times New Roman" w:cs="Times New Roman"/>
                <w:noProof/>
                <w:webHidden/>
              </w:rPr>
            </w:r>
            <w:r w:rsidR="005862B4" w:rsidRPr="00D92B5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92B5D" w:rsidRPr="00D92B5D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5862B4" w:rsidRPr="00D92B5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A7ADE" w:rsidRDefault="005862B4" w:rsidP="0089237A">
          <w:pPr>
            <w:spacing w:after="0" w:line="360" w:lineRule="auto"/>
          </w:pPr>
          <w:r w:rsidRPr="003A7ADE">
            <w:rPr>
              <w:rFonts w:ascii="Times New Roman" w:hAnsi="Times New Roman" w:cs="Times New Roman"/>
              <w:i/>
              <w:sz w:val="24"/>
              <w:szCs w:val="24"/>
            </w:rPr>
            <w:fldChar w:fldCharType="end"/>
          </w:r>
        </w:p>
      </w:sdtContent>
    </w:sdt>
    <w:p w:rsidR="00273F19" w:rsidRPr="00057D31" w:rsidRDefault="00273F19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273F19" w:rsidRPr="00057D31" w:rsidRDefault="00273F19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273F19" w:rsidRPr="00057D31" w:rsidRDefault="00273F19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273F19" w:rsidRPr="00057D31" w:rsidRDefault="00273F19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273F19" w:rsidRPr="00057D31" w:rsidRDefault="00273F19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273F19" w:rsidRPr="00057D31" w:rsidRDefault="00273F19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273F19" w:rsidRPr="00057D31" w:rsidRDefault="00273F19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  <w:bookmarkStart w:id="0" w:name="_GoBack"/>
      <w:bookmarkEnd w:id="0"/>
    </w:p>
    <w:p w:rsidR="00273F19" w:rsidRPr="00057D31" w:rsidRDefault="00273F19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273F19" w:rsidRPr="00057D31" w:rsidRDefault="00273F19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273F19" w:rsidRPr="00057D31" w:rsidRDefault="00273F19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273F19" w:rsidRPr="00057D31" w:rsidRDefault="00273F19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273F19" w:rsidRPr="00057D31" w:rsidRDefault="00273F19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273F19" w:rsidRPr="00057D31" w:rsidRDefault="00273F19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273F19" w:rsidRPr="00057D31" w:rsidRDefault="00273F19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273F19" w:rsidRPr="00057D31" w:rsidRDefault="00273F19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273F19" w:rsidRPr="00057D31" w:rsidRDefault="00273F19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273F19" w:rsidRPr="00057D31" w:rsidRDefault="00273F19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273F19" w:rsidRPr="00057D31" w:rsidRDefault="00273F19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273F19" w:rsidRPr="00057D31" w:rsidRDefault="00273F19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273F19" w:rsidRPr="00057D31" w:rsidRDefault="00273F19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273F19" w:rsidRPr="00057D31" w:rsidRDefault="00273F19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273F19" w:rsidRPr="00057D31" w:rsidRDefault="00273F19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273F19" w:rsidRPr="00057D31" w:rsidRDefault="00273F19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273F19" w:rsidRPr="00057D31" w:rsidRDefault="00273F19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273F19" w:rsidRPr="00057D31" w:rsidRDefault="00273F19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057D31" w:rsidRDefault="00057D31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057D31" w:rsidRPr="0097539E" w:rsidRDefault="00057D31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273F19" w:rsidRPr="0097539E" w:rsidRDefault="00273F19" w:rsidP="008923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324322" w:rsidRPr="00444064" w:rsidRDefault="00444064" w:rsidP="0089237A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bookmarkStart w:id="1" w:name="_Toc101337391"/>
      <w:r w:rsidRPr="0044406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lastRenderedPageBreak/>
        <w:t>АННОТАЦИЯ</w:t>
      </w:r>
      <w:bookmarkEnd w:id="1"/>
    </w:p>
    <w:p w:rsidR="00324322" w:rsidRPr="0097539E" w:rsidRDefault="00324322" w:rsidP="00892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proofErr w:type="gramStart"/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Методическая разработка урока представляет собой проект занятия по английскому языку, предназначена для преподавателей образовательных организаций среднего профессионального образования и  может быть использована в учебной деятельности обучающихся очной формы обучения.</w:t>
      </w:r>
      <w:proofErr w:type="gramEnd"/>
    </w:p>
    <w:p w:rsidR="00324322" w:rsidRPr="0097539E" w:rsidRDefault="00324322" w:rsidP="00892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Проект урока английского языка разработан в соответствии с календарно-тематическим планом  и представляет собой практическое занятие в рамках темы</w:t>
      </w:r>
      <w:r w:rsidR="00273F19"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Pr="0097539E"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  <w:lang w:eastAsia="ru-RU"/>
        </w:rPr>
        <w:t>«Модальные глаголы в правилах т</w:t>
      </w:r>
      <w:r w:rsidR="00273F19" w:rsidRPr="0097539E"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  <w:lang w:eastAsia="ru-RU"/>
        </w:rPr>
        <w:t>ехники безопасности».</w:t>
      </w:r>
    </w:p>
    <w:p w:rsidR="00324322" w:rsidRPr="0097539E" w:rsidRDefault="00324322" w:rsidP="00892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Выбор вида занятия – </w:t>
      </w:r>
      <w:proofErr w:type="gramStart"/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практическое</w:t>
      </w:r>
      <w:proofErr w:type="gramEnd"/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- обусловлен необходимостью актуализации лексико-грамматических единиц  и их применения в условиях выполнения заданий и упражнений, создания предпосылок для самостоятельного творческого использования сформированных умений и навыков, обобщения и включения в систему ранее усвоенных </w:t>
      </w:r>
      <w:proofErr w:type="spellStart"/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зун</w:t>
      </w:r>
      <w:proofErr w:type="spellEnd"/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и компетенций.</w:t>
      </w:r>
    </w:p>
    <w:p w:rsidR="00642675" w:rsidRPr="0097539E" w:rsidRDefault="00642675" w:rsidP="00892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Цель практического занятия:</w:t>
      </w:r>
    </w:p>
    <w:p w:rsidR="00642675" w:rsidRPr="0097539E" w:rsidRDefault="00642675" w:rsidP="0089237A">
      <w:pPr>
        <w:numPr>
          <w:ilvl w:val="0"/>
          <w:numId w:val="1"/>
        </w:numPr>
        <w:shd w:val="clear" w:color="auto" w:fill="FFFFFF"/>
        <w:spacing w:after="0" w:line="360" w:lineRule="auto"/>
        <w:ind w:left="144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Развитие языковых</w:t>
      </w:r>
      <w:r w:rsidR="00BD164C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(лингвистической, социолингвистической, дискурсивной, социальной)</w:t>
      </w:r>
      <w:r w:rsidR="00BD164C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и </w:t>
      </w:r>
      <w:r w:rsidRPr="0097539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общих компетенций</w:t>
      </w:r>
      <w:r w:rsidR="00BD164C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(ОК</w:t>
      </w:r>
      <w:proofErr w:type="gramStart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</w:t>
      </w:r>
      <w:proofErr w:type="gramEnd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понимать сущность и социальную значимость своей будущей профессии, проявлять к ней устойчивый интерес, ОК2 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ОК3 принимать решения в стандартных и нестандартных ситуациях и нести за них ответственность, ОК6 работать в коллективе и в команде, эффективно общаться с коллегами, руководством, потребителями, ОК</w:t>
      </w:r>
      <w:proofErr w:type="gramStart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7</w:t>
      </w:r>
      <w:proofErr w:type="gramEnd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брать на себя ответственность за работу членов команды (подчиненных) за результаты выполнения задач)</w:t>
      </w:r>
    </w:p>
    <w:p w:rsidR="00642675" w:rsidRPr="0097539E" w:rsidRDefault="00642675" w:rsidP="00892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Задачи:</w:t>
      </w:r>
    </w:p>
    <w:p w:rsidR="00642675" w:rsidRPr="0097539E" w:rsidRDefault="00642675" w:rsidP="00892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  <w:lang w:eastAsia="ru-RU"/>
        </w:rPr>
        <w:t>Образовательная</w:t>
      </w:r>
    </w:p>
    <w:p w:rsidR="00642675" w:rsidRPr="0097539E" w:rsidRDefault="00642675" w:rsidP="0089237A">
      <w:pPr>
        <w:numPr>
          <w:ilvl w:val="0"/>
          <w:numId w:val="2"/>
        </w:numPr>
        <w:shd w:val="clear" w:color="auto" w:fill="FFFFFF"/>
        <w:spacing w:after="0" w:line="360" w:lineRule="auto"/>
        <w:ind w:left="144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Обобщить и применить в практической деятельности изученный  лексик</w:t>
      </w:r>
      <w:proofErr w:type="gramStart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о-</w:t>
      </w:r>
      <w:proofErr w:type="gramEnd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грамматический материал по теме;</w:t>
      </w:r>
    </w:p>
    <w:p w:rsidR="00642675" w:rsidRPr="0097539E" w:rsidRDefault="00642675" w:rsidP="00892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  <w:lang w:eastAsia="ru-RU"/>
        </w:rPr>
        <w:t>Воспитательная</w:t>
      </w:r>
    </w:p>
    <w:p w:rsidR="00642675" w:rsidRPr="0097539E" w:rsidRDefault="00642675" w:rsidP="0089237A">
      <w:pPr>
        <w:numPr>
          <w:ilvl w:val="0"/>
          <w:numId w:val="3"/>
        </w:numPr>
        <w:shd w:val="clear" w:color="auto" w:fill="FFFFFF"/>
        <w:spacing w:after="0" w:line="360" w:lineRule="auto"/>
        <w:ind w:left="144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Воспитывать познавательные потребности и интерес к изучению технического английского языка, культуру общения и поведения;</w:t>
      </w:r>
    </w:p>
    <w:p w:rsidR="00642675" w:rsidRPr="0097539E" w:rsidRDefault="00642675" w:rsidP="00892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  <w:lang w:eastAsia="ru-RU"/>
        </w:rPr>
        <w:t>Развивающая</w:t>
      </w:r>
    </w:p>
    <w:p w:rsidR="00642675" w:rsidRPr="0097539E" w:rsidRDefault="00642675" w:rsidP="0089237A">
      <w:pPr>
        <w:numPr>
          <w:ilvl w:val="0"/>
          <w:numId w:val="4"/>
        </w:numPr>
        <w:shd w:val="clear" w:color="auto" w:fill="FFFFFF"/>
        <w:spacing w:after="0" w:line="360" w:lineRule="auto"/>
        <w:ind w:left="144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Способствовать развитию навыков в области чтения, говорения, </w:t>
      </w:r>
      <w:proofErr w:type="spellStart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аудирования</w:t>
      </w:r>
      <w:proofErr w:type="spellEnd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 письма на языковом материале профессиональной направленности.</w:t>
      </w:r>
    </w:p>
    <w:p w:rsidR="00324322" w:rsidRPr="0097539E" w:rsidRDefault="00324322" w:rsidP="00892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Актуальность целей и задач урока согласуется с целями и задачами современной методики обучения для  повышения уровня самостоятельности в учебной деятельности и осознанию её стратегий. Технология </w:t>
      </w:r>
      <w:proofErr w:type="spellStart"/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деятельностного</w:t>
      </w:r>
      <w:proofErr w:type="spellEnd"/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подхода в практико-ориентированных заданиях  </w:t>
      </w: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lastRenderedPageBreak/>
        <w:t>способствует развитию умению логически мыслить, систематизировать и структурировать информацию.</w:t>
      </w:r>
    </w:p>
    <w:p w:rsidR="00324322" w:rsidRPr="0097539E" w:rsidRDefault="00324322" w:rsidP="00892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В проекте занятия указаны этапы урока, на каждом из которых определены время, учебные цели, деятельность обучающихся и преподавателя, социальная форма деятельности обучающихся, материалы и средства, используемые на каждом этапе.</w:t>
      </w:r>
    </w:p>
    <w:p w:rsidR="00BD164C" w:rsidRDefault="00642675" w:rsidP="00892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Целевая аудитория </w:t>
      </w:r>
      <w:r w:rsidR="00BD164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–</w:t>
      </w: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="00BD164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обучающиеся 2 курса специальности 13.02.11 «</w:t>
      </w: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Техническая эксплуатация и обслуживание электрического и электромеханического оборудования (по отраслям)</w:t>
      </w:r>
      <w:r w:rsidR="00BD164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».</w:t>
      </w:r>
    </w:p>
    <w:p w:rsidR="00642675" w:rsidRPr="0097539E" w:rsidRDefault="00BD164C" w:rsidP="00892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У</w:t>
      </w:r>
      <w:r w:rsidR="00642675"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ровень освоения языка – средний и ниже среднего.</w:t>
      </w:r>
    </w:p>
    <w:p w:rsidR="00324322" w:rsidRPr="0097539E" w:rsidRDefault="00324322" w:rsidP="00892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Результатами проведения занятия является достижение  целей и  решение  задач, заявленных в методической разработке.</w:t>
      </w:r>
    </w:p>
    <w:p w:rsidR="00324322" w:rsidRPr="003A7ADE" w:rsidRDefault="00324322" w:rsidP="0089237A">
      <w:pPr>
        <w:pStyle w:val="1"/>
        <w:spacing w:before="0" w:beforeAutospacing="0" w:after="0" w:afterAutospacing="0" w:line="360" w:lineRule="auto"/>
        <w:jc w:val="center"/>
        <w:rPr>
          <w:i/>
          <w:sz w:val="24"/>
          <w:szCs w:val="24"/>
        </w:rPr>
      </w:pPr>
      <w:bookmarkStart w:id="2" w:name="_Toc101337392"/>
      <w:r w:rsidRPr="003A7ADE">
        <w:rPr>
          <w:i/>
          <w:sz w:val="24"/>
          <w:szCs w:val="24"/>
        </w:rPr>
        <w:t>Основная часть</w:t>
      </w:r>
      <w:bookmarkEnd w:id="2"/>
    </w:p>
    <w:p w:rsidR="00324322" w:rsidRPr="0097539E" w:rsidRDefault="00324322" w:rsidP="00892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Занятие длится </w:t>
      </w:r>
      <w:r w:rsidR="00BD164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9</w:t>
      </w: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0 мин и состоит из  следующих 5 этапов:</w:t>
      </w:r>
    </w:p>
    <w:p w:rsidR="00BD164C" w:rsidRDefault="00324322" w:rsidP="00BD164C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BD164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Организационный момент</w:t>
      </w:r>
      <w:r w:rsidR="00BD164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;</w:t>
      </w:r>
    </w:p>
    <w:p w:rsidR="00BD164C" w:rsidRDefault="00324322" w:rsidP="00BD164C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BD164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Актуализация опорных знаний</w:t>
      </w:r>
      <w:r w:rsidR="00BD164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;</w:t>
      </w:r>
    </w:p>
    <w:p w:rsidR="00BD164C" w:rsidRDefault="00324322" w:rsidP="00BD164C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BD164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Обобщение и систематизация лексико – грамматического материала, формирование умений и развитие компетенций</w:t>
      </w:r>
      <w:r w:rsidR="00BD164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;</w:t>
      </w:r>
    </w:p>
    <w:p w:rsidR="00BD164C" w:rsidRDefault="00324322" w:rsidP="00BD164C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BD164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Рефлексия и итоги</w:t>
      </w:r>
      <w:r w:rsidR="00BD164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занятия;</w:t>
      </w:r>
    </w:p>
    <w:p w:rsidR="00324322" w:rsidRPr="00BD164C" w:rsidRDefault="00BD164C" w:rsidP="00BD164C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Заключительный этап.</w:t>
      </w:r>
    </w:p>
    <w:p w:rsidR="00324322" w:rsidRPr="0097539E" w:rsidRDefault="00324322" w:rsidP="00892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Тип занятия:</w:t>
      </w:r>
      <w:r w:rsidR="00BD164C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 xml:space="preserve"> </w:t>
      </w: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обобщение и систематизация лексико – грамматического материала по теме</w:t>
      </w:r>
    </w:p>
    <w:p w:rsidR="00324322" w:rsidRPr="0097539E" w:rsidRDefault="00BD164C" w:rsidP="00892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 xml:space="preserve">Вид: </w:t>
      </w:r>
      <w:r w:rsidR="00324322"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практическое занятие</w:t>
      </w:r>
    </w:p>
    <w:p w:rsidR="00324322" w:rsidRPr="0097539E" w:rsidRDefault="00324322" w:rsidP="00892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Тема</w:t>
      </w:r>
      <w:r w:rsidR="00BD164C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 xml:space="preserve"> </w:t>
      </w:r>
      <w:r w:rsidRPr="0097539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 xml:space="preserve"> урока:</w:t>
      </w:r>
      <w:r w:rsidR="00BD164C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 xml:space="preserve"> </w:t>
      </w: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Модальные глаголы в правилах техники</w:t>
      </w:r>
      <w:r w:rsidR="00642675"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безопасности</w:t>
      </w:r>
    </w:p>
    <w:p w:rsidR="00324322" w:rsidRPr="00FD35CB" w:rsidRDefault="00324322" w:rsidP="00892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Формы ор</w:t>
      </w:r>
      <w:r w:rsidR="00BD164C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ганизации учебно-познавательной</w:t>
      </w:r>
      <w:r w:rsidRPr="0097539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 xml:space="preserve"> деятельности </w:t>
      </w:r>
      <w:proofErr w:type="gramStart"/>
      <w:r w:rsidRPr="0097539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обучающихся</w:t>
      </w:r>
      <w:proofErr w:type="gramEnd"/>
      <w:r w:rsidRPr="0097539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:</w:t>
      </w:r>
      <w:r w:rsidR="00BD164C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 xml:space="preserve"> </w:t>
      </w: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фронтальная, </w:t>
      </w:r>
      <w:r w:rsidRPr="00FD35CB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групповая</w:t>
      </w:r>
    </w:p>
    <w:p w:rsidR="00324322" w:rsidRPr="00FD35CB" w:rsidRDefault="00324322" w:rsidP="00892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Метод обучения:</w:t>
      </w:r>
      <w:r w:rsidR="00BD164C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 xml:space="preserve"> </w:t>
      </w:r>
      <w:r w:rsidRPr="00FD35CB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активный - обучение деятельностью.</w:t>
      </w:r>
    </w:p>
    <w:p w:rsidR="00FD35CB" w:rsidRPr="00FD35CB" w:rsidRDefault="00324322" w:rsidP="00FD35CB">
      <w:pPr>
        <w:jc w:val="both"/>
        <w:rPr>
          <w:rFonts w:ascii="Times New Roman" w:eastAsia="Times New Roman" w:hAnsi="Times New Roman" w:cs="Times New Roman"/>
          <w:bCs/>
          <w:color w:val="291E1E"/>
          <w:sz w:val="24"/>
          <w:szCs w:val="24"/>
          <w:lang w:eastAsia="ru-RU"/>
        </w:rPr>
      </w:pPr>
      <w:r w:rsidRPr="00FD35CB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Междисциплинарные связи:</w:t>
      </w:r>
      <w:r w:rsidR="00BD164C" w:rsidRPr="00FD35CB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 xml:space="preserve"> </w:t>
      </w:r>
      <w:r w:rsidR="00BD164C" w:rsidRPr="00FD35CB">
        <w:rPr>
          <w:rFonts w:ascii="Times New Roman" w:eastAsia="Times New Roman" w:hAnsi="Times New Roman" w:cs="Times New Roman"/>
          <w:bCs/>
          <w:color w:val="291E1E"/>
          <w:sz w:val="24"/>
          <w:szCs w:val="24"/>
          <w:lang w:eastAsia="ru-RU"/>
        </w:rPr>
        <w:t>материал урока, представленного методической разработкой, знакомит обучающихся с терминами</w:t>
      </w:r>
      <w:r w:rsidR="00050BB3" w:rsidRPr="00FD35CB">
        <w:rPr>
          <w:rFonts w:ascii="Times New Roman" w:eastAsia="Times New Roman" w:hAnsi="Times New Roman" w:cs="Times New Roman"/>
          <w:bCs/>
          <w:color w:val="291E1E"/>
          <w:sz w:val="24"/>
          <w:szCs w:val="24"/>
          <w:lang w:eastAsia="ru-RU"/>
        </w:rPr>
        <w:t xml:space="preserve"> Правил техники безопасности, </w:t>
      </w:r>
      <w:r w:rsidR="00BD164C" w:rsidRPr="00FD35CB">
        <w:rPr>
          <w:rFonts w:ascii="Times New Roman" w:eastAsia="Times New Roman" w:hAnsi="Times New Roman" w:cs="Times New Roman"/>
          <w:bCs/>
          <w:color w:val="291E1E"/>
          <w:sz w:val="24"/>
          <w:szCs w:val="24"/>
          <w:lang w:eastAsia="ru-RU"/>
        </w:rPr>
        <w:t xml:space="preserve"> и </w:t>
      </w:r>
      <w:r w:rsidR="00FD35CB" w:rsidRPr="00FD35CB">
        <w:rPr>
          <w:rFonts w:ascii="Times New Roman" w:eastAsia="Times New Roman" w:hAnsi="Times New Roman" w:cs="Times New Roman"/>
          <w:bCs/>
          <w:color w:val="291E1E"/>
          <w:sz w:val="24"/>
          <w:szCs w:val="24"/>
          <w:lang w:eastAsia="ru-RU"/>
        </w:rPr>
        <w:t>дает представление о знаниях, которые студенты получат занятиях по</w:t>
      </w:r>
      <w:r w:rsidR="00BD164C" w:rsidRPr="00FD35CB">
        <w:rPr>
          <w:rFonts w:ascii="Times New Roman" w:eastAsia="Times New Roman" w:hAnsi="Times New Roman" w:cs="Times New Roman"/>
          <w:bCs/>
          <w:color w:val="291E1E"/>
          <w:sz w:val="24"/>
          <w:szCs w:val="24"/>
          <w:lang w:eastAsia="ru-RU"/>
        </w:rPr>
        <w:t xml:space="preserve"> </w:t>
      </w:r>
      <w:r w:rsidR="00FD35CB" w:rsidRPr="00FD35CB">
        <w:rPr>
          <w:rFonts w:ascii="Times New Roman" w:eastAsia="Times New Roman" w:hAnsi="Times New Roman" w:cs="Times New Roman"/>
          <w:bCs/>
          <w:color w:val="291E1E"/>
          <w:sz w:val="24"/>
          <w:szCs w:val="24"/>
          <w:lang w:eastAsia="ru-RU"/>
        </w:rPr>
        <w:t>охране</w:t>
      </w:r>
      <w:r w:rsidRPr="00FD35CB">
        <w:rPr>
          <w:rFonts w:ascii="Times New Roman" w:eastAsia="Times New Roman" w:hAnsi="Times New Roman" w:cs="Times New Roman"/>
          <w:bCs/>
          <w:color w:val="291E1E"/>
          <w:sz w:val="24"/>
          <w:szCs w:val="24"/>
          <w:lang w:eastAsia="ru-RU"/>
        </w:rPr>
        <w:t xml:space="preserve"> труда, </w:t>
      </w:r>
      <w:r w:rsidR="00FD35CB" w:rsidRPr="00FD35CB">
        <w:rPr>
          <w:rFonts w:ascii="Times New Roman" w:eastAsia="Times New Roman" w:hAnsi="Times New Roman" w:cs="Times New Roman"/>
          <w:bCs/>
          <w:color w:val="291E1E"/>
          <w:sz w:val="24"/>
          <w:szCs w:val="24"/>
          <w:lang w:eastAsia="ru-RU"/>
        </w:rPr>
        <w:t>технической</w:t>
      </w:r>
      <w:r w:rsidRPr="00FD35CB">
        <w:rPr>
          <w:rFonts w:ascii="Times New Roman" w:eastAsia="Times New Roman" w:hAnsi="Times New Roman" w:cs="Times New Roman"/>
          <w:bCs/>
          <w:color w:val="291E1E"/>
          <w:sz w:val="24"/>
          <w:szCs w:val="24"/>
          <w:lang w:eastAsia="ru-RU"/>
        </w:rPr>
        <w:t xml:space="preserve"> </w:t>
      </w:r>
      <w:r w:rsidR="00FD35CB" w:rsidRPr="00FD35CB">
        <w:rPr>
          <w:rFonts w:ascii="Times New Roman" w:eastAsia="Times New Roman" w:hAnsi="Times New Roman" w:cs="Times New Roman"/>
          <w:bCs/>
          <w:color w:val="291E1E"/>
          <w:sz w:val="24"/>
          <w:szCs w:val="24"/>
          <w:lang w:eastAsia="ru-RU"/>
        </w:rPr>
        <w:t>эксплуатации</w:t>
      </w:r>
      <w:r w:rsidR="002250B9" w:rsidRPr="00FD35CB">
        <w:rPr>
          <w:rFonts w:ascii="Times New Roman" w:eastAsia="Times New Roman" w:hAnsi="Times New Roman" w:cs="Times New Roman"/>
          <w:bCs/>
          <w:color w:val="291E1E"/>
          <w:sz w:val="24"/>
          <w:szCs w:val="24"/>
          <w:lang w:eastAsia="ru-RU"/>
        </w:rPr>
        <w:t xml:space="preserve"> электрооборудования</w:t>
      </w:r>
    </w:p>
    <w:p w:rsidR="00324322" w:rsidRPr="00FD35CB" w:rsidRDefault="00FD35CB" w:rsidP="00FD35CB">
      <w:pPr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  <w:r w:rsidRPr="00FD35CB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Учебно-методическое обеспечение</w:t>
      </w:r>
      <w:r w:rsidR="00324322" w:rsidRPr="00FD35C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:</w:t>
      </w:r>
      <w:r w:rsidR="00BD164C" w:rsidRPr="00FD35C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="00324322" w:rsidRPr="00FD35CB">
        <w:rPr>
          <w:rFonts w:ascii="Times New Roman" w:eastAsia="Times New Roman" w:hAnsi="Times New Roman" w:cs="Times New Roman"/>
          <w:iCs/>
          <w:color w:val="291E1E"/>
          <w:sz w:val="24"/>
          <w:szCs w:val="24"/>
          <w:lang w:eastAsia="ru-RU"/>
        </w:rPr>
        <w:t>доска, раздаточный материал</w:t>
      </w:r>
    </w:p>
    <w:p w:rsidR="00324322" w:rsidRPr="0097539E" w:rsidRDefault="00736AD4" w:rsidP="00892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736AD4"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  <w:t>Технические средства обучения</w:t>
      </w:r>
      <w:r w:rsidR="00324322" w:rsidRPr="00736AD4"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  <w:t>:</w:t>
      </w:r>
      <w:r w:rsidR="00BD164C" w:rsidRPr="00736AD4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 </w:t>
      </w:r>
      <w:r w:rsidR="00324322" w:rsidRPr="00736AD4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ПК, проектор</w:t>
      </w:r>
      <w:r w:rsidR="00324322"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</w:p>
    <w:p w:rsidR="00BD313C" w:rsidRDefault="00BD313C" w:rsidP="00BD313C">
      <w:pPr>
        <w:shd w:val="clear" w:color="auto" w:fill="FFFFFF"/>
        <w:spacing w:before="96" w:after="96" w:line="16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sectPr w:rsidR="00BD313C" w:rsidSect="003E551B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24322" w:rsidRPr="00444064" w:rsidRDefault="00444064" w:rsidP="00BD313C">
      <w:pPr>
        <w:shd w:val="clear" w:color="auto" w:fill="FFFFFF"/>
        <w:spacing w:before="96" w:after="96" w:line="16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444064">
        <w:rPr>
          <w:rFonts w:ascii="Times New Roman" w:eastAsia="Times New Roman" w:hAnsi="Times New Roman" w:cs="Times New Roman"/>
          <w:bCs/>
          <w:color w:val="291E1E"/>
          <w:sz w:val="24"/>
          <w:szCs w:val="24"/>
          <w:lang w:eastAsia="ru-RU"/>
        </w:rPr>
        <w:lastRenderedPageBreak/>
        <w:t>ТЕХНОЛОГИЧЕСКАЯ КАРТА УРОКА</w:t>
      </w:r>
    </w:p>
    <w:tbl>
      <w:tblPr>
        <w:tblW w:w="1460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709"/>
        <w:gridCol w:w="4252"/>
        <w:gridCol w:w="2552"/>
        <w:gridCol w:w="2268"/>
        <w:gridCol w:w="1984"/>
        <w:gridCol w:w="1560"/>
      </w:tblGrid>
      <w:tr w:rsidR="00BD313C" w:rsidRPr="00EB0AB4" w:rsidTr="005C0C7B"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313C" w:rsidRPr="00EB0AB4" w:rsidRDefault="00BD313C" w:rsidP="00B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 урока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313C" w:rsidRPr="00EB0AB4" w:rsidRDefault="00BD313C" w:rsidP="00B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EB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ремя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313C" w:rsidRPr="00EB0AB4" w:rsidRDefault="00BD313C" w:rsidP="00B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цели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313C" w:rsidRPr="00EB0AB4" w:rsidRDefault="00BD313C" w:rsidP="00B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313C" w:rsidRPr="00EB0AB4" w:rsidRDefault="00BD313C" w:rsidP="00B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Деятельность </w:t>
            </w:r>
            <w:proofErr w:type="gramStart"/>
            <w:r w:rsidRPr="00EB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313C" w:rsidRPr="00EB0AB4" w:rsidRDefault="00BD313C" w:rsidP="00B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D313C" w:rsidRPr="00EB0AB4" w:rsidRDefault="00BD313C" w:rsidP="00B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Социальные формы</w:t>
            </w:r>
          </w:p>
        </w:tc>
      </w:tr>
      <w:tr w:rsidR="00BD313C" w:rsidRPr="00EB0AB4" w:rsidTr="005C0C7B">
        <w:trPr>
          <w:trHeight w:val="1896"/>
        </w:trPr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D313C" w:rsidRPr="00BD313C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31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1.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Организационный момент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мин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-создать благоприятную атмосферу занятия;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 xml:space="preserve">-сконцентрировать внимание </w:t>
            </w:r>
            <w:proofErr w:type="gramStart"/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-актуализировать цели и задачи урока;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-определить этапы  и виды деятельности;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-приветствует обучающихся;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- создаёт рабочую и благоприятную атмосферу;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-проверяет отсутствующих;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 xml:space="preserve">-концентрирует внимание </w:t>
            </w:r>
            <w:proofErr w:type="gramStart"/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на теме, задачах занятия;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 xml:space="preserve">-формирует рабочие группы </w:t>
            </w:r>
            <w:proofErr w:type="gramStart"/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- приветствуют преподавателя;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- сообщают об отсутствующих;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-концентрируют внимание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-делятся на рабочие группы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5C0C7B" w:rsidRPr="00EB0AB4" w:rsidRDefault="00BD313C" w:rsidP="005C0C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фронтальная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D313C" w:rsidRPr="00EB0AB4" w:rsidTr="005C0C7B">
        <w:trPr>
          <w:trHeight w:val="1200"/>
        </w:trPr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D313C" w:rsidRPr="00EB0AB4" w:rsidRDefault="00BD313C" w:rsidP="005C0C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.</w:t>
            </w:r>
          </w:p>
          <w:p w:rsidR="00BD313C" w:rsidRPr="00EB0AB4" w:rsidRDefault="00BD313C" w:rsidP="005C0C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Актуализация опорных знаний</w:t>
            </w: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D313C" w:rsidRPr="00EB0AB4" w:rsidRDefault="00BD313C" w:rsidP="005C0C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мин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- вспомнить произношение,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чтение, орфографию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семантику  модальных глаголов;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-усвоить значение  (при необходимости) неизвестных глаголов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-систематизировать правила употребления модальных глаголов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-способствовать развитию самоанализа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-презентует и визуализирует лексико-грамматические единицы,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- контролирует понимание значения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лексико-грамматических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 xml:space="preserve">- слушают и сопоставляют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модальные глаголы с их семантикой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- анализируют, сравнивают и систематизируют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различают  использование модальных глаголов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 xml:space="preserve">-доска, проектор 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фронтальная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6AD4" w:rsidRPr="00EB0AB4" w:rsidTr="00736AD4">
        <w:trPr>
          <w:trHeight w:val="915"/>
        </w:trPr>
        <w:tc>
          <w:tcPr>
            <w:tcW w:w="128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.</w:t>
            </w:r>
            <w:r w:rsidRPr="00EB0AB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 </w:t>
            </w:r>
            <w:r w:rsidRPr="00EB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Обобщение и систематизация лексико – грамматического </w:t>
            </w:r>
            <w:r w:rsidRPr="00EB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материала,</w:t>
            </w: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формирование умений и развитие компетенций</w:t>
            </w: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55 мин</w:t>
            </w:r>
          </w:p>
        </w:tc>
        <w:tc>
          <w:tcPr>
            <w:tcW w:w="42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-закрепить знание модальных глаголов в правилах ТБ в своей профессиональной сфере;</w:t>
            </w: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-развивать умение извлекать необходимую информацию из текста, классифицировать ее, делать выводы;</w:t>
            </w: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 xml:space="preserve">-формировать навык </w:t>
            </w:r>
            <w:proofErr w:type="spellStart"/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 с распознаванием модальных глаголов;</w:t>
            </w: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-развивать умение устанавливать причинно – следственные  связи;</w:t>
            </w: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 xml:space="preserve">-воспитывать у </w:t>
            </w:r>
            <w:proofErr w:type="gramStart"/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толерантность, открытость, общительность;</w:t>
            </w: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-способность взаимодействовать с другими людьми</w:t>
            </w: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развивать навыки самоанализа и самоконтроля.</w:t>
            </w: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презентует задания;</w:t>
            </w: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- раздаёт материал;</w:t>
            </w: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- организует выполнение задания;</w:t>
            </w: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-контролирует время выполнения задания;</w:t>
            </w: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-контролирует выполнение задания,</w:t>
            </w: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необходимости  помогает.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36AD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- дополняют предложения формами модальных глаголов;</w:t>
            </w: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доска</w:t>
            </w:r>
          </w:p>
          <w:p w:rsidR="00736AD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36AD4" w:rsidRPr="00EB0AB4" w:rsidRDefault="00736AD4" w:rsidP="00736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групповая,</w:t>
            </w: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фронтальная</w:t>
            </w: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AD4" w:rsidRPr="00EB0AB4" w:rsidTr="00736AD4">
        <w:trPr>
          <w:trHeight w:val="2895"/>
        </w:trPr>
        <w:tc>
          <w:tcPr>
            <w:tcW w:w="1284" w:type="dxa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36AD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- смотрят видеоролик  о правилах эксплуатации лестницы, заполняют таблицу верно\неверно после просмотра, проводят взаимоконтроль по образцу;</w:t>
            </w: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36AD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проектор, ПК, </w:t>
            </w:r>
            <w:proofErr w:type="gramStart"/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видео-ролик</w:t>
            </w:r>
            <w:proofErr w:type="gramEnd"/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AD4" w:rsidRPr="00EB0AB4" w:rsidTr="00736AD4">
        <w:trPr>
          <w:trHeight w:val="2685"/>
        </w:trPr>
        <w:tc>
          <w:tcPr>
            <w:tcW w:w="128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36AD4" w:rsidRPr="00EB0AB4" w:rsidRDefault="00736AD4" w:rsidP="00736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 xml:space="preserve">сопоставляют знаки </w:t>
            </w:r>
            <w:proofErr w:type="gramStart"/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имволы с правилами ТБ, презентуют выполненное задание,</w:t>
            </w:r>
          </w:p>
          <w:p w:rsidR="00736AD4" w:rsidRPr="00EB0AB4" w:rsidRDefault="00736AD4" w:rsidP="00736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анализируют результаты выполнения задания другими;</w:t>
            </w: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36AD4" w:rsidRDefault="00736AD4" w:rsidP="00736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оска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 xml:space="preserve"> магниты</w:t>
            </w:r>
          </w:p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36AD4" w:rsidRPr="00EB0AB4" w:rsidRDefault="00736AD4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313C" w:rsidRPr="00EB0AB4" w:rsidTr="005C0C7B">
        <w:trPr>
          <w:trHeight w:val="1280"/>
        </w:trPr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.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Рефлексия и итоги</w:t>
            </w: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мин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 xml:space="preserve">- организовать самоанализ работы </w:t>
            </w:r>
            <w:proofErr w:type="gramStart"/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 xml:space="preserve"> - повысить самооценку </w:t>
            </w:r>
            <w:proofErr w:type="gramStart"/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 xml:space="preserve"> - оценить работу </w:t>
            </w:r>
            <w:proofErr w:type="gramStart"/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- подвести итоги  практического занятия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 xml:space="preserve">-организует самоанализ работы </w:t>
            </w:r>
            <w:proofErr w:type="gramStart"/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- подводит итог работы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-  оценивает работу учащихся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- заполняют бланки рефлексии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обобщаю</w:t>
            </w: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т итоги работы в группе, презентует самоанализ членов группы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экран оценивания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индивидуально,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фронтальная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D313C" w:rsidRPr="00EB0AB4" w:rsidTr="005C0C7B">
        <w:trPr>
          <w:trHeight w:val="256"/>
        </w:trPr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D313C" w:rsidRPr="00BD313C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31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5</w:t>
            </w:r>
            <w:r w:rsidRPr="00BD313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Заключительный этап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313C" w:rsidRPr="00EB0AB4" w:rsidRDefault="00BD313C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мин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-пр</w:t>
            </w:r>
            <w:r w:rsidR="00D21339">
              <w:rPr>
                <w:rFonts w:ascii="Times New Roman" w:eastAsia="Times New Roman" w:hAnsi="Times New Roman" w:cs="Times New Roman"/>
                <w:lang w:eastAsia="ru-RU"/>
              </w:rPr>
              <w:t>едставить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объяснить </w:t>
            </w: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домашнее задание;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- поблагодарить за работу на уроке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-попрощаться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-презентует домашнее задание, благодарит за работу на уроке, прощается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-прощаются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фронтальная</w:t>
            </w:r>
          </w:p>
          <w:p w:rsidR="00BD313C" w:rsidRPr="00EB0AB4" w:rsidRDefault="00BD313C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96768" w:rsidRPr="0097539E" w:rsidRDefault="00D96768" w:rsidP="00BD313C">
      <w:pPr>
        <w:shd w:val="clear" w:color="auto" w:fill="FFFFFF"/>
        <w:spacing w:after="16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237A" w:rsidRDefault="0089237A" w:rsidP="0089237A">
      <w:pPr>
        <w:pStyle w:val="1"/>
        <w:spacing w:line="360" w:lineRule="auto"/>
        <w:jc w:val="center"/>
        <w:rPr>
          <w:i/>
          <w:sz w:val="24"/>
          <w:szCs w:val="24"/>
        </w:rPr>
        <w:sectPr w:rsidR="0089237A" w:rsidSect="0089237A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  <w:bookmarkStart w:id="3" w:name="_Toc101337393"/>
    </w:p>
    <w:p w:rsidR="00324322" w:rsidRPr="00444064" w:rsidRDefault="00444064" w:rsidP="0089237A">
      <w:pPr>
        <w:pStyle w:val="1"/>
        <w:spacing w:line="360" w:lineRule="auto"/>
        <w:jc w:val="center"/>
        <w:rPr>
          <w:b w:val="0"/>
          <w:sz w:val="24"/>
          <w:szCs w:val="24"/>
        </w:rPr>
      </w:pPr>
      <w:r w:rsidRPr="00444064">
        <w:rPr>
          <w:b w:val="0"/>
          <w:sz w:val="24"/>
          <w:szCs w:val="24"/>
        </w:rPr>
        <w:lastRenderedPageBreak/>
        <w:t>СПИСОК ЛИТЕРАТУРЫ</w:t>
      </w:r>
      <w:bookmarkEnd w:id="3"/>
    </w:p>
    <w:p w:rsidR="00EB5CC2" w:rsidRPr="00D21339" w:rsidRDefault="00D21339" w:rsidP="00D21339">
      <w:pPr>
        <w:pStyle w:val="1"/>
        <w:numPr>
          <w:ilvl w:val="0"/>
          <w:numId w:val="24"/>
        </w:numPr>
        <w:spacing w:before="0" w:beforeAutospacing="0" w:after="240" w:afterAutospacing="0"/>
        <w:rPr>
          <w:b w:val="0"/>
          <w:bCs w:val="0"/>
          <w:color w:val="291E1E"/>
          <w:kern w:val="0"/>
          <w:sz w:val="24"/>
          <w:szCs w:val="24"/>
        </w:rPr>
      </w:pPr>
      <w:proofErr w:type="gramStart"/>
      <w:r w:rsidRPr="00D21339">
        <w:rPr>
          <w:b w:val="0"/>
          <w:bCs w:val="0"/>
          <w:color w:val="291E1E"/>
          <w:kern w:val="0"/>
          <w:sz w:val="24"/>
          <w:szCs w:val="24"/>
        </w:rPr>
        <w:t>Голубев</w:t>
      </w:r>
      <w:proofErr w:type="gramEnd"/>
      <w:r w:rsidRPr="00D21339">
        <w:rPr>
          <w:b w:val="0"/>
          <w:bCs w:val="0"/>
          <w:color w:val="291E1E"/>
          <w:kern w:val="0"/>
          <w:sz w:val="24"/>
          <w:szCs w:val="24"/>
        </w:rPr>
        <w:t xml:space="preserve"> А.П. Английский язык: учеб. Пособие для студ. сред</w:t>
      </w:r>
      <w:proofErr w:type="gramStart"/>
      <w:r w:rsidRPr="00D21339">
        <w:rPr>
          <w:b w:val="0"/>
          <w:bCs w:val="0"/>
          <w:color w:val="291E1E"/>
          <w:kern w:val="0"/>
          <w:sz w:val="24"/>
          <w:szCs w:val="24"/>
        </w:rPr>
        <w:t>.</w:t>
      </w:r>
      <w:proofErr w:type="gramEnd"/>
      <w:r w:rsidRPr="00D21339">
        <w:rPr>
          <w:b w:val="0"/>
          <w:bCs w:val="0"/>
          <w:color w:val="291E1E"/>
          <w:kern w:val="0"/>
          <w:sz w:val="24"/>
          <w:szCs w:val="24"/>
        </w:rPr>
        <w:t xml:space="preserve"> </w:t>
      </w:r>
      <w:proofErr w:type="gramStart"/>
      <w:r w:rsidRPr="00D21339">
        <w:rPr>
          <w:b w:val="0"/>
          <w:bCs w:val="0"/>
          <w:color w:val="291E1E"/>
          <w:kern w:val="0"/>
          <w:sz w:val="24"/>
          <w:szCs w:val="24"/>
        </w:rPr>
        <w:t>п</w:t>
      </w:r>
      <w:proofErr w:type="gramEnd"/>
      <w:r w:rsidRPr="00D21339">
        <w:rPr>
          <w:b w:val="0"/>
          <w:bCs w:val="0"/>
          <w:color w:val="291E1E"/>
          <w:kern w:val="0"/>
          <w:sz w:val="24"/>
          <w:szCs w:val="24"/>
        </w:rPr>
        <w:t>роф. учеб. заведений/ 18-е издание, стер. </w:t>
      </w:r>
      <w:r w:rsidRPr="00D21339">
        <w:rPr>
          <w:b w:val="0"/>
          <w:color w:val="291E1E"/>
          <w:sz w:val="24"/>
          <w:szCs w:val="24"/>
        </w:rPr>
        <w:t xml:space="preserve"> </w:t>
      </w:r>
      <w:r w:rsidR="00EB5CC2" w:rsidRPr="00D21339">
        <w:rPr>
          <w:b w:val="0"/>
          <w:color w:val="291E1E"/>
          <w:sz w:val="24"/>
          <w:szCs w:val="24"/>
        </w:rPr>
        <w:t>А.П.Голу</w:t>
      </w:r>
      <w:r>
        <w:rPr>
          <w:b w:val="0"/>
          <w:color w:val="291E1E"/>
          <w:sz w:val="24"/>
          <w:szCs w:val="24"/>
        </w:rPr>
        <w:t>бев [и др.</w:t>
      </w:r>
      <w:proofErr w:type="gramStart"/>
      <w:r>
        <w:rPr>
          <w:b w:val="0"/>
          <w:color w:val="291E1E"/>
          <w:sz w:val="24"/>
          <w:szCs w:val="24"/>
        </w:rPr>
        <w:t xml:space="preserve"> ]</w:t>
      </w:r>
      <w:proofErr w:type="gramEnd"/>
      <w:r>
        <w:rPr>
          <w:b w:val="0"/>
          <w:color w:val="291E1E"/>
          <w:sz w:val="24"/>
          <w:szCs w:val="24"/>
        </w:rPr>
        <w:t xml:space="preserve"> – М.: Академия 20</w:t>
      </w:r>
      <w:r w:rsidR="00EE3730">
        <w:rPr>
          <w:b w:val="0"/>
          <w:color w:val="291E1E"/>
          <w:sz w:val="24"/>
          <w:szCs w:val="24"/>
        </w:rPr>
        <w:t>20</w:t>
      </w:r>
      <w:r w:rsidR="00EB5CC2" w:rsidRPr="00D21339">
        <w:rPr>
          <w:b w:val="0"/>
          <w:color w:val="291E1E"/>
          <w:sz w:val="24"/>
          <w:szCs w:val="24"/>
        </w:rPr>
        <w:t>. – 336 с.</w:t>
      </w:r>
    </w:p>
    <w:p w:rsidR="00EB5CC2" w:rsidRPr="0097539E" w:rsidRDefault="00EB5CC2" w:rsidP="00D21339">
      <w:pPr>
        <w:numPr>
          <w:ilvl w:val="0"/>
          <w:numId w:val="2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Голубев А.П. Английский язык для технических специальностей: учебник для студ. учреждений сред</w:t>
      </w:r>
      <w:proofErr w:type="gramStart"/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.</w:t>
      </w:r>
      <w:proofErr w:type="gramEnd"/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proofErr w:type="gramStart"/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</w:t>
      </w:r>
      <w:proofErr w:type="gramEnd"/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роф. образования/ А.П.Голубев, А. П. </w:t>
      </w:r>
      <w:proofErr w:type="spellStart"/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Коржавый</w:t>
      </w:r>
      <w:proofErr w:type="spellEnd"/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, И. Б. Смирнова – М.: Академия 201</w:t>
      </w:r>
      <w:r w:rsidR="00EE373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9</w:t>
      </w: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. – 208 с.</w:t>
      </w:r>
    </w:p>
    <w:p w:rsidR="00EB5CC2" w:rsidRPr="0097539E" w:rsidRDefault="00EB5CC2" w:rsidP="00D21339">
      <w:pPr>
        <w:numPr>
          <w:ilvl w:val="0"/>
          <w:numId w:val="2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proofErr w:type="spellStart"/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Агабекян</w:t>
      </w:r>
      <w:proofErr w:type="spellEnd"/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И.П. Английский для инженеров/ </w:t>
      </w:r>
      <w:proofErr w:type="spellStart"/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И.П.Агабекян</w:t>
      </w:r>
      <w:proofErr w:type="spellEnd"/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, П. И. Коваленко – Ростов н/Д: Феникс,201</w:t>
      </w:r>
      <w:r w:rsidR="00EE3730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9</w:t>
      </w: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. – 317 с.</w:t>
      </w:r>
    </w:p>
    <w:p w:rsidR="00324322" w:rsidRPr="0097539E" w:rsidRDefault="00324322" w:rsidP="00BD313C">
      <w:pPr>
        <w:shd w:val="clear" w:color="auto" w:fill="FFFFFF"/>
        <w:spacing w:before="96" w:after="96" w:line="360" w:lineRule="auto"/>
        <w:jc w:val="both"/>
        <w:rPr>
          <w:rFonts w:ascii="Times New Roman" w:eastAsia="Times New Roman" w:hAnsi="Times New Roman" w:cs="Times New Roman"/>
          <w:b/>
          <w:i/>
          <w:color w:val="291E1E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b/>
          <w:i/>
          <w:color w:val="291E1E"/>
          <w:sz w:val="24"/>
          <w:szCs w:val="24"/>
          <w:lang w:eastAsia="ru-RU"/>
        </w:rPr>
        <w:t>Электронны</w:t>
      </w:r>
      <w:r w:rsidR="00D96768" w:rsidRPr="0097539E">
        <w:rPr>
          <w:rFonts w:ascii="Times New Roman" w:eastAsia="Times New Roman" w:hAnsi="Times New Roman" w:cs="Times New Roman"/>
          <w:b/>
          <w:i/>
          <w:color w:val="291E1E"/>
          <w:sz w:val="24"/>
          <w:szCs w:val="24"/>
          <w:lang w:eastAsia="ru-RU"/>
        </w:rPr>
        <w:t>е ресурсы</w:t>
      </w:r>
    </w:p>
    <w:p w:rsidR="00324322" w:rsidRPr="0097539E" w:rsidRDefault="009B76E0" w:rsidP="00BD313C">
      <w:pPr>
        <w:pStyle w:val="a7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hyperlink r:id="rId11" w:history="1">
        <w:r w:rsidR="00324322" w:rsidRPr="0097539E">
          <w:rPr>
            <w:rFonts w:ascii="Times New Roman" w:eastAsia="Times New Roman" w:hAnsi="Times New Roman" w:cs="Times New Roman"/>
            <w:color w:val="06ACF4"/>
            <w:sz w:val="24"/>
            <w:szCs w:val="24"/>
            <w:u w:val="single"/>
            <w:lang w:eastAsia="ru-RU"/>
          </w:rPr>
          <w:t>https://www.youtube.com/watch?v=Tc8mtVt_VA8</w:t>
        </w:r>
      </w:hyperlink>
    </w:p>
    <w:p w:rsidR="00BD164C" w:rsidRDefault="00D96768" w:rsidP="00BD313C">
      <w:pPr>
        <w:pStyle w:val="a7"/>
        <w:numPr>
          <w:ilvl w:val="0"/>
          <w:numId w:val="21"/>
        </w:numPr>
        <w:shd w:val="clear" w:color="auto" w:fill="FFFFFF"/>
        <w:spacing w:before="96" w:after="96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LearningApps.org - создан</w:t>
      </w:r>
      <w:r w:rsidR="00D92B5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ие мультимедийных интерактивных </w:t>
      </w: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упражнений</w:t>
      </w:r>
    </w:p>
    <w:p w:rsidR="00324322" w:rsidRPr="0097539E" w:rsidRDefault="009B76E0" w:rsidP="00BD164C">
      <w:pPr>
        <w:pStyle w:val="a7"/>
        <w:shd w:val="clear" w:color="auto" w:fill="FFFFFF"/>
        <w:spacing w:before="96" w:after="96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hyperlink r:id="rId12" w:history="1">
        <w:r w:rsidR="00D96768" w:rsidRPr="0097539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https://learningapps.org/</w:t>
        </w:r>
      </w:hyperlink>
    </w:p>
    <w:p w:rsidR="00D96768" w:rsidRPr="0097539E" w:rsidRDefault="00D96768" w:rsidP="00BD313C">
      <w:pPr>
        <w:pStyle w:val="a7"/>
        <w:numPr>
          <w:ilvl w:val="0"/>
          <w:numId w:val="21"/>
        </w:numPr>
        <w:shd w:val="clear" w:color="auto" w:fill="FFFFFF"/>
        <w:spacing w:before="96" w:after="96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  <w:t xml:space="preserve">British Council </w:t>
      </w:r>
      <w:hyperlink r:id="rId13" w:history="1">
        <w:r w:rsidRPr="0097539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https://learnenglish.britishcouncil.org/</w:t>
        </w:r>
      </w:hyperlink>
    </w:p>
    <w:p w:rsidR="00D96768" w:rsidRPr="003A7ADE" w:rsidRDefault="00D96768" w:rsidP="00BD313C">
      <w:pPr>
        <w:shd w:val="clear" w:color="auto" w:fill="FFFFFF"/>
        <w:spacing w:before="96" w:after="96" w:line="16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</w:pPr>
    </w:p>
    <w:p w:rsidR="003E551B" w:rsidRPr="003E551B" w:rsidRDefault="003E551B" w:rsidP="00BD313C">
      <w:pPr>
        <w:pStyle w:val="1"/>
        <w:jc w:val="center"/>
        <w:rPr>
          <w:i/>
          <w:sz w:val="24"/>
          <w:szCs w:val="24"/>
          <w:lang w:val="en-US"/>
        </w:rPr>
        <w:sectPr w:rsidR="003E551B" w:rsidRPr="003E551B" w:rsidSect="0089237A">
          <w:headerReference w:type="first" r:id="rId14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bookmarkStart w:id="4" w:name="_Toc101337394"/>
    </w:p>
    <w:p w:rsidR="003A7ADE" w:rsidRPr="00444064" w:rsidRDefault="00444064" w:rsidP="00BD313C">
      <w:pPr>
        <w:pStyle w:val="1"/>
        <w:jc w:val="center"/>
        <w:rPr>
          <w:b w:val="0"/>
          <w:sz w:val="24"/>
          <w:szCs w:val="24"/>
        </w:rPr>
      </w:pPr>
      <w:r w:rsidRPr="00444064">
        <w:rPr>
          <w:b w:val="0"/>
          <w:sz w:val="24"/>
          <w:szCs w:val="24"/>
        </w:rPr>
        <w:lastRenderedPageBreak/>
        <w:t>ПРИЛОЖЕНИЯ</w:t>
      </w:r>
      <w:bookmarkEnd w:id="4"/>
    </w:p>
    <w:p w:rsidR="00DF17E0" w:rsidRPr="0097539E" w:rsidRDefault="00DF17E0" w:rsidP="00BD313C">
      <w:pPr>
        <w:shd w:val="clear" w:color="auto" w:fill="FFFFFF"/>
        <w:spacing w:before="96" w:after="96" w:line="160" w:lineRule="atLeast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 xml:space="preserve">Приложение </w:t>
      </w:r>
      <w:r w:rsidRPr="0097539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val="en-US" w:eastAsia="ru-RU"/>
        </w:rPr>
        <w:t>1</w:t>
      </w:r>
    </w:p>
    <w:p w:rsidR="00324322" w:rsidRPr="0097539E" w:rsidRDefault="00324322" w:rsidP="00BD313C">
      <w:pPr>
        <w:shd w:val="clear" w:color="auto" w:fill="FFFFFF"/>
        <w:spacing w:before="96" w:after="96" w:line="16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Содержание занятия</w:t>
      </w:r>
    </w:p>
    <w:tbl>
      <w:tblPr>
        <w:tblW w:w="950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6689"/>
        <w:gridCol w:w="1417"/>
        <w:gridCol w:w="993"/>
      </w:tblGrid>
      <w:tr w:rsidR="00324322" w:rsidRPr="0097539E" w:rsidTr="0089237A"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3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3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Элементы занятия, учебные вопросы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3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и методы обучения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3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Добавления</w:t>
            </w:r>
          </w:p>
          <w:p w:rsidR="00324322" w:rsidRPr="0097539E" w:rsidRDefault="00324322" w:rsidP="00B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3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изменения,</w:t>
            </w:r>
          </w:p>
          <w:p w:rsidR="00324322" w:rsidRPr="0097539E" w:rsidRDefault="00324322" w:rsidP="00B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3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замечания</w:t>
            </w:r>
          </w:p>
        </w:tc>
      </w:tr>
      <w:tr w:rsidR="00324322" w:rsidRPr="0097539E" w:rsidTr="0089237A"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3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24322" w:rsidRPr="0097539E" w:rsidRDefault="00324322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3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Организационный момент </w:t>
            </w:r>
            <w:r w:rsidRPr="009753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приветствие, психологическая установка на привлечение внимания обучающихся к уроку, проверка посещаемости и подготовленности к уроку, актуализация темы, задач, этапов урока, деление на группы.</w:t>
            </w:r>
          </w:p>
          <w:p w:rsidR="00324322" w:rsidRPr="003A7ADE" w:rsidRDefault="00324322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-</w:t>
            </w:r>
            <w:r w:rsidRPr="0097539E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 Good morning, gentlemen. Hello, dear guests!</w:t>
            </w:r>
          </w:p>
          <w:p w:rsidR="00D96768" w:rsidRPr="0097539E" w:rsidRDefault="00D96768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-Let’s start with a little warm up and answer some questions:</w:t>
            </w:r>
          </w:p>
          <w:p w:rsidR="00D96768" w:rsidRPr="0097539E" w:rsidRDefault="00D96768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-What date is it today?</w:t>
            </w:r>
          </w:p>
          <w:p w:rsidR="00D96768" w:rsidRPr="0097539E" w:rsidRDefault="00D96768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-What is the weather like </w:t>
            </w:r>
            <w:r w:rsidR="00C21A2D" w:rsidRPr="0097539E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today?</w:t>
            </w:r>
          </w:p>
          <w:p w:rsidR="00C21A2D" w:rsidRPr="0097539E" w:rsidRDefault="00C21A2D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-Are you ready for the lesson?</w:t>
            </w:r>
          </w:p>
          <w:p w:rsidR="00324322" w:rsidRPr="0097539E" w:rsidRDefault="00C21A2D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-Today is </w:t>
            </w:r>
            <w:r w:rsidR="00324322" w:rsidRPr="0097539E">
              <w:rPr>
                <w:rFonts w:ascii="Times New Roman" w:eastAsia="Times New Roman" w:hAnsi="Times New Roman" w:cs="Times New Roman"/>
                <w:lang w:val="en-US" w:eastAsia="ru-RU"/>
              </w:rPr>
              <w:t>a great chance for you to demonstrate your linguistic and professional skills and knowledge in the field of safety.</w:t>
            </w:r>
          </w:p>
          <w:p w:rsidR="00324322" w:rsidRPr="0097539E" w:rsidRDefault="00324322" w:rsidP="005A3C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="005A3CBC" w:rsidRPr="009753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Our topic for today is Modal Verbs in Safety Rules! We `</w:t>
            </w:r>
            <w:proofErr w:type="spellStart"/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ll</w:t>
            </w:r>
            <w:proofErr w:type="spellEnd"/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remember modal verbs, compare them, repeat the safety rules, watch a video film and some creative task.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3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словесный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EB0AB4" w:rsidP="00B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3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</w:t>
            </w:r>
            <w:r w:rsidR="00324322" w:rsidRPr="009753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мин</w:t>
            </w:r>
          </w:p>
          <w:p w:rsidR="00324322" w:rsidRPr="0097539E" w:rsidRDefault="00324322" w:rsidP="00B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322" w:rsidRPr="0097539E" w:rsidTr="0089237A">
        <w:trPr>
          <w:trHeight w:val="408"/>
        </w:trPr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3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24322" w:rsidRPr="0097539E" w:rsidRDefault="00324322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3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 Актуализация опорных знаний</w:t>
            </w:r>
          </w:p>
          <w:p w:rsidR="00324322" w:rsidRPr="0097539E" w:rsidRDefault="00324322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7539E">
              <w:rPr>
                <w:rFonts w:ascii="Times New Roman" w:eastAsia="Times New Roman" w:hAnsi="Times New Roman" w:cs="Times New Roman"/>
                <w:lang w:eastAsia="ru-RU"/>
              </w:rPr>
              <w:t>Do</w:t>
            </w:r>
            <w:proofErr w:type="spellEnd"/>
            <w:r w:rsidRPr="009753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7539E">
              <w:rPr>
                <w:rFonts w:ascii="Times New Roman" w:eastAsia="Times New Roman" w:hAnsi="Times New Roman" w:cs="Times New Roman"/>
                <w:lang w:eastAsia="ru-RU"/>
              </w:rPr>
              <w:t>you</w:t>
            </w:r>
            <w:proofErr w:type="spellEnd"/>
            <w:r w:rsidRPr="009753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7539E">
              <w:rPr>
                <w:rFonts w:ascii="Times New Roman" w:eastAsia="Times New Roman" w:hAnsi="Times New Roman" w:cs="Times New Roman"/>
                <w:lang w:eastAsia="ru-RU"/>
              </w:rPr>
              <w:t>remember</w:t>
            </w:r>
            <w:proofErr w:type="spellEnd"/>
            <w:r w:rsidRPr="009753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7539E">
              <w:rPr>
                <w:rFonts w:ascii="Times New Roman" w:eastAsia="Times New Roman" w:hAnsi="Times New Roman" w:cs="Times New Roman"/>
                <w:lang w:eastAsia="ru-RU"/>
              </w:rPr>
              <w:t>modal</w:t>
            </w:r>
            <w:proofErr w:type="spellEnd"/>
            <w:r w:rsidRPr="009753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7539E">
              <w:rPr>
                <w:rFonts w:ascii="Times New Roman" w:eastAsia="Times New Roman" w:hAnsi="Times New Roman" w:cs="Times New Roman"/>
                <w:lang w:eastAsia="ru-RU"/>
              </w:rPr>
              <w:t>verbs</w:t>
            </w:r>
            <w:proofErr w:type="spellEnd"/>
            <w:r w:rsidRPr="0097539E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324322" w:rsidRPr="0097539E" w:rsidRDefault="00324322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eastAsia="ru-RU"/>
              </w:rPr>
              <w:t>(мочь, должен, следует,  рекомендуется, нельзя\не должен)</w:t>
            </w:r>
          </w:p>
          <w:p w:rsidR="00324322" w:rsidRPr="0097539E" w:rsidRDefault="00324322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-You can use them in safety rules/ Remember some of them!</w:t>
            </w:r>
          </w:p>
          <w:p w:rsidR="00324322" w:rsidRPr="0097539E" w:rsidRDefault="00324322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 Look! These signs are called warning signs, mandatory signs, </w:t>
            </w:r>
            <w:proofErr w:type="gramStart"/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prohibition</w:t>
            </w:r>
            <w:proofErr w:type="gramEnd"/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signs. Could y</w:t>
            </w:r>
            <w:r w:rsidR="00C21A2D" w:rsidRPr="0097539E">
              <w:rPr>
                <w:rFonts w:ascii="Times New Roman" w:eastAsia="Times New Roman" w:hAnsi="Times New Roman" w:cs="Times New Roman"/>
                <w:lang w:val="en-US" w:eastAsia="ru-RU"/>
              </w:rPr>
              <w:t>ou translate the types of signs?</w:t>
            </w:r>
          </w:p>
          <w:p w:rsidR="00324322" w:rsidRPr="005A3CBC" w:rsidRDefault="00324322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-Pay attention, please should means advice, must means a very important rule)</w:t>
            </w:r>
            <w:r w:rsidR="005A3CBC" w:rsidRPr="005A3C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(</w:t>
            </w:r>
            <w:r w:rsidR="005A3C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Студенты</w:t>
            </w:r>
            <w:r w:rsidR="005A3CBC" w:rsidRPr="005A3C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r w:rsidR="005A3C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вспоминают</w:t>
            </w:r>
            <w:r w:rsidR="005A3CBC" w:rsidRPr="005A3C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r w:rsidR="005A3C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модальные</w:t>
            </w:r>
            <w:r w:rsidR="005A3CBC" w:rsidRPr="005A3C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r w:rsidR="005A3C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глаголы</w:t>
            </w:r>
            <w:r w:rsidR="005A3CBC" w:rsidRPr="005A3C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, </w:t>
            </w:r>
            <w:r w:rsidR="005A3C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их</w:t>
            </w:r>
            <w:r w:rsidR="005A3CBC" w:rsidRPr="005A3C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r w:rsidR="005A3C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значения</w:t>
            </w:r>
            <w:r w:rsidR="005A3CBC" w:rsidRPr="005A3C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r w:rsidR="005A3C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  <w:r w:rsidR="005A3CBC" w:rsidRPr="005A3C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r w:rsidR="005A3C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формы</w:t>
            </w:r>
            <w:r w:rsidR="005A3CBC" w:rsidRPr="005A3C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r w:rsidR="005A3C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  <w:r w:rsidR="005A3CBC" w:rsidRPr="005A3C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r w:rsidR="005A3C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переводят</w:t>
            </w:r>
            <w:r w:rsidR="005A3CBC" w:rsidRPr="005A3C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r w:rsidR="005A3C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предложения</w:t>
            </w:r>
            <w:r w:rsidR="005A3CBC" w:rsidRPr="005A3C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r w:rsidR="005A3C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</w:t>
            </w:r>
            <w:r w:rsidR="005A3CBC" w:rsidRPr="005A3C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r w:rsidR="005A3C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доске</w:t>
            </w:r>
            <w:r w:rsidR="005A3CBC" w:rsidRPr="005A3C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3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словесно-наглядный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D96768" w:rsidP="00B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3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</w:t>
            </w:r>
            <w:r w:rsidR="00324322" w:rsidRPr="009753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мин</w:t>
            </w:r>
          </w:p>
          <w:p w:rsidR="00324322" w:rsidRPr="0097539E" w:rsidRDefault="00324322" w:rsidP="00B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3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 пленуме</w:t>
            </w:r>
          </w:p>
        </w:tc>
      </w:tr>
      <w:tr w:rsidR="00D21339" w:rsidRPr="0097539E" w:rsidTr="00D21339">
        <w:trPr>
          <w:trHeight w:val="3890"/>
        </w:trPr>
        <w:tc>
          <w:tcPr>
            <w:tcW w:w="40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21339" w:rsidRPr="0097539E" w:rsidRDefault="00D21339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3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668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21339" w:rsidRPr="0097539E" w:rsidRDefault="00D21339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3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Обобщение знаний, формирование умений и развитие компетенций</w:t>
            </w:r>
          </w:p>
          <w:p w:rsidR="00D21339" w:rsidRPr="005A3CBC" w:rsidRDefault="00D21339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lang w:eastAsia="ru-RU"/>
              </w:rPr>
            </w:pPr>
            <w:proofErr w:type="gramStart"/>
            <w:r w:rsidRPr="009753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1)</w:t>
            </w: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proofErr w:type="gramEnd"/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Now, next task is to fill the gaps in the sentences. </w:t>
            </w:r>
            <w:proofErr w:type="gramStart"/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can</w:t>
            </w:r>
            <w:proofErr w:type="gramEnd"/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and could, must and mustn`t, may and might, should. You must do it individually first, then discuss the results all together</w:t>
            </w:r>
            <w:r w:rsidR="005A3CBC" w:rsidRPr="005A3CB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="005A3CBC" w:rsidRPr="00736AD4">
              <w:rPr>
                <w:rFonts w:ascii="Times New Roman" w:eastAsia="Times New Roman" w:hAnsi="Times New Roman" w:cs="Times New Roman"/>
                <w:i/>
                <w:lang w:eastAsia="ru-RU"/>
              </w:rPr>
              <w:t>(В первом задании учащиеся подставляют модальные глаголы в предложения).</w:t>
            </w:r>
          </w:p>
          <w:p w:rsidR="00D21339" w:rsidRPr="00736AD4" w:rsidRDefault="00D21339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3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2) – </w:t>
            </w: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Now, let`s go on. You `</w:t>
            </w:r>
            <w:proofErr w:type="spellStart"/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ll</w:t>
            </w:r>
            <w:proofErr w:type="spellEnd"/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watch a video film</w:t>
            </w:r>
            <w:proofErr w:type="gramStart"/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  and</w:t>
            </w:r>
            <w:proofErr w:type="gramEnd"/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then  you should fill the table </w:t>
            </w:r>
            <w:r w:rsidRPr="009753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true\false. </w:t>
            </w: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You must do it individually first, then discuss the results with you </w:t>
            </w:r>
            <w:proofErr w:type="spellStart"/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groupmates</w:t>
            </w:r>
            <w:proofErr w:type="spellEnd"/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. </w:t>
            </w:r>
            <w:r w:rsidR="00736AD4" w:rsidRPr="00736AD4">
              <w:rPr>
                <w:rFonts w:ascii="Times New Roman" w:eastAsia="Times New Roman" w:hAnsi="Times New Roman" w:cs="Times New Roman"/>
                <w:i/>
                <w:lang w:eastAsia="ru-RU"/>
              </w:rPr>
              <w:t>(Второе задание просит выбрать верные или неверные утверждения после просмотра видео)</w:t>
            </w:r>
          </w:p>
          <w:p w:rsidR="00D21339" w:rsidRPr="00736AD4" w:rsidRDefault="00D21339" w:rsidP="00BD31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1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3) </w:t>
            </w: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Now</w:t>
            </w:r>
            <w:r w:rsidRPr="003E55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let</w:t>
            </w:r>
            <w:r w:rsidRPr="003E551B">
              <w:rPr>
                <w:rFonts w:ascii="Times New Roman" w:eastAsia="Times New Roman" w:hAnsi="Times New Roman" w:cs="Times New Roman"/>
                <w:lang w:val="en-US" w:eastAsia="ru-RU"/>
              </w:rPr>
              <w:t>`</w:t>
            </w: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3E55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remember</w:t>
            </w:r>
            <w:r w:rsidRPr="003E55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some</w:t>
            </w:r>
            <w:r w:rsidRPr="003E55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more</w:t>
            </w:r>
            <w:r w:rsidRPr="003E55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sings</w:t>
            </w:r>
            <w:r w:rsidRPr="003E55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Every group gets a poster with signs (warning, mandatory, prohibition) and a set of sentences with rules.  You should match the sign and the rule! Stick the sentence to the sign. </w:t>
            </w:r>
            <w:r w:rsidRPr="00736AD4">
              <w:rPr>
                <w:rFonts w:ascii="Times New Roman" w:eastAsia="Times New Roman" w:hAnsi="Times New Roman" w:cs="Times New Roman"/>
                <w:lang w:val="en-US" w:eastAsia="ru-RU"/>
              </w:rPr>
              <w:t>When</w:t>
            </w:r>
            <w:r w:rsidRPr="003E55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AD4">
              <w:rPr>
                <w:rFonts w:ascii="Times New Roman" w:eastAsia="Times New Roman" w:hAnsi="Times New Roman" w:cs="Times New Roman"/>
                <w:lang w:val="en-US" w:eastAsia="ru-RU"/>
              </w:rPr>
              <w:t>you</w:t>
            </w:r>
            <w:r w:rsidRPr="003E55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AD4">
              <w:rPr>
                <w:rFonts w:ascii="Times New Roman" w:eastAsia="Times New Roman" w:hAnsi="Times New Roman" w:cs="Times New Roman"/>
                <w:lang w:val="en-US" w:eastAsia="ru-RU"/>
              </w:rPr>
              <w:t>are</w:t>
            </w:r>
            <w:r w:rsidRPr="003E55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AD4">
              <w:rPr>
                <w:rFonts w:ascii="Times New Roman" w:eastAsia="Times New Roman" w:hAnsi="Times New Roman" w:cs="Times New Roman"/>
                <w:lang w:val="en-US" w:eastAsia="ru-RU"/>
              </w:rPr>
              <w:t>ready</w:t>
            </w:r>
            <w:r w:rsidRPr="003E551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36AD4">
              <w:rPr>
                <w:rFonts w:ascii="Times New Roman" w:eastAsia="Times New Roman" w:hAnsi="Times New Roman" w:cs="Times New Roman"/>
                <w:lang w:val="en-US" w:eastAsia="ru-RU"/>
              </w:rPr>
              <w:t>you</w:t>
            </w:r>
            <w:r w:rsidRPr="003E55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AD4">
              <w:rPr>
                <w:rFonts w:ascii="Times New Roman" w:eastAsia="Times New Roman" w:hAnsi="Times New Roman" w:cs="Times New Roman"/>
                <w:lang w:val="en-US" w:eastAsia="ru-RU"/>
              </w:rPr>
              <w:t>should</w:t>
            </w:r>
            <w:r w:rsidRPr="003E55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AD4">
              <w:rPr>
                <w:rFonts w:ascii="Times New Roman" w:eastAsia="Times New Roman" w:hAnsi="Times New Roman" w:cs="Times New Roman"/>
                <w:lang w:val="en-US" w:eastAsia="ru-RU"/>
              </w:rPr>
              <w:t>present</w:t>
            </w:r>
            <w:r w:rsidRPr="003E55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AD4">
              <w:rPr>
                <w:rFonts w:ascii="Times New Roman" w:eastAsia="Times New Roman" w:hAnsi="Times New Roman" w:cs="Times New Roman"/>
                <w:lang w:val="en-US" w:eastAsia="ru-RU"/>
              </w:rPr>
              <w:t>your</w:t>
            </w:r>
            <w:r w:rsidRPr="003E55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AD4">
              <w:rPr>
                <w:rFonts w:ascii="Times New Roman" w:eastAsia="Times New Roman" w:hAnsi="Times New Roman" w:cs="Times New Roman"/>
                <w:lang w:val="en-US" w:eastAsia="ru-RU"/>
              </w:rPr>
              <w:t>poster</w:t>
            </w:r>
            <w:r w:rsidRPr="003E55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36AD4" w:rsidRPr="003E55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6AD4">
              <w:rPr>
                <w:rFonts w:ascii="Times New Roman" w:eastAsia="Times New Roman" w:hAnsi="Times New Roman" w:cs="Times New Roman"/>
                <w:lang w:eastAsia="ru-RU"/>
              </w:rPr>
              <w:t>(В третьем задании группы студентов подбирают предложения под свои знаки на плакате)</w:t>
            </w:r>
          </w:p>
          <w:p w:rsidR="00D21339" w:rsidRPr="00BD313C" w:rsidRDefault="00D21339" w:rsidP="005A3CBC">
            <w:pPr>
              <w:numPr>
                <w:ilvl w:val="0"/>
                <w:numId w:val="10"/>
              </w:numPr>
              <w:spacing w:after="0" w:line="240" w:lineRule="auto"/>
              <w:ind w:left="0" w:hanging="216"/>
              <w:rPr>
                <w:rFonts w:ascii="Times New Roman" w:eastAsia="Times New Roman" w:hAnsi="Times New Roman" w:cs="Times New Roman"/>
                <w:color w:val="141414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color w:val="141414"/>
                <w:lang w:val="en-US" w:eastAsia="ru-RU"/>
              </w:rPr>
              <w:t xml:space="preserve">Time is up. So, present your work. (correct if it`s wrong.) Well done, you know the safety signs very well.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21339" w:rsidRPr="0097539E" w:rsidRDefault="00D21339" w:rsidP="00B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3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проблемный</w:t>
            </w:r>
          </w:p>
          <w:p w:rsidR="00D21339" w:rsidRPr="0097539E" w:rsidRDefault="00D21339" w:rsidP="00B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753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интер</w:t>
            </w:r>
            <w:proofErr w:type="spellEnd"/>
            <w:r w:rsidRPr="009753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-активный</w:t>
            </w:r>
            <w:proofErr w:type="gramEnd"/>
            <w:r w:rsidRPr="009753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9753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деятельностный</w:t>
            </w:r>
            <w:proofErr w:type="spellEnd"/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D21339" w:rsidRPr="0097539E" w:rsidRDefault="00D21339" w:rsidP="00B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3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55 мин</w:t>
            </w:r>
          </w:p>
          <w:p w:rsidR="00D21339" w:rsidRPr="0097539E" w:rsidRDefault="00D21339" w:rsidP="00B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3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группах</w:t>
            </w:r>
          </w:p>
        </w:tc>
      </w:tr>
      <w:tr w:rsidR="00324322" w:rsidRPr="0097539E" w:rsidTr="0089237A">
        <w:trPr>
          <w:trHeight w:val="288"/>
        </w:trPr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3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3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Подведение итогов. Рефлексия.</w:t>
            </w:r>
          </w:p>
          <w:p w:rsidR="00324322" w:rsidRPr="0097539E" w:rsidRDefault="00324322" w:rsidP="00BD313C">
            <w:pPr>
              <w:numPr>
                <w:ilvl w:val="0"/>
                <w:numId w:val="12"/>
              </w:numPr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color w:val="141414"/>
                <w:lang w:eastAsia="ru-RU"/>
              </w:rPr>
            </w:pPr>
            <w:r w:rsidRPr="0097539E">
              <w:rPr>
                <w:rFonts w:ascii="Times New Roman" w:eastAsia="Times New Roman" w:hAnsi="Times New Roman" w:cs="Times New Roman"/>
                <w:color w:val="141414"/>
                <w:lang w:val="en-US" w:eastAsia="ru-RU"/>
              </w:rPr>
              <w:t xml:space="preserve">Gentlemen, you are the best team for today. You know the safety rules very well. </w:t>
            </w:r>
            <w:proofErr w:type="spellStart"/>
            <w:r w:rsidRPr="0097539E">
              <w:rPr>
                <w:rFonts w:ascii="Times New Roman" w:eastAsia="Times New Roman" w:hAnsi="Times New Roman" w:cs="Times New Roman"/>
                <w:color w:val="141414"/>
                <w:lang w:eastAsia="ru-RU"/>
              </w:rPr>
              <w:t>Your</w:t>
            </w:r>
            <w:proofErr w:type="spellEnd"/>
            <w:r w:rsidRPr="0097539E">
              <w:rPr>
                <w:rFonts w:ascii="Times New Roman" w:eastAsia="Times New Roman" w:hAnsi="Times New Roman" w:cs="Times New Roman"/>
                <w:color w:val="141414"/>
                <w:lang w:eastAsia="ru-RU"/>
              </w:rPr>
              <w:t xml:space="preserve"> </w:t>
            </w:r>
            <w:proofErr w:type="spellStart"/>
            <w:r w:rsidRPr="0097539E">
              <w:rPr>
                <w:rFonts w:ascii="Times New Roman" w:eastAsia="Times New Roman" w:hAnsi="Times New Roman" w:cs="Times New Roman"/>
                <w:color w:val="141414"/>
                <w:lang w:eastAsia="ru-RU"/>
              </w:rPr>
              <w:t>marks</w:t>
            </w:r>
            <w:proofErr w:type="spellEnd"/>
            <w:r w:rsidRPr="0097539E">
              <w:rPr>
                <w:rFonts w:ascii="Times New Roman" w:eastAsia="Times New Roman" w:hAnsi="Times New Roman" w:cs="Times New Roman"/>
                <w:color w:val="141414"/>
                <w:lang w:eastAsia="ru-RU"/>
              </w:rPr>
              <w:t xml:space="preserve"> </w:t>
            </w:r>
            <w:proofErr w:type="spellStart"/>
            <w:r w:rsidRPr="0097539E">
              <w:rPr>
                <w:rFonts w:ascii="Times New Roman" w:eastAsia="Times New Roman" w:hAnsi="Times New Roman" w:cs="Times New Roman"/>
                <w:color w:val="141414"/>
                <w:lang w:eastAsia="ru-RU"/>
              </w:rPr>
              <w:t>are</w:t>
            </w:r>
            <w:proofErr w:type="spellEnd"/>
            <w:r w:rsidRPr="0097539E">
              <w:rPr>
                <w:rFonts w:ascii="Times New Roman" w:eastAsia="Times New Roman" w:hAnsi="Times New Roman" w:cs="Times New Roman"/>
                <w:color w:val="141414"/>
                <w:lang w:eastAsia="ru-RU"/>
              </w:rPr>
              <w:t>….</w:t>
            </w:r>
          </w:p>
          <w:p w:rsidR="00324322" w:rsidRPr="0097539E" w:rsidRDefault="00324322" w:rsidP="00BD313C">
            <w:pPr>
              <w:numPr>
                <w:ilvl w:val="0"/>
                <w:numId w:val="12"/>
              </w:numPr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color w:val="141414"/>
                <w:lang w:eastAsia="ru-RU"/>
              </w:rPr>
            </w:pPr>
            <w:r w:rsidRPr="0097539E">
              <w:rPr>
                <w:rFonts w:ascii="Times New Roman" w:eastAsia="Times New Roman" w:hAnsi="Times New Roman" w:cs="Times New Roman"/>
                <w:color w:val="141414"/>
                <w:lang w:val="en-US" w:eastAsia="ru-RU"/>
              </w:rPr>
              <w:t xml:space="preserve">So, our lesson was </w:t>
            </w:r>
            <w:r w:rsidR="00C21A2D" w:rsidRPr="0097539E">
              <w:rPr>
                <w:rFonts w:ascii="Times New Roman" w:eastAsia="Times New Roman" w:hAnsi="Times New Roman" w:cs="Times New Roman"/>
                <w:color w:val="141414"/>
                <w:lang w:val="en-US" w:eastAsia="ru-RU"/>
              </w:rPr>
              <w:t>exiting</w:t>
            </w:r>
            <w:r w:rsidRPr="0097539E">
              <w:rPr>
                <w:rFonts w:ascii="Times New Roman" w:eastAsia="Times New Roman" w:hAnsi="Times New Roman" w:cs="Times New Roman"/>
                <w:color w:val="141414"/>
                <w:lang w:val="en-US" w:eastAsia="ru-RU"/>
              </w:rPr>
              <w:t>. Did you like it? Look. These are</w:t>
            </w:r>
            <w:proofErr w:type="gramStart"/>
            <w:r w:rsidRPr="0097539E">
              <w:rPr>
                <w:rFonts w:ascii="Times New Roman" w:eastAsia="Times New Roman" w:hAnsi="Times New Roman" w:cs="Times New Roman"/>
                <w:color w:val="141414"/>
                <w:lang w:val="en-US" w:eastAsia="ru-RU"/>
              </w:rPr>
              <w:t>  traffic</w:t>
            </w:r>
            <w:proofErr w:type="gramEnd"/>
            <w:r w:rsidRPr="0097539E">
              <w:rPr>
                <w:rFonts w:ascii="Times New Roman" w:eastAsia="Times New Roman" w:hAnsi="Times New Roman" w:cs="Times New Roman"/>
                <w:color w:val="141414"/>
                <w:lang w:val="en-US" w:eastAsia="ru-RU"/>
              </w:rPr>
              <w:t xml:space="preserve"> </w:t>
            </w:r>
            <w:r w:rsidRPr="0097539E">
              <w:rPr>
                <w:rFonts w:ascii="Times New Roman" w:eastAsia="Times New Roman" w:hAnsi="Times New Roman" w:cs="Times New Roman"/>
                <w:color w:val="141414"/>
                <w:lang w:val="en-US" w:eastAsia="ru-RU"/>
              </w:rPr>
              <w:lastRenderedPageBreak/>
              <w:t xml:space="preserve">lights:  red, yellow and green. </w:t>
            </w:r>
            <w:proofErr w:type="spellStart"/>
            <w:r w:rsidRPr="0097539E">
              <w:rPr>
                <w:rFonts w:ascii="Times New Roman" w:eastAsia="Times New Roman" w:hAnsi="Times New Roman" w:cs="Times New Roman"/>
                <w:color w:val="141414"/>
                <w:lang w:eastAsia="ru-RU"/>
              </w:rPr>
              <w:t>Choose</w:t>
            </w:r>
            <w:proofErr w:type="spellEnd"/>
            <w:r w:rsidRPr="0097539E">
              <w:rPr>
                <w:rFonts w:ascii="Times New Roman" w:eastAsia="Times New Roman" w:hAnsi="Times New Roman" w:cs="Times New Roman"/>
                <w:color w:val="141414"/>
                <w:lang w:eastAsia="ru-RU"/>
              </w:rPr>
              <w:t xml:space="preserve"> </w:t>
            </w:r>
            <w:proofErr w:type="spellStart"/>
            <w:r w:rsidRPr="0097539E">
              <w:rPr>
                <w:rFonts w:ascii="Times New Roman" w:eastAsia="Times New Roman" w:hAnsi="Times New Roman" w:cs="Times New Roman"/>
                <w:color w:val="141414"/>
                <w:lang w:eastAsia="ru-RU"/>
              </w:rPr>
              <w:t>the</w:t>
            </w:r>
            <w:proofErr w:type="spellEnd"/>
            <w:r w:rsidRPr="0097539E">
              <w:rPr>
                <w:rFonts w:ascii="Times New Roman" w:eastAsia="Times New Roman" w:hAnsi="Times New Roman" w:cs="Times New Roman"/>
                <w:color w:val="141414"/>
                <w:lang w:eastAsia="ru-RU"/>
              </w:rPr>
              <w:t xml:space="preserve"> </w:t>
            </w:r>
            <w:proofErr w:type="spellStart"/>
            <w:r w:rsidRPr="0097539E">
              <w:rPr>
                <w:rFonts w:ascii="Times New Roman" w:eastAsia="Times New Roman" w:hAnsi="Times New Roman" w:cs="Times New Roman"/>
                <w:color w:val="141414"/>
                <w:lang w:eastAsia="ru-RU"/>
              </w:rPr>
              <w:t>light</w:t>
            </w:r>
            <w:proofErr w:type="spellEnd"/>
            <w:r w:rsidRPr="0097539E">
              <w:rPr>
                <w:rFonts w:ascii="Times New Roman" w:eastAsia="Times New Roman" w:hAnsi="Times New Roman" w:cs="Times New Roman"/>
                <w:color w:val="141414"/>
                <w:lang w:eastAsia="ru-RU"/>
              </w:rPr>
              <w:t xml:space="preserve"> </w:t>
            </w:r>
            <w:proofErr w:type="spellStart"/>
            <w:r w:rsidRPr="0097539E">
              <w:rPr>
                <w:rFonts w:ascii="Times New Roman" w:eastAsia="Times New Roman" w:hAnsi="Times New Roman" w:cs="Times New Roman"/>
                <w:color w:val="141414"/>
                <w:lang w:eastAsia="ru-RU"/>
              </w:rPr>
              <w:t>and</w:t>
            </w:r>
            <w:proofErr w:type="spellEnd"/>
            <w:r w:rsidRPr="0097539E">
              <w:rPr>
                <w:rFonts w:ascii="Times New Roman" w:eastAsia="Times New Roman" w:hAnsi="Times New Roman" w:cs="Times New Roman"/>
                <w:color w:val="141414"/>
                <w:lang w:eastAsia="ru-RU"/>
              </w:rPr>
              <w:t xml:space="preserve"> </w:t>
            </w:r>
            <w:proofErr w:type="spellStart"/>
            <w:r w:rsidRPr="0097539E">
              <w:rPr>
                <w:rFonts w:ascii="Times New Roman" w:eastAsia="Times New Roman" w:hAnsi="Times New Roman" w:cs="Times New Roman"/>
                <w:color w:val="141414"/>
                <w:lang w:eastAsia="ru-RU"/>
              </w:rPr>
              <w:t>mark</w:t>
            </w:r>
            <w:proofErr w:type="spellEnd"/>
            <w:r w:rsidRPr="0097539E">
              <w:rPr>
                <w:rFonts w:ascii="Times New Roman" w:eastAsia="Times New Roman" w:hAnsi="Times New Roman" w:cs="Times New Roman"/>
                <w:color w:val="141414"/>
                <w:lang w:eastAsia="ru-RU"/>
              </w:rPr>
              <w:t xml:space="preserve"> </w:t>
            </w:r>
            <w:proofErr w:type="spellStart"/>
            <w:r w:rsidRPr="0097539E">
              <w:rPr>
                <w:rFonts w:ascii="Times New Roman" w:eastAsia="Times New Roman" w:hAnsi="Times New Roman" w:cs="Times New Roman"/>
                <w:color w:val="141414"/>
                <w:lang w:eastAsia="ru-RU"/>
              </w:rPr>
              <w:t>it</w:t>
            </w:r>
            <w:proofErr w:type="spellEnd"/>
            <w:r w:rsidRPr="0097539E">
              <w:rPr>
                <w:rFonts w:ascii="Times New Roman" w:eastAsia="Times New Roman" w:hAnsi="Times New Roman" w:cs="Times New Roman"/>
                <w:color w:val="14141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BD313C" w:rsidRDefault="00324322" w:rsidP="00B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1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наглядный,</w:t>
            </w:r>
            <w:r w:rsidR="00DF17E0" w:rsidRPr="00BD313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r w:rsidRPr="00BD31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словесный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BD313C" w:rsidRDefault="00DF17E0" w:rsidP="00B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13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4</w:t>
            </w:r>
            <w:r w:rsidR="00324322" w:rsidRPr="00BD313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мин</w:t>
            </w:r>
          </w:p>
          <w:p w:rsidR="00324322" w:rsidRPr="00BD313C" w:rsidRDefault="00324322" w:rsidP="00B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322" w:rsidRPr="0097539E" w:rsidTr="0089237A">
        <w:trPr>
          <w:trHeight w:val="112"/>
        </w:trPr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3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5</w:t>
            </w:r>
          </w:p>
        </w:tc>
        <w:tc>
          <w:tcPr>
            <w:tcW w:w="6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Заключительный</w:t>
            </w:r>
            <w:r w:rsidRPr="009753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9753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</w:t>
            </w:r>
          </w:p>
          <w:p w:rsidR="00324322" w:rsidRPr="00BD313C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- </w:t>
            </w: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Ok, your home task is to look through your notes and repeat the safety rules. Thank you very much. Our lesson is over. Good bye.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BD313C" w:rsidRDefault="00324322" w:rsidP="00B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BD313C" w:rsidRDefault="00DF17E0" w:rsidP="00B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13C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ru-RU"/>
              </w:rPr>
              <w:t>2</w:t>
            </w:r>
            <w:r w:rsidR="00324322" w:rsidRPr="00BD313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мин</w:t>
            </w:r>
          </w:p>
          <w:p w:rsidR="00324322" w:rsidRPr="00BD313C" w:rsidRDefault="00324322" w:rsidP="00BD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57D31" w:rsidRPr="00D92B5D" w:rsidRDefault="00324322" w:rsidP="00BD313C">
      <w:pPr>
        <w:shd w:val="clear" w:color="auto" w:fill="FFFFFF"/>
        <w:spacing w:after="0" w:line="16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73F19">
        <w:rPr>
          <w:rFonts w:ascii="Times New Roman" w:eastAsia="Times New Roman" w:hAnsi="Times New Roman" w:cs="Times New Roman"/>
          <w:color w:val="291E1E"/>
          <w:sz w:val="28"/>
          <w:szCs w:val="28"/>
          <w:lang w:val="en-US" w:eastAsia="ru-RU"/>
        </w:rPr>
        <w:t> </w:t>
      </w:r>
    </w:p>
    <w:p w:rsidR="00324322" w:rsidRPr="0097539E" w:rsidRDefault="00324322" w:rsidP="0089237A">
      <w:pPr>
        <w:shd w:val="clear" w:color="auto" w:fill="FFFFFF"/>
        <w:spacing w:before="96" w:after="96" w:line="360" w:lineRule="auto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Приложение 2</w:t>
      </w:r>
    </w:p>
    <w:p w:rsidR="00324322" w:rsidRPr="0097539E" w:rsidRDefault="00324322" w:rsidP="00BD313C">
      <w:pPr>
        <w:shd w:val="clear" w:color="auto" w:fill="FFFFFF"/>
        <w:spacing w:before="96" w:after="96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Предложения для</w:t>
      </w:r>
      <w:r w:rsidR="00096FF7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 xml:space="preserve"> обсуждения</w:t>
      </w:r>
      <w:r w:rsidRPr="0097539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 xml:space="preserve"> по типам знаков (на доске три колонки):</w:t>
      </w:r>
    </w:p>
    <w:p w:rsidR="00324322" w:rsidRPr="00273F19" w:rsidRDefault="00324322" w:rsidP="00BD313C">
      <w:pPr>
        <w:shd w:val="clear" w:color="auto" w:fill="FFFFFF"/>
        <w:spacing w:before="96" w:after="96" w:line="16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73F19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</w:p>
    <w:tbl>
      <w:tblPr>
        <w:tblW w:w="780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571"/>
        <w:gridCol w:w="1842"/>
        <w:gridCol w:w="2127"/>
      </w:tblGrid>
      <w:tr w:rsidR="00324322" w:rsidRPr="0097539E" w:rsidTr="0089237A"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53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Warning</w:t>
            </w:r>
            <w:proofErr w:type="spellEnd"/>
            <w:r w:rsidRPr="009753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9753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signs</w:t>
            </w:r>
            <w:proofErr w:type="spellEnd"/>
          </w:p>
        </w:tc>
        <w:tc>
          <w:tcPr>
            <w:tcW w:w="34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53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Mandatory</w:t>
            </w:r>
            <w:proofErr w:type="spellEnd"/>
            <w:r w:rsidRPr="009753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   </w:t>
            </w:r>
            <w:proofErr w:type="spellStart"/>
            <w:r w:rsidRPr="009753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signs</w:t>
            </w:r>
            <w:proofErr w:type="spellEnd"/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53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Prohibition</w:t>
            </w:r>
            <w:proofErr w:type="spellEnd"/>
            <w:r w:rsidRPr="009753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9753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signs</w:t>
            </w:r>
            <w:proofErr w:type="spellEnd"/>
          </w:p>
        </w:tc>
      </w:tr>
      <w:tr w:rsidR="00324322" w:rsidRPr="009B76E0" w:rsidTr="00DB72B4"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Don`t use the broken goggles!</w:t>
            </w:r>
          </w:p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proofErr w:type="spellStart"/>
            <w:r w:rsidRPr="0097539E">
              <w:rPr>
                <w:rFonts w:ascii="Times New Roman" w:eastAsia="Times New Roman" w:hAnsi="Times New Roman" w:cs="Times New Roman"/>
                <w:lang w:eastAsia="ru-RU"/>
              </w:rPr>
              <w:t>You</w:t>
            </w:r>
            <w:proofErr w:type="spellEnd"/>
            <w:r w:rsidRPr="009753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7539E">
              <w:rPr>
                <w:rFonts w:ascii="Times New Roman" w:eastAsia="Times New Roman" w:hAnsi="Times New Roman" w:cs="Times New Roman"/>
                <w:lang w:eastAsia="ru-RU"/>
              </w:rPr>
              <w:t>might</w:t>
            </w:r>
            <w:proofErr w:type="spellEnd"/>
            <w:r w:rsidRPr="009753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7539E">
              <w:rPr>
                <w:rFonts w:ascii="Times New Roman" w:eastAsia="Times New Roman" w:hAnsi="Times New Roman" w:cs="Times New Roman"/>
                <w:lang w:eastAsia="ru-RU"/>
              </w:rPr>
              <w:t>get</w:t>
            </w:r>
            <w:proofErr w:type="spellEnd"/>
            <w:r w:rsidRPr="009753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7539E">
              <w:rPr>
                <w:rFonts w:ascii="Times New Roman" w:eastAsia="Times New Roman" w:hAnsi="Times New Roman" w:cs="Times New Roman"/>
                <w:lang w:eastAsia="ru-RU"/>
              </w:rPr>
              <w:t>hurt</w:t>
            </w:r>
            <w:proofErr w:type="spellEnd"/>
            <w:r w:rsidRPr="009753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5A3CBC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You must wear goggles by welding.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You shouldn`t open a tin with a knife.</w:t>
            </w:r>
          </w:p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You mustn`t use your mobile phone here.</w:t>
            </w:r>
          </w:p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324322" w:rsidRPr="009B76E0" w:rsidTr="00DB72B4"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Don`t touch a bare wire.</w:t>
            </w:r>
          </w:p>
          <w:p w:rsidR="00324322" w:rsidRPr="005A3CBC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You could get an electric shock.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You must put</w:t>
            </w:r>
          </w:p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proofErr w:type="gramEnd"/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helmet on.</w:t>
            </w:r>
          </w:p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You shouldn`t use bent nails.</w:t>
            </w:r>
          </w:p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You mustn`t smoke here.</w:t>
            </w:r>
          </w:p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324322" w:rsidRPr="009B76E0" w:rsidTr="00DB72B4"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Be careful!</w:t>
            </w:r>
          </w:p>
          <w:p w:rsidR="00324322" w:rsidRPr="005A3CBC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You might trip over the wire!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You must put gloves on.</w:t>
            </w:r>
          </w:p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You should use clean tools.</w:t>
            </w:r>
          </w:p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You mustn`t park here.</w:t>
            </w:r>
          </w:p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</w:tbl>
    <w:p w:rsidR="00057D31" w:rsidRPr="00BD313C" w:rsidRDefault="00324322" w:rsidP="00BD313C">
      <w:pPr>
        <w:shd w:val="clear" w:color="auto" w:fill="FFFFFF"/>
        <w:spacing w:after="0" w:line="16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val="en-US" w:eastAsia="ru-RU"/>
        </w:rPr>
      </w:pPr>
      <w:r w:rsidRPr="00273F19">
        <w:rPr>
          <w:rFonts w:ascii="Times New Roman" w:eastAsia="Times New Roman" w:hAnsi="Times New Roman" w:cs="Times New Roman"/>
          <w:color w:val="291E1E"/>
          <w:sz w:val="28"/>
          <w:szCs w:val="28"/>
          <w:lang w:val="en-US" w:eastAsia="ru-RU"/>
        </w:rPr>
        <w:t> </w:t>
      </w:r>
    </w:p>
    <w:p w:rsidR="00324322" w:rsidRPr="0097539E" w:rsidRDefault="00324322" w:rsidP="0089237A">
      <w:pPr>
        <w:shd w:val="clear" w:color="auto" w:fill="FFFFFF"/>
        <w:spacing w:before="96" w:after="96" w:line="360" w:lineRule="auto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Приложение 3</w:t>
      </w:r>
    </w:p>
    <w:p w:rsidR="00324322" w:rsidRPr="0097539E" w:rsidRDefault="00324322" w:rsidP="00050BB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Предложения для контроля понимания употребления модальных глаголов:</w:t>
      </w:r>
    </w:p>
    <w:p w:rsidR="00324322" w:rsidRPr="0097539E" w:rsidRDefault="00324322" w:rsidP="00050BB3">
      <w:pPr>
        <w:numPr>
          <w:ilvl w:val="0"/>
          <w:numId w:val="14"/>
        </w:numPr>
        <w:shd w:val="clear" w:color="auto" w:fill="FFFFFF"/>
        <w:spacing w:after="0" w:line="360" w:lineRule="auto"/>
        <w:ind w:left="144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</w:t>
      </w: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 xml:space="preserve"> mask or helmet _______worn in electric arc welding.</w:t>
      </w:r>
    </w:p>
    <w:p w:rsidR="00324322" w:rsidRPr="0097539E" w:rsidRDefault="00324322" w:rsidP="00050BB3">
      <w:pPr>
        <w:numPr>
          <w:ilvl w:val="0"/>
          <w:numId w:val="14"/>
        </w:numPr>
        <w:shd w:val="clear" w:color="auto" w:fill="FFFFFF"/>
        <w:spacing w:after="0" w:line="360" w:lineRule="auto"/>
        <w:ind w:left="144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proofErr w:type="spellStart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You</w:t>
      </w:r>
      <w:proofErr w:type="spellEnd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____________ </w:t>
      </w:r>
      <w:proofErr w:type="spellStart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use</w:t>
      </w:r>
      <w:proofErr w:type="spellEnd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dirty</w:t>
      </w:r>
      <w:proofErr w:type="spellEnd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tools</w:t>
      </w:r>
      <w:proofErr w:type="spellEnd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:rsidR="00324322" w:rsidRPr="0097539E" w:rsidRDefault="00324322" w:rsidP="00050BB3">
      <w:pPr>
        <w:numPr>
          <w:ilvl w:val="0"/>
          <w:numId w:val="14"/>
        </w:numPr>
        <w:shd w:val="clear" w:color="auto" w:fill="FFFFFF"/>
        <w:spacing w:after="0" w:line="360" w:lineRule="auto"/>
        <w:ind w:left="144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Electrical fires __________ never be put out with water.</w:t>
      </w:r>
    </w:p>
    <w:p w:rsidR="00324322" w:rsidRPr="0097539E" w:rsidRDefault="00324322" w:rsidP="00050BB3">
      <w:pPr>
        <w:numPr>
          <w:ilvl w:val="0"/>
          <w:numId w:val="14"/>
        </w:numPr>
        <w:shd w:val="clear" w:color="auto" w:fill="FFFFFF"/>
        <w:spacing w:after="0" w:line="360" w:lineRule="auto"/>
        <w:ind w:left="144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You ________ sharpen chisels before you use them.</w:t>
      </w:r>
    </w:p>
    <w:p w:rsidR="00324322" w:rsidRPr="0097539E" w:rsidRDefault="00324322" w:rsidP="00050BB3">
      <w:pPr>
        <w:numPr>
          <w:ilvl w:val="0"/>
          <w:numId w:val="14"/>
        </w:numPr>
        <w:shd w:val="clear" w:color="auto" w:fill="FFFFFF"/>
        <w:spacing w:after="0" w:line="360" w:lineRule="auto"/>
        <w:ind w:left="144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Cars ___________ never be supported with bricks.</w:t>
      </w:r>
    </w:p>
    <w:p w:rsidR="00324322" w:rsidRPr="0097539E" w:rsidRDefault="00324322" w:rsidP="00050BB3">
      <w:pPr>
        <w:numPr>
          <w:ilvl w:val="0"/>
          <w:numId w:val="14"/>
        </w:numPr>
        <w:shd w:val="clear" w:color="auto" w:fill="FFFFFF"/>
        <w:spacing w:after="0" w:line="360" w:lineRule="auto"/>
        <w:ind w:left="144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Straighten the wire! It ___________ overheat and start a fire.</w:t>
      </w:r>
    </w:p>
    <w:p w:rsidR="00324322" w:rsidRPr="0097539E" w:rsidRDefault="00324322" w:rsidP="00050BB3">
      <w:pPr>
        <w:numPr>
          <w:ilvl w:val="0"/>
          <w:numId w:val="14"/>
        </w:numPr>
        <w:shd w:val="clear" w:color="auto" w:fill="FFFFFF"/>
        <w:spacing w:after="0" w:line="360" w:lineRule="auto"/>
        <w:ind w:left="144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Put the guard down and put on a pair of goggles. The chisel __________break and you could get blinded.</w:t>
      </w:r>
    </w:p>
    <w:p w:rsidR="00324322" w:rsidRPr="0097539E" w:rsidRDefault="00324322" w:rsidP="00050BB3">
      <w:pPr>
        <w:numPr>
          <w:ilvl w:val="0"/>
          <w:numId w:val="14"/>
        </w:numPr>
        <w:shd w:val="clear" w:color="auto" w:fill="FFFFFF"/>
        <w:spacing w:after="0" w:line="360" w:lineRule="auto"/>
        <w:ind w:left="144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A two-foot perimeter around the grinder ____________be kept clear of people.</w:t>
      </w:r>
    </w:p>
    <w:p w:rsidR="00324322" w:rsidRPr="0097539E" w:rsidRDefault="00324322" w:rsidP="00050BB3">
      <w:pPr>
        <w:numPr>
          <w:ilvl w:val="0"/>
          <w:numId w:val="14"/>
        </w:numPr>
        <w:shd w:val="clear" w:color="auto" w:fill="FFFFFF"/>
        <w:spacing w:after="0" w:line="360" w:lineRule="auto"/>
        <w:ind w:left="144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Electrical current ____________ cause shocks, fires, explosions, burns, and falls.</w:t>
      </w:r>
    </w:p>
    <w:p w:rsidR="00324322" w:rsidRPr="0097539E" w:rsidRDefault="00324322" w:rsidP="00050BB3">
      <w:pPr>
        <w:numPr>
          <w:ilvl w:val="0"/>
          <w:numId w:val="14"/>
        </w:numPr>
        <w:shd w:val="clear" w:color="auto" w:fill="FFFFFF"/>
        <w:spacing w:after="0" w:line="360" w:lineRule="auto"/>
        <w:ind w:left="144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You ________________ smoke near a petrol tank.</w:t>
      </w:r>
    </w:p>
    <w:p w:rsidR="00324322" w:rsidRPr="0097539E" w:rsidRDefault="00324322" w:rsidP="00050BB3">
      <w:pPr>
        <w:numPr>
          <w:ilvl w:val="0"/>
          <w:numId w:val="14"/>
        </w:numPr>
        <w:shd w:val="clear" w:color="auto" w:fill="FFFFFF"/>
        <w:spacing w:after="0" w:line="360" w:lineRule="auto"/>
        <w:ind w:left="144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 xml:space="preserve">Don` hold the </w:t>
      </w:r>
      <w:proofErr w:type="spellStart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workpiece</w:t>
      </w:r>
      <w:proofErr w:type="spellEnd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 xml:space="preserve"> with your hand, when using a drilling machine. </w:t>
      </w:r>
      <w:proofErr w:type="spellStart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You</w:t>
      </w:r>
      <w:proofErr w:type="spellEnd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___________ </w:t>
      </w:r>
      <w:proofErr w:type="spellStart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lose</w:t>
      </w:r>
      <w:proofErr w:type="spellEnd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a </w:t>
      </w:r>
      <w:proofErr w:type="spellStart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finger</w:t>
      </w:r>
      <w:proofErr w:type="spellEnd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:rsidR="00324322" w:rsidRPr="0097539E" w:rsidRDefault="00324322" w:rsidP="00050BB3">
      <w:pPr>
        <w:numPr>
          <w:ilvl w:val="0"/>
          <w:numId w:val="14"/>
        </w:numPr>
        <w:shd w:val="clear" w:color="auto" w:fill="FFFFFF"/>
        <w:spacing w:after="0" w:line="360" w:lineRule="auto"/>
        <w:ind w:left="144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 xml:space="preserve">You _____________do any welding or drilling works without a helmet or goggles. </w:t>
      </w:r>
      <w:proofErr w:type="spellStart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You</w:t>
      </w:r>
      <w:proofErr w:type="spellEnd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___________</w:t>
      </w:r>
      <w:proofErr w:type="spellStart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get</w:t>
      </w:r>
      <w:proofErr w:type="spellEnd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hurt</w:t>
      </w:r>
      <w:proofErr w:type="spellEnd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:rsidR="00324322" w:rsidRPr="0097539E" w:rsidRDefault="00324322" w:rsidP="00050BB3">
      <w:pPr>
        <w:numPr>
          <w:ilvl w:val="0"/>
          <w:numId w:val="14"/>
        </w:numPr>
        <w:shd w:val="clear" w:color="auto" w:fill="FFFFFF"/>
        <w:spacing w:after="0" w:line="360" w:lineRule="auto"/>
        <w:ind w:left="144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Grinding machines ___________ never be used without guards.</w:t>
      </w:r>
    </w:p>
    <w:p w:rsidR="00050BB3" w:rsidRPr="00957FB8" w:rsidRDefault="00050BB3" w:rsidP="00BD313C">
      <w:pPr>
        <w:shd w:val="clear" w:color="auto" w:fill="FFFFFF"/>
        <w:spacing w:before="96" w:after="96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</w:pPr>
    </w:p>
    <w:p w:rsidR="00324322" w:rsidRPr="0097539E" w:rsidRDefault="00324322" w:rsidP="00BD313C">
      <w:pPr>
        <w:shd w:val="clear" w:color="auto" w:fill="FFFFFF"/>
        <w:spacing w:before="96" w:after="96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  <w:lastRenderedPageBreak/>
        <w:t> </w:t>
      </w:r>
      <w:r w:rsidR="00057D31" w:rsidRPr="00057D31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Эталон выполнения</w:t>
      </w:r>
    </w:p>
    <w:p w:rsidR="00324322" w:rsidRPr="0097539E" w:rsidRDefault="00324322" w:rsidP="00BD313C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</w:t>
      </w: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 xml:space="preserve"> mask or helmet </w:t>
      </w:r>
      <w:r w:rsidRPr="0097539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val="en-US" w:eastAsia="ru-RU"/>
        </w:rPr>
        <w:t>must</w:t>
      </w: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 be worn in electric arc welding.</w:t>
      </w:r>
    </w:p>
    <w:p w:rsidR="00324322" w:rsidRPr="0097539E" w:rsidRDefault="00324322" w:rsidP="00BD313C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You </w:t>
      </w:r>
      <w:r w:rsidRPr="0097539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val="en-US" w:eastAsia="ru-RU"/>
        </w:rPr>
        <w:t>shouldn`t </w:t>
      </w: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use dirty tools.</w:t>
      </w:r>
    </w:p>
    <w:p w:rsidR="00324322" w:rsidRPr="0097539E" w:rsidRDefault="00324322" w:rsidP="00BD313C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Electrical fires </w:t>
      </w:r>
      <w:r w:rsidRPr="0097539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val="en-US" w:eastAsia="ru-RU"/>
        </w:rPr>
        <w:t>must</w:t>
      </w: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 never be put out with water.</w:t>
      </w:r>
    </w:p>
    <w:p w:rsidR="00324322" w:rsidRPr="0097539E" w:rsidRDefault="00324322" w:rsidP="00BD313C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You </w:t>
      </w:r>
      <w:r w:rsidRPr="0097539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val="en-US" w:eastAsia="ru-RU"/>
        </w:rPr>
        <w:t>should </w:t>
      </w: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sharpen chisels before you use them.</w:t>
      </w:r>
    </w:p>
    <w:p w:rsidR="00324322" w:rsidRPr="0097539E" w:rsidRDefault="00324322" w:rsidP="00BD313C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Cars </w:t>
      </w:r>
      <w:r w:rsidRPr="0097539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val="en-US" w:eastAsia="ru-RU"/>
        </w:rPr>
        <w:t>must </w:t>
      </w: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never be supported with bricks.</w:t>
      </w:r>
    </w:p>
    <w:p w:rsidR="00324322" w:rsidRPr="0097539E" w:rsidRDefault="00324322" w:rsidP="00BD313C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Straighten the wire! It </w:t>
      </w:r>
      <w:r w:rsidRPr="0097539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val="en-US" w:eastAsia="ru-RU"/>
        </w:rPr>
        <w:t>might</w:t>
      </w: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 overheat and start a fire.</w:t>
      </w:r>
    </w:p>
    <w:p w:rsidR="00324322" w:rsidRPr="0097539E" w:rsidRDefault="00324322" w:rsidP="00BD313C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Put the guard down and put on a pair of goggles. The chisel </w:t>
      </w:r>
      <w:r w:rsidRPr="0097539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val="en-US" w:eastAsia="ru-RU"/>
        </w:rPr>
        <w:t>could</w:t>
      </w: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 break and you could get blinded.</w:t>
      </w:r>
    </w:p>
    <w:p w:rsidR="00324322" w:rsidRPr="0097539E" w:rsidRDefault="00324322" w:rsidP="00BD313C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A two-foot perimeter around the grinder </w:t>
      </w:r>
      <w:r w:rsidRPr="0097539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val="en-US" w:eastAsia="ru-RU"/>
        </w:rPr>
        <w:t>should </w:t>
      </w: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be kept clear of people.</w:t>
      </w:r>
    </w:p>
    <w:p w:rsidR="00324322" w:rsidRPr="0097539E" w:rsidRDefault="00324322" w:rsidP="00BD313C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Electrical current </w:t>
      </w:r>
      <w:r w:rsidRPr="0097539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val="en-US" w:eastAsia="ru-RU"/>
        </w:rPr>
        <w:t>can</w:t>
      </w: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 cause shocks, fires, explosions, burns, and falls.</w:t>
      </w:r>
    </w:p>
    <w:p w:rsidR="00324322" w:rsidRPr="0097539E" w:rsidRDefault="00324322" w:rsidP="00BD313C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You </w:t>
      </w:r>
      <w:r w:rsidRPr="0097539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val="en-US" w:eastAsia="ru-RU"/>
        </w:rPr>
        <w:t>mustn`t</w:t>
      </w: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 smoke near a petrol tank.</w:t>
      </w:r>
    </w:p>
    <w:p w:rsidR="00324322" w:rsidRPr="0097539E" w:rsidRDefault="00324322" w:rsidP="00BD313C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 xml:space="preserve">Don` hold the </w:t>
      </w:r>
      <w:proofErr w:type="spellStart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workpiece</w:t>
      </w:r>
      <w:proofErr w:type="spellEnd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 xml:space="preserve"> with your hand, when using a drilling machine. </w:t>
      </w:r>
      <w:proofErr w:type="spellStart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You</w:t>
      </w:r>
      <w:proofErr w:type="spellEnd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  <w:proofErr w:type="spellStart"/>
      <w:r w:rsidRPr="0097539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might</w:t>
      </w:r>
      <w:proofErr w:type="spellEnd"/>
      <w:r w:rsidRPr="0097539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</w:t>
      </w:r>
      <w:proofErr w:type="spellStart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lose</w:t>
      </w:r>
      <w:proofErr w:type="spellEnd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a </w:t>
      </w:r>
      <w:proofErr w:type="spellStart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finger</w:t>
      </w:r>
      <w:proofErr w:type="spellEnd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:rsidR="00324322" w:rsidRPr="0097539E" w:rsidRDefault="00324322" w:rsidP="00BD313C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You </w:t>
      </w:r>
      <w:r w:rsidRPr="0097539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val="en-US" w:eastAsia="ru-RU"/>
        </w:rPr>
        <w:t>mustn`t</w:t>
      </w:r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 xml:space="preserve"> do any welding or drilling works without a helmet or goggles. </w:t>
      </w:r>
      <w:proofErr w:type="spellStart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You</w:t>
      </w:r>
      <w:proofErr w:type="spellEnd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  <w:proofErr w:type="spellStart"/>
      <w:r w:rsidRPr="0097539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could</w:t>
      </w:r>
      <w:proofErr w:type="spellEnd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  <w:proofErr w:type="spellStart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get</w:t>
      </w:r>
      <w:proofErr w:type="spellEnd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hurt</w:t>
      </w:r>
      <w:proofErr w:type="spellEnd"/>
      <w:r w:rsidRPr="0097539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:rsidR="00324322" w:rsidRPr="00057D31" w:rsidRDefault="00324322" w:rsidP="00BD313C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</w:pPr>
      <w:r w:rsidRPr="00057D31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Grinding machines </w:t>
      </w:r>
      <w:r w:rsidRPr="00057D31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val="en-US" w:eastAsia="ru-RU"/>
        </w:rPr>
        <w:t>must</w:t>
      </w:r>
      <w:r w:rsidRPr="00057D31">
        <w:rPr>
          <w:rFonts w:ascii="Times New Roman" w:eastAsia="Times New Roman" w:hAnsi="Times New Roman" w:cs="Times New Roman"/>
          <w:color w:val="141414"/>
          <w:sz w:val="24"/>
          <w:szCs w:val="24"/>
          <w:lang w:val="en-US" w:eastAsia="ru-RU"/>
        </w:rPr>
        <w:t> never be used without guards.</w:t>
      </w:r>
    </w:p>
    <w:p w:rsidR="00324322" w:rsidRPr="0097539E" w:rsidRDefault="00324322" w:rsidP="0089237A">
      <w:pPr>
        <w:shd w:val="clear" w:color="auto" w:fill="FFFFFF"/>
        <w:spacing w:before="96" w:after="96" w:line="360" w:lineRule="auto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Приложение 4</w:t>
      </w:r>
    </w:p>
    <w:p w:rsidR="00324322" w:rsidRPr="0097539E" w:rsidRDefault="00324322" w:rsidP="00BD313C">
      <w:pPr>
        <w:shd w:val="clear" w:color="auto" w:fill="FFFFFF"/>
        <w:spacing w:before="96" w:after="96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 xml:space="preserve">Бланк контроля </w:t>
      </w:r>
      <w:proofErr w:type="spellStart"/>
      <w:r w:rsidRPr="0097539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аудирования</w:t>
      </w:r>
      <w:proofErr w:type="spellEnd"/>
      <w:r w:rsidRPr="0097539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 xml:space="preserve"> после просмотра видео</w:t>
      </w:r>
    </w:p>
    <w:p w:rsidR="00324322" w:rsidRPr="0097539E" w:rsidRDefault="00324322" w:rsidP="00BD313C">
      <w:pPr>
        <w:shd w:val="clear" w:color="auto" w:fill="FFFFFF"/>
        <w:spacing w:before="96" w:after="96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val="en-US" w:eastAsia="ru-RU"/>
        </w:rPr>
        <w:t>Ladders &amp; Falls</w:t>
      </w:r>
    </w:p>
    <w:p w:rsidR="00324322" w:rsidRPr="0089237A" w:rsidRDefault="0089237A" w:rsidP="00BD313C">
      <w:pPr>
        <w:shd w:val="clear" w:color="auto" w:fill="FFFFFF"/>
        <w:spacing w:before="96" w:after="96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</w:pPr>
      <w:r w:rsidRPr="0089237A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val="en-US" w:eastAsia="ru-RU"/>
        </w:rPr>
        <w:t>«</w:t>
      </w:r>
      <w:r w:rsidR="00324322" w:rsidRPr="0097539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val="en-US" w:eastAsia="ru-RU"/>
        </w:rPr>
        <w:t>Prevent Fatal Accidents on Ladders</w:t>
      </w:r>
      <w:r w:rsidRPr="0089237A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val="en-US" w:eastAsia="ru-RU"/>
        </w:rPr>
        <w:t>»</w:t>
      </w:r>
    </w:p>
    <w:p w:rsidR="00324322" w:rsidRPr="0097539E" w:rsidRDefault="00324322" w:rsidP="00BD313C">
      <w:pPr>
        <w:shd w:val="clear" w:color="auto" w:fill="FFFFFF"/>
        <w:spacing w:before="96" w:after="96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  <w:t>Falls from ladders are dangerous – sometimes deadly. Don’t fall from a ladder and don’t use the wrong ladder for the job.</w:t>
      </w:r>
    </w:p>
    <w:p w:rsidR="00324322" w:rsidRPr="0097539E" w:rsidRDefault="00324322" w:rsidP="00BD313C">
      <w:pPr>
        <w:shd w:val="clear" w:color="auto" w:fill="FFFFFF"/>
        <w:spacing w:before="96" w:after="96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  <w:t>This short safety training video discusses how to avoid deadly falls from ladders. Share it with your co-workers and family members.</w:t>
      </w:r>
    </w:p>
    <w:p w:rsidR="00324322" w:rsidRPr="0097539E" w:rsidRDefault="00D21339" w:rsidP="00BD313C">
      <w:pPr>
        <w:shd w:val="clear" w:color="auto" w:fill="FFFFFF"/>
        <w:spacing w:before="96" w:after="96" w:line="36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val="en-US" w:eastAsia="ru-RU"/>
        </w:rPr>
        <w:t>Task</w:t>
      </w:r>
      <w:r w:rsidR="00324322" w:rsidRPr="0097539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val="en-US" w:eastAsia="ru-RU"/>
        </w:rPr>
        <w:t>.</w:t>
      </w:r>
      <w:proofErr w:type="gramEnd"/>
      <w:r w:rsidR="00050BB3" w:rsidRPr="0097539E"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  <w:lang w:val="en-US" w:eastAsia="ru-RU"/>
        </w:rPr>
        <w:t xml:space="preserve"> </w:t>
      </w:r>
      <w:r w:rsidR="00324322" w:rsidRPr="0097539E"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  <w:lang w:val="en-US" w:eastAsia="ru-RU"/>
        </w:rPr>
        <w:t>What do you know about safety use of ladders? Let’s watch this short video and do you think this statements </w:t>
      </w:r>
      <w:r w:rsidR="00324322" w:rsidRPr="0097539E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  <w:lang w:val="en-US" w:eastAsia="ru-RU"/>
        </w:rPr>
        <w:t>true (√)</w:t>
      </w:r>
      <w:r w:rsidR="00324322" w:rsidRPr="0097539E"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  <w:lang w:val="en-US" w:eastAsia="ru-RU"/>
        </w:rPr>
        <w:t> or </w:t>
      </w:r>
      <w:r w:rsidR="00324322" w:rsidRPr="0097539E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  <w:lang w:val="en-US" w:eastAsia="ru-RU"/>
        </w:rPr>
        <w:t>false (X)</w:t>
      </w:r>
      <w:r w:rsidR="00324322" w:rsidRPr="0097539E"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  <w:lang w:val="en-US" w:eastAsia="ru-RU"/>
        </w:rPr>
        <w:t xml:space="preserve">? </w:t>
      </w:r>
      <w:proofErr w:type="spellStart"/>
      <w:r w:rsidR="00324322" w:rsidRPr="0097539E"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  <w:lang w:eastAsia="ru-RU"/>
        </w:rPr>
        <w:t>Correct</w:t>
      </w:r>
      <w:proofErr w:type="spellEnd"/>
      <w:r w:rsidR="00324322" w:rsidRPr="0097539E"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  <w:lang w:eastAsia="ru-RU"/>
        </w:rPr>
        <w:t xml:space="preserve"> </w:t>
      </w:r>
      <w:proofErr w:type="spellStart"/>
      <w:r w:rsidR="00324322" w:rsidRPr="0097539E"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  <w:lang w:eastAsia="ru-RU"/>
        </w:rPr>
        <w:t>the</w:t>
      </w:r>
      <w:proofErr w:type="spellEnd"/>
      <w:r w:rsidR="00324322" w:rsidRPr="0097539E"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  <w:lang w:eastAsia="ru-RU"/>
        </w:rPr>
        <w:t xml:space="preserve"> </w:t>
      </w:r>
      <w:proofErr w:type="spellStart"/>
      <w:r w:rsidR="00324322" w:rsidRPr="0097539E"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  <w:lang w:eastAsia="ru-RU"/>
        </w:rPr>
        <w:t>wrong</w:t>
      </w:r>
      <w:proofErr w:type="spellEnd"/>
      <w:r w:rsidR="00324322" w:rsidRPr="0097539E"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  <w:lang w:eastAsia="ru-RU"/>
        </w:rPr>
        <w:t xml:space="preserve"> </w:t>
      </w:r>
      <w:proofErr w:type="spellStart"/>
      <w:r w:rsidR="00324322" w:rsidRPr="0097539E"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  <w:lang w:eastAsia="ru-RU"/>
        </w:rPr>
        <w:t>sentences</w:t>
      </w:r>
      <w:proofErr w:type="spellEnd"/>
    </w:p>
    <w:tbl>
      <w:tblPr>
        <w:tblW w:w="950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9"/>
        <w:gridCol w:w="993"/>
        <w:gridCol w:w="1134"/>
      </w:tblGrid>
      <w:tr w:rsidR="00324322" w:rsidRPr="0097539E" w:rsidTr="0089237A">
        <w:tc>
          <w:tcPr>
            <w:tcW w:w="7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19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 </w:t>
            </w:r>
            <w:proofErr w:type="spellStart"/>
            <w:r w:rsidRPr="0097539E">
              <w:rPr>
                <w:rFonts w:ascii="Times New Roman" w:eastAsia="Times New Roman" w:hAnsi="Times New Roman" w:cs="Times New Roman"/>
                <w:lang w:eastAsia="ru-RU"/>
              </w:rPr>
              <w:t>The</w:t>
            </w:r>
            <w:proofErr w:type="spellEnd"/>
            <w:r w:rsidRPr="009753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7539E">
              <w:rPr>
                <w:rFonts w:ascii="Times New Roman" w:eastAsia="Times New Roman" w:hAnsi="Times New Roman" w:cs="Times New Roman"/>
                <w:lang w:eastAsia="ru-RU"/>
              </w:rPr>
              <w:t>statement</w:t>
            </w:r>
            <w:proofErr w:type="spellEnd"/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53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True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53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False</w:t>
            </w:r>
            <w:proofErr w:type="spellEnd"/>
          </w:p>
        </w:tc>
      </w:tr>
      <w:tr w:rsidR="00324322" w:rsidRPr="009B76E0" w:rsidTr="0089237A">
        <w:tc>
          <w:tcPr>
            <w:tcW w:w="7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1.The</w:t>
            </w:r>
            <w:proofErr w:type="gramEnd"/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ladder must be long enough so you can stay off the top rungs.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324322" w:rsidRPr="009B76E0" w:rsidTr="0089237A">
        <w:tc>
          <w:tcPr>
            <w:tcW w:w="7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050BB3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2. You can use damaged ladders.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324322" w:rsidRPr="009B76E0" w:rsidTr="0089237A">
        <w:tc>
          <w:tcPr>
            <w:tcW w:w="7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3. Before using a ladder, inspect it closely for cracks, loose rungs or any other damage.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324322" w:rsidRPr="009B76E0" w:rsidTr="0089237A">
        <w:tc>
          <w:tcPr>
            <w:tcW w:w="7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050BB3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4. The ladders can be used as a scaffold.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324322" w:rsidRPr="009B76E0" w:rsidTr="0089237A">
        <w:tc>
          <w:tcPr>
            <w:tcW w:w="7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050BB3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5. Ladders should be placed in traffic areas or any other location where they may be hit or disturbed by other activities.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324322" w:rsidRPr="0097539E" w:rsidTr="0089237A">
        <w:tc>
          <w:tcPr>
            <w:tcW w:w="7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050BB3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6. </w:t>
            </w:r>
            <w:proofErr w:type="spellStart"/>
            <w:r w:rsidRPr="0097539E">
              <w:rPr>
                <w:rFonts w:ascii="Times New Roman" w:eastAsia="Times New Roman" w:hAnsi="Times New Roman" w:cs="Times New Roman"/>
                <w:lang w:eastAsia="ru-RU"/>
              </w:rPr>
              <w:t>Don’t</w:t>
            </w:r>
            <w:proofErr w:type="spellEnd"/>
            <w:r w:rsidRPr="009753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7539E">
              <w:rPr>
                <w:rFonts w:ascii="Times New Roman" w:eastAsia="Times New Roman" w:hAnsi="Times New Roman" w:cs="Times New Roman"/>
                <w:lang w:eastAsia="ru-RU"/>
              </w:rPr>
              <w:t>overrea</w:t>
            </w:r>
            <w:r w:rsidR="00050BB3">
              <w:rPr>
                <w:rFonts w:ascii="Times New Roman" w:eastAsia="Times New Roman" w:hAnsi="Times New Roman" w:cs="Times New Roman"/>
                <w:lang w:eastAsia="ru-RU"/>
              </w:rPr>
              <w:t>ch</w:t>
            </w:r>
            <w:proofErr w:type="spellEnd"/>
            <w:r w:rsidR="00050B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50BB3">
              <w:rPr>
                <w:rFonts w:ascii="Times New Roman" w:eastAsia="Times New Roman" w:hAnsi="Times New Roman" w:cs="Times New Roman"/>
                <w:lang w:eastAsia="ru-RU"/>
              </w:rPr>
              <w:t>the</w:t>
            </w:r>
            <w:proofErr w:type="spellEnd"/>
            <w:r w:rsidR="00050B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50BB3">
              <w:rPr>
                <w:rFonts w:ascii="Times New Roman" w:eastAsia="Times New Roman" w:hAnsi="Times New Roman" w:cs="Times New Roman"/>
                <w:lang w:eastAsia="ru-RU"/>
              </w:rPr>
              <w:t>ladders</w:t>
            </w:r>
            <w:proofErr w:type="spellEnd"/>
            <w:r w:rsidR="00050B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4322" w:rsidRPr="009B76E0" w:rsidTr="0089237A">
        <w:tc>
          <w:tcPr>
            <w:tcW w:w="7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7. When you climb or descend, always use two points of contact. 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324322" w:rsidRPr="009B76E0" w:rsidTr="0089237A">
        <w:tc>
          <w:tcPr>
            <w:tcW w:w="7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050BB3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8. Never protect yourself with barricades or guards when you use ladders in a common area, traffic areas or any other location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324322" w:rsidRPr="009B76E0" w:rsidTr="0089237A">
        <w:tc>
          <w:tcPr>
            <w:tcW w:w="7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3A7AD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9. Always set the ladder an appropriate distance from the point of support.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3A7AD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7AD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3A7AD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7AD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324322" w:rsidRPr="009B76E0" w:rsidTr="0089237A">
        <w:tc>
          <w:tcPr>
            <w:tcW w:w="7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050BB3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10. If a ladder is not safe to use, take it and use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</w:tbl>
    <w:p w:rsidR="00324322" w:rsidRPr="005A3CBC" w:rsidRDefault="00324322" w:rsidP="00BD313C">
      <w:pPr>
        <w:shd w:val="clear" w:color="auto" w:fill="FFFFFF"/>
        <w:spacing w:after="0" w:line="16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val="en-US" w:eastAsia="ru-RU"/>
        </w:rPr>
      </w:pPr>
      <w:r w:rsidRPr="00273F19">
        <w:rPr>
          <w:rFonts w:ascii="Times New Roman" w:eastAsia="Times New Roman" w:hAnsi="Times New Roman" w:cs="Times New Roman"/>
          <w:color w:val="291E1E"/>
          <w:sz w:val="28"/>
          <w:szCs w:val="28"/>
          <w:lang w:val="en-US" w:eastAsia="ru-RU"/>
        </w:rPr>
        <w:t> </w:t>
      </w:r>
    </w:p>
    <w:p w:rsidR="00324322" w:rsidRPr="0097539E" w:rsidRDefault="00324322" w:rsidP="0089237A">
      <w:pPr>
        <w:shd w:val="clear" w:color="auto" w:fill="FFFFFF"/>
        <w:spacing w:before="96" w:after="96" w:line="360" w:lineRule="auto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Приложение 5</w:t>
      </w:r>
    </w:p>
    <w:p w:rsidR="00324322" w:rsidRPr="0097539E" w:rsidRDefault="00324322" w:rsidP="00BD164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Предложения для сопоставления со знаками:</w:t>
      </w:r>
    </w:p>
    <w:p w:rsidR="00324322" w:rsidRPr="0097539E" w:rsidRDefault="00324322" w:rsidP="00BD164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  <w:t>You must put on protective clothes.</w:t>
      </w:r>
    </w:p>
    <w:p w:rsidR="00324322" w:rsidRPr="0097539E" w:rsidRDefault="00324322" w:rsidP="00BD164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  <w:t>You must put on a safety mask.</w:t>
      </w:r>
    </w:p>
    <w:p w:rsidR="00324322" w:rsidRPr="0097539E" w:rsidRDefault="00324322" w:rsidP="00BD164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  <w:t>You must put on a safety helmet.</w:t>
      </w:r>
    </w:p>
    <w:p w:rsidR="00324322" w:rsidRPr="0097539E" w:rsidRDefault="00324322" w:rsidP="00BD164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  <w:t>You must unplug first.</w:t>
      </w:r>
    </w:p>
    <w:p w:rsidR="00324322" w:rsidRPr="0097539E" w:rsidRDefault="00324322" w:rsidP="00BD164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  <w:t>You must always put the guard down.</w:t>
      </w:r>
    </w:p>
    <w:p w:rsidR="00324322" w:rsidRPr="0097539E" w:rsidRDefault="00324322" w:rsidP="00BD164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  <w:t>You must not use your mobile phone here.</w:t>
      </w:r>
    </w:p>
    <w:p w:rsidR="00324322" w:rsidRPr="0097539E" w:rsidRDefault="00324322" w:rsidP="00BD164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</w:pPr>
      <w:proofErr w:type="gramStart"/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  <w:t>You mustn`t walk here.</w:t>
      </w:r>
      <w:proofErr w:type="gramEnd"/>
    </w:p>
    <w:p w:rsidR="00324322" w:rsidRPr="0097539E" w:rsidRDefault="00324322" w:rsidP="00BD164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  <w:t>You must not use the horn here.</w:t>
      </w:r>
    </w:p>
    <w:p w:rsidR="00324322" w:rsidRPr="005A3CBC" w:rsidRDefault="00324322" w:rsidP="00BD164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</w:pPr>
      <w:proofErr w:type="gramStart"/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  <w:t>You mustn`t smoke here.</w:t>
      </w:r>
      <w:proofErr w:type="gramEnd"/>
    </w:p>
    <w:p w:rsidR="00324322" w:rsidRPr="0097539E" w:rsidRDefault="00324322" w:rsidP="00BD164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  <w:t>You must not turn to the right.</w:t>
      </w:r>
    </w:p>
    <w:p w:rsidR="00324322" w:rsidRPr="0097539E" w:rsidRDefault="00324322" w:rsidP="00BD164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  <w:t>High voltage! You might get an electric shock.</w:t>
      </w:r>
    </w:p>
    <w:p w:rsidR="00324322" w:rsidRPr="0097539E" w:rsidRDefault="00324322" w:rsidP="00BD164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  <w:t>Poison! You could die.</w:t>
      </w:r>
    </w:p>
    <w:p w:rsidR="00324322" w:rsidRPr="0097539E" w:rsidRDefault="00324322" w:rsidP="00BD164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  <w:t>Be careful! You could get burnt.</w:t>
      </w:r>
    </w:p>
    <w:p w:rsidR="00324322" w:rsidRPr="0097539E" w:rsidRDefault="00324322" w:rsidP="00BD164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  <w:t>Slow down! An accident may happen to you on the slippery road.</w:t>
      </w:r>
    </w:p>
    <w:p w:rsidR="00324322" w:rsidRPr="0097539E" w:rsidRDefault="00324322" w:rsidP="00BD164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</w:pPr>
      <w:proofErr w:type="spellStart"/>
      <w:proofErr w:type="gramStart"/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  <w:t>Roadworks</w:t>
      </w:r>
      <w:proofErr w:type="spellEnd"/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  <w:t xml:space="preserve"> ahead.</w:t>
      </w:r>
      <w:proofErr w:type="gramEnd"/>
      <w:r w:rsidR="00057D31" w:rsidRPr="00057D31"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  <w:t xml:space="preserve"> </w:t>
      </w: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  <w:t>You should be very attentive!</w:t>
      </w:r>
    </w:p>
    <w:p w:rsidR="005A3CBC" w:rsidRPr="003E551B" w:rsidRDefault="00324322" w:rsidP="00BD313C">
      <w:pPr>
        <w:shd w:val="clear" w:color="auto" w:fill="FFFFFF"/>
        <w:spacing w:before="96" w:after="96" w:line="16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</w:pP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val="en-US" w:eastAsia="ru-RU"/>
        </w:rPr>
        <w:t> </w:t>
      </w:r>
    </w:p>
    <w:tbl>
      <w:tblPr>
        <w:tblStyle w:val="af0"/>
        <w:tblW w:w="9821" w:type="dxa"/>
        <w:tblLayout w:type="fixed"/>
        <w:tblLook w:val="04A0" w:firstRow="1" w:lastRow="0" w:firstColumn="1" w:lastColumn="0" w:noHBand="0" w:noVBand="1"/>
      </w:tblPr>
      <w:tblGrid>
        <w:gridCol w:w="1101"/>
        <w:gridCol w:w="1937"/>
        <w:gridCol w:w="1748"/>
        <w:gridCol w:w="1843"/>
        <w:gridCol w:w="1701"/>
        <w:gridCol w:w="1491"/>
      </w:tblGrid>
      <w:tr w:rsidR="005A3CBC" w:rsidRPr="007F38FE" w:rsidTr="005A3CBC">
        <w:tc>
          <w:tcPr>
            <w:tcW w:w="3038" w:type="dxa"/>
            <w:gridSpan w:val="2"/>
          </w:tcPr>
          <w:p w:rsidR="005A3CBC" w:rsidRPr="00341B2A" w:rsidRDefault="005A3CBC" w:rsidP="005A3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1B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Prohibition signs</w:t>
            </w:r>
          </w:p>
        </w:tc>
        <w:tc>
          <w:tcPr>
            <w:tcW w:w="3591" w:type="dxa"/>
            <w:gridSpan w:val="2"/>
          </w:tcPr>
          <w:p w:rsidR="005A3CBC" w:rsidRPr="00341B2A" w:rsidRDefault="005A3CBC" w:rsidP="005A3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1B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Warning signs</w:t>
            </w:r>
          </w:p>
        </w:tc>
        <w:tc>
          <w:tcPr>
            <w:tcW w:w="3192" w:type="dxa"/>
            <w:gridSpan w:val="2"/>
          </w:tcPr>
          <w:p w:rsidR="005A3CBC" w:rsidRPr="00341B2A" w:rsidRDefault="005A3CBC" w:rsidP="005A3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1B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Mandatory signs</w:t>
            </w:r>
          </w:p>
        </w:tc>
      </w:tr>
      <w:tr w:rsidR="005A3CBC" w:rsidRPr="007F38FE" w:rsidTr="005A3CBC">
        <w:tc>
          <w:tcPr>
            <w:tcW w:w="1101" w:type="dxa"/>
          </w:tcPr>
          <w:p w:rsidR="005A3CBC" w:rsidRPr="007F38FE" w:rsidRDefault="005A3CBC" w:rsidP="005A3C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F38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 mustn`t smoke here.</w:t>
            </w:r>
          </w:p>
          <w:p w:rsidR="005A3CBC" w:rsidRPr="007F38FE" w:rsidRDefault="005A3CBC" w:rsidP="005A3CB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37" w:type="dxa"/>
          </w:tcPr>
          <w:p w:rsidR="005A3CBC" w:rsidRPr="007F38FE" w:rsidRDefault="005A3CBC" w:rsidP="005A3CBC">
            <w:pPr>
              <w:jc w:val="both"/>
              <w:rPr>
                <w:sz w:val="20"/>
                <w:szCs w:val="20"/>
              </w:rPr>
            </w:pPr>
            <w:r w:rsidRPr="007F38F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1E0585" wp14:editId="7EC68346">
                  <wp:extent cx="1161000" cy="774000"/>
                  <wp:effectExtent l="19050" t="0" r="1050" b="0"/>
                  <wp:docPr id="13" name="Рисунок 8" descr="C:\Users\User\AppData\Local\Temp\Rar$DRa3676.31190\Дидактический материал\Prohibition signs\запрещается-кури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Temp\Rar$DRa3676.31190\Дидактический материал\Prohibition signs\запрещается-кури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000" cy="77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:rsidR="005A3CBC" w:rsidRPr="001F152E" w:rsidRDefault="005A3CBC" w:rsidP="005A3C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F15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Roadworks</w:t>
            </w:r>
            <w:proofErr w:type="spellEnd"/>
            <w:r w:rsidRPr="001F15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5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ahead.You</w:t>
            </w:r>
            <w:proofErr w:type="spellEnd"/>
            <w:r w:rsidRPr="001F15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should be very attentive!</w:t>
            </w:r>
          </w:p>
          <w:p w:rsidR="005A3CBC" w:rsidRPr="001F152E" w:rsidRDefault="005A3CBC" w:rsidP="005A3C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5A3CBC" w:rsidRPr="007F38FE" w:rsidRDefault="005A3CBC" w:rsidP="005A3CB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A70AF8" wp14:editId="435C8D35">
                  <wp:extent cx="923925" cy="771525"/>
                  <wp:effectExtent l="0" t="0" r="0" b="0"/>
                  <wp:docPr id="16" name="Рисунок 10" descr="C:\Users\User\AppData\Local\Temp\Rar$DRa3676.44846\Дидактический материал\Warning signs\1_2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Temp\Rar$DRa3676.44846\Дидактический материал\Warning signs\1_2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889" cy="77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A3CBC" w:rsidRPr="00B12B3C" w:rsidRDefault="005A3CBC" w:rsidP="005A3C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2B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 must put on protective clothes.</w:t>
            </w:r>
          </w:p>
        </w:tc>
        <w:tc>
          <w:tcPr>
            <w:tcW w:w="1491" w:type="dxa"/>
          </w:tcPr>
          <w:p w:rsidR="005A3CBC" w:rsidRPr="007F38FE" w:rsidRDefault="005A3CBC" w:rsidP="003E551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A1FE2C" wp14:editId="71A0C89B">
                  <wp:extent cx="774000" cy="774000"/>
                  <wp:effectExtent l="19050" t="0" r="7050" b="0"/>
                  <wp:docPr id="2" name="Рисунок 1" descr="C:\Users\User\AppData\Local\Temp\Rar$DRa6044.12605\Дидактический материал\Mandatory signs\204006_mini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ar$DRa6044.12605\Дидактический материал\Mandatory signs\204006_mini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00" cy="77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CBC" w:rsidRPr="007F38FE" w:rsidTr="005A3CBC">
        <w:tc>
          <w:tcPr>
            <w:tcW w:w="1101" w:type="dxa"/>
          </w:tcPr>
          <w:p w:rsidR="005A3CBC" w:rsidRPr="007F38FE" w:rsidRDefault="005A3CBC" w:rsidP="005A3CBC">
            <w:pPr>
              <w:jc w:val="both"/>
              <w:rPr>
                <w:sz w:val="20"/>
                <w:szCs w:val="20"/>
                <w:lang w:val="en-US"/>
              </w:rPr>
            </w:pPr>
            <w:r w:rsidRPr="007F38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 must not use your mobile phone here.</w:t>
            </w:r>
          </w:p>
        </w:tc>
        <w:tc>
          <w:tcPr>
            <w:tcW w:w="1937" w:type="dxa"/>
          </w:tcPr>
          <w:p w:rsidR="005A3CBC" w:rsidRPr="007F38FE" w:rsidRDefault="005A3CBC" w:rsidP="003E551B">
            <w:pPr>
              <w:jc w:val="center"/>
              <w:rPr>
                <w:sz w:val="20"/>
                <w:szCs w:val="20"/>
              </w:rPr>
            </w:pPr>
            <w:r w:rsidRPr="007F38F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3CCE5B" wp14:editId="77C5500C">
                  <wp:extent cx="774000" cy="774000"/>
                  <wp:effectExtent l="19050" t="0" r="7050" b="0"/>
                  <wp:docPr id="5" name="Рисунок 4" descr="C:\Users\User\AppData\Local\Temp\Rar$DRa3676.22336\Дидактический материал\Prohibition signs\3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Temp\Rar$DRa3676.22336\Дидактический материал\Prohibition signs\3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00" cy="77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:rsidR="005A3CBC" w:rsidRPr="001F152E" w:rsidRDefault="005A3CBC" w:rsidP="005A3C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15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 careful! You could get burnt.</w:t>
            </w:r>
          </w:p>
          <w:p w:rsidR="005A3CBC" w:rsidRPr="001F152E" w:rsidRDefault="005A3CBC" w:rsidP="005A3C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5A3CBC" w:rsidRPr="007F38FE" w:rsidRDefault="005A3CBC" w:rsidP="003E551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9CD824" wp14:editId="071CB99E">
                  <wp:extent cx="774000" cy="774000"/>
                  <wp:effectExtent l="19050" t="0" r="7050" b="0"/>
                  <wp:docPr id="18" name="Рисунок 11" descr="C:\Users\User\AppData\Local\Temp\Rar$DRa3676.18325\Дидактический материал\Warning signs\w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Temp\Rar$DRa3676.18325\Дидактический материал\Warning signs\w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00" cy="77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A3CBC" w:rsidRPr="00B12B3C" w:rsidRDefault="005A3CBC" w:rsidP="005A3C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2B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 must put on a safety mask.</w:t>
            </w:r>
          </w:p>
        </w:tc>
        <w:tc>
          <w:tcPr>
            <w:tcW w:w="1491" w:type="dxa"/>
          </w:tcPr>
          <w:p w:rsidR="005A3CBC" w:rsidRPr="007F38FE" w:rsidRDefault="005A3CBC" w:rsidP="003E551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09A262" wp14:editId="30A78E73">
                  <wp:extent cx="774000" cy="774000"/>
                  <wp:effectExtent l="19050" t="0" r="7050" b="0"/>
                  <wp:docPr id="4" name="Рисунок 2" descr="C:\Users\User\AppData\Local\Temp\Rar$DRa6044.14394\Дидактический материал\Mandatory signs\depositphotos_11783681-Commanded-sign-safety-sign-pictogram-occupational-safety-sign-Mild-respiratory-prot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Rar$DRa6044.14394\Дидактический материал\Mandatory signs\depositphotos_11783681-Commanded-sign-safety-sign-pictogram-occupational-safety-sign-Mild-respiratory-prote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00" cy="77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CBC" w:rsidRPr="007F38FE" w:rsidTr="005A3CBC">
        <w:tc>
          <w:tcPr>
            <w:tcW w:w="1101" w:type="dxa"/>
          </w:tcPr>
          <w:p w:rsidR="005A3CBC" w:rsidRPr="007F38FE" w:rsidRDefault="005A3CBC" w:rsidP="005A3C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F38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 must not use the horn here.</w:t>
            </w:r>
          </w:p>
          <w:p w:rsidR="005A3CBC" w:rsidRPr="007F38FE" w:rsidRDefault="005A3CBC" w:rsidP="005A3CB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37" w:type="dxa"/>
          </w:tcPr>
          <w:p w:rsidR="005A3CBC" w:rsidRPr="007F38FE" w:rsidRDefault="005A3CBC" w:rsidP="003E551B">
            <w:pPr>
              <w:jc w:val="center"/>
              <w:rPr>
                <w:sz w:val="20"/>
                <w:szCs w:val="20"/>
              </w:rPr>
            </w:pPr>
            <w:r w:rsidRPr="007F38F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10AD91" wp14:editId="45DF5AB5">
                  <wp:extent cx="774000" cy="774000"/>
                  <wp:effectExtent l="19050" t="0" r="7050" b="0"/>
                  <wp:docPr id="7" name="Рисунок 5" descr="C:\Users\User\AppData\Local\Temp\Rar$DRa3676.23509\Дидактический материал\Prohibition signs\021f69da1bbe9664ce61279c1c39364f_101fb483ef3dc1b97186b1a938e756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Temp\Rar$DRa3676.23509\Дидактический материал\Prohibition signs\021f69da1bbe9664ce61279c1c39364f_101fb483ef3dc1b97186b1a938e756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00" cy="77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:rsidR="005A3CBC" w:rsidRPr="001F152E" w:rsidRDefault="005A3CBC" w:rsidP="005A3C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15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Slow down! An accident may happen to you on the slippery road.</w:t>
            </w:r>
          </w:p>
          <w:p w:rsidR="005A3CBC" w:rsidRPr="001F152E" w:rsidRDefault="005A3CBC" w:rsidP="005A3C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5A3CBC" w:rsidRPr="007F38FE" w:rsidRDefault="005A3CBC" w:rsidP="003E551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A7B316" wp14:editId="508E2AF5">
                  <wp:extent cx="884146" cy="774000"/>
                  <wp:effectExtent l="0" t="0" r="0" b="0"/>
                  <wp:docPr id="20" name="Рисунок 12" descr="C:\Users\User\AppData\Local\Temp\Rar$DRa3676.23821\Дидактический материал\Warning signs\10047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AppData\Local\Temp\Rar$DRa3676.23821\Дидактический материал\Warning signs\10047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146" cy="77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A3CBC" w:rsidRPr="00B12B3C" w:rsidRDefault="005A3CBC" w:rsidP="005A3C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2B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 must unplug first.</w:t>
            </w:r>
          </w:p>
        </w:tc>
        <w:tc>
          <w:tcPr>
            <w:tcW w:w="1491" w:type="dxa"/>
          </w:tcPr>
          <w:p w:rsidR="005A3CBC" w:rsidRPr="007F38FE" w:rsidRDefault="005A3CBC" w:rsidP="003E551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12DC48" wp14:editId="6399A9D8">
                  <wp:extent cx="774000" cy="774000"/>
                  <wp:effectExtent l="19050" t="0" r="7050" b="0"/>
                  <wp:docPr id="8" name="Рисунок 3" descr="C:\Users\User\AppData\Local\Temp\Rar$DRa6044.16508\Дидактический материал\Mandatory signs\m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Temp\Rar$DRa6044.16508\Дидактический материал\Mandatory signs\m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00" cy="77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CBC" w:rsidRPr="007F38FE" w:rsidTr="005A3CBC">
        <w:tc>
          <w:tcPr>
            <w:tcW w:w="1101" w:type="dxa"/>
          </w:tcPr>
          <w:p w:rsidR="005A3CBC" w:rsidRPr="007F38FE" w:rsidRDefault="005A3CBC" w:rsidP="005A3C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F38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You must not turn to the right.</w:t>
            </w:r>
          </w:p>
          <w:p w:rsidR="005A3CBC" w:rsidRPr="007F38FE" w:rsidRDefault="005A3CBC" w:rsidP="005A3CB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37" w:type="dxa"/>
          </w:tcPr>
          <w:p w:rsidR="005A3CBC" w:rsidRPr="007F38FE" w:rsidRDefault="005A3CBC" w:rsidP="003E551B">
            <w:pPr>
              <w:jc w:val="center"/>
              <w:rPr>
                <w:sz w:val="20"/>
                <w:szCs w:val="20"/>
              </w:rPr>
            </w:pPr>
            <w:r w:rsidRPr="007F38F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15AEB2" wp14:editId="6FDB935D">
                  <wp:extent cx="774000" cy="774000"/>
                  <wp:effectExtent l="19050" t="0" r="7050" b="0"/>
                  <wp:docPr id="25" name="Рисунок 6" descr="C:\Users\User\AppData\Local\Temp\Rar$DRa3676.26325\Дидактический материал\Prohibition signs\no-39415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Temp\Rar$DRa3676.26325\Дидактический материал\Prohibition signs\no-39415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00" cy="77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:rsidR="005A3CBC" w:rsidRPr="001F152E" w:rsidRDefault="005A3CBC" w:rsidP="005A3C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15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High voltage! You might get an electric shock.</w:t>
            </w:r>
          </w:p>
        </w:tc>
        <w:tc>
          <w:tcPr>
            <w:tcW w:w="1843" w:type="dxa"/>
          </w:tcPr>
          <w:p w:rsidR="005A3CBC" w:rsidRPr="007F38FE" w:rsidRDefault="005A3CBC" w:rsidP="003E551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B15989" wp14:editId="0FC4B543">
                  <wp:extent cx="774000" cy="774000"/>
                  <wp:effectExtent l="19050" t="0" r="7050" b="0"/>
                  <wp:docPr id="26" name="Рисунок 13" descr="C:\Users\User\AppData\Local\Temp\Rar$DRa3676.42315\Дидактический материал\Warning signs\610433_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Temp\Rar$DRa3676.42315\Дидактический материал\Warning signs\610433_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00" cy="77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A3CBC" w:rsidRPr="00B12B3C" w:rsidRDefault="005A3CBC" w:rsidP="005A3C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2B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 must always put the guard down.</w:t>
            </w:r>
          </w:p>
        </w:tc>
        <w:tc>
          <w:tcPr>
            <w:tcW w:w="1491" w:type="dxa"/>
          </w:tcPr>
          <w:p w:rsidR="005A3CBC" w:rsidRPr="007F38FE" w:rsidRDefault="005A3CBC" w:rsidP="005A3CB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6A92AD" wp14:editId="7B89A753">
                  <wp:extent cx="792000" cy="792000"/>
                  <wp:effectExtent l="19050" t="0" r="8100" b="0"/>
                  <wp:docPr id="10" name="Рисунок 4" descr="C:\Users\User\AppData\Local\Temp\Rar$DRa6044.18848\Дидактический материал\Mandatory signs\SM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Temp\Rar$DRa6044.18848\Дидактический материал\Mandatory signs\SM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CBC" w:rsidRPr="007F38FE" w:rsidTr="005A3CBC">
        <w:tc>
          <w:tcPr>
            <w:tcW w:w="1101" w:type="dxa"/>
          </w:tcPr>
          <w:p w:rsidR="005A3CBC" w:rsidRPr="007F38FE" w:rsidRDefault="005A3CBC" w:rsidP="005A3C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F38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 mustn`t walk here.</w:t>
            </w:r>
          </w:p>
          <w:p w:rsidR="005A3CBC" w:rsidRPr="007F38FE" w:rsidRDefault="005A3CBC" w:rsidP="005A3CB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37" w:type="dxa"/>
          </w:tcPr>
          <w:p w:rsidR="005A3CBC" w:rsidRPr="007F38FE" w:rsidRDefault="005A3CBC" w:rsidP="003E551B">
            <w:pPr>
              <w:jc w:val="center"/>
              <w:rPr>
                <w:sz w:val="20"/>
                <w:szCs w:val="20"/>
              </w:rPr>
            </w:pPr>
            <w:r w:rsidRPr="007F38F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E508FF" wp14:editId="6F97036A">
                  <wp:extent cx="774700" cy="774700"/>
                  <wp:effectExtent l="19050" t="0" r="6350" b="0"/>
                  <wp:docPr id="27" name="Рисунок 9" descr="C:\Users\User\AppData\Local\Temp\Rar$DRa3676.35806\Дидактический материал\Prohibition signs\p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Temp\Rar$DRa3676.35806\Дидактический материал\Prohibition signs\p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:rsidR="005A3CBC" w:rsidRPr="001F152E" w:rsidRDefault="005A3CBC" w:rsidP="005A3C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15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Poison! You could die.</w:t>
            </w:r>
          </w:p>
          <w:p w:rsidR="005A3CBC" w:rsidRPr="001F152E" w:rsidRDefault="005A3CBC" w:rsidP="005A3C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5A3CBC" w:rsidRPr="007F38FE" w:rsidRDefault="005A3CBC" w:rsidP="003E551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6ADF30" wp14:editId="1200FAA6">
                  <wp:extent cx="923074" cy="774000"/>
                  <wp:effectExtent l="19050" t="0" r="0" b="0"/>
                  <wp:docPr id="28" name="Рисунок 14" descr="C:\Users\User\AppData\Local\Temp\Rar$DRa3676.46707\Дидактический материал\Warning signs\ypcWCmz53Z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AppData\Local\Temp\Rar$DRa3676.46707\Дидактический материал\Warning signs\ypcWCmz53Z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074" cy="77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A3CBC" w:rsidRPr="00B12B3C" w:rsidRDefault="005A3CBC" w:rsidP="005A3C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2B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 must put on a safety helmet.</w:t>
            </w:r>
          </w:p>
        </w:tc>
        <w:tc>
          <w:tcPr>
            <w:tcW w:w="1491" w:type="dxa"/>
          </w:tcPr>
          <w:p w:rsidR="005A3CBC" w:rsidRPr="007F38FE" w:rsidRDefault="005A3CBC" w:rsidP="005A3CB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9C6D59" wp14:editId="6E1BCE44">
                  <wp:extent cx="774000" cy="774000"/>
                  <wp:effectExtent l="19050" t="0" r="7050" b="0"/>
                  <wp:docPr id="14" name="Рисунок 6" descr="C:\Users\User\AppData\Local\Temp\Rar$DRa6044.25085\Дидактический материал\Mandatory signs\m02.resiz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Temp\Rar$DRa6044.25085\Дидактический материал\Mandatory signs\m02.resiz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00" cy="77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322" w:rsidRDefault="00324322" w:rsidP="00BD313C">
      <w:pPr>
        <w:shd w:val="clear" w:color="auto" w:fill="FFFFFF"/>
        <w:spacing w:before="96" w:after="96" w:line="16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</w:p>
    <w:p w:rsidR="005A3CBC" w:rsidRPr="005A3CBC" w:rsidRDefault="005A3CBC" w:rsidP="00BD313C">
      <w:pPr>
        <w:shd w:val="clear" w:color="auto" w:fill="FFFFFF"/>
        <w:spacing w:before="96" w:after="96" w:line="16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</w:p>
    <w:p w:rsidR="00324322" w:rsidRPr="0097539E" w:rsidRDefault="00324322" w:rsidP="0089237A">
      <w:pPr>
        <w:shd w:val="clear" w:color="auto" w:fill="FFFFFF"/>
        <w:spacing w:before="96" w:after="96" w:line="160" w:lineRule="atLeast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Приложение 6</w:t>
      </w:r>
    </w:p>
    <w:p w:rsidR="00324322" w:rsidRPr="0097539E" w:rsidRDefault="00324322" w:rsidP="00BD313C">
      <w:pPr>
        <w:shd w:val="clear" w:color="auto" w:fill="FFFFFF"/>
        <w:spacing w:before="96" w:after="96" w:line="16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539E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  <w:r w:rsidRPr="0097539E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Бланк для рефлексии:</w:t>
      </w:r>
    </w:p>
    <w:tbl>
      <w:tblPr>
        <w:tblW w:w="6834" w:type="dxa"/>
        <w:jc w:val="center"/>
        <w:tblInd w:w="-28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3969"/>
        <w:gridCol w:w="1431"/>
      </w:tblGrid>
      <w:tr w:rsidR="00324322" w:rsidRPr="009B76E0" w:rsidTr="0089237A">
        <w:trPr>
          <w:trHeight w:val="364"/>
          <w:jc w:val="center"/>
        </w:trPr>
        <w:tc>
          <w:tcPr>
            <w:tcW w:w="14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291E1E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color w:val="291E1E"/>
                <w:lang w:val="en-US" w:eastAsia="ru-RU"/>
              </w:rPr>
              <w:t>I must repeat all safety rules.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291E1E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color w:val="291E1E"/>
                <w:lang w:val="en-US" w:eastAsia="ru-RU"/>
              </w:rPr>
              <w:t> </w:t>
            </w:r>
          </w:p>
          <w:p w:rsidR="00324322" w:rsidRPr="0097539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291E1E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color w:val="291E1E"/>
                <w:lang w:val="en-US" w:eastAsia="ru-RU"/>
              </w:rPr>
              <w:t> </w:t>
            </w:r>
          </w:p>
        </w:tc>
      </w:tr>
      <w:tr w:rsidR="00324322" w:rsidRPr="009B76E0" w:rsidTr="0089237A">
        <w:trPr>
          <w:trHeight w:val="372"/>
          <w:jc w:val="center"/>
        </w:trPr>
        <w:tc>
          <w:tcPr>
            <w:tcW w:w="14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lang w:val="en-US" w:eastAsia="ru-RU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color w:val="291E1E"/>
                <w:lang w:val="en-US" w:eastAsia="ru-RU"/>
              </w:rPr>
              <w:t>I should repeat some safety rules.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291E1E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color w:val="291E1E"/>
                <w:lang w:val="en-US" w:eastAsia="ru-RU"/>
              </w:rPr>
              <w:t> </w:t>
            </w:r>
          </w:p>
          <w:p w:rsidR="00324322" w:rsidRPr="0097539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291E1E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color w:val="291E1E"/>
                <w:lang w:val="en-US" w:eastAsia="ru-RU"/>
              </w:rPr>
              <w:t> </w:t>
            </w:r>
          </w:p>
        </w:tc>
      </w:tr>
      <w:tr w:rsidR="00324322" w:rsidRPr="009B76E0" w:rsidTr="0089237A">
        <w:trPr>
          <w:jc w:val="center"/>
        </w:trPr>
        <w:tc>
          <w:tcPr>
            <w:tcW w:w="14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24322" w:rsidRPr="0097539E" w:rsidRDefault="00324322" w:rsidP="00BD3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lang w:val="en-US" w:eastAsia="ru-RU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89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1E1E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color w:val="291E1E"/>
                <w:lang w:val="en-US" w:eastAsia="ru-RU"/>
              </w:rPr>
              <w:t>I know all safety rules very well. 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24322" w:rsidRPr="0097539E" w:rsidRDefault="00324322" w:rsidP="00BD313C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291E1E"/>
                <w:lang w:val="en-US" w:eastAsia="ru-RU"/>
              </w:rPr>
            </w:pPr>
            <w:r w:rsidRPr="0097539E">
              <w:rPr>
                <w:rFonts w:ascii="Times New Roman" w:eastAsia="Times New Roman" w:hAnsi="Times New Roman" w:cs="Times New Roman"/>
                <w:color w:val="291E1E"/>
                <w:lang w:val="en-US" w:eastAsia="ru-RU"/>
              </w:rPr>
              <w:t> </w:t>
            </w:r>
          </w:p>
        </w:tc>
      </w:tr>
    </w:tbl>
    <w:p w:rsidR="00BE042F" w:rsidRPr="00BD313C" w:rsidRDefault="00BE042F" w:rsidP="00892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val="en-US" w:eastAsia="ru-RU"/>
        </w:rPr>
      </w:pPr>
    </w:p>
    <w:sectPr w:rsidR="00BE042F" w:rsidRPr="00BD313C" w:rsidSect="0089237A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CB" w:rsidRDefault="00FD35CB" w:rsidP="00262FE5">
      <w:pPr>
        <w:spacing w:after="0" w:line="240" w:lineRule="auto"/>
      </w:pPr>
      <w:r>
        <w:separator/>
      </w:r>
    </w:p>
  </w:endnote>
  <w:endnote w:type="continuationSeparator" w:id="0">
    <w:p w:rsidR="00FD35CB" w:rsidRDefault="00FD35CB" w:rsidP="0026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CB" w:rsidRDefault="00FD35CB" w:rsidP="00262FE5">
      <w:pPr>
        <w:spacing w:after="0" w:line="240" w:lineRule="auto"/>
      </w:pPr>
      <w:r>
        <w:separator/>
      </w:r>
    </w:p>
  </w:footnote>
  <w:footnote w:type="continuationSeparator" w:id="0">
    <w:p w:rsidR="00FD35CB" w:rsidRDefault="00FD35CB" w:rsidP="0026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8803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551B" w:rsidRPr="003E551B" w:rsidRDefault="003E551B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E55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55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55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76E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E55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35CB" w:rsidRDefault="00FD35C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408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551B" w:rsidRPr="003E551B" w:rsidRDefault="003E551B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E55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55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55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76E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E55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35CB" w:rsidRDefault="00FD35C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739927"/>
      <w:docPartObj>
        <w:docPartGallery w:val="Page Numbers (Top of Page)"/>
        <w:docPartUnique/>
      </w:docPartObj>
    </w:sdtPr>
    <w:sdtEndPr/>
    <w:sdtContent>
      <w:p w:rsidR="003E551B" w:rsidRDefault="003E551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6E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E551B" w:rsidRDefault="003E551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683"/>
    <w:multiLevelType w:val="multilevel"/>
    <w:tmpl w:val="5C00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49C0"/>
    <w:multiLevelType w:val="multilevel"/>
    <w:tmpl w:val="0474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A3671"/>
    <w:multiLevelType w:val="multilevel"/>
    <w:tmpl w:val="99FA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52FA5"/>
    <w:multiLevelType w:val="multilevel"/>
    <w:tmpl w:val="2A4C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44830"/>
    <w:multiLevelType w:val="hybridMultilevel"/>
    <w:tmpl w:val="5BE0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F308EE"/>
    <w:multiLevelType w:val="multilevel"/>
    <w:tmpl w:val="63B8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3566C"/>
    <w:multiLevelType w:val="multilevel"/>
    <w:tmpl w:val="4850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4052B"/>
    <w:multiLevelType w:val="multilevel"/>
    <w:tmpl w:val="CB8C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50364"/>
    <w:multiLevelType w:val="multilevel"/>
    <w:tmpl w:val="842E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655FF"/>
    <w:multiLevelType w:val="multilevel"/>
    <w:tmpl w:val="D7DE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05029"/>
    <w:multiLevelType w:val="multilevel"/>
    <w:tmpl w:val="D7CA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6B02AC"/>
    <w:multiLevelType w:val="hybridMultilevel"/>
    <w:tmpl w:val="7C28A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00CF7"/>
    <w:multiLevelType w:val="multilevel"/>
    <w:tmpl w:val="49801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F94578"/>
    <w:multiLevelType w:val="multilevel"/>
    <w:tmpl w:val="8684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152FE"/>
    <w:multiLevelType w:val="hybridMultilevel"/>
    <w:tmpl w:val="2972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56DAD"/>
    <w:multiLevelType w:val="multilevel"/>
    <w:tmpl w:val="C856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8067CA"/>
    <w:multiLevelType w:val="multilevel"/>
    <w:tmpl w:val="EBEC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627CC1"/>
    <w:multiLevelType w:val="multilevel"/>
    <w:tmpl w:val="77B8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B8534F"/>
    <w:multiLevelType w:val="multilevel"/>
    <w:tmpl w:val="A3C40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B23824"/>
    <w:multiLevelType w:val="hybridMultilevel"/>
    <w:tmpl w:val="F2EE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3453F"/>
    <w:multiLevelType w:val="hybridMultilevel"/>
    <w:tmpl w:val="A880E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42E80"/>
    <w:multiLevelType w:val="multilevel"/>
    <w:tmpl w:val="5172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A1381B"/>
    <w:multiLevelType w:val="multilevel"/>
    <w:tmpl w:val="238C1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7"/>
  </w:num>
  <w:num w:numId="4">
    <w:abstractNumId w:val="3"/>
  </w:num>
  <w:num w:numId="5">
    <w:abstractNumId w:val="13"/>
  </w:num>
  <w:num w:numId="6">
    <w:abstractNumId w:val="6"/>
  </w:num>
  <w:num w:numId="7">
    <w:abstractNumId w:val="10"/>
  </w:num>
  <w:num w:numId="8">
    <w:abstractNumId w:val="17"/>
  </w:num>
  <w:num w:numId="9">
    <w:abstractNumId w:val="5"/>
  </w:num>
  <w:num w:numId="10">
    <w:abstractNumId w:val="16"/>
  </w:num>
  <w:num w:numId="11">
    <w:abstractNumId w:val="1"/>
  </w:num>
  <w:num w:numId="12">
    <w:abstractNumId w:val="8"/>
  </w:num>
  <w:num w:numId="13">
    <w:abstractNumId w:val="15"/>
  </w:num>
  <w:num w:numId="14">
    <w:abstractNumId w:val="18"/>
  </w:num>
  <w:num w:numId="15">
    <w:abstractNumId w:val="9"/>
  </w:num>
  <w:num w:numId="16">
    <w:abstractNumId w:val="12"/>
  </w:num>
  <w:num w:numId="17">
    <w:abstractNumId w:val="22"/>
  </w:num>
  <w:num w:numId="18">
    <w:abstractNumId w:val="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4"/>
  </w:num>
  <w:num w:numId="22">
    <w:abstractNumId w:val="19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322"/>
    <w:rsid w:val="00050BB3"/>
    <w:rsid w:val="00057D31"/>
    <w:rsid w:val="00096FF7"/>
    <w:rsid w:val="00101BC6"/>
    <w:rsid w:val="001E6CFC"/>
    <w:rsid w:val="002250B9"/>
    <w:rsid w:val="00262FE5"/>
    <w:rsid w:val="00273F19"/>
    <w:rsid w:val="00324322"/>
    <w:rsid w:val="003A7ADE"/>
    <w:rsid w:val="003E551B"/>
    <w:rsid w:val="00444064"/>
    <w:rsid w:val="00476286"/>
    <w:rsid w:val="004D54DC"/>
    <w:rsid w:val="005862B4"/>
    <w:rsid w:val="005A3CBC"/>
    <w:rsid w:val="005C0C7B"/>
    <w:rsid w:val="005E7AF2"/>
    <w:rsid w:val="00642675"/>
    <w:rsid w:val="00676815"/>
    <w:rsid w:val="00736AD4"/>
    <w:rsid w:val="007E17A7"/>
    <w:rsid w:val="00876946"/>
    <w:rsid w:val="0089237A"/>
    <w:rsid w:val="008A1907"/>
    <w:rsid w:val="008D013E"/>
    <w:rsid w:val="00957FB8"/>
    <w:rsid w:val="00965519"/>
    <w:rsid w:val="0097539E"/>
    <w:rsid w:val="009B76E0"/>
    <w:rsid w:val="00A4091B"/>
    <w:rsid w:val="00BD164C"/>
    <w:rsid w:val="00BD313C"/>
    <w:rsid w:val="00BE042F"/>
    <w:rsid w:val="00C21A2D"/>
    <w:rsid w:val="00D21339"/>
    <w:rsid w:val="00D835DA"/>
    <w:rsid w:val="00D92B5D"/>
    <w:rsid w:val="00D96768"/>
    <w:rsid w:val="00DB72B4"/>
    <w:rsid w:val="00DF17E0"/>
    <w:rsid w:val="00EB0AB4"/>
    <w:rsid w:val="00EB5CC2"/>
    <w:rsid w:val="00EE3730"/>
    <w:rsid w:val="00F36A85"/>
    <w:rsid w:val="00F720A6"/>
    <w:rsid w:val="00FD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2F"/>
  </w:style>
  <w:style w:type="paragraph" w:styleId="1">
    <w:name w:val="heading 1"/>
    <w:basedOn w:val="a"/>
    <w:link w:val="10"/>
    <w:uiPriority w:val="9"/>
    <w:qFormat/>
    <w:rsid w:val="0032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7A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2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322"/>
    <w:rPr>
      <w:b/>
      <w:bCs/>
    </w:rPr>
  </w:style>
  <w:style w:type="character" w:styleId="a5">
    <w:name w:val="Emphasis"/>
    <w:basedOn w:val="a0"/>
    <w:uiPriority w:val="20"/>
    <w:qFormat/>
    <w:rsid w:val="00324322"/>
    <w:rPr>
      <w:i/>
      <w:iCs/>
    </w:rPr>
  </w:style>
  <w:style w:type="character" w:styleId="a6">
    <w:name w:val="Hyperlink"/>
    <w:basedOn w:val="a0"/>
    <w:uiPriority w:val="99"/>
    <w:unhideWhenUsed/>
    <w:rsid w:val="0032432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96768"/>
    <w:pPr>
      <w:ind w:left="720"/>
      <w:contextualSpacing/>
    </w:pPr>
  </w:style>
  <w:style w:type="paragraph" w:styleId="a8">
    <w:name w:val="No Spacing"/>
    <w:uiPriority w:val="1"/>
    <w:qFormat/>
    <w:rsid w:val="00057D3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TOC Heading"/>
    <w:basedOn w:val="1"/>
    <w:next w:val="a"/>
    <w:uiPriority w:val="39"/>
    <w:semiHidden/>
    <w:unhideWhenUsed/>
    <w:qFormat/>
    <w:rsid w:val="003A7AD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92B5D"/>
    <w:pPr>
      <w:tabs>
        <w:tab w:val="right" w:leader="dot" w:pos="9345"/>
      </w:tabs>
      <w:spacing w:after="100" w:line="360" w:lineRule="auto"/>
    </w:pPr>
  </w:style>
  <w:style w:type="paragraph" w:styleId="aa">
    <w:name w:val="Balloon Text"/>
    <w:basedOn w:val="a"/>
    <w:link w:val="ab"/>
    <w:uiPriority w:val="99"/>
    <w:semiHidden/>
    <w:unhideWhenUsed/>
    <w:rsid w:val="003A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7A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7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92B5D"/>
    <w:pPr>
      <w:tabs>
        <w:tab w:val="right" w:leader="dot" w:pos="9345"/>
      </w:tabs>
      <w:spacing w:after="100" w:line="360" w:lineRule="auto"/>
    </w:pPr>
  </w:style>
  <w:style w:type="paragraph" w:styleId="ac">
    <w:name w:val="header"/>
    <w:basedOn w:val="a"/>
    <w:link w:val="ad"/>
    <w:uiPriority w:val="99"/>
    <w:unhideWhenUsed/>
    <w:rsid w:val="0026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62FE5"/>
  </w:style>
  <w:style w:type="paragraph" w:styleId="ae">
    <w:name w:val="footer"/>
    <w:basedOn w:val="a"/>
    <w:link w:val="af"/>
    <w:uiPriority w:val="99"/>
    <w:unhideWhenUsed/>
    <w:rsid w:val="0026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62FE5"/>
  </w:style>
  <w:style w:type="table" w:styleId="af0">
    <w:name w:val="Table Grid"/>
    <w:basedOn w:val="a1"/>
    <w:uiPriority w:val="59"/>
    <w:rsid w:val="005A3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D35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arnenglish.britishcouncil.org/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yperlink" Target="https://learningapps.org/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Tc8mtVt_VA8" TargetMode="External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10" Type="http://schemas.openxmlformats.org/officeDocument/2006/relationships/header" Target="header2.xml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image" Target="media/image8.png"/><Relationship Id="rId27" Type="http://schemas.openxmlformats.org/officeDocument/2006/relationships/image" Target="media/image1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FFD95-04AF-4453-9C33-2F075B4A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12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15</cp:revision>
  <dcterms:created xsi:type="dcterms:W3CDTF">2022-04-18T06:32:00Z</dcterms:created>
  <dcterms:modified xsi:type="dcterms:W3CDTF">2022-04-25T05:12:00Z</dcterms:modified>
</cp:coreProperties>
</file>