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eastAsia="SimSun" w:cs="Times New Roman"/>
          <w:b/>
          <w:bCs/>
          <w:i/>
          <w:iCs/>
          <w:sz w:val="32"/>
          <w:szCs w:val="32"/>
          <w:lang w:val="ru-RU"/>
        </w:rPr>
      </w:pPr>
      <w:r>
        <w:rPr>
          <w:rFonts w:hint="default" w:cs="Times New Roman"/>
          <w:b/>
          <w:bCs/>
          <w:i/>
          <w:iCs/>
          <w:sz w:val="32"/>
          <w:szCs w:val="32"/>
          <w:lang w:val="ru-RU"/>
        </w:rPr>
        <w:t>Аннотация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Программа элективного курса «Азбука журналистики» дает возможность обучающимся получить практический опыт в области журналистики. Программа ориентирована на профильную подготовку обучающихся, на обеспечение целей образования, связанных с приобретением старшеклассниками качеств, необходимых для дальнейшего эффективного функционирования в жизни. Важной частью содержания обучения становится способность обучающихся оценивать свою деятельность и ее результаты относительно предъявляемых требований, совершенствование опыта разнообразной продуктивной коммуникации, становление социально-коммуникативной компетентности, освоение видов, форм и различных ресурсов учебно-образовательной деятельности, адекватных планам на будущее.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Содержание курса дает возможность школьникам получить первоначальные знания в области журналистики, углубить знания в области русского языка и литературы. Теоретическая основа курса, социальные и профессиональные практики, которые предлагают учащимся в ходе изучения курса, помогут в формировании активной жизненной позиции школьников, в выборе своей профессиональной траектории. Программа </w:t>
      </w:r>
      <w:r>
        <w:rPr>
          <w:rFonts w:hint="default" w:cs="Times New Roman"/>
          <w:sz w:val="24"/>
          <w:szCs w:val="24"/>
          <w:lang w:val="ru-RU"/>
        </w:rPr>
        <w:t>состоит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из 2 модулей – </w:t>
      </w:r>
      <w:r>
        <w:rPr>
          <w:rFonts w:hint="default" w:cs="Times New Roman"/>
          <w:sz w:val="24"/>
          <w:szCs w:val="24"/>
          <w:lang w:val="ru-RU"/>
        </w:rPr>
        <w:t xml:space="preserve">теоретический </w:t>
      </w:r>
      <w:r>
        <w:rPr>
          <w:rFonts w:hint="default" w:ascii="Times New Roman" w:hAnsi="Times New Roman" w:eastAsia="SimSun" w:cs="Times New Roman"/>
          <w:sz w:val="24"/>
          <w:szCs w:val="24"/>
        </w:rPr>
        <w:t>«Основы мастерства» (журналистика ), а также социальные и профессиональные пробы (практика).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276" w:lineRule="auto"/>
        <w:jc w:val="center"/>
        <w:rPr>
          <w:sz w:val="32"/>
          <w:szCs w:val="32"/>
        </w:rPr>
      </w:pPr>
      <w:r>
        <w:rPr>
          <w:rFonts w:hint="default" w:ascii="Times New Roman" w:hAnsi="Times New Roman" w:cs="Times New Roman"/>
          <w:b/>
          <w:i/>
          <w:sz w:val="32"/>
          <w:szCs w:val="32"/>
        </w:rPr>
        <w:t>«Азбука журналистики»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hint="default" w:ascii="Times New Roman" w:hAnsi="Times New Roman" w:cs="Times New Roman"/>
          <w:b/>
          <w:sz w:val="24"/>
          <w:szCs w:val="24"/>
        </w:rPr>
        <w:t>Пояснительная записка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 xml:space="preserve">Для современного человека очень важно быть в курсе процессов и событий, происходящих в мире, стране, городе, уметь проанализировать эти события, формировать собственную активную жизненную позицию. Программа элективного курса «Азбука журналистики» дает возможность обучающимся получить практический опыт в области журналистики и овладения новыми компьютерными программами. Она призвана научить школьников демонстрировать тематическую и жанровую многоплановость, уметь остро ставить проблемы жизни школы и города, научить будущих журналистов равному общению, честному диалогу, основам оформительского мастерства. Программа ориентирована на профильную подготовку обучающихся, на обеспечение целей образования, связанных с приобретением старшеклассниками качеств, необходимых для дальнейшего эффективного функционирования в жизни. Важной частью содержания обучения становится способность обучающихся оценивать свою деятельность и ее результаты относительно предъявляемых требований, совершенствование опыта разнообразной продуктивной коммуникации, становление социально-коммуникативной компетентности, освоение видов, форм и различных ресурсов учебно-образовательной деятельности, адекватных планам на будущее.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 xml:space="preserve">Содержание курса дает возможность школьникам получить первоначальные знания в области журналистики, углубить знания в области русского языка и литературы. Теоретическая основа курса, социальные и профессиональные практики, которые предлагаются учащимся в ходе изучения курса, помогут в формировании активной жизненной позиции школьников, в выборе своей профессиональной траектории.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 элективного курса полностью соответствует условиям и запросам профильной подготовки обучающихся в современном образовательном пространстве.</w:t>
      </w:r>
      <w:r>
        <w:rPr>
          <w:rFonts w:hint="default" w:cs="Times New Roman"/>
          <w:sz w:val="24"/>
          <w:szCs w:val="24"/>
          <w:lang w:val="ru-RU"/>
        </w:rPr>
        <w:t xml:space="preserve"> Э</w:t>
      </w:r>
      <w:r>
        <w:rPr>
          <w:rFonts w:hint="default" w:ascii="Times New Roman" w:hAnsi="Times New Roman" w:cs="Times New Roman"/>
          <w:sz w:val="24"/>
          <w:szCs w:val="24"/>
        </w:rPr>
        <w:t xml:space="preserve">лективный курс предназначен для учащихся </w:t>
      </w:r>
      <w:r>
        <w:rPr>
          <w:rFonts w:hint="default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классов и рассчитан на </w:t>
      </w:r>
      <w:r>
        <w:rPr>
          <w:rFonts w:hint="default" w:cs="Times New Roman"/>
          <w:sz w:val="24"/>
          <w:szCs w:val="24"/>
          <w:lang w:val="ru-RU"/>
        </w:rPr>
        <w:t>16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</w:t>
      </w:r>
      <w:r>
        <w:rPr>
          <w:rFonts w:hint="default" w:cs="Times New Roman"/>
          <w:sz w:val="24"/>
          <w:szCs w:val="24"/>
          <w:lang w:val="ru-RU"/>
        </w:rPr>
        <w:t>ов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Программа </w:t>
      </w:r>
      <w:r>
        <w:rPr>
          <w:rFonts w:hint="default" w:cs="Times New Roman"/>
          <w:sz w:val="24"/>
          <w:szCs w:val="24"/>
          <w:lang w:val="ru-RU"/>
        </w:rPr>
        <w:t>состоит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из 2 модулей – </w:t>
      </w:r>
      <w:r>
        <w:rPr>
          <w:rFonts w:hint="default" w:cs="Times New Roman"/>
          <w:sz w:val="24"/>
          <w:szCs w:val="24"/>
          <w:lang w:val="ru-RU"/>
        </w:rPr>
        <w:t xml:space="preserve">теоретический </w:t>
      </w:r>
      <w:r>
        <w:rPr>
          <w:rFonts w:hint="default" w:ascii="Times New Roman" w:hAnsi="Times New Roman" w:eastAsia="SimSun" w:cs="Times New Roman"/>
          <w:sz w:val="24"/>
          <w:szCs w:val="24"/>
        </w:rPr>
        <w:t>«Основы мастерства» (журналистика ), а также социальные и профессиональные пробы (практика).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В результате прохождения программного материала, учащиеся будут знать: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основные жанры журналистики;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стили речевого общения;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 xml:space="preserve">комплекс специальных знаний и навыков журналистики;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основные объекты работы при подготовке издания;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владеть: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первоначальными навыками создания печатных текстов различных стилей и жанров;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 xml:space="preserve">первоначальными навыками фотожурналистики;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уметь: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left"/>
      </w:pPr>
      <w:r>
        <w:rPr>
          <w:rFonts w:hint="default" w:ascii="Times New Roman" w:hAnsi="Times New Roman" w:cs="Times New Roman"/>
          <w:sz w:val="24"/>
          <w:szCs w:val="24"/>
        </w:rPr>
        <w:t>самостоятельно создавать и оформлять собственные материалы;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left"/>
      </w:pPr>
      <w:r>
        <w:rPr>
          <w:rFonts w:hint="default" w:ascii="Times New Roman" w:hAnsi="Times New Roman" w:cs="Times New Roman"/>
          <w:sz w:val="24"/>
          <w:szCs w:val="24"/>
        </w:rPr>
        <w:t>публиковать авторские материалы в средствах массовой информации (школьные, );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left"/>
      </w:pPr>
      <w:r>
        <w:rPr>
          <w:rFonts w:hint="default" w:ascii="Times New Roman" w:hAnsi="Times New Roman" w:cs="Times New Roman"/>
          <w:sz w:val="24"/>
          <w:szCs w:val="24"/>
        </w:rPr>
        <w:t>создавать материалы для публикации на сайте школьной газеты «</w:t>
      </w:r>
      <w:r>
        <w:rPr>
          <w:rFonts w:hint="default" w:cs="Times New Roman"/>
          <w:sz w:val="24"/>
          <w:szCs w:val="24"/>
          <w:lang w:val="ru-RU"/>
        </w:rPr>
        <w:t>Олимп</w:t>
      </w:r>
      <w:r>
        <w:rPr>
          <w:rFonts w:hint="default" w:ascii="Times New Roman" w:hAnsi="Times New Roman" w:cs="Times New Roman"/>
          <w:sz w:val="24"/>
          <w:szCs w:val="24"/>
        </w:rPr>
        <w:t>»;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left"/>
      </w:pPr>
      <w:r>
        <w:rPr>
          <w:rFonts w:hint="default" w:ascii="Times New Roman" w:hAnsi="Times New Roman" w:cs="Times New Roman"/>
          <w:sz w:val="24"/>
          <w:szCs w:val="24"/>
        </w:rPr>
        <w:t>проектировать газету объемом 4-8 страниц на заданную тему;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презентовать, защищать свои публикации.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Актуальность данного элективного курса состоит в его социальной направленности на формирование активной жизненной позиции в процессе коммуникативного общения, а полученные первоначальные представления в области журналистики помогут обучающимся в выборе дальнейшего образовательного маршрута. Учащимся предлагается узнать основы журналистского дела, познакомиться с основными жанрами журналистики, побывать в роли журналистов, проявить коммуникативные качества и творческие способности. Для понимания данного курса необходимо изучить понятия журналистика, журналист, корреспондент, репортер, газета, рубрика, газетная статья и показать учащимся процесс создания газетного материала от начала до конца в его основных стадиях.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Особенность изучаемого курса состоит в том, что с освоением компьютерных навыков, ребенок параллельно получает дополнительные знания: совершенствует язык, узнает новости, участвует в дистанционных проектах, постигает азы журналистики, получает литературные навыки. У школьника формируется целостное восприятие мира и ощущение себя частицей общества.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b/>
          <w:sz w:val="24"/>
          <w:szCs w:val="24"/>
        </w:rPr>
        <w:t>Цель</w:t>
      </w:r>
      <w:r>
        <w:rPr>
          <w:rFonts w:hint="default" w:cs="Times New Roman"/>
          <w:b/>
          <w:sz w:val="24"/>
          <w:szCs w:val="24"/>
          <w:lang w:val="ru-RU"/>
        </w:rPr>
        <w:t>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>оздание в образовательном пространстве учреждения условий для успешной профильной подготовки обучающихся, привитие интереса к профессии журналиста.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 xml:space="preserve">В ходе достижения цели решаются следующие </w:t>
      </w:r>
      <w:r>
        <w:rPr>
          <w:rFonts w:hint="default" w:ascii="Times New Roman" w:hAnsi="Times New Roman" w:cs="Times New Roman"/>
          <w:b/>
          <w:sz w:val="24"/>
          <w:szCs w:val="24"/>
        </w:rPr>
        <w:t>задачи: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расширение представлений о газетных жанрах;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развитие и совершенствование коммуникативной компетенции учащихся путем социальных практик и профессиональных проб;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профессиональная ориентация учащихся;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освоение психологических особенностей профессии журналиста;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формирование умения ориентироваться в современном потоке информации: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совершенствование умений и навыков анализа литературного (научного, делового, публицистического) текста; повышение уровня речевой компетенции учащихся;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spacing w:line="240" w:lineRule="auto"/>
        <w:ind w:left="420" w:leftChars="0" w:hanging="42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 xml:space="preserve">формирование коммуникативных и эвристических способностей учащихся в ходе проектирования печатного издания;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b/>
          <w:sz w:val="24"/>
          <w:szCs w:val="24"/>
        </w:rPr>
        <w:t>Планируемые результаты курса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Освоить: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ind w:left="420" w:leftChars="0" w:hanging="420" w:firstLineChars="0"/>
      </w:pPr>
      <w:r>
        <w:t>рациональные приемы и способы самостоятельного ведения поиска информации в соответствии с возникающими в ходе обучения задачами с помощью имеющихся технологий и программного обеспечения;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ind w:left="420" w:leftChars="0" w:hanging="420" w:firstLineChars="0"/>
      </w:pPr>
      <w:r>
        <w:t>методы формализованного свертывания (аналитико-синтетической обработки) информации;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420"/>
        </w:tabs>
        <w:ind w:left="420" w:leftChars="0" w:hanging="420" w:firstLineChars="0"/>
      </w:pPr>
      <w:r>
        <w:t>методологию создания текстов различных стилей и жанров в области журналистики, теле и фотожурналистики;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hint="default" w:ascii="Times New Roman" w:hAnsi="Times New Roman" w:cs="Times New Roman"/>
          <w:b/>
          <w:sz w:val="24"/>
          <w:szCs w:val="24"/>
        </w:rPr>
        <w:t>Способы оценивания уровня достижений учащихся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Предметом диагностики и контроля являются: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72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 xml:space="preserve">внешние образовательные продукты обучающихся - </w:t>
      </w:r>
      <w:r>
        <w:rPr>
          <w:rFonts w:hint="default" w:cs="Times New Roman"/>
          <w:sz w:val="24"/>
          <w:szCs w:val="24"/>
          <w:lang w:val="ru-RU"/>
        </w:rPr>
        <w:t>статьи,</w:t>
      </w:r>
      <w:r>
        <w:rPr>
          <w:rFonts w:hint="default" w:ascii="Times New Roman" w:hAnsi="Times New Roman" w:cs="Times New Roman"/>
          <w:sz w:val="24"/>
          <w:szCs w:val="24"/>
        </w:rPr>
        <w:t>фотографии,  интервью, репортажи;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72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профессиональные и социальные пробы на базе таких печатных изданий как газета «</w:t>
      </w:r>
      <w:r>
        <w:rPr>
          <w:rFonts w:hint="default" w:cs="Times New Roman"/>
          <w:sz w:val="24"/>
          <w:szCs w:val="24"/>
          <w:lang w:val="ru-RU"/>
        </w:rPr>
        <w:t>Олимп</w:t>
      </w:r>
      <w:r>
        <w:rPr>
          <w:rFonts w:hint="default" w:ascii="Times New Roman" w:hAnsi="Times New Roman" w:cs="Times New Roman"/>
          <w:sz w:val="24"/>
          <w:szCs w:val="24"/>
        </w:rPr>
        <w:t xml:space="preserve">» (МОУ СШ №2 ); </w:t>
      </w:r>
      <w:r>
        <w:rPr>
          <w:rFonts w:hint="default" w:cs="Times New Roman"/>
          <w:sz w:val="24"/>
          <w:szCs w:val="24"/>
          <w:lang w:val="ru-RU"/>
        </w:rPr>
        <w:t>газета «Берега» г. Тутаев.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clear" w:pos="420"/>
        </w:tabs>
        <w:spacing w:before="0" w:beforeAutospacing="1" w:after="0" w:afterAutospacing="1"/>
      </w:pP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Основой для оценивания деятельности учеников являются результаты анализа его продукции и деятельности по его созданию. Ученик выступает полноправным субъектом оценивания. Одна из задач педагога - обучение старшеклассников навыкам самооценки. С этой целью учитель выделяет и поясняет критерии оценки, учит формулировать эти критерии в зависимости от поставленных целей и особенностей образовательного продукта. Проверка промежуточных результатов производится в следующих формах: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72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текущий рефлексивный самоанализ, контроль и самооценка учащимися выполняемых заданий;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72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взаимооценка работ индивидуальных и выполненных в группах;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72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публичная защита выполненных учащимися творческих работ  и группов</w:t>
      </w:r>
      <w:r>
        <w:rPr>
          <w:rFonts w:hint="default" w:cs="Times New Roman"/>
          <w:sz w:val="24"/>
          <w:szCs w:val="24"/>
          <w:lang w:val="ru-RU"/>
        </w:rPr>
        <w:t>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проект</w:t>
      </w:r>
      <w:r>
        <w:rPr>
          <w:rFonts w:hint="default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Содержание программы </w:t>
      </w:r>
      <w:r>
        <w:rPr>
          <w:rFonts w:hint="default" w:cs="Times New Roman"/>
          <w:b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класс – </w:t>
      </w:r>
      <w:r>
        <w:rPr>
          <w:rFonts w:hint="default" w:cs="Times New Roman"/>
          <w:b/>
          <w:sz w:val="24"/>
          <w:szCs w:val="24"/>
          <w:lang w:val="ru-RU"/>
        </w:rPr>
        <w:t>16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hint="default" w:cs="Times New Roman"/>
          <w:b/>
          <w:sz w:val="24"/>
          <w:szCs w:val="24"/>
          <w:lang w:val="ru-RU"/>
        </w:rPr>
        <w:t>ов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Т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ема 1.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Введение в журналистику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.(1 час)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журналистики как формы информационной деятельности. Небольшой очерк истории журналистики. Актуальность журналистики в современном мире.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профессия журналиста отличается от других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профессий. В чем важность профессии журналиста. Опасность профессии. Права и обязанности журналиста. Закон РФ о СМИ. Профессиональный кодекс журналиста. Этико-правовые нормы журналисткой деятельности. Закон об авторском праве, понятие плагиата.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Форма занятия</w:t>
      </w:r>
      <w:r>
        <w:rPr>
          <w:rFonts w:hint="default" w:ascii="Times New Roman" w:hAnsi="Times New Roman" w:cs="Times New Roman"/>
          <w:sz w:val="24"/>
          <w:szCs w:val="24"/>
        </w:rPr>
        <w:t>: лекция с элементами беседы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Тема 2.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СМИ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 понятие газеты.(1 час)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это такое – средства массовой информации. Понятие прессы. Виды СМИ: бумажные  СМИ, электронные виды СМИ (радио, телевидение, сетевое вещание). Типы СМИ: общественные, региональные, молодежные, детские, семейные, профессиональные, рекламные, религиозные и т.д. Значение и роль СМИ в жизни современного общества и каждого человека. Понятие газеты, история газеты, виды и типы газет, роль газеты в современной жизни.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Форма занятия</w:t>
      </w:r>
      <w:r>
        <w:rPr>
          <w:rFonts w:hint="default" w:ascii="Times New Roman" w:hAnsi="Times New Roman" w:cs="Times New Roman"/>
          <w:sz w:val="24"/>
          <w:szCs w:val="24"/>
        </w:rPr>
        <w:t>: лекция с элементами беседы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Тема 3. 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азетный номе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р.(1 час)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номера и его компоненты: полосы, рубрики, формат, колонки, шрифт, кегль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Важность первой полосы. Виньета первой полосы. Виды первой полосы. Выходные данные. Обзор и обсуждение местной и остальной прессы с точки зрения дизайна и оформления. Аналитический разбора разных газет: районных, областных, российских. Изучаем первые полосы, структуру газеты, формат издания.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  <w:rPr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Форма занятия</w:t>
      </w:r>
      <w:r>
        <w:rPr>
          <w:rFonts w:hint="default" w:ascii="Times New Roman" w:hAnsi="Times New Roman" w:cs="Times New Roman"/>
          <w:sz w:val="24"/>
          <w:szCs w:val="24"/>
        </w:rPr>
        <w:t>: лекция с элементами беседы</w:t>
      </w:r>
      <w:r>
        <w:rPr>
          <w:rFonts w:hint="default" w:cs="Times New Roman"/>
          <w:sz w:val="24"/>
          <w:szCs w:val="24"/>
          <w:lang w:val="ru-RU"/>
        </w:rPr>
        <w:t>, экскурсия в редакцию газеты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Тема 4.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Понятие информации. Основные методы сбора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информации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(1час)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информация. Что может служить источником информации для журналиста. Виды информации. Правила сбора информации. Умение информацией распоряжаться и хранить ее. Принцип «не навреди».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Форма занятия</w:t>
      </w:r>
      <w:r>
        <w:rPr>
          <w:rFonts w:hint="default" w:ascii="Times New Roman" w:hAnsi="Times New Roman" w:cs="Times New Roman"/>
          <w:sz w:val="24"/>
          <w:szCs w:val="24"/>
        </w:rPr>
        <w:t>: лекция с элементами беседы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numPr>
          <w:ilvl w:val="0"/>
          <w:numId w:val="0"/>
        </w:numPr>
        <w:tabs>
          <w:tab w:val="clear" w:pos="420"/>
        </w:tabs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i/>
          <w:iCs/>
          <w:sz w:val="24"/>
          <w:szCs w:val="24"/>
          <w:lang w:val="ru-RU"/>
        </w:rPr>
        <w:t>Тема 5. Структура журналистского текста.(1 час)</w:t>
      </w:r>
    </w:p>
    <w:p>
      <w:pPr>
        <w:numPr>
          <w:ilvl w:val="0"/>
          <w:numId w:val="0"/>
        </w:numPr>
        <w:tabs>
          <w:tab w:val="clear" w:pos="420"/>
        </w:tabs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Понятие текста. Виды текста. Правила создания текста. Понятие композиции: лид, вступление, основная часть, заключение. Важность логического построения текста. Типичные ошибки композиции журналистского текста. Что такое темы и как ее выбирают. </w:t>
      </w:r>
    </w:p>
    <w:p>
      <w:pPr>
        <w:numPr>
          <w:ilvl w:val="0"/>
          <w:numId w:val="0"/>
        </w:numPr>
        <w:tabs>
          <w:tab w:val="clear" w:pos="420"/>
        </w:tabs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Форма занятия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cs="Times New Roman"/>
          <w:sz w:val="24"/>
          <w:szCs w:val="24"/>
          <w:lang w:val="ru-RU"/>
        </w:rPr>
        <w:t>конспектирование</w:t>
      </w:r>
      <w:r>
        <w:rPr>
          <w:rFonts w:hint="default" w:ascii="Times New Roman" w:hAnsi="Times New Roman" w:cs="Times New Roman"/>
          <w:sz w:val="24"/>
          <w:szCs w:val="24"/>
        </w:rPr>
        <w:t>, практикум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numPr>
          <w:ilvl w:val="0"/>
          <w:numId w:val="0"/>
        </w:numPr>
        <w:tabs>
          <w:tab w:val="clear" w:pos="420"/>
        </w:tabs>
        <w:spacing w:after="0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Тема 6.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Слагаемые грамотной письменной речи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.(1 час)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Логичность, точность, выразительность – главные слагаемые успеха. Правильность письменной речи. Недопустимость орфографических и пунктуационных ошибок. Типичные ошибки начинающих журналистов.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Форма занятия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cs="Times New Roman"/>
          <w:sz w:val="24"/>
          <w:szCs w:val="24"/>
          <w:lang w:val="ru-RU"/>
        </w:rPr>
        <w:t>лекция</w:t>
      </w:r>
      <w:r>
        <w:rPr>
          <w:rFonts w:hint="default" w:ascii="Times New Roman" w:hAnsi="Times New Roman" w:cs="Times New Roman"/>
          <w:sz w:val="24"/>
          <w:szCs w:val="24"/>
        </w:rPr>
        <w:t>, практикум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>
      <w:pPr>
        <w:numPr>
          <w:ilvl w:val="0"/>
          <w:numId w:val="0"/>
        </w:numPr>
        <w:tabs>
          <w:tab w:val="clear" w:pos="420"/>
        </w:tabs>
        <w:spacing w:after="0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i/>
          <w:iCs/>
          <w:sz w:val="24"/>
          <w:szCs w:val="24"/>
          <w:lang w:val="ru-RU"/>
        </w:rPr>
        <w:t>Тема 7. Что такое заголовок.(1 час)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</w:t>
      </w:r>
    </w:p>
    <w:p>
      <w:pPr>
        <w:numPr>
          <w:ilvl w:val="0"/>
          <w:numId w:val="0"/>
        </w:numPr>
        <w:tabs>
          <w:tab w:val="clear" w:pos="420"/>
        </w:tabs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Виды заголовков. Ошибки в заголовках. Роль заголовка в газете.</w:t>
      </w:r>
    </w:p>
    <w:p>
      <w:pPr>
        <w:numPr>
          <w:ilvl w:val="0"/>
          <w:numId w:val="0"/>
        </w:numPr>
        <w:tabs>
          <w:tab w:val="clear" w:pos="420"/>
        </w:tabs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Форма занятия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cs="Times New Roman"/>
          <w:sz w:val="24"/>
          <w:szCs w:val="24"/>
          <w:lang w:val="ru-RU"/>
        </w:rPr>
        <w:t>конспектирование</w:t>
      </w:r>
      <w:r>
        <w:rPr>
          <w:rFonts w:hint="default" w:ascii="Times New Roman" w:hAnsi="Times New Roman" w:cs="Times New Roman"/>
          <w:sz w:val="24"/>
          <w:szCs w:val="24"/>
        </w:rPr>
        <w:t>, практикум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numPr>
          <w:ilvl w:val="0"/>
          <w:numId w:val="0"/>
        </w:numPr>
        <w:tabs>
          <w:tab w:val="clear" w:pos="420"/>
        </w:tabs>
        <w:spacing w:after="0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tabs>
          <w:tab w:val="clear" w:pos="420"/>
        </w:tabs>
        <w:spacing w:after="0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Тема 8. Фотография – это важно.(1 час)</w:t>
      </w:r>
    </w:p>
    <w:p>
      <w:pPr>
        <w:numPr>
          <w:ilvl w:val="0"/>
          <w:numId w:val="0"/>
        </w:numPr>
        <w:tabs>
          <w:tab w:val="clear" w:pos="420"/>
        </w:tabs>
        <w:spacing w:after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Что такое фотография. Что такое фотоиллюстрация. Значение фотоиллюстрация в газете. Подписи к фотоиллюстрациям. Как подбирать иллюстрации к статьям. Ошибки выбора иллюстраций.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i/>
          <w:sz w:val="24"/>
          <w:szCs w:val="24"/>
        </w:rPr>
        <w:t>Форма занятия</w:t>
      </w:r>
      <w:r>
        <w:rPr>
          <w:rFonts w:hint="default" w:ascii="Times New Roman" w:hAnsi="Times New Roman" w:cs="Times New Roman"/>
          <w:sz w:val="24"/>
          <w:szCs w:val="24"/>
        </w:rPr>
        <w:t>: лекция, практикум, творческая мастерская.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hint="default" w:cs="Times New Roman"/>
          <w:b/>
          <w:i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. Общее знакомство с жанрами журналистики</w:t>
      </w:r>
      <w:r>
        <w:rPr>
          <w:rFonts w:hint="default" w:cs="Times New Roman"/>
          <w:b/>
          <w:i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hint="default" w:cs="Times New Roman"/>
          <w:b/>
          <w:i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час</w:t>
      </w:r>
      <w:r>
        <w:rPr>
          <w:rFonts w:hint="default" w:cs="Times New Roman"/>
          <w:b/>
          <w:i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)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Особенности публицистического текста.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Журналистские жанры: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t>— </w:t>
      </w:r>
      <w:r>
        <w:rPr>
          <w:rFonts w:hint="default" w:ascii="Times New Roman" w:hAnsi="Times New Roman" w:cs="Times New Roman"/>
          <w:sz w:val="24"/>
          <w:szCs w:val="24"/>
        </w:rPr>
        <w:t xml:space="preserve">оперативно-новостные (заметка);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t>— </w:t>
      </w:r>
      <w:r>
        <w:rPr>
          <w:rFonts w:hint="default" w:ascii="Times New Roman" w:hAnsi="Times New Roman" w:cs="Times New Roman"/>
          <w:sz w:val="24"/>
          <w:szCs w:val="24"/>
        </w:rPr>
        <w:t xml:space="preserve">оперативно-исследовательские (интервью, репортажи, отчёты);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t>— </w:t>
      </w:r>
      <w:r>
        <w:rPr>
          <w:rFonts w:hint="default" w:ascii="Times New Roman" w:hAnsi="Times New Roman" w:cs="Times New Roman"/>
          <w:sz w:val="24"/>
          <w:szCs w:val="24"/>
        </w:rPr>
        <w:t>исследовательско-новостные (корреспонденция, комментарий, рецензия);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t>— </w:t>
      </w:r>
      <w:r>
        <w:rPr>
          <w:rFonts w:hint="default" w:ascii="Times New Roman" w:hAnsi="Times New Roman" w:cs="Times New Roman"/>
          <w:sz w:val="24"/>
          <w:szCs w:val="24"/>
        </w:rPr>
        <w:t>исследовательские (статья, письмо, обозрение);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t>— </w:t>
      </w:r>
      <w:r>
        <w:rPr>
          <w:rFonts w:hint="default" w:ascii="Times New Roman" w:hAnsi="Times New Roman" w:cs="Times New Roman"/>
          <w:sz w:val="24"/>
          <w:szCs w:val="24"/>
        </w:rPr>
        <w:t>исследовательско-образные (очерк, эссе, фельетон, памфлет).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 xml:space="preserve">Познакомить со спецификой данных жанров и с важнейшими требованиями к этим информационным сообщениям: оперативность, релевантность, фактическая точность, декодируемость, краткость информации.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cs="Times New Roman"/>
          <w:b/>
          <w:i/>
          <w:sz w:val="24"/>
          <w:szCs w:val="24"/>
          <w:lang w:val="ru-RU"/>
        </w:rPr>
        <w:t>З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аметка как основной жанр журналистики</w:t>
      </w:r>
      <w:r>
        <w:rPr>
          <w:rFonts w:hint="default" w:cs="Times New Roman"/>
          <w:b/>
          <w:i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Лексические и синтаксические особенности жанра. Цель написания заметки. Лаконизм художественных средств. Культура поведения. Умение получать информацию. Ведение записей.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Репортаж как основной жанр журналистики</w:t>
      </w:r>
      <w:r>
        <w:rPr>
          <w:rFonts w:hint="default" w:cs="Times New Roman"/>
          <w:b/>
          <w:i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Предмет репортажа. Форма репортажа (вступление, основная часть, вывод). Особенности ведения репортажа.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Интервью как основной жанр журналистики</w:t>
      </w:r>
      <w:r>
        <w:rPr>
          <w:rFonts w:hint="default" w:cs="Times New Roman"/>
          <w:b/>
          <w:i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Причины, время и место беседы. Особенности диалога. Постановка вопросов. Уточнения. Записи со слов интервьюированного. Запись речи собеседника, ее передача. Внимание к слову, людям, датам, подробностям. Учет пожеланий собеседника. Обработка полученных сведений. Подготовка статьи.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Очерк как публицистический жанр</w:t>
      </w:r>
      <w:r>
        <w:rPr>
          <w:rFonts w:hint="default" w:cs="Times New Roman"/>
          <w:b/>
          <w:i/>
          <w:sz w:val="24"/>
          <w:szCs w:val="24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Типы очерка. Сбор материалов. Интервью. Работа по систематизации. План очерка. Лирические отступления. Композиция очерка. Типы авторского повествования.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Статья как публицистический жанр</w:t>
      </w:r>
      <w:r>
        <w:rPr>
          <w:rFonts w:hint="default" w:cs="Times New Roman"/>
          <w:b/>
          <w:i/>
          <w:sz w:val="24"/>
          <w:szCs w:val="24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Типы статей. Задачи, стоящие перед автором статьи. Признаки статьи. Предмет отображения в статье. Стилистические особенности статьи. Цикл статей. Тема и подтемы. Понятие лида. Взаимосвязь заголовков. Авторство и соавторство при создании некоторых статей. Заголовок. Виды заголовка: слово, словосочетание, предложение, цитата, риторический вопрос и др. План статьи: простой, сложный. Эпиграфы. Цитаты. Связь предложений в тексте (тема – рема). Стилистика текста. Стили речи. Тропы и фигуры. Абзацы. Тема, идея, композиция.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Редактирование. Правка текста: орфографическая, пунктуационная, авторская, редакционная. Язык и реклама. Экология языка.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i/>
          <w:sz w:val="24"/>
          <w:szCs w:val="24"/>
        </w:rPr>
        <w:t>Форма занятия</w:t>
      </w:r>
      <w:r>
        <w:rPr>
          <w:rFonts w:hint="default" w:ascii="Times New Roman" w:hAnsi="Times New Roman" w:cs="Times New Roman"/>
          <w:sz w:val="24"/>
          <w:szCs w:val="24"/>
        </w:rPr>
        <w:t>: лекция, практикум, творческая мастерская.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Тема 1</w:t>
      </w:r>
      <w:r>
        <w:rPr>
          <w:rFonts w:hint="default" w:cs="Times New Roman"/>
          <w:b/>
          <w:i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. Выпуск газеты</w:t>
      </w:r>
      <w:r>
        <w:rPr>
          <w:rFonts w:hint="default" w:cs="Times New Roman"/>
          <w:b/>
          <w:i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hint="default" w:cs="Times New Roman"/>
          <w:b/>
          <w:i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 часа)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Традиции школьной газеты. Определение названия, тематики, идеи, задач представляемого номера. Выбор композиции газеты. 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Форма занятия</w:t>
      </w:r>
      <w:r>
        <w:rPr>
          <w:rFonts w:hint="default" w:ascii="Times New Roman" w:hAnsi="Times New Roman" w:cs="Times New Roman"/>
          <w:sz w:val="24"/>
          <w:szCs w:val="24"/>
        </w:rPr>
        <w:t>: практикум.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Тема 1</w:t>
      </w:r>
      <w:r>
        <w:rPr>
          <w:rFonts w:hint="default" w:cs="Times New Roman"/>
          <w:b/>
          <w:i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. Итоговое занятие: представление материала</w:t>
      </w:r>
      <w:r>
        <w:rPr>
          <w:rFonts w:hint="default" w:cs="Times New Roman"/>
          <w:b/>
          <w:i/>
          <w:sz w:val="24"/>
          <w:szCs w:val="24"/>
          <w:lang w:val="ru-RU"/>
        </w:rPr>
        <w:t>.(1 час)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Форма занятия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cs="Times New Roman"/>
          <w:sz w:val="24"/>
          <w:szCs w:val="24"/>
          <w:lang w:val="ru-RU"/>
        </w:rPr>
        <w:t>защита творческих заданий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/>
          <w:bCs w:val="0"/>
          <w:i/>
          <w:iCs w:val="0"/>
          <w:sz w:val="32"/>
          <w:szCs w:val="32"/>
        </w:rPr>
      </w:pPr>
    </w:p>
    <w:p>
      <w:pPr>
        <w:spacing w:after="360" w:line="360" w:lineRule="auto"/>
        <w:jc w:val="center"/>
        <w:rPr>
          <w:rFonts w:hint="default"/>
          <w:b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 w:val="0"/>
          <w:iCs/>
          <w:sz w:val="24"/>
          <w:szCs w:val="24"/>
        </w:rPr>
        <w:t xml:space="preserve"> </w:t>
      </w:r>
      <w:r>
        <w:rPr>
          <w:rFonts w:hint="default"/>
          <w:b/>
          <w:bCs w:val="0"/>
          <w:i w:val="0"/>
          <w:iCs/>
          <w:sz w:val="24"/>
          <w:szCs w:val="24"/>
        </w:rPr>
        <w:t>Учебно-тематическое планирование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320"/>
        <w:gridCol w:w="2122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№ п/п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Тема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Кол-во часов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Виды 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деятельности 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Введение в журналистику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СМИ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 понятие газеты.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лекция с элементами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азетный номе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р.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конспектирование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практикум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4.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Понятие информации. Основные методы сбора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5.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Структура журналистского текста.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лекция с элементами беседы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, экскурсия в редакцию газеты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6.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Слагаемые грамотной письменной речи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конспектирование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практикум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7.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Что такое заголовок.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конспектирование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практикум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8.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>Фотография – это важно.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лекция, практикум, творческая мастерская.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9.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Общее знакомство с жанрами журналистики</w:t>
            </w:r>
            <w:r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  <w:t>.З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аметка как основной жанр журналистики</w:t>
            </w:r>
            <w:r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лекция, практикум, творческая мастерская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both"/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Репортаж как основной жанр журналистики</w:t>
            </w:r>
            <w:r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Интервью как основной жанр журналистики</w:t>
            </w:r>
            <w:r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лекция, практикум, творческая мастерская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both"/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Очерк как публицистический жанр</w:t>
            </w:r>
            <w:r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 Статья как публицистический жанр</w:t>
            </w:r>
            <w:r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лекция, практикум, творческая мастерская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Выпуск газеты</w:t>
            </w:r>
            <w:r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13.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Итоговое занятие: представление материала</w:t>
            </w:r>
            <w:r>
              <w:rPr>
                <w:rFonts w:hint="default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>защита творческих заданий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ЛИТЕРАТУРА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1. Абрамович А.В., Лазаревич Э.А. Практикум по литературному редактированию. М., Изд-во МГУ, 1963.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2. Голуб И.Б. Стилистика русского языка. М., 2000.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3. Голуб И.Б., Розенталь Д.Э., Теленкова М.А. Современный русский язык. М., 2009.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4. Груздева З., Куцкая С. Руководство по технике речи. Москва., 1995.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hint="default" w:ascii="Times New Roman" w:hAnsi="Times New Roman" w:cs="Times New Roman"/>
          <w:sz w:val="24"/>
          <w:szCs w:val="24"/>
        </w:rPr>
        <w:t>5. Бликин А. И., Салихзянова Л.Г. Методическое пособие "Школьная газета: руководство к действию", Нижнекамск, 2005 г.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hint="default" w:ascii="Times New Roman" w:hAnsi="Times New Roman" w:cs="Times New Roman"/>
          <w:sz w:val="24"/>
          <w:szCs w:val="24"/>
        </w:rPr>
        <w:t>6. Власть: зеркало или служанка? Энциклопедия жизни современной российской журналистики: В 2-х т. – М., 1998.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9. Еськова Н.А. Краткий словарь трудностей: Грамматические формы. Ударение. М.: 1994.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11. Краткий юридический справочник для журналиста. М.: «Права человека», 1997.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12. Копперуд Рой, Нельсон Рой Пол. Как преподносить новости. М., 1998.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13. Ламбет Эдмонд Б. Приверженность журналистскому долгу. Об этическом подходе в журналистской профессии. М., 1998.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15. Макарова С.К. Техника речи (учебное пособие для дикторов телевидения и радиовещания). М., 1995.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hint="default" w:ascii="Times New Roman" w:hAnsi="Times New Roman" w:cs="Times New Roman"/>
          <w:sz w:val="24"/>
          <w:szCs w:val="24"/>
        </w:rPr>
        <w:t xml:space="preserve">17. Лукина М.М. Технология интервью. – М., 2005. </w:t>
      </w:r>
    </w:p>
    <w:p>
      <w:pPr/>
    </w:p>
    <w:sectPr>
      <w:pgSz w:w="11906" w:h="16838"/>
      <w:pgMar w:top="567" w:right="567" w:bottom="56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4163931">
    <w:nsid w:val="59A7B85B"/>
    <w:multiLevelType w:val="singleLevel"/>
    <w:tmpl w:val="59A7B85B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5041639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21D58"/>
    <w:rsid w:val="282D2642"/>
    <w:rsid w:val="4E6A5C96"/>
    <w:rsid w:val="5DF51563"/>
    <w:rsid w:val="7E221D58"/>
    <w:rsid w:val="7FD96B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hint="default" w:ascii="Times New Roman" w:hAnsi="Times New Roman" w:eastAsia="SimSun" w:cs="Times New Roman"/>
      <w:sz w:val="24"/>
      <w:szCs w:val="22"/>
      <w:lang w:val="ru-RU" w:eastAsia="ru-RU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5">
    <w:name w:val="apple-converted-space"/>
    <w:unhideWhenUsed/>
    <w:qFormat/>
    <w:uiPriority w:val="0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2017-08-29T06:12:00Z</dcterms:created>
  <dc:creator>учитель</dc:creator>
  <cp:lastModifiedBy>учитель</cp:lastModifiedBy>
  <cp:lastPrinted>2017-09-15T06:41:56Z</cp:lastPrinted>
  <dcterms:modified xsi:type="dcterms:W3CDTF">2017-09-15T06:44:17Z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