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64B22"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B22">
        <w:rPr>
          <w:rFonts w:ascii="Times New Roman" w:hAnsi="Times New Roman"/>
          <w:bCs/>
          <w:sz w:val="28"/>
          <w:szCs w:val="28"/>
        </w:rPr>
        <w:t>Волжский политехнический институт (филиал) федерального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64B22">
        <w:rPr>
          <w:rFonts w:ascii="Times New Roman" w:hAnsi="Times New Roman"/>
          <w:bCs/>
          <w:sz w:val="28"/>
          <w:szCs w:val="28"/>
        </w:rPr>
        <w:t>государственного</w:t>
      </w:r>
      <w:proofErr w:type="gramEnd"/>
      <w:r w:rsidRPr="00B64B22">
        <w:rPr>
          <w:rFonts w:ascii="Times New Roman" w:hAnsi="Times New Roman"/>
          <w:bCs/>
          <w:sz w:val="28"/>
          <w:szCs w:val="28"/>
        </w:rPr>
        <w:t xml:space="preserve"> бюджетного образовательного учреждения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64B22">
        <w:rPr>
          <w:rFonts w:ascii="Times New Roman" w:hAnsi="Times New Roman"/>
          <w:bCs/>
          <w:sz w:val="28"/>
          <w:szCs w:val="28"/>
        </w:rPr>
        <w:t>высшего</w:t>
      </w:r>
      <w:proofErr w:type="gramEnd"/>
      <w:r w:rsidRPr="00B64B22">
        <w:rPr>
          <w:rFonts w:ascii="Times New Roman" w:hAnsi="Times New Roman"/>
          <w:bCs/>
          <w:sz w:val="28"/>
          <w:szCs w:val="28"/>
        </w:rPr>
        <w:t xml:space="preserve"> образования «Волгоградский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64B22">
        <w:rPr>
          <w:rFonts w:ascii="Times New Roman" w:hAnsi="Times New Roman"/>
          <w:bCs/>
          <w:sz w:val="28"/>
          <w:szCs w:val="28"/>
        </w:rPr>
        <w:t>государственный</w:t>
      </w:r>
      <w:proofErr w:type="gramEnd"/>
      <w:r w:rsidRPr="00B64B22">
        <w:rPr>
          <w:rFonts w:ascii="Times New Roman" w:hAnsi="Times New Roman"/>
          <w:bCs/>
          <w:sz w:val="28"/>
          <w:szCs w:val="28"/>
        </w:rPr>
        <w:t xml:space="preserve"> технический университет»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B22">
        <w:rPr>
          <w:rFonts w:ascii="Times New Roman" w:hAnsi="Times New Roman"/>
          <w:bCs/>
          <w:sz w:val="28"/>
          <w:szCs w:val="28"/>
        </w:rPr>
        <w:t>(ВПИ (филиал) ВолгГТУ)</w:t>
      </w:r>
    </w:p>
    <w:p w:rsidR="0055567A" w:rsidRPr="00B64B22" w:rsidRDefault="0055567A" w:rsidP="005556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39B1" w:rsidRPr="00B64B22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9B1" w:rsidRPr="00B64B22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>Инженерно-экономический факультет</w:t>
      </w:r>
    </w:p>
    <w:p w:rsidR="00F039B1" w:rsidRPr="00B64B22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5567A" w:rsidRPr="00B64B22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64B22">
        <w:rPr>
          <w:rFonts w:ascii="Times New Roman" w:eastAsia="Times New Roman" w:hAnsi="Times New Roman" w:cs="Times New Roman"/>
          <w:sz w:val="28"/>
          <w:szCs w:val="28"/>
        </w:rPr>
        <w:t>кономика и менеджмент</w:t>
      </w:r>
    </w:p>
    <w:p w:rsidR="00F039B1" w:rsidRPr="00B64B22" w:rsidRDefault="00F039B1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9B1" w:rsidRPr="00B64B22" w:rsidRDefault="00F039B1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Pr="00B64B22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Pr="00B64B22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25" w:rsidRPr="00B64B22" w:rsidRDefault="0055567A" w:rsidP="00F039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B22">
        <w:rPr>
          <w:rFonts w:ascii="Times New Roman" w:hAnsi="Times New Roman" w:cs="Times New Roman"/>
          <w:bCs/>
          <w:sz w:val="28"/>
          <w:szCs w:val="28"/>
        </w:rPr>
        <w:t>Тема: «</w:t>
      </w:r>
      <w:r w:rsidR="0050585F">
        <w:rPr>
          <w:rFonts w:ascii="Times New Roman" w:hAnsi="Times New Roman" w:cs="Times New Roman"/>
          <w:bCs/>
          <w:sz w:val="28"/>
          <w:szCs w:val="28"/>
        </w:rPr>
        <w:t>Политика</w:t>
      </w:r>
      <w:r w:rsidR="00F74DBF" w:rsidRPr="00B64B2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039B1" w:rsidRPr="00B64B22">
        <w:rPr>
          <w:rFonts w:ascii="Times New Roman" w:hAnsi="Times New Roman" w:cs="Times New Roman"/>
          <w:bCs/>
          <w:sz w:val="28"/>
          <w:szCs w:val="28"/>
        </w:rPr>
        <w:t>АО «</w:t>
      </w:r>
      <w:r w:rsidR="00761C4E" w:rsidRPr="00B64B22">
        <w:rPr>
          <w:rFonts w:ascii="Times New Roman" w:hAnsi="Times New Roman" w:cs="Times New Roman"/>
          <w:bCs/>
          <w:sz w:val="28"/>
          <w:szCs w:val="28"/>
        </w:rPr>
        <w:t>Магнит</w:t>
      </w:r>
      <w:r w:rsidR="00273B99" w:rsidRPr="00B64B22">
        <w:rPr>
          <w:rFonts w:ascii="Times New Roman" w:hAnsi="Times New Roman" w:cs="Times New Roman"/>
          <w:bCs/>
          <w:sz w:val="28"/>
          <w:szCs w:val="28"/>
        </w:rPr>
        <w:t>» в</w:t>
      </w:r>
      <w:r w:rsidR="00F039B1" w:rsidRPr="00B64B22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="00AC733C">
        <w:rPr>
          <w:rFonts w:ascii="Times New Roman" w:hAnsi="Times New Roman" w:cs="Times New Roman"/>
          <w:bCs/>
          <w:sz w:val="28"/>
          <w:szCs w:val="28"/>
        </w:rPr>
        <w:t>социальной ответственности</w:t>
      </w:r>
      <w:r w:rsidRPr="00B64B22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39B1" w:rsidRPr="00B64B22" w:rsidRDefault="00F039B1" w:rsidP="00F039B1">
      <w:pPr>
        <w:spacing w:after="0" w:line="360" w:lineRule="auto"/>
        <w:ind w:left="65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F1F" w:rsidRPr="00B64B22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Pr="00B64B22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Pr="00B64B22" w:rsidRDefault="00FB2F1F" w:rsidP="00FB2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Pr="00B64B22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39B1" w:rsidRPr="00B64B22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  <w:r w:rsidRPr="00B64B22">
        <w:rPr>
          <w:rFonts w:ascii="Times New Roman" w:eastAsia="Times New Roman" w:hAnsi="Times New Roman" w:cs="Times New Roman"/>
          <w:sz w:val="28"/>
          <w:szCs w:val="28"/>
        </w:rPr>
        <w:br/>
        <w:t>студентка гр. ВЭ-311</w:t>
      </w:r>
    </w:p>
    <w:p w:rsidR="00F039B1" w:rsidRPr="00B64B22" w:rsidRDefault="00761C4E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>Журавлева Анастасия Денисовн</w:t>
      </w:r>
      <w:r w:rsidR="00F039B1" w:rsidRPr="00B64B2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039B1" w:rsidRPr="00B64B22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 xml:space="preserve">Проверила: </w:t>
      </w:r>
    </w:p>
    <w:p w:rsidR="00F039B1" w:rsidRPr="00B64B22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>д. э. н., профессор</w:t>
      </w:r>
    </w:p>
    <w:p w:rsidR="00F039B1" w:rsidRPr="00B64B22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B22">
        <w:rPr>
          <w:rFonts w:ascii="Times New Roman" w:eastAsia="Times New Roman" w:hAnsi="Times New Roman" w:cs="Times New Roman"/>
          <w:sz w:val="28"/>
          <w:szCs w:val="28"/>
        </w:rPr>
        <w:t>Медведева Людмила Николаевна</w:t>
      </w:r>
    </w:p>
    <w:p w:rsidR="00F039B1" w:rsidRPr="00B64B22" w:rsidRDefault="00F039B1" w:rsidP="00F03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F1F" w:rsidRPr="00B64B22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Pr="00B64B22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Pr="00B64B22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9B1" w:rsidRPr="00B64B22" w:rsidRDefault="00CC0363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Волжский 2022</w:t>
      </w:r>
    </w:p>
    <w:p w:rsidR="00B50BBF" w:rsidRPr="00B64B22" w:rsidRDefault="00B50BB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_Hlk23852504" w:displacedByCustomXml="next"/>
    <w:sdt>
      <w:sdtPr>
        <w:id w:val="14361754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:rsidR="00464181" w:rsidRDefault="007650E1" w:rsidP="007650E1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650E1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7650E1" w:rsidRPr="007650E1" w:rsidRDefault="007650E1" w:rsidP="007650E1"/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246622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_Toc100246622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3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. Собственность, организационное управление, комплаенс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_Toc100246623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4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Комплаенс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_Toc100246624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5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Организационное управление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_Toc100246625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6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.   Социальная ответственность компании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_Toc100246626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7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Цели, задачи и сфера применения в области социальной ответственности в компании ПАО «Магнит»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_Toc100246627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8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Основные принципы социальной ответственности ПАО Магнит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_Toc100246628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29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Подход к управлению социальной ответственностью бизнеса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_Toc100246629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30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Управление корпоративным поведением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_Toc100246630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31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Управление влиянием на социальную среду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_Toc100246631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32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 Управление влиянием на экологию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_Toc100246632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33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7. Принципы молодежной социальной политики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_Toc100246633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Pr="00464181" w:rsidRDefault="0046418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246634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_Toc100246634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Default="00464181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0246635" w:history="1">
            <w:r w:rsidRPr="0046418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_Toc100246635 \h </w:instrTex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64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181" w:rsidRDefault="00464181">
          <w:r>
            <w:rPr>
              <w:b/>
              <w:bCs/>
            </w:rPr>
            <w:fldChar w:fldCharType="end"/>
          </w:r>
        </w:p>
      </w:sdtContent>
    </w:sdt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81" w:rsidRDefault="00464181" w:rsidP="0046418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67A" w:rsidRPr="00464181" w:rsidRDefault="00F8589C" w:rsidP="00464181">
      <w:pPr>
        <w:pStyle w:val="3"/>
        <w:jc w:val="center"/>
        <w:rPr>
          <w:b w:val="0"/>
          <w:sz w:val="28"/>
        </w:rPr>
      </w:pPr>
      <w:bookmarkStart w:id="2" w:name="_Toc100246622"/>
      <w:r w:rsidRPr="00464181">
        <w:rPr>
          <w:b w:val="0"/>
          <w:sz w:val="28"/>
        </w:rPr>
        <w:lastRenderedPageBreak/>
        <w:t>Введение</w:t>
      </w:r>
      <w:bookmarkEnd w:id="2"/>
    </w:p>
    <w:p w:rsidR="00464181" w:rsidRPr="00B64B22" w:rsidRDefault="00464181" w:rsidP="0046418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121398" w:rsidRPr="00B64B22" w:rsidRDefault="0055567A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="00E93A6F" w:rsidRPr="00B64B22">
        <w:rPr>
          <w:rFonts w:ascii="Times New Roman" w:hAnsi="Times New Roman" w:cs="Times New Roman"/>
          <w:bCs/>
          <w:sz w:val="28"/>
          <w:szCs w:val="28"/>
        </w:rPr>
        <w:t>.</w:t>
      </w:r>
      <w:r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F74DBF" w:rsidRPr="00B64B22">
        <w:rPr>
          <w:rFonts w:ascii="Times New Roman" w:hAnsi="Times New Roman" w:cs="Times New Roman"/>
          <w:sz w:val="28"/>
          <w:szCs w:val="28"/>
        </w:rPr>
        <w:t>П</w:t>
      </w:r>
      <w:r w:rsidR="00AB0D2E" w:rsidRPr="00B64B22">
        <w:rPr>
          <w:rFonts w:ascii="Times New Roman" w:hAnsi="Times New Roman" w:cs="Times New Roman"/>
          <w:sz w:val="28"/>
          <w:szCs w:val="28"/>
        </w:rPr>
        <w:t>АО «</w:t>
      </w:r>
      <w:r w:rsidR="00614A01" w:rsidRPr="00B64B22">
        <w:rPr>
          <w:rFonts w:ascii="Times New Roman" w:hAnsi="Times New Roman" w:cs="Times New Roman"/>
          <w:sz w:val="28"/>
          <w:szCs w:val="28"/>
        </w:rPr>
        <w:t>Магнит</w:t>
      </w:r>
      <w:r w:rsidR="00AB0D2E" w:rsidRPr="00B64B22">
        <w:rPr>
          <w:rFonts w:ascii="Times New Roman" w:hAnsi="Times New Roman" w:cs="Times New Roman"/>
          <w:sz w:val="28"/>
          <w:szCs w:val="28"/>
        </w:rPr>
        <w:t>»</w:t>
      </w:r>
      <w:r w:rsidR="00154DC0" w:rsidRPr="00B64B22">
        <w:rPr>
          <w:rFonts w:ascii="Times New Roman" w:hAnsi="Times New Roman" w:cs="Times New Roman"/>
          <w:sz w:val="28"/>
          <w:szCs w:val="28"/>
        </w:rPr>
        <w:t xml:space="preserve"> яв</w:t>
      </w:r>
      <w:r w:rsidR="00614A01" w:rsidRPr="00B64B22">
        <w:rPr>
          <w:rFonts w:ascii="Times New Roman" w:hAnsi="Times New Roman" w:cs="Times New Roman"/>
          <w:sz w:val="28"/>
          <w:szCs w:val="28"/>
        </w:rPr>
        <w:t xml:space="preserve">ляется крупнейшим продуктовым </w:t>
      </w:r>
      <w:proofErr w:type="spellStart"/>
      <w:r w:rsidR="00614A01" w:rsidRPr="00B64B22">
        <w:rPr>
          <w:rFonts w:ascii="Times New Roman" w:hAnsi="Times New Roman" w:cs="Times New Roman"/>
          <w:sz w:val="28"/>
          <w:szCs w:val="28"/>
        </w:rPr>
        <w:t>ритейлером</w:t>
      </w:r>
      <w:proofErr w:type="spellEnd"/>
      <w:r w:rsidR="00154DC0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614A01" w:rsidRPr="00B64B22">
        <w:rPr>
          <w:rFonts w:ascii="Times New Roman" w:hAnsi="Times New Roman" w:cs="Times New Roman"/>
          <w:sz w:val="28"/>
          <w:szCs w:val="28"/>
        </w:rPr>
        <w:t>в России и входит в пятерку</w:t>
      </w:r>
      <w:r w:rsidR="00154DC0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614A01" w:rsidRPr="00B64B22">
        <w:rPr>
          <w:rFonts w:ascii="Times New Roman" w:hAnsi="Times New Roman" w:cs="Times New Roman"/>
          <w:sz w:val="28"/>
          <w:szCs w:val="28"/>
        </w:rPr>
        <w:t xml:space="preserve">крупнейших по капитализации </w:t>
      </w:r>
      <w:proofErr w:type="spellStart"/>
      <w:r w:rsidR="00614A01" w:rsidRPr="00B64B22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="00614A01" w:rsidRPr="00B64B22">
        <w:rPr>
          <w:rFonts w:ascii="Times New Roman" w:hAnsi="Times New Roman" w:cs="Times New Roman"/>
          <w:sz w:val="28"/>
          <w:szCs w:val="28"/>
        </w:rPr>
        <w:t xml:space="preserve"> мира. Магнит</w:t>
      </w:r>
      <w:r w:rsidR="00154DC0" w:rsidRPr="00B64B22">
        <w:rPr>
          <w:rFonts w:ascii="Times New Roman" w:hAnsi="Times New Roman" w:cs="Times New Roman"/>
          <w:sz w:val="28"/>
          <w:szCs w:val="28"/>
        </w:rPr>
        <w:t xml:space="preserve"> объединяет более 30 </w:t>
      </w:r>
      <w:r w:rsidR="002B3308" w:rsidRPr="00B64B22">
        <w:rPr>
          <w:rFonts w:ascii="Times New Roman" w:hAnsi="Times New Roman" w:cs="Times New Roman"/>
          <w:sz w:val="28"/>
          <w:szCs w:val="28"/>
        </w:rPr>
        <w:t>компаний</w:t>
      </w:r>
      <w:r w:rsidR="00154DC0" w:rsidRPr="00B64B22">
        <w:rPr>
          <w:rFonts w:ascii="Times New Roman" w:hAnsi="Times New Roman" w:cs="Times New Roman"/>
          <w:sz w:val="28"/>
          <w:szCs w:val="28"/>
        </w:rPr>
        <w:t>, расположенных</w:t>
      </w:r>
      <w:r w:rsidR="002B3308" w:rsidRPr="00B64B22">
        <w:rPr>
          <w:rFonts w:ascii="Times New Roman" w:hAnsi="Times New Roman" w:cs="Times New Roman"/>
          <w:sz w:val="28"/>
          <w:szCs w:val="28"/>
        </w:rPr>
        <w:t xml:space="preserve"> по всей России</w:t>
      </w:r>
      <w:r w:rsidR="00154DC0" w:rsidRPr="00B64B22">
        <w:rPr>
          <w:rFonts w:ascii="Times New Roman" w:hAnsi="Times New Roman" w:cs="Times New Roman"/>
          <w:sz w:val="28"/>
          <w:szCs w:val="28"/>
        </w:rPr>
        <w:t>.</w:t>
      </w:r>
      <w:r w:rsidR="002B3308" w:rsidRPr="00B64B22">
        <w:rPr>
          <w:rFonts w:ascii="Times New Roman" w:hAnsi="Times New Roman" w:cs="Times New Roman"/>
          <w:sz w:val="28"/>
          <w:szCs w:val="28"/>
        </w:rPr>
        <w:t xml:space="preserve"> Компания осуществляет свою деятельность более чем в 3 800 населенных пунктах, а ее магазины ежедневно посещают почти 12 млн человек, при этом "Магнит" осуществляет и собственное производство продуктов.</w:t>
      </w:r>
      <w:r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2B3308" w:rsidRPr="00B64B22">
        <w:rPr>
          <w:rFonts w:ascii="Times New Roman" w:hAnsi="Times New Roman" w:cs="Times New Roman"/>
          <w:sz w:val="28"/>
          <w:szCs w:val="28"/>
        </w:rPr>
        <w:t xml:space="preserve">На сегодняшний день компания занимает второе место в России по доле на рынке </w:t>
      </w:r>
      <w:proofErr w:type="spellStart"/>
      <w:r w:rsidR="002B3308" w:rsidRPr="00B64B22">
        <w:rPr>
          <w:rFonts w:ascii="Times New Roman" w:hAnsi="Times New Roman" w:cs="Times New Roman"/>
          <w:sz w:val="28"/>
          <w:szCs w:val="28"/>
        </w:rPr>
        <w:t>ретейла</w:t>
      </w:r>
      <w:proofErr w:type="spellEnd"/>
      <w:r w:rsidR="002B3308" w:rsidRPr="00B64B22">
        <w:rPr>
          <w:rFonts w:ascii="Times New Roman" w:hAnsi="Times New Roman" w:cs="Times New Roman"/>
          <w:sz w:val="28"/>
          <w:szCs w:val="28"/>
        </w:rPr>
        <w:t xml:space="preserve"> 9,6% и первое место по количеству магазинов с уникальной инфраструктурой, а ее рыночная капитализация составляет порядка 503,94 млрд руб. </w:t>
      </w:r>
      <w:r w:rsidR="00F84DCD" w:rsidRPr="00B64B22">
        <w:rPr>
          <w:rFonts w:ascii="Times New Roman" w:hAnsi="Times New Roman" w:cs="Times New Roman"/>
          <w:sz w:val="28"/>
          <w:szCs w:val="28"/>
        </w:rPr>
        <w:t>Также п</w:t>
      </w:r>
      <w:r w:rsidR="00E93A6F" w:rsidRPr="00B64B22">
        <w:rPr>
          <w:rFonts w:ascii="Times New Roman" w:hAnsi="Times New Roman" w:cs="Times New Roman"/>
          <w:sz w:val="28"/>
          <w:szCs w:val="28"/>
        </w:rPr>
        <w:t>роводит социальную политику.</w:t>
      </w:r>
    </w:p>
    <w:p w:rsidR="00AB0618" w:rsidRDefault="00AB0618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bCs/>
          <w:sz w:val="28"/>
          <w:szCs w:val="28"/>
        </w:rPr>
        <w:t>Цель исследования</w:t>
      </w:r>
      <w:r w:rsidR="00F84DCD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F84DCD" w:rsidRPr="00B64B22">
        <w:rPr>
          <w:rFonts w:ascii="Times New Roman" w:hAnsi="Times New Roman" w:cs="Times New Roman"/>
          <w:sz w:val="28"/>
          <w:szCs w:val="28"/>
        </w:rPr>
        <w:softHyphen/>
        <w:t>– изучить политику ПАО Магнит</w:t>
      </w:r>
      <w:r w:rsidRPr="00B64B22">
        <w:rPr>
          <w:rFonts w:ascii="Times New Roman" w:hAnsi="Times New Roman" w:cs="Times New Roman"/>
          <w:sz w:val="28"/>
          <w:szCs w:val="28"/>
        </w:rPr>
        <w:t xml:space="preserve"> в области корпоративной социальной ответственности</w:t>
      </w:r>
      <w:r w:rsidR="00B64B22">
        <w:rPr>
          <w:rFonts w:ascii="Times New Roman" w:hAnsi="Times New Roman" w:cs="Times New Roman"/>
          <w:sz w:val="28"/>
          <w:szCs w:val="28"/>
        </w:rPr>
        <w:t>.</w:t>
      </w: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Default="00B64B22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22" w:rsidRPr="00B64B22" w:rsidRDefault="00B64B22" w:rsidP="00464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92" w:rsidRDefault="005B7B92" w:rsidP="005B7B92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sz w:val="28"/>
          <w:szCs w:val="28"/>
        </w:rPr>
      </w:pPr>
      <w:bookmarkStart w:id="3" w:name="_Hlk23852541"/>
      <w:bookmarkStart w:id="4" w:name="_Toc100246623"/>
      <w:r w:rsidRPr="00B64B22">
        <w:rPr>
          <w:b w:val="0"/>
          <w:sz w:val="28"/>
          <w:szCs w:val="28"/>
          <w:lang w:val="en-US"/>
        </w:rPr>
        <w:lastRenderedPageBreak/>
        <w:t>I</w:t>
      </w:r>
      <w:r w:rsidRPr="00B64B22">
        <w:rPr>
          <w:b w:val="0"/>
          <w:sz w:val="28"/>
          <w:szCs w:val="28"/>
        </w:rPr>
        <w:t>.</w:t>
      </w:r>
      <w:r w:rsidR="00AB0618" w:rsidRPr="00B64B22">
        <w:rPr>
          <w:b w:val="0"/>
          <w:sz w:val="28"/>
          <w:szCs w:val="28"/>
        </w:rPr>
        <w:t xml:space="preserve"> </w:t>
      </w:r>
      <w:r w:rsidR="003C024D" w:rsidRPr="00B64B22">
        <w:rPr>
          <w:b w:val="0"/>
          <w:sz w:val="28"/>
          <w:szCs w:val="28"/>
        </w:rPr>
        <w:t xml:space="preserve">Собственность, организационное управление, </w:t>
      </w:r>
      <w:proofErr w:type="spellStart"/>
      <w:r w:rsidR="003C024D" w:rsidRPr="00B64B22">
        <w:rPr>
          <w:b w:val="0"/>
          <w:sz w:val="28"/>
          <w:szCs w:val="28"/>
        </w:rPr>
        <w:t>комплаенс</w:t>
      </w:r>
      <w:bookmarkEnd w:id="4"/>
      <w:proofErr w:type="spellEnd"/>
    </w:p>
    <w:p w:rsidR="00B64B22" w:rsidRPr="00B64B22" w:rsidRDefault="00B64B22" w:rsidP="005B7B92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</w:p>
    <w:bookmarkEnd w:id="3"/>
    <w:p w:rsidR="00AB0D2E" w:rsidRPr="00B64B22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Год создания:</w:t>
      </w:r>
      <w:r w:rsidR="00730A02" w:rsidRPr="00B64B22">
        <w:rPr>
          <w:rFonts w:ascii="Times New Roman" w:hAnsi="Times New Roman" w:cs="Times New Roman"/>
          <w:sz w:val="28"/>
          <w:szCs w:val="28"/>
        </w:rPr>
        <w:t xml:space="preserve"> 1994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00473" w:rsidRPr="00B64B22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Отраслевая специализация:</w:t>
      </w:r>
      <w:r w:rsidR="004B15C4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730A02" w:rsidRPr="00B64B22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4B15C4" w:rsidRPr="00B64B22">
        <w:rPr>
          <w:rFonts w:ascii="Times New Roman" w:hAnsi="Times New Roman" w:cs="Times New Roman"/>
          <w:sz w:val="28"/>
          <w:szCs w:val="28"/>
        </w:rPr>
        <w:t>;</w:t>
      </w:r>
    </w:p>
    <w:p w:rsidR="00F00473" w:rsidRPr="00B64B22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Количество работников: </w:t>
      </w:r>
      <w:r w:rsidR="00665E1B" w:rsidRPr="00B64B22">
        <w:rPr>
          <w:rFonts w:ascii="Times New Roman" w:hAnsi="Times New Roman" w:cs="Times New Roman"/>
          <w:sz w:val="28"/>
          <w:szCs w:val="28"/>
        </w:rPr>
        <w:t>357</w:t>
      </w:r>
      <w:r w:rsidR="00730A02" w:rsidRPr="00B64B22">
        <w:rPr>
          <w:rFonts w:ascii="Times New Roman" w:hAnsi="Times New Roman" w:cs="Times New Roman"/>
          <w:sz w:val="28"/>
          <w:szCs w:val="28"/>
        </w:rPr>
        <w:t xml:space="preserve"> 000</w:t>
      </w:r>
      <w:r w:rsidRPr="00B64B22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6568A1" w:rsidRPr="00B64B22" w:rsidRDefault="006568A1" w:rsidP="0065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Председатель совета директоров:</w:t>
      </w:r>
      <w:r w:rsidR="007D7EEA" w:rsidRPr="00B6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8B" w:rsidRPr="00B64B22"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 w:rsidR="0010098B" w:rsidRPr="00B64B22">
        <w:rPr>
          <w:rFonts w:ascii="Times New Roman" w:hAnsi="Times New Roman" w:cs="Times New Roman"/>
          <w:sz w:val="28"/>
          <w:szCs w:val="28"/>
        </w:rPr>
        <w:t xml:space="preserve"> Чарльз </w:t>
      </w:r>
      <w:proofErr w:type="spellStart"/>
      <w:r w:rsidR="0010098B" w:rsidRPr="00B64B22">
        <w:rPr>
          <w:rFonts w:ascii="Times New Roman" w:hAnsi="Times New Roman" w:cs="Times New Roman"/>
          <w:sz w:val="28"/>
          <w:szCs w:val="28"/>
        </w:rPr>
        <w:t>Эммитт</w:t>
      </w:r>
      <w:proofErr w:type="spellEnd"/>
      <w:r w:rsidRPr="00B64B22">
        <w:rPr>
          <w:rFonts w:ascii="Times New Roman" w:hAnsi="Times New Roman" w:cs="Times New Roman"/>
          <w:sz w:val="28"/>
          <w:szCs w:val="28"/>
        </w:rPr>
        <w:t>;</w:t>
      </w:r>
    </w:p>
    <w:p w:rsidR="004B15C4" w:rsidRPr="00B64B22" w:rsidRDefault="004B15C4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Генеральный директор:</w:t>
      </w:r>
      <w:r w:rsidR="007D7EEA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10098B" w:rsidRPr="00B64B22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10098B" w:rsidRPr="00B64B22">
        <w:rPr>
          <w:rFonts w:ascii="Times New Roman" w:hAnsi="Times New Roman" w:cs="Times New Roman"/>
          <w:sz w:val="28"/>
          <w:szCs w:val="28"/>
        </w:rPr>
        <w:t>Гезинюс</w:t>
      </w:r>
      <w:proofErr w:type="spellEnd"/>
      <w:r w:rsidR="0010098B" w:rsidRPr="00B6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8B" w:rsidRPr="00B64B22">
        <w:rPr>
          <w:rFonts w:ascii="Times New Roman" w:hAnsi="Times New Roman" w:cs="Times New Roman"/>
          <w:sz w:val="28"/>
          <w:szCs w:val="28"/>
        </w:rPr>
        <w:t>Дюннинг</w:t>
      </w:r>
      <w:proofErr w:type="spellEnd"/>
      <w:r w:rsidR="006568A1" w:rsidRPr="00B64B22">
        <w:rPr>
          <w:rFonts w:ascii="Times New Roman" w:hAnsi="Times New Roman" w:cs="Times New Roman"/>
          <w:sz w:val="28"/>
          <w:szCs w:val="28"/>
        </w:rPr>
        <w:t>;</w:t>
      </w:r>
    </w:p>
    <w:p w:rsidR="00F00473" w:rsidRPr="00B64B22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Средняя заработная плата:</w:t>
      </w:r>
      <w:r w:rsidR="00473513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10098B" w:rsidRPr="00B64B22">
        <w:rPr>
          <w:rFonts w:ascii="Times New Roman" w:hAnsi="Times New Roman" w:cs="Times New Roman"/>
          <w:sz w:val="28"/>
          <w:szCs w:val="28"/>
        </w:rPr>
        <w:t>40 000</w:t>
      </w:r>
      <w:r w:rsidR="00473513" w:rsidRPr="00B64B2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81FD9" w:rsidRPr="00B64B22" w:rsidRDefault="00C81FD9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Уставный капитал: </w:t>
      </w:r>
      <w:r w:rsidR="0010098B" w:rsidRPr="00B64B22">
        <w:rPr>
          <w:rFonts w:ascii="Times New Roman" w:hAnsi="Times New Roman" w:cs="Times New Roman"/>
          <w:sz w:val="28"/>
          <w:szCs w:val="28"/>
        </w:rPr>
        <w:t xml:space="preserve">1 019 113 </w:t>
      </w:r>
      <w:r w:rsidRPr="00B64B22">
        <w:rPr>
          <w:rFonts w:ascii="Times New Roman" w:hAnsi="Times New Roman" w:cs="Times New Roman"/>
          <w:sz w:val="28"/>
          <w:szCs w:val="28"/>
        </w:rPr>
        <w:t>руб.;</w:t>
      </w:r>
    </w:p>
    <w:p w:rsidR="00321572" w:rsidRPr="00B64B22" w:rsidRDefault="00321572" w:rsidP="0032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Выручка: </w:t>
      </w:r>
      <w:r w:rsidR="00761C4E" w:rsidRPr="00B64B22">
        <w:rPr>
          <w:rFonts w:ascii="Times New Roman" w:hAnsi="Times New Roman" w:cs="Times New Roman"/>
          <w:sz w:val="28"/>
          <w:szCs w:val="28"/>
        </w:rPr>
        <w:t xml:space="preserve">1 856 078 950 </w:t>
      </w:r>
      <w:r w:rsidR="00FD7236" w:rsidRPr="00B64B22">
        <w:rPr>
          <w:rFonts w:ascii="Times New Roman" w:hAnsi="Times New Roman" w:cs="Times New Roman"/>
          <w:sz w:val="28"/>
          <w:szCs w:val="28"/>
        </w:rPr>
        <w:t>тыс. руб. (2021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F74DBF" w:rsidRPr="00B64B22" w:rsidRDefault="00321572" w:rsidP="00F74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Операционная прибыль: </w:t>
      </w:r>
      <w:r w:rsidR="00761C4E" w:rsidRPr="00B64B22">
        <w:rPr>
          <w:rFonts w:ascii="Times New Roman" w:hAnsi="Times New Roman" w:cs="Times New Roman"/>
          <w:sz w:val="28"/>
          <w:szCs w:val="28"/>
        </w:rPr>
        <w:t xml:space="preserve">108 896 987 </w:t>
      </w:r>
      <w:r w:rsidR="00FD7236" w:rsidRPr="00B64B22">
        <w:rPr>
          <w:rFonts w:ascii="Times New Roman" w:hAnsi="Times New Roman" w:cs="Times New Roman"/>
          <w:sz w:val="28"/>
          <w:szCs w:val="28"/>
        </w:rPr>
        <w:t>тыс. руб. (2021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F74DBF" w:rsidRPr="00B64B22" w:rsidRDefault="00F74DBF" w:rsidP="00F74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Валовая прибыль: </w:t>
      </w:r>
      <w:r w:rsidR="00761C4E" w:rsidRPr="00B64B22">
        <w:rPr>
          <w:rFonts w:ascii="Times New Roman" w:hAnsi="Times New Roman" w:cs="Times New Roman"/>
          <w:sz w:val="28"/>
          <w:szCs w:val="28"/>
        </w:rPr>
        <w:t xml:space="preserve">439 264 270 </w:t>
      </w:r>
      <w:r w:rsidR="00FD7236" w:rsidRPr="00B64B22">
        <w:rPr>
          <w:rFonts w:ascii="Times New Roman" w:hAnsi="Times New Roman" w:cs="Times New Roman"/>
          <w:sz w:val="28"/>
          <w:szCs w:val="28"/>
        </w:rPr>
        <w:t>тыс. руб. (2021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321572" w:rsidRPr="00B64B22" w:rsidRDefault="00321572" w:rsidP="0032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Чистая прибыль: </w:t>
      </w:r>
      <w:r w:rsidR="006A3611" w:rsidRPr="00B64B22">
        <w:rPr>
          <w:rFonts w:ascii="Times New Roman" w:hAnsi="Times New Roman" w:cs="Times New Roman"/>
          <w:sz w:val="28"/>
          <w:szCs w:val="28"/>
        </w:rPr>
        <w:t xml:space="preserve">48 105 862 </w:t>
      </w:r>
      <w:r w:rsidR="00FD7236" w:rsidRPr="00B64B22">
        <w:rPr>
          <w:rFonts w:ascii="Times New Roman" w:hAnsi="Times New Roman" w:cs="Times New Roman"/>
          <w:sz w:val="28"/>
          <w:szCs w:val="28"/>
        </w:rPr>
        <w:t>тыс. руб. (2021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473513" w:rsidRPr="00B64B22" w:rsidRDefault="00473513" w:rsidP="00473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Количество размещенных обыкновенных акций: </w:t>
      </w:r>
      <w:r w:rsidR="006A3611" w:rsidRPr="00B64B22">
        <w:rPr>
          <w:rFonts w:ascii="Times New Roman" w:hAnsi="Times New Roman" w:cs="Times New Roman"/>
          <w:sz w:val="28"/>
          <w:szCs w:val="28"/>
        </w:rPr>
        <w:t>101 911 355</w:t>
      </w:r>
      <w:r w:rsidR="00A63E10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Pr="00B64B22">
        <w:rPr>
          <w:rFonts w:ascii="Times New Roman" w:hAnsi="Times New Roman" w:cs="Times New Roman"/>
          <w:sz w:val="28"/>
          <w:szCs w:val="28"/>
        </w:rPr>
        <w:t>шт.;</w:t>
      </w:r>
    </w:p>
    <w:p w:rsidR="0073706D" w:rsidRPr="00B64B22" w:rsidRDefault="00F74DBF" w:rsidP="00737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Номинальная стоимость 1 шт.:</w:t>
      </w:r>
      <w:r w:rsidR="006A3611" w:rsidRPr="00B64B22">
        <w:rPr>
          <w:rFonts w:ascii="Times New Roman" w:hAnsi="Times New Roman" w:cs="Times New Roman"/>
          <w:sz w:val="28"/>
          <w:szCs w:val="28"/>
        </w:rPr>
        <w:t xml:space="preserve"> 0,01</w:t>
      </w:r>
      <w:r w:rsidRPr="00B64B2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3308" w:rsidRPr="00B64B22" w:rsidRDefault="00A63E10" w:rsidP="002B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4B22">
        <w:rPr>
          <w:rFonts w:ascii="Times New Roman" w:hAnsi="Times New Roman" w:cs="Times New Roman"/>
          <w:sz w:val="28"/>
        </w:rPr>
        <w:t xml:space="preserve">Акции </w:t>
      </w:r>
      <w:r w:rsidR="00D81AA4" w:rsidRPr="00B64B22">
        <w:rPr>
          <w:rFonts w:ascii="Times New Roman" w:hAnsi="Times New Roman" w:cs="Times New Roman"/>
          <w:sz w:val="28"/>
        </w:rPr>
        <w:t>ПАО «Магнит</w:t>
      </w:r>
      <w:r w:rsidR="00782CE2" w:rsidRPr="00B64B22">
        <w:rPr>
          <w:rFonts w:ascii="Times New Roman" w:hAnsi="Times New Roman" w:cs="Times New Roman"/>
          <w:sz w:val="28"/>
        </w:rPr>
        <w:t>» обращаются на Московской</w:t>
      </w:r>
      <w:r w:rsidRPr="00B64B22">
        <w:rPr>
          <w:rFonts w:ascii="Times New Roman" w:hAnsi="Times New Roman" w:cs="Times New Roman"/>
          <w:sz w:val="28"/>
        </w:rPr>
        <w:t xml:space="preserve"> Бирже под торговым </w:t>
      </w:r>
      <w:proofErr w:type="spellStart"/>
      <w:r w:rsidRPr="00B64B22">
        <w:rPr>
          <w:rFonts w:ascii="Times New Roman" w:hAnsi="Times New Roman" w:cs="Times New Roman"/>
          <w:sz w:val="28"/>
        </w:rPr>
        <w:t>тикером</w:t>
      </w:r>
      <w:proofErr w:type="spellEnd"/>
      <w:r w:rsidRPr="00B64B22">
        <w:rPr>
          <w:rFonts w:ascii="Times New Roman" w:hAnsi="Times New Roman" w:cs="Times New Roman"/>
          <w:sz w:val="28"/>
        </w:rPr>
        <w:t xml:space="preserve"> </w:t>
      </w:r>
      <w:r w:rsidR="00D81AA4" w:rsidRPr="00B64B22">
        <w:rPr>
          <w:rFonts w:ascii="Times New Roman" w:hAnsi="Times New Roman" w:cs="Times New Roman"/>
          <w:sz w:val="28"/>
          <w:lang w:val="en-US"/>
        </w:rPr>
        <w:t>MGNT</w:t>
      </w:r>
      <w:r w:rsidR="00D81AA4" w:rsidRPr="00B64B22">
        <w:rPr>
          <w:rFonts w:ascii="Times New Roman" w:hAnsi="Times New Roman" w:cs="Times New Roman"/>
          <w:sz w:val="28"/>
        </w:rPr>
        <w:t xml:space="preserve"> </w:t>
      </w:r>
      <w:r w:rsidR="00782CE2" w:rsidRPr="00B64B22">
        <w:rPr>
          <w:rFonts w:ascii="Times New Roman" w:hAnsi="Times New Roman" w:cs="Times New Roman"/>
          <w:sz w:val="28"/>
        </w:rPr>
        <w:t>(</w:t>
      </w:r>
      <w:proofErr w:type="spellStart"/>
      <w:r w:rsidR="00782CE2" w:rsidRPr="00B64B22">
        <w:rPr>
          <w:rFonts w:ascii="Times New Roman" w:hAnsi="Times New Roman" w:cs="Times New Roman"/>
          <w:sz w:val="28"/>
        </w:rPr>
        <w:t>Bloomberg</w:t>
      </w:r>
      <w:proofErr w:type="spellEnd"/>
      <w:r w:rsidR="00782CE2" w:rsidRPr="00B64B22">
        <w:rPr>
          <w:rFonts w:ascii="Times New Roman" w:hAnsi="Times New Roman" w:cs="Times New Roman"/>
          <w:sz w:val="28"/>
        </w:rPr>
        <w:t xml:space="preserve">: </w:t>
      </w:r>
      <w:r w:rsidR="00D81AA4" w:rsidRPr="00B64B22">
        <w:rPr>
          <w:rFonts w:ascii="Times New Roman" w:hAnsi="Times New Roman" w:cs="Times New Roman"/>
          <w:sz w:val="28"/>
          <w:lang w:val="en-US"/>
        </w:rPr>
        <w:t>MGNT</w:t>
      </w:r>
      <w:r w:rsidR="00782CE2" w:rsidRPr="00B64B22">
        <w:rPr>
          <w:rFonts w:ascii="Times New Roman" w:hAnsi="Times New Roman" w:cs="Times New Roman"/>
          <w:sz w:val="28"/>
        </w:rPr>
        <w:t xml:space="preserve">:RM / </w:t>
      </w:r>
      <w:proofErr w:type="spellStart"/>
      <w:r w:rsidR="00782CE2" w:rsidRPr="00B64B22">
        <w:rPr>
          <w:rFonts w:ascii="Times New Roman" w:hAnsi="Times New Roman" w:cs="Times New Roman"/>
          <w:sz w:val="28"/>
        </w:rPr>
        <w:t>Reuters</w:t>
      </w:r>
      <w:proofErr w:type="spellEnd"/>
      <w:r w:rsidR="00782CE2" w:rsidRPr="00B64B22">
        <w:rPr>
          <w:rFonts w:ascii="Times New Roman" w:hAnsi="Times New Roman" w:cs="Times New Roman"/>
          <w:sz w:val="28"/>
        </w:rPr>
        <w:t xml:space="preserve">: </w:t>
      </w:r>
      <w:r w:rsidR="00D81AA4" w:rsidRPr="00B64B22">
        <w:rPr>
          <w:rFonts w:ascii="Times New Roman" w:hAnsi="Times New Roman" w:cs="Times New Roman"/>
          <w:sz w:val="28"/>
          <w:lang w:val="en-US"/>
        </w:rPr>
        <w:t>MGNT</w:t>
      </w:r>
      <w:r w:rsidR="00782CE2" w:rsidRPr="00B64B22">
        <w:rPr>
          <w:rFonts w:ascii="Times New Roman" w:hAnsi="Times New Roman" w:cs="Times New Roman"/>
          <w:sz w:val="28"/>
        </w:rPr>
        <w:t>.MM).</w:t>
      </w:r>
      <w:r w:rsidR="0055567A" w:rsidRPr="00B64B22">
        <w:rPr>
          <w:rFonts w:ascii="Times New Roman" w:hAnsi="Times New Roman" w:cs="Times New Roman"/>
          <w:sz w:val="28"/>
        </w:rPr>
        <w:t xml:space="preserve"> </w:t>
      </w:r>
    </w:p>
    <w:p w:rsidR="00782CE2" w:rsidRPr="00B64B22" w:rsidRDefault="002B3308" w:rsidP="002B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</w:rPr>
        <w:t xml:space="preserve">Кроме того, у "Магнита" выпущены GDR с листингом на Лондонской фондовой бирже из расчета 5 GDR = 1 акция. Депозитарные услуги по сделкам с ГДР оказывает </w:t>
      </w:r>
      <w:proofErr w:type="spellStart"/>
      <w:r w:rsidRPr="00B64B22">
        <w:rPr>
          <w:rFonts w:ascii="Times New Roman" w:hAnsi="Times New Roman" w:cs="Times New Roman"/>
          <w:sz w:val="28"/>
        </w:rPr>
        <w:t>JPMorgan</w:t>
      </w:r>
      <w:proofErr w:type="spellEnd"/>
      <w:r w:rsidRPr="00B64B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4B22">
        <w:rPr>
          <w:rFonts w:ascii="Times New Roman" w:hAnsi="Times New Roman" w:cs="Times New Roman"/>
          <w:sz w:val="28"/>
        </w:rPr>
        <w:t>Chase</w:t>
      </w:r>
      <w:proofErr w:type="spellEnd"/>
      <w:r w:rsidRPr="00B64B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4B22">
        <w:rPr>
          <w:rFonts w:ascii="Times New Roman" w:hAnsi="Times New Roman" w:cs="Times New Roman"/>
          <w:sz w:val="28"/>
        </w:rPr>
        <w:t>Bank</w:t>
      </w:r>
      <w:proofErr w:type="spellEnd"/>
      <w:r w:rsidRPr="00B64B22">
        <w:rPr>
          <w:rFonts w:ascii="Times New Roman" w:hAnsi="Times New Roman" w:cs="Times New Roman"/>
          <w:sz w:val="28"/>
        </w:rPr>
        <w:t xml:space="preserve"> N. A., </w:t>
      </w:r>
      <w:proofErr w:type="spellStart"/>
      <w:r w:rsidRPr="00B64B22">
        <w:rPr>
          <w:rFonts w:ascii="Times New Roman" w:hAnsi="Times New Roman" w:cs="Times New Roman"/>
          <w:sz w:val="28"/>
        </w:rPr>
        <w:t>кастодиальные</w:t>
      </w:r>
      <w:proofErr w:type="spellEnd"/>
      <w:r w:rsidRPr="00B64B22">
        <w:rPr>
          <w:rFonts w:ascii="Times New Roman" w:hAnsi="Times New Roman" w:cs="Times New Roman"/>
          <w:sz w:val="28"/>
        </w:rPr>
        <w:t xml:space="preserve"> услуги - ПАО Сбербанк.</w:t>
      </w:r>
    </w:p>
    <w:p w:rsidR="009760CB" w:rsidRPr="00B64B22" w:rsidRDefault="009760CB" w:rsidP="0055567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22">
        <w:rPr>
          <w:rFonts w:ascii="Times New Roman" w:hAnsi="Times New Roman" w:cs="Times New Roman"/>
          <w:sz w:val="28"/>
        </w:rPr>
        <w:t>Структура акционер</w:t>
      </w:r>
      <w:r w:rsidR="004B3DA3" w:rsidRPr="00B64B22">
        <w:rPr>
          <w:rFonts w:ascii="Times New Roman" w:hAnsi="Times New Roman" w:cs="Times New Roman"/>
          <w:sz w:val="28"/>
        </w:rPr>
        <w:t>ного капитала по состоянию на 09 июля 2021</w:t>
      </w:r>
      <w:r w:rsidRPr="00B64B22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11"/>
        <w:tblW w:w="9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83"/>
        <w:gridCol w:w="3265"/>
        <w:gridCol w:w="1497"/>
      </w:tblGrid>
      <w:tr w:rsidR="009760CB" w:rsidRPr="00B64B22" w:rsidTr="00F1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60CB" w:rsidRPr="00B64B22" w:rsidRDefault="009760CB" w:rsidP="003905F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760CB" w:rsidRPr="00B64B22" w:rsidRDefault="009760CB" w:rsidP="003905FC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акций</w:t>
            </w:r>
          </w:p>
        </w:tc>
        <w:tc>
          <w:tcPr>
            <w:tcW w:w="0" w:type="auto"/>
            <w:hideMark/>
          </w:tcPr>
          <w:p w:rsidR="009760CB" w:rsidRPr="00B64B22" w:rsidRDefault="009760CB" w:rsidP="003905FC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4B3DA3" w:rsidRPr="00B64B22" w:rsidTr="00F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3DA3" w:rsidRPr="00B64B22" w:rsidRDefault="004E7269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свободном обращении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65 743 015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64.51%</w:t>
            </w:r>
          </w:p>
        </w:tc>
      </w:tr>
      <w:tr w:rsidR="004B3DA3" w:rsidRPr="00B64B22" w:rsidTr="00F10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ВТБ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17 610 282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17.28%</w:t>
            </w:r>
          </w:p>
        </w:tc>
      </w:tr>
      <w:tr w:rsidR="004B3DA3" w:rsidRPr="00B64B22" w:rsidTr="00F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Marathon</w:t>
            </w:r>
            <w:proofErr w:type="spellEnd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17 019 196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16.70%</w:t>
            </w:r>
          </w:p>
        </w:tc>
      </w:tr>
      <w:tr w:rsidR="004B3DA3" w:rsidRPr="00B64B22" w:rsidTr="00F10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Гордейчук</w:t>
            </w:r>
            <w:proofErr w:type="spellEnd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В.Е.</w:t>
            </w:r>
          </w:p>
        </w:tc>
        <w:tc>
          <w:tcPr>
            <w:tcW w:w="0" w:type="auto"/>
            <w:hideMark/>
          </w:tcPr>
          <w:p w:rsidR="004B3DA3" w:rsidRPr="00B64B22" w:rsidRDefault="004E7269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1 080 261</w:t>
            </w:r>
          </w:p>
        </w:tc>
        <w:tc>
          <w:tcPr>
            <w:tcW w:w="0" w:type="auto"/>
            <w:hideMark/>
          </w:tcPr>
          <w:p w:rsidR="004B3DA3" w:rsidRPr="00B64B22" w:rsidRDefault="004B3DA3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1.06%</w:t>
            </w:r>
          </w:p>
        </w:tc>
      </w:tr>
      <w:tr w:rsidR="004B3DA3" w:rsidRPr="00B64B22" w:rsidTr="00F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Руководство</w:t>
            </w:r>
            <w:r w:rsidR="004E7269"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ПАО Магнит</w:t>
            </w:r>
          </w:p>
        </w:tc>
        <w:tc>
          <w:tcPr>
            <w:tcW w:w="0" w:type="auto"/>
          </w:tcPr>
          <w:p w:rsidR="004B3DA3" w:rsidRPr="00B64B22" w:rsidRDefault="004E7269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234 396</w:t>
            </w:r>
          </w:p>
        </w:tc>
        <w:tc>
          <w:tcPr>
            <w:tcW w:w="0" w:type="auto"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0.23%</w:t>
            </w:r>
          </w:p>
        </w:tc>
      </w:tr>
      <w:tr w:rsidR="004B3DA3" w:rsidRPr="00B64B22" w:rsidTr="00F10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Lavreno</w:t>
            </w:r>
            <w:proofErr w:type="spellEnd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Ltd</w:t>
            </w:r>
            <w:proofErr w:type="spellEnd"/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. (Кипр)</w:t>
            </w:r>
          </w:p>
        </w:tc>
        <w:tc>
          <w:tcPr>
            <w:tcW w:w="0" w:type="auto"/>
          </w:tcPr>
          <w:p w:rsidR="004B3DA3" w:rsidRPr="00B64B22" w:rsidRDefault="004E7269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224 205</w:t>
            </w:r>
          </w:p>
        </w:tc>
        <w:tc>
          <w:tcPr>
            <w:tcW w:w="0" w:type="auto"/>
          </w:tcPr>
          <w:p w:rsidR="004B3DA3" w:rsidRPr="00B64B22" w:rsidRDefault="004B3DA3" w:rsidP="004B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0.22%</w:t>
            </w:r>
          </w:p>
        </w:tc>
      </w:tr>
      <w:tr w:rsidR="004B3DA3" w:rsidRPr="00B64B22" w:rsidTr="00F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3DA3" w:rsidRPr="00B64B22" w:rsidRDefault="004B3DA3" w:rsidP="004B3D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B3DA3" w:rsidRPr="00B64B22" w:rsidRDefault="004B3DA3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101 911 355</w:t>
            </w:r>
          </w:p>
        </w:tc>
        <w:tc>
          <w:tcPr>
            <w:tcW w:w="0" w:type="auto"/>
          </w:tcPr>
          <w:p w:rsidR="004B3DA3" w:rsidRPr="00B64B22" w:rsidRDefault="004E7269" w:rsidP="004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E7269" w:rsidRPr="00B64B22" w:rsidRDefault="0073706D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B22">
        <w:rPr>
          <w:rFonts w:ascii="Times New Roman" w:hAnsi="Times New Roman" w:cs="Times New Roman"/>
          <w:bCs/>
          <w:sz w:val="28"/>
          <w:szCs w:val="28"/>
        </w:rPr>
        <w:lastRenderedPageBreak/>
        <w:t>Размер начисленных и выплач</w:t>
      </w:r>
      <w:r w:rsidR="004E7269" w:rsidRPr="00B64B22">
        <w:rPr>
          <w:rFonts w:ascii="Times New Roman" w:hAnsi="Times New Roman" w:cs="Times New Roman"/>
          <w:bCs/>
          <w:sz w:val="28"/>
          <w:szCs w:val="28"/>
        </w:rPr>
        <w:t>енных Обществом дивидендов в 2021</w:t>
      </w:r>
      <w:r w:rsidR="00AB0618" w:rsidRPr="00B64B2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4E7269" w:rsidRPr="00B64B22">
        <w:rPr>
          <w:rFonts w:ascii="Times New Roman" w:hAnsi="Times New Roman" w:cs="Times New Roman"/>
          <w:bCs/>
          <w:sz w:val="28"/>
          <w:szCs w:val="28"/>
        </w:rPr>
        <w:t>48 115 232 тыс. руб.</w:t>
      </w:r>
    </w:p>
    <w:p w:rsidR="00B64B22" w:rsidRPr="00B64B22" w:rsidRDefault="00B64B22" w:rsidP="00B64B22">
      <w:pPr>
        <w:pStyle w:val="3"/>
        <w:ind w:firstLine="708"/>
        <w:rPr>
          <w:b w:val="0"/>
        </w:rPr>
      </w:pPr>
      <w:bookmarkStart w:id="5" w:name="_Toc100246624"/>
      <w:proofErr w:type="spellStart"/>
      <w:r w:rsidRPr="00B64B22">
        <w:rPr>
          <w:b w:val="0"/>
        </w:rPr>
        <w:t>Комплаенс</w:t>
      </w:r>
      <w:bookmarkEnd w:id="5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B64B22" w:rsidRPr="00B64B22" w:rsidTr="00464181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525" w:type="dxa"/>
              <w:bottom w:w="75" w:type="dxa"/>
              <w:right w:w="150" w:type="dxa"/>
            </w:tcMar>
            <w:hideMark/>
          </w:tcPr>
          <w:p w:rsidR="00B64B22" w:rsidRPr="00B64B22" w:rsidRDefault="00B64B22" w:rsidP="004641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B2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документы, принятые в организации</w:t>
            </w:r>
          </w:p>
        </w:tc>
      </w:tr>
      <w:tr w:rsidR="00B64B22" w:rsidRPr="00B64B22" w:rsidTr="00464181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4B22" w:rsidRPr="00B64B22" w:rsidRDefault="00B64B22" w:rsidP="00464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Политика о противодействии коррупции </w:t>
            </w:r>
          </w:p>
        </w:tc>
      </w:tr>
      <w:tr w:rsidR="00B64B22" w:rsidRPr="00B64B22" w:rsidTr="00464181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4B22" w:rsidRPr="00B64B22" w:rsidRDefault="00B64B22" w:rsidP="00464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Политика в области внутреннего контроля и управления рисками</w:t>
            </w:r>
          </w:p>
        </w:tc>
      </w:tr>
      <w:tr w:rsidR="00B64B22" w:rsidRPr="00B64B22" w:rsidTr="00464181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4B22" w:rsidRPr="00B64B22" w:rsidRDefault="00B64B22" w:rsidP="00464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Кодекс деловой этики Магнит</w:t>
            </w:r>
          </w:p>
        </w:tc>
      </w:tr>
      <w:tr w:rsidR="00B64B22" w:rsidRPr="00B64B22" w:rsidTr="00464181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4B22" w:rsidRPr="00B64B22" w:rsidRDefault="00B64B22" w:rsidP="00464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64B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Политика благотворительной, спонсорской и волонтерской деятельности ПАО Магнит</w:t>
            </w:r>
          </w:p>
        </w:tc>
      </w:tr>
    </w:tbl>
    <w:p w:rsidR="00B64B22" w:rsidRPr="00B64B22" w:rsidRDefault="00B64B22" w:rsidP="00B64B22">
      <w:pPr>
        <w:pStyle w:val="3"/>
        <w:shd w:val="clear" w:color="auto" w:fill="FFFFFF"/>
        <w:spacing w:before="0" w:beforeAutospacing="0" w:after="75" w:afterAutospacing="0" w:line="300" w:lineRule="atLeast"/>
        <w:rPr>
          <w:b w:val="0"/>
          <w:cap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Pr="00B64B22" w:rsidRDefault="00614A01" w:rsidP="004E72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4A01" w:rsidRDefault="00614A01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4B22" w:rsidRPr="00B64B22" w:rsidRDefault="00B64B22" w:rsidP="002B330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B7B92" w:rsidRPr="00AC733C" w:rsidRDefault="003C024D" w:rsidP="00AC733C">
      <w:pPr>
        <w:pStyle w:val="3"/>
        <w:ind w:firstLine="708"/>
        <w:rPr>
          <w:b w:val="0"/>
          <w:color w:val="FF0000"/>
          <w:sz w:val="28"/>
          <w:szCs w:val="28"/>
        </w:rPr>
      </w:pPr>
      <w:bookmarkStart w:id="6" w:name="_Toc100246625"/>
      <w:r w:rsidRPr="00AC733C">
        <w:rPr>
          <w:b w:val="0"/>
          <w:sz w:val="28"/>
          <w:szCs w:val="28"/>
        </w:rPr>
        <w:lastRenderedPageBreak/>
        <w:t>Организационное управление</w:t>
      </w:r>
      <w:bookmarkEnd w:id="6"/>
    </w:p>
    <w:p w:rsidR="00E93A6F" w:rsidRPr="005B7B92" w:rsidRDefault="00E93A6F" w:rsidP="005B7B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03" w:rsidRDefault="004E7269" w:rsidP="004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EC9D94" wp14:editId="30660478">
            <wp:extent cx="5940425" cy="75749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m_59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18" w:rsidRPr="00B64B22" w:rsidRDefault="00AB0618" w:rsidP="00AB061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Рисунок 1 - Структура корпоративного управления П</w:t>
      </w:r>
      <w:r w:rsidR="00614A01" w:rsidRPr="00B64B22">
        <w:rPr>
          <w:rFonts w:ascii="Times New Roman" w:hAnsi="Times New Roman" w:cs="Times New Roman"/>
          <w:sz w:val="28"/>
          <w:szCs w:val="28"/>
        </w:rPr>
        <w:t>АО «Магнит</w:t>
      </w:r>
      <w:r w:rsidRPr="00B64B22">
        <w:rPr>
          <w:rFonts w:ascii="Times New Roman" w:hAnsi="Times New Roman" w:cs="Times New Roman"/>
          <w:sz w:val="28"/>
          <w:szCs w:val="28"/>
        </w:rPr>
        <w:t>»</w:t>
      </w:r>
    </w:p>
    <w:p w:rsidR="00AB0618" w:rsidRPr="00486C03" w:rsidRDefault="00AB0618" w:rsidP="00486C03">
      <w:pPr>
        <w:rPr>
          <w:rFonts w:ascii="Times New Roman" w:hAnsi="Times New Roman" w:cs="Times New Roman"/>
          <w:sz w:val="28"/>
          <w:szCs w:val="28"/>
        </w:rPr>
        <w:sectPr w:rsidR="00AB0618" w:rsidRPr="00486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4CA" w:rsidRDefault="00C44F62" w:rsidP="00FC1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4C630EE" wp14:editId="52500349">
            <wp:simplePos x="0" y="0"/>
            <wp:positionH relativeFrom="margin">
              <wp:posOffset>541020</wp:posOffset>
            </wp:positionH>
            <wp:positionV relativeFrom="paragraph">
              <wp:posOffset>426720</wp:posOffset>
            </wp:positionV>
            <wp:extent cx="9174480" cy="5448300"/>
            <wp:effectExtent l="0" t="38100" r="0" b="38100"/>
            <wp:wrapTopAndBottom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618" w:rsidRPr="00B64B22" w:rsidRDefault="00AB0618" w:rsidP="00AB061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Рисунок 2 - Ор</w:t>
      </w:r>
      <w:r w:rsidR="00614A01" w:rsidRPr="00B64B22">
        <w:rPr>
          <w:rFonts w:ascii="Times New Roman" w:hAnsi="Times New Roman" w:cs="Times New Roman"/>
          <w:sz w:val="28"/>
          <w:szCs w:val="28"/>
        </w:rPr>
        <w:t>ганизационная структура ПАО «Магнит</w:t>
      </w:r>
      <w:r w:rsidRPr="00B64B22">
        <w:rPr>
          <w:rFonts w:ascii="Times New Roman" w:hAnsi="Times New Roman" w:cs="Times New Roman"/>
          <w:sz w:val="28"/>
          <w:szCs w:val="28"/>
        </w:rPr>
        <w:t>»</w:t>
      </w:r>
    </w:p>
    <w:p w:rsidR="00AB0618" w:rsidRDefault="00AB0618" w:rsidP="00FC1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EE" w:rsidRDefault="00BD23EE" w:rsidP="00B47F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D23EE" w:rsidSect="00C44F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0618" w:rsidRPr="00AC733C" w:rsidRDefault="00AB0618" w:rsidP="00AC733C">
      <w:pPr>
        <w:pStyle w:val="3"/>
        <w:ind w:firstLine="708"/>
        <w:rPr>
          <w:b w:val="0"/>
          <w:sz w:val="28"/>
          <w:szCs w:val="28"/>
        </w:rPr>
      </w:pPr>
      <w:bookmarkStart w:id="7" w:name="_Hlk23852637"/>
      <w:bookmarkStart w:id="8" w:name="_Toc100246626"/>
      <w:r w:rsidRPr="00AC733C">
        <w:rPr>
          <w:b w:val="0"/>
          <w:sz w:val="28"/>
          <w:szCs w:val="28"/>
          <w:lang w:val="en-US"/>
        </w:rPr>
        <w:lastRenderedPageBreak/>
        <w:t>II</w:t>
      </w:r>
      <w:r w:rsidRPr="00AC733C">
        <w:rPr>
          <w:b w:val="0"/>
          <w:sz w:val="28"/>
          <w:szCs w:val="28"/>
        </w:rPr>
        <w:t xml:space="preserve">.   </w:t>
      </w:r>
      <w:r w:rsidR="003C024D" w:rsidRPr="00AC733C">
        <w:rPr>
          <w:b w:val="0"/>
          <w:sz w:val="28"/>
          <w:szCs w:val="28"/>
        </w:rPr>
        <w:t>Социальная ответственность компании</w:t>
      </w:r>
      <w:bookmarkEnd w:id="8"/>
    </w:p>
    <w:p w:rsidR="00CA4112" w:rsidRPr="00AC733C" w:rsidRDefault="00CA4112" w:rsidP="00AC733C">
      <w:pPr>
        <w:pStyle w:val="3"/>
        <w:ind w:firstLine="708"/>
        <w:jc w:val="both"/>
        <w:rPr>
          <w:b w:val="0"/>
          <w:sz w:val="28"/>
        </w:rPr>
      </w:pPr>
      <w:bookmarkStart w:id="9" w:name="_Toc100246627"/>
      <w:r w:rsidRPr="00AC733C">
        <w:rPr>
          <w:b w:val="0"/>
          <w:sz w:val="28"/>
        </w:rPr>
        <w:t>1. Цели, задачи и сфера прим</w:t>
      </w:r>
      <w:r w:rsidR="003905FC" w:rsidRPr="00AC733C">
        <w:rPr>
          <w:b w:val="0"/>
          <w:sz w:val="28"/>
        </w:rPr>
        <w:t xml:space="preserve">енения </w:t>
      </w:r>
      <w:r w:rsidR="00BE7373" w:rsidRPr="00AC733C">
        <w:rPr>
          <w:b w:val="0"/>
          <w:sz w:val="28"/>
        </w:rPr>
        <w:t>в области социальной ответственности</w:t>
      </w:r>
      <w:r w:rsidR="003905FC" w:rsidRPr="00AC733C">
        <w:rPr>
          <w:b w:val="0"/>
          <w:sz w:val="28"/>
        </w:rPr>
        <w:t xml:space="preserve"> в компании П</w:t>
      </w:r>
      <w:r w:rsidR="003C024D" w:rsidRPr="00AC733C">
        <w:rPr>
          <w:b w:val="0"/>
          <w:sz w:val="28"/>
        </w:rPr>
        <w:t>АО «Магнит</w:t>
      </w:r>
      <w:r w:rsidRPr="00AC733C">
        <w:rPr>
          <w:b w:val="0"/>
          <w:sz w:val="28"/>
        </w:rPr>
        <w:t>»</w:t>
      </w:r>
      <w:bookmarkEnd w:id="9"/>
    </w:p>
    <w:bookmarkEnd w:id="7"/>
    <w:p w:rsidR="00C81FD9" w:rsidRPr="00B64B22" w:rsidRDefault="00873BCF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Цель компании: </w:t>
      </w:r>
      <w:r w:rsidR="00ED1695" w:rsidRPr="00B64B22">
        <w:rPr>
          <w:rFonts w:ascii="Times New Roman" w:hAnsi="Times New Roman" w:cs="Times New Roman"/>
          <w:sz w:val="28"/>
          <w:szCs w:val="28"/>
        </w:rPr>
        <w:t>быть «социально ответственным бизнесом и вести свою деятельность в соответствии с принципами устойчивого развития»</w:t>
      </w:r>
      <w:r w:rsidR="004354FE" w:rsidRPr="00B64B2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4354FE" w:rsidRPr="00B64B22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="004354FE" w:rsidRPr="00B64B22">
        <w:rPr>
          <w:rFonts w:ascii="Times New Roman" w:hAnsi="Times New Roman" w:cs="Times New Roman"/>
          <w:sz w:val="28"/>
          <w:szCs w:val="28"/>
        </w:rPr>
        <w:t xml:space="preserve"> устойчивый, ответственный, конкурентоспособный бизнес, обеспечивая создание корпоративной культуры по развитию технического творчества работников Компании, порождающей непрерывный инвестиционный процесс во всех сферах деятельности: в сбыте, разработке новой продукции, создании торговых марок, лицензионной деятельности и других.</w:t>
      </w:r>
    </w:p>
    <w:p w:rsidR="00C81FD9" w:rsidRPr="00B64B22" w:rsidRDefault="00C81FD9" w:rsidP="00665E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Задачи компании:</w:t>
      </w:r>
    </w:p>
    <w:p w:rsidR="0014319C" w:rsidRPr="00AC733C" w:rsidRDefault="00B64B22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>Основная деятельность</w:t>
      </w:r>
      <w:r w:rsidR="0014319C" w:rsidRPr="00AC733C">
        <w:rPr>
          <w:rFonts w:ascii="Times New Roman" w:hAnsi="Times New Roman" w:cs="Times New Roman"/>
          <w:sz w:val="28"/>
          <w:szCs w:val="28"/>
        </w:rPr>
        <w:t>:</w:t>
      </w:r>
    </w:p>
    <w:p w:rsidR="004354FE" w:rsidRPr="00AC733C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 xml:space="preserve">- </w:t>
      </w:r>
      <w:r w:rsidR="0014319C" w:rsidRPr="00AC733C">
        <w:rPr>
          <w:rFonts w:ascii="Times New Roman" w:hAnsi="Times New Roman" w:cs="Times New Roman"/>
          <w:sz w:val="28"/>
          <w:szCs w:val="28"/>
        </w:rPr>
        <w:t>оптимизация затрат и повышение производственной эффективности компании;</w:t>
      </w:r>
    </w:p>
    <w:p w:rsidR="0014319C" w:rsidRPr="00AC733C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 xml:space="preserve">- </w:t>
      </w:r>
      <w:r w:rsidR="00ED1695" w:rsidRPr="00AC733C">
        <w:rPr>
          <w:rFonts w:ascii="Times New Roman" w:hAnsi="Times New Roman" w:cs="Times New Roman"/>
          <w:sz w:val="28"/>
          <w:szCs w:val="28"/>
        </w:rPr>
        <w:t xml:space="preserve">укрепление текущих лидирующих федеральных позиций, увеличение доли рынка при сохранении доходности </w:t>
      </w:r>
      <w:proofErr w:type="gramStart"/>
      <w:r w:rsidR="00ED1695" w:rsidRPr="00AC733C">
        <w:rPr>
          <w:rFonts w:ascii="Times New Roman" w:hAnsi="Times New Roman" w:cs="Times New Roman"/>
          <w:sz w:val="28"/>
          <w:szCs w:val="28"/>
        </w:rPr>
        <w:t>бизнеса.</w:t>
      </w:r>
      <w:r w:rsidR="0014319C" w:rsidRPr="00AC7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319C" w:rsidRPr="00AC733C" w:rsidRDefault="0014319C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>Потребители:</w:t>
      </w:r>
    </w:p>
    <w:p w:rsidR="0014319C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9C" w:rsidRPr="00B64B22">
        <w:rPr>
          <w:rFonts w:ascii="Times New Roman" w:hAnsi="Times New Roman" w:cs="Times New Roman"/>
          <w:sz w:val="28"/>
          <w:szCs w:val="28"/>
        </w:rPr>
        <w:t>удовлетворение текущих и будущих потребностей клиентов Компании;</w:t>
      </w:r>
    </w:p>
    <w:p w:rsidR="00ED1695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D1695" w:rsidRPr="00B64B22">
        <w:rPr>
          <w:rFonts w:ascii="Times New Roman" w:hAnsi="Times New Roman" w:cs="Times New Roman"/>
          <w:sz w:val="28"/>
          <w:szCs w:val="28"/>
        </w:rPr>
        <w:t>риентированный на покупателя процесс принятия решений, основанный на программе лояльности (ключевой источник данных) / персонализации на основе искусственного интеллекта и больших данных;</w:t>
      </w:r>
    </w:p>
    <w:p w:rsidR="00ED1695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D1695" w:rsidRPr="00B64B22">
        <w:rPr>
          <w:rFonts w:ascii="Times New Roman" w:hAnsi="Times New Roman" w:cs="Times New Roman"/>
          <w:sz w:val="28"/>
          <w:szCs w:val="28"/>
        </w:rPr>
        <w:t>овершенствование CVP (</w:t>
      </w:r>
      <w:proofErr w:type="spellStart"/>
      <w:r w:rsidR="00ED1695" w:rsidRPr="00B64B22">
        <w:rPr>
          <w:rFonts w:ascii="Times New Roman" w:hAnsi="Times New Roman" w:cs="Times New Roman"/>
          <w:sz w:val="28"/>
          <w:szCs w:val="28"/>
        </w:rPr>
        <w:t>Cast</w:t>
      </w:r>
      <w:proofErr w:type="spellEnd"/>
      <w:r w:rsidR="00ED1695" w:rsidRPr="00B6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95" w:rsidRPr="00B64B22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="00ED1695" w:rsidRPr="00B6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95" w:rsidRPr="00B64B22">
        <w:rPr>
          <w:rFonts w:ascii="Times New Roman" w:hAnsi="Times New Roman" w:cs="Times New Roman"/>
          <w:sz w:val="28"/>
          <w:szCs w:val="28"/>
        </w:rPr>
        <w:t>Profit</w:t>
      </w:r>
      <w:proofErr w:type="spellEnd"/>
      <w:r w:rsidR="00ED1695" w:rsidRPr="00B64B22">
        <w:rPr>
          <w:rFonts w:ascii="Times New Roman" w:hAnsi="Times New Roman" w:cs="Times New Roman"/>
          <w:sz w:val="28"/>
          <w:szCs w:val="28"/>
        </w:rPr>
        <w:t xml:space="preserve"> – затраты, объем, прибыль) и кластеризация для лучшего удовлетворения потребностей клиентов;</w:t>
      </w:r>
    </w:p>
    <w:p w:rsidR="00ED1695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D1695" w:rsidRPr="00B64B22">
        <w:rPr>
          <w:rFonts w:ascii="Times New Roman" w:hAnsi="Times New Roman" w:cs="Times New Roman"/>
          <w:sz w:val="28"/>
          <w:szCs w:val="28"/>
        </w:rPr>
        <w:t>лучшенное позиционирование бренда (вкл. заботу, безопасность, устойчивое развитие и выгодное ценностное предложение);</w:t>
      </w:r>
    </w:p>
    <w:p w:rsidR="0014319C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32870" w:rsidRPr="00B64B22">
        <w:rPr>
          <w:rFonts w:ascii="Times New Roman" w:hAnsi="Times New Roman" w:cs="Times New Roman"/>
          <w:sz w:val="28"/>
          <w:szCs w:val="28"/>
        </w:rPr>
        <w:t>крепление партнерских отношений с нашими клиентами и привлечение новых партнеров;</w:t>
      </w:r>
    </w:p>
    <w:p w:rsidR="00932870" w:rsidRPr="00AC733C" w:rsidRDefault="00932870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>Социальная сфера:</w:t>
      </w:r>
    </w:p>
    <w:p w:rsidR="00932870" w:rsidRPr="00AC733C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870" w:rsidRPr="00AC733C">
        <w:rPr>
          <w:rFonts w:ascii="Times New Roman" w:hAnsi="Times New Roman" w:cs="Times New Roman"/>
          <w:sz w:val="28"/>
          <w:szCs w:val="28"/>
        </w:rPr>
        <w:t>обеспечение безопасных условий труда;</w:t>
      </w:r>
    </w:p>
    <w:p w:rsidR="00932870" w:rsidRPr="00AC733C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 xml:space="preserve">- </w:t>
      </w:r>
      <w:r w:rsidR="00932870" w:rsidRPr="00AC733C">
        <w:rPr>
          <w:rFonts w:ascii="Times New Roman" w:hAnsi="Times New Roman" w:cs="Times New Roman"/>
          <w:sz w:val="28"/>
          <w:szCs w:val="28"/>
        </w:rPr>
        <w:t>мотивация сотрудников к профессиональному росту</w:t>
      </w:r>
      <w:r w:rsidR="00CC0CAD" w:rsidRPr="00AC733C">
        <w:rPr>
          <w:rFonts w:ascii="Times New Roman" w:hAnsi="Times New Roman" w:cs="Times New Roman"/>
          <w:sz w:val="28"/>
          <w:szCs w:val="28"/>
        </w:rPr>
        <w:t>;</w:t>
      </w:r>
    </w:p>
    <w:p w:rsidR="00CC0CAD" w:rsidRPr="00AC733C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 xml:space="preserve">- </w:t>
      </w:r>
      <w:r w:rsidR="00CC0CAD" w:rsidRPr="00AC733C">
        <w:rPr>
          <w:rFonts w:ascii="Times New Roman" w:hAnsi="Times New Roman" w:cs="Times New Roman"/>
          <w:sz w:val="28"/>
          <w:szCs w:val="28"/>
        </w:rPr>
        <w:t>поддержка сотрудников социальными льготами и гарантиями;</w:t>
      </w:r>
    </w:p>
    <w:p w:rsidR="0014319C" w:rsidRPr="00AC733C" w:rsidRDefault="00CC0CAD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t>Окружающая среда:</w:t>
      </w:r>
    </w:p>
    <w:p w:rsidR="00CC0CAD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CAD" w:rsidRPr="00B64B22">
        <w:rPr>
          <w:rFonts w:ascii="Times New Roman" w:hAnsi="Times New Roman" w:cs="Times New Roman"/>
          <w:sz w:val="28"/>
          <w:szCs w:val="28"/>
        </w:rPr>
        <w:t>экономия природных ресурсов;</w:t>
      </w:r>
    </w:p>
    <w:p w:rsidR="00CC0CAD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2B4B59" w:rsidRPr="00B64B22">
        <w:rPr>
          <w:rFonts w:ascii="Times New Roman" w:hAnsi="Times New Roman" w:cs="Times New Roman"/>
          <w:sz w:val="28"/>
          <w:szCs w:val="28"/>
        </w:rPr>
        <w:t>становление лидером по снижению воздействия на окружающую среду в своей отрасли</w:t>
      </w:r>
      <w:r w:rsidR="00CC0CAD" w:rsidRPr="00B64B22">
        <w:rPr>
          <w:rFonts w:ascii="Times New Roman" w:hAnsi="Times New Roman" w:cs="Times New Roman"/>
          <w:sz w:val="28"/>
          <w:szCs w:val="28"/>
        </w:rPr>
        <w:t>.</w:t>
      </w:r>
    </w:p>
    <w:p w:rsidR="00504BD3" w:rsidRPr="00AC733C" w:rsidRDefault="00BE7373" w:rsidP="00AC733C">
      <w:pPr>
        <w:pStyle w:val="3"/>
        <w:ind w:firstLine="708"/>
        <w:jc w:val="both"/>
        <w:rPr>
          <w:b w:val="0"/>
          <w:sz w:val="28"/>
        </w:rPr>
      </w:pPr>
      <w:bookmarkStart w:id="10" w:name="_Toc100246628"/>
      <w:r w:rsidRPr="00AC733C">
        <w:rPr>
          <w:b w:val="0"/>
          <w:sz w:val="28"/>
        </w:rPr>
        <w:t>2. Основные принципы социальной ответственности ПАО Магнит</w:t>
      </w:r>
      <w:bookmarkEnd w:id="10"/>
    </w:p>
    <w:p w:rsidR="00DF315C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DA1EB7" w:rsidRPr="00B64B22">
        <w:rPr>
          <w:rFonts w:ascii="Times New Roman" w:hAnsi="Times New Roman" w:cs="Times New Roman"/>
          <w:sz w:val="28"/>
          <w:szCs w:val="28"/>
        </w:rPr>
        <w:t>равное отношение к акционерам Общества, соблюдение и защита прав акционеров</w:t>
      </w:r>
      <w:r w:rsidR="00DF315C" w:rsidRPr="00B64B22">
        <w:rPr>
          <w:rFonts w:ascii="Times New Roman" w:hAnsi="Times New Roman" w:cs="Times New Roman"/>
          <w:sz w:val="28"/>
          <w:szCs w:val="28"/>
        </w:rPr>
        <w:t>;</w:t>
      </w:r>
    </w:p>
    <w:p w:rsidR="00DA1EB7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DA1EB7" w:rsidRPr="00B64B22">
        <w:rPr>
          <w:rFonts w:ascii="Times New Roman" w:hAnsi="Times New Roman" w:cs="Times New Roman"/>
          <w:sz w:val="28"/>
          <w:szCs w:val="28"/>
        </w:rPr>
        <w:t>подотчетность Совета директоров Общества акционерам общества, а также контроль за деятельностью исполнительных органов</w:t>
      </w:r>
      <w:r w:rsidR="00853D18" w:rsidRPr="00B64B22">
        <w:rPr>
          <w:rFonts w:ascii="Times New Roman" w:hAnsi="Times New Roman" w:cs="Times New Roman"/>
          <w:sz w:val="28"/>
          <w:szCs w:val="28"/>
        </w:rPr>
        <w:t xml:space="preserve"> Общества со стороны Совета директоров;</w:t>
      </w:r>
    </w:p>
    <w:p w:rsidR="00853D18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853D18" w:rsidRPr="00B64B22">
        <w:rPr>
          <w:rFonts w:ascii="Times New Roman" w:hAnsi="Times New Roman" w:cs="Times New Roman"/>
          <w:sz w:val="28"/>
          <w:szCs w:val="28"/>
        </w:rPr>
        <w:t>поддержание эффективной системы внутреннего контроля и аудита Общества;</w:t>
      </w:r>
    </w:p>
    <w:p w:rsidR="00853D18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853D18" w:rsidRPr="00B64B22">
        <w:rPr>
          <w:rFonts w:ascii="Times New Roman" w:hAnsi="Times New Roman" w:cs="Times New Roman"/>
          <w:sz w:val="28"/>
          <w:szCs w:val="28"/>
        </w:rPr>
        <w:t>обеспечение информационной и финансовой прозрачности деятельности Общества;</w:t>
      </w:r>
    </w:p>
    <w:p w:rsidR="00853D18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D18" w:rsidRPr="00B64B22">
        <w:rPr>
          <w:rFonts w:ascii="Times New Roman" w:hAnsi="Times New Roman" w:cs="Times New Roman"/>
          <w:sz w:val="28"/>
          <w:szCs w:val="28"/>
        </w:rPr>
        <w:t>соблюдение этических норм делового поведения;</w:t>
      </w:r>
    </w:p>
    <w:p w:rsidR="00853D18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D18" w:rsidRPr="00B64B22">
        <w:rPr>
          <w:rFonts w:ascii="Times New Roman" w:hAnsi="Times New Roman" w:cs="Times New Roman"/>
          <w:sz w:val="28"/>
          <w:szCs w:val="28"/>
        </w:rPr>
        <w:t>эффективное взаимодействие с сотрудниками Общества в решении социальных вопросов и обеспечение комфортных условий труда.</w:t>
      </w:r>
    </w:p>
    <w:p w:rsidR="00504BD3" w:rsidRPr="00AC733C" w:rsidRDefault="00BE7373" w:rsidP="00AC733C">
      <w:pPr>
        <w:pStyle w:val="3"/>
        <w:ind w:firstLine="708"/>
        <w:jc w:val="both"/>
        <w:rPr>
          <w:b w:val="0"/>
          <w:sz w:val="28"/>
        </w:rPr>
      </w:pPr>
      <w:bookmarkStart w:id="11" w:name="_Toc100246629"/>
      <w:r w:rsidRPr="00AC733C">
        <w:rPr>
          <w:b w:val="0"/>
          <w:sz w:val="28"/>
        </w:rPr>
        <w:t>3. Подход к управлению социальной ответственностью бизнеса</w:t>
      </w:r>
      <w:bookmarkEnd w:id="11"/>
    </w:p>
    <w:p w:rsidR="003C5AE5" w:rsidRPr="00B64B22" w:rsidRDefault="00CB21BF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Для достижения поставленных за</w:t>
      </w:r>
      <w:r w:rsidR="00BE7373" w:rsidRPr="00B64B22">
        <w:rPr>
          <w:rFonts w:ascii="Times New Roman" w:hAnsi="Times New Roman" w:cs="Times New Roman"/>
          <w:sz w:val="28"/>
          <w:szCs w:val="28"/>
        </w:rPr>
        <w:t>дач и поддержания принципов в компании</w:t>
      </w:r>
      <w:r w:rsidRPr="00B64B22">
        <w:rPr>
          <w:rFonts w:ascii="Times New Roman" w:hAnsi="Times New Roman" w:cs="Times New Roman"/>
          <w:sz w:val="28"/>
          <w:szCs w:val="28"/>
        </w:rPr>
        <w:t xml:space="preserve"> были соз</w:t>
      </w:r>
      <w:r w:rsidR="00B64B22">
        <w:rPr>
          <w:rFonts w:ascii="Times New Roman" w:hAnsi="Times New Roman" w:cs="Times New Roman"/>
          <w:sz w:val="28"/>
          <w:szCs w:val="28"/>
        </w:rPr>
        <w:t>даны комитеты Совета директоров:</w:t>
      </w:r>
    </w:p>
    <w:p w:rsidR="00CB21BF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CB21BF" w:rsidRPr="00B64B22">
        <w:rPr>
          <w:rFonts w:ascii="Times New Roman" w:hAnsi="Times New Roman" w:cs="Times New Roman"/>
          <w:sz w:val="28"/>
          <w:szCs w:val="28"/>
        </w:rPr>
        <w:t xml:space="preserve">комитет по аудиту: </w:t>
      </w:r>
      <w:r w:rsidR="00DA1EB7" w:rsidRPr="00B64B22">
        <w:rPr>
          <w:rFonts w:ascii="Times New Roman" w:hAnsi="Times New Roman" w:cs="Times New Roman"/>
          <w:sz w:val="28"/>
          <w:szCs w:val="28"/>
        </w:rPr>
        <w:t xml:space="preserve">контроль за обеспечением полноты и точности бухгалтерской отчетности, </w:t>
      </w:r>
      <w:r w:rsidR="004D759A" w:rsidRPr="00B64B22">
        <w:rPr>
          <w:rFonts w:ascii="Times New Roman" w:hAnsi="Times New Roman" w:cs="Times New Roman"/>
          <w:sz w:val="28"/>
          <w:szCs w:val="28"/>
        </w:rPr>
        <w:t>проверка и контроль полноты финансовой отчетности; проверка систем внутреннего контроля и управления рисками; контроль эффективности внутреннего аудита; контроль отношений с внешним аудитором</w:t>
      </w:r>
      <w:r w:rsidR="00CB21BF" w:rsidRPr="00B64B22">
        <w:rPr>
          <w:rFonts w:ascii="Times New Roman" w:hAnsi="Times New Roman" w:cs="Times New Roman"/>
          <w:sz w:val="28"/>
          <w:szCs w:val="28"/>
        </w:rPr>
        <w:t>;</w:t>
      </w:r>
    </w:p>
    <w:p w:rsidR="00CB21BF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4B59" w:rsidRPr="00B64B22">
        <w:rPr>
          <w:rFonts w:ascii="Times New Roman" w:hAnsi="Times New Roman" w:cs="Times New Roman"/>
          <w:sz w:val="28"/>
          <w:szCs w:val="28"/>
        </w:rPr>
        <w:t>комитет по кадрам</w:t>
      </w:r>
      <w:r w:rsidR="00CB21BF" w:rsidRPr="00B64B22">
        <w:rPr>
          <w:rFonts w:ascii="Times New Roman" w:hAnsi="Times New Roman" w:cs="Times New Roman"/>
          <w:sz w:val="28"/>
          <w:szCs w:val="28"/>
        </w:rPr>
        <w:t xml:space="preserve"> и вознаграждениям: </w:t>
      </w:r>
      <w:r w:rsidR="004D759A" w:rsidRPr="00B64B22">
        <w:rPr>
          <w:rFonts w:ascii="Times New Roman" w:hAnsi="Times New Roman" w:cs="Times New Roman"/>
          <w:sz w:val="28"/>
          <w:szCs w:val="28"/>
        </w:rPr>
        <w:t>разработка и контроль Политики вознаграждения (долгосрочная/краткосрочная мотивация); согласование и контроль найма высшего руководства (уровни CEO 1, CEO 2); разработка стратегии управления талантами; ежегодная оценка Совета директоров и эффективности деятельности руководства.</w:t>
      </w:r>
    </w:p>
    <w:p w:rsidR="002B4B59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CB21BF" w:rsidRPr="00B64B22">
        <w:rPr>
          <w:rFonts w:ascii="Times New Roman" w:hAnsi="Times New Roman" w:cs="Times New Roman"/>
          <w:sz w:val="28"/>
          <w:szCs w:val="28"/>
        </w:rPr>
        <w:t>ком</w:t>
      </w:r>
      <w:r w:rsidR="002B4B59" w:rsidRPr="00B64B22">
        <w:rPr>
          <w:rFonts w:ascii="Times New Roman" w:hAnsi="Times New Roman" w:cs="Times New Roman"/>
          <w:sz w:val="28"/>
          <w:szCs w:val="28"/>
        </w:rPr>
        <w:t>итет по стратегии</w:t>
      </w:r>
      <w:r w:rsidR="00CB21BF" w:rsidRPr="00B64B22">
        <w:rPr>
          <w:rFonts w:ascii="Times New Roman" w:hAnsi="Times New Roman" w:cs="Times New Roman"/>
          <w:sz w:val="28"/>
          <w:szCs w:val="28"/>
        </w:rPr>
        <w:t xml:space="preserve">: </w:t>
      </w:r>
      <w:r w:rsidR="002B4B59" w:rsidRPr="00B64B22">
        <w:rPr>
          <w:rFonts w:ascii="Times New Roman" w:hAnsi="Times New Roman" w:cs="Times New Roman"/>
          <w:sz w:val="28"/>
          <w:szCs w:val="28"/>
        </w:rPr>
        <w:t>стратегическое и инвестиционное планирование; определение приоритетных направлений деятельности; согласование, проверка бизнес-плана/бюджета; проверка сделок по слиянию и поглощению, крупных инвестиционных проектов</w:t>
      </w:r>
      <w:r w:rsidR="002B4B59" w:rsidRPr="00B64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4B59" w:rsidRPr="00B64B22" w:rsidRDefault="00B64B22" w:rsidP="00B6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2B4B59" w:rsidRPr="00B64B22">
        <w:rPr>
          <w:rFonts w:ascii="Times New Roman" w:hAnsi="Times New Roman" w:cs="Times New Roman"/>
          <w:sz w:val="28"/>
          <w:szCs w:val="28"/>
        </w:rPr>
        <w:t>комитет по финансовым рынкам</w:t>
      </w:r>
      <w:r w:rsidR="002B4B59" w:rsidRPr="00B64B2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B4B59" w:rsidRPr="00B64B22">
        <w:rPr>
          <w:rFonts w:ascii="Times New Roman" w:hAnsi="Times New Roman" w:cs="Times New Roman"/>
          <w:sz w:val="28"/>
          <w:szCs w:val="28"/>
        </w:rPr>
        <w:t xml:space="preserve"> разработка и укрепление систем корпоративного управления; формирование, разработка и внедрение стратегии по связям с инвесторами; оценка и рекомендации для Совета директоров по Дивидендной политике; иные вопросы в пределах своей компетенции.</w:t>
      </w:r>
    </w:p>
    <w:p w:rsidR="00504BD3" w:rsidRPr="00AC733C" w:rsidRDefault="00BE7373" w:rsidP="00AC733C">
      <w:pPr>
        <w:pStyle w:val="3"/>
        <w:ind w:firstLine="708"/>
        <w:jc w:val="both"/>
        <w:rPr>
          <w:b w:val="0"/>
          <w:sz w:val="28"/>
        </w:rPr>
      </w:pPr>
      <w:bookmarkStart w:id="12" w:name="_Toc100246630"/>
      <w:r w:rsidRPr="00AC733C">
        <w:rPr>
          <w:b w:val="0"/>
          <w:sz w:val="28"/>
        </w:rPr>
        <w:t>4</w:t>
      </w:r>
      <w:r w:rsidR="00504BD3" w:rsidRPr="00AC733C">
        <w:rPr>
          <w:b w:val="0"/>
          <w:sz w:val="28"/>
        </w:rPr>
        <w:t>. Управление корпоративным поведением</w:t>
      </w:r>
      <w:bookmarkEnd w:id="12"/>
    </w:p>
    <w:p w:rsidR="003C5AE5" w:rsidRPr="00B64B22" w:rsidRDefault="00853D18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Конкретные процедуры и практика корпоративного поведения представлены в ряде внутренних документов </w:t>
      </w:r>
      <w:r w:rsidR="00347534" w:rsidRPr="00B64B22">
        <w:rPr>
          <w:rFonts w:ascii="Times New Roman" w:hAnsi="Times New Roman" w:cs="Times New Roman"/>
          <w:sz w:val="28"/>
          <w:szCs w:val="28"/>
        </w:rPr>
        <w:t>Общества, среди которых:</w:t>
      </w:r>
    </w:p>
    <w:p w:rsidR="00347534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6AE" w:rsidRPr="00B64B22">
        <w:rPr>
          <w:rFonts w:ascii="Times New Roman" w:hAnsi="Times New Roman" w:cs="Times New Roman"/>
          <w:sz w:val="28"/>
          <w:szCs w:val="28"/>
        </w:rPr>
        <w:t>Положение о Департаменте</w:t>
      </w:r>
      <w:r w:rsidR="00347534" w:rsidRPr="00B64B22">
        <w:rPr>
          <w:rFonts w:ascii="Times New Roman" w:hAnsi="Times New Roman" w:cs="Times New Roman"/>
          <w:sz w:val="28"/>
          <w:szCs w:val="28"/>
        </w:rPr>
        <w:t xml:space="preserve"> корпоративного управления;</w:t>
      </w:r>
    </w:p>
    <w:p w:rsidR="00347534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6AE" w:rsidRPr="00B64B22">
        <w:rPr>
          <w:rFonts w:ascii="Times New Roman" w:hAnsi="Times New Roman" w:cs="Times New Roman"/>
          <w:sz w:val="28"/>
          <w:szCs w:val="28"/>
        </w:rPr>
        <w:t>Положение о</w:t>
      </w:r>
      <w:r w:rsidR="00347534" w:rsidRPr="00B64B22">
        <w:rPr>
          <w:rFonts w:ascii="Times New Roman" w:hAnsi="Times New Roman" w:cs="Times New Roman"/>
          <w:sz w:val="28"/>
          <w:szCs w:val="28"/>
        </w:rPr>
        <w:t xml:space="preserve"> внутреннего аудита;</w:t>
      </w:r>
    </w:p>
    <w:p w:rsidR="00347534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6AE" w:rsidRPr="00B64B22">
        <w:rPr>
          <w:rFonts w:ascii="Times New Roman" w:hAnsi="Times New Roman" w:cs="Times New Roman"/>
          <w:sz w:val="28"/>
          <w:szCs w:val="28"/>
        </w:rPr>
        <w:t>Положение о коллегиальном исполнительном органе</w:t>
      </w:r>
      <w:r w:rsidR="00347534" w:rsidRPr="00B64B22">
        <w:rPr>
          <w:rFonts w:ascii="Times New Roman" w:hAnsi="Times New Roman" w:cs="Times New Roman"/>
          <w:sz w:val="28"/>
          <w:szCs w:val="28"/>
        </w:rPr>
        <w:t>;</w:t>
      </w:r>
    </w:p>
    <w:p w:rsidR="00347534" w:rsidRPr="00B64B22" w:rsidRDefault="00B64B22" w:rsidP="00B64B22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534" w:rsidRPr="00B64B22">
        <w:rPr>
          <w:rFonts w:ascii="Times New Roman" w:hAnsi="Times New Roman" w:cs="Times New Roman"/>
          <w:sz w:val="28"/>
          <w:szCs w:val="28"/>
        </w:rPr>
        <w:t>Положение о совете директоров и др.</w:t>
      </w:r>
    </w:p>
    <w:p w:rsidR="00853D18" w:rsidRPr="00B64B22" w:rsidRDefault="00347534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Но главным документом, регулирующим корпоративно</w:t>
      </w:r>
      <w:r w:rsidR="008B76AE" w:rsidRPr="00B64B22">
        <w:rPr>
          <w:rFonts w:ascii="Times New Roman" w:hAnsi="Times New Roman" w:cs="Times New Roman"/>
          <w:sz w:val="28"/>
          <w:szCs w:val="28"/>
        </w:rPr>
        <w:t xml:space="preserve">е поведение, является </w:t>
      </w:r>
      <w:r w:rsidRPr="00B64B22">
        <w:rPr>
          <w:rFonts w:ascii="Times New Roman" w:hAnsi="Times New Roman" w:cs="Times New Roman"/>
          <w:sz w:val="28"/>
          <w:szCs w:val="28"/>
        </w:rPr>
        <w:t>Кодекс</w:t>
      </w:r>
      <w:r w:rsidR="008B76AE" w:rsidRPr="00B64B22">
        <w:rPr>
          <w:rFonts w:ascii="Times New Roman" w:hAnsi="Times New Roman" w:cs="Times New Roman"/>
          <w:sz w:val="28"/>
          <w:szCs w:val="28"/>
        </w:rPr>
        <w:t xml:space="preserve"> деловой этики</w:t>
      </w:r>
      <w:r w:rsidRPr="00B64B22">
        <w:rPr>
          <w:rFonts w:ascii="Times New Roman" w:hAnsi="Times New Roman" w:cs="Times New Roman"/>
          <w:sz w:val="28"/>
          <w:szCs w:val="28"/>
        </w:rPr>
        <w:t>. Кодекс устанавливает правила осуществления профессиональной деятельности и этики, которым должны следовать все работники Общества, независимо от занимаемой должности, включая Директоров Совета директоров и членов Правления. Цель настоящего Кодекса – определение стандартов поведения Сотрудников Общества, а также достижение безупречной репутации Общества.</w:t>
      </w:r>
    </w:p>
    <w:p w:rsidR="00504BD3" w:rsidRPr="00AC733C" w:rsidRDefault="00B64B22" w:rsidP="00AC733C">
      <w:pPr>
        <w:pStyle w:val="3"/>
        <w:ind w:firstLine="708"/>
        <w:jc w:val="both"/>
        <w:rPr>
          <w:b w:val="0"/>
          <w:sz w:val="28"/>
        </w:rPr>
      </w:pPr>
      <w:bookmarkStart w:id="13" w:name="_Toc100246631"/>
      <w:r w:rsidRPr="00AC733C">
        <w:rPr>
          <w:b w:val="0"/>
          <w:sz w:val="28"/>
        </w:rPr>
        <w:t>5</w:t>
      </w:r>
      <w:r w:rsidR="00504BD3" w:rsidRPr="00AC733C">
        <w:rPr>
          <w:b w:val="0"/>
          <w:sz w:val="28"/>
        </w:rPr>
        <w:t>. Управление влиянием на социальную среду</w:t>
      </w:r>
      <w:bookmarkEnd w:id="13"/>
    </w:p>
    <w:p w:rsidR="00CC1F72" w:rsidRPr="00B64B22" w:rsidRDefault="00975D4B" w:rsidP="00C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lastRenderedPageBreak/>
        <w:t>Взаимоотноше</w:t>
      </w:r>
      <w:r w:rsidR="00A2450E" w:rsidRPr="00B64B22">
        <w:rPr>
          <w:rFonts w:ascii="Times New Roman" w:hAnsi="Times New Roman" w:cs="Times New Roman"/>
          <w:sz w:val="28"/>
          <w:szCs w:val="28"/>
        </w:rPr>
        <w:t>ния Магнит</w:t>
      </w:r>
      <w:r w:rsidRPr="00B64B22">
        <w:rPr>
          <w:rFonts w:ascii="Times New Roman" w:hAnsi="Times New Roman" w:cs="Times New Roman"/>
          <w:sz w:val="28"/>
          <w:szCs w:val="28"/>
        </w:rPr>
        <w:t xml:space="preserve"> и сотрудников строятся по принципу справедливого партнерства. Оно выражается в лояльности сотрудников к Компании, в их стремлении постоянно улучшать результаты своей </w:t>
      </w:r>
      <w:r w:rsidR="00A2450E" w:rsidRPr="00B64B22">
        <w:rPr>
          <w:rFonts w:ascii="Times New Roman" w:hAnsi="Times New Roman" w:cs="Times New Roman"/>
          <w:sz w:val="28"/>
          <w:szCs w:val="28"/>
        </w:rPr>
        <w:t>деятельности. В свою очередь Магнит</w:t>
      </w:r>
      <w:r w:rsidRPr="00B64B22">
        <w:rPr>
          <w:rFonts w:ascii="Times New Roman" w:hAnsi="Times New Roman" w:cs="Times New Roman"/>
          <w:sz w:val="28"/>
          <w:szCs w:val="28"/>
        </w:rPr>
        <w:t xml:space="preserve"> гарантирует работнику соблюдение его прав, адекватную оценку профессиональных качеств, основанный на реальных успехах карьерный рост, справедливое материальное и моральное поощрение.</w:t>
      </w:r>
      <w:r w:rsidR="00E93A6F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A2450E" w:rsidRPr="00B64B22">
        <w:rPr>
          <w:rFonts w:ascii="Times New Roman" w:hAnsi="Times New Roman" w:cs="Times New Roman"/>
          <w:sz w:val="28"/>
          <w:szCs w:val="28"/>
        </w:rPr>
        <w:t>Работникам компания Магнит</w:t>
      </w:r>
      <w:r w:rsidR="00CC1F72" w:rsidRPr="00B64B22">
        <w:rPr>
          <w:rFonts w:ascii="Times New Roman" w:hAnsi="Times New Roman" w:cs="Times New Roman"/>
          <w:sz w:val="28"/>
          <w:szCs w:val="28"/>
        </w:rPr>
        <w:t xml:space="preserve"> обеспечивает следующие социальные льготы и гарантии:</w:t>
      </w:r>
    </w:p>
    <w:p w:rsidR="00A2450E" w:rsidRPr="00B64B22" w:rsidRDefault="00A2450E" w:rsidP="00A24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ab/>
        <w:t>- добровольное медицинское страхование;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- компенсацию затрат на медицинский осмотр для медицинской книжки;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‒ страхование от несчастных случаев и критических заболеваний;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‒ материальную помощь сотрудникам в сложной жизненной ситуации;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‒ частичную компенсацию питания;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‒ подарки для детей сотрудников к Новому году;</w:t>
      </w:r>
    </w:p>
    <w:p w:rsidR="00A2450E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‒ наборы первоклассника; </w:t>
      </w:r>
    </w:p>
    <w:p w:rsidR="00CC1F72" w:rsidRPr="00B64B22" w:rsidRDefault="00A2450E" w:rsidP="00A24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CC1F72" w:rsidRPr="00B64B22">
        <w:rPr>
          <w:rFonts w:ascii="Times New Roman" w:hAnsi="Times New Roman" w:cs="Times New Roman"/>
          <w:sz w:val="28"/>
          <w:szCs w:val="28"/>
        </w:rPr>
        <w:t>спортивные и</w:t>
      </w:r>
      <w:r w:rsidRPr="00B64B22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 и т.д.</w:t>
      </w:r>
    </w:p>
    <w:p w:rsidR="00CC1F72" w:rsidRPr="00B64B22" w:rsidRDefault="00CC1F72" w:rsidP="00C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Для обеспечения социального стандарта </w:t>
      </w:r>
      <w:r w:rsidR="00360DFA" w:rsidRPr="00B64B22">
        <w:rPr>
          <w:rFonts w:ascii="Times New Roman" w:hAnsi="Times New Roman" w:cs="Times New Roman"/>
          <w:sz w:val="28"/>
          <w:szCs w:val="28"/>
        </w:rPr>
        <w:t>существует доступ к объектам</w:t>
      </w:r>
      <w:r w:rsidRPr="00B64B22">
        <w:rPr>
          <w:rFonts w:ascii="Times New Roman" w:hAnsi="Times New Roman" w:cs="Times New Roman"/>
          <w:sz w:val="28"/>
          <w:szCs w:val="28"/>
        </w:rPr>
        <w:t xml:space="preserve"> социальной сферы:</w:t>
      </w:r>
    </w:p>
    <w:p w:rsidR="00AC733C" w:rsidRDefault="00AC733C" w:rsidP="00AC733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DFA" w:rsidRPr="00B64B22">
        <w:rPr>
          <w:rFonts w:ascii="Times New Roman" w:hAnsi="Times New Roman" w:cs="Times New Roman"/>
          <w:sz w:val="28"/>
          <w:szCs w:val="28"/>
        </w:rPr>
        <w:t>медпунктам</w:t>
      </w:r>
      <w:r w:rsidR="00CC1F72" w:rsidRPr="00B64B22">
        <w:rPr>
          <w:rFonts w:ascii="Times New Roman" w:hAnsi="Times New Roman" w:cs="Times New Roman"/>
          <w:sz w:val="28"/>
          <w:szCs w:val="28"/>
        </w:rPr>
        <w:t>;</w:t>
      </w:r>
    </w:p>
    <w:p w:rsidR="00CC1F72" w:rsidRPr="00AC733C" w:rsidRDefault="00AC733C" w:rsidP="00AC733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F72" w:rsidRPr="00AC733C">
        <w:rPr>
          <w:rFonts w:ascii="Times New Roman" w:hAnsi="Times New Roman" w:cs="Times New Roman"/>
          <w:sz w:val="28"/>
          <w:szCs w:val="28"/>
        </w:rPr>
        <w:t>о</w:t>
      </w:r>
      <w:r w:rsidR="00360DFA" w:rsidRPr="00AC733C">
        <w:rPr>
          <w:rFonts w:ascii="Times New Roman" w:hAnsi="Times New Roman" w:cs="Times New Roman"/>
          <w:sz w:val="28"/>
          <w:szCs w:val="28"/>
        </w:rPr>
        <w:t>здоровительным комплексам</w:t>
      </w:r>
      <w:r w:rsidR="00CC1F72" w:rsidRPr="00AC733C">
        <w:rPr>
          <w:rFonts w:ascii="Times New Roman" w:hAnsi="Times New Roman" w:cs="Times New Roman"/>
          <w:sz w:val="28"/>
          <w:szCs w:val="28"/>
        </w:rPr>
        <w:t>;</w:t>
      </w:r>
    </w:p>
    <w:p w:rsidR="00CC1F72" w:rsidRPr="00B64B22" w:rsidRDefault="00AC733C" w:rsidP="00AC733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F72" w:rsidRPr="00B64B22">
        <w:rPr>
          <w:rFonts w:ascii="Times New Roman" w:hAnsi="Times New Roman" w:cs="Times New Roman"/>
          <w:sz w:val="28"/>
          <w:szCs w:val="28"/>
        </w:rPr>
        <w:t>спортивные залы и спорткомплексы;</w:t>
      </w:r>
    </w:p>
    <w:p w:rsidR="00BA7219" w:rsidRPr="00B64B22" w:rsidRDefault="00360DFA" w:rsidP="00BA7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>Магнит</w:t>
      </w:r>
      <w:r w:rsidR="00CC1F72" w:rsidRPr="00B64B22">
        <w:rPr>
          <w:rFonts w:ascii="Times New Roman" w:hAnsi="Times New Roman" w:cs="Times New Roman"/>
          <w:sz w:val="28"/>
          <w:szCs w:val="28"/>
        </w:rPr>
        <w:t xml:space="preserve"> содействует развитию массового спорта, вносит существенный вклад в развитие социальной инфраструктур</w:t>
      </w:r>
      <w:r w:rsidRPr="00B64B22">
        <w:rPr>
          <w:rFonts w:ascii="Times New Roman" w:hAnsi="Times New Roman" w:cs="Times New Roman"/>
          <w:sz w:val="28"/>
          <w:szCs w:val="28"/>
        </w:rPr>
        <w:t>ы</w:t>
      </w:r>
      <w:r w:rsidR="00CC1F72" w:rsidRPr="00B64B22">
        <w:rPr>
          <w:rFonts w:ascii="Times New Roman" w:hAnsi="Times New Roman" w:cs="Times New Roman"/>
          <w:sz w:val="28"/>
          <w:szCs w:val="28"/>
        </w:rPr>
        <w:t>.</w:t>
      </w:r>
      <w:r w:rsidR="00AB0618" w:rsidRPr="00B64B22">
        <w:rPr>
          <w:rFonts w:ascii="Times New Roman" w:hAnsi="Times New Roman" w:cs="Times New Roman"/>
          <w:sz w:val="28"/>
          <w:szCs w:val="28"/>
        </w:rPr>
        <w:t xml:space="preserve"> </w:t>
      </w:r>
      <w:r w:rsidR="003905FC" w:rsidRPr="00AC733C">
        <w:rPr>
          <w:rFonts w:ascii="Times New Roman" w:hAnsi="Times New Roman" w:cs="Times New Roman"/>
          <w:sz w:val="28"/>
          <w:szCs w:val="28"/>
        </w:rPr>
        <w:t>Благотворительная и спонсорская</w:t>
      </w:r>
      <w:r w:rsidRPr="00AC733C">
        <w:rPr>
          <w:rFonts w:ascii="Times New Roman" w:hAnsi="Times New Roman" w:cs="Times New Roman"/>
          <w:sz w:val="28"/>
          <w:szCs w:val="28"/>
        </w:rPr>
        <w:t xml:space="preserve"> </w:t>
      </w:r>
      <w:r w:rsidRPr="00B64B22">
        <w:rPr>
          <w:rFonts w:ascii="Times New Roman" w:hAnsi="Times New Roman" w:cs="Times New Roman"/>
          <w:sz w:val="28"/>
          <w:szCs w:val="28"/>
        </w:rPr>
        <w:t>деятельность Магнита</w:t>
      </w:r>
      <w:r w:rsidR="003905FC" w:rsidRPr="00B64B22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благоприятного социального климата и создание условий для устойчивого развития регионов. </w:t>
      </w:r>
      <w:r w:rsidR="00BA7219" w:rsidRPr="00B64B22">
        <w:rPr>
          <w:rFonts w:ascii="Times New Roman" w:hAnsi="Times New Roman" w:cs="Times New Roman"/>
          <w:sz w:val="28"/>
          <w:szCs w:val="28"/>
        </w:rPr>
        <w:t xml:space="preserve">Компания участвует во взаимовыгодном сотрудничестве и всеобъемлюще развивает партнерские отношения. Компания стремится рассматривать все поступающие предложения об участии в различных проектах, инициативах и мероприятиях в качестве спонсора, а также самостоятельно занимается поиском такого рода инициатив для участия в них. </w:t>
      </w:r>
    </w:p>
    <w:p w:rsidR="00504BD3" w:rsidRPr="00AC733C" w:rsidRDefault="00B64B22" w:rsidP="00AC733C">
      <w:pPr>
        <w:pStyle w:val="3"/>
        <w:ind w:firstLine="708"/>
        <w:jc w:val="both"/>
        <w:rPr>
          <w:b w:val="0"/>
          <w:sz w:val="28"/>
        </w:rPr>
      </w:pPr>
      <w:bookmarkStart w:id="14" w:name="_Toc100246632"/>
      <w:r w:rsidRPr="00AC733C">
        <w:rPr>
          <w:b w:val="0"/>
          <w:sz w:val="28"/>
        </w:rPr>
        <w:lastRenderedPageBreak/>
        <w:t>6</w:t>
      </w:r>
      <w:r w:rsidR="00504BD3" w:rsidRPr="00AC733C">
        <w:rPr>
          <w:b w:val="0"/>
          <w:sz w:val="28"/>
        </w:rPr>
        <w:t>. Управление влиянием на экологию</w:t>
      </w:r>
      <w:bookmarkEnd w:id="14"/>
    </w:p>
    <w:p w:rsidR="009178AE" w:rsidRPr="00B64B22" w:rsidRDefault="009178AE" w:rsidP="00BA7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ab/>
      </w:r>
      <w:r w:rsidR="00BA7219" w:rsidRPr="00B64B22">
        <w:rPr>
          <w:rFonts w:ascii="Times New Roman" w:hAnsi="Times New Roman" w:cs="Times New Roman"/>
          <w:sz w:val="28"/>
          <w:szCs w:val="28"/>
        </w:rPr>
        <w:t xml:space="preserve">Компания разработала и приняла Политику в области охраны окружающей среды и производственной экологической безопасности. Данная политика отражает обязательства высшего руководства Компании по соблюдению требований природоохранного законодательства и направлена на сохранение благоприятной окружающей среды. Компания ставит перед собой амбициозную цель – стать лидером по снижению воздействия на окружающую среду в своей отрасли. В 2019 году объем затрат на мероприятия/программы в сфере охраны окружающей среды составил почти 2 млрд руб. </w:t>
      </w:r>
      <w:r w:rsidRPr="00B64B22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BA7219" w:rsidRPr="00B64B22" w:rsidRDefault="00BA7219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Один из ключевых шагов в направлении снижения уровня выбросов CO₂ – это оптимизация логистики. «Магнит» осуществляет планомерный переход на использование </w:t>
      </w:r>
      <w:proofErr w:type="spellStart"/>
      <w:r w:rsidRPr="00B64B22">
        <w:rPr>
          <w:rFonts w:ascii="Times New Roman" w:hAnsi="Times New Roman" w:cs="Times New Roman"/>
          <w:sz w:val="28"/>
          <w:szCs w:val="28"/>
        </w:rPr>
        <w:t>среднетоннажного</w:t>
      </w:r>
      <w:proofErr w:type="spellEnd"/>
      <w:r w:rsidRPr="00B64B22">
        <w:rPr>
          <w:rFonts w:ascii="Times New Roman" w:hAnsi="Times New Roman" w:cs="Times New Roman"/>
          <w:sz w:val="28"/>
          <w:szCs w:val="28"/>
        </w:rPr>
        <w:t xml:space="preserve"> транспорта для доставки продукции в магазины;</w:t>
      </w:r>
    </w:p>
    <w:p w:rsidR="00BA7219" w:rsidRPr="00B64B22" w:rsidRDefault="00A51B81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7219" w:rsidRPr="00B6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7219" w:rsidRPr="00B64B22">
        <w:rPr>
          <w:rFonts w:ascii="Times New Roman" w:hAnsi="Times New Roman" w:cs="Times New Roman"/>
          <w:sz w:val="28"/>
          <w:szCs w:val="28"/>
        </w:rPr>
        <w:t xml:space="preserve"> целях сокращения потребления электроэнергии «Магнит» реализует инициативы, направленные на обновление электрооборудования и повышение эффективности его использования. Компания проводит замену люминесцентных ламп на светодиодные (энергосберегающие) во всех форматах магазинов и РЦ;</w:t>
      </w:r>
    </w:p>
    <w:p w:rsidR="00BA7219" w:rsidRPr="00B64B22" w:rsidRDefault="00A51B81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7219" w:rsidRPr="00B6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7219" w:rsidRPr="00B64B22">
        <w:rPr>
          <w:rFonts w:ascii="Times New Roman" w:hAnsi="Times New Roman" w:cs="Times New Roman"/>
          <w:sz w:val="28"/>
          <w:szCs w:val="28"/>
        </w:rPr>
        <w:t xml:space="preserve"> рамках проекта «Зеленый офис» идет внедрение системы электронного документооборота. Благодаря этой программе «Магнит» достиг значительных успехов по снижению объемов потребления бумаги;</w:t>
      </w:r>
    </w:p>
    <w:p w:rsidR="00BA7219" w:rsidRPr="00B64B22" w:rsidRDefault="00A51B81" w:rsidP="00665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 xml:space="preserve">- </w:t>
      </w:r>
      <w:r w:rsidR="00BA7219" w:rsidRPr="00B64B22">
        <w:rPr>
          <w:rFonts w:ascii="Times New Roman" w:hAnsi="Times New Roman" w:cs="Times New Roman"/>
          <w:sz w:val="28"/>
          <w:szCs w:val="28"/>
        </w:rPr>
        <w:t>«Магнит» разработал и принял Политику в области обращения с отходами упаковки, которая определяет порядок обращения с ней. Помимо этого, Компания разработала и внедрила Стандарт по обращению с отходами бумаги и картона на предприятии.</w:t>
      </w:r>
    </w:p>
    <w:p w:rsidR="00504BD3" w:rsidRPr="00AC733C" w:rsidRDefault="00B64B22" w:rsidP="00AC733C">
      <w:pPr>
        <w:pStyle w:val="3"/>
        <w:ind w:firstLine="708"/>
        <w:jc w:val="both"/>
        <w:rPr>
          <w:b w:val="0"/>
        </w:rPr>
      </w:pPr>
      <w:bookmarkStart w:id="15" w:name="_Toc100246633"/>
      <w:r w:rsidRPr="00AC733C">
        <w:rPr>
          <w:b w:val="0"/>
          <w:sz w:val="28"/>
        </w:rPr>
        <w:t>7</w:t>
      </w:r>
      <w:r w:rsidR="00504BD3" w:rsidRPr="00AC733C">
        <w:rPr>
          <w:b w:val="0"/>
          <w:sz w:val="28"/>
        </w:rPr>
        <w:t>. Принципы молодежной социальной политики</w:t>
      </w:r>
      <w:bookmarkEnd w:id="15"/>
    </w:p>
    <w:p w:rsidR="00F845E6" w:rsidRPr="00B64B22" w:rsidRDefault="00A51B81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B22">
        <w:rPr>
          <w:rFonts w:ascii="Times New Roman" w:hAnsi="Times New Roman" w:cs="Times New Roman"/>
          <w:sz w:val="28"/>
          <w:szCs w:val="28"/>
        </w:rPr>
        <w:tab/>
        <w:t>Социальная политика Магнита</w:t>
      </w:r>
      <w:r w:rsidR="00F845E6" w:rsidRPr="00B64B22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F845E6" w:rsidRPr="00AC733C" w:rsidRDefault="00AC733C" w:rsidP="00AC73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3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45E6" w:rsidRPr="00AC733C">
        <w:rPr>
          <w:rFonts w:ascii="Times New Roman" w:hAnsi="Times New Roman" w:cs="Times New Roman"/>
          <w:sz w:val="28"/>
          <w:szCs w:val="28"/>
        </w:rPr>
        <w:t>поддержания стабильного равновесия между интересами Компании и ее работников;</w:t>
      </w:r>
    </w:p>
    <w:p w:rsidR="00F845E6" w:rsidRPr="00B64B22" w:rsidRDefault="00AC733C" w:rsidP="00AC733C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5E6" w:rsidRPr="00B64B22">
        <w:rPr>
          <w:rFonts w:ascii="Times New Roman" w:hAnsi="Times New Roman" w:cs="Times New Roman"/>
          <w:sz w:val="28"/>
          <w:szCs w:val="28"/>
        </w:rPr>
        <w:t>соответствия национальным законодательствам;</w:t>
      </w:r>
    </w:p>
    <w:p w:rsidR="00AC733C" w:rsidRDefault="00AC733C" w:rsidP="00AC733C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5E6" w:rsidRPr="00B64B22">
        <w:rPr>
          <w:rFonts w:ascii="Times New Roman" w:hAnsi="Times New Roman" w:cs="Times New Roman"/>
          <w:sz w:val="28"/>
          <w:szCs w:val="28"/>
        </w:rPr>
        <w:t>соблюдения прав человека, исключая все формы дискриминации;</w:t>
      </w:r>
    </w:p>
    <w:p w:rsidR="00AC733C" w:rsidRPr="00AC733C" w:rsidRDefault="00AC733C" w:rsidP="00AC733C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618" w:rsidRPr="00B64B22" w:rsidRDefault="00AB0618" w:rsidP="00AB06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4B22">
        <w:rPr>
          <w:rFonts w:ascii="Times New Roman" w:hAnsi="Times New Roman" w:cs="Times New Roman"/>
          <w:bCs/>
          <w:sz w:val="28"/>
          <w:szCs w:val="28"/>
        </w:rPr>
        <w:t>Таблица 1 – П</w:t>
      </w:r>
      <w:r w:rsidR="000647AA" w:rsidRPr="00B64B22">
        <w:rPr>
          <w:rFonts w:ascii="Times New Roman" w:hAnsi="Times New Roman" w:cs="Times New Roman"/>
          <w:bCs/>
          <w:sz w:val="28"/>
          <w:szCs w:val="28"/>
        </w:rPr>
        <w:t>римеры социальных выплат ПАО Магнит</w:t>
      </w:r>
    </w:p>
    <w:tbl>
      <w:tblPr>
        <w:tblStyle w:val="a7"/>
        <w:tblW w:w="9824" w:type="dxa"/>
        <w:tblLook w:val="04A0" w:firstRow="1" w:lastRow="0" w:firstColumn="1" w:lastColumn="0" w:noHBand="0" w:noVBand="1"/>
      </w:tblPr>
      <w:tblGrid>
        <w:gridCol w:w="4928"/>
        <w:gridCol w:w="4896"/>
      </w:tblGrid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Примеры социальных выплат и льгот для</w:t>
            </w:r>
            <w:r w:rsidR="0055567A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4896" w:type="dxa"/>
          </w:tcPr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социальных </w:t>
            </w:r>
            <w:r w:rsidR="0055567A" w:rsidRPr="00B64B22">
              <w:rPr>
                <w:rFonts w:ascii="Times New Roman" w:hAnsi="Times New Roman" w:cs="Times New Roman"/>
                <w:sz w:val="24"/>
                <w:szCs w:val="24"/>
              </w:rPr>
              <w:t>выплат и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льгот для </w:t>
            </w:r>
            <w:r w:rsidR="0055567A" w:rsidRPr="00B64B22">
              <w:rPr>
                <w:rFonts w:ascii="Times New Roman" w:hAnsi="Times New Roman" w:cs="Times New Roman"/>
                <w:sz w:val="24"/>
                <w:szCs w:val="24"/>
              </w:rPr>
              <w:t>работников (общий)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3338E4" w:rsidP="007E7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развивает долгосрочное сотрудничество с учебными заведениями. Заключены договоры с ведущими учебными заведениями Краснодарского края: </w:t>
            </w:r>
            <w:proofErr w:type="spellStart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, ИМСИТ, КИПО, ККЭП, РУК, Финансовым университетом при Правительстве Российской Федерации.</w:t>
            </w:r>
          </w:p>
        </w:tc>
        <w:tc>
          <w:tcPr>
            <w:tcW w:w="4896" w:type="dxa"/>
          </w:tcPr>
          <w:p w:rsidR="00AF1E65" w:rsidRPr="00B64B22" w:rsidRDefault="00D716C1" w:rsidP="00D71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1. Работодатель выделяет средства на </w:t>
            </w:r>
            <w:r w:rsidR="00F8589C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  <w:r w:rsidR="000647AA" w:rsidRPr="00B64B22">
              <w:rPr>
                <w:rFonts w:ascii="Times New Roman" w:hAnsi="Times New Roman" w:cs="Times New Roman"/>
                <w:sz w:val="24"/>
                <w:szCs w:val="24"/>
              </w:rPr>
              <w:t>работникам ПАО «Магнит»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576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5E6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3338E4" w:rsidP="007E7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7C5F" w:rsidRPr="00B64B22">
              <w:rPr>
                <w:rFonts w:ascii="Times New Roman" w:hAnsi="Times New Roman" w:cs="Times New Roman"/>
                <w:sz w:val="24"/>
                <w:szCs w:val="24"/>
              </w:rPr>
              <w:t>Создание мест для стажировок студентов и организация мастер-классов</w:t>
            </w:r>
          </w:p>
        </w:tc>
        <w:tc>
          <w:tcPr>
            <w:tcW w:w="4896" w:type="dxa"/>
          </w:tcPr>
          <w:p w:rsidR="00AF1E65" w:rsidRPr="00B64B22" w:rsidRDefault="00121F2C" w:rsidP="00CE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1576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 </w:t>
            </w:r>
            <w:r w:rsidR="00F8589C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перелеты в домашний регион для </w:t>
            </w:r>
            <w:proofErr w:type="spellStart"/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релоцированных</w:t>
            </w:r>
            <w:proofErr w:type="spellEnd"/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</w:t>
            </w:r>
            <w:r w:rsidR="00F8589C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а также компенсации, связанные с наймом и поиском жилья;</w:t>
            </w:r>
          </w:p>
          <w:p w:rsidR="00AF1E65" w:rsidRPr="00B64B22" w:rsidRDefault="00AF1E65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3338E4" w:rsidP="0055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:rsidR="00121F2C" w:rsidRPr="00B64B22" w:rsidRDefault="00121F2C" w:rsidP="0006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1E65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Работодатель обеспечивает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компенсацию мобильной связи; </w:t>
            </w:r>
            <w:r w:rsidR="000647AA" w:rsidRPr="00B64B22">
              <w:rPr>
                <w:rFonts w:ascii="Times New Roman" w:hAnsi="Times New Roman" w:cs="Times New Roman"/>
                <w:sz w:val="24"/>
                <w:szCs w:val="24"/>
              </w:rPr>
              <w:t>корпоративное такси;</w:t>
            </w: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3338E4" w:rsidP="0055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647AA" w:rsidRPr="00B64B22">
              <w:rPr>
                <w:rFonts w:ascii="Times New Roman" w:hAnsi="Times New Roman" w:cs="Times New Roman"/>
                <w:sz w:val="24"/>
                <w:szCs w:val="24"/>
              </w:rPr>
              <w:t>Для студентов, совмещающих работу и учебу, предлагается гибкий рабочий график, неполный рабочий день.</w:t>
            </w:r>
          </w:p>
        </w:tc>
        <w:tc>
          <w:tcPr>
            <w:tcW w:w="4896" w:type="dxa"/>
          </w:tcPr>
          <w:p w:rsidR="00A27373" w:rsidRPr="00B64B22" w:rsidRDefault="00121F2C" w:rsidP="00A2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E65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73" w:rsidRPr="00B64B22">
              <w:rPr>
                <w:rFonts w:ascii="Times New Roman" w:hAnsi="Times New Roman" w:cs="Times New Roman"/>
                <w:sz w:val="24"/>
                <w:szCs w:val="24"/>
              </w:rPr>
              <w:t>Работодатель обеспе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чивает бесплатный отдых на черноморском побережье для водителей; </w:t>
            </w: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3338E4" w:rsidRPr="00B64B22" w:rsidRDefault="003338E4" w:rsidP="00F8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5. Работодатель </w:t>
            </w:r>
          </w:p>
          <w:p w:rsidR="003338E4" w:rsidRPr="00B64B22" w:rsidRDefault="003338E4" w:rsidP="00F8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:rsidR="003338E4" w:rsidRPr="00B64B22" w:rsidRDefault="003338E4" w:rsidP="00F8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- содействует проведению для молодых работников профильных научно-прикладных конференций по актуальным проблемам производства, развитию новых технологий и внедрению инноваций.</w:t>
            </w:r>
          </w:p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1E65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Предоставляется оплата отпуска для санаторно-курортного лечения;</w:t>
            </w:r>
          </w:p>
        </w:tc>
      </w:tr>
      <w:tr w:rsidR="005E1576" w:rsidRPr="00B64B22" w:rsidTr="0055567A">
        <w:trPr>
          <w:trHeight w:val="3127"/>
        </w:trPr>
        <w:tc>
          <w:tcPr>
            <w:tcW w:w="4928" w:type="dxa"/>
          </w:tcPr>
          <w:p w:rsidR="00121F2C" w:rsidRPr="00B64B22" w:rsidRDefault="003338E4" w:rsidP="0055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 В связи с рождением ребенка выплачивается единовременная материальная помощь в размере базового оклада (базовой ста</w:t>
            </w:r>
            <w:r w:rsidR="000647AA" w:rsidRPr="00B64B22">
              <w:rPr>
                <w:rFonts w:ascii="Times New Roman" w:hAnsi="Times New Roman" w:cs="Times New Roman"/>
                <w:sz w:val="24"/>
                <w:szCs w:val="24"/>
              </w:rPr>
              <w:t>вки заработной платы) в ПАО «Магнит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», установленного на дату рождения ребенка. Материальная помощь выплачивается по заявлению работника (одного из супругов) при предъявлении копии свидетельства о рождении ребенка в течение года в соответствии с действующим Положением.</w:t>
            </w:r>
          </w:p>
        </w:tc>
        <w:tc>
          <w:tcPr>
            <w:tcW w:w="4896" w:type="dxa"/>
          </w:tcPr>
          <w:p w:rsidR="00121F2C" w:rsidRPr="00B64B22" w:rsidRDefault="00121F2C" w:rsidP="00CE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1E65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материальной помощи сотрудникам в сложной жизненной ситуации;</w:t>
            </w:r>
          </w:p>
        </w:tc>
      </w:tr>
      <w:tr w:rsidR="005E1576" w:rsidRPr="00B64B22" w:rsidTr="00AF1E65">
        <w:trPr>
          <w:trHeight w:val="500"/>
        </w:trPr>
        <w:tc>
          <w:tcPr>
            <w:tcW w:w="4928" w:type="dxa"/>
          </w:tcPr>
          <w:p w:rsidR="00121F2C" w:rsidRPr="00B64B22" w:rsidRDefault="003338E4" w:rsidP="00183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</w:t>
            </w:r>
            <w:r w:rsidR="00183B49" w:rsidRPr="00B6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CE08EB" w:rsidRPr="00B64B22" w:rsidRDefault="00121F2C" w:rsidP="00CE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16C1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Дополнительные сервисы для сотрудников по медицинской поддержке:</w:t>
            </w:r>
          </w:p>
          <w:p w:rsidR="00CE08EB" w:rsidRPr="00B64B22" w:rsidRDefault="00CE08EB" w:rsidP="00CE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телемедицина</w:t>
            </w:r>
            <w:proofErr w:type="gramEnd"/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, консультации медицинских партнеров.</w:t>
            </w:r>
          </w:p>
          <w:p w:rsidR="00D716C1" w:rsidRPr="00B64B22" w:rsidRDefault="00D716C1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6" w:rsidRPr="00B64B22" w:rsidTr="00AF1E65">
        <w:trPr>
          <w:trHeight w:val="500"/>
        </w:trPr>
        <w:tc>
          <w:tcPr>
            <w:tcW w:w="4928" w:type="dxa"/>
          </w:tcPr>
          <w:p w:rsidR="00121F2C" w:rsidRPr="00B64B22" w:rsidRDefault="00183B49" w:rsidP="001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8. В 2020</w:t>
            </w:r>
            <w:r w:rsidR="003338E4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в рамках плана по обучению и развития персонала был запущен проект Школ-магазинов, разработана мобильная версия электронного обучения, было проведено электронное обучение по борьбе с коррупцией.</w:t>
            </w:r>
          </w:p>
        </w:tc>
        <w:tc>
          <w:tcPr>
            <w:tcW w:w="4896" w:type="dxa"/>
          </w:tcPr>
          <w:p w:rsidR="00D71EA1" w:rsidRPr="00B64B22" w:rsidRDefault="00121F2C" w:rsidP="00D7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45E6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A1" w:rsidRPr="00B64B22">
              <w:rPr>
                <w:rFonts w:ascii="Times New Roman" w:hAnsi="Times New Roman" w:cs="Times New Roman"/>
                <w:sz w:val="24"/>
                <w:szCs w:val="24"/>
              </w:rPr>
              <w:t>золотые значки сотрудникам с непрерывным стажем более 10 лет работы в Компании; грамоты и награды</w:t>
            </w:r>
            <w:r w:rsidR="00F8589C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Министерства промышленности </w:t>
            </w:r>
            <w:r w:rsidR="00D71EA1" w:rsidRPr="00B64B22">
              <w:rPr>
                <w:rFonts w:ascii="Times New Roman" w:hAnsi="Times New Roman" w:cs="Times New Roman"/>
                <w:sz w:val="24"/>
                <w:szCs w:val="24"/>
              </w:rPr>
              <w:t>и торговли РФ и Министерства</w:t>
            </w:r>
          </w:p>
          <w:p w:rsidR="00121F2C" w:rsidRPr="00B64B22" w:rsidRDefault="00D71EA1" w:rsidP="00D7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End"/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5E1576" w:rsidRPr="00B64B22" w:rsidTr="00AF1E65">
        <w:trPr>
          <w:trHeight w:val="500"/>
        </w:trPr>
        <w:tc>
          <w:tcPr>
            <w:tcW w:w="4928" w:type="dxa"/>
          </w:tcPr>
          <w:p w:rsidR="000647AA" w:rsidRPr="00B64B22" w:rsidRDefault="005E1576" w:rsidP="0006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647AA" w:rsidRPr="00B64B22">
              <w:rPr>
                <w:rFonts w:ascii="Times New Roman" w:hAnsi="Times New Roman" w:cs="Times New Roman"/>
                <w:sz w:val="24"/>
                <w:szCs w:val="24"/>
              </w:rPr>
              <w:t>Проводится программа отдыха для детей, санаторное лечение.</w:t>
            </w:r>
          </w:p>
          <w:p w:rsidR="00121F2C" w:rsidRPr="00B64B22" w:rsidRDefault="00121F2C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F0462F" w:rsidRPr="00B64B22" w:rsidRDefault="00121F2C" w:rsidP="00CE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462F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EB" w:rsidRPr="00B64B22">
              <w:rPr>
                <w:rFonts w:ascii="Times New Roman" w:hAnsi="Times New Roman" w:cs="Times New Roman"/>
                <w:sz w:val="24"/>
                <w:szCs w:val="24"/>
              </w:rPr>
              <w:t>Компания помогает уволенным сотрудникам в трудоустройстве как внутри, так и вне компании. Данная практика применяется при обращении за помощью увольняемого сотрудника.</w:t>
            </w:r>
          </w:p>
        </w:tc>
      </w:tr>
      <w:tr w:rsidR="005E1576" w:rsidRPr="00B64B22" w:rsidTr="00AF1E65">
        <w:trPr>
          <w:trHeight w:val="516"/>
        </w:trPr>
        <w:tc>
          <w:tcPr>
            <w:tcW w:w="4928" w:type="dxa"/>
          </w:tcPr>
          <w:p w:rsidR="00121F2C" w:rsidRPr="00B64B22" w:rsidRDefault="005E1576" w:rsidP="001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10. В целях укрепления корпоративных традиций и семейных ценностей, повышения интереса детей к компании, в которой работают их родители, </w:t>
            </w:r>
            <w:r w:rsidR="00183B49" w:rsidRPr="00B64B22">
              <w:rPr>
                <w:rFonts w:ascii="Times New Roman" w:hAnsi="Times New Roman" w:cs="Times New Roman"/>
                <w:sz w:val="24"/>
                <w:szCs w:val="24"/>
              </w:rPr>
              <w:t>Магнит участвует в строительстве детских площадок, предоставляет наборы первоклассника.</w:t>
            </w:r>
          </w:p>
        </w:tc>
        <w:tc>
          <w:tcPr>
            <w:tcW w:w="4896" w:type="dxa"/>
          </w:tcPr>
          <w:p w:rsidR="00D71EA1" w:rsidRPr="00B64B22" w:rsidRDefault="00121F2C" w:rsidP="00D7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45E6" w:rsidRPr="00B64B2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организации работникам предоставляется дополнительные отпуска за продолжительный непрерывный ст</w:t>
            </w:r>
            <w:r w:rsidR="00D71EA1" w:rsidRPr="00B64B22">
              <w:rPr>
                <w:rFonts w:ascii="Times New Roman" w:hAnsi="Times New Roman" w:cs="Times New Roman"/>
                <w:sz w:val="24"/>
                <w:szCs w:val="24"/>
              </w:rPr>
              <w:t>аж работы в организаци</w:t>
            </w:r>
            <w:r w:rsidR="00F8589C" w:rsidRPr="00B64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EA1" w:rsidRPr="00B6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5E6" w:rsidRPr="00B64B22" w:rsidRDefault="00F845E6" w:rsidP="00F8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67A" w:rsidRPr="00B64B22" w:rsidRDefault="0055567A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4D" w:rsidRPr="00B64B22" w:rsidRDefault="003C024D" w:rsidP="00CA4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33C" w:rsidRPr="00464181" w:rsidRDefault="00464181" w:rsidP="00464181">
      <w:pPr>
        <w:pStyle w:val="3"/>
        <w:jc w:val="center"/>
        <w:rPr>
          <w:b w:val="0"/>
          <w:sz w:val="28"/>
          <w:shd w:val="clear" w:color="auto" w:fill="FFFFFF"/>
        </w:rPr>
      </w:pPr>
      <w:bookmarkStart w:id="16" w:name="_Toc100246634"/>
      <w:r w:rsidRPr="00464181">
        <w:rPr>
          <w:b w:val="0"/>
          <w:sz w:val="28"/>
          <w:shd w:val="clear" w:color="auto" w:fill="FFFFFF"/>
        </w:rPr>
        <w:lastRenderedPageBreak/>
        <w:t>Заключение</w:t>
      </w:r>
      <w:bookmarkEnd w:id="16"/>
    </w:p>
    <w:p w:rsidR="00464181" w:rsidRDefault="00464181" w:rsidP="0046418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4181" w:rsidRDefault="00464181" w:rsidP="004641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образом, кампания Магнит принимает активное участие в социальной сфере. Поддерживает и инициирует экологические и социальный проект, занимается молодежной политикой и политикой поддержки персонала.</w:t>
      </w:r>
    </w:p>
    <w:p w:rsidR="00464181" w:rsidRPr="00464181" w:rsidRDefault="00464181" w:rsidP="004641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4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«Магнит» стремится стать лучшим работодателем среди российских </w:t>
      </w:r>
      <w:proofErr w:type="spellStart"/>
      <w:r w:rsidRPr="00464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ритейлеров</w:t>
      </w:r>
      <w:proofErr w:type="spellEnd"/>
      <w:r w:rsidRPr="00464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Чтобы достичь этой цели Компания развивает систему мотивации сотрудников, создает комфортную рабочую среду и прозрачну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 систему корпоративного роста.</w:t>
      </w:r>
    </w:p>
    <w:p w:rsidR="00464181" w:rsidRDefault="00464181" w:rsidP="004641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4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«Магнит» высоко ценит своих сотрудников и соблюдает принцип равных возможностей, справедливости и персонального развития каждого из своих работников. Компания соблюдает права человека и не приемлет детский и принудительный труд в любых проявлениях.</w:t>
      </w: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BE49D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733C" w:rsidRDefault="00AC733C" w:rsidP="0046418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4181" w:rsidRDefault="00464181" w:rsidP="0046418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E49D6" w:rsidRPr="00464181" w:rsidRDefault="003C024D" w:rsidP="00464181">
      <w:pPr>
        <w:pStyle w:val="3"/>
        <w:jc w:val="center"/>
        <w:rPr>
          <w:b w:val="0"/>
          <w:sz w:val="28"/>
          <w:shd w:val="clear" w:color="auto" w:fill="FFFFFF"/>
        </w:rPr>
      </w:pPr>
      <w:bookmarkStart w:id="17" w:name="_Toc100246635"/>
      <w:r w:rsidRPr="00464181">
        <w:rPr>
          <w:b w:val="0"/>
          <w:sz w:val="28"/>
          <w:shd w:val="clear" w:color="auto" w:fill="FFFFFF"/>
        </w:rPr>
        <w:lastRenderedPageBreak/>
        <w:t xml:space="preserve">Список </w:t>
      </w:r>
      <w:r w:rsidR="00464181" w:rsidRPr="00464181">
        <w:rPr>
          <w:b w:val="0"/>
          <w:sz w:val="28"/>
          <w:shd w:val="clear" w:color="auto" w:fill="FFFFFF"/>
        </w:rPr>
        <w:t xml:space="preserve">использованной </w:t>
      </w:r>
      <w:r w:rsidRPr="00464181">
        <w:rPr>
          <w:b w:val="0"/>
          <w:sz w:val="28"/>
          <w:shd w:val="clear" w:color="auto" w:fill="FFFFFF"/>
        </w:rPr>
        <w:t>литературы</w:t>
      </w:r>
      <w:bookmarkEnd w:id="17"/>
    </w:p>
    <w:p w:rsidR="003C024D" w:rsidRDefault="003C024D" w:rsidP="00BE49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5E1B" w:rsidRPr="00BE49D6" w:rsidRDefault="00665E1B" w:rsidP="00EA0E8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665E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Официальный сайт Магнит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//Электронный ресурс// 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665E1B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https://www.magnit.com/ru/</w:t>
        </w:r>
      </w:hyperlink>
    </w:p>
    <w:p w:rsidR="001E089E" w:rsidRDefault="00BE49D6" w:rsidP="00EA0E8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49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AA1A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Эмитент ПАО Магнит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//Электронный ресурс// 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AA1A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AA1AE4" w:rsidRPr="004D5ACF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https://rusbonds.ru/issuers/88326/</w:t>
        </w:r>
      </w:hyperlink>
    </w:p>
    <w:p w:rsidR="00AA1AE4" w:rsidRDefault="00AA1AE4" w:rsidP="00EA0E8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Интерфакс – Сервер раскрытия информации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//Электронный ресурс// 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="00EA0E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4D5ACF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https://www.e-disclosure.ru/portal/files.aspx?id=7671&amp;type=4&amp;attempt=1</w:t>
        </w:r>
      </w:hyperlink>
    </w:p>
    <w:p w:rsidR="00E20388" w:rsidRPr="00F0462F" w:rsidRDefault="00E20388" w:rsidP="00AB06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0388" w:rsidRPr="00F0462F" w:rsidSect="00FC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F5A"/>
    <w:multiLevelType w:val="hybridMultilevel"/>
    <w:tmpl w:val="DF2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010"/>
    <w:multiLevelType w:val="hybridMultilevel"/>
    <w:tmpl w:val="53A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605"/>
    <w:multiLevelType w:val="hybridMultilevel"/>
    <w:tmpl w:val="6EC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296"/>
    <w:multiLevelType w:val="hybridMultilevel"/>
    <w:tmpl w:val="6798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2686"/>
    <w:multiLevelType w:val="hybridMultilevel"/>
    <w:tmpl w:val="192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C6230"/>
    <w:multiLevelType w:val="hybridMultilevel"/>
    <w:tmpl w:val="3BAC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31E6"/>
    <w:multiLevelType w:val="hybridMultilevel"/>
    <w:tmpl w:val="AFEA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13D2A"/>
    <w:multiLevelType w:val="hybridMultilevel"/>
    <w:tmpl w:val="6FCC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15D25"/>
    <w:multiLevelType w:val="multilevel"/>
    <w:tmpl w:val="196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12106"/>
    <w:multiLevelType w:val="hybridMultilevel"/>
    <w:tmpl w:val="CFFA1F76"/>
    <w:lvl w:ilvl="0" w:tplc="E4AE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212C"/>
    <w:multiLevelType w:val="hybridMultilevel"/>
    <w:tmpl w:val="9BC4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2A36"/>
    <w:multiLevelType w:val="hybridMultilevel"/>
    <w:tmpl w:val="3E4C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4700"/>
    <w:multiLevelType w:val="hybridMultilevel"/>
    <w:tmpl w:val="3BE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21729"/>
    <w:multiLevelType w:val="hybridMultilevel"/>
    <w:tmpl w:val="78EC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45565"/>
    <w:multiLevelType w:val="hybridMultilevel"/>
    <w:tmpl w:val="9FCCC5B2"/>
    <w:lvl w:ilvl="0" w:tplc="B4943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F567C"/>
    <w:multiLevelType w:val="hybridMultilevel"/>
    <w:tmpl w:val="294C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7431C"/>
    <w:multiLevelType w:val="hybridMultilevel"/>
    <w:tmpl w:val="7CBE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A30D1"/>
    <w:multiLevelType w:val="hybridMultilevel"/>
    <w:tmpl w:val="CE6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D34FC"/>
    <w:multiLevelType w:val="hybridMultilevel"/>
    <w:tmpl w:val="356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E"/>
    <w:rsid w:val="000647AA"/>
    <w:rsid w:val="000A72D7"/>
    <w:rsid w:val="0010098B"/>
    <w:rsid w:val="00121398"/>
    <w:rsid w:val="00121F2C"/>
    <w:rsid w:val="001227BB"/>
    <w:rsid w:val="0014319C"/>
    <w:rsid w:val="00154DC0"/>
    <w:rsid w:val="00183B49"/>
    <w:rsid w:val="001A6912"/>
    <w:rsid w:val="001E089E"/>
    <w:rsid w:val="002258A7"/>
    <w:rsid w:val="0025443C"/>
    <w:rsid w:val="00273B99"/>
    <w:rsid w:val="002B3308"/>
    <w:rsid w:val="002B4B59"/>
    <w:rsid w:val="00321572"/>
    <w:rsid w:val="0033112E"/>
    <w:rsid w:val="003338E4"/>
    <w:rsid w:val="00347534"/>
    <w:rsid w:val="00360DFA"/>
    <w:rsid w:val="003813B3"/>
    <w:rsid w:val="003905FC"/>
    <w:rsid w:val="003C024D"/>
    <w:rsid w:val="003C5AE5"/>
    <w:rsid w:val="003F2CE4"/>
    <w:rsid w:val="00407DF1"/>
    <w:rsid w:val="00420350"/>
    <w:rsid w:val="004354FE"/>
    <w:rsid w:val="00464181"/>
    <w:rsid w:val="00473513"/>
    <w:rsid w:val="00486C03"/>
    <w:rsid w:val="004935A3"/>
    <w:rsid w:val="004B15C4"/>
    <w:rsid w:val="004B3DA3"/>
    <w:rsid w:val="004C6D28"/>
    <w:rsid w:val="004D759A"/>
    <w:rsid w:val="004D765C"/>
    <w:rsid w:val="004E7269"/>
    <w:rsid w:val="00504BD3"/>
    <w:rsid w:val="0050585F"/>
    <w:rsid w:val="005401CE"/>
    <w:rsid w:val="00544485"/>
    <w:rsid w:val="0055567A"/>
    <w:rsid w:val="005B7B92"/>
    <w:rsid w:val="005E1576"/>
    <w:rsid w:val="005F1D7B"/>
    <w:rsid w:val="0061254D"/>
    <w:rsid w:val="00614A01"/>
    <w:rsid w:val="006568A1"/>
    <w:rsid w:val="00664725"/>
    <w:rsid w:val="00665E1B"/>
    <w:rsid w:val="00697E63"/>
    <w:rsid w:val="006A3611"/>
    <w:rsid w:val="006B618C"/>
    <w:rsid w:val="00730A02"/>
    <w:rsid w:val="0073706D"/>
    <w:rsid w:val="00761C4E"/>
    <w:rsid w:val="007650E1"/>
    <w:rsid w:val="00782CE2"/>
    <w:rsid w:val="007D7EEA"/>
    <w:rsid w:val="007E7C5F"/>
    <w:rsid w:val="00815703"/>
    <w:rsid w:val="00853D18"/>
    <w:rsid w:val="00873BCF"/>
    <w:rsid w:val="008B76AE"/>
    <w:rsid w:val="008E7C66"/>
    <w:rsid w:val="00914586"/>
    <w:rsid w:val="009178AE"/>
    <w:rsid w:val="00932870"/>
    <w:rsid w:val="00971F9D"/>
    <w:rsid w:val="00975D4B"/>
    <w:rsid w:val="009760CB"/>
    <w:rsid w:val="009E5882"/>
    <w:rsid w:val="00A2450E"/>
    <w:rsid w:val="00A27373"/>
    <w:rsid w:val="00A301EB"/>
    <w:rsid w:val="00A51B81"/>
    <w:rsid w:val="00A63E10"/>
    <w:rsid w:val="00A96372"/>
    <w:rsid w:val="00AA1AE4"/>
    <w:rsid w:val="00AB0618"/>
    <w:rsid w:val="00AB0D2E"/>
    <w:rsid w:val="00AC733C"/>
    <w:rsid w:val="00AD193D"/>
    <w:rsid w:val="00AE2B83"/>
    <w:rsid w:val="00AE689A"/>
    <w:rsid w:val="00AF1E65"/>
    <w:rsid w:val="00B35634"/>
    <w:rsid w:val="00B47FA2"/>
    <w:rsid w:val="00B50BBF"/>
    <w:rsid w:val="00B64B22"/>
    <w:rsid w:val="00BA7219"/>
    <w:rsid w:val="00BD23EE"/>
    <w:rsid w:val="00BD66B6"/>
    <w:rsid w:val="00BE49D6"/>
    <w:rsid w:val="00BE7373"/>
    <w:rsid w:val="00BF1BAD"/>
    <w:rsid w:val="00C019AB"/>
    <w:rsid w:val="00C44F62"/>
    <w:rsid w:val="00C71932"/>
    <w:rsid w:val="00C81FD9"/>
    <w:rsid w:val="00CA4112"/>
    <w:rsid w:val="00CB21BF"/>
    <w:rsid w:val="00CC0363"/>
    <w:rsid w:val="00CC0804"/>
    <w:rsid w:val="00CC0CAD"/>
    <w:rsid w:val="00CC1F72"/>
    <w:rsid w:val="00CE08EB"/>
    <w:rsid w:val="00CE74A2"/>
    <w:rsid w:val="00D716C1"/>
    <w:rsid w:val="00D71EA1"/>
    <w:rsid w:val="00D81AA4"/>
    <w:rsid w:val="00DA1EB7"/>
    <w:rsid w:val="00DF315C"/>
    <w:rsid w:val="00E20388"/>
    <w:rsid w:val="00E91648"/>
    <w:rsid w:val="00E93A6F"/>
    <w:rsid w:val="00EA0E8B"/>
    <w:rsid w:val="00ED1695"/>
    <w:rsid w:val="00F00473"/>
    <w:rsid w:val="00F0134E"/>
    <w:rsid w:val="00F039B1"/>
    <w:rsid w:val="00F0462F"/>
    <w:rsid w:val="00F1055B"/>
    <w:rsid w:val="00F506AA"/>
    <w:rsid w:val="00F74DBF"/>
    <w:rsid w:val="00F8097A"/>
    <w:rsid w:val="00F81116"/>
    <w:rsid w:val="00F845E6"/>
    <w:rsid w:val="00F84DCD"/>
    <w:rsid w:val="00F8589C"/>
    <w:rsid w:val="00FB2F1F"/>
    <w:rsid w:val="00FC14CA"/>
    <w:rsid w:val="00FC2862"/>
    <w:rsid w:val="00FD7236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C9A6-FC37-4766-A732-F2B191D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E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Таблица простая 11"/>
    <w:basedOn w:val="a1"/>
    <w:uiPriority w:val="41"/>
    <w:rsid w:val="00976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486C03"/>
    <w:rPr>
      <w:color w:val="0000FF"/>
      <w:u w:val="single"/>
    </w:rPr>
  </w:style>
  <w:style w:type="table" w:styleId="a7">
    <w:name w:val="Table Grid"/>
    <w:basedOn w:val="a1"/>
    <w:uiPriority w:val="39"/>
    <w:rsid w:val="00486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tive">
    <w:name w:val="active"/>
    <w:basedOn w:val="a"/>
    <w:rsid w:val="005B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41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464181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4641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0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rusbonds.ru/issuers/88326/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magnit.com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e-disclosure.ru/portal/files.aspx?id=7671&amp;type=4&amp;attempt=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0EAD59-F204-467B-AD18-DBF496F64D7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4731EA-56C1-4C42-81D9-50BE7A7C04EC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Магнит</a:t>
          </a:r>
        </a:p>
      </dgm:t>
    </dgm:pt>
    <dgm:pt modelId="{354A9032-1285-44C2-BFF4-06DC7D3F1A23}" type="parTrans" cxnId="{9121EF62-9C94-4D32-B029-A77CC5F12BD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47B243-F6B3-4993-8C95-8981EC3312A0}" type="sibTrans" cxnId="{9121EF62-9C94-4D32-B029-A77CC5F12BD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075CE4-4C95-498B-AE9B-7CB7F7B36918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</a:t>
          </a:r>
        </a:p>
      </dgm:t>
    </dgm:pt>
    <dgm:pt modelId="{757D3C0C-3BE8-4985-B0E9-F7880421E9A9}" type="parTrans" cxnId="{DDAEF891-E04B-40F7-BA93-15AD3994715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B08405-E7CF-4756-B12D-2E01E505DA17}" type="sibTrans" cxnId="{DDAEF891-E04B-40F7-BA93-15AD3994715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62F9AA-7FF9-4F96-8BB4-78CE4C059295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Продажи</a:t>
          </a:r>
        </a:p>
      </dgm:t>
    </dgm:pt>
    <dgm:pt modelId="{012BCE79-0C15-4BCD-9E12-9C6F42F04467}" type="parTrans" cxnId="{3D0AE923-ACA0-4B78-9CE4-EF5B0B1B382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602571-4F31-44FA-8410-527608974572}" type="sibTrans" cxnId="{3D0AE923-ACA0-4B78-9CE4-EF5B0B1B382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62A6BF-089F-43A0-9B5C-8D3952125926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Инвестиционный холдинг</a:t>
          </a:r>
        </a:p>
      </dgm:t>
    </dgm:pt>
    <dgm:pt modelId="{F458AA5B-55EF-49BB-9A89-5DE4844C4820}" type="parTrans" cxnId="{2A50067A-2B68-4EDA-9470-291DD8A9282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D913F9-38F1-4253-8643-17D2E8AFA6CA}" type="sibTrans" cxnId="{2A50067A-2B68-4EDA-9470-291DD8A9282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C26E41-F79A-4AAF-BF08-1719F39BC683}">
      <dgm:prSet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технологии</a:t>
          </a:r>
        </a:p>
      </dgm:t>
    </dgm:pt>
    <dgm:pt modelId="{37FBE231-B5DE-4F28-94DE-656966AA715B}" type="parTrans" cxnId="{91C6B3B9-CA3C-49DF-94F8-64A333A679B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2EA24-2DC5-4FBB-9C66-41E72AE0CC59}" type="sibTrans" cxnId="{91C6B3B9-CA3C-49DF-94F8-64A333A679B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3F3AB4-397E-4932-B2D9-A17DC1BAA93E}">
      <dgm:prSet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«ТД-холдинг»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«Кондитер Кубани»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«Кубанский комбинат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хлебопродуктов»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«Волшебная свежесть»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«Зелень Юга»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«Москва на Дону»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«ТК Зеленая Линия»</a:t>
          </a:r>
        </a:p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A5B2C4-7A6C-4971-8817-AD7372E10395}" type="parTrans" cxnId="{7C7E87BB-8D42-4E8E-9431-49A83AFB2E8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C410F-AFA1-44B2-99E4-623732BAF0E2}" type="sibTrans" cxnId="{7C7E87BB-8D42-4E8E-9431-49A83AFB2E8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309E65-D330-4CEC-B23E-74CBF610E9B4}">
      <dgm:prSet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АО «Тандер»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«БестТорг»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Владивосток»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Нижний Новгород»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 Хабаровск»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АО «ДИКСИ Юг»</a:t>
          </a:r>
        </a:p>
      </dgm:t>
    </dgm:pt>
    <dgm:pt modelId="{7413BE1C-056B-4AEA-BEBE-B0C88D1E71C2}" type="parTrans" cxnId="{8DE8E3CC-67DC-4591-8600-7F3C736A7AC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92F87-24AE-4E8E-8BD3-DA669ACAA4A8}" type="sibTrans" cxnId="{8DE8E3CC-67DC-4591-8600-7F3C736A7AC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892707-4C9D-4827-8B9C-AAA03582FB4E}">
      <dgm:prSet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ДИКСИ Холдинг Лимитед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АО «ДИКСИ Групп»</a:t>
          </a:r>
        </a:p>
      </dgm:t>
    </dgm:pt>
    <dgm:pt modelId="{B76FE50F-2670-471A-BBEF-763DA04C2D11}" type="parTrans" cxnId="{E16F3980-B7A0-4758-B961-8C33B39C453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25AFE6-2EA7-471A-8822-35DCFBE2AF4E}" type="sibTrans" cxnId="{E16F3980-B7A0-4758-B961-8C33B39C453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3D2B72-16D6-43B2-B83E-64E43F40015E}">
      <dgm:prSet custT="1"/>
      <dgm:spPr>
        <a:solidFill>
          <a:srgbClr val="FF330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«ИТМ»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«Магнит ИТ Лаб»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ООО «МИТ»</a:t>
          </a:r>
        </a:p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BEC26E-9F54-4C6D-BE14-58C8F86DAD17}" type="parTrans" cxnId="{F03906B3-3E71-4A17-96BA-9FDCE914E7B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44F678-12AB-4D2E-9C9E-6D5A61AACBDF}" type="sibTrans" cxnId="{F03906B3-3E71-4A17-96BA-9FDCE914E7B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2C96BE-DF4B-4A11-8733-25B53BC1F03A}" type="pres">
      <dgm:prSet presAssocID="{4A0EAD59-F204-467B-AD18-DBF496F64D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FE9AD0-6BBA-4AAC-AB9F-055684C4A25D}" type="pres">
      <dgm:prSet presAssocID="{3D4731EA-56C1-4C42-81D9-50BE7A7C04EC}" presName="hierRoot1" presStyleCnt="0">
        <dgm:presLayoutVars>
          <dgm:hierBranch val="init"/>
        </dgm:presLayoutVars>
      </dgm:prSet>
      <dgm:spPr/>
    </dgm:pt>
    <dgm:pt modelId="{B4B93595-0FFF-4BA4-9A4C-D1A823BD964F}" type="pres">
      <dgm:prSet presAssocID="{3D4731EA-56C1-4C42-81D9-50BE7A7C04EC}" presName="rootComposite1" presStyleCnt="0"/>
      <dgm:spPr/>
    </dgm:pt>
    <dgm:pt modelId="{D52BE35E-4481-4F27-ACE1-22CAFBB7BBF3}" type="pres">
      <dgm:prSet presAssocID="{3D4731EA-56C1-4C42-81D9-50BE7A7C04EC}" presName="rootText1" presStyleLbl="node0" presStyleIdx="0" presStyleCnt="1" custLinFactNeighborY="-19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1D82E7-79E1-40F0-AA73-FF49FB774329}" type="pres">
      <dgm:prSet presAssocID="{3D4731EA-56C1-4C42-81D9-50BE7A7C04EC}" presName="rootConnector1" presStyleLbl="node1" presStyleIdx="0" presStyleCnt="0"/>
      <dgm:spPr/>
    </dgm:pt>
    <dgm:pt modelId="{140B3A9F-8432-4682-8BE2-94A2E44CCF95}" type="pres">
      <dgm:prSet presAssocID="{3D4731EA-56C1-4C42-81D9-50BE7A7C04EC}" presName="hierChild2" presStyleCnt="0"/>
      <dgm:spPr/>
    </dgm:pt>
    <dgm:pt modelId="{286B9EB2-5B27-438C-97BF-34ECE8CEFA1D}" type="pres">
      <dgm:prSet presAssocID="{757D3C0C-3BE8-4985-B0E9-F7880421E9A9}" presName="Name37" presStyleLbl="parChTrans1D2" presStyleIdx="0" presStyleCnt="4"/>
      <dgm:spPr/>
    </dgm:pt>
    <dgm:pt modelId="{F8D5FAA0-57B7-41A7-8DE6-E2B1FE962277}" type="pres">
      <dgm:prSet presAssocID="{96075CE4-4C95-498B-AE9B-7CB7F7B36918}" presName="hierRoot2" presStyleCnt="0">
        <dgm:presLayoutVars>
          <dgm:hierBranch val="init"/>
        </dgm:presLayoutVars>
      </dgm:prSet>
      <dgm:spPr/>
    </dgm:pt>
    <dgm:pt modelId="{C8086A83-55BF-4DCC-8762-00880BA6F9E6}" type="pres">
      <dgm:prSet presAssocID="{96075CE4-4C95-498B-AE9B-7CB7F7B36918}" presName="rootComposite" presStyleCnt="0"/>
      <dgm:spPr/>
    </dgm:pt>
    <dgm:pt modelId="{BDB20395-AD11-4F85-9D77-EA32A33B7FB8}" type="pres">
      <dgm:prSet presAssocID="{96075CE4-4C95-498B-AE9B-7CB7F7B36918}" presName="rootText" presStyleLbl="node2" presStyleIdx="0" presStyleCnt="4" custLinFactNeighborX="-240">
        <dgm:presLayoutVars>
          <dgm:chPref val="3"/>
        </dgm:presLayoutVars>
      </dgm:prSet>
      <dgm:spPr/>
    </dgm:pt>
    <dgm:pt modelId="{8FCF1188-80D3-4C7A-89A4-5CBA88EA3578}" type="pres">
      <dgm:prSet presAssocID="{96075CE4-4C95-498B-AE9B-7CB7F7B36918}" presName="rootConnector" presStyleLbl="node2" presStyleIdx="0" presStyleCnt="4"/>
      <dgm:spPr/>
    </dgm:pt>
    <dgm:pt modelId="{914BC14F-12CD-4EB7-BCF8-C773C337CC23}" type="pres">
      <dgm:prSet presAssocID="{96075CE4-4C95-498B-AE9B-7CB7F7B36918}" presName="hierChild4" presStyleCnt="0"/>
      <dgm:spPr/>
    </dgm:pt>
    <dgm:pt modelId="{CF999378-7A98-41FB-891A-F928164C36FC}" type="pres">
      <dgm:prSet presAssocID="{96A5B2C4-7A6C-4971-8817-AD7372E10395}" presName="Name37" presStyleLbl="parChTrans1D3" presStyleIdx="0" presStyleCnt="4"/>
      <dgm:spPr/>
    </dgm:pt>
    <dgm:pt modelId="{843A26B8-65D8-4ED7-AABD-05F6388A2503}" type="pres">
      <dgm:prSet presAssocID="{F43F3AB4-397E-4932-B2D9-A17DC1BAA93E}" presName="hierRoot2" presStyleCnt="0">
        <dgm:presLayoutVars>
          <dgm:hierBranch val="init"/>
        </dgm:presLayoutVars>
      </dgm:prSet>
      <dgm:spPr/>
    </dgm:pt>
    <dgm:pt modelId="{27982652-CE35-404F-98A7-5A7D05D8F5CE}" type="pres">
      <dgm:prSet presAssocID="{F43F3AB4-397E-4932-B2D9-A17DC1BAA93E}" presName="rootComposite" presStyleCnt="0"/>
      <dgm:spPr/>
    </dgm:pt>
    <dgm:pt modelId="{05CD371E-1D44-4DB7-B855-1EA94B8F3E48}" type="pres">
      <dgm:prSet presAssocID="{F43F3AB4-397E-4932-B2D9-A17DC1BAA93E}" presName="rootText" presStyleLbl="node3" presStyleIdx="0" presStyleCnt="4" custScaleY="409933" custLinFactNeighborY="5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81383F-C980-4BE0-8060-64E7F2F89E16}" type="pres">
      <dgm:prSet presAssocID="{F43F3AB4-397E-4932-B2D9-A17DC1BAA93E}" presName="rootConnector" presStyleLbl="node3" presStyleIdx="0" presStyleCnt="4"/>
      <dgm:spPr/>
    </dgm:pt>
    <dgm:pt modelId="{D4FFCFB0-F5D1-4829-80E8-15D59125052A}" type="pres">
      <dgm:prSet presAssocID="{F43F3AB4-397E-4932-B2D9-A17DC1BAA93E}" presName="hierChild4" presStyleCnt="0"/>
      <dgm:spPr/>
    </dgm:pt>
    <dgm:pt modelId="{D6D42ED6-9F60-4291-9C4B-C16A1B6DC64D}" type="pres">
      <dgm:prSet presAssocID="{F43F3AB4-397E-4932-B2D9-A17DC1BAA93E}" presName="hierChild5" presStyleCnt="0"/>
      <dgm:spPr/>
    </dgm:pt>
    <dgm:pt modelId="{D7468198-7AE2-4A13-B0EC-D5466F9C7A9B}" type="pres">
      <dgm:prSet presAssocID="{96075CE4-4C95-498B-AE9B-7CB7F7B36918}" presName="hierChild5" presStyleCnt="0"/>
      <dgm:spPr/>
    </dgm:pt>
    <dgm:pt modelId="{33330F4E-6B6D-484E-97EB-FECC68433B1D}" type="pres">
      <dgm:prSet presAssocID="{012BCE79-0C15-4BCD-9E12-9C6F42F04467}" presName="Name37" presStyleLbl="parChTrans1D2" presStyleIdx="1" presStyleCnt="4"/>
      <dgm:spPr/>
    </dgm:pt>
    <dgm:pt modelId="{93991362-95B9-4DFB-B940-894FB9CA361C}" type="pres">
      <dgm:prSet presAssocID="{1B62F9AA-7FF9-4F96-8BB4-78CE4C059295}" presName="hierRoot2" presStyleCnt="0">
        <dgm:presLayoutVars>
          <dgm:hierBranch val="init"/>
        </dgm:presLayoutVars>
      </dgm:prSet>
      <dgm:spPr/>
    </dgm:pt>
    <dgm:pt modelId="{BC713E44-713E-45BB-AD73-096089172EA4}" type="pres">
      <dgm:prSet presAssocID="{1B62F9AA-7FF9-4F96-8BB4-78CE4C059295}" presName="rootComposite" presStyleCnt="0"/>
      <dgm:spPr/>
    </dgm:pt>
    <dgm:pt modelId="{BC574DED-D0CC-46CD-9506-98A07B59D78F}" type="pres">
      <dgm:prSet presAssocID="{1B62F9AA-7FF9-4F96-8BB4-78CE4C059295}" presName="rootText" presStyleLbl="node2" presStyleIdx="1" presStyleCnt="4">
        <dgm:presLayoutVars>
          <dgm:chPref val="3"/>
        </dgm:presLayoutVars>
      </dgm:prSet>
      <dgm:spPr/>
    </dgm:pt>
    <dgm:pt modelId="{19CF709E-7510-4A57-9ED7-3467DB79A8BB}" type="pres">
      <dgm:prSet presAssocID="{1B62F9AA-7FF9-4F96-8BB4-78CE4C059295}" presName="rootConnector" presStyleLbl="node2" presStyleIdx="1" presStyleCnt="4"/>
      <dgm:spPr/>
    </dgm:pt>
    <dgm:pt modelId="{C413AA01-2151-4CC5-9E5F-7634169A2941}" type="pres">
      <dgm:prSet presAssocID="{1B62F9AA-7FF9-4F96-8BB4-78CE4C059295}" presName="hierChild4" presStyleCnt="0"/>
      <dgm:spPr/>
    </dgm:pt>
    <dgm:pt modelId="{EFBC994E-FF4F-4894-AA29-497335FD5AF4}" type="pres">
      <dgm:prSet presAssocID="{7413BE1C-056B-4AEA-BEBE-B0C88D1E71C2}" presName="Name37" presStyleLbl="parChTrans1D3" presStyleIdx="1" presStyleCnt="4"/>
      <dgm:spPr/>
    </dgm:pt>
    <dgm:pt modelId="{AB12B1A7-CE3A-4AE1-B12E-CB40A1597098}" type="pres">
      <dgm:prSet presAssocID="{7A309E65-D330-4CEC-B23E-74CBF610E9B4}" presName="hierRoot2" presStyleCnt="0">
        <dgm:presLayoutVars>
          <dgm:hierBranch val="init"/>
        </dgm:presLayoutVars>
      </dgm:prSet>
      <dgm:spPr/>
    </dgm:pt>
    <dgm:pt modelId="{32D1BF07-D3CC-484A-836C-92ACDFD828CD}" type="pres">
      <dgm:prSet presAssocID="{7A309E65-D330-4CEC-B23E-74CBF610E9B4}" presName="rootComposite" presStyleCnt="0"/>
      <dgm:spPr/>
    </dgm:pt>
    <dgm:pt modelId="{9C21C718-79D6-4801-A443-9C3EF015DA02}" type="pres">
      <dgm:prSet presAssocID="{7A309E65-D330-4CEC-B23E-74CBF610E9B4}" presName="rootText" presStyleLbl="node3" presStyleIdx="1" presStyleCnt="4" custScaleY="39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2ACEE7-2375-4EE8-9A9B-3D87AEC048B1}" type="pres">
      <dgm:prSet presAssocID="{7A309E65-D330-4CEC-B23E-74CBF610E9B4}" presName="rootConnector" presStyleLbl="node3" presStyleIdx="1" presStyleCnt="4"/>
      <dgm:spPr/>
    </dgm:pt>
    <dgm:pt modelId="{E6E3EC2E-6568-4EAB-985F-98BC498124AA}" type="pres">
      <dgm:prSet presAssocID="{7A309E65-D330-4CEC-B23E-74CBF610E9B4}" presName="hierChild4" presStyleCnt="0"/>
      <dgm:spPr/>
    </dgm:pt>
    <dgm:pt modelId="{259F41D0-5C92-4350-9A69-4AD565C1B595}" type="pres">
      <dgm:prSet presAssocID="{7A309E65-D330-4CEC-B23E-74CBF610E9B4}" presName="hierChild5" presStyleCnt="0"/>
      <dgm:spPr/>
    </dgm:pt>
    <dgm:pt modelId="{19AE2828-7FAF-43EE-A78B-801B3519F4F3}" type="pres">
      <dgm:prSet presAssocID="{1B62F9AA-7FF9-4F96-8BB4-78CE4C059295}" presName="hierChild5" presStyleCnt="0"/>
      <dgm:spPr/>
    </dgm:pt>
    <dgm:pt modelId="{4A47F4C9-F330-40C2-8335-02E971A6A042}" type="pres">
      <dgm:prSet presAssocID="{F458AA5B-55EF-49BB-9A89-5DE4844C4820}" presName="Name37" presStyleLbl="parChTrans1D2" presStyleIdx="2" presStyleCnt="4"/>
      <dgm:spPr/>
    </dgm:pt>
    <dgm:pt modelId="{C877620B-0D5E-4D4D-88A3-F7D579C549F9}" type="pres">
      <dgm:prSet presAssocID="{4962A6BF-089F-43A0-9B5C-8D3952125926}" presName="hierRoot2" presStyleCnt="0">
        <dgm:presLayoutVars>
          <dgm:hierBranch val="init"/>
        </dgm:presLayoutVars>
      </dgm:prSet>
      <dgm:spPr/>
    </dgm:pt>
    <dgm:pt modelId="{B1F3E5BD-B84E-4F3D-948E-30190FD99856}" type="pres">
      <dgm:prSet presAssocID="{4962A6BF-089F-43A0-9B5C-8D3952125926}" presName="rootComposite" presStyleCnt="0"/>
      <dgm:spPr/>
    </dgm:pt>
    <dgm:pt modelId="{E0C39149-0C2A-45E7-91F4-EA9517E3C403}" type="pres">
      <dgm:prSet presAssocID="{4962A6BF-089F-43A0-9B5C-8D395212592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668EA-5D6B-4F70-B00A-B20DF9CA391D}" type="pres">
      <dgm:prSet presAssocID="{4962A6BF-089F-43A0-9B5C-8D3952125926}" presName="rootConnector" presStyleLbl="node2" presStyleIdx="2" presStyleCnt="4"/>
      <dgm:spPr/>
    </dgm:pt>
    <dgm:pt modelId="{56E672A2-0A69-454E-AA28-AD8508559282}" type="pres">
      <dgm:prSet presAssocID="{4962A6BF-089F-43A0-9B5C-8D3952125926}" presName="hierChild4" presStyleCnt="0"/>
      <dgm:spPr/>
    </dgm:pt>
    <dgm:pt modelId="{F7099C51-C5F0-427A-997D-AAE5580D3D4C}" type="pres">
      <dgm:prSet presAssocID="{B76FE50F-2670-471A-BBEF-763DA04C2D11}" presName="Name37" presStyleLbl="parChTrans1D3" presStyleIdx="2" presStyleCnt="4"/>
      <dgm:spPr/>
    </dgm:pt>
    <dgm:pt modelId="{E8EAF771-3A3C-45BB-B051-CBE6B57A68A5}" type="pres">
      <dgm:prSet presAssocID="{60892707-4C9D-4827-8B9C-AAA03582FB4E}" presName="hierRoot2" presStyleCnt="0">
        <dgm:presLayoutVars>
          <dgm:hierBranch val="init"/>
        </dgm:presLayoutVars>
      </dgm:prSet>
      <dgm:spPr/>
    </dgm:pt>
    <dgm:pt modelId="{A4B4546D-E5F1-47ED-9665-D2B5C5EB17AD}" type="pres">
      <dgm:prSet presAssocID="{60892707-4C9D-4827-8B9C-AAA03582FB4E}" presName="rootComposite" presStyleCnt="0"/>
      <dgm:spPr/>
    </dgm:pt>
    <dgm:pt modelId="{52722B97-F954-4C27-BE48-591D7FBAE2FC}" type="pres">
      <dgm:prSet presAssocID="{60892707-4C9D-4827-8B9C-AAA03582FB4E}" presName="rootText" presStyleLbl="node3" presStyleIdx="2" presStyleCnt="4" custScaleY="2023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7AD385-B444-450E-AE1F-8CF7ED66F030}" type="pres">
      <dgm:prSet presAssocID="{60892707-4C9D-4827-8B9C-AAA03582FB4E}" presName="rootConnector" presStyleLbl="node3" presStyleIdx="2" presStyleCnt="4"/>
      <dgm:spPr/>
    </dgm:pt>
    <dgm:pt modelId="{F529F38D-6984-4703-9BDE-AAA550F83F1B}" type="pres">
      <dgm:prSet presAssocID="{60892707-4C9D-4827-8B9C-AAA03582FB4E}" presName="hierChild4" presStyleCnt="0"/>
      <dgm:spPr/>
    </dgm:pt>
    <dgm:pt modelId="{54F0A41D-D916-4A52-B74E-3165BC673D74}" type="pres">
      <dgm:prSet presAssocID="{60892707-4C9D-4827-8B9C-AAA03582FB4E}" presName="hierChild5" presStyleCnt="0"/>
      <dgm:spPr/>
    </dgm:pt>
    <dgm:pt modelId="{40CC1CDC-1DD8-445D-9346-13DE5728BD0D}" type="pres">
      <dgm:prSet presAssocID="{4962A6BF-089F-43A0-9B5C-8D3952125926}" presName="hierChild5" presStyleCnt="0"/>
      <dgm:spPr/>
    </dgm:pt>
    <dgm:pt modelId="{3701427F-B31D-4FE6-8B72-50E8BEA0AF67}" type="pres">
      <dgm:prSet presAssocID="{37FBE231-B5DE-4F28-94DE-656966AA715B}" presName="Name37" presStyleLbl="parChTrans1D2" presStyleIdx="3" presStyleCnt="4"/>
      <dgm:spPr/>
    </dgm:pt>
    <dgm:pt modelId="{79C79903-0797-4391-B0A8-0C51CAC63E67}" type="pres">
      <dgm:prSet presAssocID="{DCC26E41-F79A-4AAF-BF08-1719F39BC683}" presName="hierRoot2" presStyleCnt="0">
        <dgm:presLayoutVars>
          <dgm:hierBranch val="init"/>
        </dgm:presLayoutVars>
      </dgm:prSet>
      <dgm:spPr/>
    </dgm:pt>
    <dgm:pt modelId="{8490AB3C-41E4-43F9-8B7C-34E110761178}" type="pres">
      <dgm:prSet presAssocID="{DCC26E41-F79A-4AAF-BF08-1719F39BC683}" presName="rootComposite" presStyleCnt="0"/>
      <dgm:spPr/>
    </dgm:pt>
    <dgm:pt modelId="{08F1AC13-6E85-4D62-BCA2-BCF9C7D33A2E}" type="pres">
      <dgm:prSet presAssocID="{DCC26E41-F79A-4AAF-BF08-1719F39BC683}" presName="rootText" presStyleLbl="node2" presStyleIdx="3" presStyleCnt="4" custLinFactNeighborX="240">
        <dgm:presLayoutVars>
          <dgm:chPref val="3"/>
        </dgm:presLayoutVars>
      </dgm:prSet>
      <dgm:spPr/>
    </dgm:pt>
    <dgm:pt modelId="{8511D5D0-A4A2-4E73-A081-74259587195A}" type="pres">
      <dgm:prSet presAssocID="{DCC26E41-F79A-4AAF-BF08-1719F39BC683}" presName="rootConnector" presStyleLbl="node2" presStyleIdx="3" presStyleCnt="4"/>
      <dgm:spPr/>
    </dgm:pt>
    <dgm:pt modelId="{BB96BFD8-CB47-4CD1-87D3-56BF7EAACA3D}" type="pres">
      <dgm:prSet presAssocID="{DCC26E41-F79A-4AAF-BF08-1719F39BC683}" presName="hierChild4" presStyleCnt="0"/>
      <dgm:spPr/>
    </dgm:pt>
    <dgm:pt modelId="{C7ED057B-0668-4E38-87A4-44A06A7CEF9D}" type="pres">
      <dgm:prSet presAssocID="{C1BEC26E-9F54-4C6D-BE14-58C8F86DAD17}" presName="Name37" presStyleLbl="parChTrans1D3" presStyleIdx="3" presStyleCnt="4"/>
      <dgm:spPr/>
    </dgm:pt>
    <dgm:pt modelId="{C5FAE22B-07B7-4CBA-950D-7A0BEA2F83D8}" type="pres">
      <dgm:prSet presAssocID="{D33D2B72-16D6-43B2-B83E-64E43F40015E}" presName="hierRoot2" presStyleCnt="0">
        <dgm:presLayoutVars>
          <dgm:hierBranch val="init"/>
        </dgm:presLayoutVars>
      </dgm:prSet>
      <dgm:spPr/>
    </dgm:pt>
    <dgm:pt modelId="{9A276B0F-1EAA-4FF7-A072-E1076C7FDDBC}" type="pres">
      <dgm:prSet presAssocID="{D33D2B72-16D6-43B2-B83E-64E43F40015E}" presName="rootComposite" presStyleCnt="0"/>
      <dgm:spPr/>
    </dgm:pt>
    <dgm:pt modelId="{A0C53DAE-26A3-4955-AB75-BAAC5C87D0F9}" type="pres">
      <dgm:prSet presAssocID="{D33D2B72-16D6-43B2-B83E-64E43F40015E}" presName="rootText" presStyleLbl="node3" presStyleIdx="3" presStyleCnt="4" custScaleY="2361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D3474E-52C3-4B97-AA26-E74405730C47}" type="pres">
      <dgm:prSet presAssocID="{D33D2B72-16D6-43B2-B83E-64E43F40015E}" presName="rootConnector" presStyleLbl="node3" presStyleIdx="3" presStyleCnt="4"/>
      <dgm:spPr/>
    </dgm:pt>
    <dgm:pt modelId="{B167B95C-33E5-4EB4-BE83-46FA731B9382}" type="pres">
      <dgm:prSet presAssocID="{D33D2B72-16D6-43B2-B83E-64E43F40015E}" presName="hierChild4" presStyleCnt="0"/>
      <dgm:spPr/>
    </dgm:pt>
    <dgm:pt modelId="{19C9180A-16F8-4AFD-9518-15F80BF4FCBC}" type="pres">
      <dgm:prSet presAssocID="{D33D2B72-16D6-43B2-B83E-64E43F40015E}" presName="hierChild5" presStyleCnt="0"/>
      <dgm:spPr/>
    </dgm:pt>
    <dgm:pt modelId="{0482E43A-F268-4B61-8F42-7EFBE8795A71}" type="pres">
      <dgm:prSet presAssocID="{DCC26E41-F79A-4AAF-BF08-1719F39BC683}" presName="hierChild5" presStyleCnt="0"/>
      <dgm:spPr/>
    </dgm:pt>
    <dgm:pt modelId="{F75343A8-0FE5-4091-9009-904B4A8BAEA4}" type="pres">
      <dgm:prSet presAssocID="{3D4731EA-56C1-4C42-81D9-50BE7A7C04EC}" presName="hierChild3" presStyleCnt="0"/>
      <dgm:spPr/>
    </dgm:pt>
  </dgm:ptLst>
  <dgm:cxnLst>
    <dgm:cxn modelId="{55C131D8-6658-400F-AE74-F68C48E6F80B}" type="presOf" srcId="{96075CE4-4C95-498B-AE9B-7CB7F7B36918}" destId="{BDB20395-AD11-4F85-9D77-EA32A33B7FB8}" srcOrd="0" destOrd="0" presId="urn:microsoft.com/office/officeart/2005/8/layout/orgChart1"/>
    <dgm:cxn modelId="{71696FCF-20F0-4A1F-9069-8EB8E34C6071}" type="presOf" srcId="{7A309E65-D330-4CEC-B23E-74CBF610E9B4}" destId="{532ACEE7-2375-4EE8-9A9B-3D87AEC048B1}" srcOrd="1" destOrd="0" presId="urn:microsoft.com/office/officeart/2005/8/layout/orgChart1"/>
    <dgm:cxn modelId="{E16F3980-B7A0-4758-B961-8C33B39C4539}" srcId="{4962A6BF-089F-43A0-9B5C-8D3952125926}" destId="{60892707-4C9D-4827-8B9C-AAA03582FB4E}" srcOrd="0" destOrd="0" parTransId="{B76FE50F-2670-471A-BBEF-763DA04C2D11}" sibTransId="{B425AFE6-2EA7-471A-8822-35DCFBE2AF4E}"/>
    <dgm:cxn modelId="{3EAF8020-A0E4-489C-94C3-5012DA6EAA18}" type="presOf" srcId="{7A309E65-D330-4CEC-B23E-74CBF610E9B4}" destId="{9C21C718-79D6-4801-A443-9C3EF015DA02}" srcOrd="0" destOrd="0" presId="urn:microsoft.com/office/officeart/2005/8/layout/orgChart1"/>
    <dgm:cxn modelId="{256B6084-4B45-4861-82EB-6326FDAB19DF}" type="presOf" srcId="{F43F3AB4-397E-4932-B2D9-A17DC1BAA93E}" destId="{FA81383F-C980-4BE0-8060-64E7F2F89E16}" srcOrd="1" destOrd="0" presId="urn:microsoft.com/office/officeart/2005/8/layout/orgChart1"/>
    <dgm:cxn modelId="{DDAEF891-E04B-40F7-BA93-15AD3994715A}" srcId="{3D4731EA-56C1-4C42-81D9-50BE7A7C04EC}" destId="{96075CE4-4C95-498B-AE9B-7CB7F7B36918}" srcOrd="0" destOrd="0" parTransId="{757D3C0C-3BE8-4985-B0E9-F7880421E9A9}" sibTransId="{21B08405-E7CF-4756-B12D-2E01E505DA17}"/>
    <dgm:cxn modelId="{B626E566-4979-4E45-8B30-26C0AD3BDE8F}" type="presOf" srcId="{60892707-4C9D-4827-8B9C-AAA03582FB4E}" destId="{CA7AD385-B444-450E-AE1F-8CF7ED66F030}" srcOrd="1" destOrd="0" presId="urn:microsoft.com/office/officeart/2005/8/layout/orgChart1"/>
    <dgm:cxn modelId="{1546FD17-8EDD-4138-9135-D4875AE6D7DD}" type="presOf" srcId="{4962A6BF-089F-43A0-9B5C-8D3952125926}" destId="{3D5668EA-5D6B-4F70-B00A-B20DF9CA391D}" srcOrd="1" destOrd="0" presId="urn:microsoft.com/office/officeart/2005/8/layout/orgChart1"/>
    <dgm:cxn modelId="{0A8721A4-439A-4522-A108-7797BF93B574}" type="presOf" srcId="{1B62F9AA-7FF9-4F96-8BB4-78CE4C059295}" destId="{19CF709E-7510-4A57-9ED7-3467DB79A8BB}" srcOrd="1" destOrd="0" presId="urn:microsoft.com/office/officeart/2005/8/layout/orgChart1"/>
    <dgm:cxn modelId="{86983B7D-FAA9-4E5E-ACF4-F4F98F364196}" type="presOf" srcId="{7413BE1C-056B-4AEA-BEBE-B0C88D1E71C2}" destId="{EFBC994E-FF4F-4894-AA29-497335FD5AF4}" srcOrd="0" destOrd="0" presId="urn:microsoft.com/office/officeart/2005/8/layout/orgChart1"/>
    <dgm:cxn modelId="{AAE3511E-8AFC-4F52-84D3-6324C4B8D26A}" type="presOf" srcId="{DCC26E41-F79A-4AAF-BF08-1719F39BC683}" destId="{08F1AC13-6E85-4D62-BCA2-BCF9C7D33A2E}" srcOrd="0" destOrd="0" presId="urn:microsoft.com/office/officeart/2005/8/layout/orgChart1"/>
    <dgm:cxn modelId="{EAB87624-13BD-4453-8A50-DA95E6DFB771}" type="presOf" srcId="{757D3C0C-3BE8-4985-B0E9-F7880421E9A9}" destId="{286B9EB2-5B27-438C-97BF-34ECE8CEFA1D}" srcOrd="0" destOrd="0" presId="urn:microsoft.com/office/officeart/2005/8/layout/orgChart1"/>
    <dgm:cxn modelId="{9121EF62-9C94-4D32-B029-A77CC5F12BD9}" srcId="{4A0EAD59-F204-467B-AD18-DBF496F64D7E}" destId="{3D4731EA-56C1-4C42-81D9-50BE7A7C04EC}" srcOrd="0" destOrd="0" parTransId="{354A9032-1285-44C2-BFF4-06DC7D3F1A23}" sibTransId="{EF47B243-F6B3-4993-8C95-8981EC3312A0}"/>
    <dgm:cxn modelId="{BFC53951-3606-4030-B349-261030F8FF0E}" type="presOf" srcId="{F43F3AB4-397E-4932-B2D9-A17DC1BAA93E}" destId="{05CD371E-1D44-4DB7-B855-1EA94B8F3E48}" srcOrd="0" destOrd="0" presId="urn:microsoft.com/office/officeart/2005/8/layout/orgChart1"/>
    <dgm:cxn modelId="{F03906B3-3E71-4A17-96BA-9FDCE914E7B7}" srcId="{DCC26E41-F79A-4AAF-BF08-1719F39BC683}" destId="{D33D2B72-16D6-43B2-B83E-64E43F40015E}" srcOrd="0" destOrd="0" parTransId="{C1BEC26E-9F54-4C6D-BE14-58C8F86DAD17}" sibTransId="{A044F678-12AB-4D2E-9C9E-6D5A61AACBDF}"/>
    <dgm:cxn modelId="{E023BFFB-6B13-4060-B689-C803B5487369}" type="presOf" srcId="{96075CE4-4C95-498B-AE9B-7CB7F7B36918}" destId="{8FCF1188-80D3-4C7A-89A4-5CBA88EA3578}" srcOrd="1" destOrd="0" presId="urn:microsoft.com/office/officeart/2005/8/layout/orgChart1"/>
    <dgm:cxn modelId="{6ED4856A-D182-4A7C-B20E-959EB7D334C4}" type="presOf" srcId="{37FBE231-B5DE-4F28-94DE-656966AA715B}" destId="{3701427F-B31D-4FE6-8B72-50E8BEA0AF67}" srcOrd="0" destOrd="0" presId="urn:microsoft.com/office/officeart/2005/8/layout/orgChart1"/>
    <dgm:cxn modelId="{C3675D4F-8C65-4FED-A726-C5338FC0CBED}" type="presOf" srcId="{D33D2B72-16D6-43B2-B83E-64E43F40015E}" destId="{7BD3474E-52C3-4B97-AA26-E74405730C47}" srcOrd="1" destOrd="0" presId="urn:microsoft.com/office/officeart/2005/8/layout/orgChart1"/>
    <dgm:cxn modelId="{E1C95C7E-1C01-4592-8DF8-AA2EC8EACB60}" type="presOf" srcId="{96A5B2C4-7A6C-4971-8817-AD7372E10395}" destId="{CF999378-7A98-41FB-891A-F928164C36FC}" srcOrd="0" destOrd="0" presId="urn:microsoft.com/office/officeart/2005/8/layout/orgChart1"/>
    <dgm:cxn modelId="{2C4CB1D6-8DAC-4A11-8AD9-BA5E1E62D406}" type="presOf" srcId="{3D4731EA-56C1-4C42-81D9-50BE7A7C04EC}" destId="{D01D82E7-79E1-40F0-AA73-FF49FB774329}" srcOrd="1" destOrd="0" presId="urn:microsoft.com/office/officeart/2005/8/layout/orgChart1"/>
    <dgm:cxn modelId="{B1D71355-2C54-472B-BF67-E320119E0FEB}" type="presOf" srcId="{D33D2B72-16D6-43B2-B83E-64E43F40015E}" destId="{A0C53DAE-26A3-4955-AB75-BAAC5C87D0F9}" srcOrd="0" destOrd="0" presId="urn:microsoft.com/office/officeart/2005/8/layout/orgChart1"/>
    <dgm:cxn modelId="{F73240AB-08F8-47AB-8033-D92DE79B46C2}" type="presOf" srcId="{60892707-4C9D-4827-8B9C-AAA03582FB4E}" destId="{52722B97-F954-4C27-BE48-591D7FBAE2FC}" srcOrd="0" destOrd="0" presId="urn:microsoft.com/office/officeart/2005/8/layout/orgChart1"/>
    <dgm:cxn modelId="{23F04822-5979-4BD8-BFC8-87D55D9CD621}" type="presOf" srcId="{1B62F9AA-7FF9-4F96-8BB4-78CE4C059295}" destId="{BC574DED-D0CC-46CD-9506-98A07B59D78F}" srcOrd="0" destOrd="0" presId="urn:microsoft.com/office/officeart/2005/8/layout/orgChart1"/>
    <dgm:cxn modelId="{8CE6962B-EA4C-4A90-8896-A4E3708D762E}" type="presOf" srcId="{012BCE79-0C15-4BCD-9E12-9C6F42F04467}" destId="{33330F4E-6B6D-484E-97EB-FECC68433B1D}" srcOrd="0" destOrd="0" presId="urn:microsoft.com/office/officeart/2005/8/layout/orgChart1"/>
    <dgm:cxn modelId="{2A50067A-2B68-4EDA-9470-291DD8A92820}" srcId="{3D4731EA-56C1-4C42-81D9-50BE7A7C04EC}" destId="{4962A6BF-089F-43A0-9B5C-8D3952125926}" srcOrd="2" destOrd="0" parTransId="{F458AA5B-55EF-49BB-9A89-5DE4844C4820}" sibTransId="{FDD913F9-38F1-4253-8643-17D2E8AFA6CA}"/>
    <dgm:cxn modelId="{FBB5AB26-F767-4D41-A120-EA0EC3801FD3}" type="presOf" srcId="{DCC26E41-F79A-4AAF-BF08-1719F39BC683}" destId="{8511D5D0-A4A2-4E73-A081-74259587195A}" srcOrd="1" destOrd="0" presId="urn:microsoft.com/office/officeart/2005/8/layout/orgChart1"/>
    <dgm:cxn modelId="{1A43B08F-DDC7-4CBD-8F9F-236CE4E27C52}" type="presOf" srcId="{B76FE50F-2670-471A-BBEF-763DA04C2D11}" destId="{F7099C51-C5F0-427A-997D-AAE5580D3D4C}" srcOrd="0" destOrd="0" presId="urn:microsoft.com/office/officeart/2005/8/layout/orgChart1"/>
    <dgm:cxn modelId="{35880D49-21F7-45A4-9345-BE5DD5DC6B50}" type="presOf" srcId="{C1BEC26E-9F54-4C6D-BE14-58C8F86DAD17}" destId="{C7ED057B-0668-4E38-87A4-44A06A7CEF9D}" srcOrd="0" destOrd="0" presId="urn:microsoft.com/office/officeart/2005/8/layout/orgChart1"/>
    <dgm:cxn modelId="{3D0AE923-ACA0-4B78-9CE4-EF5B0B1B382B}" srcId="{3D4731EA-56C1-4C42-81D9-50BE7A7C04EC}" destId="{1B62F9AA-7FF9-4F96-8BB4-78CE4C059295}" srcOrd="1" destOrd="0" parTransId="{012BCE79-0C15-4BCD-9E12-9C6F42F04467}" sibTransId="{0A602571-4F31-44FA-8410-527608974572}"/>
    <dgm:cxn modelId="{3E98B5F8-6101-4281-BFEE-65AFC5912568}" type="presOf" srcId="{4A0EAD59-F204-467B-AD18-DBF496F64D7E}" destId="{202C96BE-DF4B-4A11-8733-25B53BC1F03A}" srcOrd="0" destOrd="0" presId="urn:microsoft.com/office/officeart/2005/8/layout/orgChart1"/>
    <dgm:cxn modelId="{8DE8E3CC-67DC-4591-8600-7F3C736A7AC8}" srcId="{1B62F9AA-7FF9-4F96-8BB4-78CE4C059295}" destId="{7A309E65-D330-4CEC-B23E-74CBF610E9B4}" srcOrd="0" destOrd="0" parTransId="{7413BE1C-056B-4AEA-BEBE-B0C88D1E71C2}" sibTransId="{D7392F87-24AE-4E8E-8BD3-DA669ACAA4A8}"/>
    <dgm:cxn modelId="{AAEA0292-9F4F-4C84-964D-659539364068}" type="presOf" srcId="{3D4731EA-56C1-4C42-81D9-50BE7A7C04EC}" destId="{D52BE35E-4481-4F27-ACE1-22CAFBB7BBF3}" srcOrd="0" destOrd="0" presId="urn:microsoft.com/office/officeart/2005/8/layout/orgChart1"/>
    <dgm:cxn modelId="{DD00405A-0DA8-4050-BD88-533F1F029CB3}" type="presOf" srcId="{4962A6BF-089F-43A0-9B5C-8D3952125926}" destId="{E0C39149-0C2A-45E7-91F4-EA9517E3C403}" srcOrd="0" destOrd="0" presId="urn:microsoft.com/office/officeart/2005/8/layout/orgChart1"/>
    <dgm:cxn modelId="{91C6B3B9-CA3C-49DF-94F8-64A333A679B2}" srcId="{3D4731EA-56C1-4C42-81D9-50BE7A7C04EC}" destId="{DCC26E41-F79A-4AAF-BF08-1719F39BC683}" srcOrd="3" destOrd="0" parTransId="{37FBE231-B5DE-4F28-94DE-656966AA715B}" sibTransId="{FD12EA24-2DC5-4FBB-9C66-41E72AE0CC59}"/>
    <dgm:cxn modelId="{8664D896-71D5-4944-A5E2-FC15A65CF67E}" type="presOf" srcId="{F458AA5B-55EF-49BB-9A89-5DE4844C4820}" destId="{4A47F4C9-F330-40C2-8335-02E971A6A042}" srcOrd="0" destOrd="0" presId="urn:microsoft.com/office/officeart/2005/8/layout/orgChart1"/>
    <dgm:cxn modelId="{7C7E87BB-8D42-4E8E-9431-49A83AFB2E8F}" srcId="{96075CE4-4C95-498B-AE9B-7CB7F7B36918}" destId="{F43F3AB4-397E-4932-B2D9-A17DC1BAA93E}" srcOrd="0" destOrd="0" parTransId="{96A5B2C4-7A6C-4971-8817-AD7372E10395}" sibTransId="{C33C410F-AFA1-44B2-99E4-623732BAF0E2}"/>
    <dgm:cxn modelId="{0980F536-57A8-4074-876E-2959AEDEA32E}" type="presParOf" srcId="{202C96BE-DF4B-4A11-8733-25B53BC1F03A}" destId="{C0FE9AD0-6BBA-4AAC-AB9F-055684C4A25D}" srcOrd="0" destOrd="0" presId="urn:microsoft.com/office/officeart/2005/8/layout/orgChart1"/>
    <dgm:cxn modelId="{A4EAA0BC-E2F8-406C-99F3-6AEF3BEE9D1C}" type="presParOf" srcId="{C0FE9AD0-6BBA-4AAC-AB9F-055684C4A25D}" destId="{B4B93595-0FFF-4BA4-9A4C-D1A823BD964F}" srcOrd="0" destOrd="0" presId="urn:microsoft.com/office/officeart/2005/8/layout/orgChart1"/>
    <dgm:cxn modelId="{FAD7226B-48B4-4F27-ABC3-9FB198BE56B7}" type="presParOf" srcId="{B4B93595-0FFF-4BA4-9A4C-D1A823BD964F}" destId="{D52BE35E-4481-4F27-ACE1-22CAFBB7BBF3}" srcOrd="0" destOrd="0" presId="urn:microsoft.com/office/officeart/2005/8/layout/orgChart1"/>
    <dgm:cxn modelId="{1466C6BD-64B6-49BD-A1F5-3E48005C71ED}" type="presParOf" srcId="{B4B93595-0FFF-4BA4-9A4C-D1A823BD964F}" destId="{D01D82E7-79E1-40F0-AA73-FF49FB774329}" srcOrd="1" destOrd="0" presId="urn:microsoft.com/office/officeart/2005/8/layout/orgChart1"/>
    <dgm:cxn modelId="{38778E23-3D00-47C2-85F5-888CE55A0C43}" type="presParOf" srcId="{C0FE9AD0-6BBA-4AAC-AB9F-055684C4A25D}" destId="{140B3A9F-8432-4682-8BE2-94A2E44CCF95}" srcOrd="1" destOrd="0" presId="urn:microsoft.com/office/officeart/2005/8/layout/orgChart1"/>
    <dgm:cxn modelId="{7C968E8D-345C-41A2-9781-EB30D1B69638}" type="presParOf" srcId="{140B3A9F-8432-4682-8BE2-94A2E44CCF95}" destId="{286B9EB2-5B27-438C-97BF-34ECE8CEFA1D}" srcOrd="0" destOrd="0" presId="urn:microsoft.com/office/officeart/2005/8/layout/orgChart1"/>
    <dgm:cxn modelId="{C46DD303-BCC3-49B4-8E1D-A4455534309A}" type="presParOf" srcId="{140B3A9F-8432-4682-8BE2-94A2E44CCF95}" destId="{F8D5FAA0-57B7-41A7-8DE6-E2B1FE962277}" srcOrd="1" destOrd="0" presId="urn:microsoft.com/office/officeart/2005/8/layout/orgChart1"/>
    <dgm:cxn modelId="{380E755E-41D7-43E1-B7E1-C28EE2C65677}" type="presParOf" srcId="{F8D5FAA0-57B7-41A7-8DE6-E2B1FE962277}" destId="{C8086A83-55BF-4DCC-8762-00880BA6F9E6}" srcOrd="0" destOrd="0" presId="urn:microsoft.com/office/officeart/2005/8/layout/orgChart1"/>
    <dgm:cxn modelId="{F3714B6A-9154-4078-974B-37772413496C}" type="presParOf" srcId="{C8086A83-55BF-4DCC-8762-00880BA6F9E6}" destId="{BDB20395-AD11-4F85-9D77-EA32A33B7FB8}" srcOrd="0" destOrd="0" presId="urn:microsoft.com/office/officeart/2005/8/layout/orgChart1"/>
    <dgm:cxn modelId="{AFD64E3A-E185-48EB-BAE2-0C7D2EE61E17}" type="presParOf" srcId="{C8086A83-55BF-4DCC-8762-00880BA6F9E6}" destId="{8FCF1188-80D3-4C7A-89A4-5CBA88EA3578}" srcOrd="1" destOrd="0" presId="urn:microsoft.com/office/officeart/2005/8/layout/orgChart1"/>
    <dgm:cxn modelId="{FC2AC378-C699-496B-9430-86D2191452FD}" type="presParOf" srcId="{F8D5FAA0-57B7-41A7-8DE6-E2B1FE962277}" destId="{914BC14F-12CD-4EB7-BCF8-C773C337CC23}" srcOrd="1" destOrd="0" presId="urn:microsoft.com/office/officeart/2005/8/layout/orgChart1"/>
    <dgm:cxn modelId="{F63DF966-0BCF-4DE7-A2EE-0175B793F923}" type="presParOf" srcId="{914BC14F-12CD-4EB7-BCF8-C773C337CC23}" destId="{CF999378-7A98-41FB-891A-F928164C36FC}" srcOrd="0" destOrd="0" presId="urn:microsoft.com/office/officeart/2005/8/layout/orgChart1"/>
    <dgm:cxn modelId="{8D6833C4-4C39-4D0E-800E-FE76D00ADD2D}" type="presParOf" srcId="{914BC14F-12CD-4EB7-BCF8-C773C337CC23}" destId="{843A26B8-65D8-4ED7-AABD-05F6388A2503}" srcOrd="1" destOrd="0" presId="urn:microsoft.com/office/officeart/2005/8/layout/orgChart1"/>
    <dgm:cxn modelId="{5A163521-FE20-4FB2-B2C0-7C62745B99D4}" type="presParOf" srcId="{843A26B8-65D8-4ED7-AABD-05F6388A2503}" destId="{27982652-CE35-404F-98A7-5A7D05D8F5CE}" srcOrd="0" destOrd="0" presId="urn:microsoft.com/office/officeart/2005/8/layout/orgChart1"/>
    <dgm:cxn modelId="{2D59AE0B-90E5-4345-AA73-2039908E87A1}" type="presParOf" srcId="{27982652-CE35-404F-98A7-5A7D05D8F5CE}" destId="{05CD371E-1D44-4DB7-B855-1EA94B8F3E48}" srcOrd="0" destOrd="0" presId="urn:microsoft.com/office/officeart/2005/8/layout/orgChart1"/>
    <dgm:cxn modelId="{49A5BBBA-ACC3-4EFB-8F12-84BBB20844D1}" type="presParOf" srcId="{27982652-CE35-404F-98A7-5A7D05D8F5CE}" destId="{FA81383F-C980-4BE0-8060-64E7F2F89E16}" srcOrd="1" destOrd="0" presId="urn:microsoft.com/office/officeart/2005/8/layout/orgChart1"/>
    <dgm:cxn modelId="{92722CDD-E0A4-422E-A148-BBA3C368C8CA}" type="presParOf" srcId="{843A26B8-65D8-4ED7-AABD-05F6388A2503}" destId="{D4FFCFB0-F5D1-4829-80E8-15D59125052A}" srcOrd="1" destOrd="0" presId="urn:microsoft.com/office/officeart/2005/8/layout/orgChart1"/>
    <dgm:cxn modelId="{764C7296-BD2A-487C-BD9D-AE5AF6E7A87C}" type="presParOf" srcId="{843A26B8-65D8-4ED7-AABD-05F6388A2503}" destId="{D6D42ED6-9F60-4291-9C4B-C16A1B6DC64D}" srcOrd="2" destOrd="0" presId="urn:microsoft.com/office/officeart/2005/8/layout/orgChart1"/>
    <dgm:cxn modelId="{4F6ACE2E-1CCF-4A4B-A06F-4FCA39E147DE}" type="presParOf" srcId="{F8D5FAA0-57B7-41A7-8DE6-E2B1FE962277}" destId="{D7468198-7AE2-4A13-B0EC-D5466F9C7A9B}" srcOrd="2" destOrd="0" presId="urn:microsoft.com/office/officeart/2005/8/layout/orgChart1"/>
    <dgm:cxn modelId="{6DEE1969-F429-4458-B8AA-02C99FCF0EB4}" type="presParOf" srcId="{140B3A9F-8432-4682-8BE2-94A2E44CCF95}" destId="{33330F4E-6B6D-484E-97EB-FECC68433B1D}" srcOrd="2" destOrd="0" presId="urn:microsoft.com/office/officeart/2005/8/layout/orgChart1"/>
    <dgm:cxn modelId="{09707506-CABE-46C0-ACFC-7E9818FD4D98}" type="presParOf" srcId="{140B3A9F-8432-4682-8BE2-94A2E44CCF95}" destId="{93991362-95B9-4DFB-B940-894FB9CA361C}" srcOrd="3" destOrd="0" presId="urn:microsoft.com/office/officeart/2005/8/layout/orgChart1"/>
    <dgm:cxn modelId="{D29B0F96-9A8D-4D92-A773-E9C470DF8C6B}" type="presParOf" srcId="{93991362-95B9-4DFB-B940-894FB9CA361C}" destId="{BC713E44-713E-45BB-AD73-096089172EA4}" srcOrd="0" destOrd="0" presId="urn:microsoft.com/office/officeart/2005/8/layout/orgChart1"/>
    <dgm:cxn modelId="{AA478BA6-9B25-4B60-8FDC-B2AA8D18D19D}" type="presParOf" srcId="{BC713E44-713E-45BB-AD73-096089172EA4}" destId="{BC574DED-D0CC-46CD-9506-98A07B59D78F}" srcOrd="0" destOrd="0" presId="urn:microsoft.com/office/officeart/2005/8/layout/orgChart1"/>
    <dgm:cxn modelId="{226E0EC9-E5CC-4E56-9277-F6E4743B6F38}" type="presParOf" srcId="{BC713E44-713E-45BB-AD73-096089172EA4}" destId="{19CF709E-7510-4A57-9ED7-3467DB79A8BB}" srcOrd="1" destOrd="0" presId="urn:microsoft.com/office/officeart/2005/8/layout/orgChart1"/>
    <dgm:cxn modelId="{B47CB687-7CBD-4143-AD55-F527B9D4D7BA}" type="presParOf" srcId="{93991362-95B9-4DFB-B940-894FB9CA361C}" destId="{C413AA01-2151-4CC5-9E5F-7634169A2941}" srcOrd="1" destOrd="0" presId="urn:microsoft.com/office/officeart/2005/8/layout/orgChart1"/>
    <dgm:cxn modelId="{AF4A994E-809A-45A1-9B54-96D3FC66DEB8}" type="presParOf" srcId="{C413AA01-2151-4CC5-9E5F-7634169A2941}" destId="{EFBC994E-FF4F-4894-AA29-497335FD5AF4}" srcOrd="0" destOrd="0" presId="urn:microsoft.com/office/officeart/2005/8/layout/orgChart1"/>
    <dgm:cxn modelId="{0326374E-CDA8-4F11-928B-6245C9BCDA18}" type="presParOf" srcId="{C413AA01-2151-4CC5-9E5F-7634169A2941}" destId="{AB12B1A7-CE3A-4AE1-B12E-CB40A1597098}" srcOrd="1" destOrd="0" presId="urn:microsoft.com/office/officeart/2005/8/layout/orgChart1"/>
    <dgm:cxn modelId="{9E063963-58C6-4E2D-BB88-1BB5AF7789B7}" type="presParOf" srcId="{AB12B1A7-CE3A-4AE1-B12E-CB40A1597098}" destId="{32D1BF07-D3CC-484A-836C-92ACDFD828CD}" srcOrd="0" destOrd="0" presId="urn:microsoft.com/office/officeart/2005/8/layout/orgChart1"/>
    <dgm:cxn modelId="{A95A2EA2-89F3-4CD6-AD94-4ADEACF2AEA8}" type="presParOf" srcId="{32D1BF07-D3CC-484A-836C-92ACDFD828CD}" destId="{9C21C718-79D6-4801-A443-9C3EF015DA02}" srcOrd="0" destOrd="0" presId="urn:microsoft.com/office/officeart/2005/8/layout/orgChart1"/>
    <dgm:cxn modelId="{04772A79-058E-4BC9-80D6-6DCB5EA3EA88}" type="presParOf" srcId="{32D1BF07-D3CC-484A-836C-92ACDFD828CD}" destId="{532ACEE7-2375-4EE8-9A9B-3D87AEC048B1}" srcOrd="1" destOrd="0" presId="urn:microsoft.com/office/officeart/2005/8/layout/orgChart1"/>
    <dgm:cxn modelId="{100E9069-1E38-4948-8C0B-E062BA4B3B32}" type="presParOf" srcId="{AB12B1A7-CE3A-4AE1-B12E-CB40A1597098}" destId="{E6E3EC2E-6568-4EAB-985F-98BC498124AA}" srcOrd="1" destOrd="0" presId="urn:microsoft.com/office/officeart/2005/8/layout/orgChart1"/>
    <dgm:cxn modelId="{515E4F82-BF65-49B9-B1AE-7010B8FEBBAD}" type="presParOf" srcId="{AB12B1A7-CE3A-4AE1-B12E-CB40A1597098}" destId="{259F41D0-5C92-4350-9A69-4AD565C1B595}" srcOrd="2" destOrd="0" presId="urn:microsoft.com/office/officeart/2005/8/layout/orgChart1"/>
    <dgm:cxn modelId="{5B5571D5-AC63-4138-931E-9E6A97B6C112}" type="presParOf" srcId="{93991362-95B9-4DFB-B940-894FB9CA361C}" destId="{19AE2828-7FAF-43EE-A78B-801B3519F4F3}" srcOrd="2" destOrd="0" presId="urn:microsoft.com/office/officeart/2005/8/layout/orgChart1"/>
    <dgm:cxn modelId="{D91A81AD-D311-44AC-B79A-6A841177E5C7}" type="presParOf" srcId="{140B3A9F-8432-4682-8BE2-94A2E44CCF95}" destId="{4A47F4C9-F330-40C2-8335-02E971A6A042}" srcOrd="4" destOrd="0" presId="urn:microsoft.com/office/officeart/2005/8/layout/orgChart1"/>
    <dgm:cxn modelId="{4A7716D2-AC69-4DEF-8614-BB3778A344CB}" type="presParOf" srcId="{140B3A9F-8432-4682-8BE2-94A2E44CCF95}" destId="{C877620B-0D5E-4D4D-88A3-F7D579C549F9}" srcOrd="5" destOrd="0" presId="urn:microsoft.com/office/officeart/2005/8/layout/orgChart1"/>
    <dgm:cxn modelId="{E8402CC8-4064-4501-AA51-8E1640E8C247}" type="presParOf" srcId="{C877620B-0D5E-4D4D-88A3-F7D579C549F9}" destId="{B1F3E5BD-B84E-4F3D-948E-30190FD99856}" srcOrd="0" destOrd="0" presId="urn:microsoft.com/office/officeart/2005/8/layout/orgChart1"/>
    <dgm:cxn modelId="{145BCCEA-1F6C-4579-B3AA-456EAE46A37D}" type="presParOf" srcId="{B1F3E5BD-B84E-4F3D-948E-30190FD99856}" destId="{E0C39149-0C2A-45E7-91F4-EA9517E3C403}" srcOrd="0" destOrd="0" presId="urn:microsoft.com/office/officeart/2005/8/layout/orgChart1"/>
    <dgm:cxn modelId="{B7586743-71CE-4822-B5C9-FA13A141195A}" type="presParOf" srcId="{B1F3E5BD-B84E-4F3D-948E-30190FD99856}" destId="{3D5668EA-5D6B-4F70-B00A-B20DF9CA391D}" srcOrd="1" destOrd="0" presId="urn:microsoft.com/office/officeart/2005/8/layout/orgChart1"/>
    <dgm:cxn modelId="{2B3B7F23-A904-4E1A-A7BB-C65F6062F491}" type="presParOf" srcId="{C877620B-0D5E-4D4D-88A3-F7D579C549F9}" destId="{56E672A2-0A69-454E-AA28-AD8508559282}" srcOrd="1" destOrd="0" presId="urn:microsoft.com/office/officeart/2005/8/layout/orgChart1"/>
    <dgm:cxn modelId="{D0755BAB-410D-421B-8BDF-27E021A6A2D2}" type="presParOf" srcId="{56E672A2-0A69-454E-AA28-AD8508559282}" destId="{F7099C51-C5F0-427A-997D-AAE5580D3D4C}" srcOrd="0" destOrd="0" presId="urn:microsoft.com/office/officeart/2005/8/layout/orgChart1"/>
    <dgm:cxn modelId="{2550403B-1F6C-40C0-BA8C-C3866EF1C9CC}" type="presParOf" srcId="{56E672A2-0A69-454E-AA28-AD8508559282}" destId="{E8EAF771-3A3C-45BB-B051-CBE6B57A68A5}" srcOrd="1" destOrd="0" presId="urn:microsoft.com/office/officeart/2005/8/layout/orgChart1"/>
    <dgm:cxn modelId="{0124523A-1D31-4CD2-82C2-D724A2E8F6C0}" type="presParOf" srcId="{E8EAF771-3A3C-45BB-B051-CBE6B57A68A5}" destId="{A4B4546D-E5F1-47ED-9665-D2B5C5EB17AD}" srcOrd="0" destOrd="0" presId="urn:microsoft.com/office/officeart/2005/8/layout/orgChart1"/>
    <dgm:cxn modelId="{41655418-09E0-4947-8F46-7CE6C6E4A8C6}" type="presParOf" srcId="{A4B4546D-E5F1-47ED-9665-D2B5C5EB17AD}" destId="{52722B97-F954-4C27-BE48-591D7FBAE2FC}" srcOrd="0" destOrd="0" presId="urn:microsoft.com/office/officeart/2005/8/layout/orgChart1"/>
    <dgm:cxn modelId="{59EFBD4F-F16A-439F-B36A-708A099A5A2A}" type="presParOf" srcId="{A4B4546D-E5F1-47ED-9665-D2B5C5EB17AD}" destId="{CA7AD385-B444-450E-AE1F-8CF7ED66F030}" srcOrd="1" destOrd="0" presId="urn:microsoft.com/office/officeart/2005/8/layout/orgChart1"/>
    <dgm:cxn modelId="{83604D17-E627-4E4B-9697-0C98A9DFF440}" type="presParOf" srcId="{E8EAF771-3A3C-45BB-B051-CBE6B57A68A5}" destId="{F529F38D-6984-4703-9BDE-AAA550F83F1B}" srcOrd="1" destOrd="0" presId="urn:microsoft.com/office/officeart/2005/8/layout/orgChart1"/>
    <dgm:cxn modelId="{6682DCF3-212B-4456-B48A-51EB4A3E9AB6}" type="presParOf" srcId="{E8EAF771-3A3C-45BB-B051-CBE6B57A68A5}" destId="{54F0A41D-D916-4A52-B74E-3165BC673D74}" srcOrd="2" destOrd="0" presId="urn:microsoft.com/office/officeart/2005/8/layout/orgChart1"/>
    <dgm:cxn modelId="{7AABD678-77B4-4B80-9D2C-77C68681C5F5}" type="presParOf" srcId="{C877620B-0D5E-4D4D-88A3-F7D579C549F9}" destId="{40CC1CDC-1DD8-445D-9346-13DE5728BD0D}" srcOrd="2" destOrd="0" presId="urn:microsoft.com/office/officeart/2005/8/layout/orgChart1"/>
    <dgm:cxn modelId="{271B7A65-5927-43BF-8078-39B561521C38}" type="presParOf" srcId="{140B3A9F-8432-4682-8BE2-94A2E44CCF95}" destId="{3701427F-B31D-4FE6-8B72-50E8BEA0AF67}" srcOrd="6" destOrd="0" presId="urn:microsoft.com/office/officeart/2005/8/layout/orgChart1"/>
    <dgm:cxn modelId="{FCB8AFEF-5B41-4560-A294-E06B45C9E166}" type="presParOf" srcId="{140B3A9F-8432-4682-8BE2-94A2E44CCF95}" destId="{79C79903-0797-4391-B0A8-0C51CAC63E67}" srcOrd="7" destOrd="0" presId="urn:microsoft.com/office/officeart/2005/8/layout/orgChart1"/>
    <dgm:cxn modelId="{707D96A3-1EA0-4844-A597-B2B4A312685C}" type="presParOf" srcId="{79C79903-0797-4391-B0A8-0C51CAC63E67}" destId="{8490AB3C-41E4-43F9-8B7C-34E110761178}" srcOrd="0" destOrd="0" presId="urn:microsoft.com/office/officeart/2005/8/layout/orgChart1"/>
    <dgm:cxn modelId="{2312D6F8-5640-4EFD-8A83-673DB71564EC}" type="presParOf" srcId="{8490AB3C-41E4-43F9-8B7C-34E110761178}" destId="{08F1AC13-6E85-4D62-BCA2-BCF9C7D33A2E}" srcOrd="0" destOrd="0" presId="urn:microsoft.com/office/officeart/2005/8/layout/orgChart1"/>
    <dgm:cxn modelId="{448C48E6-FFA1-4446-8EDB-AA9A4E0DEB3E}" type="presParOf" srcId="{8490AB3C-41E4-43F9-8B7C-34E110761178}" destId="{8511D5D0-A4A2-4E73-A081-74259587195A}" srcOrd="1" destOrd="0" presId="urn:microsoft.com/office/officeart/2005/8/layout/orgChart1"/>
    <dgm:cxn modelId="{53718245-4CBA-425A-9172-569919705B30}" type="presParOf" srcId="{79C79903-0797-4391-B0A8-0C51CAC63E67}" destId="{BB96BFD8-CB47-4CD1-87D3-56BF7EAACA3D}" srcOrd="1" destOrd="0" presId="urn:microsoft.com/office/officeart/2005/8/layout/orgChart1"/>
    <dgm:cxn modelId="{A510240A-1505-435E-A8EC-F14E3E347E2C}" type="presParOf" srcId="{BB96BFD8-CB47-4CD1-87D3-56BF7EAACA3D}" destId="{C7ED057B-0668-4E38-87A4-44A06A7CEF9D}" srcOrd="0" destOrd="0" presId="urn:microsoft.com/office/officeart/2005/8/layout/orgChart1"/>
    <dgm:cxn modelId="{BBED9457-F6D1-4EEC-B5F6-BAE011E850B3}" type="presParOf" srcId="{BB96BFD8-CB47-4CD1-87D3-56BF7EAACA3D}" destId="{C5FAE22B-07B7-4CBA-950D-7A0BEA2F83D8}" srcOrd="1" destOrd="0" presId="urn:microsoft.com/office/officeart/2005/8/layout/orgChart1"/>
    <dgm:cxn modelId="{0DA55213-C5CC-4D44-A289-B82EBDB660B2}" type="presParOf" srcId="{C5FAE22B-07B7-4CBA-950D-7A0BEA2F83D8}" destId="{9A276B0F-1EAA-4FF7-A072-E1076C7FDDBC}" srcOrd="0" destOrd="0" presId="urn:microsoft.com/office/officeart/2005/8/layout/orgChart1"/>
    <dgm:cxn modelId="{219EE749-2AB4-47F2-9D99-61F514AD9D77}" type="presParOf" srcId="{9A276B0F-1EAA-4FF7-A072-E1076C7FDDBC}" destId="{A0C53DAE-26A3-4955-AB75-BAAC5C87D0F9}" srcOrd="0" destOrd="0" presId="urn:microsoft.com/office/officeart/2005/8/layout/orgChart1"/>
    <dgm:cxn modelId="{4B1A23F2-B0DC-4F95-B463-C37D6E7C9A4A}" type="presParOf" srcId="{9A276B0F-1EAA-4FF7-A072-E1076C7FDDBC}" destId="{7BD3474E-52C3-4B97-AA26-E74405730C47}" srcOrd="1" destOrd="0" presId="urn:microsoft.com/office/officeart/2005/8/layout/orgChart1"/>
    <dgm:cxn modelId="{CA2EB2F6-93B4-4199-923B-72C856B7F9C7}" type="presParOf" srcId="{C5FAE22B-07B7-4CBA-950D-7A0BEA2F83D8}" destId="{B167B95C-33E5-4EB4-BE83-46FA731B9382}" srcOrd="1" destOrd="0" presId="urn:microsoft.com/office/officeart/2005/8/layout/orgChart1"/>
    <dgm:cxn modelId="{57DAC284-B07E-426D-8213-44AF9EC10B09}" type="presParOf" srcId="{C5FAE22B-07B7-4CBA-950D-7A0BEA2F83D8}" destId="{19C9180A-16F8-4AFD-9518-15F80BF4FCBC}" srcOrd="2" destOrd="0" presId="urn:microsoft.com/office/officeart/2005/8/layout/orgChart1"/>
    <dgm:cxn modelId="{AEF0D6DD-78F6-40C8-BCA3-4F4C06B99674}" type="presParOf" srcId="{79C79903-0797-4391-B0A8-0C51CAC63E67}" destId="{0482E43A-F268-4B61-8F42-7EFBE8795A71}" srcOrd="2" destOrd="0" presId="urn:microsoft.com/office/officeart/2005/8/layout/orgChart1"/>
    <dgm:cxn modelId="{82E476FD-06FB-4E55-9DD3-756055859955}" type="presParOf" srcId="{C0FE9AD0-6BBA-4AAC-AB9F-055684C4A25D}" destId="{F75343A8-0FE5-4091-9009-904B4A8BAEA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ED057B-0668-4E38-87A4-44A06A7CEF9D}">
      <dsp:nvSpPr>
        <dsp:cNvPr id="0" name=""/>
        <dsp:cNvSpPr/>
      </dsp:nvSpPr>
      <dsp:spPr>
        <a:xfrm>
          <a:off x="6613599" y="1901262"/>
          <a:ext cx="231422" cy="1255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79"/>
              </a:lnTo>
              <a:lnTo>
                <a:pt x="231422" y="12550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1427F-B31D-4FE6-8B72-50E8BEA0AF67}">
      <dsp:nvSpPr>
        <dsp:cNvPr id="0" name=""/>
        <dsp:cNvSpPr/>
      </dsp:nvSpPr>
      <dsp:spPr>
        <a:xfrm>
          <a:off x="4391251" y="783952"/>
          <a:ext cx="2849509" cy="333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28"/>
              </a:lnTo>
              <a:lnTo>
                <a:pt x="2849509" y="168728"/>
              </a:lnTo>
              <a:lnTo>
                <a:pt x="2849509" y="333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99C51-C5F0-427A-997D-AAE5580D3D4C}">
      <dsp:nvSpPr>
        <dsp:cNvPr id="0" name=""/>
        <dsp:cNvSpPr/>
      </dsp:nvSpPr>
      <dsp:spPr>
        <a:xfrm>
          <a:off x="4712672" y="1901262"/>
          <a:ext cx="235185" cy="1122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78"/>
              </a:lnTo>
              <a:lnTo>
                <a:pt x="235185" y="1122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7F4C9-F330-40C2-8335-02E971A6A042}">
      <dsp:nvSpPr>
        <dsp:cNvPr id="0" name=""/>
        <dsp:cNvSpPr/>
      </dsp:nvSpPr>
      <dsp:spPr>
        <a:xfrm>
          <a:off x="4391251" y="783952"/>
          <a:ext cx="948582" cy="333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28"/>
              </a:lnTo>
              <a:lnTo>
                <a:pt x="948582" y="168728"/>
              </a:lnTo>
              <a:lnTo>
                <a:pt x="948582" y="333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C994E-FF4F-4894-AA29-497335FD5AF4}">
      <dsp:nvSpPr>
        <dsp:cNvPr id="0" name=""/>
        <dsp:cNvSpPr/>
      </dsp:nvSpPr>
      <dsp:spPr>
        <a:xfrm>
          <a:off x="2815508" y="1901262"/>
          <a:ext cx="235185" cy="188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344"/>
              </a:lnTo>
              <a:lnTo>
                <a:pt x="235185" y="18893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30F4E-6B6D-484E-97EB-FECC68433B1D}">
      <dsp:nvSpPr>
        <dsp:cNvPr id="0" name=""/>
        <dsp:cNvSpPr/>
      </dsp:nvSpPr>
      <dsp:spPr>
        <a:xfrm>
          <a:off x="3442669" y="783952"/>
          <a:ext cx="948582" cy="333358"/>
        </a:xfrm>
        <a:custGeom>
          <a:avLst/>
          <a:gdLst/>
          <a:ahLst/>
          <a:cxnLst/>
          <a:rect l="0" t="0" r="0" b="0"/>
          <a:pathLst>
            <a:path>
              <a:moveTo>
                <a:pt x="948582" y="0"/>
              </a:moveTo>
              <a:lnTo>
                <a:pt x="948582" y="168728"/>
              </a:lnTo>
              <a:lnTo>
                <a:pt x="0" y="168728"/>
              </a:lnTo>
              <a:lnTo>
                <a:pt x="0" y="333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99378-7A98-41FB-891A-F928164C36FC}">
      <dsp:nvSpPr>
        <dsp:cNvPr id="0" name=""/>
        <dsp:cNvSpPr/>
      </dsp:nvSpPr>
      <dsp:spPr>
        <a:xfrm>
          <a:off x="914580" y="1901262"/>
          <a:ext cx="238948" cy="1940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197"/>
              </a:lnTo>
              <a:lnTo>
                <a:pt x="238948" y="1940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6B9EB2-5B27-438C-97BF-34ECE8CEFA1D}">
      <dsp:nvSpPr>
        <dsp:cNvPr id="0" name=""/>
        <dsp:cNvSpPr/>
      </dsp:nvSpPr>
      <dsp:spPr>
        <a:xfrm>
          <a:off x="1541742" y="783952"/>
          <a:ext cx="2849509" cy="333358"/>
        </a:xfrm>
        <a:custGeom>
          <a:avLst/>
          <a:gdLst/>
          <a:ahLst/>
          <a:cxnLst/>
          <a:rect l="0" t="0" r="0" b="0"/>
          <a:pathLst>
            <a:path>
              <a:moveTo>
                <a:pt x="2849509" y="0"/>
              </a:moveTo>
              <a:lnTo>
                <a:pt x="2849509" y="168728"/>
              </a:lnTo>
              <a:lnTo>
                <a:pt x="0" y="168728"/>
              </a:lnTo>
              <a:lnTo>
                <a:pt x="0" y="333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BE35E-4481-4F27-ACE1-22CAFBB7BBF3}">
      <dsp:nvSpPr>
        <dsp:cNvPr id="0" name=""/>
        <dsp:cNvSpPr/>
      </dsp:nvSpPr>
      <dsp:spPr>
        <a:xfrm>
          <a:off x="3607299" y="0"/>
          <a:ext cx="1567904" cy="783952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Магнит</a:t>
          </a:r>
        </a:p>
      </dsp:txBody>
      <dsp:txXfrm>
        <a:off x="3607299" y="0"/>
        <a:ext cx="1567904" cy="783952"/>
      </dsp:txXfrm>
    </dsp:sp>
    <dsp:sp modelId="{BDB20395-AD11-4F85-9D77-EA32A33B7FB8}">
      <dsp:nvSpPr>
        <dsp:cNvPr id="0" name=""/>
        <dsp:cNvSpPr/>
      </dsp:nvSpPr>
      <dsp:spPr>
        <a:xfrm>
          <a:off x="757790" y="1117310"/>
          <a:ext cx="1567904" cy="783952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</a:t>
          </a:r>
        </a:p>
      </dsp:txBody>
      <dsp:txXfrm>
        <a:off x="757790" y="1117310"/>
        <a:ext cx="1567904" cy="783952"/>
      </dsp:txXfrm>
    </dsp:sp>
    <dsp:sp modelId="{05CD371E-1D44-4DB7-B855-1EA94B8F3E48}">
      <dsp:nvSpPr>
        <dsp:cNvPr id="0" name=""/>
        <dsp:cNvSpPr/>
      </dsp:nvSpPr>
      <dsp:spPr>
        <a:xfrm>
          <a:off x="1153529" y="2234621"/>
          <a:ext cx="1567904" cy="3213678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«ТД-холдинг»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«Кондитер Кубани»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«Кубанский комбинат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хлебопродуктов»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«Волшебная свежесть»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«Зелень Юга»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«Москва на Дону»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«ТК Зеленая Линия»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53529" y="2234621"/>
        <a:ext cx="1567904" cy="3213678"/>
      </dsp:txXfrm>
    </dsp:sp>
    <dsp:sp modelId="{BC574DED-D0CC-46CD-9506-98A07B59D78F}">
      <dsp:nvSpPr>
        <dsp:cNvPr id="0" name=""/>
        <dsp:cNvSpPr/>
      </dsp:nvSpPr>
      <dsp:spPr>
        <a:xfrm>
          <a:off x="2658717" y="1117310"/>
          <a:ext cx="1567904" cy="783952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Продажи</a:t>
          </a:r>
        </a:p>
      </dsp:txBody>
      <dsp:txXfrm>
        <a:off x="2658717" y="1117310"/>
        <a:ext cx="1567904" cy="783952"/>
      </dsp:txXfrm>
    </dsp:sp>
    <dsp:sp modelId="{9C21C718-79D6-4801-A443-9C3EF015DA02}">
      <dsp:nvSpPr>
        <dsp:cNvPr id="0" name=""/>
        <dsp:cNvSpPr/>
      </dsp:nvSpPr>
      <dsp:spPr>
        <a:xfrm>
          <a:off x="3050693" y="2230522"/>
          <a:ext cx="1567904" cy="3120168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АО «Тандер»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«БестТорг»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Владивосток»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Нижний Новгород»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«СИА Интернейшнл – Хабаровск»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АО «ДИКСИ Юг»</a:t>
          </a:r>
        </a:p>
      </dsp:txBody>
      <dsp:txXfrm>
        <a:off x="3050693" y="2230522"/>
        <a:ext cx="1567904" cy="3120168"/>
      </dsp:txXfrm>
    </dsp:sp>
    <dsp:sp modelId="{E0C39149-0C2A-45E7-91F4-EA9517E3C403}">
      <dsp:nvSpPr>
        <dsp:cNvPr id="0" name=""/>
        <dsp:cNvSpPr/>
      </dsp:nvSpPr>
      <dsp:spPr>
        <a:xfrm>
          <a:off x="4555881" y="1117310"/>
          <a:ext cx="1567904" cy="783952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Инвестиционный холдинг</a:t>
          </a:r>
        </a:p>
      </dsp:txBody>
      <dsp:txXfrm>
        <a:off x="4555881" y="1117310"/>
        <a:ext cx="1567904" cy="783952"/>
      </dsp:txXfrm>
    </dsp:sp>
    <dsp:sp modelId="{52722B97-F954-4C27-BE48-591D7FBAE2FC}">
      <dsp:nvSpPr>
        <dsp:cNvPr id="0" name=""/>
        <dsp:cNvSpPr/>
      </dsp:nvSpPr>
      <dsp:spPr>
        <a:xfrm>
          <a:off x="4947857" y="2230522"/>
          <a:ext cx="1567904" cy="1586037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ДИКСИ Холдинг Лимитед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АО «ДИКСИ Групп»</a:t>
          </a:r>
        </a:p>
      </dsp:txBody>
      <dsp:txXfrm>
        <a:off x="4947857" y="2230522"/>
        <a:ext cx="1567904" cy="1586037"/>
      </dsp:txXfrm>
    </dsp:sp>
    <dsp:sp modelId="{08F1AC13-6E85-4D62-BCA2-BCF9C7D33A2E}">
      <dsp:nvSpPr>
        <dsp:cNvPr id="0" name=""/>
        <dsp:cNvSpPr/>
      </dsp:nvSpPr>
      <dsp:spPr>
        <a:xfrm>
          <a:off x="6456809" y="1117310"/>
          <a:ext cx="1567904" cy="783952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технологии</a:t>
          </a:r>
        </a:p>
      </dsp:txBody>
      <dsp:txXfrm>
        <a:off x="6456809" y="1117310"/>
        <a:ext cx="1567904" cy="783952"/>
      </dsp:txXfrm>
    </dsp:sp>
    <dsp:sp modelId="{A0C53DAE-26A3-4955-AB75-BAAC5C87D0F9}">
      <dsp:nvSpPr>
        <dsp:cNvPr id="0" name=""/>
        <dsp:cNvSpPr/>
      </dsp:nvSpPr>
      <dsp:spPr>
        <a:xfrm>
          <a:off x="6845022" y="2230522"/>
          <a:ext cx="1567904" cy="1851640"/>
        </a:xfrm>
        <a:prstGeom prst="rect">
          <a:avLst/>
        </a:prstGeom>
        <a:solidFill>
          <a:srgbClr val="FF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«ИТМ»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«Магнит ИТ Лаб»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ООО «МИТ»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45022" y="2230522"/>
        <a:ext cx="1567904" cy="1851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963D-7809-4C9D-996A-8B8A60A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16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Настя</cp:lastModifiedBy>
  <cp:revision>10</cp:revision>
  <dcterms:created xsi:type="dcterms:W3CDTF">2022-04-06T17:48:00Z</dcterms:created>
  <dcterms:modified xsi:type="dcterms:W3CDTF">2022-04-07T15:00:00Z</dcterms:modified>
</cp:coreProperties>
</file>