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34EC" w14:textId="77777777" w:rsidR="00BF1038" w:rsidRPr="00BF1038" w:rsidRDefault="00BF1038" w:rsidP="002575A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Соболев А.А.</w:t>
      </w:r>
    </w:p>
    <w:p w14:paraId="4D911BCC" w14:textId="4E408856" w:rsidR="00BF1038" w:rsidRDefault="00BF1038" w:rsidP="002575A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</w:t>
      </w:r>
      <w:proofErr w:type="spellStart"/>
      <w:r w:rsidRPr="00BF1038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Pr="00BF1038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1CBB1C64" w14:textId="513CF74D" w:rsidR="00BF1038" w:rsidRDefault="00BF1038" w:rsidP="002575A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AE8300C" w14:textId="77777777" w:rsidR="00BF1038" w:rsidRPr="00BF1038" w:rsidRDefault="00BF1038" w:rsidP="002575A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3A6B6B" w14:textId="598D4253" w:rsidR="00BF1038" w:rsidRDefault="00325E42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 изучения иностранных языков в виде игры</w:t>
      </w:r>
    </w:p>
    <w:p w14:paraId="1F53DAAB" w14:textId="77777777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0D37D1D" w14:textId="77777777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AA67D57" w14:textId="77777777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4414E36" w14:textId="77777777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1A9EF7F7" w14:textId="40234600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F1038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14:paraId="5F9B8E14" w14:textId="6969F512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Довольно долго научному сообществу известна эффективность игрового метода изучения иностранных языков. Такая эффективность объясняется тем, что способности любого человека проявляются в полной мере именно в процессе игры. Учёные справедливо отмечают, что культура человечества появилась и развивается как игра. Хоть метод безусловно эффективен, он до сих пор не так хорошо изучен, в качестве сложного процесса. А ведь именно игра способна выполнять ультимативную роль облегчения трудного процесса обучения, при помощи усиления познавательного интереса. По теории А.С. Выготского и А.Н. Леонтьева существует три вида человеческой деятельности: трудовая, учебная и игровая. В последнее время игра в научном смысле представляется по-новому, как общественно важная категория. Вероятнее всего именно из-за этого игровую методику стали чаще вводить в дидактику обучения. Игра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разновидность общественной практики, которая предназначена для симуляции жизненных явлений вне практических условий. В настоящее время игра стала не просто автономным видом деятельности, но и удобным инструментом, который применяется во многих аспектах жизни общества: политике, управлении, науке, экономике. Так как главной задачей педагогической деятельности является создание проблемно-познавательных ситуаций и управление процессом обучения, функции игрового метода делятся на следующие виды:</w:t>
      </w:r>
    </w:p>
    <w:p w14:paraId="6DA67CD0" w14:textId="0DABCE14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Эстетическая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удовольствие, которое человек ощущает от игры.</w:t>
      </w:r>
    </w:p>
    <w:p w14:paraId="270F38D1" w14:textId="0926F3FE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Коммуникативная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освоение необходимых навыков для начала общения на иностранном языке</w:t>
      </w:r>
    </w:p>
    <w:p w14:paraId="0E036A25" w14:textId="43E43549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Функция самореализации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возможность проявления ранее неизвестных способностей обучающегося.</w:t>
      </w:r>
    </w:p>
    <w:p w14:paraId="340BB41B" w14:textId="3F54B855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Развлекательная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собственно задача игры, пробудить интерес.</w:t>
      </w:r>
    </w:p>
    <w:p w14:paraId="40093F28" w14:textId="4BC6E984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Психологическая функция </w:t>
      </w:r>
      <w:r>
        <w:rPr>
          <w:rFonts w:ascii="Times New Roman" w:hAnsi="Times New Roman" w:cs="Times New Roman"/>
          <w:sz w:val="28"/>
          <w:szCs w:val="28"/>
        </w:rPr>
        <w:t>– </w:t>
      </w:r>
      <w:r w:rsidRPr="00BF1038">
        <w:rPr>
          <w:rFonts w:ascii="Times New Roman" w:hAnsi="Times New Roman" w:cs="Times New Roman"/>
          <w:sz w:val="28"/>
          <w:szCs w:val="28"/>
        </w:rPr>
        <w:t>это процесс формирования навыков для подготовки своего физиологического состояния для результативной деятельности, а также для перестройки психики таким образом, чтобы усвоения большее количество информации проходило легче.</w:t>
      </w:r>
    </w:p>
    <w:p w14:paraId="3DC8C915" w14:textId="00B2CDAD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Релаксационная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процесс при котором происходит снятия эмоционального напряжения, которое оказывается на нервную систему при интенсивном изучении иностранного языка.</w:t>
      </w:r>
    </w:p>
    <w:p w14:paraId="5AD70584" w14:textId="363B4434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Воспитательная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процесс, заключающийся в воспитании качеств, необходимых для результативного обучения: внимательность, гуманность в отношении к партнёру, развитие чувства взаимной помощи и поддержки. Также при помощи введения речевых клише учащиеся осваивают вежливому форму общения на иностранном языке.</w:t>
      </w:r>
    </w:p>
    <w:p w14:paraId="05FB7F75" w14:textId="12B17BA3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i/>
          <w:sz w:val="28"/>
          <w:szCs w:val="28"/>
        </w:rPr>
        <w:t>Обучающая функция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её задача заключается в развитии таких навыков как: восприятие информации, память, и внимание, а также способствует развитию общих учебных навыков и умений, которые нужны для изучения языка. Это значит, что игра является специально организованным занятием, которое требует от учащихся напряжения их умственных и эмоциональных ресурсов.</w:t>
      </w:r>
    </w:p>
    <w:p w14:paraId="1C557190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Придание занятию формы игрового происходит при помощи игровых ситуаций и приёмов, которые действуют как средство для стимулирования учащихся. Игровая ситуация может принимать форму драматического произведение, в котором будут свои история, персонажи и конфликт. В ходе занятия ситуация может проигрываться несколько раз и при этом каждая из новых может быть совершенно непохожа на предыдущую</w:t>
      </w:r>
    </w:p>
    <w:p w14:paraId="14F274C9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 xml:space="preserve">Игра всегда заставляет играющего принимать решения, из-за этого довольно сильно напрягаются умственные способности учащегося, в частности это вопросы вроде: как поступить, как выиграть. В процессе игры пропадает </w:t>
      </w:r>
      <w:r w:rsidRPr="00BF1038">
        <w:rPr>
          <w:rFonts w:ascii="Times New Roman" w:hAnsi="Times New Roman" w:cs="Times New Roman"/>
          <w:sz w:val="28"/>
          <w:szCs w:val="28"/>
        </w:rPr>
        <w:lastRenderedPageBreak/>
        <w:t xml:space="preserve">чувство стеснения, зажатости или даже недоверия, что позволяет ученику более открыто употреблять слова на иностранном языке, потому что страх осуждения становится незначительным. Поэтому можно понять, что игровой метод несёт в себе огромное количество возможностей для обучения, причём не только для иностранных языков. Конечно, в процессе ученики даже не задумываются об этом, потому что для них главное это процесс развлечения. </w:t>
      </w:r>
    </w:p>
    <w:p w14:paraId="347703D5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В настоящее время, обучение делают ставку на создание высокой интенсивности и активизацию учебного процесса, поэтому метод можно использовать:</w:t>
      </w:r>
    </w:p>
    <w:p w14:paraId="54DAE0CA" w14:textId="7EE5BF95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Как элемент одного из других методов обучения;</w:t>
      </w:r>
    </w:p>
    <w:p w14:paraId="6BEE7A20" w14:textId="73CAAC48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Как отдельный метод, задачей которого является освоение определённой темы;</w:t>
      </w:r>
    </w:p>
    <w:p w14:paraId="36D0082D" w14:textId="599BABF5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Для организации внеклассных мероприятий;</w:t>
      </w:r>
    </w:p>
    <w:p w14:paraId="65D66536" w14:textId="3884BAEC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Как целый урок или его часть (упражнения, объяснение, введение и т.д.).</w:t>
      </w:r>
    </w:p>
    <w:p w14:paraId="6CF5B1AA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При использовании данного метода обучения главной задачей учителя является организация познавательной деятельности учащихся, в процессе которой их способности бы развивались, особенно творческие способности.</w:t>
      </w:r>
    </w:p>
    <w:p w14:paraId="28ADB9ED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Конкретными критериями эффективности игрового метода обучения определяется следующими средствами:</w:t>
      </w:r>
    </w:p>
    <w:p w14:paraId="2BC2739E" w14:textId="44EED9E1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Изначально все игроки в команде находятся в равных условиях, то есть победа зависит только от игрока, от его навыков, умений, подготовленности.</w:t>
      </w:r>
    </w:p>
    <w:p w14:paraId="5DDA48EB" w14:textId="41CCA7E0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В то время как стандартный процесс обучения не несёт в себе личностный характер для ученика, игра-наоборот стимулирует чувство личной вовлечённости в процесс.</w:t>
      </w:r>
    </w:p>
    <w:p w14:paraId="1A2C3504" w14:textId="3AED5536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Чувство соревнования неотъемлемая часть игры, оно привлекательно для учащихся, потому что удовольствие, которое ученики получают во время игры вызывает желание продолжать учить язык.</w:t>
      </w:r>
    </w:p>
    <w:p w14:paraId="2CFAA588" w14:textId="72C9D8FF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Игра включает в себя почти все методы активного обучения, благодаря этому метод высоко ценится в педагогических кругах.</w:t>
      </w:r>
    </w:p>
    <w:p w14:paraId="26AD2C66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 xml:space="preserve">Равенство в игре создаёт благоприятные условия для развития, потому ученик, может и не иметь большей части знаний иностранного языка, но при этом способен стать победителем в игре, потому что в некоторых случаях </w:t>
      </w:r>
      <w:r w:rsidRPr="00BF1038">
        <w:rPr>
          <w:rFonts w:ascii="Times New Roman" w:hAnsi="Times New Roman" w:cs="Times New Roman"/>
          <w:sz w:val="28"/>
          <w:szCs w:val="28"/>
        </w:rPr>
        <w:lastRenderedPageBreak/>
        <w:t>находчивость и умение логически мыслить оказываются гораздо важнее, чем знание необходимого учебного материала.</w:t>
      </w:r>
    </w:p>
    <w:p w14:paraId="5C8CFE4C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Непосредственно на уроках игровая методика обучения реализуется по представленным основным направлениям:</w:t>
      </w:r>
    </w:p>
    <w:p w14:paraId="2804A11F" w14:textId="746CEC64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-</w:t>
      </w:r>
      <w:r w:rsidRPr="002575A1">
        <w:rPr>
          <w:rFonts w:ascii="Times New Roman" w:hAnsi="Times New Roman" w:cs="Times New Roman"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 xml:space="preserve">ей является сама игра, в которой есть </w:t>
      </w:r>
      <w:proofErr w:type="gramStart"/>
      <w:r w:rsidRPr="00BF1038">
        <w:rPr>
          <w:rFonts w:ascii="Times New Roman" w:hAnsi="Times New Roman" w:cs="Times New Roman"/>
          <w:sz w:val="28"/>
          <w:szCs w:val="28"/>
        </w:rPr>
        <w:t>свои правила</w:t>
      </w:r>
      <w:proofErr w:type="gramEnd"/>
      <w:r w:rsidRPr="00BF1038">
        <w:rPr>
          <w:rFonts w:ascii="Times New Roman" w:hAnsi="Times New Roman" w:cs="Times New Roman"/>
          <w:sz w:val="28"/>
          <w:szCs w:val="28"/>
        </w:rPr>
        <w:t xml:space="preserve"> и все игроки без исключения должны им подчиняться.</w:t>
      </w:r>
    </w:p>
    <w:p w14:paraId="54A5F13C" w14:textId="4558E898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-Цель обучения представляется ученикам при помощи постановки её как игровой задачи.</w:t>
      </w:r>
    </w:p>
    <w:p w14:paraId="7D2475DE" w14:textId="7EDFE2E9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-Учебный материал используется как один из элементов игры, который вносит в образовательный процесс элемент соревнования.</w:t>
      </w:r>
    </w:p>
    <w:p w14:paraId="7ACAB523" w14:textId="5FB0876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Для организации игры в любой образовательной деятельности важное значение имеет личная позиция преподавателя. У него должна быть стопроцентная уверенность в полезности занятия, ему необходимо продумывать все необходимые детали для подготовки игры, а также очень уверенно взять над ней контроль. Простой или сложной будет организация и проведение игры будет зависеть от её типа, от аудитории, и от того какой характер будет иметь взаимодействие участников с учителем и между собой. Хоть игры и довольно полезны для изучения иностранного языка, но они должны учитывать целый ряд условий, главное из которых „управляемость”, игра не должна сбивать ритм занятия, иначе произойдёт ситуации, в которой урок будет полностью сорван.</w:t>
      </w:r>
    </w:p>
    <w:p w14:paraId="4D940AB5" w14:textId="06250121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 xml:space="preserve">Учебные игры часто подразделяют на две категории, на коммуникативные и языковые. Исходя из классификации, к языковому типу игр можно отнести такие, в которых происходит жёсткая и целенаправленная отработка учебного материала на уровне лексики и грамматики. Коммуникативной можно назвать ту игру, в которой учитель не имеет практически никакого контроля над содержанием, характером и способу речевого взаимодействия, ученики сами решают, как и с кем им нужно разговаривать, такой процесс часто можно увидеть в ролевых играх. </w:t>
      </w:r>
    </w:p>
    <w:p w14:paraId="436B997F" w14:textId="046F1FFB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Также можно встретить и иную классификацию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 xml:space="preserve">это игры на соревнование и игры на взаимодействие. В первую группу входят те игры, где каждый участник соревнуется с другим в том, кто быстрее и лучше решит полученную задачу. А во вторую группу входят игры, в которых задачу можно </w:t>
      </w:r>
      <w:r w:rsidRPr="00BF1038">
        <w:rPr>
          <w:rFonts w:ascii="Times New Roman" w:hAnsi="Times New Roman" w:cs="Times New Roman"/>
          <w:sz w:val="28"/>
          <w:szCs w:val="28"/>
        </w:rPr>
        <w:lastRenderedPageBreak/>
        <w:t>выполнить только объединяя усилия всех членов группы. Но несмотря на классификацию, на практике почти во всех играх на взаимодействие используются элемент соревнования, так как они являются командными.</w:t>
      </w:r>
    </w:p>
    <w:p w14:paraId="11EC6B84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55A48" w14:textId="6D5B19F0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75A1">
        <w:rPr>
          <w:rFonts w:ascii="Times New Roman" w:hAnsi="Times New Roman" w:cs="Times New Roman"/>
          <w:b/>
          <w:sz w:val="32"/>
          <w:szCs w:val="28"/>
        </w:rPr>
        <w:t>Ролевая игра на занятиях по иностранному языку</w:t>
      </w:r>
    </w:p>
    <w:p w14:paraId="3AC53FE4" w14:textId="1A782BAE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Рассмотрим конкретный пример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ролевая игра на уроках иностранного языка. Принятие на себя какой-либо роли присутствовало в практике преподавания довольно давно, в большинстве учебников иностранного языка так или иначе присутствуют упражнения с принятием ролей в диалоге, так как именно роль и действия, которые органично сплетаются с ней, являются основными единицами развитой игры. В ней вместе используются операционно-техническая и аффективно мотивационная стороны деятельности. Если действия игры более обобщены, то смысл игры отображён в её глубине, а если действия являются более конкретными, тем в большее высокой степени воссоздаётся конкретно-предметное содержание деятельности.</w:t>
      </w:r>
    </w:p>
    <w:p w14:paraId="3C30EF76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Некоторые психологи утверждают, что в ролевой игре „ребёнок плачет, как пациент, и радуется как играющий” и что „в игре ежеминутно происходит отказ от мимолётных желаний в пользу выполнения взятой на себя роли”.</w:t>
      </w:r>
    </w:p>
    <w:p w14:paraId="3C5F4F58" w14:textId="5ED2FFE9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 xml:space="preserve">Эти факторы доказывают, что поведение ученика сильно меняется, оно перестраивается, а точнее становится непредсказуемым. В данном случае произвольным поведением является поведение, соответствующее образу, и которое напрямую зависит от соответствия этому образу как примеру. Всё это означает, что в процессе ролевой игры ученик не так сильно напряжён, как он мог бы быть при обычной форме обучения, он более свободен в изъяснении своих мыслей. Это и есть объяснение популярность такого вида игр среди учеников и учителей. Из-за того, что ролевая игра стимулирует групповое общение участников между собой и является самобытной формой организации обучения устному общению, который основан на принципе коммуникации, ролевая игра легко вписывается в урок и приносит настоящее удовольствие учащимся. Ролевая игра используется как инструмент решения задач по изучению нового материала, его закреплению, а также развитию творческих способностей учащихся. Даёт возможность ученикам лучше изучить и понять </w:t>
      </w:r>
      <w:r w:rsidRPr="00BF1038">
        <w:rPr>
          <w:rFonts w:ascii="Times New Roman" w:hAnsi="Times New Roman" w:cs="Times New Roman"/>
          <w:sz w:val="28"/>
          <w:szCs w:val="28"/>
        </w:rPr>
        <w:lastRenderedPageBreak/>
        <w:t>учебный материал в его разных аспектах. Характер социальной значимости ролевым играм придаёт то, что в процессе решения представленных задач используются не только знания, но и навыки коммуникации, которые помогают ученикам работать в коллективе. Собственно виды и свойства ролевых игр представлены ниже:</w:t>
      </w:r>
    </w:p>
    <w:p w14:paraId="2F73B5C4" w14:textId="528E1682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75A1">
        <w:rPr>
          <w:rFonts w:ascii="Times New Roman" w:hAnsi="Times New Roman" w:cs="Times New Roman"/>
          <w:i/>
          <w:sz w:val="28"/>
          <w:szCs w:val="28"/>
        </w:rPr>
        <w:t>Свободная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ученики получают наставления только по поводу обстоятельств, в которых происходит игра.</w:t>
      </w:r>
    </w:p>
    <w:p w14:paraId="0510EF08" w14:textId="66478D2E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75A1">
        <w:rPr>
          <w:rFonts w:ascii="Times New Roman" w:hAnsi="Times New Roman" w:cs="Times New Roman"/>
          <w:i/>
          <w:sz w:val="28"/>
          <w:szCs w:val="28"/>
        </w:rPr>
        <w:t>Контролируемая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ученики получают заранее заготовленные реплики и диалоги.</w:t>
      </w:r>
    </w:p>
    <w:p w14:paraId="75AEBCAD" w14:textId="35AE780A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75A1">
        <w:rPr>
          <w:rFonts w:ascii="Times New Roman" w:hAnsi="Times New Roman" w:cs="Times New Roman"/>
          <w:i/>
          <w:sz w:val="28"/>
          <w:szCs w:val="28"/>
        </w:rPr>
        <w:t>Умеренно контролируемая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ученики получаю общее описание сюжета и своих ролей.</w:t>
      </w:r>
    </w:p>
    <w:p w14:paraId="4B893095" w14:textId="0C2B2BA0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75A1">
        <w:rPr>
          <w:rFonts w:ascii="Times New Roman" w:hAnsi="Times New Roman" w:cs="Times New Roman"/>
          <w:i/>
          <w:sz w:val="28"/>
          <w:szCs w:val="28"/>
        </w:rPr>
        <w:t>Эпизодическая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игра представляет собой один эпизод.</w:t>
      </w:r>
    </w:p>
    <w:p w14:paraId="6919A828" w14:textId="6B77E53A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75A1">
        <w:rPr>
          <w:rFonts w:ascii="Times New Roman" w:hAnsi="Times New Roman" w:cs="Times New Roman"/>
          <w:i/>
          <w:sz w:val="28"/>
          <w:szCs w:val="28"/>
        </w:rPr>
        <w:t>Длительная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F1038">
        <w:rPr>
          <w:rFonts w:ascii="Times New Roman" w:hAnsi="Times New Roman" w:cs="Times New Roman"/>
          <w:sz w:val="28"/>
          <w:szCs w:val="28"/>
        </w:rPr>
        <w:t>это вид ролевой игры, в которой разыгрывается ряд эпизодов.</w:t>
      </w:r>
    </w:p>
    <w:p w14:paraId="1854F32E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Дополнительно необходимо отметить, что ролевые игры построены на лекалах соревновательности и коллективной работы. Благодаря таким игра развивается логическое мышление, умение поиска ответов, умение общаться друг с другом, речь и речевой этикет. Поэтому использование ролевой игры на занятиях иностранного языка повышает эффективность обучения, сохраняет интерес учеников к процессу обучения на всех этапах.</w:t>
      </w:r>
    </w:p>
    <w:p w14:paraId="5A2AB898" w14:textId="77777777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09AD04" w14:textId="7CCA8B62" w:rsid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75A1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14:paraId="3D3F785A" w14:textId="33F87CA8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Подводя итог, можно с уверенностью сказать, что игровой метод обучения иностранному языку решает многие вопросы и проблемы, с которыми сталкиваются преподаватели и ученики в процессе обучения, посредством перечисленных выше преимуществ, при этом являясь не только методом изучения языка, но и методом, который исполняет роль психического развития учеников и их социализации в обществе.</w:t>
      </w:r>
    </w:p>
    <w:p w14:paraId="548DEA57" w14:textId="77777777" w:rsidR="00BF1038" w:rsidRPr="002575A1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75A1">
        <w:rPr>
          <w:rFonts w:ascii="Times New Roman" w:hAnsi="Times New Roman" w:cs="Times New Roman"/>
          <w:b/>
          <w:sz w:val="32"/>
          <w:szCs w:val="28"/>
        </w:rPr>
        <w:t>Список литературы:</w:t>
      </w:r>
    </w:p>
    <w:p w14:paraId="6363F22E" w14:textId="77777777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1.</w:t>
      </w:r>
      <w:r w:rsidRPr="00BF1038">
        <w:rPr>
          <w:rFonts w:ascii="Times New Roman" w:hAnsi="Times New Roman" w:cs="Times New Roman"/>
          <w:sz w:val="28"/>
          <w:szCs w:val="28"/>
        </w:rPr>
        <w:tab/>
        <w:t>Конышева А.В., Мельник Л.С., Игровой метод в обучении иностранному языку, Каро. 2008. 192 с. ISBN 978-5-9925-0059-2 [https://www.labirint.ru/books/334270/]</w:t>
      </w:r>
    </w:p>
    <w:p w14:paraId="0C4EC21B" w14:textId="18D19752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F1038">
        <w:rPr>
          <w:rFonts w:ascii="Times New Roman" w:hAnsi="Times New Roman" w:cs="Times New Roman"/>
          <w:sz w:val="28"/>
          <w:szCs w:val="28"/>
        </w:rPr>
        <w:tab/>
        <w:t xml:space="preserve">Соловова Е.Н. Методика обучения иностранным языкам: продвинутый курс </w:t>
      </w: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 xml:space="preserve">М. АСТ: Астрель </w:t>
      </w:r>
    </w:p>
    <w:p w14:paraId="44792ECB" w14:textId="0A398096" w:rsidR="00BF1038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3.</w:t>
      </w:r>
      <w:r w:rsidRPr="00BF1038">
        <w:rPr>
          <w:rFonts w:ascii="Times New Roman" w:hAnsi="Times New Roman" w:cs="Times New Roman"/>
          <w:sz w:val="28"/>
          <w:szCs w:val="28"/>
        </w:rPr>
        <w:tab/>
        <w:t xml:space="preserve">Конышева А.В., Английский язык. Современные методы обучения. 2007г. </w:t>
      </w: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352 с. 19. Конышева А.В. Игровой метод в обучении иностранному</w:t>
      </w:r>
    </w:p>
    <w:p w14:paraId="7EC76D66" w14:textId="3D32FE70" w:rsidR="002575A1" w:rsidRPr="00BF1038" w:rsidRDefault="00BF1038" w:rsidP="00257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4.</w:t>
      </w:r>
      <w:r w:rsidRPr="00BF1038">
        <w:rPr>
          <w:rFonts w:ascii="Times New Roman" w:hAnsi="Times New Roman" w:cs="Times New Roman"/>
          <w:sz w:val="28"/>
          <w:szCs w:val="28"/>
        </w:rPr>
        <w:tab/>
        <w:t>Алексеев Н.Г., Золотник Б.А., Громыко Ю.В. Организационно</w:t>
      </w: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 xml:space="preserve">деятельностная игра: возможности в области применения// Вестник высшей школы. -№7, 1987г. </w:t>
      </w:r>
      <w:r>
        <w:rPr>
          <w:rFonts w:ascii="Times New Roman" w:hAnsi="Times New Roman" w:cs="Times New Roman"/>
          <w:sz w:val="28"/>
          <w:szCs w:val="28"/>
        </w:rPr>
        <w:t>- </w:t>
      </w:r>
      <w:r w:rsidRPr="00BF1038">
        <w:rPr>
          <w:rFonts w:ascii="Times New Roman" w:hAnsi="Times New Roman" w:cs="Times New Roman"/>
          <w:sz w:val="28"/>
          <w:szCs w:val="28"/>
        </w:rPr>
        <w:t>с. 30-35.</w:t>
      </w:r>
    </w:p>
    <w:sectPr w:rsidR="002575A1" w:rsidRPr="00BF1038" w:rsidSect="00BF10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59BD"/>
    <w:multiLevelType w:val="hybridMultilevel"/>
    <w:tmpl w:val="71A42124"/>
    <w:lvl w:ilvl="0" w:tplc="805CC8C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32A52DC9"/>
    <w:multiLevelType w:val="hybridMultilevel"/>
    <w:tmpl w:val="11E876D4"/>
    <w:lvl w:ilvl="0" w:tplc="9E54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04FDA"/>
    <w:multiLevelType w:val="hybridMultilevel"/>
    <w:tmpl w:val="AEF0B360"/>
    <w:lvl w:ilvl="0" w:tplc="D11A4E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4BE542A"/>
    <w:multiLevelType w:val="hybridMultilevel"/>
    <w:tmpl w:val="B410822C"/>
    <w:lvl w:ilvl="0" w:tplc="2A28CDE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7865E9B"/>
    <w:multiLevelType w:val="hybridMultilevel"/>
    <w:tmpl w:val="61A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6C5"/>
    <w:multiLevelType w:val="hybridMultilevel"/>
    <w:tmpl w:val="9F04E5CA"/>
    <w:lvl w:ilvl="0" w:tplc="42AE94B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16586058">
    <w:abstractNumId w:val="5"/>
  </w:num>
  <w:num w:numId="2" w16cid:durableId="1394041746">
    <w:abstractNumId w:val="3"/>
  </w:num>
  <w:num w:numId="3" w16cid:durableId="389883073">
    <w:abstractNumId w:val="0"/>
  </w:num>
  <w:num w:numId="4" w16cid:durableId="1977448329">
    <w:abstractNumId w:val="1"/>
  </w:num>
  <w:num w:numId="5" w16cid:durableId="472020568">
    <w:abstractNumId w:val="2"/>
  </w:num>
  <w:num w:numId="6" w16cid:durableId="545602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65"/>
    <w:rsid w:val="002501F1"/>
    <w:rsid w:val="002575A1"/>
    <w:rsid w:val="002D1EA7"/>
    <w:rsid w:val="00325E42"/>
    <w:rsid w:val="00371B65"/>
    <w:rsid w:val="00372C34"/>
    <w:rsid w:val="004337B1"/>
    <w:rsid w:val="00454DBB"/>
    <w:rsid w:val="00520BAF"/>
    <w:rsid w:val="006179A0"/>
    <w:rsid w:val="00646C1E"/>
    <w:rsid w:val="00655BF0"/>
    <w:rsid w:val="00683D83"/>
    <w:rsid w:val="0068604B"/>
    <w:rsid w:val="00755D09"/>
    <w:rsid w:val="007F69CD"/>
    <w:rsid w:val="009544FF"/>
    <w:rsid w:val="00AD39B0"/>
    <w:rsid w:val="00B674FC"/>
    <w:rsid w:val="00BF1038"/>
    <w:rsid w:val="00E7676A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515F"/>
  <w15:chartTrackingRefBased/>
  <w15:docId w15:val="{9481AE37-6E8D-4302-BCDB-2BE6A448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Андрей Александрович</dc:creator>
  <cp:keywords/>
  <dc:description/>
  <cp:lastModifiedBy>Соболев Андрей Александрович</cp:lastModifiedBy>
  <cp:revision>2</cp:revision>
  <dcterms:created xsi:type="dcterms:W3CDTF">2022-04-09T15:46:00Z</dcterms:created>
  <dcterms:modified xsi:type="dcterms:W3CDTF">2022-04-09T15:46:00Z</dcterms:modified>
</cp:coreProperties>
</file>