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88" w:rsidRDefault="00AE0D88" w:rsidP="00812B38">
      <w:pPr>
        <w:spacing w:after="0" w:line="360" w:lineRule="auto"/>
        <w:jc w:val="center"/>
        <w:rPr>
          <w:rFonts w:ascii="Times New Roman" w:hAnsi="Times New Roman"/>
          <w:b/>
          <w:sz w:val="28"/>
          <w:szCs w:val="28"/>
          <w:lang w:eastAsia="ru-RU"/>
        </w:rPr>
      </w:pPr>
      <w:r w:rsidRPr="00AE0D88">
        <w:rPr>
          <w:rFonts w:ascii="Times New Roman" w:hAnsi="Times New Roman"/>
          <w:b/>
          <w:sz w:val="28"/>
          <w:szCs w:val="28"/>
          <w:lang w:eastAsia="ru-RU"/>
        </w:rPr>
        <w:t xml:space="preserve">Муниципальное бюджетное общеобразовательное учреждение </w:t>
      </w:r>
    </w:p>
    <w:p w:rsidR="001715E2" w:rsidRPr="00812B38" w:rsidRDefault="00AE0D88" w:rsidP="00812B38">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«Лицей» </w:t>
      </w:r>
      <w:r w:rsidRPr="00AE0D88">
        <w:rPr>
          <w:rFonts w:ascii="Times New Roman" w:hAnsi="Times New Roman"/>
          <w:b/>
          <w:sz w:val="28"/>
          <w:szCs w:val="28"/>
          <w:lang w:eastAsia="ru-RU"/>
        </w:rPr>
        <w:t xml:space="preserve"> г. </w:t>
      </w:r>
      <w:proofErr w:type="spellStart"/>
      <w:r w:rsidRPr="00AE0D88">
        <w:rPr>
          <w:rFonts w:ascii="Times New Roman" w:hAnsi="Times New Roman"/>
          <w:b/>
          <w:sz w:val="28"/>
          <w:szCs w:val="28"/>
          <w:lang w:eastAsia="ru-RU"/>
        </w:rPr>
        <w:t>Губкинского</w:t>
      </w:r>
      <w:proofErr w:type="spellEnd"/>
    </w:p>
    <w:p w:rsidR="001715E2" w:rsidRDefault="001715E2" w:rsidP="00192C12">
      <w:pPr>
        <w:spacing w:after="0" w:line="360" w:lineRule="auto"/>
        <w:rPr>
          <w:rFonts w:ascii="Times New Roman" w:hAnsi="Times New Roman"/>
          <w:sz w:val="28"/>
          <w:szCs w:val="28"/>
          <w:lang w:eastAsia="ru-RU"/>
        </w:rPr>
      </w:pPr>
    </w:p>
    <w:p w:rsidR="00812B38" w:rsidRDefault="00812B38" w:rsidP="00192C12">
      <w:pPr>
        <w:spacing w:after="0" w:line="360" w:lineRule="auto"/>
        <w:rPr>
          <w:rFonts w:ascii="Times New Roman" w:hAnsi="Times New Roman"/>
          <w:sz w:val="28"/>
          <w:szCs w:val="28"/>
          <w:lang w:eastAsia="ru-RU"/>
        </w:rPr>
      </w:pPr>
    </w:p>
    <w:p w:rsidR="00812B38" w:rsidRPr="00192C12" w:rsidRDefault="00812B38" w:rsidP="00192C12">
      <w:pPr>
        <w:spacing w:after="0" w:line="360" w:lineRule="auto"/>
        <w:rPr>
          <w:rFonts w:ascii="Times New Roman" w:hAnsi="Times New Roman"/>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jc w:val="center"/>
        <w:rPr>
          <w:rFonts w:ascii="Times New Roman" w:hAnsi="Times New Roman"/>
          <w:sz w:val="28"/>
          <w:szCs w:val="28"/>
          <w:lang w:eastAsia="ru-RU"/>
        </w:rPr>
      </w:pPr>
    </w:p>
    <w:p w:rsidR="00812B38" w:rsidRDefault="00812B38" w:rsidP="00192C12">
      <w:pPr>
        <w:spacing w:after="0" w:line="360" w:lineRule="auto"/>
        <w:jc w:val="center"/>
        <w:rPr>
          <w:rFonts w:ascii="Times New Roman" w:hAnsi="Times New Roman"/>
          <w:sz w:val="28"/>
          <w:szCs w:val="28"/>
          <w:lang w:eastAsia="ru-RU"/>
        </w:rPr>
      </w:pPr>
    </w:p>
    <w:p w:rsidR="001715E2" w:rsidRDefault="00A0199C" w:rsidP="00192C12">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ИССЛЕДОВАТЕЛЬСКАЯ РАБОТА</w:t>
      </w:r>
    </w:p>
    <w:p w:rsidR="00A0199C" w:rsidRPr="00EF446E" w:rsidRDefault="00EF446E" w:rsidP="00192C12">
      <w:pPr>
        <w:spacing w:after="0" w:line="360" w:lineRule="auto"/>
        <w:jc w:val="center"/>
        <w:rPr>
          <w:rFonts w:ascii="Times New Roman" w:hAnsi="Times New Roman"/>
          <w:sz w:val="28"/>
          <w:szCs w:val="28"/>
          <w:lang w:eastAsia="ru-RU"/>
        </w:rPr>
      </w:pPr>
      <w:r w:rsidRPr="00EF446E">
        <w:rPr>
          <w:rFonts w:ascii="Times New Roman" w:hAnsi="Times New Roman"/>
          <w:sz w:val="28"/>
          <w:szCs w:val="28"/>
        </w:rPr>
        <w:t xml:space="preserve">Оценка состояния загрязнения атмосферного воздуха методом </w:t>
      </w:r>
      <w:proofErr w:type="spellStart"/>
      <w:r w:rsidRPr="00EF446E">
        <w:rPr>
          <w:rFonts w:ascii="Times New Roman" w:hAnsi="Times New Roman"/>
          <w:sz w:val="28"/>
          <w:szCs w:val="28"/>
        </w:rPr>
        <w:t>биоиндикации</w:t>
      </w:r>
      <w:proofErr w:type="spellEnd"/>
      <w:r w:rsidRPr="00EF446E">
        <w:rPr>
          <w:rFonts w:ascii="Times New Roman" w:hAnsi="Times New Roman"/>
          <w:sz w:val="28"/>
          <w:szCs w:val="28"/>
        </w:rPr>
        <w:t xml:space="preserve"> по состоянию хвои Сосны сибирской кедровой в городе </w:t>
      </w:r>
      <w:proofErr w:type="spellStart"/>
      <w:r w:rsidRPr="00EF446E">
        <w:rPr>
          <w:rFonts w:ascii="Times New Roman" w:hAnsi="Times New Roman"/>
          <w:sz w:val="28"/>
          <w:szCs w:val="28"/>
        </w:rPr>
        <w:t>Губкинском</w:t>
      </w:r>
      <w:proofErr w:type="spellEnd"/>
      <w:r w:rsidRPr="00EF446E">
        <w:rPr>
          <w:rFonts w:ascii="Times New Roman" w:hAnsi="Times New Roman"/>
          <w:sz w:val="28"/>
          <w:szCs w:val="28"/>
        </w:rPr>
        <w:t>.</w:t>
      </w:r>
    </w:p>
    <w:p w:rsidR="001715E2" w:rsidRPr="00192C12" w:rsidRDefault="001715E2" w:rsidP="00192C12">
      <w:pPr>
        <w:spacing w:after="0" w:line="360" w:lineRule="auto"/>
        <w:ind w:firstLine="601"/>
        <w:jc w:val="center"/>
        <w:rPr>
          <w:rFonts w:ascii="Times New Roman" w:hAnsi="Times New Roman"/>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1715E2" w:rsidRPr="00192C12" w:rsidRDefault="001715E2" w:rsidP="00192C12">
      <w:pPr>
        <w:spacing w:after="0" w:line="360" w:lineRule="auto"/>
        <w:ind w:firstLine="601"/>
        <w:rPr>
          <w:rFonts w:ascii="Times New Roman" w:hAnsi="Times New Roman"/>
          <w:sz w:val="28"/>
          <w:szCs w:val="28"/>
          <w:lang w:eastAsia="ru-RU"/>
        </w:rPr>
      </w:pPr>
    </w:p>
    <w:p w:rsidR="001715E2" w:rsidRDefault="001715E2" w:rsidP="00192C12">
      <w:pPr>
        <w:spacing w:after="0" w:line="360" w:lineRule="auto"/>
        <w:ind w:firstLine="601"/>
        <w:jc w:val="center"/>
        <w:rPr>
          <w:rFonts w:ascii="Times New Roman" w:hAnsi="Times New Roman"/>
          <w:sz w:val="28"/>
          <w:szCs w:val="28"/>
          <w:lang w:eastAsia="ru-RU"/>
        </w:rPr>
      </w:pPr>
    </w:p>
    <w:p w:rsidR="00BC09EC" w:rsidRDefault="00BC09EC" w:rsidP="00192C12">
      <w:pPr>
        <w:spacing w:after="0" w:line="360" w:lineRule="auto"/>
        <w:ind w:firstLine="601"/>
        <w:jc w:val="center"/>
        <w:rPr>
          <w:rFonts w:ascii="Times New Roman" w:hAnsi="Times New Roman"/>
          <w:sz w:val="28"/>
          <w:szCs w:val="28"/>
          <w:lang w:eastAsia="ru-RU"/>
        </w:rPr>
      </w:pPr>
    </w:p>
    <w:p w:rsidR="00BC09EC" w:rsidRDefault="00BC09EC" w:rsidP="00192C12">
      <w:pPr>
        <w:spacing w:after="0" w:line="360" w:lineRule="auto"/>
        <w:ind w:firstLine="601"/>
        <w:jc w:val="center"/>
        <w:rPr>
          <w:rFonts w:ascii="Times New Roman" w:hAnsi="Times New Roman"/>
          <w:sz w:val="28"/>
          <w:szCs w:val="28"/>
          <w:lang w:eastAsia="ru-RU"/>
        </w:rPr>
      </w:pPr>
    </w:p>
    <w:p w:rsidR="001715E2" w:rsidRPr="00192C12" w:rsidRDefault="001715E2" w:rsidP="00192C12">
      <w:pPr>
        <w:spacing w:after="0" w:line="360" w:lineRule="auto"/>
        <w:ind w:firstLine="601"/>
        <w:jc w:val="center"/>
        <w:rPr>
          <w:rFonts w:ascii="Times New Roman" w:hAnsi="Times New Roman"/>
          <w:sz w:val="28"/>
          <w:szCs w:val="28"/>
          <w:lang w:eastAsia="ru-RU"/>
        </w:rPr>
      </w:pPr>
    </w:p>
    <w:p w:rsidR="00812B38" w:rsidRDefault="00812B38" w:rsidP="00812B38">
      <w:pPr>
        <w:pStyle w:val="a5"/>
        <w:spacing w:before="0" w:beforeAutospacing="0" w:after="0" w:line="360" w:lineRule="auto"/>
        <w:jc w:val="center"/>
        <w:rPr>
          <w:color w:val="000000"/>
          <w:sz w:val="28"/>
          <w:szCs w:val="28"/>
        </w:rPr>
      </w:pPr>
    </w:p>
    <w:p w:rsidR="00812B38" w:rsidRDefault="00BC09EC" w:rsidP="00BC09EC">
      <w:pPr>
        <w:pStyle w:val="a5"/>
        <w:spacing w:before="0" w:beforeAutospacing="0" w:after="0" w:line="360" w:lineRule="auto"/>
        <w:jc w:val="right"/>
        <w:rPr>
          <w:color w:val="000000"/>
          <w:sz w:val="28"/>
          <w:szCs w:val="28"/>
        </w:rPr>
      </w:pPr>
      <w:r>
        <w:rPr>
          <w:color w:val="000000"/>
          <w:sz w:val="28"/>
          <w:szCs w:val="28"/>
        </w:rPr>
        <w:t>Выполнил: ученик 7</w:t>
      </w:r>
      <w:proofErr w:type="gramStart"/>
      <w:r>
        <w:rPr>
          <w:color w:val="000000"/>
          <w:sz w:val="28"/>
          <w:szCs w:val="28"/>
        </w:rPr>
        <w:t xml:space="preserve"> Б</w:t>
      </w:r>
      <w:proofErr w:type="gramEnd"/>
      <w:r>
        <w:rPr>
          <w:color w:val="000000"/>
          <w:sz w:val="28"/>
          <w:szCs w:val="28"/>
        </w:rPr>
        <w:t xml:space="preserve"> класса</w:t>
      </w:r>
    </w:p>
    <w:p w:rsidR="00BC09EC" w:rsidRDefault="00BC09EC" w:rsidP="00BC09EC">
      <w:pPr>
        <w:pStyle w:val="a5"/>
        <w:spacing w:before="0" w:beforeAutospacing="0" w:after="0" w:line="360" w:lineRule="auto"/>
        <w:jc w:val="right"/>
        <w:rPr>
          <w:color w:val="000000"/>
          <w:sz w:val="28"/>
          <w:szCs w:val="28"/>
        </w:rPr>
      </w:pPr>
      <w:proofErr w:type="spellStart"/>
      <w:r>
        <w:rPr>
          <w:color w:val="000000"/>
          <w:sz w:val="28"/>
          <w:szCs w:val="28"/>
        </w:rPr>
        <w:t>Аюпов</w:t>
      </w:r>
      <w:proofErr w:type="spellEnd"/>
      <w:r>
        <w:rPr>
          <w:color w:val="000000"/>
          <w:sz w:val="28"/>
          <w:szCs w:val="28"/>
        </w:rPr>
        <w:t xml:space="preserve"> Петр</w:t>
      </w:r>
    </w:p>
    <w:p w:rsidR="00BC09EC" w:rsidRDefault="00BC09EC" w:rsidP="00BC09EC">
      <w:pPr>
        <w:pStyle w:val="a5"/>
        <w:spacing w:before="0" w:beforeAutospacing="0" w:after="0" w:line="360" w:lineRule="auto"/>
        <w:jc w:val="right"/>
        <w:rPr>
          <w:color w:val="000000"/>
          <w:sz w:val="28"/>
          <w:szCs w:val="28"/>
        </w:rPr>
      </w:pPr>
      <w:r>
        <w:rPr>
          <w:color w:val="000000"/>
          <w:sz w:val="28"/>
          <w:szCs w:val="28"/>
        </w:rPr>
        <w:t xml:space="preserve">Руководитель: </w:t>
      </w:r>
      <w:r w:rsidR="00A0199C">
        <w:rPr>
          <w:color w:val="000000"/>
          <w:sz w:val="28"/>
          <w:szCs w:val="28"/>
        </w:rPr>
        <w:t xml:space="preserve">Л.А. </w:t>
      </w:r>
      <w:proofErr w:type="spellStart"/>
      <w:r w:rsidR="00A0199C">
        <w:rPr>
          <w:color w:val="000000"/>
          <w:sz w:val="28"/>
          <w:szCs w:val="28"/>
        </w:rPr>
        <w:t>Челнакова</w:t>
      </w:r>
      <w:proofErr w:type="spellEnd"/>
      <w:r w:rsidR="00A0199C">
        <w:rPr>
          <w:color w:val="000000"/>
          <w:sz w:val="28"/>
          <w:szCs w:val="28"/>
        </w:rPr>
        <w:t xml:space="preserve">, </w:t>
      </w:r>
    </w:p>
    <w:p w:rsidR="001715E2" w:rsidRPr="009905CD" w:rsidRDefault="00A0199C" w:rsidP="00BC09EC">
      <w:pPr>
        <w:pStyle w:val="a5"/>
        <w:spacing w:before="0" w:beforeAutospacing="0" w:after="0" w:line="360" w:lineRule="auto"/>
        <w:jc w:val="right"/>
        <w:rPr>
          <w:color w:val="000000"/>
          <w:sz w:val="28"/>
          <w:szCs w:val="28"/>
        </w:rPr>
      </w:pPr>
      <w:r>
        <w:rPr>
          <w:color w:val="000000"/>
          <w:sz w:val="28"/>
          <w:szCs w:val="28"/>
        </w:rPr>
        <w:t>учитель биологии</w:t>
      </w:r>
    </w:p>
    <w:p w:rsidR="001715E2" w:rsidRDefault="001715E2" w:rsidP="00192C12">
      <w:pPr>
        <w:spacing w:after="0" w:line="360" w:lineRule="auto"/>
        <w:ind w:firstLine="4536"/>
        <w:rPr>
          <w:rFonts w:ascii="Times New Roman" w:hAnsi="Times New Roman"/>
          <w:sz w:val="28"/>
          <w:szCs w:val="28"/>
          <w:lang w:eastAsia="ru-RU"/>
        </w:rPr>
      </w:pPr>
    </w:p>
    <w:p w:rsidR="001715E2" w:rsidRPr="00192C12" w:rsidRDefault="001715E2" w:rsidP="00192C12">
      <w:pPr>
        <w:spacing w:after="0" w:line="360" w:lineRule="auto"/>
        <w:ind w:firstLine="4536"/>
        <w:rPr>
          <w:rFonts w:ascii="Times New Roman" w:hAnsi="Times New Roman"/>
          <w:sz w:val="28"/>
          <w:szCs w:val="28"/>
          <w:lang w:eastAsia="ru-RU"/>
        </w:rPr>
      </w:pPr>
    </w:p>
    <w:p w:rsidR="001715E2" w:rsidRPr="00192C12" w:rsidRDefault="001715E2" w:rsidP="00192C12">
      <w:pPr>
        <w:spacing w:after="0" w:line="360" w:lineRule="auto"/>
        <w:rPr>
          <w:rFonts w:ascii="Times New Roman" w:hAnsi="Times New Roman"/>
          <w:sz w:val="28"/>
          <w:szCs w:val="28"/>
          <w:lang w:eastAsia="ru-RU"/>
        </w:rPr>
      </w:pPr>
    </w:p>
    <w:p w:rsidR="00812B38" w:rsidRDefault="00812B38" w:rsidP="00192C12">
      <w:pPr>
        <w:spacing w:after="0" w:line="360" w:lineRule="auto"/>
        <w:ind w:firstLine="601"/>
        <w:jc w:val="center"/>
        <w:rPr>
          <w:rFonts w:ascii="Times New Roman" w:hAnsi="Times New Roman"/>
          <w:sz w:val="28"/>
          <w:szCs w:val="28"/>
          <w:lang w:eastAsia="ru-RU"/>
        </w:rPr>
      </w:pPr>
    </w:p>
    <w:p w:rsidR="00812B38" w:rsidRDefault="00812B38" w:rsidP="00192C12">
      <w:pPr>
        <w:spacing w:after="0" w:line="360" w:lineRule="auto"/>
        <w:ind w:firstLine="601"/>
        <w:jc w:val="center"/>
        <w:rPr>
          <w:rFonts w:ascii="Times New Roman" w:hAnsi="Times New Roman"/>
          <w:sz w:val="28"/>
          <w:szCs w:val="28"/>
          <w:lang w:eastAsia="ru-RU"/>
        </w:rPr>
      </w:pPr>
    </w:p>
    <w:p w:rsidR="00812B38" w:rsidRPr="00812B38" w:rsidRDefault="00AE0D88" w:rsidP="00812B38">
      <w:pPr>
        <w:spacing w:after="0" w:line="360" w:lineRule="auto"/>
        <w:ind w:firstLine="601"/>
        <w:jc w:val="center"/>
        <w:rPr>
          <w:rFonts w:ascii="Times New Roman" w:hAnsi="Times New Roman"/>
          <w:sz w:val="28"/>
          <w:szCs w:val="28"/>
          <w:lang w:eastAsia="ru-RU"/>
        </w:rPr>
      </w:pPr>
      <w:proofErr w:type="spellStart"/>
      <w:r>
        <w:rPr>
          <w:rFonts w:ascii="Times New Roman" w:hAnsi="Times New Roman"/>
          <w:sz w:val="28"/>
          <w:szCs w:val="28"/>
          <w:lang w:eastAsia="ru-RU"/>
        </w:rPr>
        <w:t>Губкинский</w:t>
      </w:r>
      <w:proofErr w:type="spellEnd"/>
      <w:r>
        <w:rPr>
          <w:rFonts w:ascii="Times New Roman" w:hAnsi="Times New Roman"/>
          <w:sz w:val="28"/>
          <w:szCs w:val="28"/>
          <w:lang w:eastAsia="ru-RU"/>
        </w:rPr>
        <w:t xml:space="preserve">  2022</w:t>
      </w:r>
    </w:p>
    <w:p w:rsidR="00812B38" w:rsidRDefault="00812B38" w:rsidP="00192C12">
      <w:pPr>
        <w:spacing w:after="0" w:line="360" w:lineRule="auto"/>
        <w:ind w:firstLine="601"/>
        <w:jc w:val="center"/>
        <w:rPr>
          <w:rFonts w:ascii="Times New Roman" w:hAnsi="Times New Roman"/>
          <w:b/>
          <w:bCs/>
          <w:sz w:val="28"/>
          <w:szCs w:val="28"/>
          <w:lang w:eastAsia="ru-RU"/>
        </w:rPr>
      </w:pPr>
    </w:p>
    <w:p w:rsidR="00EF446E" w:rsidRDefault="00EF446E" w:rsidP="00192C12">
      <w:pPr>
        <w:spacing w:after="0" w:line="360" w:lineRule="auto"/>
        <w:ind w:firstLine="601"/>
        <w:jc w:val="center"/>
        <w:rPr>
          <w:rFonts w:ascii="Times New Roman" w:hAnsi="Times New Roman"/>
          <w:b/>
          <w:bCs/>
          <w:sz w:val="28"/>
          <w:szCs w:val="28"/>
          <w:lang w:eastAsia="ru-RU"/>
        </w:rPr>
      </w:pPr>
    </w:p>
    <w:p w:rsidR="00812B38" w:rsidRPr="00812B38" w:rsidRDefault="00812B38" w:rsidP="00812B38">
      <w:pPr>
        <w:widowControl w:val="0"/>
        <w:spacing w:after="0" w:line="360" w:lineRule="auto"/>
        <w:ind w:firstLine="600"/>
        <w:jc w:val="center"/>
        <w:rPr>
          <w:rFonts w:ascii="Times New Roman" w:hAnsi="Times New Roman"/>
          <w:b/>
          <w:bCs/>
          <w:color w:val="000000"/>
          <w:sz w:val="28"/>
          <w:szCs w:val="28"/>
          <w:lang w:eastAsia="ru-RU"/>
        </w:rPr>
      </w:pPr>
      <w:r w:rsidRPr="00812B38">
        <w:rPr>
          <w:rFonts w:ascii="Times New Roman" w:hAnsi="Times New Roman"/>
          <w:b/>
          <w:bCs/>
          <w:color w:val="000000"/>
          <w:sz w:val="28"/>
          <w:szCs w:val="28"/>
          <w:lang w:eastAsia="ru-RU"/>
        </w:rPr>
        <w:lastRenderedPageBreak/>
        <w:t xml:space="preserve">ОГЛАВЛЕНИЕ </w:t>
      </w:r>
      <w:bookmarkStart w:id="0" w:name="_GoBack"/>
      <w:bookmarkEnd w:id="0"/>
    </w:p>
    <w:tbl>
      <w:tblPr>
        <w:tblW w:w="0" w:type="auto"/>
        <w:tblInd w:w="-106" w:type="dxa"/>
        <w:tblLook w:val="01E0" w:firstRow="1" w:lastRow="1" w:firstColumn="1" w:lastColumn="1" w:noHBand="0" w:noVBand="0"/>
      </w:tblPr>
      <w:tblGrid>
        <w:gridCol w:w="8995"/>
        <w:gridCol w:w="682"/>
      </w:tblGrid>
      <w:tr w:rsidR="00812B38" w:rsidRPr="00812B38" w:rsidTr="007378FE">
        <w:tc>
          <w:tcPr>
            <w:tcW w:w="8995" w:type="dxa"/>
          </w:tcPr>
          <w:p w:rsidR="00812B38" w:rsidRPr="00812B38" w:rsidRDefault="00812B38" w:rsidP="00812B38">
            <w:pPr>
              <w:widowControl w:val="0"/>
              <w:spacing w:after="0" w:line="360" w:lineRule="auto"/>
              <w:rPr>
                <w:rFonts w:ascii="Times New Roman" w:hAnsi="Times New Roman"/>
                <w:b/>
                <w:bCs/>
                <w:color w:val="000000"/>
                <w:sz w:val="28"/>
                <w:szCs w:val="28"/>
                <w:lang w:eastAsia="ru-RU"/>
              </w:rPr>
            </w:pPr>
          </w:p>
        </w:tc>
        <w:tc>
          <w:tcPr>
            <w:tcW w:w="682" w:type="dxa"/>
          </w:tcPr>
          <w:p w:rsidR="00812B38" w:rsidRPr="00812B38" w:rsidRDefault="00812B38" w:rsidP="00812B38">
            <w:pPr>
              <w:widowControl w:val="0"/>
              <w:spacing w:after="0" w:line="360" w:lineRule="auto"/>
              <w:jc w:val="center"/>
              <w:rPr>
                <w:rFonts w:ascii="Times New Roman" w:hAnsi="Times New Roman"/>
                <w:b/>
                <w:bCs/>
                <w:color w:val="000000"/>
                <w:sz w:val="28"/>
                <w:szCs w:val="28"/>
                <w:lang w:eastAsia="ru-RU"/>
              </w:rPr>
            </w:pPr>
            <w:r w:rsidRPr="00812B38">
              <w:rPr>
                <w:rFonts w:ascii="Times New Roman" w:hAnsi="Times New Roman"/>
                <w:color w:val="000000"/>
                <w:sz w:val="28"/>
                <w:szCs w:val="28"/>
                <w:lang w:eastAsia="ru-RU"/>
              </w:rPr>
              <w:t>стр.</w:t>
            </w:r>
          </w:p>
        </w:tc>
      </w:tr>
      <w:tr w:rsidR="00812B38" w:rsidRPr="00812B38" w:rsidTr="007378FE">
        <w:tc>
          <w:tcPr>
            <w:tcW w:w="8995" w:type="dxa"/>
          </w:tcPr>
          <w:p w:rsidR="00812B38" w:rsidRPr="00812B38" w:rsidRDefault="00812B38" w:rsidP="003A76A7">
            <w:pPr>
              <w:widowControl w:val="0"/>
              <w:spacing w:after="0" w:line="360" w:lineRule="auto"/>
              <w:rPr>
                <w:rFonts w:ascii="Times New Roman" w:hAnsi="Times New Roman"/>
                <w:b/>
                <w:bCs/>
                <w:color w:val="000000"/>
                <w:sz w:val="28"/>
                <w:szCs w:val="28"/>
                <w:lang w:eastAsia="ru-RU"/>
              </w:rPr>
            </w:pPr>
            <w:r w:rsidRPr="00812B38">
              <w:rPr>
                <w:rFonts w:ascii="Times New Roman" w:hAnsi="Times New Roman"/>
                <w:color w:val="000000"/>
                <w:sz w:val="28"/>
                <w:szCs w:val="28"/>
                <w:lang w:eastAsia="ru-RU"/>
              </w:rPr>
              <w:t>В</w:t>
            </w:r>
            <w:r w:rsidR="003A76A7">
              <w:rPr>
                <w:rFonts w:ascii="Times New Roman" w:hAnsi="Times New Roman"/>
                <w:color w:val="000000"/>
                <w:sz w:val="28"/>
                <w:szCs w:val="28"/>
                <w:lang w:eastAsia="ru-RU"/>
              </w:rPr>
              <w:t>ведение</w:t>
            </w:r>
            <w:r w:rsidRPr="00812B38">
              <w:rPr>
                <w:rFonts w:ascii="Times New Roman" w:hAnsi="Times New Roman"/>
                <w:color w:val="000000"/>
                <w:sz w:val="28"/>
                <w:szCs w:val="28"/>
                <w:lang w:eastAsia="ru-RU"/>
              </w:rPr>
              <w:t>……………………………………………………………………</w:t>
            </w:r>
          </w:p>
        </w:tc>
        <w:tc>
          <w:tcPr>
            <w:tcW w:w="682" w:type="dxa"/>
          </w:tcPr>
          <w:p w:rsidR="00812B38" w:rsidRPr="00812B38" w:rsidRDefault="00812B38" w:rsidP="00812B38">
            <w:pPr>
              <w:widowControl w:val="0"/>
              <w:spacing w:after="0" w:line="360" w:lineRule="auto"/>
              <w:rPr>
                <w:rFonts w:ascii="Times New Roman" w:hAnsi="Times New Roman"/>
                <w:color w:val="000000"/>
                <w:sz w:val="28"/>
                <w:szCs w:val="28"/>
                <w:lang w:eastAsia="ru-RU"/>
              </w:rPr>
            </w:pPr>
            <w:r w:rsidRPr="00812B38">
              <w:rPr>
                <w:rFonts w:ascii="Times New Roman" w:hAnsi="Times New Roman"/>
                <w:color w:val="000000"/>
                <w:sz w:val="28"/>
                <w:szCs w:val="28"/>
                <w:lang w:eastAsia="ru-RU"/>
              </w:rPr>
              <w:t>3</w:t>
            </w:r>
          </w:p>
        </w:tc>
      </w:tr>
      <w:tr w:rsidR="00812B38" w:rsidRPr="00812B38" w:rsidTr="007378FE">
        <w:tc>
          <w:tcPr>
            <w:tcW w:w="8995" w:type="dxa"/>
          </w:tcPr>
          <w:p w:rsidR="00812B38" w:rsidRPr="00BC09EC" w:rsidRDefault="00812B38" w:rsidP="003A76A7">
            <w:pPr>
              <w:pStyle w:val="a7"/>
              <w:widowControl w:val="0"/>
              <w:numPr>
                <w:ilvl w:val="0"/>
                <w:numId w:val="24"/>
              </w:numPr>
              <w:spacing w:after="0" w:line="360" w:lineRule="auto"/>
              <w:ind w:left="390" w:right="-57" w:hanging="426"/>
              <w:rPr>
                <w:rFonts w:ascii="Times New Roman" w:hAnsi="Times New Roman"/>
                <w:color w:val="000000"/>
                <w:sz w:val="28"/>
                <w:szCs w:val="28"/>
                <w:lang w:eastAsia="ru-RU"/>
              </w:rPr>
            </w:pPr>
            <w:r w:rsidRPr="00BC09EC">
              <w:rPr>
                <w:rFonts w:ascii="Times New Roman" w:hAnsi="Times New Roman"/>
                <w:color w:val="000000"/>
                <w:sz w:val="28"/>
                <w:szCs w:val="28"/>
                <w:lang w:eastAsia="ru-RU"/>
              </w:rPr>
              <w:t>ТЕОРИТИЧЕС</w:t>
            </w:r>
            <w:r w:rsidR="00BC09EC">
              <w:rPr>
                <w:rFonts w:ascii="Times New Roman" w:hAnsi="Times New Roman"/>
                <w:color w:val="000000"/>
                <w:sz w:val="28"/>
                <w:szCs w:val="28"/>
                <w:lang w:eastAsia="ru-RU"/>
              </w:rPr>
              <w:t xml:space="preserve">КАЯ ЧАСТЬ </w:t>
            </w:r>
          </w:p>
          <w:p w:rsidR="00A0199C" w:rsidRDefault="00BC09EC" w:rsidP="00A0199C">
            <w:pPr>
              <w:widowControl w:val="0"/>
              <w:spacing w:after="0" w:line="360" w:lineRule="auto"/>
              <w:ind w:right="-57"/>
              <w:rPr>
                <w:rFonts w:ascii="Times New Roman" w:hAnsi="Times New Roman"/>
                <w:color w:val="000000"/>
                <w:sz w:val="28"/>
                <w:szCs w:val="28"/>
                <w:lang w:eastAsia="ru-RU"/>
              </w:rPr>
            </w:pPr>
            <w:r>
              <w:rPr>
                <w:rFonts w:ascii="Times New Roman" w:hAnsi="Times New Roman"/>
                <w:color w:val="000000"/>
                <w:sz w:val="28"/>
                <w:szCs w:val="28"/>
                <w:lang w:eastAsia="ru-RU"/>
              </w:rPr>
              <w:t xml:space="preserve">1.1 </w:t>
            </w:r>
            <w:r w:rsidR="00A0199C">
              <w:rPr>
                <w:rFonts w:ascii="Times New Roman" w:hAnsi="Times New Roman"/>
                <w:color w:val="000000"/>
                <w:sz w:val="28"/>
                <w:szCs w:val="28"/>
                <w:lang w:eastAsia="ru-RU"/>
              </w:rPr>
              <w:t xml:space="preserve">Экологические основы </w:t>
            </w:r>
            <w:proofErr w:type="spellStart"/>
            <w:r w:rsidR="00A0199C">
              <w:rPr>
                <w:rFonts w:ascii="Times New Roman" w:hAnsi="Times New Roman"/>
                <w:color w:val="000000"/>
                <w:sz w:val="28"/>
                <w:szCs w:val="28"/>
                <w:lang w:eastAsia="ru-RU"/>
              </w:rPr>
              <w:t>биоиндикации</w:t>
            </w:r>
            <w:proofErr w:type="spellEnd"/>
            <w:r w:rsidR="003A76A7">
              <w:rPr>
                <w:rFonts w:ascii="Times New Roman" w:hAnsi="Times New Roman"/>
                <w:color w:val="000000"/>
                <w:sz w:val="28"/>
                <w:szCs w:val="28"/>
                <w:lang w:eastAsia="ru-RU"/>
              </w:rPr>
              <w:t>…………………………………..</w:t>
            </w:r>
          </w:p>
          <w:p w:rsidR="00A0199C" w:rsidRDefault="00BC09EC" w:rsidP="00A0199C">
            <w:pPr>
              <w:widowControl w:val="0"/>
              <w:spacing w:after="0" w:line="360" w:lineRule="auto"/>
              <w:ind w:right="-57"/>
              <w:rPr>
                <w:rFonts w:ascii="Times New Roman" w:hAnsi="Times New Roman"/>
                <w:color w:val="000000"/>
                <w:sz w:val="28"/>
                <w:szCs w:val="28"/>
                <w:lang w:eastAsia="ru-RU"/>
              </w:rPr>
            </w:pPr>
            <w:r>
              <w:rPr>
                <w:rFonts w:ascii="Times New Roman" w:hAnsi="Times New Roman"/>
                <w:color w:val="000000"/>
                <w:sz w:val="28"/>
                <w:szCs w:val="28"/>
                <w:lang w:eastAsia="ru-RU"/>
              </w:rPr>
              <w:t xml:space="preserve">1.2 </w:t>
            </w:r>
            <w:r w:rsidR="00A0199C">
              <w:rPr>
                <w:rFonts w:ascii="Times New Roman" w:hAnsi="Times New Roman"/>
                <w:color w:val="000000"/>
                <w:sz w:val="28"/>
                <w:szCs w:val="28"/>
                <w:lang w:eastAsia="ru-RU"/>
              </w:rPr>
              <w:t>Хвойные деревья – биоиндикаторы среды</w:t>
            </w:r>
            <w:r w:rsidR="003A76A7">
              <w:rPr>
                <w:rFonts w:ascii="Times New Roman" w:hAnsi="Times New Roman"/>
                <w:color w:val="000000"/>
                <w:sz w:val="28"/>
                <w:szCs w:val="28"/>
                <w:lang w:eastAsia="ru-RU"/>
              </w:rPr>
              <w:t>……………………………..</w:t>
            </w:r>
          </w:p>
          <w:p w:rsidR="00A0199C" w:rsidRPr="00812B38" w:rsidRDefault="00BC09EC" w:rsidP="00A0199C">
            <w:pPr>
              <w:widowControl w:val="0"/>
              <w:spacing w:after="0" w:line="360" w:lineRule="auto"/>
              <w:ind w:right="-57"/>
              <w:rPr>
                <w:rFonts w:ascii="Times New Roman" w:hAnsi="Times New Roman"/>
                <w:color w:val="000000"/>
                <w:sz w:val="28"/>
                <w:szCs w:val="28"/>
                <w:lang w:eastAsia="ru-RU"/>
              </w:rPr>
            </w:pPr>
            <w:r>
              <w:rPr>
                <w:rFonts w:ascii="Times New Roman" w:hAnsi="Times New Roman"/>
                <w:color w:val="000000"/>
                <w:sz w:val="28"/>
                <w:szCs w:val="28"/>
                <w:lang w:eastAsia="ru-RU"/>
              </w:rPr>
              <w:t xml:space="preserve">1.3 </w:t>
            </w:r>
            <w:r w:rsidR="00A0199C">
              <w:rPr>
                <w:rFonts w:ascii="Times New Roman" w:hAnsi="Times New Roman"/>
                <w:color w:val="000000"/>
                <w:sz w:val="28"/>
                <w:szCs w:val="28"/>
                <w:lang w:eastAsia="ru-RU"/>
              </w:rPr>
              <w:t>Биологическая характеристика вида Сосна сибирская кедровая</w:t>
            </w:r>
            <w:r w:rsidR="003A76A7">
              <w:rPr>
                <w:rFonts w:ascii="Times New Roman" w:hAnsi="Times New Roman"/>
                <w:color w:val="000000"/>
                <w:sz w:val="28"/>
                <w:szCs w:val="28"/>
                <w:lang w:eastAsia="ru-RU"/>
              </w:rPr>
              <w:t>…….</w:t>
            </w:r>
          </w:p>
        </w:tc>
        <w:tc>
          <w:tcPr>
            <w:tcW w:w="682" w:type="dxa"/>
          </w:tcPr>
          <w:p w:rsidR="00812B38" w:rsidRPr="007378FE" w:rsidRDefault="00812B38" w:rsidP="00812B38">
            <w:pPr>
              <w:widowControl w:val="0"/>
              <w:spacing w:after="0" w:line="360" w:lineRule="auto"/>
              <w:rPr>
                <w:rFonts w:ascii="Times New Roman" w:hAnsi="Times New Roman"/>
                <w:color w:val="000000"/>
                <w:sz w:val="28"/>
                <w:szCs w:val="28"/>
                <w:lang w:eastAsia="ru-RU"/>
              </w:rPr>
            </w:pPr>
          </w:p>
          <w:p w:rsidR="007378FE" w:rsidRDefault="007378FE" w:rsidP="00812B38">
            <w:pPr>
              <w:widowControl w:val="0"/>
              <w:spacing w:after="0" w:line="36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p w:rsidR="007378FE" w:rsidRDefault="007378FE" w:rsidP="00812B38">
            <w:pPr>
              <w:widowControl w:val="0"/>
              <w:spacing w:after="0" w:line="36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7</w:t>
            </w:r>
          </w:p>
          <w:p w:rsidR="00A0199C" w:rsidRPr="007378FE" w:rsidRDefault="007378FE" w:rsidP="00812B38">
            <w:pPr>
              <w:widowControl w:val="0"/>
              <w:spacing w:after="0" w:line="36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9</w:t>
            </w:r>
          </w:p>
        </w:tc>
      </w:tr>
      <w:tr w:rsidR="00812B38" w:rsidRPr="00812B38" w:rsidTr="007378FE">
        <w:tc>
          <w:tcPr>
            <w:tcW w:w="8995" w:type="dxa"/>
          </w:tcPr>
          <w:p w:rsidR="00812B38" w:rsidRDefault="003A76A7" w:rsidP="00812B38">
            <w:pPr>
              <w:widowControl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00812B38">
              <w:rPr>
                <w:rFonts w:ascii="Times New Roman" w:hAnsi="Times New Roman"/>
                <w:color w:val="000000"/>
                <w:sz w:val="28"/>
                <w:szCs w:val="28"/>
                <w:lang w:eastAsia="ru-RU"/>
              </w:rPr>
              <w:t>ПРАКТИЧЕСКАЯ ЧАСТЬ</w:t>
            </w:r>
          </w:p>
          <w:p w:rsidR="003A76A7" w:rsidRDefault="003A76A7" w:rsidP="00812B38">
            <w:pPr>
              <w:widowControl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2.1 Методика и объект исследования……………………………………….</w:t>
            </w:r>
          </w:p>
          <w:p w:rsidR="00BC09EC" w:rsidRPr="00812B38" w:rsidRDefault="003A76A7" w:rsidP="00812B38">
            <w:pPr>
              <w:widowControl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2.2 Результаты исследовательской работы…………………………………</w:t>
            </w:r>
          </w:p>
          <w:p w:rsidR="00812B38" w:rsidRPr="00812B38" w:rsidRDefault="00812B38" w:rsidP="003A76A7">
            <w:pPr>
              <w:widowControl w:val="0"/>
              <w:spacing w:after="0" w:line="240" w:lineRule="auto"/>
              <w:rPr>
                <w:rFonts w:ascii="Times New Roman" w:hAnsi="Times New Roman"/>
                <w:color w:val="000000"/>
                <w:sz w:val="28"/>
                <w:szCs w:val="28"/>
                <w:lang w:eastAsia="ru-RU"/>
              </w:rPr>
            </w:pPr>
            <w:r w:rsidRPr="00812B38">
              <w:rPr>
                <w:rFonts w:ascii="Times New Roman" w:hAnsi="Times New Roman"/>
                <w:color w:val="000000"/>
                <w:sz w:val="28"/>
                <w:szCs w:val="28"/>
                <w:lang w:eastAsia="ru-RU"/>
              </w:rPr>
              <w:t>В</w:t>
            </w:r>
            <w:r w:rsidR="003A76A7">
              <w:rPr>
                <w:rFonts w:ascii="Times New Roman" w:hAnsi="Times New Roman"/>
                <w:color w:val="000000"/>
                <w:sz w:val="28"/>
                <w:szCs w:val="28"/>
                <w:lang w:eastAsia="ru-RU"/>
              </w:rPr>
              <w:t>ыводы</w:t>
            </w:r>
            <w:r w:rsidRPr="00812B38">
              <w:rPr>
                <w:rFonts w:ascii="Times New Roman" w:hAnsi="Times New Roman"/>
                <w:color w:val="000000"/>
                <w:sz w:val="28"/>
                <w:szCs w:val="28"/>
                <w:lang w:eastAsia="ru-RU"/>
              </w:rPr>
              <w:t>……………………………………………………………………</w:t>
            </w:r>
            <w:r w:rsidR="003A76A7">
              <w:rPr>
                <w:rFonts w:ascii="Times New Roman" w:hAnsi="Times New Roman"/>
                <w:color w:val="000000"/>
                <w:sz w:val="28"/>
                <w:szCs w:val="28"/>
                <w:lang w:eastAsia="ru-RU"/>
              </w:rPr>
              <w:t>….</w:t>
            </w:r>
          </w:p>
        </w:tc>
        <w:tc>
          <w:tcPr>
            <w:tcW w:w="682" w:type="dxa"/>
          </w:tcPr>
          <w:p w:rsidR="00812B38" w:rsidRPr="00812B38" w:rsidRDefault="00812B38" w:rsidP="00812B38">
            <w:pPr>
              <w:widowControl w:val="0"/>
              <w:spacing w:after="0" w:line="360" w:lineRule="auto"/>
              <w:rPr>
                <w:rFonts w:ascii="Times New Roman" w:hAnsi="Times New Roman"/>
                <w:color w:val="000000"/>
                <w:sz w:val="28"/>
                <w:szCs w:val="28"/>
                <w:lang w:eastAsia="ru-RU"/>
              </w:rPr>
            </w:pPr>
          </w:p>
          <w:p w:rsidR="00812B38" w:rsidRDefault="00812B38" w:rsidP="00812B38">
            <w:pPr>
              <w:widowControl w:val="0"/>
              <w:spacing w:after="0" w:line="360" w:lineRule="auto"/>
              <w:rPr>
                <w:rFonts w:ascii="Times New Roman" w:hAnsi="Times New Roman"/>
                <w:color w:val="000000"/>
                <w:sz w:val="28"/>
                <w:szCs w:val="28"/>
                <w:lang w:val="en-US" w:eastAsia="ru-RU"/>
              </w:rPr>
            </w:pPr>
            <w:r w:rsidRPr="00812B38">
              <w:rPr>
                <w:rFonts w:ascii="Times New Roman" w:hAnsi="Times New Roman"/>
                <w:color w:val="000000"/>
                <w:sz w:val="28"/>
                <w:szCs w:val="28"/>
                <w:lang w:eastAsia="ru-RU"/>
              </w:rPr>
              <w:t>12</w:t>
            </w:r>
          </w:p>
          <w:p w:rsidR="007378FE" w:rsidRDefault="007378FE" w:rsidP="00812B38">
            <w:pPr>
              <w:widowControl w:val="0"/>
              <w:spacing w:after="0" w:line="36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14</w:t>
            </w:r>
          </w:p>
          <w:p w:rsidR="007378FE" w:rsidRPr="007378FE" w:rsidRDefault="007378FE" w:rsidP="00812B38">
            <w:pPr>
              <w:widowControl w:val="0"/>
              <w:spacing w:after="0" w:line="36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16</w:t>
            </w:r>
          </w:p>
        </w:tc>
      </w:tr>
      <w:tr w:rsidR="00812B38" w:rsidRPr="00812B38" w:rsidTr="007378FE">
        <w:tc>
          <w:tcPr>
            <w:tcW w:w="8995" w:type="dxa"/>
          </w:tcPr>
          <w:p w:rsidR="00812B38" w:rsidRPr="00812B38" w:rsidRDefault="00812B38" w:rsidP="003A76A7">
            <w:pPr>
              <w:widowControl w:val="0"/>
              <w:spacing w:after="0" w:line="360" w:lineRule="auto"/>
              <w:ind w:right="-237"/>
              <w:rPr>
                <w:rFonts w:ascii="Times New Roman" w:hAnsi="Times New Roman"/>
                <w:color w:val="000000"/>
                <w:sz w:val="28"/>
                <w:szCs w:val="28"/>
                <w:lang w:eastAsia="ru-RU"/>
              </w:rPr>
            </w:pPr>
            <w:r w:rsidRPr="00812B38">
              <w:rPr>
                <w:rFonts w:ascii="Times New Roman" w:hAnsi="Times New Roman"/>
                <w:color w:val="000000"/>
                <w:sz w:val="28"/>
                <w:szCs w:val="28"/>
                <w:lang w:eastAsia="ru-RU"/>
              </w:rPr>
              <w:t>С</w:t>
            </w:r>
            <w:r w:rsidR="003A76A7">
              <w:rPr>
                <w:rFonts w:ascii="Times New Roman" w:hAnsi="Times New Roman"/>
                <w:color w:val="000000"/>
                <w:sz w:val="28"/>
                <w:szCs w:val="28"/>
                <w:lang w:eastAsia="ru-RU"/>
              </w:rPr>
              <w:t>писок использованной литературы</w:t>
            </w:r>
            <w:r w:rsidRPr="00812B38">
              <w:rPr>
                <w:rFonts w:ascii="Times New Roman" w:hAnsi="Times New Roman"/>
                <w:color w:val="000000"/>
                <w:sz w:val="28"/>
                <w:szCs w:val="28"/>
                <w:lang w:eastAsia="ru-RU"/>
              </w:rPr>
              <w:t>……………………………………….</w:t>
            </w:r>
          </w:p>
        </w:tc>
        <w:tc>
          <w:tcPr>
            <w:tcW w:w="682" w:type="dxa"/>
          </w:tcPr>
          <w:p w:rsidR="00812B38" w:rsidRPr="00812B38" w:rsidRDefault="00812B38" w:rsidP="008B4F47">
            <w:pPr>
              <w:widowControl w:val="0"/>
              <w:spacing w:after="0" w:line="360" w:lineRule="auto"/>
              <w:rPr>
                <w:rFonts w:ascii="Times New Roman" w:hAnsi="Times New Roman"/>
                <w:color w:val="000000"/>
                <w:sz w:val="28"/>
                <w:szCs w:val="28"/>
                <w:lang w:eastAsia="ru-RU"/>
              </w:rPr>
            </w:pPr>
            <w:r w:rsidRPr="00812B38">
              <w:rPr>
                <w:rFonts w:ascii="Times New Roman" w:hAnsi="Times New Roman"/>
                <w:color w:val="000000"/>
                <w:sz w:val="28"/>
                <w:szCs w:val="28"/>
                <w:lang w:eastAsia="ru-RU"/>
              </w:rPr>
              <w:t>1</w:t>
            </w:r>
            <w:r w:rsidR="008B4F47">
              <w:rPr>
                <w:rFonts w:ascii="Times New Roman" w:hAnsi="Times New Roman"/>
                <w:color w:val="000000"/>
                <w:sz w:val="28"/>
                <w:szCs w:val="28"/>
                <w:lang w:eastAsia="ru-RU"/>
              </w:rPr>
              <w:t>8</w:t>
            </w:r>
          </w:p>
        </w:tc>
      </w:tr>
      <w:tr w:rsidR="00812B38" w:rsidRPr="00812B38" w:rsidTr="007378FE">
        <w:tc>
          <w:tcPr>
            <w:tcW w:w="8995" w:type="dxa"/>
          </w:tcPr>
          <w:p w:rsidR="00812B38" w:rsidRPr="00812B38" w:rsidRDefault="00812B38" w:rsidP="003A76A7">
            <w:pPr>
              <w:widowControl w:val="0"/>
              <w:spacing w:after="0" w:line="360" w:lineRule="auto"/>
              <w:ind w:right="-237"/>
              <w:rPr>
                <w:rFonts w:ascii="Times New Roman" w:hAnsi="Times New Roman"/>
                <w:color w:val="000000"/>
                <w:sz w:val="28"/>
                <w:szCs w:val="28"/>
                <w:lang w:eastAsia="ru-RU"/>
              </w:rPr>
            </w:pPr>
            <w:r w:rsidRPr="00812B38">
              <w:rPr>
                <w:rFonts w:ascii="Times New Roman" w:hAnsi="Times New Roman"/>
                <w:color w:val="000000"/>
                <w:sz w:val="28"/>
                <w:szCs w:val="28"/>
                <w:lang w:eastAsia="ru-RU"/>
              </w:rPr>
              <w:t>П</w:t>
            </w:r>
            <w:r w:rsidR="003A76A7">
              <w:rPr>
                <w:rFonts w:ascii="Times New Roman" w:hAnsi="Times New Roman"/>
                <w:color w:val="000000"/>
                <w:sz w:val="28"/>
                <w:szCs w:val="28"/>
                <w:lang w:eastAsia="ru-RU"/>
              </w:rPr>
              <w:t>риложения</w:t>
            </w:r>
          </w:p>
        </w:tc>
        <w:tc>
          <w:tcPr>
            <w:tcW w:w="682" w:type="dxa"/>
          </w:tcPr>
          <w:p w:rsidR="00812B38" w:rsidRPr="00812B38" w:rsidRDefault="00812B38" w:rsidP="00812B38">
            <w:pPr>
              <w:widowControl w:val="0"/>
              <w:spacing w:after="0" w:line="360" w:lineRule="auto"/>
              <w:rPr>
                <w:rFonts w:ascii="Times New Roman" w:hAnsi="Times New Roman"/>
                <w:color w:val="000000"/>
                <w:sz w:val="28"/>
                <w:szCs w:val="28"/>
                <w:lang w:eastAsia="ru-RU"/>
              </w:rPr>
            </w:pPr>
          </w:p>
        </w:tc>
      </w:tr>
    </w:tbl>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812B38" w:rsidRDefault="00812B38" w:rsidP="00192C12">
      <w:pPr>
        <w:spacing w:after="0" w:line="360" w:lineRule="auto"/>
        <w:ind w:firstLine="601"/>
        <w:jc w:val="center"/>
        <w:rPr>
          <w:rFonts w:ascii="Times New Roman" w:hAnsi="Times New Roman"/>
          <w:b/>
          <w:bCs/>
          <w:sz w:val="28"/>
          <w:szCs w:val="28"/>
          <w:lang w:eastAsia="ru-RU"/>
        </w:rPr>
      </w:pPr>
    </w:p>
    <w:p w:rsidR="001715E2" w:rsidRPr="00192C12" w:rsidRDefault="00812B38" w:rsidP="003A76A7">
      <w:pPr>
        <w:spacing w:after="0" w:line="360" w:lineRule="auto"/>
        <w:ind w:firstLine="601"/>
        <w:rPr>
          <w:rFonts w:ascii="Times New Roman" w:hAnsi="Times New Roman"/>
          <w:sz w:val="28"/>
          <w:szCs w:val="28"/>
          <w:lang w:eastAsia="ru-RU"/>
        </w:rPr>
      </w:pPr>
      <w:r>
        <w:rPr>
          <w:rFonts w:ascii="Times New Roman" w:hAnsi="Times New Roman"/>
          <w:b/>
          <w:bCs/>
          <w:sz w:val="28"/>
          <w:szCs w:val="28"/>
          <w:lang w:eastAsia="ru-RU"/>
        </w:rPr>
        <w:lastRenderedPageBreak/>
        <w:t>В</w:t>
      </w:r>
      <w:r w:rsidR="003A76A7">
        <w:rPr>
          <w:rFonts w:ascii="Times New Roman" w:hAnsi="Times New Roman"/>
          <w:b/>
          <w:bCs/>
          <w:sz w:val="28"/>
          <w:szCs w:val="28"/>
          <w:lang w:eastAsia="ru-RU"/>
        </w:rPr>
        <w:t>ведение</w:t>
      </w:r>
    </w:p>
    <w:p w:rsidR="001715E2" w:rsidRPr="00192C12" w:rsidRDefault="001715E2" w:rsidP="00192C12">
      <w:pPr>
        <w:spacing w:after="0" w:line="360" w:lineRule="auto"/>
        <w:rPr>
          <w:rFonts w:ascii="Times New Roman" w:hAnsi="Times New Roman"/>
          <w:sz w:val="28"/>
          <w:szCs w:val="28"/>
          <w:lang w:eastAsia="ru-RU"/>
        </w:rPr>
      </w:pPr>
    </w:p>
    <w:p w:rsidR="008B4F47" w:rsidRDefault="008B4F47" w:rsidP="00192C12">
      <w:pPr>
        <w:spacing w:after="0" w:line="360" w:lineRule="auto"/>
        <w:ind w:firstLine="601"/>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Одним из наиболее распространенных видов загрязнения окружающей среды являются выбросы в атмосферу токсичных газообразных соединений. Основными считаются: двуокись серы, окись углерода, фтористый водород, сероводород и другие. Поступление этих веществ в атмосферу связано с деятельностью предприятий, сжиганием мусора, выбросами автотранспорта.</w:t>
      </w:r>
    </w:p>
    <w:p w:rsidR="008B4F47" w:rsidRDefault="008B4F47" w:rsidP="00192C12">
      <w:pPr>
        <w:spacing w:after="0" w:line="360" w:lineRule="auto"/>
        <w:ind w:firstLine="601"/>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Хорошими индикаторами загрязнения воздушной среды являются растения, поскольку они в большей степени поражаются загрязнениям воздухом и сильнее реагируют на концентрации вредных примесей.</w:t>
      </w:r>
    </w:p>
    <w:p w:rsidR="008B4F47" w:rsidRPr="00D73B44" w:rsidRDefault="008B4F47" w:rsidP="008B4F47">
      <w:pPr>
        <w:widowControl w:val="0"/>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lang w:eastAsia="ru-RU"/>
        </w:rPr>
        <w:t xml:space="preserve">Растительный мир Ямало-ненецкого автономного округа широко представлен хвойными деревьями, которые </w:t>
      </w:r>
      <w:r>
        <w:rPr>
          <w:rFonts w:ascii="Times New Roman" w:hAnsi="Times New Roman"/>
          <w:sz w:val="28"/>
          <w:szCs w:val="28"/>
        </w:rPr>
        <w:t>широко используют</w:t>
      </w:r>
      <w:r w:rsidRPr="00CB7563">
        <w:rPr>
          <w:rFonts w:ascii="Times New Roman" w:hAnsi="Times New Roman"/>
          <w:sz w:val="28"/>
          <w:szCs w:val="28"/>
        </w:rPr>
        <w:t xml:space="preserve"> в качестве биоиндикаторов при оценке качества окружающей среды</w:t>
      </w:r>
      <w:r>
        <w:rPr>
          <w:rFonts w:ascii="Times New Roman" w:hAnsi="Times New Roman"/>
          <w:sz w:val="28"/>
          <w:szCs w:val="28"/>
        </w:rPr>
        <w:t>.</w:t>
      </w:r>
      <w:r w:rsidRPr="00D73B44">
        <w:rPr>
          <w:rFonts w:ascii="Times New Roman" w:hAnsi="Times New Roman"/>
          <w:sz w:val="28"/>
          <w:szCs w:val="28"/>
        </w:rPr>
        <w:t xml:space="preserve"> Использование метода </w:t>
      </w:r>
      <w:proofErr w:type="spellStart"/>
      <w:r w:rsidRPr="00D73B44">
        <w:rPr>
          <w:rFonts w:ascii="Times New Roman" w:hAnsi="Times New Roman"/>
          <w:sz w:val="28"/>
          <w:szCs w:val="28"/>
        </w:rPr>
        <w:t>биоиндикации</w:t>
      </w:r>
      <w:proofErr w:type="spellEnd"/>
      <w:r w:rsidRPr="00D73B44">
        <w:rPr>
          <w:rFonts w:ascii="Times New Roman" w:hAnsi="Times New Roman"/>
          <w:sz w:val="28"/>
          <w:szCs w:val="28"/>
        </w:rPr>
        <w:t xml:space="preserve"> отра</w:t>
      </w:r>
      <w:r>
        <w:rPr>
          <w:rFonts w:ascii="Times New Roman" w:hAnsi="Times New Roman"/>
          <w:sz w:val="28"/>
          <w:szCs w:val="28"/>
        </w:rPr>
        <w:t>жает</w:t>
      </w:r>
      <w:r w:rsidRPr="00D73B44">
        <w:rPr>
          <w:rFonts w:ascii="Times New Roman" w:hAnsi="Times New Roman"/>
          <w:sz w:val="28"/>
          <w:szCs w:val="28"/>
        </w:rPr>
        <w:t xml:space="preserve"> неспецифическую реакцию на действие стрессоров и изменения.</w:t>
      </w:r>
    </w:p>
    <w:p w:rsidR="001715E2" w:rsidRDefault="001715E2" w:rsidP="00192C12">
      <w:pPr>
        <w:spacing w:after="0" w:line="360" w:lineRule="auto"/>
        <w:ind w:firstLine="601"/>
        <w:jc w:val="both"/>
        <w:rPr>
          <w:rFonts w:ascii="Times New Roman" w:hAnsi="Times New Roman"/>
          <w:sz w:val="28"/>
          <w:szCs w:val="28"/>
          <w:lang w:eastAsia="ru-RU"/>
        </w:rPr>
      </w:pPr>
      <w:r w:rsidRPr="00EC481B">
        <w:rPr>
          <w:rFonts w:ascii="Times New Roman" w:hAnsi="Times New Roman"/>
          <w:color w:val="000000"/>
          <w:sz w:val="28"/>
          <w:szCs w:val="28"/>
          <w:shd w:val="clear" w:color="auto" w:fill="FFFFFF"/>
        </w:rPr>
        <w:t xml:space="preserve"> </w:t>
      </w:r>
      <w:r w:rsidRPr="00192C12">
        <w:rPr>
          <w:rFonts w:ascii="Times New Roman" w:hAnsi="Times New Roman"/>
          <w:b/>
          <w:bCs/>
          <w:sz w:val="28"/>
          <w:szCs w:val="28"/>
          <w:lang w:eastAsia="ru-RU"/>
        </w:rPr>
        <w:t>Цель</w:t>
      </w:r>
      <w:r w:rsidRPr="00192C12">
        <w:rPr>
          <w:rFonts w:ascii="Times New Roman" w:hAnsi="Times New Roman"/>
          <w:sz w:val="28"/>
          <w:szCs w:val="28"/>
          <w:lang w:eastAsia="ru-RU"/>
        </w:rPr>
        <w:t xml:space="preserve"> исследования – </w:t>
      </w:r>
      <w:r w:rsidR="00C7065D">
        <w:rPr>
          <w:rFonts w:ascii="Times New Roman" w:hAnsi="Times New Roman"/>
          <w:sz w:val="28"/>
          <w:szCs w:val="28"/>
          <w:lang w:eastAsia="ru-RU"/>
        </w:rPr>
        <w:t xml:space="preserve">Изучение влияния антропогенных воздействий на атмосферный воздух </w:t>
      </w:r>
      <w:r w:rsidR="008B4F47">
        <w:rPr>
          <w:rFonts w:ascii="Times New Roman" w:hAnsi="Times New Roman"/>
          <w:sz w:val="28"/>
          <w:szCs w:val="28"/>
          <w:lang w:eastAsia="ru-RU"/>
        </w:rPr>
        <w:t xml:space="preserve"> </w:t>
      </w:r>
      <w:r w:rsidR="00C7065D">
        <w:rPr>
          <w:rFonts w:ascii="Times New Roman" w:hAnsi="Times New Roman"/>
          <w:sz w:val="28"/>
          <w:szCs w:val="28"/>
          <w:lang w:eastAsia="ru-RU"/>
        </w:rPr>
        <w:t xml:space="preserve">методами </w:t>
      </w:r>
      <w:proofErr w:type="spellStart"/>
      <w:r w:rsidR="00C7065D">
        <w:rPr>
          <w:rFonts w:ascii="Times New Roman" w:hAnsi="Times New Roman"/>
          <w:sz w:val="28"/>
          <w:szCs w:val="28"/>
          <w:lang w:eastAsia="ru-RU"/>
        </w:rPr>
        <w:t>биоиндикации</w:t>
      </w:r>
      <w:proofErr w:type="spellEnd"/>
      <w:r w:rsidR="00C7065D">
        <w:rPr>
          <w:rFonts w:ascii="Times New Roman" w:hAnsi="Times New Roman"/>
          <w:sz w:val="28"/>
          <w:szCs w:val="28"/>
          <w:lang w:eastAsia="ru-RU"/>
        </w:rPr>
        <w:t xml:space="preserve"> на примере </w:t>
      </w:r>
      <w:r w:rsidR="008B4F47">
        <w:rPr>
          <w:rFonts w:ascii="Times New Roman" w:hAnsi="Times New Roman"/>
          <w:sz w:val="28"/>
          <w:szCs w:val="28"/>
          <w:lang w:eastAsia="ru-RU"/>
        </w:rPr>
        <w:t>состояни</w:t>
      </w:r>
      <w:r w:rsidR="00C7065D">
        <w:rPr>
          <w:rFonts w:ascii="Times New Roman" w:hAnsi="Times New Roman"/>
          <w:sz w:val="28"/>
          <w:szCs w:val="28"/>
          <w:lang w:eastAsia="ru-RU"/>
        </w:rPr>
        <w:t>я</w:t>
      </w:r>
      <w:r w:rsidR="008B4F47">
        <w:rPr>
          <w:rFonts w:ascii="Times New Roman" w:hAnsi="Times New Roman"/>
          <w:sz w:val="28"/>
          <w:szCs w:val="28"/>
          <w:lang w:eastAsia="ru-RU"/>
        </w:rPr>
        <w:t xml:space="preserve"> хвои Сосны сибирской кедровой</w:t>
      </w:r>
      <w:r w:rsidR="00C7065D">
        <w:rPr>
          <w:rFonts w:ascii="Times New Roman" w:hAnsi="Times New Roman"/>
          <w:sz w:val="28"/>
          <w:szCs w:val="28"/>
          <w:lang w:eastAsia="ru-RU"/>
        </w:rPr>
        <w:t>.</w:t>
      </w:r>
      <w:r w:rsidR="008B4F47">
        <w:rPr>
          <w:rFonts w:ascii="Times New Roman" w:hAnsi="Times New Roman"/>
          <w:sz w:val="28"/>
          <w:szCs w:val="28"/>
          <w:lang w:eastAsia="ru-RU"/>
        </w:rPr>
        <w:t xml:space="preserve"> </w:t>
      </w:r>
    </w:p>
    <w:p w:rsidR="00746A2E" w:rsidRDefault="00746A2E" w:rsidP="00192C12">
      <w:pPr>
        <w:spacing w:after="0" w:line="360" w:lineRule="auto"/>
        <w:ind w:firstLine="601"/>
        <w:jc w:val="both"/>
        <w:rPr>
          <w:rFonts w:ascii="Times New Roman" w:hAnsi="Times New Roman"/>
          <w:sz w:val="28"/>
          <w:szCs w:val="28"/>
          <w:lang w:eastAsia="ru-RU"/>
        </w:rPr>
      </w:pPr>
      <w:r>
        <w:rPr>
          <w:rFonts w:ascii="Times New Roman" w:hAnsi="Times New Roman"/>
          <w:sz w:val="28"/>
          <w:szCs w:val="28"/>
          <w:lang w:eastAsia="ru-RU"/>
        </w:rPr>
        <w:t>Задачи:</w:t>
      </w:r>
    </w:p>
    <w:p w:rsidR="00C7065D" w:rsidRPr="00934C67" w:rsidRDefault="00C7065D" w:rsidP="00934C67">
      <w:pPr>
        <w:pStyle w:val="a7"/>
        <w:numPr>
          <w:ilvl w:val="0"/>
          <w:numId w:val="27"/>
        </w:numPr>
        <w:spacing w:after="0" w:line="360" w:lineRule="auto"/>
        <w:jc w:val="both"/>
        <w:rPr>
          <w:rFonts w:ascii="Times New Roman" w:hAnsi="Times New Roman"/>
          <w:sz w:val="28"/>
          <w:szCs w:val="28"/>
          <w:lang w:eastAsia="ru-RU"/>
        </w:rPr>
      </w:pPr>
      <w:r w:rsidRPr="00934C67">
        <w:rPr>
          <w:rFonts w:ascii="Times New Roman" w:hAnsi="Times New Roman"/>
          <w:sz w:val="28"/>
          <w:szCs w:val="28"/>
          <w:lang w:eastAsia="ru-RU"/>
        </w:rPr>
        <w:t>Анализ литературы по проблеме исследования.</w:t>
      </w:r>
    </w:p>
    <w:p w:rsidR="00934C67" w:rsidRPr="00934C67" w:rsidRDefault="00934C67" w:rsidP="00934C67">
      <w:pPr>
        <w:pStyle w:val="a7"/>
        <w:numPr>
          <w:ilvl w:val="0"/>
          <w:numId w:val="27"/>
        </w:numPr>
        <w:spacing w:after="0" w:line="360" w:lineRule="auto"/>
        <w:jc w:val="both"/>
        <w:rPr>
          <w:rFonts w:ascii="Times New Roman" w:hAnsi="Times New Roman"/>
          <w:sz w:val="28"/>
          <w:szCs w:val="28"/>
          <w:lang w:eastAsia="ru-RU"/>
        </w:rPr>
      </w:pPr>
      <w:r w:rsidRPr="00934C67">
        <w:rPr>
          <w:rFonts w:ascii="Times New Roman" w:eastAsia="Times New Roman" w:hAnsi="Times New Roman"/>
          <w:sz w:val="28"/>
          <w:szCs w:val="28"/>
          <w:lang w:eastAsia="ru-RU"/>
        </w:rPr>
        <w:t xml:space="preserve">Изучить состояние хвои </w:t>
      </w:r>
      <w:r w:rsidRPr="00934C67">
        <w:rPr>
          <w:rFonts w:ascii="Times New Roman" w:hAnsi="Times New Roman"/>
          <w:sz w:val="28"/>
          <w:szCs w:val="28"/>
          <w:lang w:eastAsia="ru-RU"/>
        </w:rPr>
        <w:t>Сосны сибирской кедровой.</w:t>
      </w:r>
    </w:p>
    <w:p w:rsidR="00934C67" w:rsidRDefault="00934C67" w:rsidP="00C7065D">
      <w:pPr>
        <w:spacing w:after="0" w:line="360" w:lineRule="auto"/>
        <w:ind w:firstLine="363"/>
        <w:jc w:val="both"/>
        <w:rPr>
          <w:rFonts w:ascii="Times New Roman" w:hAnsi="Times New Roman"/>
          <w:sz w:val="28"/>
          <w:szCs w:val="28"/>
          <w:lang w:eastAsia="ru-RU"/>
        </w:rPr>
      </w:pPr>
      <w:r>
        <w:rPr>
          <w:rFonts w:ascii="Times New Roman" w:hAnsi="Times New Roman"/>
          <w:sz w:val="28"/>
          <w:szCs w:val="28"/>
          <w:lang w:eastAsia="ru-RU"/>
        </w:rPr>
        <w:t>3</w:t>
      </w:r>
      <w:r w:rsidR="00C7065D">
        <w:rPr>
          <w:rFonts w:ascii="Times New Roman" w:hAnsi="Times New Roman"/>
          <w:sz w:val="28"/>
          <w:szCs w:val="28"/>
          <w:lang w:eastAsia="ru-RU"/>
        </w:rPr>
        <w:t xml:space="preserve">. Установить </w:t>
      </w:r>
      <w:r>
        <w:rPr>
          <w:rFonts w:ascii="Times New Roman" w:hAnsi="Times New Roman"/>
          <w:sz w:val="28"/>
          <w:szCs w:val="28"/>
          <w:lang w:eastAsia="ru-RU"/>
        </w:rPr>
        <w:t>влияние</w:t>
      </w:r>
      <w:r w:rsidR="00C7065D">
        <w:rPr>
          <w:rFonts w:ascii="Times New Roman" w:hAnsi="Times New Roman"/>
          <w:sz w:val="28"/>
          <w:szCs w:val="28"/>
          <w:lang w:eastAsia="ru-RU"/>
        </w:rPr>
        <w:t xml:space="preserve"> </w:t>
      </w:r>
      <w:proofErr w:type="gramStart"/>
      <w:r w:rsidR="00C7065D">
        <w:rPr>
          <w:rFonts w:ascii="Times New Roman" w:hAnsi="Times New Roman"/>
          <w:sz w:val="28"/>
          <w:szCs w:val="28"/>
          <w:lang w:eastAsia="ru-RU"/>
        </w:rPr>
        <w:t>антропогенных</w:t>
      </w:r>
      <w:proofErr w:type="gramEnd"/>
      <w:r w:rsidR="00C7065D">
        <w:rPr>
          <w:rFonts w:ascii="Times New Roman" w:hAnsi="Times New Roman"/>
          <w:sz w:val="28"/>
          <w:szCs w:val="28"/>
          <w:lang w:eastAsia="ru-RU"/>
        </w:rPr>
        <w:t xml:space="preserve"> воздействия на </w:t>
      </w:r>
      <w:r>
        <w:rPr>
          <w:rFonts w:ascii="Times New Roman" w:hAnsi="Times New Roman"/>
          <w:sz w:val="28"/>
          <w:szCs w:val="28"/>
          <w:lang w:eastAsia="ru-RU"/>
        </w:rPr>
        <w:t>состояние хвои Сосны сибирской кедровой.</w:t>
      </w:r>
    </w:p>
    <w:p w:rsidR="001715E2" w:rsidRDefault="001715E2" w:rsidP="00192C12">
      <w:pPr>
        <w:spacing w:after="0" w:line="360" w:lineRule="auto"/>
        <w:ind w:firstLine="601"/>
        <w:jc w:val="both"/>
        <w:rPr>
          <w:rFonts w:ascii="Times New Roman" w:hAnsi="Times New Roman"/>
          <w:sz w:val="28"/>
          <w:szCs w:val="28"/>
          <w:lang w:eastAsia="ru-RU"/>
        </w:rPr>
      </w:pPr>
      <w:r w:rsidRPr="00192C12">
        <w:rPr>
          <w:rFonts w:ascii="Times New Roman" w:hAnsi="Times New Roman"/>
          <w:b/>
          <w:bCs/>
          <w:sz w:val="28"/>
          <w:szCs w:val="28"/>
          <w:lang w:eastAsia="ru-RU"/>
        </w:rPr>
        <w:t>Объект</w:t>
      </w:r>
      <w:r w:rsidR="00C7065D">
        <w:rPr>
          <w:rFonts w:ascii="Times New Roman" w:hAnsi="Times New Roman"/>
          <w:sz w:val="28"/>
          <w:szCs w:val="28"/>
          <w:lang w:eastAsia="ru-RU"/>
        </w:rPr>
        <w:t xml:space="preserve"> исследования - </w:t>
      </w:r>
      <w:r w:rsidR="00746A2E">
        <w:rPr>
          <w:rFonts w:ascii="Times New Roman" w:hAnsi="Times New Roman"/>
          <w:sz w:val="28"/>
          <w:szCs w:val="28"/>
          <w:lang w:eastAsia="ru-RU"/>
        </w:rPr>
        <w:t xml:space="preserve">состояние хвои Сосны сибирской кедровой в городе </w:t>
      </w:r>
      <w:proofErr w:type="spellStart"/>
      <w:r w:rsidR="00746A2E">
        <w:rPr>
          <w:rFonts w:ascii="Times New Roman" w:hAnsi="Times New Roman"/>
          <w:sz w:val="28"/>
          <w:szCs w:val="28"/>
          <w:lang w:eastAsia="ru-RU"/>
        </w:rPr>
        <w:t>Губкинском</w:t>
      </w:r>
      <w:proofErr w:type="spellEnd"/>
      <w:r w:rsidR="00746A2E">
        <w:rPr>
          <w:rFonts w:ascii="Times New Roman" w:hAnsi="Times New Roman"/>
          <w:sz w:val="28"/>
          <w:szCs w:val="28"/>
          <w:lang w:eastAsia="ru-RU"/>
        </w:rPr>
        <w:t>.</w:t>
      </w:r>
    </w:p>
    <w:p w:rsidR="00C7065D" w:rsidRDefault="001715E2" w:rsidP="00C7065D">
      <w:pPr>
        <w:spacing w:after="0" w:line="360" w:lineRule="auto"/>
        <w:ind w:firstLine="601"/>
        <w:jc w:val="both"/>
        <w:rPr>
          <w:rFonts w:ascii="Times New Roman" w:hAnsi="Times New Roman"/>
          <w:sz w:val="28"/>
          <w:szCs w:val="28"/>
          <w:lang w:eastAsia="ru-RU"/>
        </w:rPr>
      </w:pPr>
      <w:r w:rsidRPr="00192C12">
        <w:rPr>
          <w:rFonts w:ascii="Times New Roman" w:hAnsi="Times New Roman"/>
          <w:b/>
          <w:bCs/>
          <w:sz w:val="28"/>
          <w:szCs w:val="28"/>
          <w:lang w:eastAsia="ru-RU"/>
        </w:rPr>
        <w:t xml:space="preserve">Предмет </w:t>
      </w:r>
      <w:r w:rsidRPr="00192C12">
        <w:rPr>
          <w:rFonts w:ascii="Times New Roman" w:hAnsi="Times New Roman"/>
          <w:sz w:val="28"/>
          <w:szCs w:val="28"/>
          <w:lang w:eastAsia="ru-RU"/>
        </w:rPr>
        <w:t xml:space="preserve">исследования – </w:t>
      </w:r>
      <w:r w:rsidR="00C7065D">
        <w:rPr>
          <w:rFonts w:ascii="Times New Roman" w:hAnsi="Times New Roman"/>
          <w:sz w:val="28"/>
          <w:szCs w:val="28"/>
          <w:lang w:eastAsia="ru-RU"/>
        </w:rPr>
        <w:t xml:space="preserve">влияние антропогенных воздействий на состояние хвои Сосны сибирской кедровой в городе </w:t>
      </w:r>
      <w:proofErr w:type="spellStart"/>
      <w:r w:rsidR="00C7065D">
        <w:rPr>
          <w:rFonts w:ascii="Times New Roman" w:hAnsi="Times New Roman"/>
          <w:sz w:val="28"/>
          <w:szCs w:val="28"/>
          <w:lang w:eastAsia="ru-RU"/>
        </w:rPr>
        <w:t>Губкинском</w:t>
      </w:r>
      <w:proofErr w:type="spellEnd"/>
      <w:r w:rsidR="00C7065D">
        <w:rPr>
          <w:rFonts w:ascii="Times New Roman" w:hAnsi="Times New Roman"/>
          <w:sz w:val="28"/>
          <w:szCs w:val="28"/>
          <w:lang w:eastAsia="ru-RU"/>
        </w:rPr>
        <w:t>.</w:t>
      </w:r>
    </w:p>
    <w:p w:rsidR="00934C67" w:rsidRPr="00934C67" w:rsidRDefault="00934C67" w:rsidP="00C7065D">
      <w:pPr>
        <w:spacing w:after="0" w:line="360" w:lineRule="auto"/>
        <w:ind w:firstLine="601"/>
        <w:jc w:val="both"/>
        <w:rPr>
          <w:rFonts w:ascii="Times New Roman" w:hAnsi="Times New Roman"/>
          <w:sz w:val="28"/>
          <w:szCs w:val="28"/>
          <w:lang w:eastAsia="ru-RU"/>
        </w:rPr>
      </w:pPr>
      <w:r w:rsidRPr="00934C67">
        <w:rPr>
          <w:rFonts w:ascii="Times New Roman" w:eastAsia="Times New Roman" w:hAnsi="Times New Roman"/>
          <w:b/>
          <w:bCs/>
          <w:sz w:val="28"/>
          <w:szCs w:val="28"/>
          <w:lang w:eastAsia="ru-RU"/>
        </w:rPr>
        <w:t>Гипотеза</w:t>
      </w:r>
      <w:r w:rsidRPr="00934C67">
        <w:rPr>
          <w:rFonts w:ascii="Times New Roman" w:eastAsia="Times New Roman" w:hAnsi="Times New Roman"/>
          <w:sz w:val="28"/>
          <w:szCs w:val="28"/>
          <w:lang w:eastAsia="ru-RU"/>
        </w:rPr>
        <w:t>: Хвою Сосны сибирской кедровой можно использовать в качестве биоиндикатора для оценки загрязнённости атмосферы.</w:t>
      </w:r>
    </w:p>
    <w:p w:rsidR="001715E2" w:rsidRPr="00192C12" w:rsidRDefault="001715E2" w:rsidP="00934C67">
      <w:pPr>
        <w:spacing w:after="0" w:line="360" w:lineRule="auto"/>
        <w:ind w:firstLine="601"/>
        <w:jc w:val="both"/>
        <w:rPr>
          <w:rFonts w:ascii="Times New Roman" w:hAnsi="Times New Roman"/>
          <w:sz w:val="28"/>
          <w:szCs w:val="28"/>
          <w:lang w:eastAsia="ru-RU"/>
        </w:rPr>
      </w:pPr>
      <w:r w:rsidRPr="00192C12">
        <w:rPr>
          <w:rFonts w:ascii="Times New Roman" w:hAnsi="Times New Roman"/>
          <w:b/>
          <w:bCs/>
          <w:sz w:val="28"/>
          <w:szCs w:val="28"/>
          <w:lang w:eastAsia="ru-RU"/>
        </w:rPr>
        <w:t>Методы</w:t>
      </w:r>
      <w:r w:rsidRPr="00192C12">
        <w:rPr>
          <w:rFonts w:ascii="Times New Roman" w:hAnsi="Times New Roman"/>
          <w:sz w:val="28"/>
          <w:szCs w:val="28"/>
          <w:lang w:eastAsia="ru-RU"/>
        </w:rPr>
        <w:t xml:space="preserve"> исследования:</w:t>
      </w:r>
      <w:r w:rsidR="00934C67" w:rsidRPr="00934C67">
        <w:rPr>
          <w:rFonts w:ascii="Times New Roman" w:eastAsia="Times New Roman" w:hAnsi="Times New Roman"/>
          <w:sz w:val="24"/>
          <w:szCs w:val="24"/>
          <w:lang w:eastAsia="ru-RU"/>
        </w:rPr>
        <w:t xml:space="preserve"> </w:t>
      </w:r>
      <w:proofErr w:type="gramStart"/>
      <w:r w:rsidR="00934C67" w:rsidRPr="00934C67">
        <w:rPr>
          <w:rFonts w:ascii="Times New Roman" w:eastAsia="Times New Roman" w:hAnsi="Times New Roman"/>
          <w:sz w:val="28"/>
          <w:szCs w:val="28"/>
          <w:lang w:eastAsia="ru-RU"/>
        </w:rPr>
        <w:t xml:space="preserve">Теоретические методы (абстрагирование, анализ и синтез, от абстрактного к конкретному); Эмпирические методы </w:t>
      </w:r>
      <w:r w:rsidR="00934C67" w:rsidRPr="00934C67">
        <w:rPr>
          <w:rFonts w:ascii="Times New Roman" w:eastAsia="Times New Roman" w:hAnsi="Times New Roman"/>
          <w:sz w:val="28"/>
          <w:szCs w:val="28"/>
          <w:lang w:eastAsia="ru-RU"/>
        </w:rPr>
        <w:lastRenderedPageBreak/>
        <w:t>(наблюдение, сравнение, эксперимент).</w:t>
      </w:r>
      <w:proofErr w:type="gramEnd"/>
      <w:r w:rsidR="00934C67" w:rsidRPr="00934C67">
        <w:rPr>
          <w:rFonts w:ascii="Times New Roman" w:eastAsia="Times New Roman" w:hAnsi="Times New Roman"/>
          <w:sz w:val="28"/>
          <w:szCs w:val="28"/>
          <w:lang w:eastAsia="ru-RU"/>
        </w:rPr>
        <w:t xml:space="preserve"> Математические методы (статистические, диаграммы, таблицы). Исследовательские методы (проведение эксперимента).</w:t>
      </w:r>
    </w:p>
    <w:p w:rsidR="001715E2" w:rsidRPr="00192C12" w:rsidRDefault="001715E2" w:rsidP="00192C12">
      <w:pPr>
        <w:spacing w:after="0" w:line="360" w:lineRule="auto"/>
        <w:ind w:firstLine="601"/>
        <w:jc w:val="both"/>
        <w:rPr>
          <w:rFonts w:ascii="Times New Roman" w:hAnsi="Times New Roman"/>
          <w:sz w:val="28"/>
          <w:szCs w:val="28"/>
          <w:lang w:eastAsia="ru-RU"/>
        </w:rPr>
      </w:pPr>
      <w:r w:rsidRPr="00192C12">
        <w:rPr>
          <w:rFonts w:ascii="Times New Roman" w:hAnsi="Times New Roman"/>
          <w:b/>
          <w:bCs/>
          <w:sz w:val="28"/>
          <w:szCs w:val="28"/>
          <w:lang w:eastAsia="ru-RU"/>
        </w:rPr>
        <w:t xml:space="preserve">Теоретическая значимость работы </w:t>
      </w:r>
      <w:r w:rsidRPr="00192C12">
        <w:rPr>
          <w:rFonts w:ascii="Times New Roman" w:hAnsi="Times New Roman"/>
          <w:sz w:val="28"/>
          <w:szCs w:val="28"/>
          <w:lang w:eastAsia="ru-RU"/>
        </w:rPr>
        <w:t>заключается в том,</w:t>
      </w:r>
      <w:r w:rsidR="00934C67">
        <w:rPr>
          <w:rFonts w:ascii="Times New Roman" w:hAnsi="Times New Roman"/>
          <w:sz w:val="28"/>
          <w:szCs w:val="28"/>
          <w:lang w:eastAsia="ru-RU"/>
        </w:rPr>
        <w:t xml:space="preserve"> </w:t>
      </w:r>
      <w:r w:rsidRPr="00192C12">
        <w:rPr>
          <w:rFonts w:ascii="Times New Roman" w:hAnsi="Times New Roman"/>
          <w:sz w:val="28"/>
          <w:szCs w:val="28"/>
          <w:lang w:eastAsia="ru-RU"/>
        </w:rPr>
        <w:t xml:space="preserve">что </w:t>
      </w:r>
      <w:r w:rsidR="00934C67">
        <w:rPr>
          <w:rFonts w:ascii="Times New Roman" w:hAnsi="Times New Roman"/>
          <w:sz w:val="28"/>
          <w:szCs w:val="28"/>
          <w:lang w:eastAsia="ru-RU"/>
        </w:rPr>
        <w:t xml:space="preserve">изучена </w:t>
      </w:r>
      <w:r w:rsidRPr="00192C12">
        <w:rPr>
          <w:rFonts w:ascii="Times New Roman" w:hAnsi="Times New Roman"/>
          <w:sz w:val="28"/>
          <w:szCs w:val="28"/>
          <w:lang w:eastAsia="ru-RU"/>
        </w:rPr>
        <w:t>и проанализирована литература по проблеме исследования; раскрыта сущность понятия «</w:t>
      </w:r>
      <w:proofErr w:type="spellStart"/>
      <w:r w:rsidR="00934C67">
        <w:rPr>
          <w:rFonts w:ascii="Times New Roman" w:hAnsi="Times New Roman"/>
          <w:sz w:val="28"/>
          <w:szCs w:val="28"/>
          <w:lang w:eastAsia="ru-RU"/>
        </w:rPr>
        <w:t>биоиндикация</w:t>
      </w:r>
      <w:proofErr w:type="spellEnd"/>
      <w:r w:rsidRPr="00192C12">
        <w:rPr>
          <w:rFonts w:ascii="Times New Roman" w:hAnsi="Times New Roman"/>
          <w:sz w:val="28"/>
          <w:szCs w:val="28"/>
          <w:lang w:eastAsia="ru-RU"/>
        </w:rPr>
        <w:t xml:space="preserve">», выявлены особенности </w:t>
      </w:r>
      <w:r w:rsidR="00934C67">
        <w:rPr>
          <w:rFonts w:ascii="Times New Roman" w:hAnsi="Times New Roman"/>
          <w:sz w:val="28"/>
          <w:szCs w:val="28"/>
          <w:lang w:eastAsia="ru-RU"/>
        </w:rPr>
        <w:t xml:space="preserve">использования метода </w:t>
      </w:r>
      <w:proofErr w:type="spellStart"/>
      <w:r w:rsidR="00934C67">
        <w:rPr>
          <w:rFonts w:ascii="Times New Roman" w:hAnsi="Times New Roman"/>
          <w:sz w:val="28"/>
          <w:szCs w:val="28"/>
          <w:lang w:eastAsia="ru-RU"/>
        </w:rPr>
        <w:t>биоиндикации</w:t>
      </w:r>
      <w:proofErr w:type="spellEnd"/>
      <w:r w:rsidR="00934C67">
        <w:rPr>
          <w:rFonts w:ascii="Times New Roman" w:hAnsi="Times New Roman"/>
          <w:sz w:val="28"/>
          <w:szCs w:val="28"/>
          <w:lang w:eastAsia="ru-RU"/>
        </w:rPr>
        <w:t xml:space="preserve"> для определения загрязнения атмосферного воздуха при разной антропогенной нагрузке.</w:t>
      </w:r>
    </w:p>
    <w:p w:rsidR="001715E2" w:rsidRPr="00192C12" w:rsidRDefault="001715E2" w:rsidP="00192C12">
      <w:pPr>
        <w:spacing w:after="0" w:line="360" w:lineRule="auto"/>
        <w:ind w:firstLine="601"/>
        <w:jc w:val="both"/>
        <w:rPr>
          <w:rFonts w:ascii="Times New Roman" w:hAnsi="Times New Roman"/>
          <w:sz w:val="28"/>
          <w:szCs w:val="28"/>
          <w:lang w:eastAsia="ru-RU"/>
        </w:rPr>
      </w:pPr>
      <w:r w:rsidRPr="00192C12">
        <w:rPr>
          <w:rFonts w:ascii="Times New Roman" w:hAnsi="Times New Roman"/>
          <w:b/>
          <w:bCs/>
          <w:sz w:val="28"/>
          <w:szCs w:val="28"/>
          <w:lang w:eastAsia="ru-RU"/>
        </w:rPr>
        <w:t>Практическая значимость работы</w:t>
      </w:r>
      <w:r w:rsidRPr="00192C12">
        <w:rPr>
          <w:rFonts w:ascii="Times New Roman" w:hAnsi="Times New Roman"/>
          <w:sz w:val="28"/>
          <w:szCs w:val="28"/>
          <w:lang w:eastAsia="ru-RU"/>
        </w:rPr>
        <w:t xml:space="preserve"> заключается в том, </w:t>
      </w:r>
      <w:r w:rsidR="00934C67">
        <w:rPr>
          <w:rFonts w:ascii="Times New Roman" w:hAnsi="Times New Roman"/>
          <w:sz w:val="28"/>
          <w:szCs w:val="28"/>
          <w:lang w:eastAsia="ru-RU"/>
        </w:rPr>
        <w:t xml:space="preserve">материал исследования может быть использован школьниками для подготовки к урокам экологии и биологии, учителями на уроках и внеурочной деятельности </w:t>
      </w:r>
    </w:p>
    <w:p w:rsidR="001715E2" w:rsidRDefault="001715E2" w:rsidP="00192C12">
      <w:pPr>
        <w:spacing w:line="360" w:lineRule="auto"/>
        <w:rPr>
          <w:rFonts w:ascii="Times New Roman" w:hAnsi="Times New Roman"/>
          <w:sz w:val="28"/>
          <w:szCs w:val="28"/>
          <w:lang w:eastAsia="ru-RU"/>
        </w:rPr>
      </w:pPr>
    </w:p>
    <w:p w:rsidR="001715E2" w:rsidRDefault="001715E2" w:rsidP="00192C12">
      <w:pPr>
        <w:spacing w:line="360" w:lineRule="auto"/>
        <w:rPr>
          <w:rFonts w:ascii="Times New Roman" w:hAnsi="Times New Roman"/>
          <w:sz w:val="28"/>
          <w:szCs w:val="28"/>
          <w:lang w:eastAsia="ru-RU"/>
        </w:rPr>
      </w:pPr>
    </w:p>
    <w:p w:rsidR="001715E2" w:rsidRDefault="001715E2" w:rsidP="00192C12">
      <w:pPr>
        <w:spacing w:line="360" w:lineRule="auto"/>
        <w:rPr>
          <w:rFonts w:ascii="Times New Roman" w:hAnsi="Times New Roman"/>
          <w:sz w:val="28"/>
          <w:szCs w:val="28"/>
          <w:lang w:eastAsia="ru-RU"/>
        </w:rPr>
      </w:pPr>
    </w:p>
    <w:p w:rsidR="001715E2" w:rsidRPr="00192C12" w:rsidRDefault="001715E2" w:rsidP="00192C12">
      <w:pPr>
        <w:spacing w:line="360" w:lineRule="auto"/>
        <w:rPr>
          <w:rFonts w:ascii="Times New Roman" w:hAnsi="Times New Roman"/>
          <w:sz w:val="28"/>
          <w:szCs w:val="28"/>
          <w:lang w:eastAsia="ru-RU"/>
        </w:rPr>
      </w:pPr>
    </w:p>
    <w:p w:rsidR="00812B38" w:rsidRDefault="00812B38" w:rsidP="00192C12">
      <w:pPr>
        <w:shd w:val="clear" w:color="auto" w:fill="FFFFFF"/>
        <w:spacing w:after="0" w:line="360" w:lineRule="auto"/>
        <w:jc w:val="center"/>
        <w:rPr>
          <w:rFonts w:ascii="Times New Roman" w:hAnsi="Times New Roman"/>
          <w:b/>
          <w:bCs/>
          <w:color w:val="000000"/>
          <w:sz w:val="28"/>
          <w:szCs w:val="28"/>
          <w:lang w:eastAsia="ru-RU"/>
        </w:rPr>
      </w:pPr>
    </w:p>
    <w:p w:rsidR="00812B38" w:rsidRDefault="00812B38" w:rsidP="00192C12">
      <w:pPr>
        <w:shd w:val="clear" w:color="auto" w:fill="FFFFFF"/>
        <w:spacing w:after="0" w:line="360" w:lineRule="auto"/>
        <w:jc w:val="center"/>
        <w:rPr>
          <w:rFonts w:ascii="Times New Roman" w:hAnsi="Times New Roman"/>
          <w:b/>
          <w:bCs/>
          <w:color w:val="000000"/>
          <w:sz w:val="28"/>
          <w:szCs w:val="28"/>
          <w:lang w:eastAsia="ru-RU"/>
        </w:rPr>
      </w:pPr>
    </w:p>
    <w:p w:rsidR="003A76A7" w:rsidRDefault="003A76A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br w:type="page"/>
      </w:r>
    </w:p>
    <w:p w:rsidR="00A0199C" w:rsidRDefault="00A0199C" w:rsidP="003A76A7">
      <w:pPr>
        <w:pStyle w:val="a7"/>
        <w:widowControl w:val="0"/>
        <w:numPr>
          <w:ilvl w:val="0"/>
          <w:numId w:val="25"/>
        </w:numPr>
        <w:spacing w:after="0" w:line="360" w:lineRule="auto"/>
        <w:ind w:right="-57"/>
        <w:rPr>
          <w:rFonts w:ascii="Times New Roman" w:hAnsi="Times New Roman"/>
          <w:b/>
          <w:color w:val="000000"/>
          <w:sz w:val="28"/>
          <w:szCs w:val="28"/>
          <w:lang w:eastAsia="ru-RU"/>
        </w:rPr>
      </w:pPr>
      <w:r w:rsidRPr="003A76A7">
        <w:rPr>
          <w:rFonts w:ascii="Times New Roman" w:hAnsi="Times New Roman"/>
          <w:b/>
          <w:color w:val="000000"/>
          <w:sz w:val="28"/>
          <w:szCs w:val="28"/>
          <w:lang w:eastAsia="ru-RU"/>
        </w:rPr>
        <w:lastRenderedPageBreak/>
        <w:t>ТЕОРИТИЧЕСКАЯ ЧАСТЬ</w:t>
      </w:r>
    </w:p>
    <w:p w:rsidR="00C701F1" w:rsidRDefault="00C701F1" w:rsidP="00C701F1">
      <w:pPr>
        <w:pStyle w:val="a7"/>
        <w:widowControl w:val="0"/>
        <w:spacing w:after="0" w:line="360" w:lineRule="auto"/>
        <w:ind w:left="435" w:right="-57"/>
        <w:rPr>
          <w:rFonts w:ascii="Times New Roman" w:hAnsi="Times New Roman"/>
          <w:b/>
          <w:color w:val="000000"/>
          <w:sz w:val="28"/>
          <w:szCs w:val="28"/>
          <w:lang w:eastAsia="ru-RU"/>
        </w:rPr>
      </w:pPr>
    </w:p>
    <w:p w:rsidR="003A76A7" w:rsidRPr="00C701F1" w:rsidRDefault="00C701F1" w:rsidP="00C701F1">
      <w:pPr>
        <w:widowControl w:val="0"/>
        <w:spacing w:after="0" w:line="360" w:lineRule="auto"/>
        <w:ind w:left="75" w:right="-57"/>
        <w:rPr>
          <w:rFonts w:ascii="Times New Roman" w:hAnsi="Times New Roman"/>
          <w:b/>
          <w:color w:val="000000"/>
          <w:sz w:val="28"/>
          <w:szCs w:val="28"/>
          <w:lang w:eastAsia="ru-RU"/>
        </w:rPr>
      </w:pPr>
      <w:r w:rsidRPr="00C701F1">
        <w:rPr>
          <w:rFonts w:ascii="Times New Roman" w:hAnsi="Times New Roman"/>
          <w:color w:val="000000"/>
          <w:sz w:val="28"/>
          <w:szCs w:val="28"/>
          <w:lang w:eastAsia="ru-RU"/>
        </w:rPr>
        <w:t xml:space="preserve">1.1 Экологические основы </w:t>
      </w:r>
      <w:proofErr w:type="spellStart"/>
      <w:r w:rsidRPr="00C701F1">
        <w:rPr>
          <w:rFonts w:ascii="Times New Roman" w:hAnsi="Times New Roman"/>
          <w:color w:val="000000"/>
          <w:sz w:val="28"/>
          <w:szCs w:val="28"/>
          <w:lang w:eastAsia="ru-RU"/>
        </w:rPr>
        <w:t>биоиндикации</w:t>
      </w:r>
      <w:proofErr w:type="spellEnd"/>
    </w:p>
    <w:p w:rsidR="00A0199C" w:rsidRDefault="00A0199C" w:rsidP="00A0199C">
      <w:pPr>
        <w:widowControl w:val="0"/>
        <w:spacing w:after="0" w:line="360" w:lineRule="auto"/>
        <w:ind w:left="795" w:right="-57"/>
        <w:rPr>
          <w:rFonts w:ascii="Times New Roman" w:hAnsi="Times New Roman"/>
          <w:b/>
          <w:color w:val="000000"/>
          <w:sz w:val="28"/>
          <w:szCs w:val="28"/>
          <w:lang w:eastAsia="ru-RU"/>
        </w:rPr>
      </w:pPr>
    </w:p>
    <w:p w:rsidR="006A4A59" w:rsidRDefault="006A4A59" w:rsidP="006A4A59">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применения современных технологий использования природных ресурсов возникает влияния антропогенного нагрузки на окружающую среду, перестройка и ее деформация. Возникают локальные, региональные и глобальные нарушения факторов естественного развития природы.</w:t>
      </w:r>
      <w:r w:rsidRPr="006A4A59">
        <w:rPr>
          <w:rFonts w:ascii="Times New Roman" w:hAnsi="Times New Roman"/>
          <w:color w:val="000000"/>
          <w:sz w:val="28"/>
          <w:szCs w:val="28"/>
        </w:rPr>
        <w:t xml:space="preserve"> </w:t>
      </w:r>
    </w:p>
    <w:p w:rsidR="002C3A93" w:rsidRDefault="002C3A93" w:rsidP="002C3A93">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Используемые методы контроля качества окружающей среды не дают адекватную картину действия того или иного вещества на целостный организм, так как являются многокомпонентными. Биологические тесты приобретают все большую потребность. Биологические методы контроля позволяют быстрее оценивать качество окружающей среды и возможные загрязнения, которые не обнаруживаются химическими методами. </w:t>
      </w:r>
      <w:proofErr w:type="spellStart"/>
      <w:r>
        <w:rPr>
          <w:rFonts w:ascii="Times New Roman" w:hAnsi="Times New Roman"/>
          <w:color w:val="000000"/>
          <w:sz w:val="28"/>
          <w:szCs w:val="28"/>
        </w:rPr>
        <w:t>Биоиндикация</w:t>
      </w:r>
      <w:proofErr w:type="spellEnd"/>
      <w:r>
        <w:rPr>
          <w:rFonts w:ascii="Times New Roman" w:hAnsi="Times New Roman"/>
          <w:color w:val="000000"/>
          <w:sz w:val="28"/>
          <w:szCs w:val="28"/>
        </w:rPr>
        <w:t xml:space="preserve"> относится к биологическим методам контроля.</w:t>
      </w:r>
    </w:p>
    <w:p w:rsidR="006A4A59" w:rsidRDefault="006A4A59" w:rsidP="006A4A59">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ходе </w:t>
      </w:r>
      <w:r w:rsidRPr="00A0199C">
        <w:rPr>
          <w:rFonts w:ascii="Times New Roman" w:hAnsi="Times New Roman"/>
          <w:color w:val="000000"/>
          <w:sz w:val="28"/>
          <w:szCs w:val="28"/>
        </w:rPr>
        <w:t>филогенет</w:t>
      </w:r>
      <w:r>
        <w:rPr>
          <w:rFonts w:ascii="Times New Roman" w:hAnsi="Times New Roman"/>
          <w:color w:val="000000"/>
          <w:sz w:val="28"/>
          <w:szCs w:val="28"/>
        </w:rPr>
        <w:t xml:space="preserve">ического и онтогенетического развития любой живой организм в </w:t>
      </w:r>
      <w:proofErr w:type="gramStart"/>
      <w:r>
        <w:rPr>
          <w:rFonts w:ascii="Times New Roman" w:hAnsi="Times New Roman"/>
          <w:color w:val="000000"/>
          <w:sz w:val="28"/>
          <w:szCs w:val="28"/>
        </w:rPr>
        <w:t>отношении</w:t>
      </w:r>
      <w:proofErr w:type="gramEnd"/>
      <w:r>
        <w:rPr>
          <w:rFonts w:ascii="Times New Roman" w:hAnsi="Times New Roman"/>
          <w:color w:val="000000"/>
          <w:sz w:val="28"/>
          <w:szCs w:val="28"/>
        </w:rPr>
        <w:t xml:space="preserve"> какого либо фактора обладает генетическим и уникальным физиологическим диапазоном толерантности, в пределах которой данный фактор не оказывает значительного</w:t>
      </w:r>
      <w:r w:rsidRPr="00A0199C">
        <w:rPr>
          <w:rFonts w:ascii="Times New Roman" w:hAnsi="Times New Roman"/>
          <w:color w:val="000000"/>
          <w:sz w:val="28"/>
          <w:szCs w:val="28"/>
        </w:rPr>
        <w:t xml:space="preserve"> влияни</w:t>
      </w:r>
      <w:r>
        <w:rPr>
          <w:rFonts w:ascii="Times New Roman" w:hAnsi="Times New Roman"/>
          <w:color w:val="000000"/>
          <w:sz w:val="28"/>
          <w:szCs w:val="28"/>
        </w:rPr>
        <w:t xml:space="preserve">я на жизнедеятельность </w:t>
      </w:r>
      <w:r w:rsidRPr="00A0199C">
        <w:rPr>
          <w:rFonts w:ascii="Times New Roman" w:hAnsi="Times New Roman"/>
          <w:color w:val="000000"/>
          <w:sz w:val="28"/>
          <w:szCs w:val="28"/>
        </w:rPr>
        <w:t>орг</w:t>
      </w:r>
      <w:r>
        <w:rPr>
          <w:rFonts w:ascii="Times New Roman" w:hAnsi="Times New Roman"/>
          <w:color w:val="000000"/>
          <w:sz w:val="28"/>
          <w:szCs w:val="28"/>
        </w:rPr>
        <w:t xml:space="preserve">анизма. В случае пониженной или повышенной интенсивности силы фактора живой организм находится в зонах </w:t>
      </w:r>
      <w:r w:rsidRPr="00A0199C">
        <w:rPr>
          <w:rFonts w:ascii="Times New Roman" w:hAnsi="Times New Roman"/>
          <w:color w:val="000000"/>
          <w:sz w:val="28"/>
          <w:szCs w:val="28"/>
        </w:rPr>
        <w:t>фи</w:t>
      </w:r>
      <w:r>
        <w:rPr>
          <w:rFonts w:ascii="Times New Roman" w:hAnsi="Times New Roman"/>
          <w:color w:val="000000"/>
          <w:sz w:val="28"/>
          <w:szCs w:val="28"/>
        </w:rPr>
        <w:t xml:space="preserve">зиологического пессимума, когда силы воздействия находится за максимальными или минимальными пределами для </w:t>
      </w:r>
      <w:r w:rsidRPr="00A0199C">
        <w:rPr>
          <w:rFonts w:ascii="Times New Roman" w:hAnsi="Times New Roman"/>
          <w:color w:val="000000"/>
          <w:sz w:val="28"/>
          <w:szCs w:val="28"/>
        </w:rPr>
        <w:t>конкретного</w:t>
      </w:r>
      <w:r>
        <w:rPr>
          <w:rFonts w:ascii="Times New Roman" w:hAnsi="Times New Roman"/>
          <w:color w:val="000000"/>
          <w:sz w:val="28"/>
          <w:szCs w:val="28"/>
        </w:rPr>
        <w:t xml:space="preserve"> организма.  В пределах этих факторов </w:t>
      </w:r>
      <w:r w:rsidRPr="00A0199C">
        <w:rPr>
          <w:rFonts w:ascii="Times New Roman" w:hAnsi="Times New Roman"/>
          <w:color w:val="000000"/>
          <w:sz w:val="28"/>
          <w:szCs w:val="28"/>
        </w:rPr>
        <w:t xml:space="preserve">наступает </w:t>
      </w:r>
      <w:r>
        <w:rPr>
          <w:rFonts w:ascii="Times New Roman" w:hAnsi="Times New Roman"/>
          <w:color w:val="000000"/>
          <w:sz w:val="28"/>
          <w:szCs w:val="28"/>
        </w:rPr>
        <w:t>снижение</w:t>
      </w:r>
      <w:r w:rsidRPr="00A0199C">
        <w:rPr>
          <w:rFonts w:ascii="Times New Roman" w:hAnsi="Times New Roman"/>
          <w:color w:val="000000"/>
          <w:sz w:val="28"/>
          <w:szCs w:val="28"/>
        </w:rPr>
        <w:t xml:space="preserve"> жизнедеятельности организма и организм погибает. Данный диапазон неодинаков как для различных особей популяции (но колеблется в пределах определённых для вида) и неодинаков в разные стадии жизненного цикла организма</w:t>
      </w:r>
      <w:r>
        <w:rPr>
          <w:rFonts w:ascii="Times New Roman" w:hAnsi="Times New Roman"/>
          <w:color w:val="000000"/>
          <w:sz w:val="28"/>
          <w:szCs w:val="28"/>
        </w:rPr>
        <w:t>.</w:t>
      </w:r>
    </w:p>
    <w:p w:rsidR="002C3A93" w:rsidRDefault="002C3A93" w:rsidP="00A0199C">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Изучение последствия антропогенного воздействия на окружающую среду и выход живого организма из диапазона толерантности  невозможно без применения методов биологической индикации, которая дает прямую </w:t>
      </w:r>
      <w:r>
        <w:rPr>
          <w:rFonts w:ascii="Times New Roman" w:hAnsi="Times New Roman"/>
          <w:color w:val="000000"/>
          <w:sz w:val="28"/>
          <w:szCs w:val="28"/>
        </w:rPr>
        <w:lastRenderedPageBreak/>
        <w:t xml:space="preserve">информацию на стрессовые факторы и реакции организмов. </w:t>
      </w:r>
    </w:p>
    <w:p w:rsidR="008C6FD7" w:rsidRPr="00C601AA" w:rsidRDefault="00233C6B" w:rsidP="00A0199C">
      <w:pPr>
        <w:widowControl w:val="0"/>
        <w:spacing w:after="0" w:line="360" w:lineRule="auto"/>
        <w:ind w:firstLine="709"/>
        <w:jc w:val="both"/>
        <w:rPr>
          <w:rFonts w:ascii="Times New Roman" w:hAnsi="Times New Roman"/>
          <w:sz w:val="28"/>
          <w:szCs w:val="28"/>
        </w:rPr>
      </w:pPr>
      <w:proofErr w:type="spellStart"/>
      <w:r w:rsidRPr="00C601AA">
        <w:rPr>
          <w:rFonts w:ascii="Times New Roman" w:hAnsi="Times New Roman"/>
          <w:sz w:val="28"/>
          <w:szCs w:val="28"/>
        </w:rPr>
        <w:t>Биоиндикация</w:t>
      </w:r>
      <w:proofErr w:type="spellEnd"/>
      <w:r w:rsidRPr="00C601AA">
        <w:rPr>
          <w:rFonts w:ascii="Times New Roman" w:hAnsi="Times New Roman"/>
          <w:sz w:val="28"/>
          <w:szCs w:val="28"/>
        </w:rPr>
        <w:t xml:space="preserve"> это один из видов мониторинга (лат</w:t>
      </w:r>
      <w:proofErr w:type="gramStart"/>
      <w:r w:rsidRPr="00C601AA">
        <w:rPr>
          <w:rFonts w:ascii="Times New Roman" w:hAnsi="Times New Roman"/>
          <w:sz w:val="28"/>
          <w:szCs w:val="28"/>
        </w:rPr>
        <w:t>.</w:t>
      </w:r>
      <w:proofErr w:type="gramEnd"/>
      <w:r w:rsidRPr="00C601AA">
        <w:rPr>
          <w:rFonts w:ascii="Times New Roman" w:hAnsi="Times New Roman"/>
          <w:sz w:val="28"/>
          <w:szCs w:val="28"/>
        </w:rPr>
        <w:t xml:space="preserve"> </w:t>
      </w:r>
      <w:proofErr w:type="gramStart"/>
      <w:r w:rsidRPr="00C601AA">
        <w:rPr>
          <w:rFonts w:ascii="Times New Roman" w:hAnsi="Times New Roman"/>
          <w:sz w:val="28"/>
          <w:szCs w:val="28"/>
        </w:rPr>
        <w:t>м</w:t>
      </w:r>
      <w:proofErr w:type="gramEnd"/>
      <w:r w:rsidRPr="00C601AA">
        <w:rPr>
          <w:rFonts w:ascii="Times New Roman" w:hAnsi="Times New Roman"/>
          <w:sz w:val="28"/>
          <w:szCs w:val="28"/>
        </w:rPr>
        <w:t xml:space="preserve">онитор – тот, кто напоминает, предупреждает) состояния природных экосистем. Мониторинг – это система наблюдения и </w:t>
      </w:r>
      <w:proofErr w:type="gramStart"/>
      <w:r w:rsidRPr="00C601AA">
        <w:rPr>
          <w:rFonts w:ascii="Times New Roman" w:hAnsi="Times New Roman"/>
          <w:sz w:val="28"/>
          <w:szCs w:val="28"/>
        </w:rPr>
        <w:t>контроля за</w:t>
      </w:r>
      <w:proofErr w:type="gramEnd"/>
      <w:r w:rsidRPr="00C601AA">
        <w:rPr>
          <w:rFonts w:ascii="Times New Roman" w:hAnsi="Times New Roman"/>
          <w:sz w:val="28"/>
          <w:szCs w:val="28"/>
        </w:rPr>
        <w:t xml:space="preserve"> каким-либо важным объектом с целью прогнозирования его поведения и управления</w:t>
      </w:r>
      <w:r w:rsidR="00CC1DDF" w:rsidRPr="00C601AA">
        <w:rPr>
          <w:rFonts w:ascii="Times New Roman" w:hAnsi="Times New Roman"/>
          <w:sz w:val="28"/>
          <w:szCs w:val="28"/>
        </w:rPr>
        <w:t xml:space="preserve"> </w:t>
      </w:r>
      <w:r w:rsidRPr="00C601AA">
        <w:rPr>
          <w:rFonts w:ascii="Times New Roman" w:hAnsi="Times New Roman"/>
          <w:sz w:val="28"/>
          <w:szCs w:val="28"/>
        </w:rPr>
        <w:t xml:space="preserve">его состоянием. </w:t>
      </w:r>
    </w:p>
    <w:p w:rsidR="008C6FD7" w:rsidRPr="00C601AA" w:rsidRDefault="008C6FD7" w:rsidP="00A0199C">
      <w:pPr>
        <w:widowControl w:val="0"/>
        <w:spacing w:after="0" w:line="360" w:lineRule="auto"/>
        <w:ind w:firstLine="709"/>
        <w:jc w:val="both"/>
        <w:rPr>
          <w:rFonts w:ascii="Times New Roman" w:hAnsi="Times New Roman"/>
          <w:sz w:val="28"/>
          <w:szCs w:val="28"/>
        </w:rPr>
      </w:pPr>
      <w:proofErr w:type="spellStart"/>
      <w:r w:rsidRPr="00C601AA">
        <w:rPr>
          <w:rFonts w:ascii="Times New Roman" w:hAnsi="Times New Roman"/>
          <w:sz w:val="28"/>
          <w:szCs w:val="28"/>
          <w:shd w:val="clear" w:color="auto" w:fill="FFFFFF"/>
        </w:rPr>
        <w:t>Биоиндикация</w:t>
      </w:r>
      <w:proofErr w:type="spellEnd"/>
      <w:r w:rsidRPr="00C601AA">
        <w:rPr>
          <w:rFonts w:ascii="Times New Roman" w:hAnsi="Times New Roman"/>
          <w:sz w:val="28"/>
          <w:szCs w:val="28"/>
          <w:shd w:val="clear" w:color="auto" w:fill="FFFFFF"/>
        </w:rPr>
        <w:t xml:space="preserve"> – это способ оценки антропогенной нагрузки по реакции на нее живых организмов и их сообществ</w:t>
      </w:r>
      <w:r w:rsidRPr="001250E2">
        <w:rPr>
          <w:rFonts w:ascii="Times New Roman" w:hAnsi="Times New Roman"/>
          <w:sz w:val="28"/>
          <w:szCs w:val="28"/>
          <w:shd w:val="clear" w:color="auto" w:fill="FFFFFF"/>
        </w:rPr>
        <w:t>». [</w:t>
      </w:r>
      <w:r w:rsidR="001250E2" w:rsidRPr="001250E2">
        <w:rPr>
          <w:rFonts w:ascii="Times New Roman" w:hAnsi="Times New Roman"/>
          <w:sz w:val="28"/>
          <w:szCs w:val="28"/>
          <w:shd w:val="clear" w:color="auto" w:fill="FFFFFF"/>
        </w:rPr>
        <w:t xml:space="preserve">5, </w:t>
      </w:r>
      <w:r w:rsidR="001250E2">
        <w:rPr>
          <w:rFonts w:ascii="Times New Roman" w:hAnsi="Times New Roman"/>
          <w:sz w:val="28"/>
          <w:szCs w:val="28"/>
          <w:shd w:val="clear" w:color="auto" w:fill="FFFFFF"/>
        </w:rPr>
        <w:t>с</w:t>
      </w:r>
      <w:r w:rsidR="001250E2" w:rsidRPr="001250E2">
        <w:rPr>
          <w:rFonts w:ascii="Times New Roman" w:hAnsi="Times New Roman"/>
          <w:sz w:val="28"/>
          <w:szCs w:val="28"/>
          <w:shd w:val="clear" w:color="auto" w:fill="FFFFFF"/>
        </w:rPr>
        <w:t>. 48-53</w:t>
      </w:r>
      <w:r w:rsidRPr="001250E2">
        <w:rPr>
          <w:rFonts w:ascii="Times New Roman" w:hAnsi="Times New Roman"/>
          <w:sz w:val="28"/>
          <w:szCs w:val="28"/>
          <w:shd w:val="clear" w:color="auto" w:fill="FFFFFF"/>
        </w:rPr>
        <w:t>].</w:t>
      </w:r>
      <w:r w:rsidRPr="00C601AA">
        <w:rPr>
          <w:rFonts w:ascii="Times New Roman" w:hAnsi="Times New Roman"/>
          <w:sz w:val="28"/>
          <w:szCs w:val="28"/>
          <w:shd w:val="clear" w:color="auto" w:fill="FFFFFF"/>
        </w:rPr>
        <w:t xml:space="preserve"> Несколько иное (но </w:t>
      </w:r>
      <w:proofErr w:type="gramStart"/>
      <w:r w:rsidRPr="00C601AA">
        <w:rPr>
          <w:rFonts w:ascii="Times New Roman" w:hAnsi="Times New Roman"/>
          <w:sz w:val="28"/>
          <w:szCs w:val="28"/>
          <w:shd w:val="clear" w:color="auto" w:fill="FFFFFF"/>
        </w:rPr>
        <w:t>сходное</w:t>
      </w:r>
      <w:proofErr w:type="gramEnd"/>
      <w:r w:rsidRPr="00C601AA">
        <w:rPr>
          <w:rFonts w:ascii="Times New Roman" w:hAnsi="Times New Roman"/>
          <w:sz w:val="28"/>
          <w:szCs w:val="28"/>
          <w:shd w:val="clear" w:color="auto" w:fill="FFFFFF"/>
        </w:rPr>
        <w:t xml:space="preserve"> по сути) определение: «</w:t>
      </w:r>
      <w:proofErr w:type="spellStart"/>
      <w:r w:rsidRPr="00C601AA">
        <w:rPr>
          <w:rFonts w:ascii="Times New Roman" w:hAnsi="Times New Roman"/>
          <w:sz w:val="28"/>
          <w:szCs w:val="28"/>
          <w:shd w:val="clear" w:color="auto" w:fill="FFFFFF"/>
        </w:rPr>
        <w:t>Биоиндикация</w:t>
      </w:r>
      <w:proofErr w:type="spellEnd"/>
      <w:r w:rsidRPr="00C601AA">
        <w:rPr>
          <w:rFonts w:ascii="Times New Roman" w:hAnsi="Times New Roman"/>
          <w:sz w:val="28"/>
          <w:szCs w:val="28"/>
          <w:shd w:val="clear" w:color="auto" w:fill="FFFFFF"/>
        </w:rPr>
        <w:t xml:space="preserve"> – это оценка качества среды обитания и ее отдельных характеристик по состоянию </w:t>
      </w:r>
      <w:proofErr w:type="spellStart"/>
      <w:r w:rsidRPr="00C601AA">
        <w:rPr>
          <w:rFonts w:ascii="Times New Roman" w:hAnsi="Times New Roman"/>
          <w:sz w:val="28"/>
          <w:szCs w:val="28"/>
          <w:shd w:val="clear" w:color="auto" w:fill="FFFFFF"/>
        </w:rPr>
        <w:t>биоты</w:t>
      </w:r>
      <w:proofErr w:type="spellEnd"/>
      <w:r w:rsidRPr="00C601AA">
        <w:rPr>
          <w:rFonts w:ascii="Times New Roman" w:hAnsi="Times New Roman"/>
          <w:sz w:val="28"/>
          <w:szCs w:val="28"/>
          <w:shd w:val="clear" w:color="auto" w:fill="FFFFFF"/>
        </w:rPr>
        <w:t xml:space="preserve"> в природных условиях» </w:t>
      </w:r>
      <w:r w:rsidRPr="001250E2">
        <w:rPr>
          <w:rFonts w:ascii="Times New Roman" w:hAnsi="Times New Roman"/>
          <w:sz w:val="28"/>
          <w:szCs w:val="28"/>
          <w:shd w:val="clear" w:color="auto" w:fill="FFFFFF"/>
        </w:rPr>
        <w:t>[</w:t>
      </w:r>
      <w:r w:rsidR="001250E2" w:rsidRPr="001250E2">
        <w:rPr>
          <w:rFonts w:ascii="Times New Roman" w:hAnsi="Times New Roman"/>
          <w:sz w:val="28"/>
          <w:szCs w:val="28"/>
          <w:shd w:val="clear" w:color="auto" w:fill="FFFFFF"/>
        </w:rPr>
        <w:t>6, с</w:t>
      </w:r>
      <w:r w:rsidRPr="001250E2">
        <w:rPr>
          <w:rFonts w:ascii="Times New Roman" w:hAnsi="Times New Roman"/>
          <w:sz w:val="28"/>
          <w:szCs w:val="28"/>
          <w:shd w:val="clear" w:color="auto" w:fill="FFFFFF"/>
        </w:rPr>
        <w:t>. 48-53.].</w:t>
      </w:r>
    </w:p>
    <w:p w:rsidR="008C6FD7" w:rsidRPr="00C601AA" w:rsidRDefault="008C6FD7" w:rsidP="00A0199C">
      <w:pPr>
        <w:widowControl w:val="0"/>
        <w:spacing w:after="0" w:line="360" w:lineRule="auto"/>
        <w:ind w:firstLine="709"/>
        <w:jc w:val="both"/>
        <w:rPr>
          <w:rFonts w:ascii="Times New Roman" w:hAnsi="Times New Roman"/>
          <w:sz w:val="28"/>
          <w:szCs w:val="28"/>
        </w:rPr>
      </w:pPr>
      <w:r w:rsidRPr="00C601AA">
        <w:rPr>
          <w:rFonts w:ascii="Times New Roman" w:hAnsi="Times New Roman"/>
          <w:sz w:val="28"/>
          <w:szCs w:val="28"/>
        </w:rPr>
        <w:t xml:space="preserve">Использование растений в качестве индикаторов называется </w:t>
      </w:r>
      <w:proofErr w:type="spellStart"/>
      <w:r w:rsidRPr="00C601AA">
        <w:rPr>
          <w:rFonts w:ascii="Times New Roman" w:hAnsi="Times New Roman"/>
          <w:sz w:val="28"/>
          <w:szCs w:val="28"/>
        </w:rPr>
        <w:t>фитоиндикацией</w:t>
      </w:r>
      <w:proofErr w:type="spellEnd"/>
      <w:r w:rsidRPr="00C601AA">
        <w:rPr>
          <w:rFonts w:ascii="Times New Roman" w:hAnsi="Times New Roman"/>
          <w:sz w:val="28"/>
          <w:szCs w:val="28"/>
        </w:rPr>
        <w:t>. Растения как биоиндикаторы проявляют чувствительность к различным видам антропогенных воздействий. [</w:t>
      </w:r>
      <w:r w:rsidR="001250E2">
        <w:rPr>
          <w:rFonts w:ascii="Times New Roman" w:hAnsi="Times New Roman"/>
          <w:sz w:val="28"/>
          <w:szCs w:val="28"/>
        </w:rPr>
        <w:t>1, 187</w:t>
      </w:r>
      <w:r w:rsidRPr="00C601AA">
        <w:rPr>
          <w:rFonts w:ascii="Times New Roman" w:hAnsi="Times New Roman"/>
          <w:sz w:val="28"/>
          <w:szCs w:val="28"/>
        </w:rPr>
        <w:t xml:space="preserve">]. </w:t>
      </w:r>
    </w:p>
    <w:p w:rsidR="00C601AA" w:rsidRPr="00E538C1" w:rsidRDefault="00233C6B" w:rsidP="00A0199C">
      <w:pPr>
        <w:widowControl w:val="0"/>
        <w:spacing w:after="0" w:line="360" w:lineRule="auto"/>
        <w:ind w:firstLine="709"/>
        <w:jc w:val="both"/>
        <w:rPr>
          <w:rFonts w:ascii="Times New Roman" w:hAnsi="Times New Roman"/>
          <w:sz w:val="28"/>
          <w:szCs w:val="28"/>
        </w:rPr>
      </w:pPr>
      <w:r w:rsidRPr="00E538C1">
        <w:rPr>
          <w:rFonts w:ascii="Times New Roman" w:hAnsi="Times New Roman"/>
          <w:sz w:val="28"/>
          <w:szCs w:val="28"/>
        </w:rPr>
        <w:t xml:space="preserve">В настоящее время применяются и разрабатываются различные типы мониторинговых систем, которые классифицируются по различным принципам (Алексеев, 2003). </w:t>
      </w:r>
    </w:p>
    <w:p w:rsidR="00C601AA" w:rsidRPr="00E538C1" w:rsidRDefault="00233C6B" w:rsidP="00A0199C">
      <w:pPr>
        <w:widowControl w:val="0"/>
        <w:spacing w:after="0" w:line="360" w:lineRule="auto"/>
        <w:ind w:firstLine="709"/>
        <w:jc w:val="both"/>
        <w:rPr>
          <w:rFonts w:ascii="Times New Roman" w:hAnsi="Times New Roman"/>
          <w:sz w:val="28"/>
          <w:szCs w:val="28"/>
        </w:rPr>
      </w:pPr>
      <w:r w:rsidRPr="00E538C1">
        <w:rPr>
          <w:rFonts w:ascii="Times New Roman" w:hAnsi="Times New Roman"/>
          <w:sz w:val="28"/>
          <w:szCs w:val="28"/>
        </w:rPr>
        <w:t xml:space="preserve">Различают пассивный мониторинг, при котором производится учет видимых и невидимых повреждений биологических объектов в </w:t>
      </w:r>
      <w:r w:rsidR="00C601AA" w:rsidRPr="00E538C1">
        <w:rPr>
          <w:rFonts w:ascii="Times New Roman" w:hAnsi="Times New Roman"/>
          <w:sz w:val="28"/>
          <w:szCs w:val="28"/>
        </w:rPr>
        <w:t>природе</w:t>
      </w:r>
      <w:r w:rsidRPr="00E538C1">
        <w:rPr>
          <w:rFonts w:ascii="Times New Roman" w:hAnsi="Times New Roman"/>
          <w:sz w:val="28"/>
          <w:szCs w:val="28"/>
        </w:rPr>
        <w:t xml:space="preserve">. </w:t>
      </w:r>
    </w:p>
    <w:p w:rsidR="00C601AA" w:rsidRPr="00E538C1" w:rsidRDefault="00233C6B" w:rsidP="00A0199C">
      <w:pPr>
        <w:widowControl w:val="0"/>
        <w:spacing w:after="0" w:line="360" w:lineRule="auto"/>
        <w:ind w:firstLine="709"/>
        <w:jc w:val="both"/>
        <w:rPr>
          <w:rFonts w:ascii="Times New Roman" w:hAnsi="Times New Roman"/>
          <w:sz w:val="28"/>
          <w:szCs w:val="28"/>
        </w:rPr>
      </w:pPr>
      <w:r w:rsidRPr="00E538C1">
        <w:rPr>
          <w:rFonts w:ascii="Times New Roman" w:hAnsi="Times New Roman"/>
          <w:sz w:val="28"/>
          <w:szCs w:val="28"/>
        </w:rPr>
        <w:t xml:space="preserve">Активный мониторинг осуществляется путем исследования </w:t>
      </w:r>
      <w:proofErr w:type="gramStart"/>
      <w:r w:rsidRPr="00E538C1">
        <w:rPr>
          <w:rFonts w:ascii="Times New Roman" w:hAnsi="Times New Roman"/>
          <w:sz w:val="28"/>
          <w:szCs w:val="28"/>
        </w:rPr>
        <w:t>тест-организмов</w:t>
      </w:r>
      <w:proofErr w:type="gramEnd"/>
      <w:r w:rsidRPr="00E538C1">
        <w:rPr>
          <w:rFonts w:ascii="Times New Roman" w:hAnsi="Times New Roman"/>
          <w:sz w:val="28"/>
          <w:szCs w:val="28"/>
        </w:rPr>
        <w:t xml:space="preserve"> в с</w:t>
      </w:r>
      <w:r w:rsidR="00C601AA" w:rsidRPr="00E538C1">
        <w:rPr>
          <w:rFonts w:ascii="Times New Roman" w:hAnsi="Times New Roman"/>
          <w:sz w:val="28"/>
          <w:szCs w:val="28"/>
        </w:rPr>
        <w:t>тандартных</w:t>
      </w:r>
      <w:r w:rsidRPr="00E538C1">
        <w:rPr>
          <w:rFonts w:ascii="Times New Roman" w:hAnsi="Times New Roman"/>
          <w:sz w:val="28"/>
          <w:szCs w:val="28"/>
        </w:rPr>
        <w:t xml:space="preserve"> условиях. При активном мониторинге </w:t>
      </w:r>
      <w:r w:rsidR="00C601AA" w:rsidRPr="00E538C1">
        <w:rPr>
          <w:rFonts w:ascii="Times New Roman" w:hAnsi="Times New Roman"/>
          <w:sz w:val="28"/>
          <w:szCs w:val="28"/>
        </w:rPr>
        <w:t>необходимо об</w:t>
      </w:r>
      <w:r w:rsidRPr="00E538C1">
        <w:rPr>
          <w:rFonts w:ascii="Times New Roman" w:hAnsi="Times New Roman"/>
          <w:sz w:val="28"/>
          <w:szCs w:val="28"/>
        </w:rPr>
        <w:t>наруж</w:t>
      </w:r>
      <w:r w:rsidR="00C601AA" w:rsidRPr="00E538C1">
        <w:rPr>
          <w:rFonts w:ascii="Times New Roman" w:hAnsi="Times New Roman"/>
          <w:sz w:val="28"/>
          <w:szCs w:val="28"/>
        </w:rPr>
        <w:t>ить</w:t>
      </w:r>
      <w:r w:rsidRPr="00E538C1">
        <w:rPr>
          <w:rFonts w:ascii="Times New Roman" w:hAnsi="Times New Roman"/>
          <w:sz w:val="28"/>
          <w:szCs w:val="28"/>
        </w:rPr>
        <w:t xml:space="preserve"> повреждени</w:t>
      </w:r>
      <w:r w:rsidR="00C601AA" w:rsidRPr="00E538C1">
        <w:rPr>
          <w:rFonts w:ascii="Times New Roman" w:hAnsi="Times New Roman"/>
          <w:sz w:val="28"/>
          <w:szCs w:val="28"/>
        </w:rPr>
        <w:t>я</w:t>
      </w:r>
      <w:r w:rsidRPr="00E538C1">
        <w:rPr>
          <w:rFonts w:ascii="Times New Roman" w:hAnsi="Times New Roman"/>
          <w:sz w:val="28"/>
          <w:szCs w:val="28"/>
        </w:rPr>
        <w:t xml:space="preserve"> или отклонени</w:t>
      </w:r>
      <w:r w:rsidR="00C601AA" w:rsidRPr="00E538C1">
        <w:rPr>
          <w:rFonts w:ascii="Times New Roman" w:hAnsi="Times New Roman"/>
          <w:sz w:val="28"/>
          <w:szCs w:val="28"/>
        </w:rPr>
        <w:t>я</w:t>
      </w:r>
      <w:r w:rsidRPr="00E538C1">
        <w:rPr>
          <w:rFonts w:ascii="Times New Roman" w:hAnsi="Times New Roman"/>
          <w:sz w:val="28"/>
          <w:szCs w:val="28"/>
        </w:rPr>
        <w:t xml:space="preserve"> от нормы аналогичных свободно живущи</w:t>
      </w:r>
      <w:r w:rsidR="00C601AA" w:rsidRPr="00E538C1">
        <w:rPr>
          <w:rFonts w:ascii="Times New Roman" w:hAnsi="Times New Roman"/>
          <w:sz w:val="28"/>
          <w:szCs w:val="28"/>
        </w:rPr>
        <w:t>х</w:t>
      </w:r>
      <w:r w:rsidRPr="00E538C1">
        <w:rPr>
          <w:rFonts w:ascii="Times New Roman" w:hAnsi="Times New Roman"/>
          <w:sz w:val="28"/>
          <w:szCs w:val="28"/>
        </w:rPr>
        <w:t xml:space="preserve"> организм</w:t>
      </w:r>
      <w:r w:rsidR="00C601AA" w:rsidRPr="00E538C1">
        <w:rPr>
          <w:rFonts w:ascii="Times New Roman" w:hAnsi="Times New Roman"/>
          <w:sz w:val="28"/>
          <w:szCs w:val="28"/>
        </w:rPr>
        <w:t>ов.</w:t>
      </w:r>
      <w:r w:rsidRPr="00E538C1">
        <w:rPr>
          <w:rFonts w:ascii="Times New Roman" w:hAnsi="Times New Roman"/>
          <w:sz w:val="28"/>
          <w:szCs w:val="28"/>
        </w:rPr>
        <w:t xml:space="preserve"> </w:t>
      </w:r>
    </w:p>
    <w:p w:rsidR="002C3A93" w:rsidRPr="00E538C1" w:rsidRDefault="00233C6B" w:rsidP="00A0199C">
      <w:pPr>
        <w:widowControl w:val="0"/>
        <w:spacing w:after="0" w:line="360" w:lineRule="auto"/>
        <w:ind w:firstLine="709"/>
        <w:jc w:val="both"/>
        <w:rPr>
          <w:rFonts w:ascii="Times New Roman" w:hAnsi="Times New Roman"/>
          <w:sz w:val="28"/>
          <w:szCs w:val="28"/>
        </w:rPr>
      </w:pPr>
      <w:r w:rsidRPr="00E538C1">
        <w:rPr>
          <w:rFonts w:ascii="Times New Roman" w:hAnsi="Times New Roman"/>
          <w:sz w:val="28"/>
          <w:szCs w:val="28"/>
        </w:rPr>
        <w:t xml:space="preserve">Действие экологических факторов </w:t>
      </w:r>
      <w:r w:rsidR="00C601AA" w:rsidRPr="00E538C1">
        <w:rPr>
          <w:rFonts w:ascii="Times New Roman" w:hAnsi="Times New Roman"/>
          <w:sz w:val="28"/>
          <w:szCs w:val="28"/>
        </w:rPr>
        <w:t xml:space="preserve">уместно </w:t>
      </w:r>
      <w:r w:rsidRPr="00E538C1">
        <w:rPr>
          <w:rFonts w:ascii="Times New Roman" w:hAnsi="Times New Roman"/>
          <w:sz w:val="28"/>
          <w:szCs w:val="28"/>
        </w:rPr>
        <w:t xml:space="preserve">изучать одновременно на нескольких видах растений, </w:t>
      </w:r>
      <w:r w:rsidR="00C601AA" w:rsidRPr="00E538C1">
        <w:rPr>
          <w:rFonts w:ascii="Times New Roman" w:hAnsi="Times New Roman"/>
          <w:sz w:val="28"/>
          <w:szCs w:val="28"/>
        </w:rPr>
        <w:t>имеющих отличия</w:t>
      </w:r>
      <w:r w:rsidRPr="00E538C1">
        <w:rPr>
          <w:rFonts w:ascii="Times New Roman" w:hAnsi="Times New Roman"/>
          <w:sz w:val="28"/>
          <w:szCs w:val="28"/>
        </w:rPr>
        <w:t xml:space="preserve"> по устойчивости к антропогенным стрессорам.</w:t>
      </w:r>
    </w:p>
    <w:p w:rsidR="00C601AA" w:rsidRPr="00E538C1" w:rsidRDefault="00233C6B" w:rsidP="00A0199C">
      <w:pPr>
        <w:widowControl w:val="0"/>
        <w:spacing w:after="0" w:line="360" w:lineRule="auto"/>
        <w:ind w:firstLine="709"/>
        <w:jc w:val="both"/>
        <w:rPr>
          <w:rFonts w:ascii="Times New Roman" w:hAnsi="Times New Roman"/>
          <w:sz w:val="28"/>
          <w:szCs w:val="28"/>
        </w:rPr>
      </w:pPr>
      <w:r w:rsidRPr="00E538C1">
        <w:rPr>
          <w:rFonts w:ascii="Times New Roman" w:hAnsi="Times New Roman"/>
          <w:sz w:val="28"/>
          <w:szCs w:val="28"/>
        </w:rPr>
        <w:t xml:space="preserve">Для количественной оценки значимости изменений факторов среды применяются абсолютные и относительные стандарты сравнения. </w:t>
      </w:r>
    </w:p>
    <w:p w:rsidR="00C601AA" w:rsidRPr="00E538C1" w:rsidRDefault="00233C6B" w:rsidP="00A0199C">
      <w:pPr>
        <w:widowControl w:val="0"/>
        <w:spacing w:after="0" w:line="360" w:lineRule="auto"/>
        <w:ind w:firstLine="709"/>
        <w:jc w:val="both"/>
        <w:rPr>
          <w:rFonts w:ascii="Times New Roman" w:hAnsi="Times New Roman"/>
          <w:sz w:val="28"/>
          <w:szCs w:val="28"/>
        </w:rPr>
      </w:pPr>
      <w:r w:rsidRPr="00E538C1">
        <w:rPr>
          <w:rFonts w:ascii="Times New Roman" w:hAnsi="Times New Roman"/>
          <w:sz w:val="28"/>
          <w:szCs w:val="28"/>
        </w:rPr>
        <w:t xml:space="preserve">Абсолютные стандарты сравнения при </w:t>
      </w:r>
      <w:proofErr w:type="spellStart"/>
      <w:r w:rsidRPr="00E538C1">
        <w:rPr>
          <w:rFonts w:ascii="Times New Roman" w:hAnsi="Times New Roman"/>
          <w:sz w:val="28"/>
          <w:szCs w:val="28"/>
        </w:rPr>
        <w:t>биоиндикации</w:t>
      </w:r>
      <w:proofErr w:type="spellEnd"/>
      <w:r w:rsidRPr="00E538C1">
        <w:rPr>
          <w:rFonts w:ascii="Times New Roman" w:hAnsi="Times New Roman"/>
          <w:sz w:val="28"/>
          <w:szCs w:val="28"/>
        </w:rPr>
        <w:t xml:space="preserve"> антропогенных или испытывающих антропогенное действие факторов среды можно получить при условии, когда объект, на который оказывается антропогенное воздействие, сравнивается с биологическими системами эталонного </w:t>
      </w:r>
      <w:r w:rsidRPr="00E538C1">
        <w:rPr>
          <w:rFonts w:ascii="Times New Roman" w:hAnsi="Times New Roman"/>
          <w:sz w:val="28"/>
          <w:szCs w:val="28"/>
        </w:rPr>
        <w:lastRenderedPageBreak/>
        <w:t>контрольного объекта без воздействия или минимально зат</w:t>
      </w:r>
      <w:r w:rsidR="00C601AA" w:rsidRPr="00E538C1">
        <w:rPr>
          <w:rFonts w:ascii="Times New Roman" w:hAnsi="Times New Roman"/>
          <w:sz w:val="28"/>
          <w:szCs w:val="28"/>
        </w:rPr>
        <w:t>ронутым деятельностью человека.</w:t>
      </w:r>
    </w:p>
    <w:p w:rsidR="00233C6B" w:rsidRPr="00E538C1" w:rsidRDefault="00233C6B" w:rsidP="00A0199C">
      <w:pPr>
        <w:widowControl w:val="0"/>
        <w:spacing w:after="0" w:line="360" w:lineRule="auto"/>
        <w:ind w:firstLine="709"/>
        <w:jc w:val="both"/>
        <w:rPr>
          <w:rFonts w:ascii="Times New Roman" w:hAnsi="Times New Roman"/>
          <w:sz w:val="28"/>
          <w:szCs w:val="28"/>
        </w:rPr>
      </w:pPr>
      <w:r w:rsidRPr="00E538C1">
        <w:rPr>
          <w:rFonts w:ascii="Times New Roman" w:hAnsi="Times New Roman"/>
          <w:sz w:val="28"/>
          <w:szCs w:val="28"/>
        </w:rPr>
        <w:t xml:space="preserve">Относительными стандартами сравнения служат биологические системы в том случае, когда предоставляется возможность выявить </w:t>
      </w:r>
      <w:r w:rsidR="00C601AA" w:rsidRPr="00E538C1">
        <w:rPr>
          <w:rFonts w:ascii="Times New Roman" w:hAnsi="Times New Roman"/>
          <w:sz w:val="28"/>
          <w:szCs w:val="28"/>
        </w:rPr>
        <w:t>зависимость</w:t>
      </w:r>
      <w:r w:rsidRPr="00E538C1">
        <w:rPr>
          <w:rFonts w:ascii="Times New Roman" w:hAnsi="Times New Roman"/>
          <w:sz w:val="28"/>
          <w:szCs w:val="28"/>
        </w:rPr>
        <w:t xml:space="preserve"> состояния биоиндикатора с пространственно-временными изменениями антропогенных и испытывающих антропогенное воздействие факторов среды. </w:t>
      </w:r>
      <w:r w:rsidR="00C601AA" w:rsidRPr="00E538C1">
        <w:rPr>
          <w:rFonts w:ascii="Times New Roman" w:hAnsi="Times New Roman"/>
          <w:sz w:val="28"/>
          <w:szCs w:val="28"/>
        </w:rPr>
        <w:t>С</w:t>
      </w:r>
      <w:r w:rsidRPr="00E538C1">
        <w:rPr>
          <w:rFonts w:ascii="Times New Roman" w:hAnsi="Times New Roman"/>
          <w:sz w:val="28"/>
          <w:szCs w:val="28"/>
        </w:rPr>
        <w:t xml:space="preserve">тандартами </w:t>
      </w:r>
      <w:r w:rsidR="00C601AA" w:rsidRPr="00E538C1">
        <w:rPr>
          <w:rFonts w:ascii="Times New Roman" w:hAnsi="Times New Roman"/>
          <w:sz w:val="28"/>
          <w:szCs w:val="28"/>
        </w:rPr>
        <w:t xml:space="preserve">для </w:t>
      </w:r>
      <w:r w:rsidRPr="00E538C1">
        <w:rPr>
          <w:rFonts w:ascii="Times New Roman" w:hAnsi="Times New Roman"/>
          <w:sz w:val="28"/>
          <w:szCs w:val="28"/>
        </w:rPr>
        <w:t xml:space="preserve">сравнения могут быть эталонные биологические системы, испытывающие незначительное или известное антропогенное воздействие. Специфические биоиндикаторы проявляют характерные изменения, связанные с действием только одного конкретного фактора. Данные биоиндикаторы используются в качестве </w:t>
      </w:r>
      <w:proofErr w:type="gramStart"/>
      <w:r w:rsidRPr="00E538C1">
        <w:rPr>
          <w:rFonts w:ascii="Times New Roman" w:hAnsi="Times New Roman"/>
          <w:sz w:val="28"/>
          <w:szCs w:val="28"/>
        </w:rPr>
        <w:t>тест-объектов</w:t>
      </w:r>
      <w:proofErr w:type="gramEnd"/>
      <w:r w:rsidRPr="00E538C1">
        <w:rPr>
          <w:rFonts w:ascii="Times New Roman" w:hAnsi="Times New Roman"/>
          <w:sz w:val="28"/>
          <w:szCs w:val="28"/>
        </w:rPr>
        <w:t xml:space="preserve">. </w:t>
      </w:r>
    </w:p>
    <w:p w:rsidR="000C04AC" w:rsidRDefault="00C601AA" w:rsidP="00A0199C">
      <w:pPr>
        <w:widowControl w:val="0"/>
        <w:spacing w:after="0" w:line="360" w:lineRule="auto"/>
        <w:ind w:firstLine="709"/>
        <w:jc w:val="both"/>
        <w:rPr>
          <w:rFonts w:ascii="Times New Roman" w:hAnsi="Times New Roman"/>
          <w:sz w:val="28"/>
          <w:szCs w:val="28"/>
        </w:rPr>
      </w:pPr>
      <w:r w:rsidRPr="00E538C1">
        <w:rPr>
          <w:rFonts w:ascii="Times New Roman" w:hAnsi="Times New Roman"/>
          <w:sz w:val="28"/>
          <w:szCs w:val="28"/>
        </w:rPr>
        <w:t xml:space="preserve">Таким образом, при биологическом мониторинге </w:t>
      </w:r>
      <w:r w:rsidR="00E538C1" w:rsidRPr="00E538C1">
        <w:rPr>
          <w:rFonts w:ascii="Times New Roman" w:hAnsi="Times New Roman"/>
          <w:sz w:val="28"/>
          <w:szCs w:val="28"/>
        </w:rPr>
        <w:t>с помощью метода</w:t>
      </w:r>
      <w:r w:rsidRPr="00E538C1">
        <w:rPr>
          <w:rFonts w:ascii="Times New Roman" w:hAnsi="Times New Roman"/>
          <w:sz w:val="28"/>
          <w:szCs w:val="28"/>
        </w:rPr>
        <w:t xml:space="preserve"> </w:t>
      </w:r>
      <w:proofErr w:type="spellStart"/>
      <w:r w:rsidRPr="00E538C1">
        <w:rPr>
          <w:rFonts w:ascii="Times New Roman" w:hAnsi="Times New Roman"/>
          <w:sz w:val="28"/>
          <w:szCs w:val="28"/>
        </w:rPr>
        <w:t>биоиндикации</w:t>
      </w:r>
      <w:proofErr w:type="spellEnd"/>
      <w:r w:rsidRPr="00E538C1">
        <w:rPr>
          <w:rFonts w:ascii="Times New Roman" w:hAnsi="Times New Roman"/>
          <w:sz w:val="28"/>
          <w:szCs w:val="28"/>
        </w:rPr>
        <w:t xml:space="preserve"> можно выявить антропогенные воздействия, которые отражаются на живых организмах</w:t>
      </w:r>
      <w:r w:rsidR="00E538C1" w:rsidRPr="00E538C1">
        <w:rPr>
          <w:rFonts w:ascii="Times New Roman" w:hAnsi="Times New Roman"/>
          <w:sz w:val="28"/>
          <w:szCs w:val="28"/>
        </w:rPr>
        <w:t>.</w:t>
      </w:r>
    </w:p>
    <w:p w:rsidR="00E538C1" w:rsidRPr="00E538C1" w:rsidRDefault="00E538C1" w:rsidP="00A0199C">
      <w:pPr>
        <w:widowControl w:val="0"/>
        <w:spacing w:after="0" w:line="360" w:lineRule="auto"/>
        <w:ind w:firstLine="709"/>
        <w:jc w:val="both"/>
        <w:rPr>
          <w:rFonts w:ascii="Times New Roman" w:hAnsi="Times New Roman"/>
          <w:sz w:val="28"/>
          <w:szCs w:val="28"/>
        </w:rPr>
      </w:pPr>
    </w:p>
    <w:p w:rsidR="00E538C1" w:rsidRDefault="00C701F1" w:rsidP="00E538C1">
      <w:pPr>
        <w:widowControl w:val="0"/>
        <w:spacing w:after="0" w:line="360" w:lineRule="auto"/>
        <w:ind w:right="-57"/>
        <w:rPr>
          <w:rFonts w:ascii="Times New Roman" w:hAnsi="Times New Roman"/>
          <w:color w:val="000000"/>
          <w:sz w:val="28"/>
          <w:szCs w:val="28"/>
          <w:lang w:eastAsia="ru-RU"/>
        </w:rPr>
      </w:pPr>
      <w:r w:rsidRPr="00C701F1">
        <w:rPr>
          <w:rFonts w:ascii="Times New Roman" w:hAnsi="Times New Roman"/>
          <w:sz w:val="28"/>
          <w:szCs w:val="28"/>
        </w:rPr>
        <w:t>1.2</w:t>
      </w:r>
      <w:r w:rsidR="00D17C2F" w:rsidRPr="00C701F1">
        <w:rPr>
          <w:rFonts w:ascii="Times New Roman" w:hAnsi="Times New Roman"/>
          <w:sz w:val="28"/>
          <w:szCs w:val="28"/>
        </w:rPr>
        <w:t>.</w:t>
      </w:r>
      <w:r w:rsidR="00E538C1">
        <w:t xml:space="preserve"> </w:t>
      </w:r>
      <w:r>
        <w:t xml:space="preserve"> </w:t>
      </w:r>
      <w:r w:rsidR="00E538C1">
        <w:rPr>
          <w:rFonts w:ascii="Times New Roman" w:hAnsi="Times New Roman"/>
          <w:color w:val="000000"/>
          <w:sz w:val="28"/>
          <w:szCs w:val="28"/>
          <w:lang w:eastAsia="ru-RU"/>
        </w:rPr>
        <w:t>Хвойные деревья – биоиндикаторы среды</w:t>
      </w:r>
    </w:p>
    <w:p w:rsidR="00D17C2F" w:rsidRDefault="00D17C2F" w:rsidP="00A0199C">
      <w:pPr>
        <w:widowControl w:val="0"/>
        <w:spacing w:after="0" w:line="360" w:lineRule="auto"/>
        <w:ind w:firstLine="709"/>
        <w:jc w:val="both"/>
      </w:pPr>
    </w:p>
    <w:p w:rsidR="00E538C1" w:rsidRPr="00E538C1" w:rsidRDefault="00E538C1" w:rsidP="001250E2">
      <w:pPr>
        <w:widowControl w:val="0"/>
        <w:spacing w:after="0" w:line="360" w:lineRule="auto"/>
        <w:ind w:firstLine="709"/>
        <w:jc w:val="both"/>
        <w:rPr>
          <w:rFonts w:ascii="Times New Roman" w:hAnsi="Times New Roman"/>
          <w:sz w:val="28"/>
          <w:szCs w:val="28"/>
        </w:rPr>
      </w:pPr>
      <w:r w:rsidRPr="00E538C1">
        <w:rPr>
          <w:rFonts w:ascii="Times New Roman" w:hAnsi="Times New Roman"/>
          <w:sz w:val="28"/>
          <w:szCs w:val="28"/>
        </w:rPr>
        <w:t>При изменении толерантного диапазона в природной среде может изменяться окраска листьев, цветков и плодов, а также происходить макроскопические изменения органов. Изменение окраски листьев чаще всего представляет собой неспецифическую реакцию на действие стрессоров и может приобретать следующий характер изменений.</w:t>
      </w:r>
    </w:p>
    <w:p w:rsidR="00D17C2F" w:rsidRPr="00AC5988" w:rsidRDefault="00AC5988" w:rsidP="001250E2">
      <w:pPr>
        <w:widowControl w:val="0"/>
        <w:spacing w:after="0" w:line="360" w:lineRule="auto"/>
        <w:ind w:firstLine="709"/>
        <w:jc w:val="both"/>
        <w:rPr>
          <w:rFonts w:ascii="Times New Roman" w:hAnsi="Times New Roman"/>
          <w:sz w:val="28"/>
          <w:szCs w:val="28"/>
        </w:rPr>
      </w:pPr>
      <w:r w:rsidRPr="00AC5988">
        <w:rPr>
          <w:rFonts w:ascii="Times New Roman" w:hAnsi="Times New Roman"/>
          <w:sz w:val="28"/>
          <w:szCs w:val="28"/>
        </w:rPr>
        <w:t xml:space="preserve">По сравнению с </w:t>
      </w:r>
      <w:proofErr w:type="gramStart"/>
      <w:r w:rsidRPr="00AC5988">
        <w:rPr>
          <w:rFonts w:ascii="Times New Roman" w:hAnsi="Times New Roman"/>
          <w:sz w:val="28"/>
          <w:szCs w:val="28"/>
        </w:rPr>
        <w:t>лиственными</w:t>
      </w:r>
      <w:proofErr w:type="gramEnd"/>
      <w:r w:rsidRPr="00AC5988">
        <w:rPr>
          <w:rFonts w:ascii="Times New Roman" w:hAnsi="Times New Roman"/>
          <w:sz w:val="28"/>
          <w:szCs w:val="28"/>
        </w:rPr>
        <w:t xml:space="preserve"> хвойные деревья остро реагируют на загрязнения атмосферного воздуха. Их п</w:t>
      </w:r>
      <w:r w:rsidR="00E538C1" w:rsidRPr="00AC5988">
        <w:rPr>
          <w:rFonts w:ascii="Times New Roman" w:hAnsi="Times New Roman"/>
          <w:sz w:val="28"/>
          <w:szCs w:val="28"/>
        </w:rPr>
        <w:t xml:space="preserve">овышенная </w:t>
      </w:r>
      <w:r w:rsidRPr="00AC5988">
        <w:rPr>
          <w:rFonts w:ascii="Times New Roman" w:hAnsi="Times New Roman"/>
          <w:sz w:val="28"/>
          <w:szCs w:val="28"/>
        </w:rPr>
        <w:t>восприимчивость</w:t>
      </w:r>
      <w:r w:rsidR="00E538C1" w:rsidRPr="00AC5988">
        <w:rPr>
          <w:rFonts w:ascii="Times New Roman" w:hAnsi="Times New Roman"/>
          <w:sz w:val="28"/>
          <w:szCs w:val="28"/>
        </w:rPr>
        <w:t xml:space="preserve"> связана с длительным сроком жизни хвои</w:t>
      </w:r>
      <w:r>
        <w:rPr>
          <w:rFonts w:ascii="Times New Roman" w:hAnsi="Times New Roman"/>
          <w:sz w:val="28"/>
          <w:szCs w:val="28"/>
        </w:rPr>
        <w:t xml:space="preserve"> (3-4 года)</w:t>
      </w:r>
      <w:r w:rsidR="00E538C1" w:rsidRPr="00AC5988">
        <w:rPr>
          <w:rFonts w:ascii="Times New Roman" w:hAnsi="Times New Roman"/>
          <w:sz w:val="28"/>
          <w:szCs w:val="28"/>
        </w:rPr>
        <w:t>, поглощением ею газов</w:t>
      </w:r>
      <w:r w:rsidRPr="00AC5988">
        <w:rPr>
          <w:rFonts w:ascii="Times New Roman" w:hAnsi="Times New Roman"/>
          <w:sz w:val="28"/>
          <w:szCs w:val="28"/>
        </w:rPr>
        <w:t xml:space="preserve"> атмосферного воздуха</w:t>
      </w:r>
      <w:r w:rsidR="00E538C1" w:rsidRPr="00AC5988">
        <w:rPr>
          <w:rFonts w:ascii="Times New Roman" w:hAnsi="Times New Roman"/>
          <w:sz w:val="28"/>
          <w:szCs w:val="28"/>
        </w:rPr>
        <w:t xml:space="preserve">, а также снижением массы хвои. </w:t>
      </w:r>
      <w:proofErr w:type="spellStart"/>
      <w:r w:rsidRPr="00AC5988">
        <w:rPr>
          <w:rFonts w:ascii="Times New Roman" w:hAnsi="Times New Roman"/>
          <w:sz w:val="28"/>
          <w:szCs w:val="28"/>
        </w:rPr>
        <w:t>Биоиндикаторный</w:t>
      </w:r>
      <w:proofErr w:type="spellEnd"/>
      <w:r w:rsidRPr="00AC5988">
        <w:rPr>
          <w:rFonts w:ascii="Times New Roman" w:hAnsi="Times New Roman"/>
          <w:sz w:val="28"/>
          <w:szCs w:val="28"/>
        </w:rPr>
        <w:t xml:space="preserve"> мониторинг на </w:t>
      </w:r>
      <w:proofErr w:type="gramStart"/>
      <w:r w:rsidRPr="00AC5988">
        <w:rPr>
          <w:rFonts w:ascii="Times New Roman" w:hAnsi="Times New Roman"/>
          <w:sz w:val="28"/>
          <w:szCs w:val="28"/>
        </w:rPr>
        <w:t>хвойных</w:t>
      </w:r>
      <w:proofErr w:type="gramEnd"/>
      <w:r w:rsidRPr="00AC5988">
        <w:rPr>
          <w:rFonts w:ascii="Times New Roman" w:hAnsi="Times New Roman"/>
          <w:sz w:val="28"/>
          <w:szCs w:val="28"/>
        </w:rPr>
        <w:t xml:space="preserve"> деревьям можно проводить круглый год.</w:t>
      </w:r>
      <w:r w:rsidR="00E538C1" w:rsidRPr="00AC5988">
        <w:rPr>
          <w:rFonts w:ascii="Times New Roman" w:hAnsi="Times New Roman"/>
          <w:sz w:val="28"/>
          <w:szCs w:val="28"/>
        </w:rPr>
        <w:t xml:space="preserve"> </w:t>
      </w:r>
      <w:r w:rsidRPr="00AC5988">
        <w:rPr>
          <w:rFonts w:ascii="Times New Roman" w:hAnsi="Times New Roman"/>
          <w:sz w:val="28"/>
          <w:szCs w:val="28"/>
        </w:rPr>
        <w:t xml:space="preserve">Изменения, связанные с </w:t>
      </w:r>
      <w:r w:rsidR="00E538C1" w:rsidRPr="00AC5988">
        <w:rPr>
          <w:rFonts w:ascii="Times New Roman" w:hAnsi="Times New Roman"/>
          <w:sz w:val="28"/>
          <w:szCs w:val="28"/>
        </w:rPr>
        <w:t>морфологическ</w:t>
      </w:r>
      <w:r w:rsidRPr="00AC5988">
        <w:rPr>
          <w:rFonts w:ascii="Times New Roman" w:hAnsi="Times New Roman"/>
          <w:sz w:val="28"/>
          <w:szCs w:val="28"/>
        </w:rPr>
        <w:t>ими</w:t>
      </w:r>
      <w:r w:rsidR="00E538C1" w:rsidRPr="00AC5988">
        <w:rPr>
          <w:rFonts w:ascii="Times New Roman" w:hAnsi="Times New Roman"/>
          <w:sz w:val="28"/>
          <w:szCs w:val="28"/>
        </w:rPr>
        <w:t xml:space="preserve"> и анатомически</w:t>
      </w:r>
      <w:r w:rsidRPr="00AC5988">
        <w:rPr>
          <w:rFonts w:ascii="Times New Roman" w:hAnsi="Times New Roman"/>
          <w:sz w:val="28"/>
          <w:szCs w:val="28"/>
        </w:rPr>
        <w:t>ми признаками</w:t>
      </w:r>
      <w:r w:rsidR="00E538C1" w:rsidRPr="00AC5988">
        <w:rPr>
          <w:rFonts w:ascii="Times New Roman" w:hAnsi="Times New Roman"/>
          <w:sz w:val="28"/>
          <w:szCs w:val="28"/>
        </w:rPr>
        <w:t>, а также продолжительность жизни хвои</w:t>
      </w:r>
      <w:r w:rsidRPr="00AC5988">
        <w:rPr>
          <w:rFonts w:ascii="Times New Roman" w:hAnsi="Times New Roman"/>
          <w:sz w:val="28"/>
          <w:szCs w:val="28"/>
        </w:rPr>
        <w:t xml:space="preserve"> являются информативными</w:t>
      </w:r>
      <w:r w:rsidR="00E538C1" w:rsidRPr="00AC5988">
        <w:rPr>
          <w:rFonts w:ascii="Times New Roman" w:hAnsi="Times New Roman"/>
          <w:sz w:val="28"/>
          <w:szCs w:val="28"/>
        </w:rPr>
        <w:t xml:space="preserve">. </w:t>
      </w:r>
    </w:p>
    <w:p w:rsidR="00E538C1" w:rsidRPr="00226BAB" w:rsidRDefault="00AC5988" w:rsidP="00E538C1">
      <w:pPr>
        <w:widowControl w:val="0"/>
        <w:spacing w:after="0" w:line="360" w:lineRule="auto"/>
        <w:ind w:firstLine="709"/>
        <w:jc w:val="both"/>
        <w:rPr>
          <w:rFonts w:ascii="Times New Roman" w:hAnsi="Times New Roman"/>
          <w:sz w:val="28"/>
          <w:szCs w:val="28"/>
        </w:rPr>
      </w:pPr>
      <w:r w:rsidRPr="00226BAB">
        <w:rPr>
          <w:rFonts w:ascii="Times New Roman" w:hAnsi="Times New Roman"/>
          <w:sz w:val="28"/>
          <w:szCs w:val="28"/>
        </w:rPr>
        <w:t xml:space="preserve">Рассмотрим </w:t>
      </w:r>
      <w:r w:rsidR="00226BAB" w:rsidRPr="00226BAB">
        <w:rPr>
          <w:rFonts w:ascii="Times New Roman" w:hAnsi="Times New Roman"/>
          <w:sz w:val="28"/>
          <w:szCs w:val="28"/>
        </w:rPr>
        <w:t>загрязняющие компоненты при антропогенной деятельности, действия которых отражаются на хвойных растениях.</w:t>
      </w:r>
    </w:p>
    <w:p w:rsidR="00226BAB" w:rsidRPr="00226BAB" w:rsidRDefault="00226BAB" w:rsidP="00226BAB">
      <w:pPr>
        <w:widowControl w:val="0"/>
        <w:spacing w:after="0" w:line="360" w:lineRule="auto"/>
        <w:ind w:firstLine="709"/>
        <w:jc w:val="both"/>
        <w:rPr>
          <w:rFonts w:ascii="Times New Roman" w:hAnsi="Times New Roman"/>
          <w:sz w:val="28"/>
          <w:szCs w:val="28"/>
        </w:rPr>
      </w:pPr>
      <w:r w:rsidRPr="00226BAB">
        <w:rPr>
          <w:rFonts w:ascii="Times New Roman" w:hAnsi="Times New Roman"/>
          <w:sz w:val="28"/>
          <w:szCs w:val="28"/>
        </w:rPr>
        <w:lastRenderedPageBreak/>
        <w:t>Под действием озона у сосны наблюдается задержка роста хвои и некроз ее кончиков, что называют «синдромом хронической карликовости». Старые иглы опадают раньше, чем появляются новые. У сосны обыкновенной концы игл приобретают желтовато-коричневый цвет и крапчатость.</w:t>
      </w:r>
    </w:p>
    <w:p w:rsidR="00226BAB" w:rsidRPr="00226BAB" w:rsidRDefault="00226BAB" w:rsidP="00226BAB">
      <w:pPr>
        <w:widowControl w:val="0"/>
        <w:spacing w:after="0" w:line="360" w:lineRule="auto"/>
        <w:ind w:firstLine="709"/>
        <w:jc w:val="both"/>
        <w:rPr>
          <w:rFonts w:ascii="Times New Roman" w:hAnsi="Times New Roman"/>
          <w:sz w:val="28"/>
          <w:szCs w:val="28"/>
        </w:rPr>
      </w:pPr>
      <w:r w:rsidRPr="00226BAB">
        <w:rPr>
          <w:rFonts w:ascii="Times New Roman" w:hAnsi="Times New Roman"/>
          <w:sz w:val="28"/>
          <w:szCs w:val="28"/>
        </w:rPr>
        <w:t>Хроническое воздействие озона вызывает хлороз старых листьев и преждевременное их опадение. Концы хвоинок становятся красными, затем буреют и приобретают серый цвет, появляются также желтые пятна или крапчатость.</w:t>
      </w:r>
    </w:p>
    <w:p w:rsidR="00226BAB" w:rsidRPr="00226BAB" w:rsidRDefault="00226BAB" w:rsidP="00226BAB">
      <w:pPr>
        <w:widowControl w:val="0"/>
        <w:spacing w:after="0" w:line="360" w:lineRule="auto"/>
        <w:ind w:firstLine="709"/>
        <w:jc w:val="both"/>
        <w:rPr>
          <w:rFonts w:ascii="Times New Roman" w:hAnsi="Times New Roman"/>
          <w:sz w:val="28"/>
          <w:szCs w:val="28"/>
        </w:rPr>
      </w:pPr>
      <w:r w:rsidRPr="00226BAB">
        <w:rPr>
          <w:rFonts w:ascii="Times New Roman" w:hAnsi="Times New Roman"/>
          <w:sz w:val="28"/>
          <w:szCs w:val="28"/>
        </w:rPr>
        <w:t xml:space="preserve">У хвойных пород фтор вызывает </w:t>
      </w:r>
      <w:proofErr w:type="spellStart"/>
      <w:r w:rsidRPr="00226BAB">
        <w:rPr>
          <w:rFonts w:ascii="Times New Roman" w:hAnsi="Times New Roman"/>
          <w:sz w:val="28"/>
          <w:szCs w:val="28"/>
        </w:rPr>
        <w:t>побеление</w:t>
      </w:r>
      <w:proofErr w:type="spellEnd"/>
      <w:r w:rsidRPr="00226BAB">
        <w:rPr>
          <w:rFonts w:ascii="Times New Roman" w:hAnsi="Times New Roman"/>
          <w:sz w:val="28"/>
          <w:szCs w:val="28"/>
        </w:rPr>
        <w:t>, затем потемнение кончиков хвои. У хвойных пород при длительном воздействии фторидов появляются иглы с опаленными верхушками или полностью опаленные, при остром воздействии - молодые побеги погибают.</w:t>
      </w:r>
    </w:p>
    <w:p w:rsidR="00D73B44" w:rsidRDefault="00226BAB" w:rsidP="001250E2">
      <w:pPr>
        <w:widowControl w:val="0"/>
        <w:spacing w:after="0" w:line="360" w:lineRule="auto"/>
        <w:ind w:firstLine="709"/>
        <w:jc w:val="both"/>
        <w:rPr>
          <w:rFonts w:ascii="Times New Roman" w:hAnsi="Times New Roman"/>
          <w:sz w:val="28"/>
          <w:szCs w:val="28"/>
        </w:rPr>
      </w:pPr>
      <w:r w:rsidRPr="00226BAB">
        <w:rPr>
          <w:rFonts w:ascii="Times New Roman" w:hAnsi="Times New Roman"/>
          <w:sz w:val="28"/>
          <w:szCs w:val="28"/>
        </w:rPr>
        <w:t>Сернистый газ. У сосны обыкновенной под действием этого газа краснеют кончики хвои, снижается продолжительность ее жизни, а также возрастает толщина воскового слоя (кутикулы). Отмирают побеги – уменьшается ширина годичных колец, редеет крона.</w:t>
      </w:r>
      <w:r w:rsidRPr="00226BAB">
        <w:rPr>
          <w:rFonts w:ascii="Times New Roman" w:eastAsia="Times New Roman" w:hAnsi="Times New Roman"/>
          <w:sz w:val="28"/>
          <w:szCs w:val="28"/>
          <w:lang w:eastAsia="ru-RU"/>
        </w:rPr>
        <w:t xml:space="preserve"> Появляются некрозы - омертвления тканей на хвоинках сосны.</w:t>
      </w:r>
    </w:p>
    <w:p w:rsidR="00226BAB" w:rsidRPr="00D73B44" w:rsidRDefault="00226BAB" w:rsidP="001250E2">
      <w:pPr>
        <w:widowControl w:val="0"/>
        <w:spacing w:after="0" w:line="360" w:lineRule="auto"/>
        <w:ind w:firstLine="709"/>
        <w:jc w:val="both"/>
        <w:rPr>
          <w:rFonts w:ascii="Times New Roman" w:hAnsi="Times New Roman"/>
          <w:sz w:val="28"/>
          <w:szCs w:val="28"/>
        </w:rPr>
      </w:pPr>
      <w:r w:rsidRPr="00226BAB">
        <w:rPr>
          <w:rFonts w:ascii="Times New Roman" w:eastAsia="Times New Roman" w:hAnsi="Times New Roman"/>
          <w:sz w:val="28"/>
          <w:szCs w:val="28"/>
          <w:lang w:eastAsia="ru-RU"/>
        </w:rPr>
        <w:t xml:space="preserve">Различают следующие </w:t>
      </w:r>
      <w:r w:rsidRPr="00226BAB">
        <w:rPr>
          <w:rFonts w:ascii="Times New Roman" w:eastAsia="Times New Roman" w:hAnsi="Times New Roman"/>
          <w:bCs/>
          <w:sz w:val="28"/>
          <w:szCs w:val="28"/>
          <w:lang w:eastAsia="ru-RU"/>
        </w:rPr>
        <w:t>виды некрозов</w:t>
      </w:r>
      <w:r w:rsidRPr="00226BAB">
        <w:rPr>
          <w:rFonts w:ascii="Times New Roman" w:eastAsia="Times New Roman" w:hAnsi="Times New Roman"/>
          <w:sz w:val="28"/>
          <w:szCs w:val="28"/>
          <w:lang w:eastAsia="ru-RU"/>
        </w:rPr>
        <w:t xml:space="preserve">: </w:t>
      </w:r>
    </w:p>
    <w:p w:rsidR="00226BAB" w:rsidRPr="00226BAB" w:rsidRDefault="00226BAB" w:rsidP="001250E2">
      <w:pPr>
        <w:pStyle w:val="a7"/>
        <w:numPr>
          <w:ilvl w:val="0"/>
          <w:numId w:val="17"/>
        </w:numPr>
        <w:spacing w:after="0" w:line="360" w:lineRule="auto"/>
        <w:rPr>
          <w:rFonts w:ascii="Times New Roman" w:eastAsia="Times New Roman" w:hAnsi="Times New Roman"/>
          <w:iCs/>
          <w:sz w:val="28"/>
          <w:szCs w:val="28"/>
          <w:lang w:eastAsia="ru-RU"/>
        </w:rPr>
      </w:pPr>
      <w:r w:rsidRPr="00226BAB">
        <w:rPr>
          <w:rFonts w:ascii="Times New Roman" w:eastAsia="Times New Roman" w:hAnsi="Times New Roman"/>
          <w:iCs/>
          <w:sz w:val="28"/>
          <w:szCs w:val="28"/>
          <w:lang w:eastAsia="ru-RU"/>
        </w:rPr>
        <w:t>краевой некроз</w:t>
      </w:r>
      <w:r w:rsidRPr="00226BAB">
        <w:rPr>
          <w:rFonts w:ascii="Times New Roman" w:eastAsia="Times New Roman" w:hAnsi="Times New Roman"/>
          <w:sz w:val="28"/>
          <w:szCs w:val="28"/>
          <w:lang w:eastAsia="ru-RU"/>
        </w:rPr>
        <w:t xml:space="preserve"> (</w:t>
      </w:r>
      <w:r w:rsidRPr="00226BAB">
        <w:rPr>
          <w:rFonts w:ascii="Times New Roman" w:eastAsia="Times New Roman" w:hAnsi="Times New Roman"/>
          <w:iCs/>
          <w:sz w:val="28"/>
          <w:szCs w:val="28"/>
          <w:lang w:eastAsia="ru-RU"/>
        </w:rPr>
        <w:t>по краям хвоинки</w:t>
      </w:r>
      <w:r>
        <w:rPr>
          <w:rFonts w:ascii="Times New Roman" w:eastAsia="Times New Roman" w:hAnsi="Times New Roman"/>
          <w:sz w:val="28"/>
          <w:szCs w:val="28"/>
          <w:lang w:eastAsia="ru-RU"/>
        </w:rPr>
        <w:t xml:space="preserve">); </w:t>
      </w:r>
    </w:p>
    <w:p w:rsidR="00226BAB" w:rsidRPr="00226BAB" w:rsidRDefault="00226BAB" w:rsidP="001250E2">
      <w:pPr>
        <w:pStyle w:val="a7"/>
        <w:numPr>
          <w:ilvl w:val="0"/>
          <w:numId w:val="17"/>
        </w:numPr>
        <w:spacing w:after="0" w:line="360" w:lineRule="auto"/>
        <w:rPr>
          <w:rFonts w:ascii="Times New Roman" w:eastAsia="Times New Roman" w:hAnsi="Times New Roman"/>
          <w:iCs/>
          <w:sz w:val="28"/>
          <w:szCs w:val="28"/>
          <w:lang w:eastAsia="ru-RU"/>
        </w:rPr>
      </w:pPr>
      <w:r w:rsidRPr="00226BAB">
        <w:rPr>
          <w:rFonts w:ascii="Times New Roman" w:eastAsia="Times New Roman" w:hAnsi="Times New Roman"/>
          <w:iCs/>
          <w:sz w:val="28"/>
          <w:szCs w:val="28"/>
          <w:lang w:eastAsia="ru-RU"/>
        </w:rPr>
        <w:t>серединный некроз (середина хвоинки)</w:t>
      </w:r>
      <w:r>
        <w:rPr>
          <w:rFonts w:ascii="Times New Roman" w:eastAsia="Times New Roman" w:hAnsi="Times New Roman"/>
          <w:sz w:val="28"/>
          <w:szCs w:val="28"/>
          <w:lang w:eastAsia="ru-RU"/>
        </w:rPr>
        <w:t xml:space="preserve">; </w:t>
      </w:r>
    </w:p>
    <w:p w:rsidR="008C6FD7" w:rsidRDefault="00226BAB" w:rsidP="001250E2">
      <w:pPr>
        <w:pStyle w:val="a7"/>
        <w:numPr>
          <w:ilvl w:val="0"/>
          <w:numId w:val="17"/>
        </w:numPr>
        <w:spacing w:after="0" w:line="360" w:lineRule="auto"/>
        <w:rPr>
          <w:rFonts w:ascii="Times New Roman" w:eastAsia="Times New Roman" w:hAnsi="Times New Roman"/>
          <w:iCs/>
          <w:sz w:val="28"/>
          <w:szCs w:val="28"/>
          <w:lang w:eastAsia="ru-RU"/>
        </w:rPr>
      </w:pPr>
      <w:r w:rsidRPr="00226BAB">
        <w:rPr>
          <w:rFonts w:ascii="Times New Roman" w:eastAsia="Times New Roman" w:hAnsi="Times New Roman"/>
          <w:iCs/>
          <w:sz w:val="28"/>
          <w:szCs w:val="28"/>
          <w:lang w:eastAsia="ru-RU"/>
        </w:rPr>
        <w:t>точечный некроз</w:t>
      </w:r>
      <w:r w:rsidRPr="00226BAB">
        <w:rPr>
          <w:rFonts w:ascii="Times New Roman" w:eastAsia="Times New Roman" w:hAnsi="Times New Roman"/>
          <w:sz w:val="28"/>
          <w:szCs w:val="28"/>
          <w:lang w:eastAsia="ru-RU"/>
        </w:rPr>
        <w:t xml:space="preserve"> – </w:t>
      </w:r>
      <w:r w:rsidRPr="00226BAB">
        <w:rPr>
          <w:rFonts w:ascii="Times New Roman" w:eastAsia="Times New Roman" w:hAnsi="Times New Roman"/>
          <w:iCs/>
          <w:sz w:val="28"/>
          <w:szCs w:val="28"/>
          <w:lang w:eastAsia="ru-RU"/>
        </w:rPr>
        <w:t>отмирание тканей листа в виде пятен, рассыпанных по всей поверхности хвоинки</w:t>
      </w:r>
      <w:r w:rsidR="00D73B44">
        <w:rPr>
          <w:rFonts w:ascii="Times New Roman" w:eastAsia="Times New Roman" w:hAnsi="Times New Roman"/>
          <w:iCs/>
          <w:sz w:val="28"/>
          <w:szCs w:val="28"/>
          <w:lang w:eastAsia="ru-RU"/>
        </w:rPr>
        <w:t xml:space="preserve"> </w:t>
      </w:r>
      <w:r w:rsidR="001250E2" w:rsidRPr="00C601AA">
        <w:rPr>
          <w:rFonts w:ascii="Times New Roman" w:hAnsi="Times New Roman"/>
          <w:sz w:val="28"/>
          <w:szCs w:val="28"/>
        </w:rPr>
        <w:t>[</w:t>
      </w:r>
      <w:r w:rsidR="001250E2">
        <w:rPr>
          <w:rFonts w:ascii="Times New Roman" w:hAnsi="Times New Roman"/>
          <w:sz w:val="28"/>
          <w:szCs w:val="28"/>
        </w:rPr>
        <w:t>7, 78</w:t>
      </w:r>
      <w:r w:rsidR="001250E2" w:rsidRPr="00C601AA">
        <w:rPr>
          <w:rFonts w:ascii="Times New Roman" w:hAnsi="Times New Roman"/>
          <w:sz w:val="28"/>
          <w:szCs w:val="28"/>
        </w:rPr>
        <w:t>]</w:t>
      </w:r>
      <w:proofErr w:type="gramStart"/>
      <w:r w:rsidR="001250E2" w:rsidRPr="00C601AA">
        <w:rPr>
          <w:rFonts w:ascii="Times New Roman" w:hAnsi="Times New Roman"/>
          <w:sz w:val="28"/>
          <w:szCs w:val="28"/>
        </w:rPr>
        <w:t>.</w:t>
      </w:r>
      <w:proofErr w:type="gramEnd"/>
      <w:r w:rsidR="001250E2" w:rsidRPr="00C601AA">
        <w:rPr>
          <w:rFonts w:ascii="Times New Roman" w:hAnsi="Times New Roman"/>
          <w:sz w:val="28"/>
          <w:szCs w:val="28"/>
        </w:rPr>
        <w:t xml:space="preserve"> </w:t>
      </w:r>
      <w:r w:rsidR="001250E2">
        <w:rPr>
          <w:rFonts w:ascii="Times New Roman" w:eastAsia="Times New Roman" w:hAnsi="Times New Roman"/>
          <w:iCs/>
          <w:sz w:val="28"/>
          <w:szCs w:val="28"/>
          <w:lang w:eastAsia="ru-RU"/>
        </w:rPr>
        <w:t xml:space="preserve"> </w:t>
      </w:r>
      <w:r w:rsidR="00D73B44">
        <w:rPr>
          <w:rFonts w:ascii="Times New Roman" w:eastAsia="Times New Roman" w:hAnsi="Times New Roman"/>
          <w:iCs/>
          <w:sz w:val="28"/>
          <w:szCs w:val="28"/>
          <w:lang w:eastAsia="ru-RU"/>
        </w:rPr>
        <w:t>(</w:t>
      </w:r>
      <w:proofErr w:type="gramStart"/>
      <w:r w:rsidR="00D73B44">
        <w:rPr>
          <w:rFonts w:ascii="Times New Roman" w:eastAsia="Times New Roman" w:hAnsi="Times New Roman"/>
          <w:iCs/>
          <w:sz w:val="28"/>
          <w:szCs w:val="28"/>
          <w:lang w:eastAsia="ru-RU"/>
        </w:rPr>
        <w:t>р</w:t>
      </w:r>
      <w:proofErr w:type="gramEnd"/>
      <w:r w:rsidR="00D73B44">
        <w:rPr>
          <w:rFonts w:ascii="Times New Roman" w:eastAsia="Times New Roman" w:hAnsi="Times New Roman"/>
          <w:iCs/>
          <w:sz w:val="28"/>
          <w:szCs w:val="28"/>
          <w:lang w:eastAsia="ru-RU"/>
        </w:rPr>
        <w:t>ис.1</w:t>
      </w:r>
      <w:r w:rsidR="00BC09EC">
        <w:rPr>
          <w:rFonts w:ascii="Times New Roman" w:eastAsia="Times New Roman" w:hAnsi="Times New Roman"/>
          <w:iCs/>
          <w:sz w:val="28"/>
          <w:szCs w:val="28"/>
          <w:lang w:eastAsia="ru-RU"/>
        </w:rPr>
        <w:t xml:space="preserve"> Приложение 1</w:t>
      </w:r>
      <w:r w:rsidR="00D73B44">
        <w:rPr>
          <w:rFonts w:ascii="Times New Roman" w:eastAsia="Times New Roman" w:hAnsi="Times New Roman"/>
          <w:iCs/>
          <w:sz w:val="28"/>
          <w:szCs w:val="28"/>
          <w:lang w:eastAsia="ru-RU"/>
        </w:rPr>
        <w:t>)</w:t>
      </w:r>
      <w:r w:rsidR="00BC09EC">
        <w:rPr>
          <w:rFonts w:ascii="Times New Roman" w:eastAsia="Times New Roman" w:hAnsi="Times New Roman"/>
          <w:iCs/>
          <w:sz w:val="28"/>
          <w:szCs w:val="28"/>
          <w:lang w:eastAsia="ru-RU"/>
        </w:rPr>
        <w:t>.</w:t>
      </w:r>
    </w:p>
    <w:p w:rsidR="00D73B44" w:rsidRPr="00D73B44" w:rsidRDefault="00D73B44" w:rsidP="001250E2">
      <w:pPr>
        <w:widowControl w:val="0"/>
        <w:spacing w:after="0" w:line="360" w:lineRule="auto"/>
        <w:ind w:firstLine="709"/>
        <w:jc w:val="both"/>
        <w:rPr>
          <w:rFonts w:ascii="Times New Roman" w:hAnsi="Times New Roman"/>
          <w:sz w:val="28"/>
          <w:szCs w:val="28"/>
        </w:rPr>
      </w:pPr>
      <w:r w:rsidRPr="00D73B44">
        <w:rPr>
          <w:rFonts w:ascii="Times New Roman" w:hAnsi="Times New Roman"/>
          <w:sz w:val="28"/>
          <w:szCs w:val="28"/>
        </w:rPr>
        <w:t xml:space="preserve">Таким образом, можно сделать </w:t>
      </w:r>
      <w:proofErr w:type="gramStart"/>
      <w:r w:rsidRPr="00D73B44">
        <w:rPr>
          <w:rFonts w:ascii="Times New Roman" w:hAnsi="Times New Roman"/>
          <w:sz w:val="28"/>
          <w:szCs w:val="28"/>
        </w:rPr>
        <w:t>вывод</w:t>
      </w:r>
      <w:proofErr w:type="gramEnd"/>
      <w:r w:rsidRPr="00D73B44">
        <w:rPr>
          <w:rFonts w:ascii="Times New Roman" w:hAnsi="Times New Roman"/>
          <w:sz w:val="28"/>
          <w:szCs w:val="28"/>
        </w:rPr>
        <w:t xml:space="preserve"> что хвойные деревья остро реагируют на изменения атмосферного воздуха. Использование метода </w:t>
      </w:r>
      <w:proofErr w:type="spellStart"/>
      <w:r w:rsidRPr="00D73B44">
        <w:rPr>
          <w:rFonts w:ascii="Times New Roman" w:hAnsi="Times New Roman"/>
          <w:sz w:val="28"/>
          <w:szCs w:val="28"/>
        </w:rPr>
        <w:t>биоиндикации</w:t>
      </w:r>
      <w:proofErr w:type="spellEnd"/>
      <w:r w:rsidRPr="00D73B44">
        <w:rPr>
          <w:rFonts w:ascii="Times New Roman" w:hAnsi="Times New Roman"/>
          <w:sz w:val="28"/>
          <w:szCs w:val="28"/>
        </w:rPr>
        <w:t xml:space="preserve"> отразит неспецифическую реакцию на действие стрессоров и изменения.</w:t>
      </w:r>
    </w:p>
    <w:p w:rsidR="00D73B44" w:rsidRDefault="00D73B44" w:rsidP="001250E2">
      <w:pPr>
        <w:widowControl w:val="0"/>
        <w:spacing w:after="0" w:line="360" w:lineRule="auto"/>
        <w:ind w:firstLine="709"/>
        <w:jc w:val="both"/>
      </w:pPr>
    </w:p>
    <w:p w:rsidR="001250E2" w:rsidRDefault="001250E2" w:rsidP="001250E2">
      <w:pPr>
        <w:widowControl w:val="0"/>
        <w:spacing w:after="0" w:line="360" w:lineRule="auto"/>
        <w:ind w:firstLine="709"/>
        <w:jc w:val="both"/>
      </w:pPr>
    </w:p>
    <w:p w:rsidR="001250E2" w:rsidRDefault="001250E2" w:rsidP="001250E2">
      <w:pPr>
        <w:widowControl w:val="0"/>
        <w:spacing w:after="0" w:line="360" w:lineRule="auto"/>
        <w:ind w:firstLine="709"/>
        <w:jc w:val="both"/>
      </w:pPr>
    </w:p>
    <w:p w:rsidR="001250E2" w:rsidRDefault="001250E2" w:rsidP="001250E2">
      <w:pPr>
        <w:widowControl w:val="0"/>
        <w:spacing w:after="0" w:line="360" w:lineRule="auto"/>
        <w:ind w:firstLine="709"/>
        <w:jc w:val="both"/>
      </w:pPr>
    </w:p>
    <w:p w:rsidR="00D73B44" w:rsidRPr="00BC09EC" w:rsidRDefault="00D73B44" w:rsidP="00BC09EC">
      <w:pPr>
        <w:pStyle w:val="a7"/>
        <w:widowControl w:val="0"/>
        <w:numPr>
          <w:ilvl w:val="1"/>
          <w:numId w:val="15"/>
        </w:numPr>
        <w:spacing w:after="0" w:line="360" w:lineRule="auto"/>
        <w:jc w:val="both"/>
        <w:rPr>
          <w:rFonts w:ascii="Times New Roman" w:hAnsi="Times New Roman"/>
          <w:color w:val="000000"/>
          <w:sz w:val="28"/>
          <w:szCs w:val="28"/>
          <w:lang w:eastAsia="ru-RU"/>
        </w:rPr>
      </w:pPr>
      <w:r w:rsidRPr="00BC09EC">
        <w:rPr>
          <w:rFonts w:ascii="Times New Roman" w:hAnsi="Times New Roman"/>
          <w:color w:val="000000"/>
          <w:sz w:val="28"/>
          <w:szCs w:val="28"/>
          <w:lang w:eastAsia="ru-RU"/>
        </w:rPr>
        <w:lastRenderedPageBreak/>
        <w:t>Биологическая характеристика вида Сосна сибирская кедровая</w:t>
      </w:r>
    </w:p>
    <w:p w:rsidR="00BC09EC" w:rsidRDefault="00BC09EC" w:rsidP="00BC09EC">
      <w:pPr>
        <w:pStyle w:val="a7"/>
        <w:widowControl w:val="0"/>
        <w:spacing w:after="0" w:line="360" w:lineRule="auto"/>
        <w:ind w:left="1213"/>
        <w:jc w:val="both"/>
      </w:pPr>
    </w:p>
    <w:p w:rsidR="0059003D" w:rsidRDefault="0096286F" w:rsidP="0059003D">
      <w:pPr>
        <w:spacing w:after="0" w:line="360" w:lineRule="auto"/>
        <w:ind w:firstLine="709"/>
        <w:jc w:val="both"/>
        <w:rPr>
          <w:rFonts w:ascii="Times New Roman" w:hAnsi="Times New Roman"/>
          <w:i/>
          <w:iCs/>
          <w:sz w:val="28"/>
          <w:szCs w:val="28"/>
        </w:rPr>
      </w:pPr>
      <w:r w:rsidRPr="0059003D">
        <w:rPr>
          <w:rFonts w:ascii="Times New Roman" w:hAnsi="Times New Roman"/>
          <w:b/>
          <w:bCs/>
          <w:sz w:val="28"/>
          <w:szCs w:val="28"/>
        </w:rPr>
        <w:t>Сосна сибирская кедровая</w:t>
      </w:r>
      <w:r w:rsidR="0059003D">
        <w:rPr>
          <w:rFonts w:ascii="Times New Roman" w:hAnsi="Times New Roman"/>
          <w:b/>
          <w:bCs/>
          <w:sz w:val="28"/>
          <w:szCs w:val="28"/>
        </w:rPr>
        <w:t xml:space="preserve"> </w:t>
      </w:r>
      <w:proofErr w:type="spellStart"/>
      <w:r w:rsidRPr="0059003D">
        <w:rPr>
          <w:rFonts w:ascii="Times New Roman" w:hAnsi="Times New Roman"/>
          <w:i/>
          <w:iCs/>
          <w:sz w:val="28"/>
          <w:szCs w:val="28"/>
        </w:rPr>
        <w:t>Pinus</w:t>
      </w:r>
      <w:proofErr w:type="spellEnd"/>
      <w:r w:rsidRPr="0059003D">
        <w:rPr>
          <w:rFonts w:ascii="Times New Roman" w:hAnsi="Times New Roman"/>
          <w:i/>
          <w:iCs/>
          <w:sz w:val="28"/>
          <w:szCs w:val="28"/>
        </w:rPr>
        <w:t xml:space="preserve"> </w:t>
      </w:r>
      <w:proofErr w:type="spellStart"/>
      <w:r w:rsidRPr="0059003D">
        <w:rPr>
          <w:rFonts w:ascii="Times New Roman" w:hAnsi="Times New Roman"/>
          <w:i/>
          <w:iCs/>
          <w:sz w:val="28"/>
          <w:szCs w:val="28"/>
        </w:rPr>
        <w:t>sibirica</w:t>
      </w:r>
      <w:proofErr w:type="spellEnd"/>
    </w:p>
    <w:p w:rsidR="0059003D" w:rsidRDefault="0096286F" w:rsidP="0059003D">
      <w:pPr>
        <w:spacing w:after="0" w:line="360" w:lineRule="auto"/>
        <w:ind w:firstLine="709"/>
        <w:jc w:val="both"/>
        <w:rPr>
          <w:rFonts w:ascii="Times New Roman" w:hAnsi="Times New Roman"/>
          <w:sz w:val="28"/>
          <w:szCs w:val="28"/>
          <w:shd w:val="clear" w:color="auto" w:fill="FFFFFF"/>
        </w:rPr>
      </w:pPr>
      <w:r w:rsidRPr="0059003D">
        <w:rPr>
          <w:rFonts w:ascii="Times New Roman" w:hAnsi="Times New Roman"/>
          <w:b/>
          <w:bCs/>
          <w:sz w:val="28"/>
          <w:szCs w:val="28"/>
        </w:rPr>
        <w:t>Таксон</w:t>
      </w:r>
      <w:r w:rsidRPr="0059003D">
        <w:rPr>
          <w:rFonts w:ascii="Times New Roman" w:hAnsi="Times New Roman"/>
          <w:sz w:val="28"/>
          <w:szCs w:val="28"/>
          <w:shd w:val="clear" w:color="auto" w:fill="FFFFFF"/>
        </w:rPr>
        <w:t xml:space="preserve">: семейство </w:t>
      </w:r>
      <w:proofErr w:type="gramStart"/>
      <w:r w:rsidRPr="0059003D">
        <w:rPr>
          <w:rFonts w:ascii="Times New Roman" w:hAnsi="Times New Roman"/>
          <w:sz w:val="28"/>
          <w:szCs w:val="28"/>
          <w:shd w:val="clear" w:color="auto" w:fill="FFFFFF"/>
        </w:rPr>
        <w:t>Сосновые</w:t>
      </w:r>
      <w:proofErr w:type="gramEnd"/>
      <w:r w:rsidRPr="0059003D">
        <w:rPr>
          <w:rFonts w:ascii="Times New Roman" w:hAnsi="Times New Roman"/>
          <w:sz w:val="28"/>
          <w:szCs w:val="28"/>
          <w:shd w:val="clear" w:color="auto" w:fill="FFFFFF"/>
        </w:rPr>
        <w:t xml:space="preserve"> (</w:t>
      </w:r>
      <w:proofErr w:type="spellStart"/>
      <w:r w:rsidRPr="0059003D">
        <w:rPr>
          <w:rFonts w:ascii="Times New Roman" w:hAnsi="Times New Roman"/>
          <w:i/>
          <w:iCs/>
          <w:sz w:val="28"/>
          <w:szCs w:val="28"/>
        </w:rPr>
        <w:t>Pinaceae</w:t>
      </w:r>
      <w:proofErr w:type="spellEnd"/>
      <w:r w:rsidRPr="0059003D">
        <w:rPr>
          <w:rFonts w:ascii="Times New Roman" w:hAnsi="Times New Roman"/>
          <w:sz w:val="28"/>
          <w:szCs w:val="28"/>
          <w:shd w:val="clear" w:color="auto" w:fill="FFFFFF"/>
        </w:rPr>
        <w:t>)</w:t>
      </w:r>
    </w:p>
    <w:p w:rsidR="0059003D" w:rsidRDefault="0096286F" w:rsidP="0059003D">
      <w:pPr>
        <w:spacing w:after="0" w:line="360" w:lineRule="auto"/>
        <w:ind w:firstLine="709"/>
        <w:jc w:val="both"/>
        <w:rPr>
          <w:rFonts w:ascii="Times New Roman" w:hAnsi="Times New Roman"/>
          <w:sz w:val="28"/>
          <w:szCs w:val="28"/>
          <w:shd w:val="clear" w:color="auto" w:fill="FFFFFF"/>
        </w:rPr>
      </w:pPr>
      <w:r w:rsidRPr="0059003D">
        <w:rPr>
          <w:rFonts w:ascii="Times New Roman" w:hAnsi="Times New Roman"/>
          <w:b/>
          <w:bCs/>
          <w:sz w:val="28"/>
          <w:szCs w:val="28"/>
        </w:rPr>
        <w:t>Другие названия</w:t>
      </w:r>
      <w:r w:rsidRPr="0059003D">
        <w:rPr>
          <w:rFonts w:ascii="Times New Roman" w:hAnsi="Times New Roman"/>
          <w:sz w:val="28"/>
          <w:szCs w:val="28"/>
          <w:shd w:val="clear" w:color="auto" w:fill="FFFFFF"/>
        </w:rPr>
        <w:t>: кедр сибирский</w:t>
      </w:r>
      <w:r w:rsidR="0059003D">
        <w:rPr>
          <w:rFonts w:ascii="Times New Roman" w:hAnsi="Times New Roman"/>
          <w:sz w:val="28"/>
          <w:szCs w:val="28"/>
          <w:shd w:val="clear" w:color="auto" w:fill="FFFFFF"/>
        </w:rPr>
        <w:t xml:space="preserve"> </w:t>
      </w:r>
    </w:p>
    <w:p w:rsidR="0096286F" w:rsidRPr="0059003D" w:rsidRDefault="0096286F" w:rsidP="0059003D">
      <w:pPr>
        <w:spacing w:after="0" w:line="360" w:lineRule="auto"/>
        <w:ind w:firstLine="709"/>
        <w:jc w:val="both"/>
        <w:rPr>
          <w:rFonts w:ascii="Times New Roman" w:hAnsi="Times New Roman"/>
          <w:b/>
          <w:bCs/>
          <w:sz w:val="28"/>
          <w:szCs w:val="28"/>
        </w:rPr>
      </w:pPr>
      <w:proofErr w:type="spellStart"/>
      <w:r w:rsidRPr="0059003D">
        <w:rPr>
          <w:rFonts w:ascii="Times New Roman" w:hAnsi="Times New Roman"/>
          <w:b/>
          <w:bCs/>
          <w:sz w:val="28"/>
          <w:szCs w:val="28"/>
        </w:rPr>
        <w:t>English</w:t>
      </w:r>
      <w:proofErr w:type="spellEnd"/>
      <w:r w:rsidRPr="0059003D">
        <w:rPr>
          <w:rFonts w:ascii="Times New Roman" w:hAnsi="Times New Roman"/>
          <w:sz w:val="28"/>
          <w:szCs w:val="28"/>
          <w:shd w:val="clear" w:color="auto" w:fill="FFFFFF"/>
        </w:rPr>
        <w:t xml:space="preserve">: </w:t>
      </w:r>
      <w:proofErr w:type="spellStart"/>
      <w:r w:rsidRPr="0059003D">
        <w:rPr>
          <w:rFonts w:ascii="Times New Roman" w:hAnsi="Times New Roman"/>
          <w:sz w:val="28"/>
          <w:szCs w:val="28"/>
          <w:shd w:val="clear" w:color="auto" w:fill="FFFFFF"/>
        </w:rPr>
        <w:t>Siberian</w:t>
      </w:r>
      <w:proofErr w:type="spellEnd"/>
      <w:r w:rsidRPr="0059003D">
        <w:rPr>
          <w:rFonts w:ascii="Times New Roman" w:hAnsi="Times New Roman"/>
          <w:sz w:val="28"/>
          <w:szCs w:val="28"/>
          <w:shd w:val="clear" w:color="auto" w:fill="FFFFFF"/>
        </w:rPr>
        <w:t xml:space="preserve"> </w:t>
      </w:r>
      <w:proofErr w:type="spellStart"/>
      <w:r w:rsidRPr="0059003D">
        <w:rPr>
          <w:rFonts w:ascii="Times New Roman" w:hAnsi="Times New Roman"/>
          <w:sz w:val="28"/>
          <w:szCs w:val="28"/>
          <w:shd w:val="clear" w:color="auto" w:fill="FFFFFF"/>
        </w:rPr>
        <w:t>Cedar</w:t>
      </w:r>
      <w:proofErr w:type="spellEnd"/>
    </w:p>
    <w:p w:rsidR="0096286F" w:rsidRPr="0059003D" w:rsidRDefault="0096286F" w:rsidP="0059003D">
      <w:pPr>
        <w:spacing w:after="0" w:line="360" w:lineRule="auto"/>
        <w:ind w:firstLine="709"/>
        <w:jc w:val="both"/>
        <w:rPr>
          <w:rFonts w:ascii="Times New Roman" w:hAnsi="Times New Roman"/>
          <w:sz w:val="28"/>
          <w:szCs w:val="28"/>
          <w:shd w:val="clear" w:color="auto" w:fill="FFFFFF"/>
        </w:rPr>
      </w:pPr>
      <w:r w:rsidRPr="0059003D">
        <w:rPr>
          <w:rFonts w:ascii="Times New Roman" w:hAnsi="Times New Roman"/>
          <w:b/>
          <w:bCs/>
          <w:sz w:val="28"/>
          <w:szCs w:val="28"/>
        </w:rPr>
        <w:t>Кедр сибирский</w:t>
      </w:r>
      <w:r w:rsidR="0059003D">
        <w:rPr>
          <w:rFonts w:ascii="Times New Roman" w:hAnsi="Times New Roman"/>
          <w:b/>
          <w:bCs/>
          <w:sz w:val="28"/>
          <w:szCs w:val="28"/>
        </w:rPr>
        <w:t xml:space="preserve"> </w:t>
      </w:r>
      <w:r w:rsidRPr="0059003D">
        <w:rPr>
          <w:rFonts w:ascii="Times New Roman" w:hAnsi="Times New Roman"/>
          <w:sz w:val="28"/>
          <w:szCs w:val="28"/>
          <w:shd w:val="clear" w:color="auto" w:fill="FFFFFF"/>
        </w:rPr>
        <w:t>иначе называют</w:t>
      </w:r>
      <w:r w:rsidR="0059003D">
        <w:rPr>
          <w:rFonts w:ascii="Times New Roman" w:hAnsi="Times New Roman"/>
          <w:sz w:val="28"/>
          <w:szCs w:val="28"/>
          <w:shd w:val="clear" w:color="auto" w:fill="FFFFFF"/>
        </w:rPr>
        <w:t xml:space="preserve"> с</w:t>
      </w:r>
      <w:r w:rsidRPr="0059003D">
        <w:rPr>
          <w:rFonts w:ascii="Times New Roman" w:hAnsi="Times New Roman"/>
          <w:b/>
          <w:bCs/>
          <w:sz w:val="28"/>
          <w:szCs w:val="28"/>
        </w:rPr>
        <w:t>осной сибирской кедровой</w:t>
      </w:r>
      <w:r w:rsidRPr="0059003D">
        <w:rPr>
          <w:rFonts w:ascii="Times New Roman" w:hAnsi="Times New Roman"/>
          <w:sz w:val="28"/>
          <w:szCs w:val="28"/>
          <w:shd w:val="clear" w:color="auto" w:fill="FFFFFF"/>
        </w:rPr>
        <w:t>. Первое из этих названий представляет собой дословный перевод его латинского научного наименования. Кедрами же по-русски стали называть совсем другие деревья, растущие в Африке, Аравии и на Гималаях и именуемые по латыни кедровыми (</w:t>
      </w:r>
      <w:proofErr w:type="spellStart"/>
      <w:r w:rsidRPr="0059003D">
        <w:rPr>
          <w:rFonts w:ascii="Times New Roman" w:hAnsi="Times New Roman"/>
          <w:i/>
          <w:iCs/>
          <w:sz w:val="28"/>
          <w:szCs w:val="28"/>
        </w:rPr>
        <w:t>Cedrus</w:t>
      </w:r>
      <w:proofErr w:type="spellEnd"/>
      <w:r w:rsidRPr="0059003D">
        <w:rPr>
          <w:rFonts w:ascii="Times New Roman" w:hAnsi="Times New Roman"/>
          <w:sz w:val="28"/>
          <w:szCs w:val="28"/>
          <w:shd w:val="clear" w:color="auto" w:fill="FFFFFF"/>
        </w:rPr>
        <w:t xml:space="preserve">), а не кедрами. До нашего времени в мире сохранилось только 4 вида кедров: ливанский, гималайский, </w:t>
      </w:r>
      <w:proofErr w:type="spellStart"/>
      <w:r w:rsidRPr="0059003D">
        <w:rPr>
          <w:rFonts w:ascii="Times New Roman" w:hAnsi="Times New Roman"/>
          <w:sz w:val="28"/>
          <w:szCs w:val="28"/>
          <w:shd w:val="clear" w:color="auto" w:fill="FFFFFF"/>
        </w:rPr>
        <w:t>атласский</w:t>
      </w:r>
      <w:proofErr w:type="spellEnd"/>
      <w:r w:rsidRPr="0059003D">
        <w:rPr>
          <w:rFonts w:ascii="Times New Roman" w:hAnsi="Times New Roman"/>
          <w:sz w:val="28"/>
          <w:szCs w:val="28"/>
          <w:shd w:val="clear" w:color="auto" w:fill="FFFFFF"/>
        </w:rPr>
        <w:t xml:space="preserve"> (в горах Марокко и Алжира), кипрский. Второе же из бытующих названий сибирского кедра представляет собой аналогию научного латинского наименования европейского кедра —</w:t>
      </w:r>
      <w:r w:rsidR="0059003D">
        <w:rPr>
          <w:rFonts w:ascii="Times New Roman" w:hAnsi="Times New Roman"/>
          <w:sz w:val="28"/>
          <w:szCs w:val="28"/>
          <w:shd w:val="clear" w:color="auto" w:fill="FFFFFF"/>
        </w:rPr>
        <w:t xml:space="preserve"> </w:t>
      </w:r>
      <w:r w:rsidRPr="0059003D">
        <w:rPr>
          <w:rFonts w:ascii="Times New Roman" w:hAnsi="Times New Roman"/>
          <w:b/>
          <w:bCs/>
          <w:sz w:val="28"/>
          <w:szCs w:val="28"/>
        </w:rPr>
        <w:t>сосна кедровая</w:t>
      </w:r>
      <w:r w:rsidR="0059003D">
        <w:rPr>
          <w:rFonts w:ascii="Times New Roman" w:hAnsi="Times New Roman"/>
          <w:sz w:val="28"/>
          <w:szCs w:val="28"/>
          <w:shd w:val="clear" w:color="auto" w:fill="FFFFFF"/>
        </w:rPr>
        <w:t xml:space="preserve"> </w:t>
      </w:r>
      <w:r w:rsidRPr="0059003D">
        <w:rPr>
          <w:rFonts w:ascii="Times New Roman" w:hAnsi="Times New Roman"/>
          <w:sz w:val="28"/>
          <w:szCs w:val="28"/>
          <w:shd w:val="clear" w:color="auto" w:fill="FFFFFF"/>
        </w:rPr>
        <w:t>(</w:t>
      </w:r>
      <w:proofErr w:type="spellStart"/>
      <w:r w:rsidRPr="0059003D">
        <w:rPr>
          <w:rFonts w:ascii="Times New Roman" w:hAnsi="Times New Roman"/>
          <w:i/>
          <w:iCs/>
          <w:sz w:val="28"/>
          <w:szCs w:val="28"/>
        </w:rPr>
        <w:t>Pinus</w:t>
      </w:r>
      <w:proofErr w:type="spellEnd"/>
      <w:r w:rsidRPr="0059003D">
        <w:rPr>
          <w:rFonts w:ascii="Times New Roman" w:hAnsi="Times New Roman"/>
          <w:i/>
          <w:iCs/>
          <w:sz w:val="28"/>
          <w:szCs w:val="28"/>
        </w:rPr>
        <w:t xml:space="preserve"> </w:t>
      </w:r>
      <w:proofErr w:type="spellStart"/>
      <w:r w:rsidRPr="0059003D">
        <w:rPr>
          <w:rFonts w:ascii="Times New Roman" w:hAnsi="Times New Roman"/>
          <w:i/>
          <w:iCs/>
          <w:sz w:val="28"/>
          <w:szCs w:val="28"/>
        </w:rPr>
        <w:t>cembra</w:t>
      </w:r>
      <w:proofErr w:type="spellEnd"/>
      <w:r w:rsidRPr="0059003D">
        <w:rPr>
          <w:rFonts w:ascii="Times New Roman" w:hAnsi="Times New Roman"/>
          <w:sz w:val="28"/>
          <w:szCs w:val="28"/>
          <w:shd w:val="clear" w:color="auto" w:fill="FFFFFF"/>
        </w:rPr>
        <w:t>).</w:t>
      </w:r>
    </w:p>
    <w:p w:rsidR="0059003D" w:rsidRDefault="0096286F" w:rsidP="0059003D">
      <w:pPr>
        <w:widowControl w:val="0"/>
        <w:spacing w:after="0" w:line="360" w:lineRule="auto"/>
        <w:ind w:firstLine="709"/>
        <w:jc w:val="both"/>
        <w:rPr>
          <w:rFonts w:ascii="Times New Roman" w:hAnsi="Times New Roman"/>
          <w:sz w:val="28"/>
          <w:szCs w:val="28"/>
          <w:shd w:val="clear" w:color="auto" w:fill="FFFFFF"/>
        </w:rPr>
      </w:pPr>
      <w:proofErr w:type="gramStart"/>
      <w:r w:rsidRPr="0059003D">
        <w:rPr>
          <w:rFonts w:ascii="Times New Roman" w:hAnsi="Times New Roman"/>
          <w:b/>
          <w:bCs/>
          <w:sz w:val="28"/>
          <w:szCs w:val="28"/>
        </w:rPr>
        <w:t>Сосна сибирская кедровая</w:t>
      </w:r>
      <w:r w:rsidR="0059003D">
        <w:rPr>
          <w:rFonts w:ascii="Times New Roman" w:hAnsi="Times New Roman"/>
          <w:b/>
          <w:bCs/>
          <w:sz w:val="28"/>
          <w:szCs w:val="28"/>
        </w:rPr>
        <w:t xml:space="preserve"> </w:t>
      </w:r>
      <w:r w:rsidRPr="0059003D">
        <w:rPr>
          <w:rFonts w:ascii="Times New Roman" w:hAnsi="Times New Roman"/>
          <w:sz w:val="28"/>
          <w:szCs w:val="28"/>
          <w:shd w:val="clear" w:color="auto" w:fill="FFFFFF"/>
        </w:rPr>
        <w:t>— хвойное, вечнозеленое крупное стройное, светолюбивое дерево высотой до 40 м. Одно из самых древних деревьев семейства сосновых (около 100 млн. лет), достигает возраста 400 лет, хотя более распространены кедровники в возрасте 200-250 лет.</w:t>
      </w:r>
      <w:proofErr w:type="gramEnd"/>
      <w:r w:rsidRPr="0059003D">
        <w:rPr>
          <w:rFonts w:ascii="Times New Roman" w:hAnsi="Times New Roman"/>
          <w:sz w:val="28"/>
          <w:szCs w:val="28"/>
          <w:shd w:val="clear" w:color="auto" w:fill="FFFFFF"/>
        </w:rPr>
        <w:t xml:space="preserve"> В благоприятных условиях кедр живет до 800 лет; до 80 лет активно забирает влагу из почвы, после 80 — отдает ее. По сведениям Ф.К. Арнольда (1898), в прошлом веке в Предуралье встречались кедры, из которых выпиливали доски шириной 2,5 аршина (178 см). </w:t>
      </w:r>
    </w:p>
    <w:p w:rsidR="0096286F" w:rsidRPr="0059003D" w:rsidRDefault="0096286F" w:rsidP="0059003D">
      <w:pPr>
        <w:widowControl w:val="0"/>
        <w:spacing w:after="0" w:line="360" w:lineRule="auto"/>
        <w:ind w:firstLine="709"/>
        <w:jc w:val="both"/>
        <w:rPr>
          <w:rFonts w:ascii="Times New Roman" w:hAnsi="Times New Roman"/>
          <w:sz w:val="28"/>
          <w:szCs w:val="28"/>
          <w:shd w:val="clear" w:color="auto" w:fill="FFFFFF"/>
        </w:rPr>
      </w:pPr>
      <w:r w:rsidRPr="00BC09EC">
        <w:rPr>
          <w:rFonts w:ascii="Times New Roman" w:hAnsi="Times New Roman"/>
          <w:sz w:val="28"/>
          <w:szCs w:val="28"/>
        </w:rPr>
        <w:t>Сосна сибирская кедровая</w:t>
      </w:r>
      <w:r w:rsidR="0059003D">
        <w:rPr>
          <w:rFonts w:ascii="Times New Roman" w:hAnsi="Times New Roman"/>
          <w:sz w:val="28"/>
          <w:szCs w:val="28"/>
          <w:shd w:val="clear" w:color="auto" w:fill="FFFFFF"/>
        </w:rPr>
        <w:t xml:space="preserve"> </w:t>
      </w:r>
      <w:r w:rsidRPr="0059003D">
        <w:rPr>
          <w:rFonts w:ascii="Times New Roman" w:hAnsi="Times New Roman"/>
          <w:sz w:val="28"/>
          <w:szCs w:val="28"/>
          <w:shd w:val="clear" w:color="auto" w:fill="FFFFFF"/>
        </w:rPr>
        <w:t>имеет стройный ствол, который ветвится выше уровня человеческого роста, покрыт буро-красной или сероватой корой в мелких трещинах, к вершине буро-желтой, пластинчатой. Кора тонкая, что делает кедр чувствительным к механическим повреждениям (в том числе колотым при заготовке семян), облегчающим проникновение в ствол грибных инфекций, и к пожарам.</w:t>
      </w:r>
    </w:p>
    <w:p w:rsidR="0096286F" w:rsidRPr="0059003D" w:rsidRDefault="0096286F" w:rsidP="0059003D">
      <w:pPr>
        <w:widowControl w:val="0"/>
        <w:spacing w:after="0" w:line="360" w:lineRule="auto"/>
        <w:ind w:firstLine="709"/>
        <w:jc w:val="both"/>
        <w:rPr>
          <w:rFonts w:ascii="Times New Roman" w:hAnsi="Times New Roman"/>
          <w:sz w:val="28"/>
          <w:szCs w:val="28"/>
          <w:shd w:val="clear" w:color="auto" w:fill="FFFFFF"/>
        </w:rPr>
      </w:pPr>
      <w:r w:rsidRPr="0059003D">
        <w:rPr>
          <w:rFonts w:ascii="Times New Roman" w:hAnsi="Times New Roman"/>
          <w:sz w:val="28"/>
          <w:szCs w:val="28"/>
          <w:shd w:val="clear" w:color="auto" w:fill="FFFFFF"/>
        </w:rPr>
        <w:t xml:space="preserve">Хвоя длинная, мягкая, трехгранная, по 5 игл в пучке, держится на ветвях 10-11 лет, вместо 6—7 лет в западной части ареала кедра. Строение </w:t>
      </w:r>
      <w:r w:rsidRPr="0059003D">
        <w:rPr>
          <w:rFonts w:ascii="Times New Roman" w:hAnsi="Times New Roman"/>
          <w:sz w:val="28"/>
          <w:szCs w:val="28"/>
          <w:shd w:val="clear" w:color="auto" w:fill="FFFFFF"/>
        </w:rPr>
        <w:lastRenderedPageBreak/>
        <w:t>хвои помогает дереву испарять наименьшее количество влаги.</w:t>
      </w:r>
    </w:p>
    <w:p w:rsidR="0096286F" w:rsidRPr="0059003D" w:rsidRDefault="0096286F" w:rsidP="0059003D">
      <w:pPr>
        <w:widowControl w:val="0"/>
        <w:spacing w:after="0" w:line="360" w:lineRule="auto"/>
        <w:ind w:firstLine="709"/>
        <w:jc w:val="both"/>
        <w:rPr>
          <w:rFonts w:ascii="Times New Roman" w:hAnsi="Times New Roman"/>
          <w:sz w:val="28"/>
          <w:szCs w:val="28"/>
          <w:shd w:val="clear" w:color="auto" w:fill="FFFFFF"/>
        </w:rPr>
      </w:pPr>
      <w:r w:rsidRPr="0059003D">
        <w:rPr>
          <w:rFonts w:ascii="Times New Roman" w:hAnsi="Times New Roman"/>
          <w:sz w:val="28"/>
          <w:szCs w:val="28"/>
          <w:shd w:val="clear" w:color="auto" w:fill="FFFFFF"/>
        </w:rPr>
        <w:t>Ветки мутовчато</w:t>
      </w:r>
      <w:r w:rsidR="001250E2">
        <w:rPr>
          <w:rFonts w:ascii="Times New Roman" w:hAnsi="Times New Roman"/>
          <w:sz w:val="28"/>
          <w:szCs w:val="28"/>
          <w:shd w:val="clear" w:color="auto" w:fill="FFFFFF"/>
        </w:rPr>
        <w:t xml:space="preserve"> </w:t>
      </w:r>
      <w:r w:rsidRPr="0059003D">
        <w:rPr>
          <w:rFonts w:ascii="Times New Roman" w:hAnsi="Times New Roman"/>
          <w:sz w:val="28"/>
          <w:szCs w:val="28"/>
          <w:shd w:val="clear" w:color="auto" w:fill="FFFFFF"/>
        </w:rPr>
        <w:t xml:space="preserve">расположенные, раскидистые, создают пирамидальную или округлую кудрявую крону. Для старых кедров характерно </w:t>
      </w:r>
      <w:proofErr w:type="spellStart"/>
      <w:r w:rsidRPr="0059003D">
        <w:rPr>
          <w:rFonts w:ascii="Times New Roman" w:hAnsi="Times New Roman"/>
          <w:sz w:val="28"/>
          <w:szCs w:val="28"/>
          <w:shd w:val="clear" w:color="auto" w:fill="FFFFFF"/>
        </w:rPr>
        <w:t>канделябровидное</w:t>
      </w:r>
      <w:proofErr w:type="spellEnd"/>
      <w:r w:rsidRPr="0059003D">
        <w:rPr>
          <w:rFonts w:ascii="Times New Roman" w:hAnsi="Times New Roman"/>
          <w:sz w:val="28"/>
          <w:szCs w:val="28"/>
          <w:shd w:val="clear" w:color="auto" w:fill="FFFFFF"/>
        </w:rPr>
        <w:t xml:space="preserve"> поднятие верхних ветвей вровень с вершиной или несколько выше, создающее </w:t>
      </w:r>
      <w:proofErr w:type="spellStart"/>
      <w:r w:rsidRPr="0059003D">
        <w:rPr>
          <w:rFonts w:ascii="Times New Roman" w:hAnsi="Times New Roman"/>
          <w:sz w:val="28"/>
          <w:szCs w:val="28"/>
          <w:shd w:val="clear" w:color="auto" w:fill="FFFFFF"/>
        </w:rPr>
        <w:t>многовершинность</w:t>
      </w:r>
      <w:proofErr w:type="spellEnd"/>
      <w:r w:rsidRPr="0059003D">
        <w:rPr>
          <w:rFonts w:ascii="Times New Roman" w:hAnsi="Times New Roman"/>
          <w:sz w:val="28"/>
          <w:szCs w:val="28"/>
          <w:shd w:val="clear" w:color="auto" w:fill="FFFFFF"/>
        </w:rPr>
        <w:t xml:space="preserve">. Эта особенность является приспособлением для увеличения </w:t>
      </w:r>
      <w:proofErr w:type="spellStart"/>
      <w:r w:rsidRPr="0059003D">
        <w:rPr>
          <w:rFonts w:ascii="Times New Roman" w:hAnsi="Times New Roman"/>
          <w:sz w:val="28"/>
          <w:szCs w:val="28"/>
          <w:shd w:val="clear" w:color="auto" w:fill="FFFFFF"/>
        </w:rPr>
        <w:t>семеношения</w:t>
      </w:r>
      <w:proofErr w:type="spellEnd"/>
      <w:r w:rsidRPr="0059003D">
        <w:rPr>
          <w:rFonts w:ascii="Times New Roman" w:hAnsi="Times New Roman"/>
          <w:sz w:val="28"/>
          <w:szCs w:val="28"/>
          <w:shd w:val="clear" w:color="auto" w:fill="FFFFFF"/>
        </w:rPr>
        <w:t xml:space="preserve">, так как шишки у кедра образуются только на освещенных ветвях. У отдельно стоящих кедров и в рединах </w:t>
      </w:r>
      <w:proofErr w:type="spellStart"/>
      <w:r w:rsidRPr="0059003D">
        <w:rPr>
          <w:rFonts w:ascii="Times New Roman" w:hAnsi="Times New Roman"/>
          <w:sz w:val="28"/>
          <w:szCs w:val="28"/>
          <w:shd w:val="clear" w:color="auto" w:fill="FFFFFF"/>
        </w:rPr>
        <w:t>многовершинность</w:t>
      </w:r>
      <w:proofErr w:type="spellEnd"/>
      <w:r w:rsidR="001250E2">
        <w:rPr>
          <w:rFonts w:ascii="Times New Roman" w:hAnsi="Times New Roman"/>
          <w:sz w:val="28"/>
          <w:szCs w:val="28"/>
          <w:shd w:val="clear" w:color="auto" w:fill="FFFFFF"/>
        </w:rPr>
        <w:t xml:space="preserve"> </w:t>
      </w:r>
      <w:proofErr w:type="gramStart"/>
      <w:r w:rsidRPr="0059003D">
        <w:rPr>
          <w:rFonts w:ascii="Times New Roman" w:hAnsi="Times New Roman"/>
          <w:sz w:val="28"/>
          <w:szCs w:val="28"/>
          <w:shd w:val="clear" w:color="auto" w:fill="FFFFFF"/>
        </w:rPr>
        <w:t>выражена</w:t>
      </w:r>
      <w:proofErr w:type="gramEnd"/>
      <w:r w:rsidRPr="0059003D">
        <w:rPr>
          <w:rFonts w:ascii="Times New Roman" w:hAnsi="Times New Roman"/>
          <w:sz w:val="28"/>
          <w:szCs w:val="28"/>
          <w:shd w:val="clear" w:color="auto" w:fill="FFFFFF"/>
        </w:rPr>
        <w:t xml:space="preserve"> слабо или отсутствует</w:t>
      </w:r>
      <w:r w:rsidR="001250E2">
        <w:rPr>
          <w:rFonts w:ascii="Times New Roman" w:hAnsi="Times New Roman"/>
          <w:sz w:val="28"/>
          <w:szCs w:val="28"/>
          <w:shd w:val="clear" w:color="auto" w:fill="FFFFFF"/>
        </w:rPr>
        <w:t xml:space="preserve"> </w:t>
      </w:r>
      <w:r w:rsidR="001250E2" w:rsidRPr="00C601AA">
        <w:rPr>
          <w:rFonts w:ascii="Times New Roman" w:hAnsi="Times New Roman"/>
          <w:sz w:val="28"/>
          <w:szCs w:val="28"/>
        </w:rPr>
        <w:t>[</w:t>
      </w:r>
      <w:r w:rsidR="001250E2">
        <w:rPr>
          <w:rFonts w:ascii="Times New Roman" w:hAnsi="Times New Roman"/>
          <w:sz w:val="28"/>
          <w:szCs w:val="28"/>
        </w:rPr>
        <w:t>3, 69</w:t>
      </w:r>
      <w:r w:rsidR="001250E2" w:rsidRPr="00C601AA">
        <w:rPr>
          <w:rFonts w:ascii="Times New Roman" w:hAnsi="Times New Roman"/>
          <w:sz w:val="28"/>
          <w:szCs w:val="28"/>
        </w:rPr>
        <w:t>].</w:t>
      </w:r>
    </w:p>
    <w:p w:rsidR="0096286F" w:rsidRPr="0059003D" w:rsidRDefault="0096286F" w:rsidP="0059003D">
      <w:pPr>
        <w:widowControl w:val="0"/>
        <w:spacing w:after="0" w:line="360" w:lineRule="auto"/>
        <w:ind w:firstLine="709"/>
        <w:jc w:val="both"/>
        <w:rPr>
          <w:rFonts w:ascii="Times New Roman" w:hAnsi="Times New Roman"/>
          <w:sz w:val="28"/>
          <w:szCs w:val="28"/>
          <w:shd w:val="clear" w:color="auto" w:fill="FFFFFF"/>
        </w:rPr>
      </w:pPr>
      <w:r w:rsidRPr="00BC09EC">
        <w:rPr>
          <w:rFonts w:ascii="Times New Roman" w:hAnsi="Times New Roman"/>
          <w:bCs/>
          <w:sz w:val="28"/>
          <w:szCs w:val="28"/>
        </w:rPr>
        <w:t>Сибирский кедр</w:t>
      </w:r>
      <w:r w:rsidR="0059003D">
        <w:rPr>
          <w:rFonts w:ascii="Times New Roman" w:hAnsi="Times New Roman"/>
          <w:sz w:val="28"/>
          <w:szCs w:val="28"/>
          <w:shd w:val="clear" w:color="auto" w:fill="FFFFFF"/>
        </w:rPr>
        <w:t xml:space="preserve"> </w:t>
      </w:r>
      <w:r w:rsidRPr="0059003D">
        <w:rPr>
          <w:rFonts w:ascii="Times New Roman" w:hAnsi="Times New Roman"/>
          <w:sz w:val="28"/>
          <w:szCs w:val="28"/>
          <w:shd w:val="clear" w:color="auto" w:fill="FFFFFF"/>
        </w:rPr>
        <w:t xml:space="preserve">— дерево однодомное с разнополыми «соцветиями». Женские шишки фиолетовые, образуются по 2-5 на концевых побегах освещенных ветвей в верхней части кроны. Мужские колоски — стробилы на боковых побегах ветвей средней части кроны. При хорошей освещенности крон и те и другие могут формироваться на одной ветви. Опыление происходит в июне, оплодотворение — через 11-12 месяцев после опыления. Семена созревают в сентябре следующего после опыления года. Пыльца имеет воздушные мешки, поэтому разлетается далеко. Вегетативные и репродуктивные органы кедра не повреждаются низкими зимними температурами. Но «цветки» и перезимовавшие женские шишки чувствительны к температуре и влажности воздуха, не переносят заморозков, засух, длительных дождей, сопровождающихся похолоданием, которые существенно снижают или вовсе уничтожают урожаи семян. Цветки пыльниковые, в колосках, фиолетово-красного цвета. Плодоносить дерево начинает на открытых местах с 15—40-летнего возраста, а в густом лесу - с 50-60 лет, одиночные шишки могут появляться и раньше. В древостоях сомкнутостью 0,4-0,5 оно начинается в 50-80 лет, при сомкнутости крон 0,7-0,8 —в 70-100 лет. </w:t>
      </w:r>
      <w:proofErr w:type="gramStart"/>
      <w:r w:rsidRPr="0059003D">
        <w:rPr>
          <w:rFonts w:ascii="Times New Roman" w:hAnsi="Times New Roman"/>
          <w:sz w:val="28"/>
          <w:szCs w:val="28"/>
          <w:shd w:val="clear" w:color="auto" w:fill="FFFFFF"/>
        </w:rPr>
        <w:t>Усиленное</w:t>
      </w:r>
      <w:proofErr w:type="gramEnd"/>
      <w:r w:rsidR="003A76A7">
        <w:rPr>
          <w:rFonts w:ascii="Times New Roman" w:hAnsi="Times New Roman"/>
          <w:sz w:val="28"/>
          <w:szCs w:val="28"/>
          <w:shd w:val="clear" w:color="auto" w:fill="FFFFFF"/>
        </w:rPr>
        <w:t xml:space="preserve"> </w:t>
      </w:r>
      <w:proofErr w:type="spellStart"/>
      <w:r w:rsidRPr="0059003D">
        <w:rPr>
          <w:rFonts w:ascii="Times New Roman" w:hAnsi="Times New Roman"/>
          <w:sz w:val="28"/>
          <w:szCs w:val="28"/>
          <w:shd w:val="clear" w:color="auto" w:fill="FFFFFF"/>
        </w:rPr>
        <w:t>семеношение</w:t>
      </w:r>
      <w:proofErr w:type="spellEnd"/>
      <w:r w:rsidRPr="0059003D">
        <w:rPr>
          <w:rFonts w:ascii="Times New Roman" w:hAnsi="Times New Roman"/>
          <w:sz w:val="28"/>
          <w:szCs w:val="28"/>
          <w:shd w:val="clear" w:color="auto" w:fill="FFFFFF"/>
        </w:rPr>
        <w:t xml:space="preserve"> продолжается у кедра со 160 до 260 лет, после чего постепенно затухает.</w:t>
      </w:r>
    </w:p>
    <w:p w:rsidR="0096286F" w:rsidRPr="0059003D" w:rsidRDefault="0096286F" w:rsidP="0059003D">
      <w:pPr>
        <w:widowControl w:val="0"/>
        <w:spacing w:after="0" w:line="360" w:lineRule="auto"/>
        <w:ind w:firstLine="709"/>
        <w:jc w:val="both"/>
        <w:rPr>
          <w:rFonts w:ascii="Times New Roman" w:hAnsi="Times New Roman"/>
          <w:sz w:val="28"/>
          <w:szCs w:val="28"/>
          <w:shd w:val="clear" w:color="auto" w:fill="FFFFFF"/>
        </w:rPr>
      </w:pPr>
      <w:r w:rsidRPr="0059003D">
        <w:rPr>
          <w:rFonts w:ascii="Times New Roman" w:hAnsi="Times New Roman"/>
          <w:sz w:val="28"/>
          <w:szCs w:val="28"/>
          <w:shd w:val="clear" w:color="auto" w:fill="FFFFFF"/>
        </w:rPr>
        <w:t>Семена кедра — орешки, заключенные в жесткую скорлупу светло- или темно-коричневого цвета.</w:t>
      </w:r>
    </w:p>
    <w:p w:rsidR="0096286F" w:rsidRPr="0059003D" w:rsidRDefault="0096286F" w:rsidP="0059003D">
      <w:pPr>
        <w:widowControl w:val="0"/>
        <w:spacing w:after="0" w:line="360" w:lineRule="auto"/>
        <w:ind w:firstLine="709"/>
        <w:jc w:val="both"/>
        <w:rPr>
          <w:rFonts w:ascii="Times New Roman" w:hAnsi="Times New Roman"/>
          <w:sz w:val="28"/>
          <w:szCs w:val="28"/>
          <w:shd w:val="clear" w:color="auto" w:fill="FFFFFF"/>
        </w:rPr>
      </w:pPr>
      <w:r w:rsidRPr="0059003D">
        <w:rPr>
          <w:rFonts w:ascii="Times New Roman" w:hAnsi="Times New Roman"/>
          <w:sz w:val="28"/>
          <w:szCs w:val="28"/>
          <w:shd w:val="clear" w:color="auto" w:fill="FFFFFF"/>
        </w:rPr>
        <w:t xml:space="preserve">По теневыносливости кедр уступает только пихте сибирской и превосходит ель сибирскую. Его теневыносливость, как и других древесных </w:t>
      </w:r>
      <w:r w:rsidRPr="0059003D">
        <w:rPr>
          <w:rFonts w:ascii="Times New Roman" w:hAnsi="Times New Roman"/>
          <w:sz w:val="28"/>
          <w:szCs w:val="28"/>
          <w:shd w:val="clear" w:color="auto" w:fill="FFFFFF"/>
        </w:rPr>
        <w:lastRenderedPageBreak/>
        <w:t xml:space="preserve">пород, уменьшается с возрастом, особенно сильно в период начала </w:t>
      </w:r>
      <w:proofErr w:type="spellStart"/>
      <w:r w:rsidRPr="0059003D">
        <w:rPr>
          <w:rFonts w:ascii="Times New Roman" w:hAnsi="Times New Roman"/>
          <w:sz w:val="28"/>
          <w:szCs w:val="28"/>
          <w:shd w:val="clear" w:color="auto" w:fill="FFFFFF"/>
        </w:rPr>
        <w:t>семеношения</w:t>
      </w:r>
      <w:proofErr w:type="spellEnd"/>
      <w:r w:rsidRPr="0059003D">
        <w:rPr>
          <w:rFonts w:ascii="Times New Roman" w:hAnsi="Times New Roman"/>
          <w:sz w:val="28"/>
          <w:szCs w:val="28"/>
          <w:shd w:val="clear" w:color="auto" w:fill="FFFFFF"/>
        </w:rPr>
        <w:t>, и зависит от особенностей условий произрастания. На более плодородных и оптимально увлажненных почвах теневыносливость кедра повышается, а на бедных и сухих — снижается. Снижается она и при увеличении абсолютной высоты местности.</w:t>
      </w:r>
    </w:p>
    <w:p w:rsidR="00D73B44" w:rsidRPr="0059003D" w:rsidRDefault="0096286F" w:rsidP="0059003D">
      <w:pPr>
        <w:widowControl w:val="0"/>
        <w:spacing w:after="0" w:line="360" w:lineRule="auto"/>
        <w:ind w:firstLine="709"/>
        <w:jc w:val="both"/>
        <w:rPr>
          <w:rFonts w:ascii="Times New Roman" w:hAnsi="Times New Roman"/>
          <w:sz w:val="28"/>
          <w:szCs w:val="28"/>
        </w:rPr>
      </w:pPr>
      <w:r w:rsidRPr="0059003D">
        <w:rPr>
          <w:rFonts w:ascii="Times New Roman" w:hAnsi="Times New Roman"/>
          <w:sz w:val="28"/>
          <w:szCs w:val="28"/>
          <w:shd w:val="clear" w:color="auto" w:fill="FFFFFF"/>
        </w:rPr>
        <w:t xml:space="preserve">Кедр обладает очень высокой способностью самозалечивания своих ран. По сообщениям исследователей кедра, в условиях подсочки рана </w:t>
      </w:r>
      <w:proofErr w:type="gramStart"/>
      <w:r w:rsidRPr="0059003D">
        <w:rPr>
          <w:rFonts w:ascii="Times New Roman" w:hAnsi="Times New Roman"/>
          <w:sz w:val="28"/>
          <w:szCs w:val="28"/>
          <w:shd w:val="clear" w:color="auto" w:fill="FFFFFF"/>
        </w:rPr>
        <w:t>зарастает древесиной начиная</w:t>
      </w:r>
      <w:proofErr w:type="gramEnd"/>
      <w:r w:rsidRPr="0059003D">
        <w:rPr>
          <w:rFonts w:ascii="Times New Roman" w:hAnsi="Times New Roman"/>
          <w:sz w:val="28"/>
          <w:szCs w:val="28"/>
          <w:shd w:val="clear" w:color="auto" w:fill="FFFFFF"/>
        </w:rPr>
        <w:t xml:space="preserve"> с первого года подсочки. Со временем раны зарастают полностью и по всей периферии и деревья внешне ничем не отличаются от неподсоченных</w:t>
      </w:r>
      <w:r w:rsidR="001250E2">
        <w:rPr>
          <w:rFonts w:ascii="Times New Roman" w:hAnsi="Times New Roman"/>
          <w:sz w:val="28"/>
          <w:szCs w:val="28"/>
          <w:shd w:val="clear" w:color="auto" w:fill="FFFFFF"/>
        </w:rPr>
        <w:t xml:space="preserve"> </w:t>
      </w:r>
      <w:r w:rsidR="001250E2" w:rsidRPr="00C601AA">
        <w:rPr>
          <w:rFonts w:ascii="Times New Roman" w:hAnsi="Times New Roman"/>
          <w:sz w:val="28"/>
          <w:szCs w:val="28"/>
        </w:rPr>
        <w:t>[</w:t>
      </w:r>
      <w:r w:rsidR="001250E2">
        <w:rPr>
          <w:rFonts w:ascii="Times New Roman" w:hAnsi="Times New Roman"/>
          <w:sz w:val="28"/>
          <w:szCs w:val="28"/>
        </w:rPr>
        <w:t>2, 35</w:t>
      </w:r>
      <w:r w:rsidR="001250E2" w:rsidRPr="00C601AA">
        <w:rPr>
          <w:rFonts w:ascii="Times New Roman" w:hAnsi="Times New Roman"/>
          <w:sz w:val="28"/>
          <w:szCs w:val="28"/>
        </w:rPr>
        <w:t>].</w:t>
      </w:r>
    </w:p>
    <w:p w:rsidR="00D73B44" w:rsidRPr="0059003D" w:rsidRDefault="0059003D" w:rsidP="0059003D">
      <w:pPr>
        <w:widowControl w:val="0"/>
        <w:spacing w:after="0" w:line="360" w:lineRule="auto"/>
        <w:ind w:firstLine="709"/>
        <w:jc w:val="both"/>
        <w:rPr>
          <w:rFonts w:ascii="Times New Roman" w:hAnsi="Times New Roman"/>
          <w:sz w:val="28"/>
          <w:szCs w:val="28"/>
        </w:rPr>
      </w:pPr>
      <w:r w:rsidRPr="0059003D">
        <w:rPr>
          <w:rFonts w:ascii="Times New Roman" w:hAnsi="Times New Roman"/>
          <w:sz w:val="28"/>
          <w:szCs w:val="28"/>
        </w:rPr>
        <w:t>Сосну сибирскую или кедр местные жители любовно называют «Хлебным деревом» Сибири. В кедре ценится всё: от хвои до семян. Кедр есть, за что любить и беречь. В кедровом лесу создается особый микроклимат, и потому он всегда богат и ягодами, и грибами, и полезными травами, и зверьем.</w:t>
      </w:r>
    </w:p>
    <w:p w:rsidR="00D73B44" w:rsidRDefault="00D73B44" w:rsidP="00A0199C">
      <w:pPr>
        <w:widowControl w:val="0"/>
        <w:spacing w:after="0" w:line="360" w:lineRule="auto"/>
        <w:ind w:firstLine="709"/>
        <w:jc w:val="both"/>
      </w:pPr>
    </w:p>
    <w:p w:rsidR="00D73B44" w:rsidRDefault="00D73B44" w:rsidP="00A0199C">
      <w:pPr>
        <w:widowControl w:val="0"/>
        <w:spacing w:after="0" w:line="360" w:lineRule="auto"/>
        <w:ind w:firstLine="709"/>
        <w:jc w:val="both"/>
      </w:pPr>
    </w:p>
    <w:p w:rsidR="00D73B44" w:rsidRDefault="00D73B44" w:rsidP="00A0199C">
      <w:pPr>
        <w:widowControl w:val="0"/>
        <w:spacing w:after="0" w:line="360" w:lineRule="auto"/>
        <w:ind w:firstLine="709"/>
        <w:jc w:val="both"/>
      </w:pPr>
    </w:p>
    <w:p w:rsidR="00D73B44" w:rsidRDefault="00D73B44" w:rsidP="00A0199C">
      <w:pPr>
        <w:widowControl w:val="0"/>
        <w:spacing w:after="0" w:line="360" w:lineRule="auto"/>
        <w:ind w:firstLine="709"/>
        <w:jc w:val="both"/>
      </w:pPr>
    </w:p>
    <w:p w:rsidR="00D73B44" w:rsidRDefault="00D73B44" w:rsidP="00A0199C">
      <w:pPr>
        <w:widowControl w:val="0"/>
        <w:spacing w:after="0" w:line="360" w:lineRule="auto"/>
        <w:ind w:firstLine="709"/>
        <w:jc w:val="both"/>
      </w:pPr>
    </w:p>
    <w:p w:rsidR="00D73B44" w:rsidRDefault="00D73B44" w:rsidP="00A0199C">
      <w:pPr>
        <w:widowControl w:val="0"/>
        <w:spacing w:after="0" w:line="360" w:lineRule="auto"/>
        <w:ind w:firstLine="709"/>
        <w:jc w:val="both"/>
      </w:pPr>
    </w:p>
    <w:p w:rsidR="001250E2" w:rsidRDefault="001250E2">
      <w:pPr>
        <w:spacing w:after="0" w:line="240" w:lineRule="auto"/>
      </w:pPr>
      <w:r>
        <w:br w:type="page"/>
      </w:r>
    </w:p>
    <w:p w:rsidR="00BC09EC" w:rsidRPr="00C701F1" w:rsidRDefault="00BC09EC" w:rsidP="00C701F1">
      <w:pPr>
        <w:pStyle w:val="a7"/>
        <w:widowControl w:val="0"/>
        <w:numPr>
          <w:ilvl w:val="0"/>
          <w:numId w:val="25"/>
        </w:numPr>
        <w:spacing w:after="0" w:line="360" w:lineRule="auto"/>
        <w:jc w:val="both"/>
        <w:rPr>
          <w:rFonts w:ascii="Times New Roman" w:hAnsi="Times New Roman"/>
          <w:b/>
          <w:sz w:val="28"/>
          <w:szCs w:val="28"/>
        </w:rPr>
      </w:pPr>
      <w:r w:rsidRPr="00C701F1">
        <w:rPr>
          <w:rFonts w:ascii="Times New Roman" w:hAnsi="Times New Roman"/>
          <w:b/>
          <w:sz w:val="28"/>
          <w:szCs w:val="28"/>
        </w:rPr>
        <w:lastRenderedPageBreak/>
        <w:t>ПРАКТИЧЕСКАЯ ЧАСТЬ</w:t>
      </w:r>
    </w:p>
    <w:p w:rsidR="00C701F1" w:rsidRPr="00C701F1" w:rsidRDefault="00C701F1" w:rsidP="00C701F1">
      <w:pPr>
        <w:pStyle w:val="a7"/>
        <w:widowControl w:val="0"/>
        <w:spacing w:after="0" w:line="360" w:lineRule="auto"/>
        <w:ind w:left="435"/>
        <w:jc w:val="both"/>
        <w:rPr>
          <w:rFonts w:ascii="Times New Roman" w:hAnsi="Times New Roman"/>
          <w:b/>
          <w:sz w:val="28"/>
          <w:szCs w:val="28"/>
        </w:rPr>
      </w:pPr>
    </w:p>
    <w:p w:rsidR="00452FA9" w:rsidRPr="00CB7563" w:rsidRDefault="00BC09EC" w:rsidP="00C701F1">
      <w:pPr>
        <w:widowControl w:val="0"/>
        <w:spacing w:after="0" w:line="360" w:lineRule="auto"/>
        <w:jc w:val="both"/>
        <w:rPr>
          <w:rFonts w:ascii="Times New Roman" w:hAnsi="Times New Roman"/>
          <w:sz w:val="28"/>
          <w:szCs w:val="28"/>
        </w:rPr>
      </w:pPr>
      <w:r>
        <w:rPr>
          <w:rFonts w:ascii="Times New Roman" w:hAnsi="Times New Roman"/>
          <w:sz w:val="28"/>
          <w:szCs w:val="28"/>
        </w:rPr>
        <w:t xml:space="preserve">2.1 </w:t>
      </w:r>
      <w:r w:rsidR="00CB7563" w:rsidRPr="00CB7563">
        <w:rPr>
          <w:rFonts w:ascii="Times New Roman" w:hAnsi="Times New Roman"/>
          <w:sz w:val="28"/>
          <w:szCs w:val="28"/>
        </w:rPr>
        <w:t xml:space="preserve"> </w:t>
      </w:r>
      <w:bookmarkStart w:id="1" w:name="_Toc315002032"/>
      <w:r w:rsidR="00452FA9" w:rsidRPr="00CB7563">
        <w:rPr>
          <w:rFonts w:ascii="Times New Roman" w:hAnsi="Times New Roman"/>
          <w:sz w:val="28"/>
          <w:szCs w:val="28"/>
        </w:rPr>
        <w:t>Методика и объект исследования</w:t>
      </w:r>
      <w:bookmarkEnd w:id="1"/>
    </w:p>
    <w:p w:rsidR="00506002" w:rsidRPr="00CB7563" w:rsidRDefault="00506002" w:rsidP="00CB7563">
      <w:pPr>
        <w:spacing w:after="0" w:line="360" w:lineRule="auto"/>
        <w:ind w:firstLine="709"/>
        <w:jc w:val="both"/>
        <w:rPr>
          <w:rFonts w:ascii="Times New Roman" w:hAnsi="Times New Roman"/>
          <w:sz w:val="28"/>
          <w:szCs w:val="28"/>
        </w:rPr>
      </w:pPr>
    </w:p>
    <w:p w:rsidR="00506002" w:rsidRPr="00CB7563" w:rsidRDefault="00506002" w:rsidP="00CB7563">
      <w:pPr>
        <w:widowControl w:val="0"/>
        <w:spacing w:after="0" w:line="360" w:lineRule="auto"/>
        <w:ind w:right="-57" w:firstLine="709"/>
        <w:jc w:val="both"/>
        <w:rPr>
          <w:rFonts w:ascii="Times New Roman" w:hAnsi="Times New Roman"/>
          <w:sz w:val="28"/>
          <w:szCs w:val="28"/>
        </w:rPr>
      </w:pPr>
      <w:r w:rsidRPr="00CB7563">
        <w:rPr>
          <w:rFonts w:ascii="Times New Roman" w:hAnsi="Times New Roman"/>
          <w:sz w:val="28"/>
          <w:szCs w:val="28"/>
        </w:rPr>
        <w:t xml:space="preserve">При выборе объекта для мониторинга мы  учитывали необходимые условия. К ним мы отнесли характерные морфологические особенности, которые не позволяют перепутать объект исследования с другим видом. Объект имеет однородные свойства и присутствует на исследуемой территории в достаточном количестве.  </w:t>
      </w:r>
    </w:p>
    <w:p w:rsidR="00CB7563" w:rsidRPr="00CB7563" w:rsidRDefault="00CB7563" w:rsidP="00CB7563">
      <w:pPr>
        <w:widowControl w:val="0"/>
        <w:spacing w:after="0" w:line="360" w:lineRule="auto"/>
        <w:ind w:firstLine="709"/>
        <w:jc w:val="both"/>
        <w:rPr>
          <w:rFonts w:ascii="Times New Roman" w:hAnsi="Times New Roman"/>
          <w:sz w:val="28"/>
          <w:szCs w:val="28"/>
        </w:rPr>
      </w:pPr>
      <w:r w:rsidRPr="00CB7563">
        <w:rPr>
          <w:rFonts w:ascii="Times New Roman" w:hAnsi="Times New Roman"/>
          <w:sz w:val="28"/>
          <w:szCs w:val="28"/>
        </w:rPr>
        <w:t>Считается, что для условий лесной полосы России наиболее чувствительны к загрязнению воздуха сосновые леса. Это обусловливает выбор сосны сибирской кедровой как важнейшего индикатора антропогенного влияния. Известна высокая чувствительность хвойных растений к различным видам загрязнителей, что обуславливает их широкое использование в качестве биоиндикаторов при оценке качества окружающей среды. (</w:t>
      </w:r>
      <w:proofErr w:type="spellStart"/>
      <w:r w:rsidRPr="00CB7563">
        <w:rPr>
          <w:rFonts w:ascii="Times New Roman" w:hAnsi="Times New Roman"/>
          <w:sz w:val="28"/>
          <w:szCs w:val="28"/>
        </w:rPr>
        <w:t>Ашихмина</w:t>
      </w:r>
      <w:proofErr w:type="spellEnd"/>
      <w:r w:rsidRPr="00CB7563">
        <w:rPr>
          <w:rFonts w:ascii="Times New Roman" w:hAnsi="Times New Roman"/>
          <w:sz w:val="28"/>
          <w:szCs w:val="28"/>
        </w:rPr>
        <w:t>, 2000).</w:t>
      </w:r>
    </w:p>
    <w:p w:rsidR="00610575" w:rsidRPr="00CB7563" w:rsidRDefault="00610575" w:rsidP="00CB7563">
      <w:pPr>
        <w:spacing w:after="0" w:line="360" w:lineRule="auto"/>
        <w:ind w:firstLine="709"/>
        <w:jc w:val="both"/>
        <w:rPr>
          <w:rFonts w:ascii="Times New Roman" w:hAnsi="Times New Roman"/>
          <w:sz w:val="28"/>
          <w:szCs w:val="28"/>
        </w:rPr>
      </w:pPr>
      <w:r w:rsidRPr="00CB7563">
        <w:rPr>
          <w:rFonts w:ascii="Times New Roman" w:hAnsi="Times New Roman"/>
          <w:sz w:val="28"/>
          <w:szCs w:val="28"/>
        </w:rPr>
        <w:t xml:space="preserve">Для определения методики чистоты атмосферы по хвое использовали методику Т.Я. </w:t>
      </w:r>
      <w:proofErr w:type="spellStart"/>
      <w:r w:rsidRPr="00CB7563">
        <w:rPr>
          <w:rFonts w:ascii="Times New Roman" w:hAnsi="Times New Roman"/>
          <w:sz w:val="28"/>
          <w:szCs w:val="28"/>
        </w:rPr>
        <w:t>Ашихмина</w:t>
      </w:r>
      <w:proofErr w:type="spellEnd"/>
      <w:r w:rsidRPr="00CB7563">
        <w:rPr>
          <w:rFonts w:ascii="Times New Roman" w:hAnsi="Times New Roman"/>
          <w:sz w:val="28"/>
          <w:szCs w:val="28"/>
        </w:rPr>
        <w:t xml:space="preserve">, доктор технических наук, профессор, зав. лабораторией биомониторинга Института биологии Коми НЦ </w:t>
      </w:r>
      <w:proofErr w:type="spellStart"/>
      <w:r w:rsidRPr="00CB7563">
        <w:rPr>
          <w:rFonts w:ascii="Times New Roman" w:hAnsi="Times New Roman"/>
          <w:sz w:val="28"/>
          <w:szCs w:val="28"/>
        </w:rPr>
        <w:t>УрО</w:t>
      </w:r>
      <w:proofErr w:type="spellEnd"/>
      <w:r w:rsidRPr="00CB7563">
        <w:rPr>
          <w:rFonts w:ascii="Times New Roman" w:hAnsi="Times New Roman"/>
          <w:sz w:val="28"/>
          <w:szCs w:val="28"/>
        </w:rPr>
        <w:t xml:space="preserve"> РАН и </w:t>
      </w:r>
      <w:proofErr w:type="spellStart"/>
      <w:r w:rsidRPr="00CB7563">
        <w:rPr>
          <w:rFonts w:ascii="Times New Roman" w:hAnsi="Times New Roman"/>
          <w:sz w:val="28"/>
          <w:szCs w:val="28"/>
        </w:rPr>
        <w:t>ВятГГУ</w:t>
      </w:r>
      <w:proofErr w:type="spellEnd"/>
      <w:r w:rsidRPr="00CB7563">
        <w:rPr>
          <w:rFonts w:ascii="Times New Roman" w:hAnsi="Times New Roman"/>
          <w:sz w:val="28"/>
          <w:szCs w:val="28"/>
        </w:rPr>
        <w:t xml:space="preserve"> (П</w:t>
      </w:r>
      <w:r w:rsidR="003A76A7">
        <w:rPr>
          <w:rFonts w:ascii="Times New Roman" w:hAnsi="Times New Roman"/>
          <w:sz w:val="28"/>
          <w:szCs w:val="28"/>
        </w:rPr>
        <w:t>риложение 2</w:t>
      </w:r>
      <w:r w:rsidRPr="00CB7563">
        <w:rPr>
          <w:rFonts w:ascii="Times New Roman" w:hAnsi="Times New Roman"/>
          <w:sz w:val="28"/>
          <w:szCs w:val="28"/>
        </w:rPr>
        <w:t>).</w:t>
      </w:r>
    </w:p>
    <w:p w:rsidR="00506002" w:rsidRPr="00CB7563" w:rsidRDefault="00506002" w:rsidP="00CB7563">
      <w:pPr>
        <w:widowControl w:val="0"/>
        <w:spacing w:after="0" w:line="360" w:lineRule="auto"/>
        <w:ind w:right="-57" w:firstLine="709"/>
        <w:jc w:val="both"/>
        <w:rPr>
          <w:rFonts w:ascii="Times New Roman" w:hAnsi="Times New Roman"/>
          <w:sz w:val="28"/>
          <w:szCs w:val="28"/>
        </w:rPr>
      </w:pPr>
      <w:r w:rsidRPr="00CB7563">
        <w:rPr>
          <w:rFonts w:ascii="Times New Roman" w:hAnsi="Times New Roman"/>
          <w:sz w:val="28"/>
          <w:szCs w:val="28"/>
        </w:rPr>
        <w:t>В качестве объекта исследования для индикатора воздуха мы выбрали Сосну сибирскую кедровую.</w:t>
      </w:r>
    </w:p>
    <w:p w:rsidR="00237361" w:rsidRPr="00CB7563" w:rsidRDefault="00506002" w:rsidP="00CB7563">
      <w:pPr>
        <w:pStyle w:val="a5"/>
        <w:shd w:val="clear" w:color="auto" w:fill="FFFFFF"/>
        <w:spacing w:before="0" w:beforeAutospacing="0" w:after="0" w:line="360" w:lineRule="auto"/>
        <w:ind w:firstLine="709"/>
        <w:jc w:val="both"/>
        <w:rPr>
          <w:sz w:val="28"/>
          <w:szCs w:val="28"/>
        </w:rPr>
      </w:pPr>
      <w:r w:rsidRPr="00CB7563">
        <w:rPr>
          <w:sz w:val="28"/>
          <w:szCs w:val="28"/>
        </w:rPr>
        <w:t xml:space="preserve">Место проведения </w:t>
      </w:r>
      <w:r w:rsidR="00237361" w:rsidRPr="00CB7563">
        <w:rPr>
          <w:sz w:val="28"/>
          <w:szCs w:val="28"/>
        </w:rPr>
        <w:t>исследования</w:t>
      </w:r>
      <w:r w:rsidRPr="00CB7563">
        <w:rPr>
          <w:sz w:val="28"/>
          <w:szCs w:val="28"/>
        </w:rPr>
        <w:t xml:space="preserve"> город </w:t>
      </w:r>
      <w:proofErr w:type="spellStart"/>
      <w:r w:rsidRPr="00CB7563">
        <w:rPr>
          <w:sz w:val="28"/>
          <w:szCs w:val="28"/>
        </w:rPr>
        <w:t>Губкинский</w:t>
      </w:r>
      <w:proofErr w:type="spellEnd"/>
      <w:r w:rsidRPr="00CB7563">
        <w:rPr>
          <w:sz w:val="28"/>
          <w:szCs w:val="28"/>
        </w:rPr>
        <w:t>.</w:t>
      </w:r>
      <w:r w:rsidR="00237361" w:rsidRPr="00CB7563">
        <w:rPr>
          <w:sz w:val="28"/>
          <w:szCs w:val="28"/>
        </w:rPr>
        <w:t xml:space="preserve"> </w:t>
      </w:r>
      <w:r w:rsidR="00237361" w:rsidRPr="00CB7563">
        <w:rPr>
          <w:sz w:val="28"/>
          <w:szCs w:val="28"/>
          <w:shd w:val="clear" w:color="auto" w:fill="FFFFFF"/>
        </w:rPr>
        <w:t xml:space="preserve">Город расположен на левом берегу реки </w:t>
      </w:r>
      <w:proofErr w:type="spellStart"/>
      <w:r w:rsidR="00237361" w:rsidRPr="00CB7563">
        <w:rPr>
          <w:sz w:val="28"/>
          <w:szCs w:val="28"/>
          <w:shd w:val="clear" w:color="auto" w:fill="FFFFFF"/>
        </w:rPr>
        <w:t>Пякупур</w:t>
      </w:r>
      <w:proofErr w:type="spellEnd"/>
      <w:r w:rsidR="00237361" w:rsidRPr="00CB7563">
        <w:rPr>
          <w:sz w:val="28"/>
          <w:szCs w:val="28"/>
          <w:shd w:val="clear" w:color="auto" w:fill="FFFFFF"/>
        </w:rPr>
        <w:t>, в 200 километрах от северного полярного круга в северо-восточной части Западно-Сибирской равнины, в лесотундровой зоне. </w:t>
      </w:r>
      <w:proofErr w:type="spellStart"/>
      <w:r w:rsidR="00237361" w:rsidRPr="00CB7563">
        <w:rPr>
          <w:sz w:val="28"/>
          <w:szCs w:val="28"/>
        </w:rPr>
        <w:t>Губкинский</w:t>
      </w:r>
      <w:proofErr w:type="spellEnd"/>
      <w:r w:rsidR="00237361" w:rsidRPr="00CB7563">
        <w:rPr>
          <w:sz w:val="28"/>
          <w:szCs w:val="28"/>
        </w:rPr>
        <w:t xml:space="preserve"> возник как базовый центр в связи с промышленным освоением группы самых северных в Западной Сибири нефтегазовых месторождений, перспективных по запасам углеводородного сырья, отличающегося уникальными свойствами. Основной отраслью промышленности является </w:t>
      </w:r>
      <w:proofErr w:type="gramStart"/>
      <w:r w:rsidR="00237361" w:rsidRPr="00CB7563">
        <w:rPr>
          <w:sz w:val="28"/>
          <w:szCs w:val="28"/>
        </w:rPr>
        <w:t>нефтегазодобывающая</w:t>
      </w:r>
      <w:proofErr w:type="gramEnd"/>
      <w:r w:rsidR="00237361" w:rsidRPr="00CB7563">
        <w:rPr>
          <w:sz w:val="28"/>
          <w:szCs w:val="28"/>
        </w:rPr>
        <w:t xml:space="preserve">. В </w:t>
      </w:r>
      <w:proofErr w:type="spellStart"/>
      <w:r w:rsidR="00237361" w:rsidRPr="00CB7563">
        <w:rPr>
          <w:sz w:val="28"/>
          <w:szCs w:val="28"/>
        </w:rPr>
        <w:t>Губкинском</w:t>
      </w:r>
      <w:proofErr w:type="spellEnd"/>
      <w:r w:rsidR="00237361" w:rsidRPr="00CB7563">
        <w:rPr>
          <w:sz w:val="28"/>
          <w:szCs w:val="28"/>
        </w:rPr>
        <w:t xml:space="preserve"> </w:t>
      </w:r>
      <w:r w:rsidR="00237361" w:rsidRPr="00CB7563">
        <w:rPr>
          <w:sz w:val="28"/>
          <w:szCs w:val="28"/>
        </w:rPr>
        <w:lastRenderedPageBreak/>
        <w:t>находится наиболее перспективное в системе НК «Роснефть» предприятие — ООО «РН-</w:t>
      </w:r>
      <w:proofErr w:type="spellStart"/>
      <w:r w:rsidR="00237361" w:rsidRPr="00CB7563">
        <w:rPr>
          <w:sz w:val="28"/>
          <w:szCs w:val="28"/>
        </w:rPr>
        <w:t>Пурнефтегаз</w:t>
      </w:r>
      <w:proofErr w:type="spellEnd"/>
      <w:r w:rsidR="00237361" w:rsidRPr="00CB7563">
        <w:rPr>
          <w:sz w:val="28"/>
          <w:szCs w:val="28"/>
        </w:rPr>
        <w:t>».</w:t>
      </w:r>
    </w:p>
    <w:p w:rsidR="00237361" w:rsidRPr="00CB7563" w:rsidRDefault="00237361" w:rsidP="00CB7563">
      <w:pPr>
        <w:pStyle w:val="a5"/>
        <w:shd w:val="clear" w:color="auto" w:fill="FFFFFF"/>
        <w:spacing w:before="0" w:beforeAutospacing="0" w:after="0" w:line="360" w:lineRule="auto"/>
        <w:ind w:firstLine="709"/>
        <w:jc w:val="both"/>
        <w:rPr>
          <w:sz w:val="28"/>
          <w:szCs w:val="28"/>
        </w:rPr>
      </w:pPr>
      <w:r w:rsidRPr="00CB7563">
        <w:rPr>
          <w:sz w:val="28"/>
          <w:szCs w:val="28"/>
        </w:rPr>
        <w:t>Газодобывающая отрасль представлена введённым в 1993 году в промышленную эксплуатацию Комсомольским газовым промыслом ООО «Газпром добыча Ноябрьск». С введением в 1999 году </w:t>
      </w:r>
      <w:proofErr w:type="spellStart"/>
      <w:r w:rsidRPr="00CB7563">
        <w:rPr>
          <w:sz w:val="28"/>
          <w:szCs w:val="28"/>
        </w:rPr>
        <w:t>Губкинского</w:t>
      </w:r>
      <w:proofErr w:type="spellEnd"/>
      <w:r w:rsidRPr="00CB7563">
        <w:rPr>
          <w:sz w:val="28"/>
          <w:szCs w:val="28"/>
        </w:rPr>
        <w:t xml:space="preserve"> газового месторождения ЗАО «</w:t>
      </w:r>
      <w:proofErr w:type="spellStart"/>
      <w:r w:rsidRPr="00CB7563">
        <w:rPr>
          <w:sz w:val="28"/>
          <w:szCs w:val="28"/>
        </w:rPr>
        <w:t>Пургаз</w:t>
      </w:r>
      <w:proofErr w:type="spellEnd"/>
      <w:r w:rsidRPr="00CB7563">
        <w:rPr>
          <w:sz w:val="28"/>
          <w:szCs w:val="28"/>
        </w:rPr>
        <w:t xml:space="preserve">» в муниципальном образовании «Город </w:t>
      </w:r>
      <w:proofErr w:type="spellStart"/>
      <w:r w:rsidRPr="00CB7563">
        <w:rPr>
          <w:sz w:val="28"/>
          <w:szCs w:val="28"/>
        </w:rPr>
        <w:t>Губкинский</w:t>
      </w:r>
      <w:proofErr w:type="spellEnd"/>
      <w:r w:rsidRPr="00CB7563">
        <w:rPr>
          <w:sz w:val="28"/>
          <w:szCs w:val="28"/>
        </w:rPr>
        <w:t>» газодобывающая отрасль получила дальнейшее развитие. Переработку и осушку попутного нефтяного газа, производство газового бензина осуществляет филиал АО «</w:t>
      </w:r>
      <w:proofErr w:type="spellStart"/>
      <w:r w:rsidRPr="00CB7563">
        <w:rPr>
          <w:sz w:val="28"/>
          <w:szCs w:val="28"/>
        </w:rPr>
        <w:t>СибурТюменьГаз</w:t>
      </w:r>
      <w:proofErr w:type="spellEnd"/>
      <w:r w:rsidRPr="00CB7563">
        <w:rPr>
          <w:sz w:val="28"/>
          <w:szCs w:val="28"/>
        </w:rPr>
        <w:t>»</w:t>
      </w:r>
      <w:proofErr w:type="gramStart"/>
      <w:r w:rsidRPr="00CB7563">
        <w:rPr>
          <w:sz w:val="28"/>
          <w:szCs w:val="28"/>
        </w:rPr>
        <w:t xml:space="preserve"> .</w:t>
      </w:r>
      <w:proofErr w:type="gramEnd"/>
    </w:p>
    <w:p w:rsidR="00237361" w:rsidRPr="00CB7563" w:rsidRDefault="00237361" w:rsidP="00CB7563">
      <w:pPr>
        <w:shd w:val="clear" w:color="auto" w:fill="FFFFFF"/>
        <w:spacing w:after="0" w:line="360" w:lineRule="auto"/>
        <w:ind w:firstLine="709"/>
        <w:jc w:val="both"/>
        <w:rPr>
          <w:rFonts w:ascii="Times New Roman" w:eastAsia="Times New Roman" w:hAnsi="Times New Roman"/>
          <w:sz w:val="28"/>
          <w:szCs w:val="28"/>
          <w:lang w:eastAsia="ru-RU"/>
        </w:rPr>
      </w:pPr>
      <w:proofErr w:type="spellStart"/>
      <w:r w:rsidRPr="00CB7563">
        <w:rPr>
          <w:rFonts w:ascii="Times New Roman" w:eastAsia="Times New Roman" w:hAnsi="Times New Roman"/>
          <w:sz w:val="28"/>
          <w:szCs w:val="28"/>
          <w:lang w:eastAsia="ru-RU"/>
        </w:rPr>
        <w:t>Губкинский</w:t>
      </w:r>
      <w:proofErr w:type="spellEnd"/>
      <w:r w:rsidRPr="00CB7563">
        <w:rPr>
          <w:rFonts w:ascii="Times New Roman" w:eastAsia="Times New Roman" w:hAnsi="Times New Roman"/>
          <w:sz w:val="28"/>
          <w:szCs w:val="28"/>
          <w:lang w:eastAsia="ru-RU"/>
        </w:rPr>
        <w:t xml:space="preserve"> расположен в зоне резко континентального климата, средняя температура января −26,9, июля +20,2.</w:t>
      </w:r>
    </w:p>
    <w:p w:rsidR="00237361" w:rsidRPr="00CB7563" w:rsidRDefault="00237361" w:rsidP="00CB7563">
      <w:pPr>
        <w:numPr>
          <w:ilvl w:val="0"/>
          <w:numId w:val="22"/>
        </w:numPr>
        <w:shd w:val="clear" w:color="auto" w:fill="FFFFFF"/>
        <w:spacing w:after="0" w:line="360" w:lineRule="auto"/>
        <w:ind w:left="384" w:firstLine="709"/>
        <w:jc w:val="both"/>
        <w:rPr>
          <w:rFonts w:ascii="Times New Roman" w:eastAsia="Times New Roman" w:hAnsi="Times New Roman"/>
          <w:sz w:val="28"/>
          <w:szCs w:val="28"/>
          <w:lang w:eastAsia="ru-RU"/>
        </w:rPr>
      </w:pPr>
      <w:r w:rsidRPr="00CB7563">
        <w:rPr>
          <w:rFonts w:ascii="Times New Roman" w:eastAsia="Times New Roman" w:hAnsi="Times New Roman"/>
          <w:sz w:val="28"/>
          <w:szCs w:val="28"/>
          <w:lang w:eastAsia="ru-RU"/>
        </w:rPr>
        <w:t>Среднегодовая температура воздуха — −4,0 °C</w:t>
      </w:r>
    </w:p>
    <w:p w:rsidR="00237361" w:rsidRPr="00CB7563" w:rsidRDefault="00237361" w:rsidP="00CB7563">
      <w:pPr>
        <w:numPr>
          <w:ilvl w:val="0"/>
          <w:numId w:val="22"/>
        </w:numPr>
        <w:shd w:val="clear" w:color="auto" w:fill="FFFFFF"/>
        <w:spacing w:after="0" w:line="360" w:lineRule="auto"/>
        <w:ind w:left="384" w:firstLine="709"/>
        <w:jc w:val="both"/>
        <w:rPr>
          <w:rFonts w:ascii="Times New Roman" w:eastAsia="Times New Roman" w:hAnsi="Times New Roman"/>
          <w:sz w:val="28"/>
          <w:szCs w:val="28"/>
          <w:lang w:eastAsia="ru-RU"/>
        </w:rPr>
      </w:pPr>
      <w:r w:rsidRPr="00CB7563">
        <w:rPr>
          <w:rFonts w:ascii="Times New Roman" w:eastAsia="Times New Roman" w:hAnsi="Times New Roman"/>
          <w:sz w:val="28"/>
          <w:szCs w:val="28"/>
          <w:lang w:eastAsia="ru-RU"/>
        </w:rPr>
        <w:t>Относительная влажность воздуха — 77,0 %</w:t>
      </w:r>
    </w:p>
    <w:p w:rsidR="00237361" w:rsidRPr="00CB7563" w:rsidRDefault="00237361" w:rsidP="00CB7563">
      <w:pPr>
        <w:numPr>
          <w:ilvl w:val="0"/>
          <w:numId w:val="22"/>
        </w:numPr>
        <w:shd w:val="clear" w:color="auto" w:fill="FFFFFF"/>
        <w:spacing w:after="0" w:line="360" w:lineRule="auto"/>
        <w:ind w:left="384" w:firstLine="709"/>
        <w:jc w:val="both"/>
        <w:rPr>
          <w:rFonts w:ascii="Times New Roman" w:eastAsia="Times New Roman" w:hAnsi="Times New Roman"/>
          <w:sz w:val="28"/>
          <w:szCs w:val="28"/>
          <w:lang w:eastAsia="ru-RU"/>
        </w:rPr>
      </w:pPr>
      <w:r w:rsidRPr="00CB7563">
        <w:rPr>
          <w:rFonts w:ascii="Times New Roman" w:eastAsia="Times New Roman" w:hAnsi="Times New Roman"/>
          <w:sz w:val="28"/>
          <w:szCs w:val="28"/>
          <w:lang w:eastAsia="ru-RU"/>
        </w:rPr>
        <w:t>Средняя скорость ветра — 3,1 м/</w:t>
      </w:r>
      <w:proofErr w:type="gramStart"/>
      <w:r w:rsidRPr="00CB7563">
        <w:rPr>
          <w:rFonts w:ascii="Times New Roman" w:eastAsia="Times New Roman" w:hAnsi="Times New Roman"/>
          <w:sz w:val="28"/>
          <w:szCs w:val="28"/>
          <w:lang w:eastAsia="ru-RU"/>
        </w:rPr>
        <w:t>с</w:t>
      </w:r>
      <w:proofErr w:type="gramEnd"/>
    </w:p>
    <w:p w:rsidR="00237361" w:rsidRPr="00CB7563" w:rsidRDefault="00237361" w:rsidP="00CB7563">
      <w:pPr>
        <w:numPr>
          <w:ilvl w:val="0"/>
          <w:numId w:val="22"/>
        </w:numPr>
        <w:shd w:val="clear" w:color="auto" w:fill="FFFFFF"/>
        <w:spacing w:after="0" w:line="360" w:lineRule="auto"/>
        <w:ind w:left="384" w:firstLine="709"/>
        <w:jc w:val="both"/>
        <w:rPr>
          <w:rFonts w:ascii="Times New Roman" w:eastAsia="Times New Roman" w:hAnsi="Times New Roman"/>
          <w:sz w:val="28"/>
          <w:szCs w:val="28"/>
          <w:lang w:eastAsia="ru-RU"/>
        </w:rPr>
      </w:pPr>
      <w:r w:rsidRPr="00CB7563">
        <w:rPr>
          <w:rFonts w:ascii="Times New Roman" w:eastAsia="Times New Roman" w:hAnsi="Times New Roman"/>
          <w:sz w:val="28"/>
          <w:szCs w:val="28"/>
          <w:lang w:eastAsia="ru-RU"/>
        </w:rPr>
        <w:t xml:space="preserve">Самая низкая температура, зарегистрированная в городе </w:t>
      </w:r>
      <w:proofErr w:type="spellStart"/>
      <w:r w:rsidRPr="00CB7563">
        <w:rPr>
          <w:rFonts w:ascii="Times New Roman" w:eastAsia="Times New Roman" w:hAnsi="Times New Roman"/>
          <w:sz w:val="28"/>
          <w:szCs w:val="28"/>
          <w:lang w:eastAsia="ru-RU"/>
        </w:rPr>
        <w:t>Губкинский</w:t>
      </w:r>
      <w:proofErr w:type="spellEnd"/>
      <w:r w:rsidRPr="00CB7563">
        <w:rPr>
          <w:rFonts w:ascii="Times New Roman" w:eastAsia="Times New Roman" w:hAnsi="Times New Roman"/>
          <w:sz w:val="28"/>
          <w:szCs w:val="28"/>
          <w:lang w:eastAsia="ru-RU"/>
        </w:rPr>
        <w:t>: −62,2 °C (2006 год)</w:t>
      </w:r>
    </w:p>
    <w:p w:rsidR="00237361" w:rsidRPr="00CB7563" w:rsidRDefault="00237361" w:rsidP="00CB7563">
      <w:pPr>
        <w:numPr>
          <w:ilvl w:val="0"/>
          <w:numId w:val="22"/>
        </w:numPr>
        <w:shd w:val="clear" w:color="auto" w:fill="FFFFFF"/>
        <w:spacing w:after="0" w:line="360" w:lineRule="auto"/>
        <w:ind w:left="384" w:firstLine="709"/>
        <w:jc w:val="both"/>
        <w:rPr>
          <w:rFonts w:ascii="Times New Roman" w:eastAsia="Times New Roman" w:hAnsi="Times New Roman"/>
          <w:sz w:val="28"/>
          <w:szCs w:val="28"/>
          <w:lang w:eastAsia="ru-RU"/>
        </w:rPr>
      </w:pPr>
      <w:r w:rsidRPr="00CB7563">
        <w:rPr>
          <w:rFonts w:ascii="Times New Roman" w:eastAsia="Times New Roman" w:hAnsi="Times New Roman"/>
          <w:sz w:val="28"/>
          <w:szCs w:val="28"/>
          <w:lang w:eastAsia="ru-RU"/>
        </w:rPr>
        <w:t xml:space="preserve">Самая высокая температура, зарегистрированная в городе </w:t>
      </w:r>
      <w:proofErr w:type="spellStart"/>
      <w:r w:rsidRPr="00CB7563">
        <w:rPr>
          <w:rFonts w:ascii="Times New Roman" w:eastAsia="Times New Roman" w:hAnsi="Times New Roman"/>
          <w:sz w:val="28"/>
          <w:szCs w:val="28"/>
          <w:lang w:eastAsia="ru-RU"/>
        </w:rPr>
        <w:t>Губкинский</w:t>
      </w:r>
      <w:proofErr w:type="spellEnd"/>
      <w:r w:rsidRPr="00CB7563">
        <w:rPr>
          <w:rFonts w:ascii="Times New Roman" w:eastAsia="Times New Roman" w:hAnsi="Times New Roman"/>
          <w:sz w:val="28"/>
          <w:szCs w:val="28"/>
          <w:lang w:eastAsia="ru-RU"/>
        </w:rPr>
        <w:t>: +36,4 °C</w:t>
      </w:r>
    </w:p>
    <w:p w:rsidR="001A468B" w:rsidRPr="00CB7563" w:rsidRDefault="00237361" w:rsidP="00CB7563">
      <w:pPr>
        <w:pStyle w:val="a5"/>
        <w:shd w:val="clear" w:color="auto" w:fill="FFFFFF"/>
        <w:spacing w:before="0" w:beforeAutospacing="0" w:after="0" w:line="360" w:lineRule="auto"/>
        <w:ind w:firstLine="709"/>
        <w:jc w:val="both"/>
        <w:rPr>
          <w:sz w:val="28"/>
          <w:szCs w:val="28"/>
        </w:rPr>
      </w:pPr>
      <w:r w:rsidRPr="00CB7563">
        <w:rPr>
          <w:sz w:val="28"/>
          <w:szCs w:val="28"/>
        </w:rPr>
        <w:t>Предметом индикации отобраны хвойные деревья Сосны сибирской кедровой, расположенные</w:t>
      </w:r>
      <w:r w:rsidR="001A468B" w:rsidRPr="00CB7563">
        <w:rPr>
          <w:sz w:val="28"/>
          <w:szCs w:val="28"/>
        </w:rPr>
        <w:t xml:space="preserve"> на контрастных участках по уровню антропогенной нагрузки:</w:t>
      </w:r>
    </w:p>
    <w:p w:rsidR="001A468B" w:rsidRPr="00CB7563" w:rsidRDefault="00237361" w:rsidP="00CB7563">
      <w:pPr>
        <w:pStyle w:val="a5"/>
        <w:numPr>
          <w:ilvl w:val="0"/>
          <w:numId w:val="23"/>
        </w:numPr>
        <w:shd w:val="clear" w:color="auto" w:fill="FFFFFF"/>
        <w:tabs>
          <w:tab w:val="left" w:pos="851"/>
        </w:tabs>
        <w:spacing w:before="0" w:beforeAutospacing="0" w:after="0" w:line="360" w:lineRule="auto"/>
        <w:ind w:left="0" w:firstLine="567"/>
        <w:jc w:val="both"/>
        <w:rPr>
          <w:sz w:val="28"/>
          <w:szCs w:val="28"/>
        </w:rPr>
      </w:pPr>
      <w:r w:rsidRPr="00CB7563">
        <w:rPr>
          <w:sz w:val="28"/>
          <w:szCs w:val="28"/>
        </w:rPr>
        <w:t xml:space="preserve">Садоводческом некоммерческом </w:t>
      </w:r>
      <w:proofErr w:type="gramStart"/>
      <w:r w:rsidRPr="00CB7563">
        <w:rPr>
          <w:sz w:val="28"/>
          <w:szCs w:val="28"/>
        </w:rPr>
        <w:t>товариществе</w:t>
      </w:r>
      <w:proofErr w:type="gramEnd"/>
      <w:r w:rsidRPr="00CB7563">
        <w:rPr>
          <w:sz w:val="28"/>
          <w:szCs w:val="28"/>
        </w:rPr>
        <w:t xml:space="preserve"> «Надежда», удаленность от го</w:t>
      </w:r>
      <w:r w:rsidR="001A468B" w:rsidRPr="00CB7563">
        <w:rPr>
          <w:sz w:val="28"/>
          <w:szCs w:val="28"/>
        </w:rPr>
        <w:t>рода 7 км (контрольный участок, т.к. находится на расстоянии от города и автомобильных дорог, антропогенная нагрузка очень маленькая</w:t>
      </w:r>
      <w:r w:rsidR="00CB7563">
        <w:rPr>
          <w:sz w:val="28"/>
          <w:szCs w:val="28"/>
        </w:rPr>
        <w:t xml:space="preserve"> – 1 участок</w:t>
      </w:r>
      <w:r w:rsidR="001A468B" w:rsidRPr="00CB7563">
        <w:rPr>
          <w:sz w:val="28"/>
          <w:szCs w:val="28"/>
        </w:rPr>
        <w:t>).</w:t>
      </w:r>
    </w:p>
    <w:p w:rsidR="001A468B" w:rsidRPr="00CB7563" w:rsidRDefault="001A468B" w:rsidP="00CB7563">
      <w:pPr>
        <w:pStyle w:val="a5"/>
        <w:numPr>
          <w:ilvl w:val="0"/>
          <w:numId w:val="23"/>
        </w:numPr>
        <w:shd w:val="clear" w:color="auto" w:fill="FFFFFF"/>
        <w:tabs>
          <w:tab w:val="left" w:pos="851"/>
        </w:tabs>
        <w:spacing w:before="0" w:beforeAutospacing="0" w:after="0" w:line="360" w:lineRule="auto"/>
        <w:ind w:left="0" w:firstLine="567"/>
        <w:jc w:val="both"/>
        <w:rPr>
          <w:bCs/>
          <w:sz w:val="28"/>
          <w:szCs w:val="28"/>
          <w:shd w:val="clear" w:color="auto" w:fill="FBFBFB"/>
        </w:rPr>
      </w:pPr>
      <w:r w:rsidRPr="00CB7563">
        <w:rPr>
          <w:sz w:val="28"/>
          <w:szCs w:val="28"/>
        </w:rPr>
        <w:t>Р</w:t>
      </w:r>
      <w:r w:rsidR="00237361" w:rsidRPr="00CB7563">
        <w:rPr>
          <w:sz w:val="28"/>
          <w:szCs w:val="28"/>
        </w:rPr>
        <w:t xml:space="preserve">айон </w:t>
      </w:r>
      <w:proofErr w:type="spellStart"/>
      <w:r w:rsidR="00237361" w:rsidRPr="00CB7563">
        <w:rPr>
          <w:sz w:val="28"/>
          <w:szCs w:val="28"/>
        </w:rPr>
        <w:t>Губкинской</w:t>
      </w:r>
      <w:proofErr w:type="spellEnd"/>
      <w:r w:rsidR="00237361" w:rsidRPr="00CB7563">
        <w:rPr>
          <w:sz w:val="28"/>
          <w:szCs w:val="28"/>
        </w:rPr>
        <w:t xml:space="preserve"> городской больницы, центр города (</w:t>
      </w:r>
      <w:r w:rsidR="00CB7563">
        <w:rPr>
          <w:sz w:val="28"/>
          <w:szCs w:val="28"/>
        </w:rPr>
        <w:t>2</w:t>
      </w:r>
      <w:r w:rsidR="00237361" w:rsidRPr="00CB7563">
        <w:rPr>
          <w:sz w:val="28"/>
          <w:szCs w:val="28"/>
        </w:rPr>
        <w:t xml:space="preserve"> участок</w:t>
      </w:r>
      <w:r w:rsidRPr="00CB7563">
        <w:rPr>
          <w:sz w:val="28"/>
          <w:szCs w:val="28"/>
        </w:rPr>
        <w:t>, центр города, находится на оживленном перекрестке автомобильных дорог, средняя антропогенная нагрузка</w:t>
      </w:r>
      <w:r w:rsidR="00237361" w:rsidRPr="00CB7563">
        <w:rPr>
          <w:sz w:val="28"/>
          <w:szCs w:val="28"/>
        </w:rPr>
        <w:t xml:space="preserve">), </w:t>
      </w:r>
    </w:p>
    <w:p w:rsidR="00237361" w:rsidRPr="00CB7563" w:rsidRDefault="001A468B" w:rsidP="00CB7563">
      <w:pPr>
        <w:pStyle w:val="a5"/>
        <w:numPr>
          <w:ilvl w:val="0"/>
          <w:numId w:val="23"/>
        </w:numPr>
        <w:shd w:val="clear" w:color="auto" w:fill="FFFFFF"/>
        <w:tabs>
          <w:tab w:val="left" w:pos="851"/>
        </w:tabs>
        <w:spacing w:before="0" w:beforeAutospacing="0" w:after="0" w:line="360" w:lineRule="auto"/>
        <w:ind w:left="0" w:firstLine="567"/>
        <w:jc w:val="both"/>
        <w:rPr>
          <w:bCs/>
          <w:sz w:val="28"/>
          <w:szCs w:val="28"/>
          <w:shd w:val="clear" w:color="auto" w:fill="FBFBFB"/>
        </w:rPr>
      </w:pPr>
      <w:r w:rsidRPr="00CB7563">
        <w:rPr>
          <w:sz w:val="28"/>
          <w:szCs w:val="28"/>
        </w:rPr>
        <w:t>У</w:t>
      </w:r>
      <w:r w:rsidR="00237361" w:rsidRPr="00CB7563">
        <w:rPr>
          <w:sz w:val="28"/>
          <w:szCs w:val="28"/>
        </w:rPr>
        <w:t>часток автомобиль</w:t>
      </w:r>
      <w:r w:rsidR="00223663" w:rsidRPr="00CB7563">
        <w:rPr>
          <w:sz w:val="28"/>
          <w:szCs w:val="28"/>
        </w:rPr>
        <w:t xml:space="preserve">ной трассы </w:t>
      </w:r>
      <w:proofErr w:type="gramStart"/>
      <w:r w:rsidR="00223663" w:rsidRPr="00CB7563">
        <w:rPr>
          <w:sz w:val="28"/>
          <w:szCs w:val="28"/>
        </w:rPr>
        <w:t>Сургут-Новый</w:t>
      </w:r>
      <w:proofErr w:type="gramEnd"/>
      <w:r w:rsidR="00223663" w:rsidRPr="00CB7563">
        <w:rPr>
          <w:sz w:val="28"/>
          <w:szCs w:val="28"/>
        </w:rPr>
        <w:t xml:space="preserve"> Уренгой, </w:t>
      </w:r>
      <w:r w:rsidR="00223663" w:rsidRPr="00CB7563">
        <w:rPr>
          <w:sz w:val="28"/>
          <w:szCs w:val="28"/>
          <w:shd w:val="clear" w:color="auto" w:fill="FBFBFB"/>
        </w:rPr>
        <w:t>  Граница Ямало-Ненецкого автономного округа – </w:t>
      </w:r>
      <w:proofErr w:type="spellStart"/>
      <w:r w:rsidR="00223663" w:rsidRPr="00CB7563">
        <w:rPr>
          <w:bCs/>
          <w:sz w:val="28"/>
          <w:szCs w:val="28"/>
          <w:shd w:val="clear" w:color="auto" w:fill="FBFBFB"/>
        </w:rPr>
        <w:t>Губкинский</w:t>
      </w:r>
      <w:proofErr w:type="spellEnd"/>
      <w:r w:rsidR="00223663" w:rsidRPr="00CB7563">
        <w:rPr>
          <w:bCs/>
          <w:sz w:val="28"/>
          <w:szCs w:val="28"/>
          <w:shd w:val="clear" w:color="auto" w:fill="FBFBFB"/>
        </w:rPr>
        <w:t xml:space="preserve"> (участок 3</w:t>
      </w:r>
      <w:r w:rsidRPr="00CB7563">
        <w:rPr>
          <w:bCs/>
          <w:sz w:val="28"/>
          <w:szCs w:val="28"/>
          <w:shd w:val="clear" w:color="auto" w:fill="FBFBFB"/>
        </w:rPr>
        <w:t>, автомобильная трасса, высокая антропогенная нагрузка</w:t>
      </w:r>
      <w:r w:rsidR="00223663" w:rsidRPr="00CB7563">
        <w:rPr>
          <w:bCs/>
          <w:sz w:val="28"/>
          <w:szCs w:val="28"/>
          <w:shd w:val="clear" w:color="auto" w:fill="FBFBFB"/>
        </w:rPr>
        <w:t>).</w:t>
      </w:r>
    </w:p>
    <w:p w:rsidR="00BC09EC" w:rsidRDefault="00BC09EC" w:rsidP="00CB7563">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lastRenderedPageBreak/>
        <w:t>2.1 Результаты исследовательской работы</w:t>
      </w:r>
    </w:p>
    <w:p w:rsidR="00BC09EC" w:rsidRDefault="00BC09EC" w:rsidP="00CB7563">
      <w:pPr>
        <w:widowControl w:val="0"/>
        <w:spacing w:after="0" w:line="360" w:lineRule="auto"/>
        <w:ind w:right="-57" w:firstLine="709"/>
        <w:jc w:val="both"/>
        <w:rPr>
          <w:rFonts w:ascii="Times New Roman" w:hAnsi="Times New Roman"/>
          <w:sz w:val="28"/>
          <w:szCs w:val="28"/>
        </w:rPr>
      </w:pPr>
    </w:p>
    <w:p w:rsidR="00506002" w:rsidRPr="00CB7563" w:rsidRDefault="00223663" w:rsidP="00CB7563">
      <w:pPr>
        <w:widowControl w:val="0"/>
        <w:spacing w:after="0" w:line="360" w:lineRule="auto"/>
        <w:ind w:right="-57" w:firstLine="709"/>
        <w:jc w:val="both"/>
        <w:rPr>
          <w:rFonts w:ascii="Times New Roman" w:hAnsi="Times New Roman"/>
          <w:sz w:val="28"/>
          <w:szCs w:val="28"/>
        </w:rPr>
      </w:pPr>
      <w:r w:rsidRPr="00CB7563">
        <w:rPr>
          <w:rFonts w:ascii="Times New Roman" w:hAnsi="Times New Roman"/>
          <w:sz w:val="28"/>
          <w:szCs w:val="28"/>
        </w:rPr>
        <w:t>Первый этап нашего исследования визуальная оценка хвойных деревьев  и выбор деревьев – индикаторов. Для проведения исследования отбирали деревья возрастом  15-20 лет.</w:t>
      </w:r>
    </w:p>
    <w:p w:rsidR="00223663" w:rsidRPr="00CB7563" w:rsidRDefault="00223663" w:rsidP="00CB7563">
      <w:pPr>
        <w:widowControl w:val="0"/>
        <w:spacing w:after="0" w:line="360" w:lineRule="auto"/>
        <w:ind w:right="-57" w:firstLine="709"/>
        <w:jc w:val="both"/>
        <w:rPr>
          <w:rFonts w:ascii="Times New Roman" w:hAnsi="Times New Roman"/>
          <w:sz w:val="28"/>
          <w:szCs w:val="28"/>
          <w:shd w:val="clear" w:color="auto" w:fill="FFFFFF"/>
        </w:rPr>
      </w:pPr>
      <w:r w:rsidRPr="00CB7563">
        <w:rPr>
          <w:rFonts w:ascii="Times New Roman" w:hAnsi="Times New Roman"/>
          <w:sz w:val="28"/>
          <w:szCs w:val="28"/>
          <w:shd w:val="clear" w:color="auto" w:fill="FFFFFF"/>
        </w:rPr>
        <w:t xml:space="preserve">В дикой природе кедр растет довольно медленно. Саженец возрастом 5 лет вырастает всего на 35 см. Начиная с 15-25 лет, дерево дает ежегодный прирост до 35 см. Если деревце растет на открытом и хорошо освещенном участке, то его плодоношение начинается через 15-30 лет </w:t>
      </w:r>
      <w:r w:rsidR="00B23033" w:rsidRPr="00CB7563">
        <w:rPr>
          <w:rFonts w:ascii="Times New Roman" w:hAnsi="Times New Roman"/>
          <w:sz w:val="28"/>
          <w:szCs w:val="28"/>
          <w:shd w:val="clear" w:color="auto" w:fill="FFFFFF"/>
        </w:rPr>
        <w:t>(</w:t>
      </w:r>
      <w:r w:rsidR="00F6348B" w:rsidRPr="00CB7563">
        <w:rPr>
          <w:rFonts w:ascii="Times New Roman" w:hAnsi="Times New Roman"/>
          <w:sz w:val="28"/>
          <w:szCs w:val="28"/>
          <w:shd w:val="clear" w:color="auto" w:fill="FFFFFF"/>
        </w:rPr>
        <w:t>П</w:t>
      </w:r>
      <w:r w:rsidR="003A76A7">
        <w:rPr>
          <w:rFonts w:ascii="Times New Roman" w:hAnsi="Times New Roman"/>
          <w:sz w:val="28"/>
          <w:szCs w:val="28"/>
          <w:shd w:val="clear" w:color="auto" w:fill="FFFFFF"/>
        </w:rPr>
        <w:t>риложение 3</w:t>
      </w:r>
      <w:r w:rsidR="00F6348B" w:rsidRPr="00CB7563">
        <w:rPr>
          <w:rFonts w:ascii="Times New Roman" w:hAnsi="Times New Roman"/>
          <w:sz w:val="28"/>
          <w:szCs w:val="28"/>
          <w:shd w:val="clear" w:color="auto" w:fill="FFFFFF"/>
        </w:rPr>
        <w:t xml:space="preserve"> </w:t>
      </w:r>
      <w:r w:rsidR="00B23033" w:rsidRPr="00CB7563">
        <w:rPr>
          <w:rFonts w:ascii="Times New Roman" w:hAnsi="Times New Roman"/>
          <w:sz w:val="28"/>
          <w:szCs w:val="28"/>
          <w:shd w:val="clear" w:color="auto" w:fill="FFFFFF"/>
        </w:rPr>
        <w:t>р</w:t>
      </w:r>
      <w:r w:rsidRPr="00CB7563">
        <w:rPr>
          <w:rFonts w:ascii="Times New Roman" w:hAnsi="Times New Roman"/>
          <w:sz w:val="28"/>
          <w:szCs w:val="28"/>
          <w:shd w:val="clear" w:color="auto" w:fill="FFFFFF"/>
        </w:rPr>
        <w:t>ис</w:t>
      </w:r>
      <w:r w:rsidR="00B23033" w:rsidRPr="00CB7563">
        <w:rPr>
          <w:rFonts w:ascii="Times New Roman" w:hAnsi="Times New Roman"/>
          <w:sz w:val="28"/>
          <w:szCs w:val="28"/>
          <w:shd w:val="clear" w:color="auto" w:fill="FFFFFF"/>
        </w:rPr>
        <w:t>.</w:t>
      </w:r>
      <w:r w:rsidR="00BC09EC">
        <w:rPr>
          <w:rFonts w:ascii="Times New Roman" w:hAnsi="Times New Roman"/>
          <w:sz w:val="28"/>
          <w:szCs w:val="28"/>
          <w:shd w:val="clear" w:color="auto" w:fill="FFFFFF"/>
        </w:rPr>
        <w:t>2</w:t>
      </w:r>
      <w:r w:rsidRPr="00CB7563">
        <w:rPr>
          <w:rFonts w:ascii="Times New Roman" w:hAnsi="Times New Roman"/>
          <w:sz w:val="28"/>
          <w:szCs w:val="28"/>
          <w:shd w:val="clear" w:color="auto" w:fill="FFFFFF"/>
        </w:rPr>
        <w:t>).</w:t>
      </w:r>
      <w:r w:rsidR="00B23033" w:rsidRPr="00CB7563">
        <w:rPr>
          <w:rFonts w:ascii="Times New Roman" w:hAnsi="Times New Roman"/>
          <w:sz w:val="28"/>
          <w:szCs w:val="28"/>
          <w:shd w:val="clear" w:color="auto" w:fill="FFFFFF"/>
        </w:rPr>
        <w:t xml:space="preserve"> Количество лет определяли по мутовкам, хорошо известно, что </w:t>
      </w:r>
      <w:r w:rsidR="00B23033" w:rsidRPr="00CB7563">
        <w:rPr>
          <w:rFonts w:ascii="Times New Roman" w:hAnsi="Times New Roman"/>
          <w:sz w:val="28"/>
          <w:szCs w:val="28"/>
        </w:rPr>
        <w:t xml:space="preserve">первые мутовки на открытых участках появляются на 5-6 году жизни, под пологом леса - через 7-8 лет. </w:t>
      </w:r>
      <w:r w:rsidR="00B23033" w:rsidRPr="00CB7563">
        <w:rPr>
          <w:rFonts w:ascii="Times New Roman" w:hAnsi="Times New Roman"/>
          <w:sz w:val="28"/>
          <w:szCs w:val="28"/>
          <w:shd w:val="clear" w:color="auto" w:fill="FFFFFF"/>
        </w:rPr>
        <w:t xml:space="preserve"> </w:t>
      </w:r>
    </w:p>
    <w:p w:rsidR="00506002" w:rsidRPr="00CB7563" w:rsidRDefault="001A468B" w:rsidP="00CB7563">
      <w:pPr>
        <w:widowControl w:val="0"/>
        <w:spacing w:after="0" w:line="360" w:lineRule="auto"/>
        <w:ind w:right="-57" w:firstLine="709"/>
        <w:jc w:val="both"/>
        <w:rPr>
          <w:rFonts w:ascii="Times New Roman" w:hAnsi="Times New Roman"/>
          <w:sz w:val="28"/>
          <w:szCs w:val="28"/>
        </w:rPr>
      </w:pPr>
      <w:r w:rsidRPr="00CB7563">
        <w:rPr>
          <w:rFonts w:ascii="Times New Roman" w:hAnsi="Times New Roman"/>
          <w:sz w:val="28"/>
          <w:szCs w:val="28"/>
        </w:rPr>
        <w:t xml:space="preserve">На этом этапе мы отобрали по пять деревьев на каждом экспериментальном участке, подходящих для исследований. </w:t>
      </w:r>
      <w:r w:rsidR="00CB333E" w:rsidRPr="00CB7563">
        <w:rPr>
          <w:rFonts w:ascii="Times New Roman" w:hAnsi="Times New Roman"/>
          <w:sz w:val="28"/>
          <w:szCs w:val="28"/>
        </w:rPr>
        <w:t xml:space="preserve"> </w:t>
      </w:r>
    </w:p>
    <w:p w:rsidR="00610575" w:rsidRPr="00CB7563" w:rsidRDefault="00CB333E" w:rsidP="00CB7563">
      <w:pPr>
        <w:spacing w:after="0" w:line="360" w:lineRule="auto"/>
        <w:ind w:firstLine="709"/>
        <w:jc w:val="both"/>
        <w:rPr>
          <w:rFonts w:ascii="Times New Roman" w:hAnsi="Times New Roman"/>
          <w:sz w:val="28"/>
          <w:szCs w:val="28"/>
        </w:rPr>
      </w:pPr>
      <w:r w:rsidRPr="00CB7563">
        <w:rPr>
          <w:rFonts w:ascii="Times New Roman" w:hAnsi="Times New Roman"/>
          <w:sz w:val="28"/>
          <w:szCs w:val="28"/>
        </w:rPr>
        <w:t>На втором этапе исследования мы отобрали побеги по продолжительности жизни хвои</w:t>
      </w:r>
      <w:r w:rsidR="00B23033" w:rsidRPr="00CB7563">
        <w:rPr>
          <w:rFonts w:ascii="Times New Roman" w:hAnsi="Times New Roman"/>
          <w:sz w:val="28"/>
          <w:szCs w:val="28"/>
        </w:rPr>
        <w:t>.</w:t>
      </w:r>
      <w:r w:rsidR="00610575" w:rsidRPr="00CB7563">
        <w:rPr>
          <w:rFonts w:ascii="Times New Roman" w:hAnsi="Times New Roman"/>
          <w:sz w:val="28"/>
          <w:szCs w:val="28"/>
        </w:rPr>
        <w:t xml:space="preserve"> </w:t>
      </w:r>
    </w:p>
    <w:p w:rsidR="00B23033" w:rsidRPr="00CB7563" w:rsidRDefault="00B23033" w:rsidP="00CB7563">
      <w:pPr>
        <w:widowControl w:val="0"/>
        <w:spacing w:after="0" w:line="360" w:lineRule="auto"/>
        <w:ind w:right="-57" w:firstLine="709"/>
        <w:jc w:val="both"/>
        <w:rPr>
          <w:rFonts w:ascii="Times New Roman" w:hAnsi="Times New Roman"/>
          <w:sz w:val="28"/>
          <w:szCs w:val="28"/>
          <w:shd w:val="clear" w:color="auto" w:fill="FFFFFF"/>
        </w:rPr>
      </w:pPr>
      <w:r w:rsidRPr="00CB7563">
        <w:rPr>
          <w:rFonts w:ascii="Times New Roman" w:hAnsi="Times New Roman"/>
          <w:sz w:val="28"/>
          <w:szCs w:val="28"/>
        </w:rPr>
        <w:t>Побеги последнего года коричневые, покрыты длинными рыжими волосками. Хвоя темно-зеленая с сизым налетом, длиной 60-140 мм, мягкая, в разрезе трехгранная, слегка зазубренная, сидит на укороченном побеге по 5 штук в пучке, сохраняется на ветвях 3-7 лет. Отдельные хвоинки остаются зелеными 9-10 лет</w:t>
      </w:r>
      <w:proofErr w:type="gramStart"/>
      <w:r w:rsidR="003A76A7">
        <w:rPr>
          <w:rFonts w:ascii="Times New Roman" w:hAnsi="Times New Roman"/>
          <w:sz w:val="28"/>
          <w:szCs w:val="28"/>
        </w:rPr>
        <w:t>.</w:t>
      </w:r>
      <w:proofErr w:type="gramEnd"/>
      <w:r w:rsidR="003A76A7">
        <w:rPr>
          <w:rFonts w:ascii="Times New Roman" w:hAnsi="Times New Roman"/>
          <w:sz w:val="28"/>
          <w:szCs w:val="28"/>
        </w:rPr>
        <w:t xml:space="preserve"> (</w:t>
      </w:r>
      <w:proofErr w:type="gramStart"/>
      <w:r w:rsidR="003A76A7">
        <w:rPr>
          <w:rFonts w:ascii="Times New Roman" w:hAnsi="Times New Roman"/>
          <w:sz w:val="28"/>
          <w:szCs w:val="28"/>
        </w:rPr>
        <w:t>р</w:t>
      </w:r>
      <w:proofErr w:type="gramEnd"/>
      <w:r w:rsidR="003A76A7">
        <w:rPr>
          <w:rFonts w:ascii="Times New Roman" w:hAnsi="Times New Roman"/>
          <w:sz w:val="28"/>
          <w:szCs w:val="28"/>
        </w:rPr>
        <w:t>ис.3 Приложение 3).</w:t>
      </w:r>
      <w:r w:rsidRPr="00CB7563">
        <w:rPr>
          <w:rFonts w:ascii="Times New Roman" w:hAnsi="Times New Roman"/>
          <w:sz w:val="28"/>
          <w:szCs w:val="28"/>
        </w:rPr>
        <w:t xml:space="preserve"> </w:t>
      </w:r>
      <w:r w:rsidR="00996432" w:rsidRPr="00CB7563">
        <w:rPr>
          <w:rFonts w:ascii="Times New Roman" w:hAnsi="Times New Roman"/>
          <w:sz w:val="28"/>
          <w:szCs w:val="28"/>
        </w:rPr>
        <w:t xml:space="preserve"> </w:t>
      </w:r>
    </w:p>
    <w:p w:rsidR="00996432" w:rsidRPr="00CB7563" w:rsidRDefault="00996432" w:rsidP="00CB7563">
      <w:pPr>
        <w:spacing w:after="0" w:line="360" w:lineRule="auto"/>
        <w:ind w:firstLine="709"/>
        <w:jc w:val="both"/>
        <w:rPr>
          <w:rFonts w:ascii="Times New Roman" w:hAnsi="Times New Roman"/>
          <w:sz w:val="28"/>
          <w:szCs w:val="28"/>
        </w:rPr>
      </w:pPr>
      <w:r w:rsidRPr="00CB7563">
        <w:rPr>
          <w:rFonts w:ascii="Times New Roman" w:hAnsi="Times New Roman"/>
          <w:sz w:val="28"/>
          <w:szCs w:val="28"/>
        </w:rPr>
        <w:t xml:space="preserve">С ветвей 5 деревьев отбирали побеги одинаковой длины. С них собирали всю хвою и визуально проанализировали её состояние. </w:t>
      </w:r>
      <w:proofErr w:type="gramStart"/>
      <w:r w:rsidRPr="00CB7563">
        <w:rPr>
          <w:rFonts w:ascii="Times New Roman" w:hAnsi="Times New Roman"/>
          <w:sz w:val="28"/>
          <w:szCs w:val="28"/>
        </w:rPr>
        <w:t xml:space="preserve">Степень повреждения хвои определяли по наличию </w:t>
      </w:r>
      <w:proofErr w:type="spellStart"/>
      <w:r w:rsidRPr="00CB7563">
        <w:rPr>
          <w:rFonts w:ascii="Times New Roman" w:hAnsi="Times New Roman"/>
          <w:sz w:val="28"/>
          <w:szCs w:val="28"/>
        </w:rPr>
        <w:t>хлоротичных</w:t>
      </w:r>
      <w:proofErr w:type="spellEnd"/>
      <w:r w:rsidRPr="00CB7563">
        <w:rPr>
          <w:rFonts w:ascii="Times New Roman" w:hAnsi="Times New Roman"/>
          <w:sz w:val="28"/>
          <w:szCs w:val="28"/>
        </w:rPr>
        <w:t xml:space="preserve"> пятен, некротических точек, некрозов (повреждение 1-го класса – хвоинки без пятен, 2-го класса – с небольшим числом мелких пятен, 3-го класса – с большим числом пятен), усыханием (усыхание 1-го класса – кончик на 2-5 мм усох, 2-го класса – усохла треть хвоинки, 3-го класса – вся хвоинка жёлтая или более половины её длины сухая). </w:t>
      </w:r>
      <w:proofErr w:type="gramEnd"/>
    </w:p>
    <w:p w:rsidR="00F6348B" w:rsidRPr="00CB7563" w:rsidRDefault="00F6348B" w:rsidP="00CB7563">
      <w:pPr>
        <w:spacing w:after="0" w:line="360" w:lineRule="auto"/>
        <w:ind w:firstLine="709"/>
        <w:jc w:val="both"/>
        <w:rPr>
          <w:rFonts w:ascii="Times New Roman" w:hAnsi="Times New Roman"/>
          <w:sz w:val="28"/>
          <w:szCs w:val="28"/>
        </w:rPr>
      </w:pPr>
      <w:r w:rsidRPr="00CB7563">
        <w:rPr>
          <w:rFonts w:ascii="Times New Roman" w:hAnsi="Times New Roman"/>
          <w:sz w:val="28"/>
          <w:szCs w:val="28"/>
        </w:rPr>
        <w:t>Для выполнения исследования нами были отобраны по 3</w:t>
      </w:r>
      <w:r w:rsidR="00CB7563">
        <w:rPr>
          <w:rFonts w:ascii="Times New Roman" w:hAnsi="Times New Roman"/>
          <w:sz w:val="28"/>
          <w:szCs w:val="28"/>
        </w:rPr>
        <w:t>0</w:t>
      </w:r>
      <w:r w:rsidRPr="00CB7563">
        <w:rPr>
          <w:rFonts w:ascii="Times New Roman" w:hAnsi="Times New Roman"/>
          <w:sz w:val="28"/>
          <w:szCs w:val="28"/>
        </w:rPr>
        <w:t xml:space="preserve">0 хвоинок с каждого опытного участка. Повреждение хвоинок на контрольном участке </w:t>
      </w:r>
      <w:r w:rsidRPr="00CB7563">
        <w:rPr>
          <w:rFonts w:ascii="Times New Roman" w:hAnsi="Times New Roman"/>
          <w:sz w:val="28"/>
          <w:szCs w:val="28"/>
        </w:rPr>
        <w:lastRenderedPageBreak/>
        <w:t xml:space="preserve">составило 6% (19 штук), на опытном участке 2 повреждение составило 16% (53 штуки), на опытном участке 3 повреждение составило 24% (73 штуки). </w:t>
      </w:r>
      <w:r w:rsidR="00530783" w:rsidRPr="00CB7563">
        <w:rPr>
          <w:rFonts w:ascii="Times New Roman" w:hAnsi="Times New Roman"/>
          <w:sz w:val="28"/>
          <w:szCs w:val="28"/>
        </w:rPr>
        <w:t xml:space="preserve"> </w:t>
      </w:r>
      <w:proofErr w:type="gramStart"/>
      <w:r w:rsidR="00530783" w:rsidRPr="00CB7563">
        <w:rPr>
          <w:rFonts w:ascii="Times New Roman" w:hAnsi="Times New Roman"/>
          <w:sz w:val="28"/>
          <w:szCs w:val="28"/>
        </w:rPr>
        <w:t xml:space="preserve">Обследование хвоинок на усыхание показало, что на контрольном </w:t>
      </w:r>
      <w:proofErr w:type="spellStart"/>
      <w:r w:rsidR="00530783" w:rsidRPr="00CB7563">
        <w:rPr>
          <w:rFonts w:ascii="Times New Roman" w:hAnsi="Times New Roman"/>
          <w:sz w:val="28"/>
          <w:szCs w:val="28"/>
        </w:rPr>
        <w:t>участвке</w:t>
      </w:r>
      <w:proofErr w:type="spellEnd"/>
      <w:r w:rsidR="00530783" w:rsidRPr="00CB7563">
        <w:rPr>
          <w:rFonts w:ascii="Times New Roman" w:hAnsi="Times New Roman"/>
          <w:sz w:val="28"/>
          <w:szCs w:val="28"/>
        </w:rPr>
        <w:t xml:space="preserve"> отсутствует, на участке 1 усохло 13% (40 хвоинок), на участке 3 усохло 16% (49 хвоинок).</w:t>
      </w:r>
      <w:proofErr w:type="gramEnd"/>
      <w:r w:rsidR="00530783" w:rsidRPr="00CB7563">
        <w:rPr>
          <w:rFonts w:ascii="Times New Roman" w:hAnsi="Times New Roman"/>
          <w:sz w:val="28"/>
          <w:szCs w:val="28"/>
        </w:rPr>
        <w:t xml:space="preserve"> Результаты</w:t>
      </w:r>
      <w:r w:rsidRPr="00CB7563">
        <w:rPr>
          <w:rFonts w:ascii="Times New Roman" w:hAnsi="Times New Roman"/>
          <w:sz w:val="28"/>
          <w:szCs w:val="28"/>
        </w:rPr>
        <w:t xml:space="preserve"> представлены в таблице</w:t>
      </w:r>
      <w:r w:rsidR="00530783" w:rsidRPr="00CB7563">
        <w:rPr>
          <w:rFonts w:ascii="Times New Roman" w:hAnsi="Times New Roman"/>
          <w:sz w:val="28"/>
          <w:szCs w:val="28"/>
        </w:rPr>
        <w:t xml:space="preserve"> 1</w:t>
      </w:r>
      <w:r w:rsidR="00A55205" w:rsidRPr="00CB7563">
        <w:rPr>
          <w:rFonts w:ascii="Times New Roman" w:hAnsi="Times New Roman"/>
          <w:sz w:val="28"/>
          <w:szCs w:val="28"/>
        </w:rPr>
        <w:t xml:space="preserve"> и 2</w:t>
      </w:r>
      <w:r w:rsidRPr="00CB7563">
        <w:rPr>
          <w:rFonts w:ascii="Times New Roman" w:hAnsi="Times New Roman"/>
          <w:sz w:val="28"/>
          <w:szCs w:val="28"/>
        </w:rPr>
        <w:t xml:space="preserve"> </w:t>
      </w:r>
      <w:r w:rsidR="00530783" w:rsidRPr="00CB7563">
        <w:rPr>
          <w:rFonts w:ascii="Times New Roman" w:hAnsi="Times New Roman"/>
          <w:sz w:val="28"/>
          <w:szCs w:val="28"/>
        </w:rPr>
        <w:t>(П</w:t>
      </w:r>
      <w:r w:rsidR="003A76A7">
        <w:rPr>
          <w:rFonts w:ascii="Times New Roman" w:hAnsi="Times New Roman"/>
          <w:sz w:val="28"/>
          <w:szCs w:val="28"/>
        </w:rPr>
        <w:t>риложение 4</w:t>
      </w:r>
      <w:r w:rsidR="00530783" w:rsidRPr="00CB7563">
        <w:rPr>
          <w:rFonts w:ascii="Times New Roman" w:hAnsi="Times New Roman"/>
          <w:sz w:val="28"/>
          <w:szCs w:val="28"/>
        </w:rPr>
        <w:t xml:space="preserve">) </w:t>
      </w:r>
      <w:r w:rsidRPr="00CB7563">
        <w:rPr>
          <w:rFonts w:ascii="Times New Roman" w:hAnsi="Times New Roman"/>
          <w:sz w:val="28"/>
          <w:szCs w:val="28"/>
        </w:rPr>
        <w:t>и на диаграмме</w:t>
      </w:r>
      <w:r w:rsidR="00530783" w:rsidRPr="00CB7563">
        <w:rPr>
          <w:rFonts w:ascii="Times New Roman" w:hAnsi="Times New Roman"/>
          <w:sz w:val="28"/>
          <w:szCs w:val="28"/>
        </w:rPr>
        <w:t xml:space="preserve"> 1 и 2.</w:t>
      </w:r>
      <w:r w:rsidRPr="00CB7563">
        <w:rPr>
          <w:rFonts w:ascii="Times New Roman" w:hAnsi="Times New Roman"/>
          <w:sz w:val="28"/>
          <w:szCs w:val="28"/>
        </w:rPr>
        <w:t xml:space="preserve"> (П</w:t>
      </w:r>
      <w:r w:rsidR="00530783" w:rsidRPr="00CB7563">
        <w:rPr>
          <w:rFonts w:ascii="Times New Roman" w:hAnsi="Times New Roman"/>
          <w:sz w:val="28"/>
          <w:szCs w:val="28"/>
        </w:rPr>
        <w:t xml:space="preserve">риложение </w:t>
      </w:r>
      <w:r w:rsidR="003A76A7">
        <w:rPr>
          <w:rFonts w:ascii="Times New Roman" w:hAnsi="Times New Roman"/>
          <w:sz w:val="28"/>
          <w:szCs w:val="28"/>
        </w:rPr>
        <w:t>5</w:t>
      </w:r>
      <w:r w:rsidRPr="00CB7563">
        <w:rPr>
          <w:rFonts w:ascii="Times New Roman" w:hAnsi="Times New Roman"/>
          <w:sz w:val="28"/>
          <w:szCs w:val="28"/>
        </w:rPr>
        <w:t>)</w:t>
      </w:r>
      <w:r w:rsidR="00530783" w:rsidRPr="00CB7563">
        <w:rPr>
          <w:rFonts w:ascii="Times New Roman" w:hAnsi="Times New Roman"/>
          <w:sz w:val="28"/>
          <w:szCs w:val="28"/>
        </w:rPr>
        <w:t>.</w:t>
      </w:r>
    </w:p>
    <w:p w:rsidR="00353306" w:rsidRPr="00CB7563" w:rsidRDefault="00353306" w:rsidP="00CB7563">
      <w:pPr>
        <w:spacing w:after="0" w:line="360" w:lineRule="auto"/>
        <w:ind w:firstLine="709"/>
        <w:jc w:val="both"/>
        <w:rPr>
          <w:rFonts w:ascii="Times New Roman" w:hAnsi="Times New Roman"/>
          <w:sz w:val="28"/>
          <w:szCs w:val="28"/>
        </w:rPr>
      </w:pPr>
      <w:r w:rsidRPr="00CB7563">
        <w:rPr>
          <w:rFonts w:ascii="Times New Roman" w:hAnsi="Times New Roman"/>
          <w:sz w:val="28"/>
          <w:szCs w:val="28"/>
        </w:rPr>
        <w:t>Сравнительный анализ таблицы 1 показывает, что на территории СНТ «Надежда» - опытный участок 1 наблюдается набольшее количество хвоинок, не подверженных отрицательному воздействию, по сравнению с территориями в центре города и на автомобильной трассе</w:t>
      </w:r>
      <w:r w:rsidR="003A76A7">
        <w:rPr>
          <w:rFonts w:ascii="Times New Roman" w:hAnsi="Times New Roman"/>
          <w:sz w:val="28"/>
          <w:szCs w:val="28"/>
        </w:rPr>
        <w:t xml:space="preserve">. </w:t>
      </w:r>
      <w:r w:rsidRPr="00CB7563">
        <w:rPr>
          <w:rFonts w:ascii="Times New Roman" w:hAnsi="Times New Roman"/>
          <w:sz w:val="28"/>
          <w:szCs w:val="28"/>
        </w:rPr>
        <w:t xml:space="preserve"> Учитывая данные диаграмм, можно сделать </w:t>
      </w:r>
      <w:proofErr w:type="gramStart"/>
      <w:r w:rsidRPr="00CB7563">
        <w:rPr>
          <w:rFonts w:ascii="Times New Roman" w:hAnsi="Times New Roman"/>
          <w:sz w:val="28"/>
          <w:szCs w:val="28"/>
        </w:rPr>
        <w:t>вывод</w:t>
      </w:r>
      <w:proofErr w:type="gramEnd"/>
      <w:r w:rsidRPr="00CB7563">
        <w:rPr>
          <w:rFonts w:ascii="Times New Roman" w:hAnsi="Times New Roman"/>
          <w:sz w:val="28"/>
          <w:szCs w:val="28"/>
        </w:rPr>
        <w:t xml:space="preserve"> что на участке 3 самые поврежденные хвоинки Сосны сибирской кедровой.</w:t>
      </w:r>
    </w:p>
    <w:p w:rsidR="00353306" w:rsidRPr="00CB7563" w:rsidRDefault="00353306" w:rsidP="00CB7563">
      <w:pPr>
        <w:spacing w:after="0" w:line="360" w:lineRule="auto"/>
        <w:ind w:firstLine="709"/>
        <w:jc w:val="both"/>
        <w:rPr>
          <w:rFonts w:ascii="Times New Roman" w:hAnsi="Times New Roman"/>
          <w:sz w:val="28"/>
          <w:szCs w:val="28"/>
        </w:rPr>
      </w:pPr>
      <w:r w:rsidRPr="00CB7563">
        <w:rPr>
          <w:rFonts w:ascii="Times New Roman" w:hAnsi="Times New Roman"/>
          <w:sz w:val="28"/>
          <w:szCs w:val="28"/>
        </w:rPr>
        <w:t xml:space="preserve">Наименьшая степень усыхания установлена на контрольном участке, наибольшая на участке 3. </w:t>
      </w:r>
    </w:p>
    <w:p w:rsidR="00E76F44" w:rsidRDefault="00E76F44" w:rsidP="00CB7563">
      <w:pPr>
        <w:spacing w:after="0" w:line="360" w:lineRule="auto"/>
        <w:ind w:firstLine="709"/>
        <w:jc w:val="both"/>
        <w:rPr>
          <w:rFonts w:ascii="Times New Roman" w:hAnsi="Times New Roman"/>
          <w:sz w:val="28"/>
          <w:szCs w:val="28"/>
        </w:rPr>
      </w:pPr>
      <w:r w:rsidRPr="00CB7563">
        <w:rPr>
          <w:rFonts w:ascii="Times New Roman" w:hAnsi="Times New Roman"/>
          <w:bCs/>
          <w:sz w:val="28"/>
          <w:szCs w:val="28"/>
          <w:shd w:val="clear" w:color="auto" w:fill="FFFFFF"/>
        </w:rPr>
        <w:t>Продолжительность</w:t>
      </w:r>
      <w:r w:rsidRPr="00CB7563">
        <w:rPr>
          <w:rFonts w:ascii="Times New Roman" w:hAnsi="Times New Roman"/>
          <w:sz w:val="28"/>
          <w:szCs w:val="28"/>
          <w:shd w:val="clear" w:color="auto" w:fill="FFFFFF"/>
        </w:rPr>
        <w:t> </w:t>
      </w:r>
      <w:r w:rsidRPr="00CB7563">
        <w:rPr>
          <w:rFonts w:ascii="Times New Roman" w:hAnsi="Times New Roman"/>
          <w:bCs/>
          <w:sz w:val="28"/>
          <w:szCs w:val="28"/>
          <w:shd w:val="clear" w:color="auto" w:fill="FFFFFF"/>
        </w:rPr>
        <w:t>жизни</w:t>
      </w:r>
      <w:r w:rsidRPr="00CB7563">
        <w:rPr>
          <w:rFonts w:ascii="Times New Roman" w:hAnsi="Times New Roman"/>
          <w:sz w:val="28"/>
          <w:szCs w:val="28"/>
          <w:shd w:val="clear" w:color="auto" w:fill="FFFFFF"/>
        </w:rPr>
        <w:t> </w:t>
      </w:r>
      <w:r w:rsidRPr="00CB7563">
        <w:rPr>
          <w:rFonts w:ascii="Times New Roman" w:hAnsi="Times New Roman"/>
          <w:bCs/>
          <w:sz w:val="28"/>
          <w:szCs w:val="28"/>
          <w:shd w:val="clear" w:color="auto" w:fill="FFFFFF"/>
        </w:rPr>
        <w:t>хвои</w:t>
      </w:r>
      <w:r w:rsidRPr="00CB7563">
        <w:rPr>
          <w:rFonts w:ascii="Times New Roman" w:hAnsi="Times New Roman"/>
          <w:sz w:val="28"/>
          <w:szCs w:val="28"/>
          <w:shd w:val="clear" w:color="auto" w:fill="FFFFFF"/>
        </w:rPr>
        <w:t> колеблется от 2 до 8 лет. </w:t>
      </w:r>
      <w:r w:rsidR="00353306" w:rsidRPr="00CB7563">
        <w:rPr>
          <w:rFonts w:ascii="Times New Roman" w:hAnsi="Times New Roman"/>
          <w:sz w:val="28"/>
          <w:szCs w:val="28"/>
        </w:rPr>
        <w:t>Самая большая продолжительность жизни установлена на участке 3</w:t>
      </w:r>
      <w:r w:rsidRPr="00CB7563">
        <w:rPr>
          <w:rFonts w:ascii="Times New Roman" w:hAnsi="Times New Roman"/>
          <w:sz w:val="28"/>
          <w:szCs w:val="28"/>
        </w:rPr>
        <w:t>, она составляет 1,8</w:t>
      </w:r>
      <w:r w:rsidR="00353306" w:rsidRPr="00CB7563">
        <w:rPr>
          <w:rFonts w:ascii="Times New Roman" w:hAnsi="Times New Roman"/>
          <w:sz w:val="28"/>
          <w:szCs w:val="28"/>
        </w:rPr>
        <w:t>, средняя продолжительность жизни</w:t>
      </w:r>
      <w:r w:rsidRPr="00CB7563">
        <w:rPr>
          <w:rFonts w:ascii="Times New Roman" w:hAnsi="Times New Roman"/>
          <w:sz w:val="28"/>
          <w:szCs w:val="28"/>
        </w:rPr>
        <w:t xml:space="preserve"> 1,6 лет на опытных участках 1 и 2. </w:t>
      </w:r>
    </w:p>
    <w:p w:rsidR="00C701F1" w:rsidRPr="00CB7563" w:rsidRDefault="00C701F1" w:rsidP="00C701F1">
      <w:pPr>
        <w:spacing w:after="0" w:line="360" w:lineRule="auto"/>
        <w:ind w:firstLine="709"/>
        <w:jc w:val="both"/>
        <w:rPr>
          <w:rFonts w:ascii="Times New Roman" w:hAnsi="Times New Roman"/>
          <w:sz w:val="28"/>
          <w:szCs w:val="28"/>
        </w:rPr>
      </w:pPr>
      <w:r w:rsidRPr="00CB7563">
        <w:rPr>
          <w:rFonts w:ascii="Times New Roman" w:hAnsi="Times New Roman"/>
          <w:sz w:val="28"/>
          <w:szCs w:val="28"/>
          <w:lang w:eastAsia="ru-RU"/>
        </w:rPr>
        <w:t>Третьим этапом исследования было определить</w:t>
      </w:r>
      <w:r w:rsidRPr="00CB7563">
        <w:rPr>
          <w:rFonts w:ascii="Times New Roman" w:hAnsi="Times New Roman"/>
          <w:b/>
          <w:sz w:val="28"/>
          <w:szCs w:val="28"/>
          <w:lang w:eastAsia="ru-RU"/>
        </w:rPr>
        <w:t xml:space="preserve"> </w:t>
      </w:r>
      <w:r w:rsidRPr="00CB7563">
        <w:rPr>
          <w:rFonts w:ascii="Times New Roman" w:hAnsi="Times New Roman"/>
          <w:sz w:val="28"/>
          <w:szCs w:val="28"/>
        </w:rPr>
        <w:t>продолжительность жизни хвои. Для этого отобрали хвою первого, второго и третьего годов жизни с собранных побегов на опытных участках, рассчитали индекс продолжительности жизни хвои по формуле. Данные представили в таблице 3  и 4. (П</w:t>
      </w:r>
      <w:r>
        <w:rPr>
          <w:rFonts w:ascii="Times New Roman" w:hAnsi="Times New Roman"/>
          <w:sz w:val="28"/>
          <w:szCs w:val="28"/>
        </w:rPr>
        <w:t>риложение 6</w:t>
      </w:r>
      <w:r w:rsidRPr="00CB7563">
        <w:rPr>
          <w:rFonts w:ascii="Times New Roman" w:hAnsi="Times New Roman"/>
          <w:sz w:val="28"/>
          <w:szCs w:val="28"/>
        </w:rPr>
        <w:t>).</w:t>
      </w:r>
    </w:p>
    <w:p w:rsidR="00353306" w:rsidRPr="00CB7563" w:rsidRDefault="00E76F44" w:rsidP="00CB7563">
      <w:pPr>
        <w:spacing w:after="0" w:line="360" w:lineRule="auto"/>
        <w:ind w:firstLine="709"/>
        <w:jc w:val="both"/>
        <w:rPr>
          <w:rFonts w:ascii="Times New Roman" w:hAnsi="Times New Roman"/>
          <w:sz w:val="28"/>
          <w:szCs w:val="28"/>
        </w:rPr>
      </w:pPr>
      <w:r w:rsidRPr="00CB7563">
        <w:rPr>
          <w:rFonts w:ascii="Times New Roman" w:hAnsi="Times New Roman"/>
          <w:sz w:val="28"/>
          <w:szCs w:val="28"/>
        </w:rPr>
        <w:t xml:space="preserve">Таким образом, исследованные участки города </w:t>
      </w:r>
      <w:proofErr w:type="spellStart"/>
      <w:r w:rsidRPr="00CB7563">
        <w:rPr>
          <w:rFonts w:ascii="Times New Roman" w:hAnsi="Times New Roman"/>
          <w:sz w:val="28"/>
          <w:szCs w:val="28"/>
        </w:rPr>
        <w:t>Губкинского</w:t>
      </w:r>
      <w:proofErr w:type="spellEnd"/>
      <w:r w:rsidRPr="00CB7563">
        <w:rPr>
          <w:rFonts w:ascii="Times New Roman" w:hAnsi="Times New Roman"/>
          <w:sz w:val="28"/>
          <w:szCs w:val="28"/>
        </w:rPr>
        <w:t xml:space="preserve"> испытывают воздействия загрязнения атмосферного воздуха, это установлено опытным путем наблюдения за хвоей Сосны сибирской кедровой </w:t>
      </w:r>
      <w:r w:rsidR="00353306" w:rsidRPr="00CB7563">
        <w:rPr>
          <w:rFonts w:ascii="Times New Roman" w:hAnsi="Times New Roman"/>
          <w:sz w:val="28"/>
          <w:szCs w:val="28"/>
        </w:rPr>
        <w:t>в повреждении и усыхании хвои, так как хвоя является органом дыхания сосны.</w:t>
      </w:r>
    </w:p>
    <w:p w:rsidR="00353306" w:rsidRPr="00CB7563" w:rsidRDefault="00E76F44" w:rsidP="00CB7563">
      <w:pPr>
        <w:spacing w:after="0" w:line="360" w:lineRule="auto"/>
        <w:ind w:firstLine="709"/>
        <w:jc w:val="both"/>
        <w:rPr>
          <w:rFonts w:ascii="Times New Roman" w:hAnsi="Times New Roman"/>
          <w:sz w:val="28"/>
          <w:szCs w:val="28"/>
        </w:rPr>
      </w:pPr>
      <w:r w:rsidRPr="00CB7563">
        <w:rPr>
          <w:rFonts w:ascii="Times New Roman" w:hAnsi="Times New Roman"/>
          <w:sz w:val="28"/>
          <w:szCs w:val="28"/>
        </w:rPr>
        <w:t xml:space="preserve">Результаты исследовательской работы </w:t>
      </w:r>
      <w:proofErr w:type="gramStart"/>
      <w:r w:rsidRPr="00CB7563">
        <w:rPr>
          <w:rFonts w:ascii="Times New Roman" w:hAnsi="Times New Roman"/>
          <w:sz w:val="28"/>
          <w:szCs w:val="28"/>
        </w:rPr>
        <w:t>показывают</w:t>
      </w:r>
      <w:proofErr w:type="gramEnd"/>
      <w:r w:rsidRPr="00CB7563">
        <w:rPr>
          <w:rFonts w:ascii="Times New Roman" w:hAnsi="Times New Roman"/>
          <w:sz w:val="28"/>
          <w:szCs w:val="28"/>
        </w:rPr>
        <w:t xml:space="preserve"> что антропогенное влияние негативно воздействует на состояние возможные причины</w:t>
      </w:r>
      <w:r w:rsidR="00353306" w:rsidRPr="00CB7563">
        <w:rPr>
          <w:rFonts w:ascii="Times New Roman" w:hAnsi="Times New Roman"/>
          <w:sz w:val="28"/>
          <w:szCs w:val="28"/>
        </w:rPr>
        <w:t xml:space="preserve"> </w:t>
      </w:r>
      <w:r w:rsidRPr="00CB7563">
        <w:rPr>
          <w:rFonts w:ascii="Times New Roman" w:hAnsi="Times New Roman"/>
          <w:sz w:val="28"/>
          <w:szCs w:val="28"/>
        </w:rPr>
        <w:t xml:space="preserve">наличие автомобильных дорог и </w:t>
      </w:r>
      <w:r w:rsidR="00353306" w:rsidRPr="00CB7563">
        <w:rPr>
          <w:rFonts w:ascii="Times New Roman" w:hAnsi="Times New Roman"/>
          <w:sz w:val="28"/>
          <w:szCs w:val="28"/>
        </w:rPr>
        <w:t xml:space="preserve">большая концентрация </w:t>
      </w:r>
      <w:r w:rsidR="00353306" w:rsidRPr="00CB7563">
        <w:rPr>
          <w:rFonts w:ascii="Times New Roman" w:hAnsi="Times New Roman"/>
          <w:sz w:val="28"/>
          <w:szCs w:val="28"/>
          <w:lang w:val="en-US"/>
        </w:rPr>
        <w:t>SO</w:t>
      </w:r>
      <w:r w:rsidR="00353306" w:rsidRPr="00CB7563">
        <w:rPr>
          <w:rFonts w:ascii="Times New Roman" w:hAnsi="Times New Roman"/>
          <w:sz w:val="28"/>
          <w:szCs w:val="28"/>
        </w:rPr>
        <w:t xml:space="preserve">, </w:t>
      </w:r>
      <w:proofErr w:type="spellStart"/>
      <w:r w:rsidR="00353306" w:rsidRPr="00CB7563">
        <w:rPr>
          <w:rFonts w:ascii="Times New Roman" w:hAnsi="Times New Roman"/>
          <w:sz w:val="28"/>
          <w:szCs w:val="28"/>
          <w:lang w:val="en-US"/>
        </w:rPr>
        <w:t>HCl</w:t>
      </w:r>
      <w:proofErr w:type="spellEnd"/>
      <w:r w:rsidR="00353306" w:rsidRPr="00CB7563">
        <w:rPr>
          <w:rFonts w:ascii="Times New Roman" w:hAnsi="Times New Roman"/>
          <w:sz w:val="28"/>
          <w:szCs w:val="28"/>
        </w:rPr>
        <w:t xml:space="preserve">, </w:t>
      </w:r>
      <w:r w:rsidR="00353306" w:rsidRPr="00CB7563">
        <w:rPr>
          <w:rFonts w:ascii="Times New Roman" w:hAnsi="Times New Roman"/>
          <w:sz w:val="28"/>
          <w:szCs w:val="28"/>
          <w:lang w:val="en-US"/>
        </w:rPr>
        <w:t>HF</w:t>
      </w:r>
      <w:r w:rsidRPr="00CB7563">
        <w:rPr>
          <w:rFonts w:ascii="Times New Roman" w:hAnsi="Times New Roman"/>
          <w:sz w:val="28"/>
          <w:szCs w:val="28"/>
        </w:rPr>
        <w:t>.</w:t>
      </w:r>
    </w:p>
    <w:p w:rsidR="00A0199C" w:rsidRPr="00CB7563" w:rsidRDefault="00A0199C" w:rsidP="00CB7563">
      <w:pPr>
        <w:widowControl w:val="0"/>
        <w:spacing w:after="0" w:line="360" w:lineRule="auto"/>
        <w:ind w:right="-57" w:firstLine="709"/>
        <w:jc w:val="both"/>
        <w:rPr>
          <w:rFonts w:ascii="Times New Roman" w:hAnsi="Times New Roman"/>
          <w:b/>
          <w:sz w:val="28"/>
          <w:szCs w:val="28"/>
          <w:lang w:eastAsia="ru-RU"/>
        </w:rPr>
      </w:pPr>
    </w:p>
    <w:p w:rsidR="001715E2" w:rsidRDefault="004F7D01" w:rsidP="008B4F47">
      <w:pPr>
        <w:rPr>
          <w:rFonts w:ascii="Times New Roman" w:hAnsi="Times New Roman"/>
          <w:b/>
          <w:bCs/>
          <w:color w:val="040404"/>
          <w:sz w:val="28"/>
          <w:szCs w:val="28"/>
          <w:lang w:eastAsia="ru-RU"/>
        </w:rPr>
      </w:pPr>
      <w:r>
        <w:rPr>
          <w:rFonts w:ascii="Times New Roman" w:hAnsi="Times New Roman"/>
          <w:b/>
          <w:bCs/>
          <w:color w:val="040404"/>
          <w:sz w:val="28"/>
          <w:szCs w:val="28"/>
          <w:lang w:eastAsia="ru-RU"/>
        </w:rPr>
        <w:lastRenderedPageBreak/>
        <w:t>В</w:t>
      </w:r>
      <w:r w:rsidR="008B4F47">
        <w:rPr>
          <w:rFonts w:ascii="Times New Roman" w:hAnsi="Times New Roman"/>
          <w:b/>
          <w:bCs/>
          <w:color w:val="040404"/>
          <w:sz w:val="28"/>
          <w:szCs w:val="28"/>
          <w:lang w:eastAsia="ru-RU"/>
        </w:rPr>
        <w:t>ыводы.</w:t>
      </w:r>
    </w:p>
    <w:p w:rsidR="004F7D01" w:rsidRDefault="004F7D01" w:rsidP="00EA309B">
      <w:pPr>
        <w:jc w:val="center"/>
        <w:rPr>
          <w:rFonts w:ascii="Times New Roman" w:hAnsi="Times New Roman"/>
          <w:b/>
          <w:sz w:val="28"/>
          <w:szCs w:val="28"/>
          <w:shd w:val="clear" w:color="auto" w:fill="FFFFFF"/>
        </w:rPr>
      </w:pPr>
    </w:p>
    <w:p w:rsidR="001250E2" w:rsidRPr="00D73B44" w:rsidRDefault="001250E2" w:rsidP="001250E2">
      <w:pPr>
        <w:widowControl w:val="0"/>
        <w:spacing w:after="0" w:line="360" w:lineRule="auto"/>
        <w:ind w:firstLine="709"/>
        <w:jc w:val="both"/>
        <w:rPr>
          <w:rFonts w:ascii="Times New Roman" w:hAnsi="Times New Roman"/>
          <w:sz w:val="28"/>
          <w:szCs w:val="28"/>
        </w:rPr>
      </w:pPr>
      <w:r w:rsidRPr="00CB7563">
        <w:rPr>
          <w:rFonts w:ascii="Times New Roman" w:hAnsi="Times New Roman"/>
          <w:sz w:val="28"/>
          <w:szCs w:val="28"/>
        </w:rPr>
        <w:t>Известна высокая чувствительность хвойных растений к различным видам загрязнителей, что обуславливает их широкое использование в качестве биоиндикаторов при оценке качества окружающей среды</w:t>
      </w:r>
      <w:r>
        <w:rPr>
          <w:rFonts w:ascii="Times New Roman" w:hAnsi="Times New Roman"/>
          <w:sz w:val="28"/>
          <w:szCs w:val="28"/>
        </w:rPr>
        <w:t>.</w:t>
      </w:r>
      <w:r w:rsidRPr="00D73B44">
        <w:rPr>
          <w:rFonts w:ascii="Times New Roman" w:hAnsi="Times New Roman"/>
          <w:sz w:val="28"/>
          <w:szCs w:val="28"/>
        </w:rPr>
        <w:t xml:space="preserve"> Использование метода </w:t>
      </w:r>
      <w:proofErr w:type="spellStart"/>
      <w:r w:rsidRPr="00D73B44">
        <w:rPr>
          <w:rFonts w:ascii="Times New Roman" w:hAnsi="Times New Roman"/>
          <w:sz w:val="28"/>
          <w:szCs w:val="28"/>
        </w:rPr>
        <w:t>биоиндикации</w:t>
      </w:r>
      <w:proofErr w:type="spellEnd"/>
      <w:r w:rsidRPr="00D73B44">
        <w:rPr>
          <w:rFonts w:ascii="Times New Roman" w:hAnsi="Times New Roman"/>
          <w:sz w:val="28"/>
          <w:szCs w:val="28"/>
        </w:rPr>
        <w:t xml:space="preserve"> отра</w:t>
      </w:r>
      <w:r>
        <w:rPr>
          <w:rFonts w:ascii="Times New Roman" w:hAnsi="Times New Roman"/>
          <w:sz w:val="28"/>
          <w:szCs w:val="28"/>
        </w:rPr>
        <w:t>жает</w:t>
      </w:r>
      <w:r w:rsidRPr="00D73B44">
        <w:rPr>
          <w:rFonts w:ascii="Times New Roman" w:hAnsi="Times New Roman"/>
          <w:sz w:val="28"/>
          <w:szCs w:val="28"/>
        </w:rPr>
        <w:t xml:space="preserve"> неспецифическую реакцию на действие стрессоров и изменения.</w:t>
      </w:r>
    </w:p>
    <w:p w:rsidR="001250E2" w:rsidRPr="00CB7563" w:rsidRDefault="001250E2" w:rsidP="001250E2">
      <w:pPr>
        <w:widowControl w:val="0"/>
        <w:spacing w:after="0" w:line="360" w:lineRule="auto"/>
        <w:ind w:firstLine="709"/>
        <w:jc w:val="both"/>
        <w:rPr>
          <w:rFonts w:ascii="Times New Roman" w:hAnsi="Times New Roman"/>
          <w:sz w:val="28"/>
          <w:szCs w:val="28"/>
        </w:rPr>
      </w:pPr>
      <w:r w:rsidRPr="00CB7563">
        <w:rPr>
          <w:rFonts w:ascii="Times New Roman" w:hAnsi="Times New Roman"/>
          <w:sz w:val="28"/>
          <w:szCs w:val="28"/>
        </w:rPr>
        <w:t>Это обусловливает выбор сосны сибирской кедровой как важнейшего индикатора антропогенного влия</w:t>
      </w:r>
      <w:r>
        <w:rPr>
          <w:rFonts w:ascii="Times New Roman" w:hAnsi="Times New Roman"/>
          <w:sz w:val="28"/>
          <w:szCs w:val="28"/>
        </w:rPr>
        <w:t>ния</w:t>
      </w:r>
      <w:r w:rsidRPr="00CB7563">
        <w:rPr>
          <w:rFonts w:ascii="Times New Roman" w:hAnsi="Times New Roman"/>
          <w:sz w:val="28"/>
          <w:szCs w:val="28"/>
        </w:rPr>
        <w:t>.</w:t>
      </w:r>
    </w:p>
    <w:p w:rsidR="001250E2" w:rsidRPr="00CB7563" w:rsidRDefault="001250E2" w:rsidP="001250E2">
      <w:pPr>
        <w:spacing w:after="0" w:line="360" w:lineRule="auto"/>
        <w:ind w:firstLine="709"/>
        <w:jc w:val="both"/>
        <w:rPr>
          <w:rFonts w:ascii="Times New Roman" w:hAnsi="Times New Roman"/>
          <w:sz w:val="28"/>
          <w:szCs w:val="28"/>
        </w:rPr>
      </w:pPr>
      <w:r w:rsidRPr="00CB7563">
        <w:rPr>
          <w:rFonts w:ascii="Times New Roman" w:hAnsi="Times New Roman"/>
          <w:sz w:val="28"/>
          <w:szCs w:val="28"/>
        </w:rPr>
        <w:t xml:space="preserve">Для определения методики чистоты атмосферы по хвое использовали методику Т.Я. </w:t>
      </w:r>
      <w:proofErr w:type="spellStart"/>
      <w:r w:rsidRPr="00CB7563">
        <w:rPr>
          <w:rFonts w:ascii="Times New Roman" w:hAnsi="Times New Roman"/>
          <w:sz w:val="28"/>
          <w:szCs w:val="28"/>
        </w:rPr>
        <w:t>Ашихмина</w:t>
      </w:r>
      <w:proofErr w:type="spellEnd"/>
      <w:r w:rsidRPr="00CB7563">
        <w:rPr>
          <w:rFonts w:ascii="Times New Roman" w:hAnsi="Times New Roman"/>
          <w:sz w:val="28"/>
          <w:szCs w:val="28"/>
        </w:rPr>
        <w:t xml:space="preserve">, доктор технических наук, профессор, зав. лабораторией биомониторинга Института биологии Коми НЦ </w:t>
      </w:r>
      <w:proofErr w:type="spellStart"/>
      <w:r w:rsidRPr="00CB7563">
        <w:rPr>
          <w:rFonts w:ascii="Times New Roman" w:hAnsi="Times New Roman"/>
          <w:sz w:val="28"/>
          <w:szCs w:val="28"/>
        </w:rPr>
        <w:t>УрО</w:t>
      </w:r>
      <w:proofErr w:type="spellEnd"/>
      <w:r w:rsidRPr="00CB7563">
        <w:rPr>
          <w:rFonts w:ascii="Times New Roman" w:hAnsi="Times New Roman"/>
          <w:sz w:val="28"/>
          <w:szCs w:val="28"/>
        </w:rPr>
        <w:t xml:space="preserve"> РАН и </w:t>
      </w:r>
      <w:proofErr w:type="spellStart"/>
      <w:r w:rsidRPr="00CB7563">
        <w:rPr>
          <w:rFonts w:ascii="Times New Roman" w:hAnsi="Times New Roman"/>
          <w:sz w:val="28"/>
          <w:szCs w:val="28"/>
        </w:rPr>
        <w:t>ВятГГУ</w:t>
      </w:r>
      <w:proofErr w:type="spellEnd"/>
      <w:r>
        <w:rPr>
          <w:rFonts w:ascii="Times New Roman" w:hAnsi="Times New Roman"/>
          <w:sz w:val="28"/>
          <w:szCs w:val="28"/>
        </w:rPr>
        <w:t>.</w:t>
      </w:r>
    </w:p>
    <w:p w:rsidR="001250E2" w:rsidRPr="00CB7563" w:rsidRDefault="001250E2" w:rsidP="001250E2">
      <w:pPr>
        <w:widowControl w:val="0"/>
        <w:spacing w:after="0" w:line="360" w:lineRule="auto"/>
        <w:ind w:right="-57" w:firstLine="709"/>
        <w:jc w:val="both"/>
        <w:rPr>
          <w:rFonts w:ascii="Times New Roman" w:hAnsi="Times New Roman"/>
          <w:sz w:val="28"/>
          <w:szCs w:val="28"/>
        </w:rPr>
      </w:pPr>
      <w:r w:rsidRPr="00CB7563">
        <w:rPr>
          <w:rFonts w:ascii="Times New Roman" w:hAnsi="Times New Roman"/>
          <w:sz w:val="28"/>
          <w:szCs w:val="28"/>
        </w:rPr>
        <w:t>Первый этап нашего исследования визуальная оценка хвойных деревьев  и выбор деревьев – индикаторов. Для проведения исследования отбирали деревья возрастом  15-20 лет.</w:t>
      </w:r>
    </w:p>
    <w:p w:rsidR="001250E2" w:rsidRPr="00CB7563" w:rsidRDefault="001250E2" w:rsidP="001250E2">
      <w:pPr>
        <w:widowControl w:val="0"/>
        <w:spacing w:after="0" w:line="360" w:lineRule="auto"/>
        <w:ind w:right="-57" w:firstLine="709"/>
        <w:jc w:val="both"/>
        <w:rPr>
          <w:rFonts w:ascii="Times New Roman" w:hAnsi="Times New Roman"/>
          <w:sz w:val="28"/>
          <w:szCs w:val="28"/>
        </w:rPr>
      </w:pPr>
      <w:r w:rsidRPr="00CB7563">
        <w:rPr>
          <w:rFonts w:ascii="Times New Roman" w:hAnsi="Times New Roman"/>
          <w:sz w:val="28"/>
          <w:szCs w:val="28"/>
        </w:rPr>
        <w:t xml:space="preserve">На этом этапе мы отобрали по пять деревьев на каждом экспериментальном участке, подходящих для исследований.  </w:t>
      </w:r>
    </w:p>
    <w:p w:rsidR="001250E2" w:rsidRDefault="001250E2" w:rsidP="001250E2">
      <w:pPr>
        <w:spacing w:after="0" w:line="360" w:lineRule="auto"/>
        <w:ind w:firstLine="709"/>
        <w:jc w:val="both"/>
        <w:rPr>
          <w:rFonts w:ascii="Times New Roman" w:hAnsi="Times New Roman"/>
          <w:sz w:val="28"/>
          <w:szCs w:val="28"/>
        </w:rPr>
      </w:pPr>
      <w:r w:rsidRPr="00CB7563">
        <w:rPr>
          <w:rFonts w:ascii="Times New Roman" w:hAnsi="Times New Roman"/>
          <w:sz w:val="28"/>
          <w:szCs w:val="28"/>
        </w:rPr>
        <w:t>На втором этапе исследования мы отобрали побеги по продолжительности жизни хвои. С ветвей 5 деревьев отбирали побеги одинаковой длины. С них собирали всю хвою и визуально проанализировали её состояние.</w:t>
      </w:r>
      <w:r>
        <w:rPr>
          <w:rFonts w:ascii="Times New Roman" w:hAnsi="Times New Roman"/>
          <w:sz w:val="28"/>
          <w:szCs w:val="28"/>
        </w:rPr>
        <w:t xml:space="preserve"> </w:t>
      </w:r>
      <w:r w:rsidRPr="00CB7563">
        <w:rPr>
          <w:rFonts w:ascii="Times New Roman" w:hAnsi="Times New Roman"/>
          <w:sz w:val="28"/>
          <w:szCs w:val="28"/>
        </w:rPr>
        <w:t>Для выполнения исследования нами были отобраны по 3</w:t>
      </w:r>
      <w:r>
        <w:rPr>
          <w:rFonts w:ascii="Times New Roman" w:hAnsi="Times New Roman"/>
          <w:sz w:val="28"/>
          <w:szCs w:val="28"/>
        </w:rPr>
        <w:t>0</w:t>
      </w:r>
      <w:r w:rsidRPr="00CB7563">
        <w:rPr>
          <w:rFonts w:ascii="Times New Roman" w:hAnsi="Times New Roman"/>
          <w:sz w:val="28"/>
          <w:szCs w:val="28"/>
        </w:rPr>
        <w:t xml:space="preserve">0 хвоинок с каждого опытного участка. </w:t>
      </w:r>
    </w:p>
    <w:p w:rsidR="001250E2" w:rsidRPr="00CB7563" w:rsidRDefault="001250E2" w:rsidP="001250E2">
      <w:pPr>
        <w:spacing w:after="0" w:line="360" w:lineRule="auto"/>
        <w:ind w:firstLine="709"/>
        <w:jc w:val="both"/>
        <w:rPr>
          <w:rFonts w:ascii="Times New Roman" w:hAnsi="Times New Roman"/>
          <w:sz w:val="28"/>
          <w:szCs w:val="28"/>
        </w:rPr>
      </w:pPr>
      <w:r w:rsidRPr="00CB7563">
        <w:rPr>
          <w:rFonts w:ascii="Times New Roman" w:hAnsi="Times New Roman"/>
          <w:sz w:val="28"/>
          <w:szCs w:val="28"/>
        </w:rPr>
        <w:t>Сравнительный анализ показывает, что на территории СНТ «Надежда» - опытный участок 1 наблюдается набольшее количество хвоинок, не подверженных отрицательному воздействию, по сравнению с территориями в центре города и на автомобильной трассе</w:t>
      </w:r>
      <w:r>
        <w:rPr>
          <w:rFonts w:ascii="Times New Roman" w:hAnsi="Times New Roman"/>
          <w:sz w:val="28"/>
          <w:szCs w:val="28"/>
        </w:rPr>
        <w:t xml:space="preserve">. </w:t>
      </w:r>
      <w:r w:rsidRPr="00CB7563">
        <w:rPr>
          <w:rFonts w:ascii="Times New Roman" w:hAnsi="Times New Roman"/>
          <w:sz w:val="28"/>
          <w:szCs w:val="28"/>
        </w:rPr>
        <w:t xml:space="preserve"> Учитывая данные, можно сделать </w:t>
      </w:r>
      <w:proofErr w:type="gramStart"/>
      <w:r w:rsidRPr="00CB7563">
        <w:rPr>
          <w:rFonts w:ascii="Times New Roman" w:hAnsi="Times New Roman"/>
          <w:sz w:val="28"/>
          <w:szCs w:val="28"/>
        </w:rPr>
        <w:t>вывод</w:t>
      </w:r>
      <w:proofErr w:type="gramEnd"/>
      <w:r w:rsidRPr="00CB7563">
        <w:rPr>
          <w:rFonts w:ascii="Times New Roman" w:hAnsi="Times New Roman"/>
          <w:sz w:val="28"/>
          <w:szCs w:val="28"/>
        </w:rPr>
        <w:t xml:space="preserve"> что на участке 3 самые поврежденные хвоинки Сосны сибирской кедровой.</w:t>
      </w:r>
    </w:p>
    <w:p w:rsidR="001250E2" w:rsidRDefault="001250E2" w:rsidP="001250E2">
      <w:pPr>
        <w:spacing w:after="0" w:line="360" w:lineRule="auto"/>
        <w:ind w:firstLine="709"/>
        <w:jc w:val="both"/>
        <w:rPr>
          <w:rFonts w:ascii="Times New Roman" w:hAnsi="Times New Roman"/>
          <w:sz w:val="28"/>
          <w:szCs w:val="28"/>
        </w:rPr>
      </w:pPr>
      <w:r w:rsidRPr="00CB7563">
        <w:rPr>
          <w:rFonts w:ascii="Times New Roman" w:hAnsi="Times New Roman"/>
          <w:sz w:val="28"/>
          <w:szCs w:val="28"/>
        </w:rPr>
        <w:lastRenderedPageBreak/>
        <w:t xml:space="preserve">Наименьшая степень усыхания установлена на контрольном участке, наибольшая на участке 3. </w:t>
      </w:r>
    </w:p>
    <w:p w:rsidR="001250E2" w:rsidRDefault="001250E2" w:rsidP="001250E2">
      <w:pPr>
        <w:spacing w:after="0" w:line="360" w:lineRule="auto"/>
        <w:ind w:firstLine="709"/>
        <w:jc w:val="both"/>
        <w:rPr>
          <w:rFonts w:ascii="Times New Roman" w:hAnsi="Times New Roman"/>
          <w:sz w:val="28"/>
          <w:szCs w:val="28"/>
        </w:rPr>
      </w:pPr>
      <w:r w:rsidRPr="00CB7563">
        <w:rPr>
          <w:rFonts w:ascii="Times New Roman" w:hAnsi="Times New Roman"/>
          <w:sz w:val="28"/>
          <w:szCs w:val="28"/>
          <w:lang w:eastAsia="ru-RU"/>
        </w:rPr>
        <w:t>Третьим этапом исследования было определить</w:t>
      </w:r>
      <w:r w:rsidRPr="00CB7563">
        <w:rPr>
          <w:rFonts w:ascii="Times New Roman" w:hAnsi="Times New Roman"/>
          <w:b/>
          <w:sz w:val="28"/>
          <w:szCs w:val="28"/>
          <w:lang w:eastAsia="ru-RU"/>
        </w:rPr>
        <w:t xml:space="preserve"> </w:t>
      </w:r>
      <w:r w:rsidRPr="00CB7563">
        <w:rPr>
          <w:rFonts w:ascii="Times New Roman" w:hAnsi="Times New Roman"/>
          <w:sz w:val="28"/>
          <w:szCs w:val="28"/>
        </w:rPr>
        <w:t>продолжительность жизни хвои. Для этого отобрали хвою первого, второго и третьего годов жизни с собранных побегов на опытных участках, рассчитали индекс продолжительности жизни хвои по формуле</w:t>
      </w:r>
      <w:r>
        <w:rPr>
          <w:rFonts w:ascii="Times New Roman" w:hAnsi="Times New Roman"/>
          <w:sz w:val="28"/>
          <w:szCs w:val="28"/>
        </w:rPr>
        <w:t>, Данные показывают, что средняя продолжительность жизни хвоинок от 1,6 до 1,8 лет.</w:t>
      </w:r>
    </w:p>
    <w:p w:rsidR="001250E2" w:rsidRPr="00CB7563" w:rsidRDefault="001250E2" w:rsidP="001250E2">
      <w:pPr>
        <w:spacing w:after="0" w:line="360" w:lineRule="auto"/>
        <w:ind w:firstLine="709"/>
        <w:jc w:val="both"/>
        <w:rPr>
          <w:rFonts w:ascii="Times New Roman" w:hAnsi="Times New Roman"/>
          <w:sz w:val="28"/>
          <w:szCs w:val="28"/>
        </w:rPr>
      </w:pPr>
      <w:r w:rsidRPr="00CB7563">
        <w:rPr>
          <w:rFonts w:ascii="Times New Roman" w:hAnsi="Times New Roman"/>
          <w:sz w:val="28"/>
          <w:szCs w:val="28"/>
        </w:rPr>
        <w:t xml:space="preserve">Таким образом, исследованные участки города </w:t>
      </w:r>
      <w:proofErr w:type="spellStart"/>
      <w:r w:rsidRPr="00CB7563">
        <w:rPr>
          <w:rFonts w:ascii="Times New Roman" w:hAnsi="Times New Roman"/>
          <w:sz w:val="28"/>
          <w:szCs w:val="28"/>
        </w:rPr>
        <w:t>Губкинского</w:t>
      </w:r>
      <w:proofErr w:type="spellEnd"/>
      <w:r w:rsidRPr="00CB7563">
        <w:rPr>
          <w:rFonts w:ascii="Times New Roman" w:hAnsi="Times New Roman"/>
          <w:sz w:val="28"/>
          <w:szCs w:val="28"/>
        </w:rPr>
        <w:t xml:space="preserve"> испытывают воздействия загрязнения атмосферного воздуха, это установлено опытным путем наблюдения за хвоей Сосны сибирской кедровой в повреждении и усыхании хвои, так как хвоя является органом дыхания сосны.</w:t>
      </w:r>
    </w:p>
    <w:p w:rsidR="001250E2" w:rsidRPr="00CB7563" w:rsidRDefault="001250E2" w:rsidP="001250E2">
      <w:pPr>
        <w:spacing w:after="0" w:line="360" w:lineRule="auto"/>
        <w:ind w:firstLine="709"/>
        <w:jc w:val="both"/>
        <w:rPr>
          <w:rFonts w:ascii="Times New Roman" w:hAnsi="Times New Roman"/>
          <w:sz w:val="28"/>
          <w:szCs w:val="28"/>
        </w:rPr>
      </w:pPr>
      <w:r w:rsidRPr="00CB7563">
        <w:rPr>
          <w:rFonts w:ascii="Times New Roman" w:hAnsi="Times New Roman"/>
          <w:sz w:val="28"/>
          <w:szCs w:val="28"/>
        </w:rPr>
        <w:t xml:space="preserve">Результаты исследовательской работы </w:t>
      </w:r>
      <w:proofErr w:type="gramStart"/>
      <w:r w:rsidRPr="00CB7563">
        <w:rPr>
          <w:rFonts w:ascii="Times New Roman" w:hAnsi="Times New Roman"/>
          <w:sz w:val="28"/>
          <w:szCs w:val="28"/>
        </w:rPr>
        <w:t>показывают</w:t>
      </w:r>
      <w:proofErr w:type="gramEnd"/>
      <w:r w:rsidRPr="00CB7563">
        <w:rPr>
          <w:rFonts w:ascii="Times New Roman" w:hAnsi="Times New Roman"/>
          <w:sz w:val="28"/>
          <w:szCs w:val="28"/>
        </w:rPr>
        <w:t xml:space="preserve"> что антропогенное влияние негативно воздействует на состояние возможные причины наличие автомобильных дорог и большая концентрация </w:t>
      </w:r>
      <w:r w:rsidRPr="00CB7563">
        <w:rPr>
          <w:rFonts w:ascii="Times New Roman" w:hAnsi="Times New Roman"/>
          <w:sz w:val="28"/>
          <w:szCs w:val="28"/>
          <w:lang w:val="en-US"/>
        </w:rPr>
        <w:t>SO</w:t>
      </w:r>
      <w:r w:rsidRPr="00CB7563">
        <w:rPr>
          <w:rFonts w:ascii="Times New Roman" w:hAnsi="Times New Roman"/>
          <w:sz w:val="28"/>
          <w:szCs w:val="28"/>
        </w:rPr>
        <w:t xml:space="preserve">, </w:t>
      </w:r>
      <w:proofErr w:type="spellStart"/>
      <w:r w:rsidRPr="00CB7563">
        <w:rPr>
          <w:rFonts w:ascii="Times New Roman" w:hAnsi="Times New Roman"/>
          <w:sz w:val="28"/>
          <w:szCs w:val="28"/>
          <w:lang w:val="en-US"/>
        </w:rPr>
        <w:t>HCl</w:t>
      </w:r>
      <w:proofErr w:type="spellEnd"/>
      <w:r w:rsidRPr="00CB7563">
        <w:rPr>
          <w:rFonts w:ascii="Times New Roman" w:hAnsi="Times New Roman"/>
          <w:sz w:val="28"/>
          <w:szCs w:val="28"/>
        </w:rPr>
        <w:t xml:space="preserve">, </w:t>
      </w:r>
      <w:r w:rsidRPr="00CB7563">
        <w:rPr>
          <w:rFonts w:ascii="Times New Roman" w:hAnsi="Times New Roman"/>
          <w:sz w:val="28"/>
          <w:szCs w:val="28"/>
          <w:lang w:val="en-US"/>
        </w:rPr>
        <w:t>HF</w:t>
      </w:r>
      <w:r w:rsidRPr="00CB7563">
        <w:rPr>
          <w:rFonts w:ascii="Times New Roman" w:hAnsi="Times New Roman"/>
          <w:sz w:val="28"/>
          <w:szCs w:val="28"/>
        </w:rPr>
        <w:t>.</w:t>
      </w:r>
      <w:r>
        <w:rPr>
          <w:rFonts w:ascii="Times New Roman" w:hAnsi="Times New Roman"/>
          <w:sz w:val="28"/>
          <w:szCs w:val="28"/>
        </w:rPr>
        <w:t xml:space="preserve"> </w:t>
      </w:r>
    </w:p>
    <w:p w:rsidR="001715E2" w:rsidRDefault="001715E2" w:rsidP="00355434">
      <w:pPr>
        <w:spacing w:after="0" w:line="360" w:lineRule="auto"/>
        <w:ind w:firstLine="709"/>
        <w:jc w:val="both"/>
        <w:rPr>
          <w:rFonts w:ascii="Times New Roman" w:hAnsi="Times New Roman"/>
          <w:color w:val="000000"/>
          <w:sz w:val="28"/>
          <w:szCs w:val="28"/>
        </w:rPr>
      </w:pPr>
    </w:p>
    <w:p w:rsidR="001715E2" w:rsidRPr="00192C12" w:rsidRDefault="001715E2" w:rsidP="004F7D01">
      <w:pPr>
        <w:jc w:val="center"/>
        <w:rPr>
          <w:rFonts w:ascii="Times New Roman" w:hAnsi="Times New Roman"/>
          <w:sz w:val="28"/>
          <w:szCs w:val="28"/>
          <w:lang w:eastAsia="ru-RU"/>
        </w:rPr>
      </w:pPr>
      <w:r>
        <w:rPr>
          <w:rFonts w:ascii="Times New Roman" w:hAnsi="Times New Roman"/>
          <w:b/>
          <w:sz w:val="28"/>
          <w:szCs w:val="28"/>
        </w:rPr>
        <w:br w:type="page"/>
      </w:r>
      <w:r w:rsidR="004F7D01" w:rsidRPr="00192C12">
        <w:rPr>
          <w:rFonts w:ascii="Times New Roman" w:hAnsi="Times New Roman"/>
          <w:sz w:val="28"/>
          <w:szCs w:val="28"/>
          <w:lang w:eastAsia="ru-RU"/>
        </w:rPr>
        <w:lastRenderedPageBreak/>
        <w:t xml:space="preserve"> </w:t>
      </w:r>
    </w:p>
    <w:p w:rsidR="001715E2" w:rsidRPr="001250E2" w:rsidRDefault="001250E2" w:rsidP="008B4F47">
      <w:pPr>
        <w:spacing w:after="0" w:line="360" w:lineRule="auto"/>
        <w:rPr>
          <w:rFonts w:ascii="Times New Roman" w:hAnsi="Times New Roman"/>
          <w:sz w:val="28"/>
          <w:szCs w:val="28"/>
          <w:lang w:eastAsia="ru-RU"/>
        </w:rPr>
      </w:pPr>
      <w:r w:rsidRPr="001250E2">
        <w:rPr>
          <w:rFonts w:ascii="Times New Roman" w:hAnsi="Times New Roman"/>
          <w:b/>
          <w:bCs/>
          <w:color w:val="040404"/>
          <w:sz w:val="28"/>
          <w:szCs w:val="28"/>
          <w:lang w:eastAsia="ru-RU"/>
        </w:rPr>
        <w:t>Список использованной литературы</w:t>
      </w:r>
    </w:p>
    <w:p w:rsidR="001715E2" w:rsidRPr="001250E2" w:rsidRDefault="001715E2" w:rsidP="00192C12">
      <w:pPr>
        <w:spacing w:after="0" w:line="360" w:lineRule="auto"/>
        <w:rPr>
          <w:rFonts w:ascii="Times New Roman" w:hAnsi="Times New Roman"/>
          <w:sz w:val="28"/>
          <w:szCs w:val="28"/>
          <w:lang w:eastAsia="ru-RU"/>
        </w:rPr>
      </w:pPr>
    </w:p>
    <w:p w:rsidR="001250E2" w:rsidRPr="001250E2" w:rsidRDefault="001250E2" w:rsidP="001250E2">
      <w:pPr>
        <w:pStyle w:val="a7"/>
        <w:numPr>
          <w:ilvl w:val="0"/>
          <w:numId w:val="26"/>
        </w:numPr>
        <w:spacing w:after="0" w:line="360" w:lineRule="auto"/>
        <w:jc w:val="both"/>
        <w:rPr>
          <w:rFonts w:ascii="Times New Roman" w:hAnsi="Times New Roman"/>
          <w:sz w:val="28"/>
          <w:szCs w:val="28"/>
        </w:rPr>
      </w:pPr>
      <w:proofErr w:type="spellStart"/>
      <w:r w:rsidRPr="001250E2">
        <w:rPr>
          <w:rFonts w:ascii="Times New Roman" w:hAnsi="Times New Roman"/>
          <w:sz w:val="28"/>
          <w:szCs w:val="28"/>
        </w:rPr>
        <w:t>Биоиндикация</w:t>
      </w:r>
      <w:proofErr w:type="spellEnd"/>
      <w:r w:rsidRPr="001250E2">
        <w:rPr>
          <w:rFonts w:ascii="Times New Roman" w:hAnsi="Times New Roman"/>
          <w:sz w:val="28"/>
          <w:szCs w:val="28"/>
        </w:rPr>
        <w:t xml:space="preserve"> загрязнений наземных экосистем / под ред. Р. Шуберта. – М.: Мир, 1988. – 350 </w:t>
      </w:r>
      <w:proofErr w:type="gramStart"/>
      <w:r w:rsidRPr="001250E2">
        <w:rPr>
          <w:rFonts w:ascii="Times New Roman" w:hAnsi="Times New Roman"/>
          <w:sz w:val="28"/>
          <w:szCs w:val="28"/>
        </w:rPr>
        <w:t>с</w:t>
      </w:r>
      <w:proofErr w:type="gramEnd"/>
    </w:p>
    <w:p w:rsidR="001250E2" w:rsidRPr="001250E2" w:rsidRDefault="001250E2" w:rsidP="001250E2">
      <w:pPr>
        <w:pStyle w:val="a7"/>
        <w:numPr>
          <w:ilvl w:val="0"/>
          <w:numId w:val="26"/>
        </w:numPr>
        <w:spacing w:after="0" w:line="360" w:lineRule="auto"/>
        <w:jc w:val="both"/>
        <w:rPr>
          <w:rFonts w:ascii="Times New Roman" w:hAnsi="Times New Roman"/>
          <w:sz w:val="28"/>
          <w:szCs w:val="28"/>
          <w:shd w:val="clear" w:color="auto" w:fill="FFFFFF"/>
        </w:rPr>
      </w:pPr>
      <w:proofErr w:type="spellStart"/>
      <w:r w:rsidRPr="001250E2">
        <w:rPr>
          <w:rFonts w:ascii="Times New Roman" w:hAnsi="Times New Roman"/>
          <w:sz w:val="28"/>
          <w:szCs w:val="28"/>
          <w:shd w:val="clear" w:color="auto" w:fill="FFFFFF"/>
        </w:rPr>
        <w:t>Мазнев</w:t>
      </w:r>
      <w:proofErr w:type="spellEnd"/>
      <w:r w:rsidRPr="001250E2">
        <w:rPr>
          <w:rFonts w:ascii="Times New Roman" w:hAnsi="Times New Roman"/>
          <w:sz w:val="28"/>
          <w:szCs w:val="28"/>
          <w:shd w:val="clear" w:color="auto" w:fill="FFFFFF"/>
        </w:rPr>
        <w:t xml:space="preserve"> Н.И. Энциклопедия лекарственных растений. 3 изд. </w:t>
      </w:r>
      <w:proofErr w:type="gramStart"/>
      <w:r w:rsidRPr="001250E2">
        <w:rPr>
          <w:rFonts w:ascii="Times New Roman" w:hAnsi="Times New Roman"/>
          <w:sz w:val="28"/>
          <w:szCs w:val="28"/>
          <w:shd w:val="clear" w:color="auto" w:fill="FFFFFF"/>
        </w:rPr>
        <w:t>-М</w:t>
      </w:r>
      <w:proofErr w:type="gramEnd"/>
      <w:r w:rsidRPr="001250E2">
        <w:rPr>
          <w:rFonts w:ascii="Times New Roman" w:hAnsi="Times New Roman"/>
          <w:sz w:val="28"/>
          <w:szCs w:val="28"/>
          <w:shd w:val="clear" w:color="auto" w:fill="FFFFFF"/>
        </w:rPr>
        <w:t>.: Мартин, 2004</w:t>
      </w:r>
    </w:p>
    <w:p w:rsidR="001250E2" w:rsidRPr="001250E2" w:rsidRDefault="001250E2" w:rsidP="001250E2">
      <w:pPr>
        <w:pStyle w:val="a7"/>
        <w:numPr>
          <w:ilvl w:val="0"/>
          <w:numId w:val="26"/>
        </w:numPr>
        <w:spacing w:after="0" w:line="360" w:lineRule="auto"/>
        <w:jc w:val="both"/>
        <w:rPr>
          <w:rFonts w:ascii="Times New Roman" w:hAnsi="Times New Roman"/>
          <w:sz w:val="28"/>
          <w:szCs w:val="28"/>
          <w:shd w:val="clear" w:color="auto" w:fill="FFFFFF"/>
        </w:rPr>
      </w:pPr>
      <w:r w:rsidRPr="001250E2">
        <w:rPr>
          <w:rFonts w:ascii="Times New Roman" w:hAnsi="Times New Roman"/>
          <w:sz w:val="28"/>
          <w:szCs w:val="28"/>
          <w:shd w:val="clear" w:color="auto" w:fill="FFFFFF"/>
        </w:rPr>
        <w:t xml:space="preserve"> Мегре Д.В. «Звенящие кедры России». </w:t>
      </w:r>
      <w:proofErr w:type="spellStart"/>
      <w:r w:rsidRPr="001250E2">
        <w:rPr>
          <w:rFonts w:ascii="Times New Roman" w:hAnsi="Times New Roman"/>
          <w:sz w:val="28"/>
          <w:szCs w:val="28"/>
          <w:shd w:val="clear" w:color="auto" w:fill="FFFFFF"/>
        </w:rPr>
        <w:t>Диля</w:t>
      </w:r>
      <w:proofErr w:type="spellEnd"/>
      <w:r w:rsidRPr="001250E2">
        <w:rPr>
          <w:rFonts w:ascii="Times New Roman" w:hAnsi="Times New Roman"/>
          <w:sz w:val="28"/>
          <w:szCs w:val="28"/>
          <w:shd w:val="clear" w:color="auto" w:fill="FFFFFF"/>
        </w:rPr>
        <w:t>, 2006</w:t>
      </w:r>
    </w:p>
    <w:p w:rsidR="001250E2" w:rsidRPr="001250E2" w:rsidRDefault="001250E2" w:rsidP="001250E2">
      <w:pPr>
        <w:pStyle w:val="a7"/>
        <w:numPr>
          <w:ilvl w:val="0"/>
          <w:numId w:val="26"/>
        </w:numPr>
        <w:spacing w:after="0" w:line="360" w:lineRule="auto"/>
        <w:jc w:val="both"/>
        <w:rPr>
          <w:rFonts w:ascii="Times New Roman" w:hAnsi="Times New Roman"/>
          <w:sz w:val="28"/>
          <w:szCs w:val="28"/>
        </w:rPr>
      </w:pPr>
      <w:proofErr w:type="spellStart"/>
      <w:r w:rsidRPr="001250E2">
        <w:rPr>
          <w:rFonts w:ascii="Times New Roman" w:hAnsi="Times New Roman"/>
          <w:sz w:val="28"/>
          <w:szCs w:val="28"/>
        </w:rPr>
        <w:t>Опекунова</w:t>
      </w:r>
      <w:proofErr w:type="spellEnd"/>
      <w:r w:rsidRPr="001250E2">
        <w:rPr>
          <w:rFonts w:ascii="Times New Roman" w:hAnsi="Times New Roman"/>
          <w:sz w:val="28"/>
          <w:szCs w:val="28"/>
        </w:rPr>
        <w:t xml:space="preserve"> М.Г. </w:t>
      </w:r>
      <w:proofErr w:type="spellStart"/>
      <w:r w:rsidRPr="001250E2">
        <w:rPr>
          <w:rFonts w:ascii="Times New Roman" w:hAnsi="Times New Roman"/>
          <w:sz w:val="28"/>
          <w:szCs w:val="28"/>
        </w:rPr>
        <w:t>Биоиндикация</w:t>
      </w:r>
      <w:proofErr w:type="spellEnd"/>
      <w:r w:rsidRPr="001250E2">
        <w:rPr>
          <w:rFonts w:ascii="Times New Roman" w:hAnsi="Times New Roman"/>
          <w:sz w:val="28"/>
          <w:szCs w:val="28"/>
        </w:rPr>
        <w:t xml:space="preserve"> загрязнений. Учеб</w:t>
      </w:r>
      <w:proofErr w:type="gramStart"/>
      <w:r w:rsidRPr="001250E2">
        <w:rPr>
          <w:rFonts w:ascii="Times New Roman" w:hAnsi="Times New Roman"/>
          <w:sz w:val="28"/>
          <w:szCs w:val="28"/>
        </w:rPr>
        <w:t>.</w:t>
      </w:r>
      <w:proofErr w:type="gramEnd"/>
      <w:r w:rsidRPr="001250E2">
        <w:rPr>
          <w:rFonts w:ascii="Times New Roman" w:hAnsi="Times New Roman"/>
          <w:sz w:val="28"/>
          <w:szCs w:val="28"/>
        </w:rPr>
        <w:t xml:space="preserve"> </w:t>
      </w:r>
      <w:proofErr w:type="gramStart"/>
      <w:r w:rsidRPr="001250E2">
        <w:rPr>
          <w:rFonts w:ascii="Times New Roman" w:hAnsi="Times New Roman"/>
          <w:sz w:val="28"/>
          <w:szCs w:val="28"/>
        </w:rPr>
        <w:t>п</w:t>
      </w:r>
      <w:proofErr w:type="gramEnd"/>
      <w:r w:rsidRPr="001250E2">
        <w:rPr>
          <w:rFonts w:ascii="Times New Roman" w:hAnsi="Times New Roman"/>
          <w:sz w:val="28"/>
          <w:szCs w:val="28"/>
        </w:rPr>
        <w:t>особие. СПб</w:t>
      </w:r>
      <w:proofErr w:type="gramStart"/>
      <w:r w:rsidRPr="001250E2">
        <w:rPr>
          <w:rFonts w:ascii="Times New Roman" w:hAnsi="Times New Roman"/>
          <w:sz w:val="28"/>
          <w:szCs w:val="28"/>
        </w:rPr>
        <w:t xml:space="preserve">.: </w:t>
      </w:r>
      <w:proofErr w:type="gramEnd"/>
      <w:r w:rsidRPr="001250E2">
        <w:rPr>
          <w:rFonts w:ascii="Times New Roman" w:hAnsi="Times New Roman"/>
          <w:sz w:val="28"/>
          <w:szCs w:val="28"/>
        </w:rPr>
        <w:t>Изд-во С.-</w:t>
      </w:r>
      <w:proofErr w:type="spellStart"/>
      <w:r w:rsidRPr="001250E2">
        <w:rPr>
          <w:rFonts w:ascii="Times New Roman" w:hAnsi="Times New Roman"/>
          <w:sz w:val="28"/>
          <w:szCs w:val="28"/>
        </w:rPr>
        <w:t>Петерб</w:t>
      </w:r>
      <w:proofErr w:type="spellEnd"/>
      <w:r w:rsidRPr="001250E2">
        <w:rPr>
          <w:rFonts w:ascii="Times New Roman" w:hAnsi="Times New Roman"/>
          <w:sz w:val="28"/>
          <w:szCs w:val="28"/>
        </w:rPr>
        <w:t>. ун-та, 2004.</w:t>
      </w:r>
    </w:p>
    <w:p w:rsidR="008C6FD7" w:rsidRPr="001250E2" w:rsidRDefault="008C6FD7" w:rsidP="001250E2">
      <w:pPr>
        <w:pStyle w:val="a7"/>
        <w:numPr>
          <w:ilvl w:val="0"/>
          <w:numId w:val="26"/>
        </w:numPr>
        <w:spacing w:after="0" w:line="360" w:lineRule="auto"/>
        <w:jc w:val="both"/>
        <w:rPr>
          <w:rFonts w:ascii="Times New Roman" w:hAnsi="Times New Roman"/>
          <w:sz w:val="28"/>
          <w:szCs w:val="28"/>
          <w:shd w:val="clear" w:color="auto" w:fill="FFFFFF"/>
        </w:rPr>
      </w:pPr>
      <w:r w:rsidRPr="001250E2">
        <w:rPr>
          <w:rFonts w:ascii="Times New Roman" w:hAnsi="Times New Roman"/>
          <w:sz w:val="28"/>
          <w:szCs w:val="28"/>
          <w:shd w:val="clear" w:color="auto" w:fill="FFFFFF"/>
        </w:rPr>
        <w:t xml:space="preserve">Рассадина Е.В. </w:t>
      </w:r>
      <w:proofErr w:type="spellStart"/>
      <w:r w:rsidRPr="001250E2">
        <w:rPr>
          <w:rFonts w:ascii="Times New Roman" w:hAnsi="Times New Roman"/>
          <w:sz w:val="28"/>
          <w:szCs w:val="28"/>
          <w:shd w:val="clear" w:color="auto" w:fill="FFFFFF"/>
        </w:rPr>
        <w:t>Биоиндикация</w:t>
      </w:r>
      <w:proofErr w:type="spellEnd"/>
      <w:r w:rsidRPr="001250E2">
        <w:rPr>
          <w:rFonts w:ascii="Times New Roman" w:hAnsi="Times New Roman"/>
          <w:sz w:val="28"/>
          <w:szCs w:val="28"/>
          <w:shd w:val="clear" w:color="auto" w:fill="FFFFFF"/>
        </w:rPr>
        <w:t xml:space="preserve"> и ее место в системе мониторинга окружающей среды // Вестник Ульяновской государственной сельскохозяйственной академии. – 2007. – С. 48-53.</w:t>
      </w:r>
    </w:p>
    <w:p w:rsidR="001250E2" w:rsidRPr="001250E2" w:rsidRDefault="008C6FD7" w:rsidP="001250E2">
      <w:pPr>
        <w:pStyle w:val="a7"/>
        <w:numPr>
          <w:ilvl w:val="0"/>
          <w:numId w:val="26"/>
        </w:numPr>
        <w:spacing w:after="0" w:line="360" w:lineRule="auto"/>
        <w:jc w:val="both"/>
        <w:rPr>
          <w:rFonts w:ascii="Times New Roman" w:hAnsi="Times New Roman"/>
          <w:sz w:val="28"/>
          <w:szCs w:val="28"/>
          <w:shd w:val="clear" w:color="auto" w:fill="FFFFFF"/>
        </w:rPr>
      </w:pPr>
      <w:r w:rsidRPr="001250E2">
        <w:rPr>
          <w:rFonts w:ascii="Times New Roman" w:hAnsi="Times New Roman"/>
          <w:sz w:val="28"/>
          <w:szCs w:val="28"/>
          <w:shd w:val="clear" w:color="auto" w:fill="FFFFFF"/>
        </w:rPr>
        <w:t xml:space="preserve">Романова Е.М., </w:t>
      </w:r>
      <w:proofErr w:type="spellStart"/>
      <w:r w:rsidRPr="001250E2">
        <w:rPr>
          <w:rFonts w:ascii="Times New Roman" w:hAnsi="Times New Roman"/>
          <w:sz w:val="28"/>
          <w:szCs w:val="28"/>
          <w:shd w:val="clear" w:color="auto" w:fill="FFFFFF"/>
        </w:rPr>
        <w:t>Игнаткин</w:t>
      </w:r>
      <w:proofErr w:type="spellEnd"/>
      <w:r w:rsidRPr="001250E2">
        <w:rPr>
          <w:rFonts w:ascii="Times New Roman" w:hAnsi="Times New Roman"/>
          <w:sz w:val="28"/>
          <w:szCs w:val="28"/>
          <w:shd w:val="clear" w:color="auto" w:fill="FFFFFF"/>
        </w:rPr>
        <w:t xml:space="preserve"> Д.С., Романов В.В., </w:t>
      </w:r>
      <w:proofErr w:type="spellStart"/>
      <w:r w:rsidRPr="001250E2">
        <w:rPr>
          <w:rFonts w:ascii="Times New Roman" w:hAnsi="Times New Roman"/>
          <w:sz w:val="28"/>
          <w:szCs w:val="28"/>
          <w:shd w:val="clear" w:color="auto" w:fill="FFFFFF"/>
        </w:rPr>
        <w:t>Любомирова</w:t>
      </w:r>
      <w:proofErr w:type="spellEnd"/>
      <w:r w:rsidRPr="001250E2">
        <w:rPr>
          <w:rFonts w:ascii="Times New Roman" w:hAnsi="Times New Roman"/>
          <w:sz w:val="28"/>
          <w:szCs w:val="28"/>
          <w:shd w:val="clear" w:color="auto" w:fill="FFFFFF"/>
        </w:rPr>
        <w:t xml:space="preserve"> В.Н., </w:t>
      </w:r>
      <w:proofErr w:type="spellStart"/>
      <w:r w:rsidRPr="001250E2">
        <w:rPr>
          <w:rFonts w:ascii="Times New Roman" w:hAnsi="Times New Roman"/>
          <w:sz w:val="28"/>
          <w:szCs w:val="28"/>
          <w:shd w:val="clear" w:color="auto" w:fill="FFFFFF"/>
        </w:rPr>
        <w:t>Мухитова</w:t>
      </w:r>
      <w:proofErr w:type="spellEnd"/>
      <w:r w:rsidRPr="001250E2">
        <w:rPr>
          <w:rFonts w:ascii="Times New Roman" w:hAnsi="Times New Roman"/>
          <w:sz w:val="28"/>
          <w:szCs w:val="28"/>
          <w:shd w:val="clear" w:color="auto" w:fill="FFFFFF"/>
        </w:rPr>
        <w:t xml:space="preserve"> М.Э. </w:t>
      </w:r>
      <w:proofErr w:type="spellStart"/>
      <w:r w:rsidRPr="001250E2">
        <w:rPr>
          <w:rFonts w:ascii="Times New Roman" w:hAnsi="Times New Roman"/>
          <w:sz w:val="28"/>
          <w:szCs w:val="28"/>
          <w:shd w:val="clear" w:color="auto" w:fill="FFFFFF"/>
        </w:rPr>
        <w:t>Биоиндикация</w:t>
      </w:r>
      <w:proofErr w:type="spellEnd"/>
      <w:r w:rsidRPr="001250E2">
        <w:rPr>
          <w:rFonts w:ascii="Times New Roman" w:hAnsi="Times New Roman"/>
          <w:sz w:val="28"/>
          <w:szCs w:val="28"/>
          <w:shd w:val="clear" w:color="auto" w:fill="FFFFFF"/>
        </w:rPr>
        <w:t xml:space="preserve"> – составной компонент экологического мониторинга // Аграрная наука и образование на современном этапе развития: опыт, проблемы и пути их решения. Материалы </w:t>
      </w:r>
      <w:r w:rsidRPr="001250E2">
        <w:rPr>
          <w:rFonts w:ascii="Times New Roman" w:hAnsi="Times New Roman"/>
          <w:sz w:val="28"/>
          <w:szCs w:val="28"/>
          <w:shd w:val="clear" w:color="auto" w:fill="FFFFFF"/>
          <w:lang w:val="en-US"/>
        </w:rPr>
        <w:t>VII</w:t>
      </w:r>
      <w:r w:rsidRPr="001250E2">
        <w:rPr>
          <w:rFonts w:ascii="Times New Roman" w:hAnsi="Times New Roman"/>
          <w:sz w:val="28"/>
          <w:szCs w:val="28"/>
          <w:shd w:val="clear" w:color="auto" w:fill="FFFFFF"/>
        </w:rPr>
        <w:t> Международной научно-практической конференции. – Ульяновск, 2016. – С. 148-155.</w:t>
      </w:r>
    </w:p>
    <w:p w:rsidR="001250E2" w:rsidRPr="001250E2" w:rsidRDefault="001250E2" w:rsidP="001250E2">
      <w:pPr>
        <w:pStyle w:val="a7"/>
        <w:numPr>
          <w:ilvl w:val="0"/>
          <w:numId w:val="26"/>
        </w:numPr>
        <w:spacing w:after="0" w:line="360" w:lineRule="auto"/>
        <w:jc w:val="both"/>
        <w:rPr>
          <w:rFonts w:ascii="Times New Roman" w:hAnsi="Times New Roman"/>
          <w:sz w:val="28"/>
          <w:szCs w:val="28"/>
        </w:rPr>
      </w:pPr>
      <w:r w:rsidRPr="001250E2">
        <w:rPr>
          <w:rFonts w:ascii="Times New Roman" w:hAnsi="Times New Roman"/>
          <w:sz w:val="28"/>
          <w:szCs w:val="28"/>
        </w:rPr>
        <w:t xml:space="preserve">Сперанская, Е.С. Системный подход при изучении нарушений растительности // </w:t>
      </w:r>
      <w:proofErr w:type="spellStart"/>
      <w:r w:rsidRPr="001250E2">
        <w:rPr>
          <w:rFonts w:ascii="Times New Roman" w:hAnsi="Times New Roman"/>
          <w:sz w:val="28"/>
          <w:szCs w:val="28"/>
        </w:rPr>
        <w:t>Биоиндикация</w:t>
      </w:r>
      <w:proofErr w:type="spellEnd"/>
      <w:r w:rsidRPr="001250E2">
        <w:rPr>
          <w:rFonts w:ascii="Times New Roman" w:hAnsi="Times New Roman"/>
          <w:sz w:val="28"/>
          <w:szCs w:val="28"/>
        </w:rPr>
        <w:t xml:space="preserve"> и биомониторинг… – С. 155-160. 7. Шульц Х. Биохимическая индикация хвои – способ раннего распознавания эффектов повреждения // </w:t>
      </w:r>
      <w:proofErr w:type="spellStart"/>
      <w:r w:rsidRPr="001250E2">
        <w:rPr>
          <w:rFonts w:ascii="Times New Roman" w:hAnsi="Times New Roman"/>
          <w:sz w:val="28"/>
          <w:szCs w:val="28"/>
        </w:rPr>
        <w:t>Биоиндикация</w:t>
      </w:r>
      <w:proofErr w:type="spellEnd"/>
      <w:r w:rsidRPr="001250E2">
        <w:rPr>
          <w:rFonts w:ascii="Times New Roman" w:hAnsi="Times New Roman"/>
          <w:sz w:val="28"/>
          <w:szCs w:val="28"/>
        </w:rPr>
        <w:t xml:space="preserve"> и биомониторинг… – С.70-78.</w:t>
      </w:r>
    </w:p>
    <w:p w:rsidR="001250E2" w:rsidRPr="001250E2" w:rsidRDefault="001250E2" w:rsidP="001250E2">
      <w:pPr>
        <w:pStyle w:val="a7"/>
        <w:numPr>
          <w:ilvl w:val="0"/>
          <w:numId w:val="26"/>
        </w:numPr>
        <w:spacing w:after="0" w:line="360" w:lineRule="auto"/>
        <w:jc w:val="both"/>
        <w:rPr>
          <w:rFonts w:ascii="Times New Roman" w:hAnsi="Times New Roman"/>
          <w:sz w:val="28"/>
          <w:szCs w:val="28"/>
        </w:rPr>
      </w:pPr>
      <w:r w:rsidRPr="001250E2">
        <w:rPr>
          <w:rFonts w:ascii="Times New Roman" w:hAnsi="Times New Roman"/>
          <w:sz w:val="28"/>
          <w:szCs w:val="28"/>
        </w:rPr>
        <w:t>Ярмишко В.Т. Сосна обыкновенная и атмосферное загрязнение на Европейском Севере. СПб</w:t>
      </w:r>
      <w:proofErr w:type="gramStart"/>
      <w:r w:rsidRPr="001250E2">
        <w:rPr>
          <w:rFonts w:ascii="Times New Roman" w:hAnsi="Times New Roman"/>
          <w:sz w:val="28"/>
          <w:szCs w:val="28"/>
        </w:rPr>
        <w:t xml:space="preserve">., </w:t>
      </w:r>
      <w:proofErr w:type="gramEnd"/>
      <w:r w:rsidRPr="001250E2">
        <w:rPr>
          <w:rFonts w:ascii="Times New Roman" w:hAnsi="Times New Roman"/>
          <w:sz w:val="28"/>
          <w:szCs w:val="28"/>
        </w:rPr>
        <w:t>1997.</w:t>
      </w:r>
    </w:p>
    <w:p w:rsidR="001250E2" w:rsidRPr="001250E2" w:rsidRDefault="001250E2" w:rsidP="001250E2">
      <w:pPr>
        <w:pStyle w:val="a7"/>
        <w:spacing w:after="0" w:line="360" w:lineRule="auto"/>
        <w:ind w:left="360"/>
        <w:jc w:val="both"/>
        <w:rPr>
          <w:rFonts w:ascii="Times New Roman" w:hAnsi="Times New Roman"/>
          <w:sz w:val="28"/>
          <w:szCs w:val="28"/>
          <w:shd w:val="clear" w:color="auto" w:fill="FFFFFF"/>
        </w:rPr>
      </w:pPr>
    </w:p>
    <w:p w:rsidR="003A76A7" w:rsidRDefault="003A76A7">
      <w:pPr>
        <w:spacing w:after="0" w:line="240" w:lineRule="auto"/>
        <w:rPr>
          <w:rFonts w:ascii="Times New Roman" w:hAnsi="Times New Roman"/>
          <w:b/>
          <w:sz w:val="60"/>
          <w:szCs w:val="60"/>
        </w:rPr>
      </w:pPr>
      <w:r>
        <w:rPr>
          <w:rFonts w:ascii="Times New Roman" w:hAnsi="Times New Roman"/>
          <w:b/>
          <w:sz w:val="60"/>
          <w:szCs w:val="60"/>
        </w:rPr>
        <w:br w:type="page"/>
      </w:r>
    </w:p>
    <w:p w:rsidR="003A76A7" w:rsidRDefault="003A76A7" w:rsidP="003A76A7">
      <w:pPr>
        <w:pStyle w:val="a7"/>
        <w:spacing w:after="0" w:line="360" w:lineRule="auto"/>
        <w:ind w:left="709"/>
        <w:jc w:val="right"/>
        <w:rPr>
          <w:rFonts w:ascii="Times New Roman" w:hAnsi="Times New Roman"/>
          <w:b/>
          <w:sz w:val="28"/>
          <w:szCs w:val="28"/>
        </w:rPr>
      </w:pPr>
      <w:r w:rsidRPr="00935E0C">
        <w:rPr>
          <w:rFonts w:ascii="Times New Roman" w:hAnsi="Times New Roman"/>
          <w:b/>
          <w:sz w:val="28"/>
          <w:szCs w:val="28"/>
        </w:rPr>
        <w:lastRenderedPageBreak/>
        <w:t>П</w:t>
      </w:r>
      <w:r>
        <w:rPr>
          <w:rFonts w:ascii="Times New Roman" w:hAnsi="Times New Roman"/>
          <w:b/>
          <w:sz w:val="28"/>
          <w:szCs w:val="28"/>
        </w:rPr>
        <w:t>риложение</w:t>
      </w:r>
      <w:r w:rsidRPr="00935E0C">
        <w:rPr>
          <w:rFonts w:ascii="Times New Roman" w:hAnsi="Times New Roman"/>
          <w:b/>
          <w:sz w:val="28"/>
          <w:szCs w:val="28"/>
        </w:rPr>
        <w:t xml:space="preserve"> 1</w:t>
      </w:r>
    </w:p>
    <w:p w:rsidR="003A76A7" w:rsidRDefault="003A76A7" w:rsidP="003A76A7">
      <w:pPr>
        <w:pStyle w:val="a7"/>
        <w:spacing w:after="0" w:line="360" w:lineRule="auto"/>
        <w:ind w:left="709"/>
        <w:jc w:val="right"/>
        <w:rPr>
          <w:rFonts w:ascii="Times New Roman" w:hAnsi="Times New Roman"/>
          <w:b/>
          <w:sz w:val="28"/>
          <w:szCs w:val="28"/>
        </w:rPr>
      </w:pPr>
    </w:p>
    <w:p w:rsidR="003A76A7" w:rsidRDefault="003A76A7" w:rsidP="003A76A7">
      <w:pPr>
        <w:pStyle w:val="a7"/>
        <w:spacing w:after="0" w:line="360" w:lineRule="auto"/>
        <w:ind w:left="709"/>
        <w:jc w:val="center"/>
        <w:rPr>
          <w:rFonts w:ascii="Times New Roman" w:hAnsi="Times New Roman"/>
          <w:b/>
          <w:sz w:val="28"/>
          <w:szCs w:val="28"/>
        </w:rPr>
      </w:pPr>
      <w:r>
        <w:rPr>
          <w:noProof/>
          <w:lang w:eastAsia="ru-RU"/>
        </w:rPr>
        <w:drawing>
          <wp:inline distT="0" distB="0" distL="0" distR="0" wp14:anchorId="4F86D478" wp14:editId="0291DBFC">
            <wp:extent cx="4773948" cy="2926080"/>
            <wp:effectExtent l="0" t="0" r="7620" b="762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8">
                      <a:extLst>
                        <a:ext uri="{28A0092B-C50C-407E-A947-70E740481C1C}">
                          <a14:useLocalDpi xmlns:a14="http://schemas.microsoft.com/office/drawing/2010/main" val="0"/>
                        </a:ext>
                      </a:extLst>
                    </a:blip>
                    <a:srcRect l="29912" t="27676" r="27859" b="26234"/>
                    <a:stretch/>
                  </pic:blipFill>
                  <pic:spPr bwMode="auto">
                    <a:xfrm>
                      <a:off x="0" y="0"/>
                      <a:ext cx="4777740" cy="2928404"/>
                    </a:xfrm>
                    <a:prstGeom prst="rect">
                      <a:avLst/>
                    </a:prstGeom>
                    <a:noFill/>
                    <a:ln>
                      <a:noFill/>
                    </a:ln>
                    <a:extLst>
                      <a:ext uri="{53640926-AAD7-44D8-BBD7-CCE9431645EC}">
                        <a14:shadowObscured xmlns:a14="http://schemas.microsoft.com/office/drawing/2010/main"/>
                      </a:ext>
                    </a:extLst>
                  </pic:spPr>
                </pic:pic>
              </a:graphicData>
            </a:graphic>
          </wp:inline>
        </w:drawing>
      </w:r>
    </w:p>
    <w:p w:rsidR="003A76A7" w:rsidRPr="00226BAB" w:rsidRDefault="003A76A7" w:rsidP="003A76A7">
      <w:pPr>
        <w:pStyle w:val="a7"/>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Рис. 1 </w:t>
      </w:r>
      <w:proofErr w:type="spellStart"/>
      <w:r>
        <w:rPr>
          <w:rFonts w:ascii="Times New Roman" w:eastAsia="Times New Roman" w:hAnsi="Times New Roman"/>
          <w:iCs/>
          <w:sz w:val="28"/>
          <w:szCs w:val="28"/>
          <w:lang w:eastAsia="ru-RU"/>
        </w:rPr>
        <w:t>Бонитировочная</w:t>
      </w:r>
      <w:proofErr w:type="spellEnd"/>
      <w:r>
        <w:rPr>
          <w:rFonts w:ascii="Times New Roman" w:eastAsia="Times New Roman" w:hAnsi="Times New Roman"/>
          <w:iCs/>
          <w:sz w:val="28"/>
          <w:szCs w:val="28"/>
          <w:lang w:eastAsia="ru-RU"/>
        </w:rPr>
        <w:t xml:space="preserve"> шкала некрозов хвои сосны обыкновенной и продолжительность жизни (</w:t>
      </w:r>
      <w:proofErr w:type="spellStart"/>
      <w:r>
        <w:rPr>
          <w:rFonts w:ascii="Times New Roman" w:eastAsia="Times New Roman" w:hAnsi="Times New Roman"/>
          <w:iCs/>
          <w:sz w:val="28"/>
          <w:szCs w:val="28"/>
          <w:lang w:eastAsia="ru-RU"/>
        </w:rPr>
        <w:t>Вайнерт</w:t>
      </w:r>
      <w:proofErr w:type="spellEnd"/>
      <w:r>
        <w:rPr>
          <w:rFonts w:ascii="Times New Roman" w:eastAsia="Times New Roman" w:hAnsi="Times New Roman"/>
          <w:iCs/>
          <w:sz w:val="28"/>
          <w:szCs w:val="28"/>
          <w:lang w:eastAsia="ru-RU"/>
        </w:rPr>
        <w:t xml:space="preserve"> и др.,1988).</w:t>
      </w:r>
    </w:p>
    <w:p w:rsidR="003A76A7" w:rsidRDefault="003A76A7" w:rsidP="003A76A7">
      <w:pPr>
        <w:spacing w:after="200" w:line="276" w:lineRule="auto"/>
        <w:rPr>
          <w:rFonts w:ascii="Times New Roman" w:hAnsi="Times New Roman"/>
          <w:b/>
          <w:sz w:val="28"/>
          <w:szCs w:val="28"/>
        </w:rPr>
      </w:pPr>
      <w:r>
        <w:rPr>
          <w:rFonts w:ascii="Times New Roman" w:hAnsi="Times New Roman"/>
          <w:b/>
          <w:sz w:val="28"/>
          <w:szCs w:val="28"/>
        </w:rPr>
        <w:br w:type="page"/>
      </w:r>
    </w:p>
    <w:p w:rsidR="003A76A7" w:rsidRDefault="003A76A7" w:rsidP="003A76A7">
      <w:pPr>
        <w:pStyle w:val="a7"/>
        <w:spacing w:after="0" w:line="360" w:lineRule="auto"/>
        <w:ind w:left="709"/>
        <w:jc w:val="right"/>
        <w:rPr>
          <w:rFonts w:ascii="Times New Roman" w:hAnsi="Times New Roman"/>
          <w:b/>
          <w:sz w:val="28"/>
          <w:szCs w:val="28"/>
        </w:rPr>
      </w:pPr>
      <w:r>
        <w:rPr>
          <w:rFonts w:ascii="Times New Roman" w:hAnsi="Times New Roman"/>
          <w:b/>
          <w:sz w:val="28"/>
          <w:szCs w:val="28"/>
        </w:rPr>
        <w:lastRenderedPageBreak/>
        <w:t>Приложение 2</w:t>
      </w:r>
    </w:p>
    <w:p w:rsidR="003A76A7" w:rsidRPr="00935E0C" w:rsidRDefault="003A76A7" w:rsidP="003A76A7">
      <w:pPr>
        <w:pStyle w:val="a7"/>
        <w:spacing w:after="0" w:line="360" w:lineRule="auto"/>
        <w:ind w:left="709"/>
        <w:jc w:val="right"/>
        <w:rPr>
          <w:rFonts w:ascii="Times New Roman" w:hAnsi="Times New Roman"/>
          <w:b/>
          <w:sz w:val="28"/>
          <w:szCs w:val="28"/>
        </w:rPr>
      </w:pPr>
    </w:p>
    <w:p w:rsidR="003A76A7" w:rsidRDefault="003A76A7" w:rsidP="003A76A7">
      <w:pPr>
        <w:spacing w:after="0" w:line="240" w:lineRule="auto"/>
        <w:ind w:firstLine="567"/>
        <w:jc w:val="center"/>
        <w:rPr>
          <w:rFonts w:ascii="Times New Roman" w:hAnsi="Times New Roman"/>
          <w:sz w:val="28"/>
          <w:szCs w:val="28"/>
        </w:rPr>
      </w:pPr>
      <w:r>
        <w:rPr>
          <w:rFonts w:ascii="Times New Roman" w:hAnsi="Times New Roman"/>
          <w:sz w:val="28"/>
          <w:szCs w:val="28"/>
        </w:rPr>
        <w:t>Методика индикации чистоты атмосферы по хвое</w:t>
      </w:r>
    </w:p>
    <w:p w:rsidR="003A76A7" w:rsidRDefault="003A76A7" w:rsidP="003A76A7">
      <w:pPr>
        <w:spacing w:after="0" w:line="240" w:lineRule="auto"/>
        <w:ind w:firstLine="567"/>
        <w:jc w:val="both"/>
        <w:rPr>
          <w:rFonts w:ascii="Times New Roman" w:hAnsi="Times New Roman"/>
          <w:sz w:val="28"/>
          <w:szCs w:val="28"/>
        </w:rPr>
      </w:pPr>
    </w:p>
    <w:p w:rsidR="003A76A7" w:rsidRPr="00A31903" w:rsidRDefault="003A76A7" w:rsidP="003A76A7">
      <w:pPr>
        <w:spacing w:after="0" w:line="240" w:lineRule="auto"/>
        <w:ind w:firstLine="567"/>
        <w:jc w:val="both"/>
        <w:rPr>
          <w:rFonts w:ascii="Times New Roman" w:hAnsi="Times New Roman"/>
          <w:sz w:val="28"/>
          <w:szCs w:val="28"/>
        </w:rPr>
      </w:pPr>
      <w:r w:rsidRPr="00A31903">
        <w:rPr>
          <w:rFonts w:ascii="Times New Roman" w:hAnsi="Times New Roman"/>
          <w:sz w:val="28"/>
          <w:szCs w:val="28"/>
        </w:rPr>
        <w:t>Определить участки проведения работы. Они должны находиться в зонах, контрастных по уровню атмосферного загрязнения:</w:t>
      </w:r>
    </w:p>
    <w:p w:rsidR="003A76A7" w:rsidRDefault="003A76A7" w:rsidP="003A76A7">
      <w:pPr>
        <w:pStyle w:val="a7"/>
        <w:numPr>
          <w:ilvl w:val="1"/>
          <w:numId w:val="18"/>
        </w:numPr>
        <w:spacing w:after="0" w:line="240" w:lineRule="auto"/>
        <w:jc w:val="both"/>
        <w:rPr>
          <w:rFonts w:ascii="Times New Roman" w:hAnsi="Times New Roman"/>
          <w:sz w:val="28"/>
          <w:szCs w:val="28"/>
        </w:rPr>
      </w:pPr>
      <w:r>
        <w:rPr>
          <w:rFonts w:ascii="Times New Roman" w:hAnsi="Times New Roman"/>
          <w:sz w:val="28"/>
          <w:szCs w:val="28"/>
        </w:rPr>
        <w:t>вблизи автодорог, промышленных предприятий и т.п.;</w:t>
      </w:r>
    </w:p>
    <w:p w:rsidR="003A76A7" w:rsidRDefault="003A76A7" w:rsidP="003A76A7">
      <w:pPr>
        <w:pStyle w:val="a7"/>
        <w:numPr>
          <w:ilvl w:val="1"/>
          <w:numId w:val="18"/>
        </w:numPr>
        <w:spacing w:after="0" w:line="240" w:lineRule="auto"/>
        <w:jc w:val="both"/>
        <w:rPr>
          <w:rFonts w:ascii="Times New Roman" w:hAnsi="Times New Roman"/>
          <w:sz w:val="28"/>
          <w:szCs w:val="28"/>
        </w:rPr>
      </w:pPr>
      <w:r>
        <w:rPr>
          <w:rFonts w:ascii="Times New Roman" w:hAnsi="Times New Roman"/>
          <w:sz w:val="28"/>
          <w:szCs w:val="28"/>
        </w:rPr>
        <w:t>в зелёной зоне города.</w:t>
      </w:r>
    </w:p>
    <w:p w:rsidR="003A76A7" w:rsidRPr="00A31903" w:rsidRDefault="003A76A7" w:rsidP="003A76A7">
      <w:pPr>
        <w:pStyle w:val="a7"/>
        <w:numPr>
          <w:ilvl w:val="0"/>
          <w:numId w:val="20"/>
        </w:numPr>
        <w:spacing w:after="0" w:line="240" w:lineRule="auto"/>
        <w:jc w:val="both"/>
        <w:rPr>
          <w:rFonts w:ascii="Times New Roman" w:hAnsi="Times New Roman"/>
          <w:sz w:val="28"/>
          <w:szCs w:val="28"/>
        </w:rPr>
      </w:pPr>
      <w:r w:rsidRPr="00A31903">
        <w:rPr>
          <w:rFonts w:ascii="Times New Roman" w:hAnsi="Times New Roman"/>
          <w:sz w:val="28"/>
          <w:szCs w:val="28"/>
        </w:rPr>
        <w:t>Определить состояние хвои сосны:</w:t>
      </w:r>
    </w:p>
    <w:p w:rsidR="003A76A7" w:rsidRPr="00D82BC7" w:rsidRDefault="003A76A7" w:rsidP="003A76A7">
      <w:pPr>
        <w:pStyle w:val="a7"/>
        <w:numPr>
          <w:ilvl w:val="3"/>
          <w:numId w:val="19"/>
        </w:numPr>
        <w:spacing w:after="0" w:line="240" w:lineRule="auto"/>
        <w:jc w:val="both"/>
        <w:rPr>
          <w:rFonts w:ascii="Times New Roman" w:hAnsi="Times New Roman"/>
          <w:sz w:val="28"/>
          <w:szCs w:val="28"/>
        </w:rPr>
      </w:pPr>
      <w:r>
        <w:rPr>
          <w:rFonts w:ascii="Times New Roman" w:hAnsi="Times New Roman"/>
          <w:sz w:val="28"/>
          <w:szCs w:val="28"/>
        </w:rPr>
        <w:t>в</w:t>
      </w:r>
      <w:r w:rsidRPr="00D82BC7">
        <w:rPr>
          <w:rFonts w:ascii="Times New Roman" w:hAnsi="Times New Roman"/>
          <w:sz w:val="28"/>
          <w:szCs w:val="28"/>
        </w:rPr>
        <w:t>ыявить степень повреждения хвои.</w:t>
      </w:r>
    </w:p>
    <w:p w:rsidR="003A76A7" w:rsidRDefault="003A76A7" w:rsidP="003A76A7">
      <w:pPr>
        <w:spacing w:after="0" w:line="240" w:lineRule="auto"/>
        <w:ind w:firstLine="993"/>
        <w:jc w:val="both"/>
        <w:rPr>
          <w:rFonts w:ascii="Times New Roman" w:hAnsi="Times New Roman"/>
          <w:sz w:val="28"/>
          <w:szCs w:val="28"/>
        </w:rPr>
      </w:pPr>
      <w:r>
        <w:rPr>
          <w:rFonts w:ascii="Times New Roman" w:hAnsi="Times New Roman"/>
          <w:sz w:val="28"/>
          <w:szCs w:val="28"/>
        </w:rPr>
        <w:t xml:space="preserve">С ветвей 5-10 деревьев отбирают побеги одинаковой длины. С них собирают всю хвою и визуально анализируют её состояние. </w:t>
      </w:r>
      <w:proofErr w:type="gramStart"/>
      <w:r>
        <w:rPr>
          <w:rFonts w:ascii="Times New Roman" w:hAnsi="Times New Roman"/>
          <w:sz w:val="28"/>
          <w:szCs w:val="28"/>
        </w:rPr>
        <w:t xml:space="preserve">Степень повреждения хвои определяют по наличию </w:t>
      </w:r>
      <w:proofErr w:type="spellStart"/>
      <w:r>
        <w:rPr>
          <w:rFonts w:ascii="Times New Roman" w:hAnsi="Times New Roman"/>
          <w:sz w:val="28"/>
          <w:szCs w:val="28"/>
        </w:rPr>
        <w:t>хлоротичных</w:t>
      </w:r>
      <w:proofErr w:type="spellEnd"/>
      <w:r>
        <w:rPr>
          <w:rFonts w:ascii="Times New Roman" w:hAnsi="Times New Roman"/>
          <w:sz w:val="28"/>
          <w:szCs w:val="28"/>
        </w:rPr>
        <w:t xml:space="preserve"> пятен, некротических точек, некрозов (повреждение 1-го класса – хвоинки без пятен, 2-го класса – с небольшим числом мелких пятен, 3-го класса – с большим числом пятен), усыханием (усыхание 1-го класса – кончик на 2-5 мм усох, 2-го класса – усохла треть хвоинки, 3-го класса – вся хвоинка жёлтая или более половины её длины сухая);</w:t>
      </w:r>
      <w:proofErr w:type="gramEnd"/>
    </w:p>
    <w:p w:rsidR="003A76A7" w:rsidRPr="004E66D8" w:rsidRDefault="003A76A7" w:rsidP="003A76A7">
      <w:pPr>
        <w:pStyle w:val="a7"/>
        <w:numPr>
          <w:ilvl w:val="3"/>
          <w:numId w:val="19"/>
        </w:numPr>
        <w:spacing w:after="0" w:line="240" w:lineRule="auto"/>
        <w:jc w:val="both"/>
        <w:rPr>
          <w:rFonts w:ascii="Times New Roman" w:hAnsi="Times New Roman"/>
          <w:sz w:val="28"/>
          <w:szCs w:val="28"/>
        </w:rPr>
      </w:pPr>
      <w:r w:rsidRPr="004E66D8">
        <w:rPr>
          <w:rFonts w:ascii="Times New Roman" w:hAnsi="Times New Roman"/>
          <w:sz w:val="28"/>
          <w:szCs w:val="28"/>
        </w:rPr>
        <w:t>результаты учё</w:t>
      </w:r>
      <w:r>
        <w:rPr>
          <w:rFonts w:ascii="Times New Roman" w:hAnsi="Times New Roman"/>
          <w:sz w:val="28"/>
          <w:szCs w:val="28"/>
        </w:rPr>
        <w:t>тов занести в таблицу</w:t>
      </w:r>
      <w:r w:rsidRPr="004E66D8">
        <w:rPr>
          <w:rFonts w:ascii="Times New Roman" w:hAnsi="Times New Roman"/>
          <w:sz w:val="28"/>
          <w:szCs w:val="28"/>
        </w:rPr>
        <w:t>;</w:t>
      </w:r>
    </w:p>
    <w:p w:rsidR="003A76A7" w:rsidRPr="004E66D8" w:rsidRDefault="003A76A7" w:rsidP="003A76A7">
      <w:pPr>
        <w:pStyle w:val="a7"/>
        <w:numPr>
          <w:ilvl w:val="3"/>
          <w:numId w:val="19"/>
        </w:numPr>
        <w:spacing w:after="0" w:line="240" w:lineRule="auto"/>
        <w:jc w:val="both"/>
        <w:rPr>
          <w:rFonts w:ascii="Times New Roman" w:hAnsi="Times New Roman"/>
          <w:sz w:val="28"/>
          <w:szCs w:val="28"/>
        </w:rPr>
      </w:pPr>
      <w:r w:rsidRPr="004E66D8">
        <w:rPr>
          <w:rFonts w:ascii="Times New Roman" w:hAnsi="Times New Roman"/>
          <w:sz w:val="28"/>
          <w:szCs w:val="28"/>
        </w:rPr>
        <w:t>сделать вывод о состоянии хвои в разных районах города.</w:t>
      </w:r>
    </w:p>
    <w:p w:rsidR="003A76A7" w:rsidRPr="00A31903" w:rsidRDefault="003A76A7" w:rsidP="003A76A7">
      <w:pPr>
        <w:pStyle w:val="a7"/>
        <w:numPr>
          <w:ilvl w:val="0"/>
          <w:numId w:val="20"/>
        </w:numPr>
        <w:spacing w:after="0" w:line="240" w:lineRule="auto"/>
        <w:jc w:val="both"/>
        <w:rPr>
          <w:rFonts w:ascii="Times New Roman" w:hAnsi="Times New Roman"/>
          <w:sz w:val="28"/>
          <w:szCs w:val="28"/>
        </w:rPr>
      </w:pPr>
      <w:r w:rsidRPr="00A31903">
        <w:rPr>
          <w:rFonts w:ascii="Times New Roman" w:hAnsi="Times New Roman"/>
          <w:sz w:val="28"/>
          <w:szCs w:val="28"/>
        </w:rPr>
        <w:t>Определи</w:t>
      </w:r>
      <w:r>
        <w:rPr>
          <w:rFonts w:ascii="Times New Roman" w:hAnsi="Times New Roman"/>
          <w:sz w:val="28"/>
          <w:szCs w:val="28"/>
        </w:rPr>
        <w:t>ть продолжительность жизни хвои:</w:t>
      </w:r>
    </w:p>
    <w:p w:rsidR="003A76A7" w:rsidRPr="00971FB0" w:rsidRDefault="003A76A7" w:rsidP="003A76A7">
      <w:pPr>
        <w:pStyle w:val="a7"/>
        <w:numPr>
          <w:ilvl w:val="3"/>
          <w:numId w:val="21"/>
        </w:numPr>
        <w:spacing w:after="0" w:line="240" w:lineRule="auto"/>
        <w:jc w:val="both"/>
        <w:rPr>
          <w:rFonts w:ascii="Times New Roman" w:hAnsi="Times New Roman"/>
          <w:sz w:val="28"/>
          <w:szCs w:val="28"/>
        </w:rPr>
      </w:pPr>
      <w:r w:rsidRPr="00971FB0">
        <w:rPr>
          <w:rFonts w:ascii="Times New Roman" w:hAnsi="Times New Roman"/>
          <w:sz w:val="28"/>
          <w:szCs w:val="28"/>
        </w:rPr>
        <w:t>отбирается хвоя первого, второго и третьего года жизни с собранных побегов;</w:t>
      </w:r>
    </w:p>
    <w:p w:rsidR="003A76A7" w:rsidRPr="00971FB0" w:rsidRDefault="003A76A7" w:rsidP="003A76A7">
      <w:pPr>
        <w:pStyle w:val="a7"/>
        <w:numPr>
          <w:ilvl w:val="3"/>
          <w:numId w:val="21"/>
        </w:numPr>
        <w:spacing w:after="0" w:line="240" w:lineRule="auto"/>
        <w:jc w:val="both"/>
        <w:rPr>
          <w:rFonts w:ascii="Times New Roman" w:hAnsi="Times New Roman"/>
          <w:sz w:val="28"/>
          <w:szCs w:val="28"/>
        </w:rPr>
      </w:pPr>
      <w:r w:rsidRPr="00971FB0">
        <w:rPr>
          <w:rFonts w:ascii="Times New Roman" w:hAnsi="Times New Roman"/>
          <w:sz w:val="28"/>
          <w:szCs w:val="28"/>
        </w:rPr>
        <w:t>резул</w:t>
      </w:r>
      <w:r>
        <w:rPr>
          <w:rFonts w:ascii="Times New Roman" w:hAnsi="Times New Roman"/>
          <w:sz w:val="28"/>
          <w:szCs w:val="28"/>
        </w:rPr>
        <w:t>ьтаты заносятся в таблицу</w:t>
      </w:r>
      <w:r w:rsidRPr="00971FB0">
        <w:rPr>
          <w:rFonts w:ascii="Times New Roman" w:hAnsi="Times New Roman"/>
          <w:sz w:val="28"/>
          <w:szCs w:val="28"/>
        </w:rPr>
        <w:t>;</w:t>
      </w:r>
    </w:p>
    <w:p w:rsidR="003A76A7" w:rsidRPr="00971FB0" w:rsidRDefault="003A76A7" w:rsidP="003A76A7">
      <w:pPr>
        <w:pStyle w:val="a7"/>
        <w:numPr>
          <w:ilvl w:val="3"/>
          <w:numId w:val="21"/>
        </w:numPr>
        <w:spacing w:after="0" w:line="240" w:lineRule="auto"/>
        <w:jc w:val="both"/>
        <w:rPr>
          <w:rFonts w:ascii="Times New Roman" w:hAnsi="Times New Roman"/>
          <w:sz w:val="28"/>
          <w:szCs w:val="28"/>
        </w:rPr>
      </w:pPr>
      <w:r w:rsidRPr="00971FB0">
        <w:rPr>
          <w:rFonts w:ascii="Times New Roman" w:hAnsi="Times New Roman"/>
          <w:sz w:val="28"/>
          <w:szCs w:val="28"/>
        </w:rPr>
        <w:t>рассчитать индекс продолжительности жизни хвои (</w:t>
      </w:r>
      <w:r w:rsidRPr="002E3484">
        <w:rPr>
          <w:rFonts w:ascii="Times New Roman" w:hAnsi="Times New Roman"/>
          <w:sz w:val="28"/>
          <w:szCs w:val="28"/>
        </w:rPr>
        <w:t>Q</w:t>
      </w:r>
      <w:r w:rsidRPr="00971FB0">
        <w:rPr>
          <w:rFonts w:ascii="Times New Roman" w:hAnsi="Times New Roman"/>
          <w:sz w:val="28"/>
          <w:szCs w:val="28"/>
        </w:rPr>
        <w:t xml:space="preserve">) по формуле </w:t>
      </w:r>
      <w:r w:rsidRPr="00B356F2">
        <w:rPr>
          <w:rFonts w:ascii="Times New Roman" w:hAnsi="Times New Roman"/>
          <w:sz w:val="28"/>
          <w:szCs w:val="28"/>
        </w:rPr>
        <w:t>Q=</w:t>
      </w:r>
      <m:oMath>
        <m:f>
          <m:fPr>
            <m:ctrlPr>
              <w:rPr>
                <w:rFonts w:ascii="Cambria Math" w:hAnsi="Times New Roman"/>
                <w:sz w:val="28"/>
                <w:szCs w:val="28"/>
              </w:rPr>
            </m:ctrlPr>
          </m:fPr>
          <m:num>
            <m:r>
              <m:rPr>
                <m:sty m:val="p"/>
              </m:rPr>
              <w:rPr>
                <w:rFonts w:ascii="Cambria Math" w:hAnsi="Times New Roman"/>
                <w:sz w:val="28"/>
                <w:szCs w:val="28"/>
              </w:rPr>
              <m:t>3</m:t>
            </m:r>
            <m:sSub>
              <m:sSubPr>
                <m:ctrlPr>
                  <w:rPr>
                    <w:rFonts w:ascii="Cambria Math" w:hAnsi="Times New Roman"/>
                    <w:sz w:val="28"/>
                    <w:szCs w:val="28"/>
                  </w:rPr>
                </m:ctrlPr>
              </m:sSubPr>
              <m:e>
                <m:r>
                  <m:rPr>
                    <m:sty m:val="p"/>
                  </m:rPr>
                  <w:rPr>
                    <w:rFonts w:ascii="Cambria Math" w:hAnsi="Cambria Math"/>
                    <w:sz w:val="28"/>
                    <w:szCs w:val="28"/>
                  </w:rPr>
                  <m:t>B</m:t>
                </m:r>
              </m:e>
              <m:sub>
                <m:r>
                  <m:rPr>
                    <m:sty m:val="p"/>
                  </m:rPr>
                  <w:rPr>
                    <w:rFonts w:ascii="Cambria Math" w:hAnsi="Times New Roman"/>
                    <w:sz w:val="28"/>
                    <w:szCs w:val="28"/>
                  </w:rPr>
                  <m:t>1</m:t>
                </m:r>
              </m:sub>
            </m:sSub>
            <m:r>
              <m:rPr>
                <m:sty m:val="p"/>
              </m:rPr>
              <w:rPr>
                <w:rFonts w:ascii="Cambria Math" w:hAnsi="Times New Roman"/>
                <w:sz w:val="28"/>
                <w:szCs w:val="28"/>
              </w:rPr>
              <m:t>+2</m:t>
            </m:r>
            <m:sSub>
              <m:sSubPr>
                <m:ctrlPr>
                  <w:rPr>
                    <w:rFonts w:ascii="Cambria Math" w:hAnsi="Times New Roman"/>
                    <w:sz w:val="28"/>
                    <w:szCs w:val="28"/>
                  </w:rPr>
                </m:ctrlPr>
              </m:sSubPr>
              <m:e>
                <m:r>
                  <m:rPr>
                    <m:sty m:val="p"/>
                  </m:rPr>
                  <w:rPr>
                    <w:rFonts w:ascii="Cambria Math" w:hAnsi="Cambria Math"/>
                    <w:sz w:val="28"/>
                    <w:szCs w:val="28"/>
                  </w:rPr>
                  <m:t>В</m:t>
                </m:r>
              </m:e>
              <m:sub>
                <m:r>
                  <m:rPr>
                    <m:sty m:val="p"/>
                  </m:rPr>
                  <w:rPr>
                    <w:rFonts w:ascii="Cambria Math" w:hAnsi="Times New Roman"/>
                    <w:sz w:val="28"/>
                    <w:szCs w:val="28"/>
                  </w:rPr>
                  <m:t>2</m:t>
                </m:r>
              </m:sub>
            </m:sSub>
            <m:r>
              <m:rPr>
                <m:sty m:val="p"/>
              </m:rPr>
              <w:rPr>
                <w:rFonts w:ascii="Cambria Math" w:hAnsi="Times New Roman"/>
                <w:sz w:val="28"/>
                <w:szCs w:val="28"/>
              </w:rPr>
              <m:t>+</m:t>
            </m:r>
            <m:sSub>
              <m:sSubPr>
                <m:ctrlPr>
                  <w:rPr>
                    <w:rFonts w:ascii="Cambria Math" w:hAnsi="Times New Roman"/>
                    <w:sz w:val="28"/>
                    <w:szCs w:val="28"/>
                  </w:rPr>
                </m:ctrlPr>
              </m:sSubPr>
              <m:e>
                <m:r>
                  <m:rPr>
                    <m:sty m:val="p"/>
                  </m:rPr>
                  <w:rPr>
                    <w:rFonts w:ascii="Cambria Math" w:hAnsi="Times New Roman"/>
                    <w:sz w:val="28"/>
                    <w:szCs w:val="28"/>
                  </w:rPr>
                  <m:t>B</m:t>
                </m:r>
              </m:e>
              <m:sub>
                <m:r>
                  <m:rPr>
                    <m:sty m:val="p"/>
                  </m:rPr>
                  <w:rPr>
                    <w:rFonts w:ascii="Cambria Math" w:hAnsi="Times New Roman"/>
                    <w:sz w:val="28"/>
                    <w:szCs w:val="28"/>
                  </w:rPr>
                  <m:t>3</m:t>
                </m:r>
              </m:sub>
            </m:sSub>
          </m:num>
          <m:den>
            <m:sSub>
              <m:sSubPr>
                <m:ctrlPr>
                  <w:rPr>
                    <w:rFonts w:ascii="Cambria Math" w:hAnsi="Times New Roman"/>
                    <w:sz w:val="28"/>
                    <w:szCs w:val="28"/>
                  </w:rPr>
                </m:ctrlPr>
              </m:sSubPr>
              <m:e>
                <m:r>
                  <m:rPr>
                    <m:sty m:val="p"/>
                  </m:rPr>
                  <w:rPr>
                    <w:rFonts w:ascii="Cambria Math" w:hAnsi="Times New Roman"/>
                    <w:sz w:val="28"/>
                    <w:szCs w:val="28"/>
                  </w:rPr>
                  <m:t>B</m:t>
                </m:r>
              </m:e>
              <m:sub>
                <m:r>
                  <m:rPr>
                    <m:sty m:val="p"/>
                  </m:rPr>
                  <w:rPr>
                    <w:rFonts w:ascii="Cambria Math" w:hAnsi="Times New Roman"/>
                    <w:sz w:val="28"/>
                    <w:szCs w:val="28"/>
                  </w:rPr>
                  <m:t>1</m:t>
                </m:r>
              </m:sub>
            </m:sSub>
            <m:r>
              <m:rPr>
                <m:sty m:val="p"/>
              </m:rPr>
              <w:rPr>
                <w:rFonts w:ascii="Cambria Math" w:hAnsi="Times New Roman"/>
                <w:sz w:val="28"/>
                <w:szCs w:val="28"/>
              </w:rPr>
              <m:t>+</m:t>
            </m:r>
            <m:sSub>
              <m:sSubPr>
                <m:ctrlPr>
                  <w:rPr>
                    <w:rFonts w:ascii="Cambria Math" w:hAnsi="Times New Roman"/>
                    <w:sz w:val="28"/>
                    <w:szCs w:val="28"/>
                  </w:rPr>
                </m:ctrlPr>
              </m:sSubPr>
              <m:e>
                <m:r>
                  <m:rPr>
                    <m:sty m:val="p"/>
                  </m:rPr>
                  <w:rPr>
                    <w:rFonts w:ascii="Cambria Math" w:hAnsi="Times New Roman"/>
                    <w:sz w:val="28"/>
                    <w:szCs w:val="28"/>
                  </w:rPr>
                  <m:t>B</m:t>
                </m:r>
              </m:e>
              <m:sub>
                <m:r>
                  <m:rPr>
                    <m:sty m:val="p"/>
                  </m:rPr>
                  <w:rPr>
                    <w:rFonts w:ascii="Cambria Math" w:hAnsi="Times New Roman"/>
                    <w:sz w:val="28"/>
                    <w:szCs w:val="28"/>
                  </w:rPr>
                  <m:t>2</m:t>
                </m:r>
              </m:sub>
            </m:sSub>
            <m:r>
              <m:rPr>
                <m:sty m:val="p"/>
              </m:rPr>
              <w:rPr>
                <w:rFonts w:ascii="Cambria Math" w:hAnsi="Times New Roman"/>
                <w:sz w:val="28"/>
                <w:szCs w:val="28"/>
              </w:rPr>
              <m:t>+</m:t>
            </m:r>
            <m:sSub>
              <m:sSubPr>
                <m:ctrlPr>
                  <w:rPr>
                    <w:rFonts w:ascii="Cambria Math" w:hAnsi="Times New Roman"/>
                    <w:sz w:val="28"/>
                    <w:szCs w:val="28"/>
                  </w:rPr>
                </m:ctrlPr>
              </m:sSubPr>
              <m:e>
                <m:r>
                  <m:rPr>
                    <m:sty m:val="p"/>
                  </m:rPr>
                  <w:rPr>
                    <w:rFonts w:ascii="Cambria Math" w:hAnsi="Times New Roman"/>
                    <w:sz w:val="28"/>
                    <w:szCs w:val="28"/>
                  </w:rPr>
                  <m:t>B</m:t>
                </m:r>
              </m:e>
              <m:sub>
                <m:r>
                  <m:rPr>
                    <m:sty m:val="p"/>
                  </m:rPr>
                  <w:rPr>
                    <w:rFonts w:ascii="Cambria Math" w:hAnsi="Times New Roman"/>
                    <w:sz w:val="28"/>
                    <w:szCs w:val="28"/>
                  </w:rPr>
                  <m:t>3</m:t>
                </m:r>
              </m:sub>
            </m:sSub>
          </m:den>
        </m:f>
        <m:r>
          <m:rPr>
            <m:sty m:val="p"/>
          </m:rPr>
          <w:rPr>
            <w:rFonts w:ascii="Cambria Math" w:hAnsi="Times New Roman"/>
            <w:sz w:val="28"/>
            <w:szCs w:val="28"/>
          </w:rPr>
          <m:t xml:space="preserve">, </m:t>
        </m:r>
        <m:r>
          <m:rPr>
            <m:sty m:val="p"/>
          </m:rPr>
          <w:rPr>
            <w:rFonts w:ascii="Cambria Math" w:hAnsi="Times New Roman"/>
            <w:sz w:val="28"/>
            <w:szCs w:val="28"/>
          </w:rPr>
          <w:br/>
        </m:r>
      </m:oMath>
      <w:r w:rsidRPr="00971FB0">
        <w:rPr>
          <w:rFonts w:ascii="Times New Roman" w:hAnsi="Times New Roman"/>
          <w:sz w:val="28"/>
          <w:szCs w:val="28"/>
        </w:rPr>
        <w:t>где В</w:t>
      </w:r>
      <w:r w:rsidRPr="00B356F2">
        <w:rPr>
          <w:rFonts w:ascii="Times New Roman" w:hAnsi="Times New Roman"/>
          <w:sz w:val="28"/>
          <w:szCs w:val="28"/>
          <w:vertAlign w:val="subscript"/>
        </w:rPr>
        <w:t>1</w:t>
      </w:r>
      <w:r w:rsidRPr="00971FB0">
        <w:rPr>
          <w:rFonts w:ascii="Times New Roman" w:hAnsi="Times New Roman"/>
          <w:sz w:val="28"/>
          <w:szCs w:val="28"/>
        </w:rPr>
        <w:t>, В</w:t>
      </w:r>
      <w:r w:rsidRPr="00B356F2">
        <w:rPr>
          <w:rFonts w:ascii="Times New Roman" w:hAnsi="Times New Roman"/>
          <w:sz w:val="28"/>
          <w:szCs w:val="28"/>
          <w:vertAlign w:val="subscript"/>
        </w:rPr>
        <w:t>2</w:t>
      </w:r>
      <w:r w:rsidRPr="00971FB0">
        <w:rPr>
          <w:rFonts w:ascii="Times New Roman" w:hAnsi="Times New Roman"/>
          <w:sz w:val="28"/>
          <w:szCs w:val="28"/>
        </w:rPr>
        <w:t>, В</w:t>
      </w:r>
      <w:r w:rsidRPr="00B356F2">
        <w:rPr>
          <w:rFonts w:ascii="Times New Roman" w:hAnsi="Times New Roman"/>
          <w:sz w:val="28"/>
          <w:szCs w:val="28"/>
          <w:vertAlign w:val="subscript"/>
        </w:rPr>
        <w:t>3</w:t>
      </w:r>
      <w:r w:rsidRPr="00971FB0">
        <w:rPr>
          <w:rFonts w:ascii="Times New Roman" w:hAnsi="Times New Roman"/>
          <w:sz w:val="28"/>
          <w:szCs w:val="28"/>
        </w:rPr>
        <w:t xml:space="preserve"> – количество хвоинок с продолжительностью жизни соответственно 1, 2 и 3 года жизни;</w:t>
      </w:r>
    </w:p>
    <w:p w:rsidR="003A76A7" w:rsidRDefault="003A76A7" w:rsidP="003A76A7">
      <w:pPr>
        <w:pStyle w:val="a7"/>
        <w:numPr>
          <w:ilvl w:val="3"/>
          <w:numId w:val="21"/>
        </w:numPr>
        <w:spacing w:after="0" w:line="240" w:lineRule="auto"/>
        <w:jc w:val="both"/>
        <w:rPr>
          <w:rFonts w:ascii="Times New Roman" w:hAnsi="Times New Roman"/>
          <w:sz w:val="28"/>
          <w:szCs w:val="28"/>
        </w:rPr>
      </w:pPr>
      <w:r w:rsidRPr="00971FB0">
        <w:rPr>
          <w:rFonts w:ascii="Times New Roman" w:hAnsi="Times New Roman"/>
          <w:sz w:val="28"/>
          <w:szCs w:val="28"/>
        </w:rPr>
        <w:t>рез</w:t>
      </w:r>
      <w:r>
        <w:rPr>
          <w:rFonts w:ascii="Times New Roman" w:hAnsi="Times New Roman"/>
          <w:sz w:val="28"/>
          <w:szCs w:val="28"/>
        </w:rPr>
        <w:t>ультаты занести в таблицу</w:t>
      </w:r>
      <w:r w:rsidRPr="00971FB0">
        <w:rPr>
          <w:rFonts w:ascii="Times New Roman" w:hAnsi="Times New Roman"/>
          <w:sz w:val="28"/>
          <w:szCs w:val="28"/>
        </w:rPr>
        <w:t>.</w:t>
      </w:r>
    </w:p>
    <w:p w:rsidR="003A76A7" w:rsidRDefault="003A76A7" w:rsidP="003A76A7">
      <w:pPr>
        <w:spacing w:line="360" w:lineRule="auto"/>
        <w:rPr>
          <w:rFonts w:ascii="Times New Roman" w:hAnsi="Times New Roman"/>
          <w:sz w:val="28"/>
          <w:szCs w:val="28"/>
        </w:rPr>
      </w:pPr>
    </w:p>
    <w:p w:rsidR="003A76A7" w:rsidRDefault="003A76A7" w:rsidP="003A76A7">
      <w:pPr>
        <w:spacing w:line="360" w:lineRule="auto"/>
        <w:rPr>
          <w:rFonts w:ascii="Times New Roman" w:hAnsi="Times New Roman"/>
          <w:sz w:val="28"/>
          <w:szCs w:val="28"/>
        </w:rPr>
      </w:pPr>
    </w:p>
    <w:p w:rsidR="003A76A7" w:rsidRDefault="003A76A7" w:rsidP="003A76A7">
      <w:pPr>
        <w:spacing w:after="200" w:line="276" w:lineRule="auto"/>
      </w:pPr>
      <w:r>
        <w:br w:type="page"/>
      </w:r>
    </w:p>
    <w:p w:rsidR="003A76A7" w:rsidRDefault="003A76A7" w:rsidP="003A76A7">
      <w:pPr>
        <w:pStyle w:val="a7"/>
        <w:spacing w:after="0" w:line="360" w:lineRule="auto"/>
        <w:ind w:left="709"/>
        <w:jc w:val="right"/>
        <w:rPr>
          <w:rFonts w:ascii="Times New Roman" w:hAnsi="Times New Roman"/>
          <w:b/>
          <w:sz w:val="28"/>
          <w:szCs w:val="28"/>
        </w:rPr>
      </w:pPr>
      <w:r w:rsidRPr="00935E0C">
        <w:rPr>
          <w:rFonts w:ascii="Times New Roman" w:hAnsi="Times New Roman"/>
          <w:b/>
          <w:sz w:val="28"/>
          <w:szCs w:val="28"/>
        </w:rPr>
        <w:lastRenderedPageBreak/>
        <w:t>П</w:t>
      </w:r>
      <w:r>
        <w:rPr>
          <w:rFonts w:ascii="Times New Roman" w:hAnsi="Times New Roman"/>
          <w:b/>
          <w:sz w:val="28"/>
          <w:szCs w:val="28"/>
        </w:rPr>
        <w:t>риложение 3</w:t>
      </w:r>
    </w:p>
    <w:p w:rsidR="003A76A7" w:rsidRDefault="003A76A7" w:rsidP="003A76A7">
      <w:pPr>
        <w:pStyle w:val="a7"/>
        <w:spacing w:after="0" w:line="360" w:lineRule="auto"/>
        <w:ind w:left="709"/>
        <w:jc w:val="center"/>
        <w:rPr>
          <w:rFonts w:ascii="Times New Roman" w:hAnsi="Times New Roman"/>
          <w:b/>
          <w:sz w:val="28"/>
          <w:szCs w:val="28"/>
        </w:rPr>
      </w:pPr>
      <w:r>
        <w:rPr>
          <w:noProof/>
          <w:lang w:eastAsia="ru-RU"/>
        </w:rPr>
        <w:drawing>
          <wp:inline distT="0" distB="0" distL="0" distR="0" wp14:anchorId="6F0B7F07" wp14:editId="27152256">
            <wp:extent cx="4274820" cy="4260571"/>
            <wp:effectExtent l="0" t="0" r="0" b="6985"/>
            <wp:docPr id="3" name="Рисунок 3" descr="C:\Users\Us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820" cy="4260571"/>
                    </a:xfrm>
                    <a:prstGeom prst="rect">
                      <a:avLst/>
                    </a:prstGeom>
                    <a:noFill/>
                    <a:ln>
                      <a:noFill/>
                    </a:ln>
                  </pic:spPr>
                </pic:pic>
              </a:graphicData>
            </a:graphic>
          </wp:inline>
        </w:drawing>
      </w:r>
    </w:p>
    <w:p w:rsidR="003A76A7" w:rsidRPr="008F59F7" w:rsidRDefault="003A76A7" w:rsidP="003A76A7">
      <w:pPr>
        <w:widowControl w:val="0"/>
        <w:spacing w:after="0" w:line="360" w:lineRule="auto"/>
        <w:ind w:right="-57"/>
        <w:jc w:val="center"/>
        <w:rPr>
          <w:rFonts w:ascii="Times New Roman" w:hAnsi="Times New Roman"/>
          <w:sz w:val="28"/>
          <w:szCs w:val="28"/>
        </w:rPr>
      </w:pPr>
      <w:r w:rsidRPr="008F59F7">
        <w:rPr>
          <w:rFonts w:ascii="Times New Roman" w:hAnsi="Times New Roman"/>
          <w:sz w:val="28"/>
          <w:szCs w:val="28"/>
        </w:rPr>
        <w:t>Рис. 2. Этапы роста Сосны кедровой сибирской.</w:t>
      </w:r>
    </w:p>
    <w:p w:rsidR="003A76A7" w:rsidRDefault="003A76A7" w:rsidP="003A76A7">
      <w:pPr>
        <w:pStyle w:val="a7"/>
        <w:spacing w:after="0" w:line="360" w:lineRule="auto"/>
        <w:ind w:left="709"/>
        <w:jc w:val="right"/>
        <w:rPr>
          <w:rFonts w:ascii="Times New Roman" w:hAnsi="Times New Roman"/>
          <w:b/>
          <w:sz w:val="28"/>
          <w:szCs w:val="28"/>
        </w:rPr>
      </w:pPr>
    </w:p>
    <w:p w:rsidR="003A76A7" w:rsidRDefault="003A76A7" w:rsidP="003A76A7">
      <w:pPr>
        <w:pStyle w:val="a7"/>
        <w:spacing w:after="0" w:line="360" w:lineRule="auto"/>
        <w:ind w:left="709"/>
        <w:jc w:val="right"/>
        <w:rPr>
          <w:rFonts w:ascii="Times New Roman" w:hAnsi="Times New Roman"/>
          <w:b/>
          <w:sz w:val="28"/>
          <w:szCs w:val="28"/>
        </w:rPr>
      </w:pPr>
      <w:r>
        <w:rPr>
          <w:rFonts w:ascii="Times New Roman" w:hAnsi="Times New Roman"/>
          <w:b/>
          <w:noProof/>
          <w:color w:val="000000"/>
          <w:sz w:val="28"/>
          <w:szCs w:val="28"/>
          <w:lang w:eastAsia="ru-RU"/>
        </w:rPr>
        <w:drawing>
          <wp:inline distT="0" distB="0" distL="0" distR="0" wp14:anchorId="2BBF8B95" wp14:editId="6E5AA493">
            <wp:extent cx="5940425" cy="2575560"/>
            <wp:effectExtent l="0" t="0" r="3175" b="0"/>
            <wp:docPr id="2" name="Рисунок 2" descr="C:\Users\User\Desktop\ри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ис.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75560"/>
                    </a:xfrm>
                    <a:prstGeom prst="rect">
                      <a:avLst/>
                    </a:prstGeom>
                    <a:noFill/>
                    <a:ln>
                      <a:noFill/>
                    </a:ln>
                  </pic:spPr>
                </pic:pic>
              </a:graphicData>
            </a:graphic>
          </wp:inline>
        </w:drawing>
      </w:r>
    </w:p>
    <w:p w:rsidR="003A76A7" w:rsidRPr="008F59F7" w:rsidRDefault="003A76A7" w:rsidP="003A76A7">
      <w:pPr>
        <w:spacing w:after="0" w:line="240" w:lineRule="auto"/>
        <w:jc w:val="center"/>
        <w:rPr>
          <w:rFonts w:ascii="Times New Roman" w:hAnsi="Times New Roman"/>
          <w:sz w:val="28"/>
          <w:szCs w:val="28"/>
        </w:rPr>
      </w:pPr>
      <w:r w:rsidRPr="008F59F7">
        <w:rPr>
          <w:rFonts w:ascii="Times New Roman" w:hAnsi="Times New Roman"/>
          <w:sz w:val="28"/>
          <w:szCs w:val="28"/>
        </w:rPr>
        <w:t>Рис.3.  Определение продолжительности жизни хвои.</w:t>
      </w:r>
    </w:p>
    <w:p w:rsidR="003A76A7" w:rsidRPr="008F59F7" w:rsidRDefault="003A76A7" w:rsidP="003A76A7">
      <w:pPr>
        <w:spacing w:after="0" w:line="240" w:lineRule="auto"/>
        <w:jc w:val="center"/>
        <w:rPr>
          <w:rFonts w:ascii="Times New Roman" w:hAnsi="Times New Roman"/>
          <w:sz w:val="28"/>
          <w:szCs w:val="28"/>
        </w:rPr>
      </w:pPr>
      <w:r w:rsidRPr="008F59F7">
        <w:rPr>
          <w:rFonts w:ascii="Times New Roman" w:hAnsi="Times New Roman"/>
          <w:sz w:val="28"/>
          <w:szCs w:val="28"/>
        </w:rPr>
        <w:t xml:space="preserve">Компоненты хвойного дерева, служащие индикатором А1,А2,А3 – побеги первого, второго и третьего года жизни, Б1, Б2, Б3 – хвоя первого, второго и третьего года жизни, В – мутовка, </w:t>
      </w:r>
      <w:proofErr w:type="gramStart"/>
      <w:r w:rsidRPr="008F59F7">
        <w:rPr>
          <w:rFonts w:ascii="Times New Roman" w:hAnsi="Times New Roman"/>
          <w:sz w:val="28"/>
          <w:szCs w:val="28"/>
        </w:rPr>
        <w:t>Г-</w:t>
      </w:r>
      <w:proofErr w:type="gramEnd"/>
      <w:r w:rsidRPr="008F59F7">
        <w:rPr>
          <w:rFonts w:ascii="Times New Roman" w:hAnsi="Times New Roman"/>
          <w:sz w:val="28"/>
          <w:szCs w:val="28"/>
        </w:rPr>
        <w:t xml:space="preserve"> почки.</w:t>
      </w:r>
    </w:p>
    <w:p w:rsidR="003A76A7" w:rsidRDefault="003A76A7" w:rsidP="003A76A7">
      <w:pPr>
        <w:spacing w:after="200" w:line="276" w:lineRule="auto"/>
      </w:pPr>
    </w:p>
    <w:p w:rsidR="003A76A7" w:rsidRDefault="003A76A7" w:rsidP="003A76A7">
      <w:pPr>
        <w:pStyle w:val="a7"/>
        <w:spacing w:after="0" w:line="360" w:lineRule="auto"/>
        <w:ind w:left="709"/>
        <w:jc w:val="right"/>
        <w:rPr>
          <w:rFonts w:ascii="Times New Roman" w:hAnsi="Times New Roman"/>
          <w:b/>
          <w:sz w:val="28"/>
          <w:szCs w:val="28"/>
        </w:rPr>
      </w:pPr>
    </w:p>
    <w:p w:rsidR="003A76A7" w:rsidRDefault="003A76A7" w:rsidP="003A76A7">
      <w:pPr>
        <w:pStyle w:val="a7"/>
        <w:spacing w:after="0" w:line="360" w:lineRule="auto"/>
        <w:ind w:left="709"/>
        <w:jc w:val="right"/>
        <w:rPr>
          <w:rFonts w:ascii="Times New Roman" w:hAnsi="Times New Roman"/>
          <w:b/>
          <w:sz w:val="28"/>
          <w:szCs w:val="28"/>
        </w:rPr>
      </w:pPr>
      <w:r w:rsidRPr="00935E0C">
        <w:rPr>
          <w:rFonts w:ascii="Times New Roman" w:hAnsi="Times New Roman"/>
          <w:b/>
          <w:sz w:val="28"/>
          <w:szCs w:val="28"/>
        </w:rPr>
        <w:lastRenderedPageBreak/>
        <w:t>П</w:t>
      </w:r>
      <w:r>
        <w:rPr>
          <w:rFonts w:ascii="Times New Roman" w:hAnsi="Times New Roman"/>
          <w:b/>
          <w:sz w:val="28"/>
          <w:szCs w:val="28"/>
        </w:rPr>
        <w:t>риложение 4</w:t>
      </w:r>
    </w:p>
    <w:p w:rsidR="003A76A7" w:rsidRDefault="003A76A7" w:rsidP="003A76A7">
      <w:pPr>
        <w:pStyle w:val="a7"/>
        <w:spacing w:after="0" w:line="360" w:lineRule="auto"/>
        <w:ind w:left="709"/>
        <w:jc w:val="right"/>
        <w:rPr>
          <w:rFonts w:ascii="Times New Roman" w:hAnsi="Times New Roman"/>
          <w:b/>
          <w:sz w:val="28"/>
          <w:szCs w:val="28"/>
        </w:rPr>
      </w:pP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Таблица 1. Степень повреждения хвои на исследуемых участках</w:t>
      </w:r>
    </w:p>
    <w:tbl>
      <w:tblPr>
        <w:tblW w:w="8369" w:type="dxa"/>
        <w:jc w:val="center"/>
        <w:tblInd w:w="-13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9"/>
        <w:gridCol w:w="941"/>
        <w:gridCol w:w="939"/>
        <w:gridCol w:w="865"/>
        <w:gridCol w:w="890"/>
        <w:gridCol w:w="859"/>
        <w:gridCol w:w="896"/>
      </w:tblGrid>
      <w:tr w:rsidR="003A76A7" w:rsidRPr="0035190D" w:rsidTr="003A76A7">
        <w:trPr>
          <w:trHeight w:val="885"/>
          <w:jc w:val="center"/>
        </w:trPr>
        <w:tc>
          <w:tcPr>
            <w:tcW w:w="297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Состояние хвои</w:t>
            </w:r>
          </w:p>
        </w:tc>
        <w:tc>
          <w:tcPr>
            <w:tcW w:w="1880" w:type="dxa"/>
            <w:gridSpan w:val="2"/>
            <w:shd w:val="clear" w:color="auto" w:fill="auto"/>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Участок контроля</w:t>
            </w:r>
            <w:r>
              <w:rPr>
                <w:rFonts w:ascii="Times New Roman" w:eastAsia="Times New Roman" w:hAnsi="Times New Roman"/>
                <w:color w:val="000000"/>
                <w:sz w:val="24"/>
                <w:szCs w:val="24"/>
                <w:lang w:eastAsia="ru-RU"/>
              </w:rPr>
              <w:t xml:space="preserve"> 1</w:t>
            </w:r>
          </w:p>
        </w:tc>
        <w:tc>
          <w:tcPr>
            <w:tcW w:w="1755" w:type="dxa"/>
            <w:gridSpan w:val="2"/>
            <w:shd w:val="clear" w:color="auto" w:fill="auto"/>
            <w:vAlign w:val="center"/>
          </w:tcPr>
          <w:p w:rsidR="003A76A7"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Опытн</w:t>
            </w:r>
            <w:r>
              <w:rPr>
                <w:rFonts w:ascii="Times New Roman" w:eastAsia="Times New Roman" w:hAnsi="Times New Roman"/>
                <w:color w:val="000000"/>
                <w:sz w:val="24"/>
                <w:szCs w:val="24"/>
                <w:lang w:eastAsia="ru-RU"/>
              </w:rPr>
              <w:t>ый участок</w:t>
            </w:r>
            <w:r w:rsidRPr="0035190D">
              <w:rPr>
                <w:rFonts w:ascii="Times New Roman" w:eastAsia="Times New Roman" w:hAnsi="Times New Roman"/>
                <w:color w:val="000000"/>
                <w:sz w:val="24"/>
                <w:szCs w:val="24"/>
                <w:lang w:eastAsia="ru-RU"/>
              </w:rPr>
              <w:t xml:space="preserve"> (с антропогенной нагрузкой)</w:t>
            </w:r>
          </w:p>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Участок 2</w:t>
            </w:r>
          </w:p>
        </w:tc>
        <w:tc>
          <w:tcPr>
            <w:tcW w:w="1755" w:type="dxa"/>
            <w:gridSpan w:val="2"/>
            <w:shd w:val="clear" w:color="auto" w:fill="auto"/>
            <w:vAlign w:val="center"/>
          </w:tcPr>
          <w:p w:rsidR="003A76A7"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Опытн</w:t>
            </w:r>
            <w:r>
              <w:rPr>
                <w:rFonts w:ascii="Times New Roman" w:eastAsia="Times New Roman" w:hAnsi="Times New Roman"/>
                <w:color w:val="000000"/>
                <w:sz w:val="24"/>
                <w:szCs w:val="24"/>
                <w:lang w:eastAsia="ru-RU"/>
              </w:rPr>
              <w:t>ый участок</w:t>
            </w:r>
            <w:r w:rsidRPr="0035190D">
              <w:rPr>
                <w:rFonts w:ascii="Times New Roman" w:eastAsia="Times New Roman" w:hAnsi="Times New Roman"/>
                <w:color w:val="000000"/>
                <w:sz w:val="24"/>
                <w:szCs w:val="24"/>
                <w:lang w:eastAsia="ru-RU"/>
              </w:rPr>
              <w:t xml:space="preserve"> (с антропогенной нагрузкой)</w:t>
            </w:r>
          </w:p>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Участок 3</w:t>
            </w:r>
          </w:p>
        </w:tc>
      </w:tr>
      <w:tr w:rsidR="003A76A7" w:rsidRPr="0035190D" w:rsidTr="003A76A7">
        <w:trPr>
          <w:trHeight w:val="443"/>
          <w:jc w:val="center"/>
        </w:trPr>
        <w:tc>
          <w:tcPr>
            <w:tcW w:w="297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p>
        </w:tc>
        <w:tc>
          <w:tcPr>
            <w:tcW w:w="941"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Кол-во</w:t>
            </w:r>
          </w:p>
        </w:tc>
        <w:tc>
          <w:tcPr>
            <w:tcW w:w="939"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w:t>
            </w:r>
          </w:p>
        </w:tc>
        <w:tc>
          <w:tcPr>
            <w:tcW w:w="865"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Кол-во</w:t>
            </w:r>
          </w:p>
        </w:tc>
        <w:tc>
          <w:tcPr>
            <w:tcW w:w="890"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w:t>
            </w:r>
          </w:p>
        </w:tc>
        <w:tc>
          <w:tcPr>
            <w:tcW w:w="859"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Кол-во</w:t>
            </w:r>
          </w:p>
        </w:tc>
        <w:tc>
          <w:tcPr>
            <w:tcW w:w="896"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w:t>
            </w:r>
          </w:p>
        </w:tc>
      </w:tr>
      <w:tr w:rsidR="003A76A7" w:rsidRPr="0035190D" w:rsidTr="003A76A7">
        <w:trPr>
          <w:trHeight w:val="324"/>
          <w:jc w:val="center"/>
        </w:trPr>
        <w:tc>
          <w:tcPr>
            <w:tcW w:w="2979" w:type="dxa"/>
            <w:shd w:val="clear" w:color="auto" w:fill="auto"/>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Обследовано хвоинок</w:t>
            </w:r>
          </w:p>
        </w:tc>
        <w:tc>
          <w:tcPr>
            <w:tcW w:w="941"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w:t>
            </w:r>
          </w:p>
        </w:tc>
        <w:tc>
          <w:tcPr>
            <w:tcW w:w="939"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100</w:t>
            </w:r>
          </w:p>
        </w:tc>
        <w:tc>
          <w:tcPr>
            <w:tcW w:w="865"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w:t>
            </w:r>
          </w:p>
        </w:tc>
        <w:tc>
          <w:tcPr>
            <w:tcW w:w="890"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100</w:t>
            </w:r>
          </w:p>
        </w:tc>
        <w:tc>
          <w:tcPr>
            <w:tcW w:w="859"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300</w:t>
            </w:r>
          </w:p>
        </w:tc>
        <w:tc>
          <w:tcPr>
            <w:tcW w:w="896"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100</w:t>
            </w:r>
          </w:p>
        </w:tc>
      </w:tr>
      <w:tr w:rsidR="003A76A7" w:rsidRPr="0035190D" w:rsidTr="003A76A7">
        <w:trPr>
          <w:trHeight w:val="315"/>
          <w:jc w:val="center"/>
        </w:trPr>
        <w:tc>
          <w:tcPr>
            <w:tcW w:w="2979" w:type="dxa"/>
            <w:shd w:val="clear" w:color="auto" w:fill="auto"/>
            <w:noWrap/>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xml:space="preserve">Повреждение    </w:t>
            </w:r>
          </w:p>
        </w:tc>
        <w:tc>
          <w:tcPr>
            <w:tcW w:w="941" w:type="dxa"/>
            <w:shd w:val="clear" w:color="auto" w:fill="auto"/>
            <w:noWrap/>
            <w:vAlign w:val="center"/>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19</w:t>
            </w:r>
          </w:p>
        </w:tc>
        <w:tc>
          <w:tcPr>
            <w:tcW w:w="939" w:type="dxa"/>
            <w:shd w:val="clear" w:color="auto" w:fill="auto"/>
            <w:noWrap/>
            <w:vAlign w:val="bottom"/>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6</w:t>
            </w:r>
          </w:p>
        </w:tc>
        <w:tc>
          <w:tcPr>
            <w:tcW w:w="865" w:type="dxa"/>
            <w:shd w:val="clear" w:color="auto" w:fill="auto"/>
            <w:noWrap/>
            <w:vAlign w:val="center"/>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53</w:t>
            </w:r>
          </w:p>
        </w:tc>
        <w:tc>
          <w:tcPr>
            <w:tcW w:w="890" w:type="dxa"/>
            <w:shd w:val="clear" w:color="auto" w:fill="auto"/>
            <w:noWrap/>
            <w:vAlign w:val="bottom"/>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16</w:t>
            </w:r>
          </w:p>
        </w:tc>
        <w:tc>
          <w:tcPr>
            <w:tcW w:w="859" w:type="dxa"/>
            <w:shd w:val="clear" w:color="auto" w:fill="auto"/>
            <w:noWrap/>
            <w:vAlign w:val="center"/>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w:t>
            </w:r>
            <w:r>
              <w:rPr>
                <w:rFonts w:ascii="Times New Roman" w:eastAsia="Times New Roman" w:hAnsi="Times New Roman"/>
                <w:b/>
                <w:color w:val="000000"/>
                <w:sz w:val="24"/>
                <w:szCs w:val="24"/>
                <w:lang w:eastAsia="ru-RU"/>
              </w:rPr>
              <w:t>7</w:t>
            </w:r>
            <w:r w:rsidRPr="007A5807">
              <w:rPr>
                <w:rFonts w:ascii="Times New Roman" w:eastAsia="Times New Roman" w:hAnsi="Times New Roman"/>
                <w:b/>
                <w:color w:val="000000"/>
                <w:sz w:val="24"/>
                <w:szCs w:val="24"/>
                <w:lang w:eastAsia="ru-RU"/>
              </w:rPr>
              <w:t>3</w:t>
            </w:r>
          </w:p>
        </w:tc>
        <w:tc>
          <w:tcPr>
            <w:tcW w:w="896" w:type="dxa"/>
            <w:shd w:val="clear" w:color="auto" w:fill="auto"/>
            <w:noWrap/>
            <w:vAlign w:val="bottom"/>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24</w:t>
            </w:r>
          </w:p>
        </w:tc>
      </w:tr>
      <w:tr w:rsidR="003A76A7" w:rsidRPr="0035190D" w:rsidTr="003A76A7">
        <w:trPr>
          <w:trHeight w:val="315"/>
          <w:jc w:val="center"/>
        </w:trPr>
        <w:tc>
          <w:tcPr>
            <w:tcW w:w="2979" w:type="dxa"/>
            <w:shd w:val="clear" w:color="auto" w:fill="auto"/>
            <w:noWrap/>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1-го класса</w:t>
            </w:r>
          </w:p>
        </w:tc>
        <w:tc>
          <w:tcPr>
            <w:tcW w:w="941"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281</w:t>
            </w:r>
          </w:p>
        </w:tc>
        <w:tc>
          <w:tcPr>
            <w:tcW w:w="93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94</w:t>
            </w:r>
          </w:p>
        </w:tc>
        <w:tc>
          <w:tcPr>
            <w:tcW w:w="865"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253</w:t>
            </w:r>
          </w:p>
        </w:tc>
        <w:tc>
          <w:tcPr>
            <w:tcW w:w="890"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84</w:t>
            </w:r>
          </w:p>
        </w:tc>
        <w:tc>
          <w:tcPr>
            <w:tcW w:w="859"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227</w:t>
            </w:r>
          </w:p>
        </w:tc>
        <w:tc>
          <w:tcPr>
            <w:tcW w:w="896"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76</w:t>
            </w:r>
          </w:p>
        </w:tc>
      </w:tr>
      <w:tr w:rsidR="003A76A7" w:rsidRPr="0035190D" w:rsidTr="003A76A7">
        <w:trPr>
          <w:trHeight w:val="315"/>
          <w:jc w:val="center"/>
        </w:trPr>
        <w:tc>
          <w:tcPr>
            <w:tcW w:w="2979" w:type="dxa"/>
            <w:shd w:val="clear" w:color="auto" w:fill="auto"/>
            <w:noWrap/>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2-го класса</w:t>
            </w:r>
          </w:p>
        </w:tc>
        <w:tc>
          <w:tcPr>
            <w:tcW w:w="941"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14</w:t>
            </w:r>
          </w:p>
        </w:tc>
        <w:tc>
          <w:tcPr>
            <w:tcW w:w="93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5</w:t>
            </w:r>
          </w:p>
        </w:tc>
        <w:tc>
          <w:tcPr>
            <w:tcW w:w="865"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40</w:t>
            </w:r>
          </w:p>
        </w:tc>
        <w:tc>
          <w:tcPr>
            <w:tcW w:w="890"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12</w:t>
            </w:r>
          </w:p>
        </w:tc>
        <w:tc>
          <w:tcPr>
            <w:tcW w:w="859"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17</w:t>
            </w:r>
          </w:p>
        </w:tc>
        <w:tc>
          <w:tcPr>
            <w:tcW w:w="896"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5</w:t>
            </w:r>
          </w:p>
        </w:tc>
      </w:tr>
      <w:tr w:rsidR="003A76A7" w:rsidRPr="0035190D" w:rsidTr="003A76A7">
        <w:trPr>
          <w:trHeight w:val="315"/>
          <w:jc w:val="center"/>
        </w:trPr>
        <w:tc>
          <w:tcPr>
            <w:tcW w:w="2979" w:type="dxa"/>
            <w:shd w:val="clear" w:color="auto" w:fill="auto"/>
            <w:noWrap/>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3-го класса</w:t>
            </w:r>
          </w:p>
        </w:tc>
        <w:tc>
          <w:tcPr>
            <w:tcW w:w="941"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5</w:t>
            </w:r>
          </w:p>
        </w:tc>
        <w:tc>
          <w:tcPr>
            <w:tcW w:w="93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w:t>
            </w:r>
          </w:p>
        </w:tc>
        <w:tc>
          <w:tcPr>
            <w:tcW w:w="865"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13</w:t>
            </w:r>
          </w:p>
        </w:tc>
        <w:tc>
          <w:tcPr>
            <w:tcW w:w="890"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4</w:t>
            </w:r>
          </w:p>
        </w:tc>
        <w:tc>
          <w:tcPr>
            <w:tcW w:w="859"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56</w:t>
            </w:r>
          </w:p>
        </w:tc>
        <w:tc>
          <w:tcPr>
            <w:tcW w:w="896"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19</w:t>
            </w:r>
          </w:p>
        </w:tc>
      </w:tr>
    </w:tbl>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Таблица 2. Степень усыхания хвои на исследуемых участках</w:t>
      </w:r>
    </w:p>
    <w:tbl>
      <w:tblPr>
        <w:tblW w:w="8369" w:type="dxa"/>
        <w:jc w:val="center"/>
        <w:tblInd w:w="-13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9"/>
        <w:gridCol w:w="941"/>
        <w:gridCol w:w="939"/>
        <w:gridCol w:w="865"/>
        <w:gridCol w:w="890"/>
        <w:gridCol w:w="859"/>
        <w:gridCol w:w="896"/>
      </w:tblGrid>
      <w:tr w:rsidR="003A76A7" w:rsidRPr="0035190D" w:rsidTr="003A76A7">
        <w:trPr>
          <w:trHeight w:val="885"/>
          <w:jc w:val="center"/>
        </w:trPr>
        <w:tc>
          <w:tcPr>
            <w:tcW w:w="297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Состояние хвои</w:t>
            </w:r>
          </w:p>
        </w:tc>
        <w:tc>
          <w:tcPr>
            <w:tcW w:w="1880" w:type="dxa"/>
            <w:gridSpan w:val="2"/>
            <w:shd w:val="clear" w:color="auto" w:fill="auto"/>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Участок контроля</w:t>
            </w:r>
            <w:r>
              <w:rPr>
                <w:rFonts w:ascii="Times New Roman" w:eastAsia="Times New Roman" w:hAnsi="Times New Roman"/>
                <w:color w:val="000000"/>
                <w:sz w:val="24"/>
                <w:szCs w:val="24"/>
                <w:lang w:eastAsia="ru-RU"/>
              </w:rPr>
              <w:t xml:space="preserve"> 1</w:t>
            </w:r>
          </w:p>
        </w:tc>
        <w:tc>
          <w:tcPr>
            <w:tcW w:w="1755" w:type="dxa"/>
            <w:gridSpan w:val="2"/>
            <w:shd w:val="clear" w:color="auto" w:fill="auto"/>
            <w:vAlign w:val="center"/>
          </w:tcPr>
          <w:p w:rsidR="003A76A7"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Опытн</w:t>
            </w:r>
            <w:r>
              <w:rPr>
                <w:rFonts w:ascii="Times New Roman" w:eastAsia="Times New Roman" w:hAnsi="Times New Roman"/>
                <w:color w:val="000000"/>
                <w:sz w:val="24"/>
                <w:szCs w:val="24"/>
                <w:lang w:eastAsia="ru-RU"/>
              </w:rPr>
              <w:t>ый участок</w:t>
            </w:r>
            <w:r w:rsidRPr="0035190D">
              <w:rPr>
                <w:rFonts w:ascii="Times New Roman" w:eastAsia="Times New Roman" w:hAnsi="Times New Roman"/>
                <w:color w:val="000000"/>
                <w:sz w:val="24"/>
                <w:szCs w:val="24"/>
                <w:lang w:eastAsia="ru-RU"/>
              </w:rPr>
              <w:t xml:space="preserve"> (с антропогенной нагрузкой)</w:t>
            </w:r>
          </w:p>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Участок 2</w:t>
            </w:r>
          </w:p>
        </w:tc>
        <w:tc>
          <w:tcPr>
            <w:tcW w:w="1755" w:type="dxa"/>
            <w:gridSpan w:val="2"/>
            <w:shd w:val="clear" w:color="auto" w:fill="auto"/>
            <w:vAlign w:val="center"/>
          </w:tcPr>
          <w:p w:rsidR="003A76A7"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Опытн</w:t>
            </w:r>
            <w:r>
              <w:rPr>
                <w:rFonts w:ascii="Times New Roman" w:eastAsia="Times New Roman" w:hAnsi="Times New Roman"/>
                <w:color w:val="000000"/>
                <w:sz w:val="24"/>
                <w:szCs w:val="24"/>
                <w:lang w:eastAsia="ru-RU"/>
              </w:rPr>
              <w:t>ый участок</w:t>
            </w:r>
            <w:r w:rsidRPr="0035190D">
              <w:rPr>
                <w:rFonts w:ascii="Times New Roman" w:eastAsia="Times New Roman" w:hAnsi="Times New Roman"/>
                <w:color w:val="000000"/>
                <w:sz w:val="24"/>
                <w:szCs w:val="24"/>
                <w:lang w:eastAsia="ru-RU"/>
              </w:rPr>
              <w:t xml:space="preserve"> (с антропогенной нагрузкой)</w:t>
            </w:r>
          </w:p>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Участок 3</w:t>
            </w:r>
          </w:p>
        </w:tc>
      </w:tr>
      <w:tr w:rsidR="003A76A7" w:rsidRPr="0035190D" w:rsidTr="003A76A7">
        <w:trPr>
          <w:trHeight w:val="443"/>
          <w:jc w:val="center"/>
        </w:trPr>
        <w:tc>
          <w:tcPr>
            <w:tcW w:w="297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p>
        </w:tc>
        <w:tc>
          <w:tcPr>
            <w:tcW w:w="941"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Кол-во</w:t>
            </w:r>
          </w:p>
        </w:tc>
        <w:tc>
          <w:tcPr>
            <w:tcW w:w="939"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w:t>
            </w:r>
          </w:p>
        </w:tc>
        <w:tc>
          <w:tcPr>
            <w:tcW w:w="865"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Кол-во</w:t>
            </w:r>
          </w:p>
        </w:tc>
        <w:tc>
          <w:tcPr>
            <w:tcW w:w="890"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w:t>
            </w:r>
          </w:p>
        </w:tc>
        <w:tc>
          <w:tcPr>
            <w:tcW w:w="859"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Кол-во</w:t>
            </w:r>
          </w:p>
        </w:tc>
        <w:tc>
          <w:tcPr>
            <w:tcW w:w="896"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w:t>
            </w:r>
          </w:p>
        </w:tc>
      </w:tr>
      <w:tr w:rsidR="003A76A7" w:rsidRPr="0035190D" w:rsidTr="003A76A7">
        <w:trPr>
          <w:trHeight w:val="324"/>
          <w:jc w:val="center"/>
        </w:trPr>
        <w:tc>
          <w:tcPr>
            <w:tcW w:w="2979" w:type="dxa"/>
            <w:shd w:val="clear" w:color="auto" w:fill="auto"/>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Обследовано хвоинок</w:t>
            </w:r>
          </w:p>
        </w:tc>
        <w:tc>
          <w:tcPr>
            <w:tcW w:w="941"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w:t>
            </w:r>
          </w:p>
        </w:tc>
        <w:tc>
          <w:tcPr>
            <w:tcW w:w="939"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100</w:t>
            </w:r>
          </w:p>
        </w:tc>
        <w:tc>
          <w:tcPr>
            <w:tcW w:w="865"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w:t>
            </w:r>
          </w:p>
        </w:tc>
        <w:tc>
          <w:tcPr>
            <w:tcW w:w="890"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100</w:t>
            </w:r>
          </w:p>
        </w:tc>
        <w:tc>
          <w:tcPr>
            <w:tcW w:w="859" w:type="dxa"/>
            <w:shd w:val="clear" w:color="auto" w:fill="auto"/>
            <w:noWrap/>
            <w:vAlign w:val="center"/>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300</w:t>
            </w:r>
          </w:p>
        </w:tc>
        <w:tc>
          <w:tcPr>
            <w:tcW w:w="896" w:type="dxa"/>
            <w:shd w:val="clear" w:color="auto" w:fill="auto"/>
            <w:noWrap/>
            <w:vAlign w:val="bottom"/>
            <w:hideMark/>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100</w:t>
            </w:r>
          </w:p>
        </w:tc>
      </w:tr>
      <w:tr w:rsidR="003A76A7" w:rsidRPr="0035190D" w:rsidTr="003A76A7">
        <w:trPr>
          <w:trHeight w:val="315"/>
          <w:jc w:val="center"/>
        </w:trPr>
        <w:tc>
          <w:tcPr>
            <w:tcW w:w="2979" w:type="dxa"/>
            <w:shd w:val="clear" w:color="auto" w:fill="auto"/>
            <w:noWrap/>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Усыхание</w:t>
            </w:r>
          </w:p>
        </w:tc>
        <w:tc>
          <w:tcPr>
            <w:tcW w:w="941" w:type="dxa"/>
            <w:shd w:val="clear" w:color="auto" w:fill="auto"/>
            <w:noWrap/>
            <w:vAlign w:val="center"/>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0</w:t>
            </w:r>
          </w:p>
        </w:tc>
        <w:tc>
          <w:tcPr>
            <w:tcW w:w="939" w:type="dxa"/>
            <w:shd w:val="clear" w:color="auto" w:fill="auto"/>
            <w:noWrap/>
            <w:vAlign w:val="bottom"/>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0</w:t>
            </w:r>
          </w:p>
        </w:tc>
        <w:tc>
          <w:tcPr>
            <w:tcW w:w="865" w:type="dxa"/>
            <w:shd w:val="clear" w:color="auto" w:fill="auto"/>
            <w:noWrap/>
            <w:vAlign w:val="center"/>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40</w:t>
            </w:r>
          </w:p>
        </w:tc>
        <w:tc>
          <w:tcPr>
            <w:tcW w:w="890" w:type="dxa"/>
            <w:shd w:val="clear" w:color="auto" w:fill="auto"/>
            <w:noWrap/>
            <w:vAlign w:val="bottom"/>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w:t>
            </w:r>
            <w:r>
              <w:rPr>
                <w:rFonts w:ascii="Times New Roman" w:eastAsia="Times New Roman" w:hAnsi="Times New Roman"/>
                <w:b/>
                <w:color w:val="000000"/>
                <w:sz w:val="24"/>
                <w:szCs w:val="24"/>
                <w:lang w:eastAsia="ru-RU"/>
              </w:rPr>
              <w:t>13</w:t>
            </w:r>
          </w:p>
        </w:tc>
        <w:tc>
          <w:tcPr>
            <w:tcW w:w="859" w:type="dxa"/>
            <w:shd w:val="clear" w:color="auto" w:fill="auto"/>
            <w:noWrap/>
            <w:vAlign w:val="center"/>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w:t>
            </w:r>
            <w:r>
              <w:rPr>
                <w:rFonts w:ascii="Times New Roman" w:eastAsia="Times New Roman" w:hAnsi="Times New Roman"/>
                <w:b/>
                <w:color w:val="000000"/>
                <w:sz w:val="24"/>
                <w:szCs w:val="24"/>
                <w:lang w:eastAsia="ru-RU"/>
              </w:rPr>
              <w:t>49</w:t>
            </w:r>
          </w:p>
        </w:tc>
        <w:tc>
          <w:tcPr>
            <w:tcW w:w="896" w:type="dxa"/>
            <w:shd w:val="clear" w:color="auto" w:fill="auto"/>
            <w:noWrap/>
            <w:vAlign w:val="bottom"/>
            <w:hideMark/>
          </w:tcPr>
          <w:p w:rsidR="003A76A7" w:rsidRPr="007A5807" w:rsidRDefault="003A76A7" w:rsidP="003A76A7">
            <w:pPr>
              <w:spacing w:after="0" w:line="240" w:lineRule="auto"/>
              <w:rPr>
                <w:rFonts w:ascii="Times New Roman" w:eastAsia="Times New Roman" w:hAnsi="Times New Roman"/>
                <w:b/>
                <w:color w:val="000000"/>
                <w:sz w:val="24"/>
                <w:szCs w:val="24"/>
                <w:lang w:eastAsia="ru-RU"/>
              </w:rPr>
            </w:pPr>
            <w:r w:rsidRPr="007A5807">
              <w:rPr>
                <w:rFonts w:ascii="Times New Roman" w:eastAsia="Times New Roman" w:hAnsi="Times New Roman"/>
                <w:b/>
                <w:color w:val="000000"/>
                <w:sz w:val="24"/>
                <w:szCs w:val="24"/>
                <w:lang w:eastAsia="ru-RU"/>
              </w:rPr>
              <w:t> </w:t>
            </w:r>
            <w:r>
              <w:rPr>
                <w:rFonts w:ascii="Times New Roman" w:eastAsia="Times New Roman" w:hAnsi="Times New Roman"/>
                <w:b/>
                <w:color w:val="000000"/>
                <w:sz w:val="24"/>
                <w:szCs w:val="24"/>
                <w:lang w:eastAsia="ru-RU"/>
              </w:rPr>
              <w:t>16</w:t>
            </w:r>
          </w:p>
        </w:tc>
      </w:tr>
      <w:tr w:rsidR="003A76A7" w:rsidRPr="0035190D" w:rsidTr="003A76A7">
        <w:trPr>
          <w:trHeight w:val="315"/>
          <w:jc w:val="center"/>
        </w:trPr>
        <w:tc>
          <w:tcPr>
            <w:tcW w:w="2979" w:type="dxa"/>
            <w:shd w:val="clear" w:color="auto" w:fill="auto"/>
            <w:noWrap/>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1-го класса</w:t>
            </w:r>
          </w:p>
        </w:tc>
        <w:tc>
          <w:tcPr>
            <w:tcW w:w="941"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0</w:t>
            </w:r>
          </w:p>
        </w:tc>
        <w:tc>
          <w:tcPr>
            <w:tcW w:w="93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0</w:t>
            </w:r>
          </w:p>
        </w:tc>
        <w:tc>
          <w:tcPr>
            <w:tcW w:w="865"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890" w:type="dxa"/>
            <w:shd w:val="clear" w:color="auto" w:fill="auto"/>
            <w:noWrap/>
            <w:vAlign w:val="bottom"/>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9"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12</w:t>
            </w:r>
          </w:p>
        </w:tc>
        <w:tc>
          <w:tcPr>
            <w:tcW w:w="896"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4</w:t>
            </w:r>
          </w:p>
        </w:tc>
      </w:tr>
      <w:tr w:rsidR="003A76A7" w:rsidRPr="0035190D" w:rsidTr="003A76A7">
        <w:trPr>
          <w:trHeight w:val="315"/>
          <w:jc w:val="center"/>
        </w:trPr>
        <w:tc>
          <w:tcPr>
            <w:tcW w:w="2979" w:type="dxa"/>
            <w:shd w:val="clear" w:color="auto" w:fill="auto"/>
            <w:noWrap/>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2-го класса</w:t>
            </w:r>
          </w:p>
        </w:tc>
        <w:tc>
          <w:tcPr>
            <w:tcW w:w="941"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0</w:t>
            </w:r>
          </w:p>
        </w:tc>
        <w:tc>
          <w:tcPr>
            <w:tcW w:w="93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0</w:t>
            </w:r>
          </w:p>
        </w:tc>
        <w:tc>
          <w:tcPr>
            <w:tcW w:w="865"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90" w:type="dxa"/>
            <w:shd w:val="clear" w:color="auto" w:fill="auto"/>
            <w:noWrap/>
            <w:vAlign w:val="bottom"/>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9"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6</w:t>
            </w:r>
          </w:p>
        </w:tc>
        <w:tc>
          <w:tcPr>
            <w:tcW w:w="896"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w:t>
            </w:r>
          </w:p>
        </w:tc>
      </w:tr>
      <w:tr w:rsidR="003A76A7" w:rsidRPr="0035190D" w:rsidTr="003A76A7">
        <w:trPr>
          <w:trHeight w:val="315"/>
          <w:jc w:val="center"/>
        </w:trPr>
        <w:tc>
          <w:tcPr>
            <w:tcW w:w="2979" w:type="dxa"/>
            <w:shd w:val="clear" w:color="auto" w:fill="auto"/>
            <w:noWrap/>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3-го класса</w:t>
            </w:r>
          </w:p>
        </w:tc>
        <w:tc>
          <w:tcPr>
            <w:tcW w:w="941"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0</w:t>
            </w:r>
          </w:p>
        </w:tc>
        <w:tc>
          <w:tcPr>
            <w:tcW w:w="939"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0</w:t>
            </w:r>
          </w:p>
        </w:tc>
        <w:tc>
          <w:tcPr>
            <w:tcW w:w="865"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890" w:type="dxa"/>
            <w:shd w:val="clear" w:color="auto" w:fill="auto"/>
            <w:noWrap/>
            <w:vAlign w:val="bottom"/>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9" w:type="dxa"/>
            <w:shd w:val="clear" w:color="auto" w:fill="auto"/>
            <w:noWrap/>
            <w:vAlign w:val="center"/>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31</w:t>
            </w:r>
          </w:p>
        </w:tc>
        <w:tc>
          <w:tcPr>
            <w:tcW w:w="896" w:type="dxa"/>
            <w:shd w:val="clear" w:color="auto" w:fill="auto"/>
            <w:noWrap/>
            <w:vAlign w:val="bottom"/>
            <w:hideMark/>
          </w:tcPr>
          <w:p w:rsidR="003A76A7" w:rsidRPr="0035190D" w:rsidRDefault="003A76A7" w:rsidP="003A76A7">
            <w:pPr>
              <w:spacing w:after="0" w:line="240" w:lineRule="auto"/>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10</w:t>
            </w:r>
          </w:p>
        </w:tc>
      </w:tr>
    </w:tbl>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p>
    <w:p w:rsidR="003A76A7" w:rsidRDefault="003A76A7" w:rsidP="003A76A7">
      <w:pPr>
        <w:pStyle w:val="a7"/>
        <w:spacing w:after="0" w:line="360" w:lineRule="auto"/>
        <w:ind w:left="709"/>
        <w:jc w:val="right"/>
      </w:pPr>
      <w:r>
        <w:br w:type="page"/>
      </w:r>
    </w:p>
    <w:p w:rsidR="003A76A7" w:rsidRDefault="003A76A7" w:rsidP="003A76A7">
      <w:pPr>
        <w:pStyle w:val="a7"/>
        <w:spacing w:after="0" w:line="360" w:lineRule="auto"/>
        <w:ind w:left="709"/>
        <w:jc w:val="right"/>
        <w:rPr>
          <w:rFonts w:ascii="Times New Roman" w:hAnsi="Times New Roman"/>
          <w:b/>
          <w:sz w:val="28"/>
          <w:szCs w:val="28"/>
        </w:rPr>
      </w:pPr>
      <w:r w:rsidRPr="00935E0C">
        <w:rPr>
          <w:rFonts w:ascii="Times New Roman" w:hAnsi="Times New Roman"/>
          <w:b/>
          <w:sz w:val="28"/>
          <w:szCs w:val="28"/>
        </w:rPr>
        <w:lastRenderedPageBreak/>
        <w:t>П</w:t>
      </w:r>
      <w:r>
        <w:rPr>
          <w:rFonts w:ascii="Times New Roman" w:hAnsi="Times New Roman"/>
          <w:b/>
          <w:sz w:val="28"/>
          <w:szCs w:val="28"/>
        </w:rPr>
        <w:t>риложение 5</w:t>
      </w:r>
    </w:p>
    <w:p w:rsidR="003A76A7" w:rsidRDefault="003A76A7" w:rsidP="003A76A7">
      <w:pPr>
        <w:pStyle w:val="a7"/>
        <w:spacing w:after="0" w:line="360" w:lineRule="auto"/>
        <w:ind w:left="709"/>
        <w:jc w:val="right"/>
        <w:rPr>
          <w:rFonts w:ascii="Times New Roman" w:hAnsi="Times New Roman"/>
          <w:b/>
          <w:sz w:val="28"/>
          <w:szCs w:val="28"/>
        </w:rPr>
      </w:pP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r>
        <w:rPr>
          <w:rFonts w:ascii="Times New Roman" w:hAnsi="Times New Roman"/>
          <w:b/>
          <w:noProof/>
          <w:color w:val="000000"/>
          <w:sz w:val="28"/>
          <w:szCs w:val="28"/>
          <w:lang w:eastAsia="ru-RU"/>
        </w:rPr>
        <w:drawing>
          <wp:inline distT="0" distB="0" distL="0" distR="0" wp14:anchorId="3E97BD79" wp14:editId="5E4C99DB">
            <wp:extent cx="5570220" cy="3771900"/>
            <wp:effectExtent l="0" t="0" r="1143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Диаграмма 1. Степень повреждения хвои на исследуемых участках</w:t>
      </w: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r>
        <w:rPr>
          <w:rFonts w:ascii="Times New Roman" w:hAnsi="Times New Roman"/>
          <w:b/>
          <w:noProof/>
          <w:color w:val="000000"/>
          <w:sz w:val="28"/>
          <w:szCs w:val="28"/>
          <w:lang w:eastAsia="ru-RU"/>
        </w:rPr>
        <w:drawing>
          <wp:inline distT="0" distB="0" distL="0" distR="0" wp14:anchorId="4AFA1960" wp14:editId="77AC4486">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Диаграмма 2. Степень усыхания хвои на исследуемых участках</w:t>
      </w:r>
    </w:p>
    <w:p w:rsidR="003A76A7" w:rsidRDefault="003A76A7" w:rsidP="003A76A7">
      <w:pPr>
        <w:spacing w:after="200" w:line="276" w:lineRule="auto"/>
      </w:pPr>
      <w:r>
        <w:br w:type="page"/>
      </w:r>
    </w:p>
    <w:p w:rsidR="003A76A7" w:rsidRDefault="003A76A7" w:rsidP="003A76A7">
      <w:pPr>
        <w:pStyle w:val="a7"/>
        <w:spacing w:after="0" w:line="360" w:lineRule="auto"/>
        <w:ind w:left="709"/>
        <w:jc w:val="right"/>
        <w:rPr>
          <w:rFonts w:ascii="Times New Roman" w:hAnsi="Times New Roman"/>
          <w:b/>
          <w:sz w:val="28"/>
          <w:szCs w:val="28"/>
        </w:rPr>
      </w:pPr>
      <w:r w:rsidRPr="00935E0C">
        <w:rPr>
          <w:rFonts w:ascii="Times New Roman" w:hAnsi="Times New Roman"/>
          <w:b/>
          <w:sz w:val="28"/>
          <w:szCs w:val="28"/>
        </w:rPr>
        <w:lastRenderedPageBreak/>
        <w:t>П</w:t>
      </w:r>
      <w:r>
        <w:rPr>
          <w:rFonts w:ascii="Times New Roman" w:hAnsi="Times New Roman"/>
          <w:b/>
          <w:sz w:val="28"/>
          <w:szCs w:val="28"/>
        </w:rPr>
        <w:t>риложение 6</w:t>
      </w:r>
    </w:p>
    <w:p w:rsidR="003A76A7" w:rsidRDefault="003A76A7" w:rsidP="003A76A7">
      <w:pPr>
        <w:spacing w:after="0" w:line="240" w:lineRule="auto"/>
        <w:ind w:firstLine="708"/>
        <w:jc w:val="both"/>
        <w:rPr>
          <w:rFonts w:ascii="Times New Roman" w:eastAsia="Times New Roman" w:hAnsi="Times New Roman"/>
          <w:b/>
          <w:bCs/>
          <w:color w:val="000000"/>
          <w:sz w:val="28"/>
          <w:szCs w:val="28"/>
          <w:lang w:eastAsia="ru-RU"/>
        </w:rPr>
      </w:pPr>
      <w:r w:rsidRPr="00935E0C">
        <w:rPr>
          <w:rFonts w:ascii="Times New Roman" w:hAnsi="Times New Roman"/>
          <w:b/>
          <w:sz w:val="28"/>
          <w:szCs w:val="28"/>
        </w:rPr>
        <w:t>Таблица</w:t>
      </w:r>
      <w:r>
        <w:rPr>
          <w:rFonts w:ascii="Times New Roman" w:hAnsi="Times New Roman"/>
          <w:sz w:val="28"/>
          <w:szCs w:val="28"/>
        </w:rPr>
        <w:t xml:space="preserve"> 3. </w:t>
      </w:r>
      <w:r w:rsidRPr="00AB64CE">
        <w:rPr>
          <w:rFonts w:ascii="Times New Roman" w:eastAsia="Times New Roman" w:hAnsi="Times New Roman"/>
          <w:b/>
          <w:bCs/>
          <w:color w:val="000000"/>
          <w:sz w:val="28"/>
          <w:szCs w:val="28"/>
          <w:lang w:eastAsia="ru-RU"/>
        </w:rPr>
        <w:t xml:space="preserve">Продолжительность жизни хвои сосны </w:t>
      </w:r>
      <w:r>
        <w:rPr>
          <w:rFonts w:ascii="Times New Roman" w:eastAsia="Times New Roman" w:hAnsi="Times New Roman"/>
          <w:b/>
          <w:bCs/>
          <w:color w:val="000000"/>
          <w:sz w:val="28"/>
          <w:szCs w:val="28"/>
          <w:lang w:eastAsia="ru-RU"/>
        </w:rPr>
        <w:t xml:space="preserve">сибирской кедровой </w:t>
      </w:r>
      <w:r w:rsidRPr="00AB64CE">
        <w:rPr>
          <w:rFonts w:ascii="Times New Roman" w:eastAsia="Times New Roman" w:hAnsi="Times New Roman"/>
          <w:b/>
          <w:bCs/>
          <w:color w:val="000000"/>
          <w:sz w:val="28"/>
          <w:szCs w:val="28"/>
          <w:lang w:eastAsia="ru-RU"/>
        </w:rPr>
        <w:t xml:space="preserve"> на разных опытных участках</w:t>
      </w:r>
    </w:p>
    <w:p w:rsidR="003A76A7" w:rsidRDefault="003A76A7" w:rsidP="003A76A7">
      <w:pPr>
        <w:spacing w:after="0" w:line="240" w:lineRule="auto"/>
        <w:ind w:firstLine="708"/>
        <w:jc w:val="both"/>
        <w:rPr>
          <w:rFonts w:ascii="Times New Roman" w:hAnsi="Times New Roman"/>
          <w:sz w:val="28"/>
          <w:szCs w:val="28"/>
        </w:rPr>
      </w:pPr>
    </w:p>
    <w:tbl>
      <w:tblPr>
        <w:tblW w:w="8390" w:type="dxa"/>
        <w:jc w:val="center"/>
        <w:tblInd w:w="-9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23"/>
        <w:gridCol w:w="1465"/>
        <w:gridCol w:w="1755"/>
        <w:gridCol w:w="1755"/>
      </w:tblGrid>
      <w:tr w:rsidR="003A76A7" w:rsidRPr="00AB64CE" w:rsidTr="003A76A7">
        <w:trPr>
          <w:trHeight w:val="945"/>
          <w:jc w:val="center"/>
        </w:trPr>
        <w:tc>
          <w:tcPr>
            <w:tcW w:w="3723" w:type="dxa"/>
            <w:shd w:val="clear" w:color="auto" w:fill="auto"/>
            <w:noWrap/>
            <w:hideMark/>
          </w:tcPr>
          <w:p w:rsidR="003A76A7" w:rsidRDefault="003A76A7" w:rsidP="003A76A7">
            <w:pPr>
              <w:spacing w:after="0" w:line="240" w:lineRule="auto"/>
              <w:jc w:val="center"/>
              <w:rPr>
                <w:rFonts w:ascii="Times New Roman" w:eastAsia="Times New Roman" w:hAnsi="Times New Roman"/>
                <w:color w:val="000000"/>
                <w:sz w:val="24"/>
                <w:szCs w:val="24"/>
                <w:lang w:eastAsia="ru-RU"/>
              </w:rPr>
            </w:pPr>
          </w:p>
          <w:p w:rsidR="003A76A7" w:rsidRDefault="003A76A7" w:rsidP="003A76A7">
            <w:pPr>
              <w:spacing w:after="0" w:line="240" w:lineRule="auto"/>
              <w:jc w:val="center"/>
              <w:rPr>
                <w:rFonts w:ascii="Times New Roman" w:eastAsia="Times New Roman" w:hAnsi="Times New Roman"/>
                <w:color w:val="000000"/>
                <w:sz w:val="24"/>
                <w:szCs w:val="24"/>
                <w:lang w:eastAsia="ru-RU"/>
              </w:rPr>
            </w:pPr>
          </w:p>
          <w:p w:rsidR="003A76A7" w:rsidRPr="00AB64CE" w:rsidRDefault="003A76A7" w:rsidP="003A76A7">
            <w:pPr>
              <w:spacing w:after="0" w:line="240" w:lineRule="auto"/>
              <w:jc w:val="center"/>
              <w:rPr>
                <w:rFonts w:ascii="Times New Roman" w:eastAsia="Times New Roman" w:hAnsi="Times New Roman"/>
                <w:color w:val="000000"/>
                <w:sz w:val="24"/>
                <w:szCs w:val="24"/>
                <w:lang w:eastAsia="ru-RU"/>
              </w:rPr>
            </w:pPr>
            <w:r w:rsidRPr="00AB64CE">
              <w:rPr>
                <w:rFonts w:ascii="Times New Roman" w:eastAsia="Times New Roman" w:hAnsi="Times New Roman"/>
                <w:color w:val="000000"/>
                <w:sz w:val="24"/>
                <w:szCs w:val="24"/>
                <w:lang w:eastAsia="ru-RU"/>
              </w:rPr>
              <w:t>Состояние хвои</w:t>
            </w:r>
          </w:p>
        </w:tc>
        <w:tc>
          <w:tcPr>
            <w:tcW w:w="1465" w:type="dxa"/>
            <w:shd w:val="clear" w:color="auto" w:fill="auto"/>
            <w:vAlign w:val="center"/>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Участок контроля</w:t>
            </w:r>
            <w:r>
              <w:rPr>
                <w:rFonts w:ascii="Times New Roman" w:eastAsia="Times New Roman" w:hAnsi="Times New Roman"/>
                <w:color w:val="000000"/>
                <w:sz w:val="24"/>
                <w:szCs w:val="24"/>
                <w:lang w:eastAsia="ru-RU"/>
              </w:rPr>
              <w:t xml:space="preserve"> 1</w:t>
            </w:r>
          </w:p>
        </w:tc>
        <w:tc>
          <w:tcPr>
            <w:tcW w:w="1447" w:type="dxa"/>
            <w:shd w:val="clear" w:color="auto" w:fill="auto"/>
            <w:vAlign w:val="center"/>
          </w:tcPr>
          <w:p w:rsidR="003A76A7"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Опытн</w:t>
            </w:r>
            <w:r>
              <w:rPr>
                <w:rFonts w:ascii="Times New Roman" w:eastAsia="Times New Roman" w:hAnsi="Times New Roman"/>
                <w:color w:val="000000"/>
                <w:sz w:val="24"/>
                <w:szCs w:val="24"/>
                <w:lang w:eastAsia="ru-RU"/>
              </w:rPr>
              <w:t>ый участок</w:t>
            </w:r>
            <w:r w:rsidRPr="0035190D">
              <w:rPr>
                <w:rFonts w:ascii="Times New Roman" w:eastAsia="Times New Roman" w:hAnsi="Times New Roman"/>
                <w:color w:val="000000"/>
                <w:sz w:val="24"/>
                <w:szCs w:val="24"/>
                <w:lang w:eastAsia="ru-RU"/>
              </w:rPr>
              <w:t xml:space="preserve"> (с антропогенной нагрузкой)</w:t>
            </w:r>
          </w:p>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Участок 2</w:t>
            </w:r>
          </w:p>
        </w:tc>
        <w:tc>
          <w:tcPr>
            <w:tcW w:w="1755" w:type="dxa"/>
            <w:shd w:val="clear" w:color="auto" w:fill="auto"/>
            <w:vAlign w:val="center"/>
          </w:tcPr>
          <w:p w:rsidR="003A76A7"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Опытн</w:t>
            </w:r>
            <w:r>
              <w:rPr>
                <w:rFonts w:ascii="Times New Roman" w:eastAsia="Times New Roman" w:hAnsi="Times New Roman"/>
                <w:color w:val="000000"/>
                <w:sz w:val="24"/>
                <w:szCs w:val="24"/>
                <w:lang w:eastAsia="ru-RU"/>
              </w:rPr>
              <w:t>ый участок</w:t>
            </w:r>
            <w:r w:rsidRPr="0035190D">
              <w:rPr>
                <w:rFonts w:ascii="Times New Roman" w:eastAsia="Times New Roman" w:hAnsi="Times New Roman"/>
                <w:color w:val="000000"/>
                <w:sz w:val="24"/>
                <w:szCs w:val="24"/>
                <w:lang w:eastAsia="ru-RU"/>
              </w:rPr>
              <w:t xml:space="preserve"> (с антропогенной нагрузкой)</w:t>
            </w:r>
          </w:p>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Участок 3</w:t>
            </w:r>
          </w:p>
        </w:tc>
      </w:tr>
      <w:tr w:rsidR="003A76A7" w:rsidRPr="00AB64CE" w:rsidTr="003A76A7">
        <w:trPr>
          <w:trHeight w:val="630"/>
          <w:jc w:val="center"/>
        </w:trPr>
        <w:tc>
          <w:tcPr>
            <w:tcW w:w="3723" w:type="dxa"/>
            <w:shd w:val="clear" w:color="auto" w:fill="auto"/>
            <w:vAlign w:val="bottom"/>
            <w:hideMark/>
          </w:tcPr>
          <w:p w:rsidR="003A76A7" w:rsidRPr="00AB64CE" w:rsidRDefault="003A76A7" w:rsidP="003A76A7">
            <w:pPr>
              <w:spacing w:after="0" w:line="240" w:lineRule="auto"/>
              <w:rPr>
                <w:rFonts w:ascii="Times New Roman" w:eastAsia="Times New Roman" w:hAnsi="Times New Roman"/>
                <w:color w:val="000000"/>
                <w:sz w:val="24"/>
                <w:szCs w:val="24"/>
                <w:lang w:eastAsia="ru-RU"/>
              </w:rPr>
            </w:pPr>
            <w:r w:rsidRPr="00AB64CE">
              <w:rPr>
                <w:rFonts w:ascii="Times New Roman" w:eastAsia="Times New Roman" w:hAnsi="Times New Roman"/>
                <w:color w:val="000000"/>
                <w:sz w:val="24"/>
                <w:szCs w:val="24"/>
                <w:lang w:eastAsia="ru-RU"/>
              </w:rPr>
              <w:t>Хвоя первого года жизни</w:t>
            </w:r>
          </w:p>
        </w:tc>
        <w:tc>
          <w:tcPr>
            <w:tcW w:w="1465" w:type="dxa"/>
            <w:shd w:val="clear" w:color="auto" w:fill="auto"/>
            <w:noWrap/>
            <w:vAlign w:val="bottom"/>
            <w:hideMark/>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34</w:t>
            </w:r>
          </w:p>
        </w:tc>
        <w:tc>
          <w:tcPr>
            <w:tcW w:w="1447" w:type="dxa"/>
            <w:shd w:val="clear" w:color="auto" w:fill="auto"/>
            <w:noWrap/>
            <w:vAlign w:val="bottom"/>
            <w:hideMark/>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56</w:t>
            </w:r>
          </w:p>
        </w:tc>
        <w:tc>
          <w:tcPr>
            <w:tcW w:w="1755" w:type="dxa"/>
            <w:shd w:val="clear" w:color="auto" w:fill="auto"/>
            <w:noWrap/>
            <w:vAlign w:val="bottom"/>
            <w:hideMark/>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48</w:t>
            </w:r>
          </w:p>
        </w:tc>
      </w:tr>
      <w:tr w:rsidR="003A76A7" w:rsidRPr="00AB64CE" w:rsidTr="003A76A7">
        <w:trPr>
          <w:trHeight w:val="630"/>
          <w:jc w:val="center"/>
        </w:trPr>
        <w:tc>
          <w:tcPr>
            <w:tcW w:w="3723" w:type="dxa"/>
            <w:shd w:val="clear" w:color="auto" w:fill="auto"/>
            <w:vAlign w:val="bottom"/>
            <w:hideMark/>
          </w:tcPr>
          <w:p w:rsidR="003A76A7" w:rsidRPr="00AB64CE" w:rsidRDefault="003A76A7" w:rsidP="003A76A7">
            <w:pPr>
              <w:spacing w:after="0" w:line="240" w:lineRule="auto"/>
              <w:rPr>
                <w:rFonts w:ascii="Times New Roman" w:eastAsia="Times New Roman" w:hAnsi="Times New Roman"/>
                <w:color w:val="000000"/>
                <w:sz w:val="24"/>
                <w:szCs w:val="24"/>
                <w:lang w:eastAsia="ru-RU"/>
              </w:rPr>
            </w:pPr>
            <w:r w:rsidRPr="00AB64CE">
              <w:rPr>
                <w:rFonts w:ascii="Times New Roman" w:eastAsia="Times New Roman" w:hAnsi="Times New Roman"/>
                <w:color w:val="000000"/>
                <w:sz w:val="24"/>
                <w:szCs w:val="24"/>
                <w:lang w:eastAsia="ru-RU"/>
              </w:rPr>
              <w:t>Хвоя второго года жизни</w:t>
            </w:r>
          </w:p>
        </w:tc>
        <w:tc>
          <w:tcPr>
            <w:tcW w:w="1465" w:type="dxa"/>
            <w:shd w:val="clear" w:color="auto" w:fill="auto"/>
            <w:noWrap/>
            <w:vAlign w:val="bottom"/>
            <w:hideMark/>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89</w:t>
            </w:r>
          </w:p>
        </w:tc>
        <w:tc>
          <w:tcPr>
            <w:tcW w:w="1447" w:type="dxa"/>
            <w:shd w:val="clear" w:color="auto" w:fill="auto"/>
            <w:noWrap/>
            <w:vAlign w:val="bottom"/>
            <w:hideMark/>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263</w:t>
            </w:r>
          </w:p>
        </w:tc>
        <w:tc>
          <w:tcPr>
            <w:tcW w:w="1755" w:type="dxa"/>
            <w:shd w:val="clear" w:color="auto" w:fill="auto"/>
            <w:noWrap/>
            <w:vAlign w:val="bottom"/>
            <w:hideMark/>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176</w:t>
            </w:r>
          </w:p>
        </w:tc>
      </w:tr>
      <w:tr w:rsidR="003A76A7" w:rsidRPr="00AB64CE" w:rsidTr="003A76A7">
        <w:trPr>
          <w:trHeight w:val="630"/>
          <w:jc w:val="center"/>
        </w:trPr>
        <w:tc>
          <w:tcPr>
            <w:tcW w:w="3723" w:type="dxa"/>
            <w:shd w:val="clear" w:color="auto" w:fill="auto"/>
            <w:vAlign w:val="bottom"/>
            <w:hideMark/>
          </w:tcPr>
          <w:p w:rsidR="003A76A7" w:rsidRPr="00AB64CE" w:rsidRDefault="003A76A7" w:rsidP="003A76A7">
            <w:pPr>
              <w:spacing w:after="0" w:line="240" w:lineRule="auto"/>
              <w:rPr>
                <w:rFonts w:ascii="Times New Roman" w:eastAsia="Times New Roman" w:hAnsi="Times New Roman"/>
                <w:color w:val="000000"/>
                <w:sz w:val="24"/>
                <w:szCs w:val="24"/>
                <w:lang w:eastAsia="ru-RU"/>
              </w:rPr>
            </w:pPr>
            <w:r w:rsidRPr="00AB64CE">
              <w:rPr>
                <w:rFonts w:ascii="Times New Roman" w:eastAsia="Times New Roman" w:hAnsi="Times New Roman"/>
                <w:color w:val="000000"/>
                <w:sz w:val="24"/>
                <w:szCs w:val="24"/>
                <w:lang w:eastAsia="ru-RU"/>
              </w:rPr>
              <w:t>Хвоя третьего года жизни</w:t>
            </w:r>
          </w:p>
        </w:tc>
        <w:tc>
          <w:tcPr>
            <w:tcW w:w="1465" w:type="dxa"/>
            <w:shd w:val="clear" w:color="auto" w:fill="auto"/>
            <w:noWrap/>
            <w:vAlign w:val="bottom"/>
            <w:hideMark/>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148</w:t>
            </w:r>
          </w:p>
        </w:tc>
        <w:tc>
          <w:tcPr>
            <w:tcW w:w="1447" w:type="dxa"/>
            <w:shd w:val="clear" w:color="auto" w:fill="auto"/>
            <w:noWrap/>
            <w:vAlign w:val="bottom"/>
            <w:hideMark/>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311</w:t>
            </w:r>
          </w:p>
        </w:tc>
        <w:tc>
          <w:tcPr>
            <w:tcW w:w="1755" w:type="dxa"/>
            <w:shd w:val="clear" w:color="auto" w:fill="auto"/>
            <w:noWrap/>
            <w:vAlign w:val="bottom"/>
            <w:hideMark/>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123</w:t>
            </w:r>
          </w:p>
        </w:tc>
      </w:tr>
    </w:tbl>
    <w:p w:rsidR="003A76A7" w:rsidRDefault="003A76A7" w:rsidP="003A76A7">
      <w:pPr>
        <w:spacing w:after="0" w:line="240" w:lineRule="auto"/>
        <w:ind w:firstLine="708"/>
        <w:jc w:val="both"/>
        <w:rPr>
          <w:rFonts w:ascii="Times New Roman" w:hAnsi="Times New Roman"/>
          <w:sz w:val="28"/>
          <w:szCs w:val="28"/>
        </w:rPr>
      </w:pPr>
    </w:p>
    <w:p w:rsidR="003A76A7" w:rsidRDefault="003A76A7" w:rsidP="003A76A7">
      <w:pPr>
        <w:spacing w:after="0" w:line="240" w:lineRule="auto"/>
        <w:ind w:firstLine="708"/>
        <w:jc w:val="both"/>
        <w:rPr>
          <w:rFonts w:ascii="Times New Roman" w:hAnsi="Times New Roman"/>
          <w:sz w:val="28"/>
          <w:szCs w:val="28"/>
        </w:rPr>
      </w:pPr>
    </w:p>
    <w:p w:rsidR="003A76A7" w:rsidRPr="00A55205" w:rsidRDefault="003A76A7" w:rsidP="003A76A7">
      <w:pPr>
        <w:spacing w:after="0" w:line="240" w:lineRule="auto"/>
        <w:ind w:firstLine="708"/>
        <w:jc w:val="both"/>
        <w:rPr>
          <w:rFonts w:ascii="Times New Roman" w:hAnsi="Times New Roman"/>
          <w:sz w:val="28"/>
          <w:szCs w:val="28"/>
        </w:rPr>
      </w:pP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Таблица 4. Индекс п</w:t>
      </w:r>
      <w:r w:rsidRPr="00AB64CE">
        <w:rPr>
          <w:rFonts w:ascii="Times New Roman" w:eastAsia="Times New Roman" w:hAnsi="Times New Roman"/>
          <w:b/>
          <w:bCs/>
          <w:color w:val="000000"/>
          <w:sz w:val="28"/>
          <w:szCs w:val="28"/>
          <w:lang w:eastAsia="ru-RU"/>
        </w:rPr>
        <w:t xml:space="preserve">родолжительность жизни хвои сосны </w:t>
      </w:r>
      <w:r>
        <w:rPr>
          <w:rFonts w:ascii="Times New Roman" w:eastAsia="Times New Roman" w:hAnsi="Times New Roman"/>
          <w:b/>
          <w:bCs/>
          <w:color w:val="000000"/>
          <w:sz w:val="28"/>
          <w:szCs w:val="28"/>
          <w:lang w:eastAsia="ru-RU"/>
        </w:rPr>
        <w:t xml:space="preserve">сибирской кедровой </w:t>
      </w:r>
      <w:r w:rsidRPr="00AB64CE">
        <w:rPr>
          <w:rFonts w:ascii="Times New Roman" w:eastAsia="Times New Roman" w:hAnsi="Times New Roman"/>
          <w:b/>
          <w:bCs/>
          <w:color w:val="000000"/>
          <w:sz w:val="28"/>
          <w:szCs w:val="28"/>
          <w:lang w:eastAsia="ru-RU"/>
        </w:rPr>
        <w:t xml:space="preserve"> на разных опытных участках</w:t>
      </w:r>
    </w:p>
    <w:p w:rsidR="003A76A7" w:rsidRDefault="003A76A7" w:rsidP="003A76A7">
      <w:pPr>
        <w:widowControl w:val="0"/>
        <w:spacing w:after="0" w:line="360" w:lineRule="auto"/>
        <w:ind w:right="-57"/>
        <w:jc w:val="center"/>
        <w:rPr>
          <w:rFonts w:ascii="Times New Roman" w:hAnsi="Times New Roman"/>
          <w:b/>
          <w:color w:val="000000"/>
          <w:sz w:val="28"/>
          <w:szCs w:val="28"/>
          <w:lang w:eastAsia="ru-RU"/>
        </w:rPr>
      </w:pPr>
    </w:p>
    <w:tbl>
      <w:tblPr>
        <w:tblW w:w="8698" w:type="dxa"/>
        <w:jc w:val="center"/>
        <w:tblInd w:w="-9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23"/>
        <w:gridCol w:w="1465"/>
        <w:gridCol w:w="1755"/>
        <w:gridCol w:w="1755"/>
      </w:tblGrid>
      <w:tr w:rsidR="003A76A7" w:rsidRPr="00AB64CE" w:rsidTr="003A76A7">
        <w:trPr>
          <w:trHeight w:val="945"/>
          <w:jc w:val="center"/>
        </w:trPr>
        <w:tc>
          <w:tcPr>
            <w:tcW w:w="3723" w:type="dxa"/>
            <w:shd w:val="clear" w:color="auto" w:fill="auto"/>
            <w:noWrap/>
            <w:hideMark/>
          </w:tcPr>
          <w:p w:rsidR="003A76A7" w:rsidRDefault="003A76A7" w:rsidP="003A76A7">
            <w:pPr>
              <w:spacing w:after="0" w:line="240" w:lineRule="auto"/>
              <w:jc w:val="center"/>
              <w:rPr>
                <w:rFonts w:ascii="Times New Roman" w:eastAsia="Times New Roman" w:hAnsi="Times New Roman"/>
                <w:color w:val="000000"/>
                <w:sz w:val="24"/>
                <w:szCs w:val="24"/>
                <w:lang w:eastAsia="ru-RU"/>
              </w:rPr>
            </w:pPr>
          </w:p>
          <w:p w:rsidR="003A76A7" w:rsidRDefault="003A76A7" w:rsidP="003A76A7">
            <w:pPr>
              <w:spacing w:after="0" w:line="240" w:lineRule="auto"/>
              <w:jc w:val="center"/>
              <w:rPr>
                <w:rFonts w:ascii="Times New Roman" w:eastAsia="Times New Roman" w:hAnsi="Times New Roman"/>
                <w:color w:val="000000"/>
                <w:sz w:val="24"/>
                <w:szCs w:val="24"/>
                <w:lang w:eastAsia="ru-RU"/>
              </w:rPr>
            </w:pPr>
          </w:p>
          <w:p w:rsidR="003A76A7" w:rsidRPr="00AB64CE" w:rsidRDefault="003A76A7" w:rsidP="003A76A7">
            <w:pPr>
              <w:spacing w:after="0" w:line="240" w:lineRule="auto"/>
              <w:jc w:val="center"/>
              <w:rPr>
                <w:rFonts w:ascii="Times New Roman" w:eastAsia="Times New Roman" w:hAnsi="Times New Roman"/>
                <w:color w:val="000000"/>
                <w:sz w:val="24"/>
                <w:szCs w:val="24"/>
                <w:lang w:eastAsia="ru-RU"/>
              </w:rPr>
            </w:pPr>
            <w:r w:rsidRPr="00AB64CE">
              <w:rPr>
                <w:rFonts w:ascii="Times New Roman" w:eastAsia="Times New Roman" w:hAnsi="Times New Roman"/>
                <w:color w:val="000000"/>
                <w:sz w:val="24"/>
                <w:szCs w:val="24"/>
                <w:lang w:eastAsia="ru-RU"/>
              </w:rPr>
              <w:t>Состояние хвои</w:t>
            </w:r>
          </w:p>
        </w:tc>
        <w:tc>
          <w:tcPr>
            <w:tcW w:w="1465" w:type="dxa"/>
            <w:shd w:val="clear" w:color="auto" w:fill="auto"/>
            <w:vAlign w:val="center"/>
          </w:tcPr>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Участок контроля</w:t>
            </w:r>
            <w:r>
              <w:rPr>
                <w:rFonts w:ascii="Times New Roman" w:eastAsia="Times New Roman" w:hAnsi="Times New Roman"/>
                <w:color w:val="000000"/>
                <w:sz w:val="24"/>
                <w:szCs w:val="24"/>
                <w:lang w:eastAsia="ru-RU"/>
              </w:rPr>
              <w:t xml:space="preserve"> 1</w:t>
            </w:r>
          </w:p>
        </w:tc>
        <w:tc>
          <w:tcPr>
            <w:tcW w:w="1755" w:type="dxa"/>
            <w:shd w:val="clear" w:color="auto" w:fill="auto"/>
            <w:vAlign w:val="center"/>
          </w:tcPr>
          <w:p w:rsidR="003A76A7"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Опытн</w:t>
            </w:r>
            <w:r>
              <w:rPr>
                <w:rFonts w:ascii="Times New Roman" w:eastAsia="Times New Roman" w:hAnsi="Times New Roman"/>
                <w:color w:val="000000"/>
                <w:sz w:val="24"/>
                <w:szCs w:val="24"/>
                <w:lang w:eastAsia="ru-RU"/>
              </w:rPr>
              <w:t>ый участок</w:t>
            </w:r>
            <w:r w:rsidRPr="0035190D">
              <w:rPr>
                <w:rFonts w:ascii="Times New Roman" w:eastAsia="Times New Roman" w:hAnsi="Times New Roman"/>
                <w:color w:val="000000"/>
                <w:sz w:val="24"/>
                <w:szCs w:val="24"/>
                <w:lang w:eastAsia="ru-RU"/>
              </w:rPr>
              <w:t xml:space="preserve"> (с антропогенной нагрузкой)</w:t>
            </w:r>
          </w:p>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Участок 2</w:t>
            </w:r>
          </w:p>
        </w:tc>
        <w:tc>
          <w:tcPr>
            <w:tcW w:w="1755" w:type="dxa"/>
            <w:shd w:val="clear" w:color="auto" w:fill="auto"/>
            <w:vAlign w:val="center"/>
          </w:tcPr>
          <w:p w:rsidR="003A76A7" w:rsidRDefault="003A76A7" w:rsidP="003A76A7">
            <w:pPr>
              <w:spacing w:after="0" w:line="240" w:lineRule="auto"/>
              <w:jc w:val="center"/>
              <w:rPr>
                <w:rFonts w:ascii="Times New Roman" w:eastAsia="Times New Roman" w:hAnsi="Times New Roman"/>
                <w:color w:val="000000"/>
                <w:sz w:val="24"/>
                <w:szCs w:val="24"/>
                <w:lang w:eastAsia="ru-RU"/>
              </w:rPr>
            </w:pPr>
            <w:r w:rsidRPr="0035190D">
              <w:rPr>
                <w:rFonts w:ascii="Times New Roman" w:eastAsia="Times New Roman" w:hAnsi="Times New Roman"/>
                <w:color w:val="000000"/>
                <w:sz w:val="24"/>
                <w:szCs w:val="24"/>
                <w:lang w:eastAsia="ru-RU"/>
              </w:rPr>
              <w:t>Опытн</w:t>
            </w:r>
            <w:r>
              <w:rPr>
                <w:rFonts w:ascii="Times New Roman" w:eastAsia="Times New Roman" w:hAnsi="Times New Roman"/>
                <w:color w:val="000000"/>
                <w:sz w:val="24"/>
                <w:szCs w:val="24"/>
                <w:lang w:eastAsia="ru-RU"/>
              </w:rPr>
              <w:t>ый участок</w:t>
            </w:r>
            <w:r w:rsidRPr="0035190D">
              <w:rPr>
                <w:rFonts w:ascii="Times New Roman" w:eastAsia="Times New Roman" w:hAnsi="Times New Roman"/>
                <w:color w:val="000000"/>
                <w:sz w:val="24"/>
                <w:szCs w:val="24"/>
                <w:lang w:eastAsia="ru-RU"/>
              </w:rPr>
              <w:t xml:space="preserve"> (с антропогенной нагрузкой)</w:t>
            </w:r>
          </w:p>
          <w:p w:rsidR="003A76A7" w:rsidRPr="0035190D" w:rsidRDefault="003A76A7" w:rsidP="003A76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Участок 3</w:t>
            </w:r>
          </w:p>
        </w:tc>
      </w:tr>
      <w:tr w:rsidR="003A76A7" w:rsidRPr="00AB64CE" w:rsidTr="003A76A7">
        <w:trPr>
          <w:trHeight w:val="630"/>
          <w:jc w:val="center"/>
        </w:trPr>
        <w:tc>
          <w:tcPr>
            <w:tcW w:w="3723" w:type="dxa"/>
            <w:shd w:val="clear" w:color="auto" w:fill="auto"/>
            <w:vAlign w:val="bottom"/>
          </w:tcPr>
          <w:p w:rsidR="003A76A7" w:rsidRPr="00AB64CE" w:rsidRDefault="003A76A7" w:rsidP="003A76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Индекс продолжительности жизни хвои (</w:t>
            </w:r>
            <w:r>
              <w:rPr>
                <w:rFonts w:ascii="Times New Roman" w:eastAsia="Times New Roman" w:hAnsi="Times New Roman"/>
                <w:color w:val="000000"/>
                <w:sz w:val="24"/>
                <w:szCs w:val="24"/>
                <w:lang w:val="en-US" w:eastAsia="ru-RU"/>
              </w:rPr>
              <w:t>Q</w:t>
            </w:r>
            <w:r>
              <w:rPr>
                <w:rFonts w:ascii="Times New Roman" w:eastAsia="Times New Roman" w:hAnsi="Times New Roman"/>
                <w:color w:val="000000"/>
                <w:sz w:val="24"/>
                <w:szCs w:val="24"/>
                <w:lang w:eastAsia="ru-RU"/>
              </w:rPr>
              <w:t>)</w:t>
            </w:r>
          </w:p>
        </w:tc>
        <w:tc>
          <w:tcPr>
            <w:tcW w:w="1465" w:type="dxa"/>
            <w:shd w:val="clear" w:color="auto" w:fill="auto"/>
            <w:noWrap/>
            <w:vAlign w:val="bottom"/>
          </w:tcPr>
          <w:p w:rsidR="003A76A7" w:rsidRPr="00353306" w:rsidRDefault="003A76A7" w:rsidP="003A76A7">
            <w:pPr>
              <w:jc w:val="center"/>
              <w:rPr>
                <w:rFonts w:ascii="Times New Roman" w:hAnsi="Times New Roman"/>
                <w:color w:val="000000"/>
                <w:sz w:val="24"/>
                <w:szCs w:val="24"/>
              </w:rPr>
            </w:pPr>
            <w:r>
              <w:rPr>
                <w:rFonts w:ascii="Times New Roman" w:hAnsi="Times New Roman"/>
                <w:color w:val="000000"/>
                <w:sz w:val="24"/>
                <w:szCs w:val="24"/>
                <w:lang w:val="en-US"/>
              </w:rPr>
              <w:t>1</w:t>
            </w:r>
            <w:r>
              <w:rPr>
                <w:rFonts w:ascii="Times New Roman" w:hAnsi="Times New Roman"/>
                <w:color w:val="000000"/>
                <w:sz w:val="24"/>
                <w:szCs w:val="24"/>
              </w:rPr>
              <w:t>,6</w:t>
            </w:r>
          </w:p>
        </w:tc>
        <w:tc>
          <w:tcPr>
            <w:tcW w:w="1755" w:type="dxa"/>
            <w:shd w:val="clear" w:color="auto" w:fill="auto"/>
            <w:noWrap/>
            <w:vAlign w:val="bottom"/>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1,6</w:t>
            </w:r>
          </w:p>
        </w:tc>
        <w:tc>
          <w:tcPr>
            <w:tcW w:w="1755" w:type="dxa"/>
            <w:shd w:val="clear" w:color="auto" w:fill="auto"/>
            <w:noWrap/>
            <w:vAlign w:val="bottom"/>
          </w:tcPr>
          <w:p w:rsidR="003A76A7" w:rsidRPr="00D611A8" w:rsidRDefault="003A76A7" w:rsidP="003A76A7">
            <w:pPr>
              <w:jc w:val="center"/>
              <w:rPr>
                <w:rFonts w:ascii="Times New Roman" w:hAnsi="Times New Roman"/>
                <w:color w:val="000000"/>
                <w:sz w:val="24"/>
                <w:szCs w:val="24"/>
              </w:rPr>
            </w:pPr>
            <w:r>
              <w:rPr>
                <w:rFonts w:ascii="Times New Roman" w:hAnsi="Times New Roman"/>
                <w:color w:val="000000"/>
                <w:sz w:val="24"/>
                <w:szCs w:val="24"/>
              </w:rPr>
              <w:t>1,8</w:t>
            </w:r>
          </w:p>
        </w:tc>
      </w:tr>
    </w:tbl>
    <w:p w:rsidR="003A76A7" w:rsidRDefault="003A76A7" w:rsidP="003A76A7">
      <w:pPr>
        <w:pStyle w:val="a7"/>
        <w:spacing w:after="0" w:line="360" w:lineRule="auto"/>
        <w:ind w:left="709"/>
        <w:jc w:val="right"/>
        <w:rPr>
          <w:rFonts w:ascii="Times New Roman" w:hAnsi="Times New Roman"/>
          <w:b/>
          <w:sz w:val="28"/>
          <w:szCs w:val="28"/>
        </w:rPr>
      </w:pPr>
    </w:p>
    <w:p w:rsidR="001715E2" w:rsidRDefault="001715E2" w:rsidP="009C155A">
      <w:pPr>
        <w:pStyle w:val="a7"/>
        <w:spacing w:after="0" w:line="360" w:lineRule="auto"/>
        <w:ind w:left="709"/>
        <w:jc w:val="center"/>
        <w:rPr>
          <w:rFonts w:ascii="Times New Roman" w:hAnsi="Times New Roman"/>
          <w:b/>
          <w:sz w:val="60"/>
          <w:szCs w:val="60"/>
        </w:rPr>
      </w:pPr>
    </w:p>
    <w:p w:rsidR="001715E2" w:rsidRDefault="001715E2" w:rsidP="009C155A">
      <w:pPr>
        <w:pStyle w:val="a7"/>
        <w:spacing w:after="0" w:line="360" w:lineRule="auto"/>
        <w:ind w:left="709"/>
        <w:jc w:val="center"/>
        <w:rPr>
          <w:rFonts w:ascii="Times New Roman" w:hAnsi="Times New Roman"/>
          <w:b/>
          <w:sz w:val="60"/>
          <w:szCs w:val="60"/>
        </w:rPr>
      </w:pPr>
    </w:p>
    <w:p w:rsidR="001715E2" w:rsidRDefault="001715E2" w:rsidP="009C155A">
      <w:pPr>
        <w:pStyle w:val="a7"/>
        <w:spacing w:after="0" w:line="360" w:lineRule="auto"/>
        <w:ind w:left="709"/>
        <w:jc w:val="center"/>
        <w:rPr>
          <w:rFonts w:ascii="Times New Roman" w:hAnsi="Times New Roman"/>
          <w:b/>
          <w:sz w:val="60"/>
          <w:szCs w:val="60"/>
        </w:rPr>
      </w:pPr>
    </w:p>
    <w:p w:rsidR="001715E2" w:rsidRDefault="001715E2" w:rsidP="009C155A">
      <w:pPr>
        <w:pStyle w:val="a7"/>
        <w:spacing w:after="0" w:line="360" w:lineRule="auto"/>
        <w:ind w:left="709"/>
        <w:jc w:val="center"/>
        <w:rPr>
          <w:rFonts w:ascii="Times New Roman" w:hAnsi="Times New Roman"/>
          <w:b/>
          <w:sz w:val="60"/>
          <w:szCs w:val="60"/>
        </w:rPr>
      </w:pPr>
    </w:p>
    <w:p w:rsidR="001715E2" w:rsidRDefault="001715E2" w:rsidP="009C155A">
      <w:pPr>
        <w:pStyle w:val="a7"/>
        <w:spacing w:after="0" w:line="360" w:lineRule="auto"/>
        <w:ind w:left="0"/>
        <w:rPr>
          <w:rFonts w:ascii="Times New Roman" w:hAnsi="Times New Roman"/>
          <w:b/>
          <w:sz w:val="60"/>
          <w:szCs w:val="60"/>
        </w:rPr>
      </w:pPr>
    </w:p>
    <w:sectPr w:rsidR="001715E2" w:rsidSect="00812B38">
      <w:footerReference w:type="even" r:id="rId13"/>
      <w:footerReference w:type="default" r:id="rId1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60" w:rsidRDefault="006A3360">
      <w:r>
        <w:separator/>
      </w:r>
    </w:p>
  </w:endnote>
  <w:endnote w:type="continuationSeparator" w:id="0">
    <w:p w:rsidR="006A3360" w:rsidRDefault="006A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A7" w:rsidRDefault="003A76A7" w:rsidP="0035543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A76A7" w:rsidRDefault="003A76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A7" w:rsidRDefault="003A76A7" w:rsidP="0035543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378FE">
      <w:rPr>
        <w:rStyle w:val="aa"/>
        <w:noProof/>
      </w:rPr>
      <w:t>2</w:t>
    </w:r>
    <w:r>
      <w:rPr>
        <w:rStyle w:val="aa"/>
      </w:rPr>
      <w:fldChar w:fldCharType="end"/>
    </w:r>
  </w:p>
  <w:p w:rsidR="003A76A7" w:rsidRDefault="003A76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60" w:rsidRDefault="006A3360">
      <w:r>
        <w:separator/>
      </w:r>
    </w:p>
  </w:footnote>
  <w:footnote w:type="continuationSeparator" w:id="0">
    <w:p w:rsidR="006A3360" w:rsidRDefault="006A3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021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0A25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16CF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72C8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FC0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0EB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435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6228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90F1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507D4E"/>
    <w:lvl w:ilvl="0">
      <w:start w:val="1"/>
      <w:numFmt w:val="bullet"/>
      <w:lvlText w:val=""/>
      <w:lvlJc w:val="left"/>
      <w:pPr>
        <w:tabs>
          <w:tab w:val="num" w:pos="360"/>
        </w:tabs>
        <w:ind w:left="360" w:hanging="360"/>
      </w:pPr>
      <w:rPr>
        <w:rFonts w:ascii="Symbol" w:hAnsi="Symbol" w:hint="default"/>
      </w:rPr>
    </w:lvl>
  </w:abstractNum>
  <w:abstractNum w:abstractNumId="10">
    <w:nsid w:val="06813BB8"/>
    <w:multiLevelType w:val="hybridMultilevel"/>
    <w:tmpl w:val="7EE21A96"/>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B32ED1"/>
    <w:multiLevelType w:val="multilevel"/>
    <w:tmpl w:val="BEC8AF7A"/>
    <w:lvl w:ilvl="0">
      <w:start w:val="1"/>
      <w:numFmt w:val="upperRoman"/>
      <w:lvlText w:val="%1."/>
      <w:lvlJc w:val="left"/>
      <w:pPr>
        <w:ind w:left="795" w:hanging="720"/>
      </w:pPr>
      <w:rPr>
        <w:rFonts w:hint="default"/>
      </w:rPr>
    </w:lvl>
    <w:lvl w:ilvl="1">
      <w:start w:val="3"/>
      <w:numFmt w:val="decimal"/>
      <w:isLgl/>
      <w:lvlText w:val="%1.%2."/>
      <w:lvlJc w:val="left"/>
      <w:pPr>
        <w:ind w:left="1213" w:hanging="504"/>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325" w:hanging="1080"/>
      </w:pPr>
      <w:rPr>
        <w:rFonts w:hint="default"/>
      </w:rPr>
    </w:lvl>
    <w:lvl w:ilvl="6">
      <w:start w:val="1"/>
      <w:numFmt w:val="decimal"/>
      <w:isLgl/>
      <w:lvlText w:val="%1.%2.%3.%4.%5.%6.%7."/>
      <w:lvlJc w:val="left"/>
      <w:pPr>
        <w:ind w:left="5319" w:hanging="1440"/>
      </w:pPr>
      <w:rPr>
        <w:rFonts w:hint="default"/>
      </w:rPr>
    </w:lvl>
    <w:lvl w:ilvl="7">
      <w:start w:val="1"/>
      <w:numFmt w:val="decimal"/>
      <w:isLgl/>
      <w:lvlText w:val="%1.%2.%3.%4.%5.%6.%7.%8."/>
      <w:lvlJc w:val="left"/>
      <w:pPr>
        <w:ind w:left="5953" w:hanging="1440"/>
      </w:pPr>
      <w:rPr>
        <w:rFonts w:hint="default"/>
      </w:rPr>
    </w:lvl>
    <w:lvl w:ilvl="8">
      <w:start w:val="1"/>
      <w:numFmt w:val="decimal"/>
      <w:isLgl/>
      <w:lvlText w:val="%1.%2.%3.%4.%5.%6.%7.%8.%9."/>
      <w:lvlJc w:val="left"/>
      <w:pPr>
        <w:ind w:left="6947" w:hanging="1800"/>
      </w:pPr>
      <w:rPr>
        <w:rFonts w:hint="default"/>
      </w:rPr>
    </w:lvl>
  </w:abstractNum>
  <w:abstractNum w:abstractNumId="12">
    <w:nsid w:val="13C1169C"/>
    <w:multiLevelType w:val="multilevel"/>
    <w:tmpl w:val="266ECD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B5664E"/>
    <w:multiLevelType w:val="hybridMultilevel"/>
    <w:tmpl w:val="0C2652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A572C5A"/>
    <w:multiLevelType w:val="hybridMultilevel"/>
    <w:tmpl w:val="6CD6E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C2138"/>
    <w:multiLevelType w:val="hybridMultilevel"/>
    <w:tmpl w:val="673ABC94"/>
    <w:lvl w:ilvl="0" w:tplc="1EE6A6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D026A1"/>
    <w:multiLevelType w:val="multilevel"/>
    <w:tmpl w:val="0B7AC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6C4F8A"/>
    <w:multiLevelType w:val="hybridMultilevel"/>
    <w:tmpl w:val="2CBE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474129"/>
    <w:multiLevelType w:val="hybridMultilevel"/>
    <w:tmpl w:val="0C265220"/>
    <w:lvl w:ilvl="0" w:tplc="0419000F">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41D2585B"/>
    <w:multiLevelType w:val="multilevel"/>
    <w:tmpl w:val="C09E0C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6A71A8"/>
    <w:multiLevelType w:val="hybridMultilevel"/>
    <w:tmpl w:val="01D831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A3138"/>
    <w:multiLevelType w:val="hybridMultilevel"/>
    <w:tmpl w:val="04D606BE"/>
    <w:lvl w:ilvl="0" w:tplc="2A66E81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3E3816"/>
    <w:multiLevelType w:val="hybridMultilevel"/>
    <w:tmpl w:val="A2006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021E82"/>
    <w:multiLevelType w:val="hybridMultilevel"/>
    <w:tmpl w:val="6BCE6076"/>
    <w:lvl w:ilvl="0" w:tplc="B0FAFC0E">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4">
    <w:nsid w:val="548E00DD"/>
    <w:multiLevelType w:val="hybridMultilevel"/>
    <w:tmpl w:val="806E72F2"/>
    <w:lvl w:ilvl="0" w:tplc="36326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C6941"/>
    <w:multiLevelType w:val="multilevel"/>
    <w:tmpl w:val="1AF6AF24"/>
    <w:lvl w:ilvl="0">
      <w:start w:val="1"/>
      <w:numFmt w:val="decimal"/>
      <w:lvlText w:val="%1."/>
      <w:lvlJc w:val="left"/>
      <w:pPr>
        <w:tabs>
          <w:tab w:val="num" w:pos="720"/>
        </w:tabs>
        <w:ind w:left="720" w:hanging="360"/>
      </w:pPr>
      <w:rPr>
        <w:rFonts w:cs="Times New Roman"/>
        <w:sz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7967716"/>
    <w:multiLevelType w:val="hybridMultilevel"/>
    <w:tmpl w:val="5F6056B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26"/>
  </w:num>
  <w:num w:numId="15">
    <w:abstractNumId w:val="11"/>
  </w:num>
  <w:num w:numId="16">
    <w:abstractNumId w:val="22"/>
  </w:num>
  <w:num w:numId="17">
    <w:abstractNumId w:val="24"/>
  </w:num>
  <w:num w:numId="18">
    <w:abstractNumId w:val="10"/>
  </w:num>
  <w:num w:numId="19">
    <w:abstractNumId w:val="19"/>
  </w:num>
  <w:num w:numId="20">
    <w:abstractNumId w:val="20"/>
  </w:num>
  <w:num w:numId="21">
    <w:abstractNumId w:val="12"/>
  </w:num>
  <w:num w:numId="22">
    <w:abstractNumId w:val="16"/>
  </w:num>
  <w:num w:numId="23">
    <w:abstractNumId w:val="17"/>
  </w:num>
  <w:num w:numId="24">
    <w:abstractNumId w:val="14"/>
  </w:num>
  <w:num w:numId="25">
    <w:abstractNumId w:val="18"/>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12"/>
    <w:rsid w:val="000343EE"/>
    <w:rsid w:val="00041C4C"/>
    <w:rsid w:val="000A701C"/>
    <w:rsid w:val="000C04AC"/>
    <w:rsid w:val="000C27FE"/>
    <w:rsid w:val="000D1316"/>
    <w:rsid w:val="001250E2"/>
    <w:rsid w:val="00162FE0"/>
    <w:rsid w:val="001668D9"/>
    <w:rsid w:val="001715E2"/>
    <w:rsid w:val="00192C12"/>
    <w:rsid w:val="001A468B"/>
    <w:rsid w:val="001B3EE0"/>
    <w:rsid w:val="00211320"/>
    <w:rsid w:val="00223663"/>
    <w:rsid w:val="00226BAB"/>
    <w:rsid w:val="00227FED"/>
    <w:rsid w:val="00233C6B"/>
    <w:rsid w:val="00237361"/>
    <w:rsid w:val="00254773"/>
    <w:rsid w:val="00266AE8"/>
    <w:rsid w:val="002766CB"/>
    <w:rsid w:val="00286411"/>
    <w:rsid w:val="00295678"/>
    <w:rsid w:val="002C3A93"/>
    <w:rsid w:val="002E4D0B"/>
    <w:rsid w:val="002F3077"/>
    <w:rsid w:val="00334C37"/>
    <w:rsid w:val="003446C1"/>
    <w:rsid w:val="00353306"/>
    <w:rsid w:val="00355434"/>
    <w:rsid w:val="003A3D47"/>
    <w:rsid w:val="003A76A7"/>
    <w:rsid w:val="003B4EBD"/>
    <w:rsid w:val="003E75F0"/>
    <w:rsid w:val="00431AEA"/>
    <w:rsid w:val="00452FA9"/>
    <w:rsid w:val="004A3BAD"/>
    <w:rsid w:val="004D7F36"/>
    <w:rsid w:val="004F7D01"/>
    <w:rsid w:val="00506002"/>
    <w:rsid w:val="00510B40"/>
    <w:rsid w:val="00530783"/>
    <w:rsid w:val="005470AB"/>
    <w:rsid w:val="0059003D"/>
    <w:rsid w:val="00610575"/>
    <w:rsid w:val="006A3360"/>
    <w:rsid w:val="006A4A59"/>
    <w:rsid w:val="006A56FC"/>
    <w:rsid w:val="006A6D0D"/>
    <w:rsid w:val="006A79CD"/>
    <w:rsid w:val="006E2763"/>
    <w:rsid w:val="007378FE"/>
    <w:rsid w:val="00746A2E"/>
    <w:rsid w:val="0074797A"/>
    <w:rsid w:val="00776A21"/>
    <w:rsid w:val="0079035C"/>
    <w:rsid w:val="0079767D"/>
    <w:rsid w:val="007A5807"/>
    <w:rsid w:val="007D0C3A"/>
    <w:rsid w:val="007F59DC"/>
    <w:rsid w:val="008054B6"/>
    <w:rsid w:val="00812B38"/>
    <w:rsid w:val="00886585"/>
    <w:rsid w:val="008B01EF"/>
    <w:rsid w:val="008B4F47"/>
    <w:rsid w:val="008C6FD7"/>
    <w:rsid w:val="008F459D"/>
    <w:rsid w:val="009061DC"/>
    <w:rsid w:val="00934C67"/>
    <w:rsid w:val="00946134"/>
    <w:rsid w:val="0096286F"/>
    <w:rsid w:val="00963A2E"/>
    <w:rsid w:val="009905CD"/>
    <w:rsid w:val="00996432"/>
    <w:rsid w:val="009C155A"/>
    <w:rsid w:val="009F7A0E"/>
    <w:rsid w:val="00A0199C"/>
    <w:rsid w:val="00A55205"/>
    <w:rsid w:val="00A703C5"/>
    <w:rsid w:val="00AB531B"/>
    <w:rsid w:val="00AC5988"/>
    <w:rsid w:val="00AE0D88"/>
    <w:rsid w:val="00B23033"/>
    <w:rsid w:val="00B444EE"/>
    <w:rsid w:val="00BA22AF"/>
    <w:rsid w:val="00BC09EC"/>
    <w:rsid w:val="00BC41C5"/>
    <w:rsid w:val="00BF4913"/>
    <w:rsid w:val="00C007B9"/>
    <w:rsid w:val="00C475E4"/>
    <w:rsid w:val="00C601AA"/>
    <w:rsid w:val="00C701F1"/>
    <w:rsid w:val="00C7065D"/>
    <w:rsid w:val="00C871E0"/>
    <w:rsid w:val="00CA3861"/>
    <w:rsid w:val="00CB333E"/>
    <w:rsid w:val="00CB55CF"/>
    <w:rsid w:val="00CB7563"/>
    <w:rsid w:val="00CC1DDF"/>
    <w:rsid w:val="00CF309B"/>
    <w:rsid w:val="00D06A52"/>
    <w:rsid w:val="00D17C2F"/>
    <w:rsid w:val="00D36CCD"/>
    <w:rsid w:val="00D66197"/>
    <w:rsid w:val="00D73B44"/>
    <w:rsid w:val="00E31CA7"/>
    <w:rsid w:val="00E538C1"/>
    <w:rsid w:val="00E7236B"/>
    <w:rsid w:val="00E76F44"/>
    <w:rsid w:val="00EA309B"/>
    <w:rsid w:val="00EB4479"/>
    <w:rsid w:val="00EC4107"/>
    <w:rsid w:val="00EC481B"/>
    <w:rsid w:val="00EF446E"/>
    <w:rsid w:val="00F05E29"/>
    <w:rsid w:val="00F13DE1"/>
    <w:rsid w:val="00F24470"/>
    <w:rsid w:val="00F373D1"/>
    <w:rsid w:val="00F4739E"/>
    <w:rsid w:val="00F6348B"/>
    <w:rsid w:val="00F64F7B"/>
    <w:rsid w:val="00F96AD2"/>
    <w:rsid w:val="00F979A7"/>
    <w:rsid w:val="00FD002E"/>
    <w:rsid w:val="00FE61BA"/>
    <w:rsid w:val="00FF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EF"/>
    <w:pPr>
      <w:spacing w:after="160" w:line="259" w:lineRule="auto"/>
    </w:pPr>
    <w:rPr>
      <w:sz w:val="22"/>
      <w:szCs w:val="22"/>
      <w:lang w:eastAsia="en-US"/>
    </w:rPr>
  </w:style>
  <w:style w:type="paragraph" w:styleId="1">
    <w:name w:val="heading 1"/>
    <w:basedOn w:val="a"/>
    <w:next w:val="a"/>
    <w:link w:val="10"/>
    <w:uiPriority w:val="9"/>
    <w:qFormat/>
    <w:locked/>
    <w:rsid w:val="00452FA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locked/>
    <w:rsid w:val="0096286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92C12"/>
    <w:rPr>
      <w:rFonts w:cs="Times New Roman"/>
      <w:color w:val="0000FF"/>
      <w:u w:val="single"/>
    </w:rPr>
  </w:style>
  <w:style w:type="character" w:styleId="a4">
    <w:name w:val="Strong"/>
    <w:uiPriority w:val="99"/>
    <w:qFormat/>
    <w:rsid w:val="00192C12"/>
    <w:rPr>
      <w:rFonts w:cs="Times New Roman"/>
      <w:b/>
      <w:bCs/>
    </w:rPr>
  </w:style>
  <w:style w:type="paragraph" w:styleId="a5">
    <w:name w:val="Normal (Web)"/>
    <w:basedOn w:val="a"/>
    <w:link w:val="a6"/>
    <w:uiPriority w:val="99"/>
    <w:semiHidden/>
    <w:rsid w:val="00192C12"/>
    <w:pPr>
      <w:spacing w:before="100" w:beforeAutospacing="1" w:after="119" w:line="240" w:lineRule="auto"/>
    </w:pPr>
    <w:rPr>
      <w:rFonts w:ascii="Times New Roman" w:eastAsia="Times New Roman" w:hAnsi="Times New Roman"/>
      <w:sz w:val="24"/>
      <w:szCs w:val="24"/>
      <w:lang w:eastAsia="ru-RU"/>
    </w:rPr>
  </w:style>
  <w:style w:type="character" w:customStyle="1" w:styleId="a6">
    <w:name w:val="Обычный (веб) Знак"/>
    <w:link w:val="a5"/>
    <w:uiPriority w:val="99"/>
    <w:locked/>
    <w:rsid w:val="00FD002E"/>
    <w:rPr>
      <w:rFonts w:eastAsia="Times New Roman" w:cs="Times New Roman"/>
      <w:sz w:val="24"/>
      <w:szCs w:val="24"/>
      <w:lang w:val="ru-RU" w:eastAsia="ru-RU" w:bidi="ar-SA"/>
    </w:rPr>
  </w:style>
  <w:style w:type="character" w:customStyle="1" w:styleId="c1">
    <w:name w:val="c1"/>
    <w:uiPriority w:val="99"/>
    <w:rsid w:val="00EA309B"/>
    <w:rPr>
      <w:rFonts w:cs="Times New Roman"/>
    </w:rPr>
  </w:style>
  <w:style w:type="character" w:customStyle="1" w:styleId="c2">
    <w:name w:val="c2"/>
    <w:uiPriority w:val="99"/>
    <w:rsid w:val="00EA309B"/>
    <w:rPr>
      <w:rFonts w:cs="Times New Roman"/>
    </w:rPr>
  </w:style>
  <w:style w:type="paragraph" w:styleId="a7">
    <w:name w:val="List Paragraph"/>
    <w:basedOn w:val="a"/>
    <w:uiPriority w:val="34"/>
    <w:qFormat/>
    <w:rsid w:val="00F05E29"/>
    <w:pPr>
      <w:ind w:left="720"/>
      <w:contextualSpacing/>
    </w:pPr>
  </w:style>
  <w:style w:type="paragraph" w:styleId="a8">
    <w:name w:val="footer"/>
    <w:basedOn w:val="a"/>
    <w:link w:val="a9"/>
    <w:uiPriority w:val="99"/>
    <w:rsid w:val="0074797A"/>
    <w:pPr>
      <w:tabs>
        <w:tab w:val="center" w:pos="4677"/>
        <w:tab w:val="right" w:pos="9355"/>
      </w:tabs>
    </w:pPr>
  </w:style>
  <w:style w:type="character" w:customStyle="1" w:styleId="a9">
    <w:name w:val="Нижний колонтитул Знак"/>
    <w:link w:val="a8"/>
    <w:uiPriority w:val="99"/>
    <w:semiHidden/>
    <w:rsid w:val="00C42B0F"/>
    <w:rPr>
      <w:lang w:eastAsia="en-US"/>
    </w:rPr>
  </w:style>
  <w:style w:type="character" w:styleId="aa">
    <w:name w:val="page number"/>
    <w:uiPriority w:val="99"/>
    <w:rsid w:val="0074797A"/>
    <w:rPr>
      <w:rFonts w:cs="Times New Roman"/>
    </w:rPr>
  </w:style>
  <w:style w:type="paragraph" w:styleId="ab">
    <w:name w:val="header"/>
    <w:basedOn w:val="a"/>
    <w:link w:val="ac"/>
    <w:uiPriority w:val="99"/>
    <w:rsid w:val="0074797A"/>
    <w:pPr>
      <w:tabs>
        <w:tab w:val="center" w:pos="4677"/>
        <w:tab w:val="right" w:pos="9355"/>
      </w:tabs>
    </w:pPr>
  </w:style>
  <w:style w:type="character" w:customStyle="1" w:styleId="ac">
    <w:name w:val="Верхний колонтитул Знак"/>
    <w:link w:val="ab"/>
    <w:uiPriority w:val="99"/>
    <w:semiHidden/>
    <w:rsid w:val="00C42B0F"/>
    <w:rPr>
      <w:lang w:eastAsia="en-US"/>
    </w:rPr>
  </w:style>
  <w:style w:type="paragraph" w:customStyle="1" w:styleId="11">
    <w:name w:val="Обычный1"/>
    <w:uiPriority w:val="99"/>
    <w:rsid w:val="00355434"/>
    <w:pPr>
      <w:spacing w:line="276" w:lineRule="auto"/>
    </w:pPr>
    <w:rPr>
      <w:rFonts w:ascii="Arial" w:hAnsi="Arial" w:cs="Arial"/>
      <w:sz w:val="22"/>
      <w:szCs w:val="22"/>
    </w:rPr>
  </w:style>
  <w:style w:type="paragraph" w:styleId="ad">
    <w:name w:val="Balloon Text"/>
    <w:basedOn w:val="a"/>
    <w:link w:val="ae"/>
    <w:uiPriority w:val="99"/>
    <w:semiHidden/>
    <w:unhideWhenUsed/>
    <w:rsid w:val="00CC1D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1DDF"/>
    <w:rPr>
      <w:rFonts w:ascii="Tahoma" w:hAnsi="Tahoma" w:cs="Tahoma"/>
      <w:sz w:val="16"/>
      <w:szCs w:val="16"/>
      <w:lang w:eastAsia="en-US"/>
    </w:rPr>
  </w:style>
  <w:style w:type="character" w:customStyle="1" w:styleId="30">
    <w:name w:val="Заголовок 3 Знак"/>
    <w:basedOn w:val="a0"/>
    <w:link w:val="3"/>
    <w:uiPriority w:val="9"/>
    <w:rsid w:val="0096286F"/>
    <w:rPr>
      <w:rFonts w:ascii="Times New Roman" w:eastAsia="Times New Roman" w:hAnsi="Times New Roman"/>
      <w:b/>
      <w:bCs/>
      <w:sz w:val="27"/>
      <w:szCs w:val="27"/>
    </w:rPr>
  </w:style>
  <w:style w:type="character" w:customStyle="1" w:styleId="10">
    <w:name w:val="Заголовок 1 Знак"/>
    <w:basedOn w:val="a0"/>
    <w:link w:val="1"/>
    <w:uiPriority w:val="9"/>
    <w:rsid w:val="00452FA9"/>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EF"/>
    <w:pPr>
      <w:spacing w:after="160" w:line="259" w:lineRule="auto"/>
    </w:pPr>
    <w:rPr>
      <w:sz w:val="22"/>
      <w:szCs w:val="22"/>
      <w:lang w:eastAsia="en-US"/>
    </w:rPr>
  </w:style>
  <w:style w:type="paragraph" w:styleId="1">
    <w:name w:val="heading 1"/>
    <w:basedOn w:val="a"/>
    <w:next w:val="a"/>
    <w:link w:val="10"/>
    <w:uiPriority w:val="9"/>
    <w:qFormat/>
    <w:locked/>
    <w:rsid w:val="00452FA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locked/>
    <w:rsid w:val="0096286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92C12"/>
    <w:rPr>
      <w:rFonts w:cs="Times New Roman"/>
      <w:color w:val="0000FF"/>
      <w:u w:val="single"/>
    </w:rPr>
  </w:style>
  <w:style w:type="character" w:styleId="a4">
    <w:name w:val="Strong"/>
    <w:uiPriority w:val="99"/>
    <w:qFormat/>
    <w:rsid w:val="00192C12"/>
    <w:rPr>
      <w:rFonts w:cs="Times New Roman"/>
      <w:b/>
      <w:bCs/>
    </w:rPr>
  </w:style>
  <w:style w:type="paragraph" w:styleId="a5">
    <w:name w:val="Normal (Web)"/>
    <w:basedOn w:val="a"/>
    <w:link w:val="a6"/>
    <w:uiPriority w:val="99"/>
    <w:semiHidden/>
    <w:rsid w:val="00192C12"/>
    <w:pPr>
      <w:spacing w:before="100" w:beforeAutospacing="1" w:after="119" w:line="240" w:lineRule="auto"/>
    </w:pPr>
    <w:rPr>
      <w:rFonts w:ascii="Times New Roman" w:eastAsia="Times New Roman" w:hAnsi="Times New Roman"/>
      <w:sz w:val="24"/>
      <w:szCs w:val="24"/>
      <w:lang w:eastAsia="ru-RU"/>
    </w:rPr>
  </w:style>
  <w:style w:type="character" w:customStyle="1" w:styleId="a6">
    <w:name w:val="Обычный (веб) Знак"/>
    <w:link w:val="a5"/>
    <w:uiPriority w:val="99"/>
    <w:locked/>
    <w:rsid w:val="00FD002E"/>
    <w:rPr>
      <w:rFonts w:eastAsia="Times New Roman" w:cs="Times New Roman"/>
      <w:sz w:val="24"/>
      <w:szCs w:val="24"/>
      <w:lang w:val="ru-RU" w:eastAsia="ru-RU" w:bidi="ar-SA"/>
    </w:rPr>
  </w:style>
  <w:style w:type="character" w:customStyle="1" w:styleId="c1">
    <w:name w:val="c1"/>
    <w:uiPriority w:val="99"/>
    <w:rsid w:val="00EA309B"/>
    <w:rPr>
      <w:rFonts w:cs="Times New Roman"/>
    </w:rPr>
  </w:style>
  <w:style w:type="character" w:customStyle="1" w:styleId="c2">
    <w:name w:val="c2"/>
    <w:uiPriority w:val="99"/>
    <w:rsid w:val="00EA309B"/>
    <w:rPr>
      <w:rFonts w:cs="Times New Roman"/>
    </w:rPr>
  </w:style>
  <w:style w:type="paragraph" w:styleId="a7">
    <w:name w:val="List Paragraph"/>
    <w:basedOn w:val="a"/>
    <w:uiPriority w:val="34"/>
    <w:qFormat/>
    <w:rsid w:val="00F05E29"/>
    <w:pPr>
      <w:ind w:left="720"/>
      <w:contextualSpacing/>
    </w:pPr>
  </w:style>
  <w:style w:type="paragraph" w:styleId="a8">
    <w:name w:val="footer"/>
    <w:basedOn w:val="a"/>
    <w:link w:val="a9"/>
    <w:uiPriority w:val="99"/>
    <w:rsid w:val="0074797A"/>
    <w:pPr>
      <w:tabs>
        <w:tab w:val="center" w:pos="4677"/>
        <w:tab w:val="right" w:pos="9355"/>
      </w:tabs>
    </w:pPr>
  </w:style>
  <w:style w:type="character" w:customStyle="1" w:styleId="a9">
    <w:name w:val="Нижний колонтитул Знак"/>
    <w:link w:val="a8"/>
    <w:uiPriority w:val="99"/>
    <w:semiHidden/>
    <w:rsid w:val="00C42B0F"/>
    <w:rPr>
      <w:lang w:eastAsia="en-US"/>
    </w:rPr>
  </w:style>
  <w:style w:type="character" w:styleId="aa">
    <w:name w:val="page number"/>
    <w:uiPriority w:val="99"/>
    <w:rsid w:val="0074797A"/>
    <w:rPr>
      <w:rFonts w:cs="Times New Roman"/>
    </w:rPr>
  </w:style>
  <w:style w:type="paragraph" w:styleId="ab">
    <w:name w:val="header"/>
    <w:basedOn w:val="a"/>
    <w:link w:val="ac"/>
    <w:uiPriority w:val="99"/>
    <w:rsid w:val="0074797A"/>
    <w:pPr>
      <w:tabs>
        <w:tab w:val="center" w:pos="4677"/>
        <w:tab w:val="right" w:pos="9355"/>
      </w:tabs>
    </w:pPr>
  </w:style>
  <w:style w:type="character" w:customStyle="1" w:styleId="ac">
    <w:name w:val="Верхний колонтитул Знак"/>
    <w:link w:val="ab"/>
    <w:uiPriority w:val="99"/>
    <w:semiHidden/>
    <w:rsid w:val="00C42B0F"/>
    <w:rPr>
      <w:lang w:eastAsia="en-US"/>
    </w:rPr>
  </w:style>
  <w:style w:type="paragraph" w:customStyle="1" w:styleId="11">
    <w:name w:val="Обычный1"/>
    <w:uiPriority w:val="99"/>
    <w:rsid w:val="00355434"/>
    <w:pPr>
      <w:spacing w:line="276" w:lineRule="auto"/>
    </w:pPr>
    <w:rPr>
      <w:rFonts w:ascii="Arial" w:hAnsi="Arial" w:cs="Arial"/>
      <w:sz w:val="22"/>
      <w:szCs w:val="22"/>
    </w:rPr>
  </w:style>
  <w:style w:type="paragraph" w:styleId="ad">
    <w:name w:val="Balloon Text"/>
    <w:basedOn w:val="a"/>
    <w:link w:val="ae"/>
    <w:uiPriority w:val="99"/>
    <w:semiHidden/>
    <w:unhideWhenUsed/>
    <w:rsid w:val="00CC1D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1DDF"/>
    <w:rPr>
      <w:rFonts w:ascii="Tahoma" w:hAnsi="Tahoma" w:cs="Tahoma"/>
      <w:sz w:val="16"/>
      <w:szCs w:val="16"/>
      <w:lang w:eastAsia="en-US"/>
    </w:rPr>
  </w:style>
  <w:style w:type="character" w:customStyle="1" w:styleId="30">
    <w:name w:val="Заголовок 3 Знак"/>
    <w:basedOn w:val="a0"/>
    <w:link w:val="3"/>
    <w:uiPriority w:val="9"/>
    <w:rsid w:val="0096286F"/>
    <w:rPr>
      <w:rFonts w:ascii="Times New Roman" w:eastAsia="Times New Roman" w:hAnsi="Times New Roman"/>
      <w:b/>
      <w:bCs/>
      <w:sz w:val="27"/>
      <w:szCs w:val="27"/>
    </w:rPr>
  </w:style>
  <w:style w:type="character" w:customStyle="1" w:styleId="10">
    <w:name w:val="Заголовок 1 Знак"/>
    <w:basedOn w:val="a0"/>
    <w:link w:val="1"/>
    <w:uiPriority w:val="9"/>
    <w:rsid w:val="00452FA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99343">
      <w:marLeft w:val="0"/>
      <w:marRight w:val="0"/>
      <w:marTop w:val="0"/>
      <w:marBottom w:val="0"/>
      <w:divBdr>
        <w:top w:val="none" w:sz="0" w:space="0" w:color="auto"/>
        <w:left w:val="none" w:sz="0" w:space="0" w:color="auto"/>
        <w:bottom w:val="none" w:sz="0" w:space="0" w:color="auto"/>
        <w:right w:val="none" w:sz="0" w:space="0" w:color="auto"/>
      </w:divBdr>
    </w:div>
    <w:div w:id="605819058">
      <w:bodyDiv w:val="1"/>
      <w:marLeft w:val="0"/>
      <w:marRight w:val="0"/>
      <w:marTop w:val="0"/>
      <w:marBottom w:val="0"/>
      <w:divBdr>
        <w:top w:val="none" w:sz="0" w:space="0" w:color="auto"/>
        <w:left w:val="none" w:sz="0" w:space="0" w:color="auto"/>
        <w:bottom w:val="none" w:sz="0" w:space="0" w:color="auto"/>
        <w:right w:val="none" w:sz="0" w:space="0" w:color="auto"/>
      </w:divBdr>
    </w:div>
    <w:div w:id="1509711340">
      <w:bodyDiv w:val="1"/>
      <w:marLeft w:val="0"/>
      <w:marRight w:val="0"/>
      <w:marTop w:val="0"/>
      <w:marBottom w:val="0"/>
      <w:divBdr>
        <w:top w:val="none" w:sz="0" w:space="0" w:color="auto"/>
        <w:left w:val="none" w:sz="0" w:space="0" w:color="auto"/>
        <w:bottom w:val="none" w:sz="0" w:space="0" w:color="auto"/>
        <w:right w:val="none" w:sz="0" w:space="0" w:color="auto"/>
      </w:divBdr>
    </w:div>
    <w:div w:id="2004702825">
      <w:bodyDiv w:val="1"/>
      <w:marLeft w:val="0"/>
      <w:marRight w:val="0"/>
      <w:marTop w:val="0"/>
      <w:marBottom w:val="0"/>
      <w:divBdr>
        <w:top w:val="none" w:sz="0" w:space="0" w:color="auto"/>
        <w:left w:val="none" w:sz="0" w:space="0" w:color="auto"/>
        <w:bottom w:val="none" w:sz="0" w:space="0" w:color="auto"/>
        <w:right w:val="none" w:sz="0" w:space="0" w:color="auto"/>
      </w:divBdr>
    </w:div>
    <w:div w:id="21055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Участок 1</c:v>
                </c:pt>
              </c:strCache>
            </c:strRef>
          </c:tx>
          <c:invertIfNegative val="0"/>
          <c:cat>
            <c:strRef>
              <c:f>Лист1!$A$2:$A$5</c:f>
              <c:strCache>
                <c:ptCount val="3"/>
                <c:pt idx="0">
                  <c:v>1-го класса</c:v>
                </c:pt>
                <c:pt idx="1">
                  <c:v>2-го класса</c:v>
                </c:pt>
                <c:pt idx="2">
                  <c:v>3-го класса</c:v>
                </c:pt>
              </c:strCache>
            </c:strRef>
          </c:cat>
          <c:val>
            <c:numRef>
              <c:f>Лист1!$B$2:$B$5</c:f>
              <c:numCache>
                <c:formatCode>General</c:formatCode>
                <c:ptCount val="4"/>
                <c:pt idx="0">
                  <c:v>281</c:v>
                </c:pt>
                <c:pt idx="1">
                  <c:v>14</c:v>
                </c:pt>
                <c:pt idx="2">
                  <c:v>5</c:v>
                </c:pt>
              </c:numCache>
            </c:numRef>
          </c:val>
        </c:ser>
        <c:ser>
          <c:idx val="1"/>
          <c:order val="1"/>
          <c:tx>
            <c:strRef>
              <c:f>Лист1!$C$1</c:f>
              <c:strCache>
                <c:ptCount val="1"/>
                <c:pt idx="0">
                  <c:v>Участок 2</c:v>
                </c:pt>
              </c:strCache>
            </c:strRef>
          </c:tx>
          <c:invertIfNegative val="0"/>
          <c:cat>
            <c:strRef>
              <c:f>Лист1!$A$2:$A$5</c:f>
              <c:strCache>
                <c:ptCount val="3"/>
                <c:pt idx="0">
                  <c:v>1-го класса</c:v>
                </c:pt>
                <c:pt idx="1">
                  <c:v>2-го класса</c:v>
                </c:pt>
                <c:pt idx="2">
                  <c:v>3-го класса</c:v>
                </c:pt>
              </c:strCache>
            </c:strRef>
          </c:cat>
          <c:val>
            <c:numRef>
              <c:f>Лист1!$C$2:$C$5</c:f>
              <c:numCache>
                <c:formatCode>General</c:formatCode>
                <c:ptCount val="4"/>
                <c:pt idx="0">
                  <c:v>253</c:v>
                </c:pt>
                <c:pt idx="1">
                  <c:v>40</c:v>
                </c:pt>
                <c:pt idx="2">
                  <c:v>13</c:v>
                </c:pt>
              </c:numCache>
            </c:numRef>
          </c:val>
        </c:ser>
        <c:ser>
          <c:idx val="2"/>
          <c:order val="2"/>
          <c:tx>
            <c:strRef>
              <c:f>Лист1!$D$1</c:f>
              <c:strCache>
                <c:ptCount val="1"/>
                <c:pt idx="0">
                  <c:v>Участок 3</c:v>
                </c:pt>
              </c:strCache>
            </c:strRef>
          </c:tx>
          <c:invertIfNegative val="0"/>
          <c:cat>
            <c:strRef>
              <c:f>Лист1!$A$2:$A$5</c:f>
              <c:strCache>
                <c:ptCount val="3"/>
                <c:pt idx="0">
                  <c:v>1-го класса</c:v>
                </c:pt>
                <c:pt idx="1">
                  <c:v>2-го класса</c:v>
                </c:pt>
                <c:pt idx="2">
                  <c:v>3-го класса</c:v>
                </c:pt>
              </c:strCache>
            </c:strRef>
          </c:cat>
          <c:val>
            <c:numRef>
              <c:f>Лист1!$D$2:$D$5</c:f>
              <c:numCache>
                <c:formatCode>General</c:formatCode>
                <c:ptCount val="4"/>
                <c:pt idx="0">
                  <c:v>227</c:v>
                </c:pt>
                <c:pt idx="1">
                  <c:v>17</c:v>
                </c:pt>
                <c:pt idx="2">
                  <c:v>56</c:v>
                </c:pt>
              </c:numCache>
            </c:numRef>
          </c:val>
        </c:ser>
        <c:dLbls>
          <c:showLegendKey val="0"/>
          <c:showVal val="0"/>
          <c:showCatName val="0"/>
          <c:showSerName val="0"/>
          <c:showPercent val="0"/>
          <c:showBubbleSize val="0"/>
        </c:dLbls>
        <c:gapWidth val="150"/>
        <c:axId val="137640576"/>
        <c:axId val="137642368"/>
      </c:barChart>
      <c:catAx>
        <c:axId val="137640576"/>
        <c:scaling>
          <c:orientation val="minMax"/>
        </c:scaling>
        <c:delete val="0"/>
        <c:axPos val="b"/>
        <c:numFmt formatCode="General" sourceLinked="1"/>
        <c:majorTickMark val="out"/>
        <c:minorTickMark val="none"/>
        <c:tickLblPos val="nextTo"/>
        <c:crossAx val="137642368"/>
        <c:crosses val="autoZero"/>
        <c:auto val="1"/>
        <c:lblAlgn val="ctr"/>
        <c:lblOffset val="100"/>
        <c:noMultiLvlLbl val="0"/>
      </c:catAx>
      <c:valAx>
        <c:axId val="137642368"/>
        <c:scaling>
          <c:orientation val="minMax"/>
        </c:scaling>
        <c:delete val="0"/>
        <c:axPos val="l"/>
        <c:majorGridlines/>
        <c:numFmt formatCode="General" sourceLinked="1"/>
        <c:majorTickMark val="out"/>
        <c:minorTickMark val="none"/>
        <c:tickLblPos val="nextTo"/>
        <c:crossAx val="1376405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Участок 1</c:v>
                </c:pt>
              </c:strCache>
            </c:strRef>
          </c:tx>
          <c:invertIfNegative val="0"/>
          <c:cat>
            <c:strRef>
              <c:f>Лист1!$A$2:$A$5</c:f>
              <c:strCache>
                <c:ptCount val="3"/>
                <c:pt idx="0">
                  <c:v>1-го класса</c:v>
                </c:pt>
                <c:pt idx="1">
                  <c:v>2-го класса</c:v>
                </c:pt>
                <c:pt idx="2">
                  <c:v>3-го класса</c:v>
                </c:pt>
              </c:strCache>
            </c:strRef>
          </c:cat>
          <c:val>
            <c:numRef>
              <c:f>Лист1!$B$2:$B$5</c:f>
              <c:numCache>
                <c:formatCode>General</c:formatCode>
                <c:ptCount val="4"/>
                <c:pt idx="0">
                  <c:v>0</c:v>
                </c:pt>
                <c:pt idx="1">
                  <c:v>0</c:v>
                </c:pt>
                <c:pt idx="2">
                  <c:v>0</c:v>
                </c:pt>
              </c:numCache>
            </c:numRef>
          </c:val>
        </c:ser>
        <c:ser>
          <c:idx val="1"/>
          <c:order val="1"/>
          <c:tx>
            <c:strRef>
              <c:f>Лист1!$C$1</c:f>
              <c:strCache>
                <c:ptCount val="1"/>
                <c:pt idx="0">
                  <c:v>Участок 2</c:v>
                </c:pt>
              </c:strCache>
            </c:strRef>
          </c:tx>
          <c:invertIfNegative val="0"/>
          <c:cat>
            <c:strRef>
              <c:f>Лист1!$A$2:$A$5</c:f>
              <c:strCache>
                <c:ptCount val="3"/>
                <c:pt idx="0">
                  <c:v>1-го класса</c:v>
                </c:pt>
                <c:pt idx="1">
                  <c:v>2-го класса</c:v>
                </c:pt>
                <c:pt idx="2">
                  <c:v>3-го класса</c:v>
                </c:pt>
              </c:strCache>
            </c:strRef>
          </c:cat>
          <c:val>
            <c:numRef>
              <c:f>Лист1!$C$2:$C$5</c:f>
              <c:numCache>
                <c:formatCode>General</c:formatCode>
                <c:ptCount val="4"/>
                <c:pt idx="0">
                  <c:v>14</c:v>
                </c:pt>
                <c:pt idx="1">
                  <c:v>7</c:v>
                </c:pt>
                <c:pt idx="2">
                  <c:v>19</c:v>
                </c:pt>
              </c:numCache>
            </c:numRef>
          </c:val>
        </c:ser>
        <c:ser>
          <c:idx val="2"/>
          <c:order val="2"/>
          <c:tx>
            <c:strRef>
              <c:f>Лист1!$D$1</c:f>
              <c:strCache>
                <c:ptCount val="1"/>
                <c:pt idx="0">
                  <c:v>Участок 3</c:v>
                </c:pt>
              </c:strCache>
            </c:strRef>
          </c:tx>
          <c:invertIfNegative val="0"/>
          <c:cat>
            <c:strRef>
              <c:f>Лист1!$A$2:$A$5</c:f>
              <c:strCache>
                <c:ptCount val="3"/>
                <c:pt idx="0">
                  <c:v>1-го класса</c:v>
                </c:pt>
                <c:pt idx="1">
                  <c:v>2-го класса</c:v>
                </c:pt>
                <c:pt idx="2">
                  <c:v>3-го класса</c:v>
                </c:pt>
              </c:strCache>
            </c:strRef>
          </c:cat>
          <c:val>
            <c:numRef>
              <c:f>Лист1!$D$2:$D$5</c:f>
              <c:numCache>
                <c:formatCode>General</c:formatCode>
                <c:ptCount val="4"/>
                <c:pt idx="0">
                  <c:v>12</c:v>
                </c:pt>
                <c:pt idx="1">
                  <c:v>6</c:v>
                </c:pt>
                <c:pt idx="2">
                  <c:v>31</c:v>
                </c:pt>
              </c:numCache>
            </c:numRef>
          </c:val>
        </c:ser>
        <c:dLbls>
          <c:showLegendKey val="0"/>
          <c:showVal val="0"/>
          <c:showCatName val="0"/>
          <c:showSerName val="0"/>
          <c:showPercent val="0"/>
          <c:showBubbleSize val="0"/>
        </c:dLbls>
        <c:gapWidth val="150"/>
        <c:axId val="137655808"/>
        <c:axId val="137657344"/>
      </c:barChart>
      <c:catAx>
        <c:axId val="137655808"/>
        <c:scaling>
          <c:orientation val="minMax"/>
        </c:scaling>
        <c:delete val="0"/>
        <c:axPos val="b"/>
        <c:numFmt formatCode="General" sourceLinked="1"/>
        <c:majorTickMark val="out"/>
        <c:minorTickMark val="none"/>
        <c:tickLblPos val="nextTo"/>
        <c:crossAx val="137657344"/>
        <c:crosses val="autoZero"/>
        <c:auto val="1"/>
        <c:lblAlgn val="ctr"/>
        <c:lblOffset val="100"/>
        <c:noMultiLvlLbl val="0"/>
      </c:catAx>
      <c:valAx>
        <c:axId val="137657344"/>
        <c:scaling>
          <c:orientation val="minMax"/>
        </c:scaling>
        <c:delete val="0"/>
        <c:axPos val="l"/>
        <c:majorGridlines/>
        <c:numFmt formatCode="General" sourceLinked="1"/>
        <c:majorTickMark val="out"/>
        <c:minorTickMark val="none"/>
        <c:tickLblPos val="nextTo"/>
        <c:crossAx val="137655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4263</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4</cp:revision>
  <dcterms:created xsi:type="dcterms:W3CDTF">2022-01-28T13:26:00Z</dcterms:created>
  <dcterms:modified xsi:type="dcterms:W3CDTF">2022-01-30T12:03:00Z</dcterms:modified>
</cp:coreProperties>
</file>