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92" w:rsidRPr="00E12BF5" w:rsidRDefault="00B12D92" w:rsidP="00B12D92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E12BF5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B12D92" w:rsidRDefault="00B12D92" w:rsidP="00B12D92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E12BF5">
        <w:rPr>
          <w:rFonts w:ascii="Times New Roman" w:hAnsi="Times New Roman" w:cs="Times New Roman"/>
          <w:sz w:val="24"/>
          <w:szCs w:val="24"/>
        </w:rPr>
        <w:t>«Викуловская средняя общеобразовательная школа № 2»</w:t>
      </w:r>
    </w:p>
    <w:p w:rsidR="00B12D92" w:rsidRDefault="00B12D92" w:rsidP="00B12D92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B12D92" w:rsidRDefault="00B12D92" w:rsidP="00B12D92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B12D92" w:rsidRDefault="00B12D92" w:rsidP="00B12D92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B12D92" w:rsidRDefault="00B12D92" w:rsidP="00B12D92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B12D92" w:rsidRDefault="00B12D92" w:rsidP="00B12D92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B12D92" w:rsidRDefault="00B12D92" w:rsidP="00B12D92">
      <w:pPr>
        <w:spacing w:after="0"/>
        <w:ind w:left="-426"/>
        <w:jc w:val="center"/>
        <w:rPr>
          <w:rFonts w:ascii="Times New Roman" w:hAnsi="Times New Roman" w:cs="Times New Roman"/>
          <w:sz w:val="36"/>
          <w:szCs w:val="36"/>
        </w:rPr>
      </w:pPr>
      <w:r w:rsidRPr="00E12BF5">
        <w:rPr>
          <w:rFonts w:ascii="Times New Roman" w:hAnsi="Times New Roman" w:cs="Times New Roman"/>
          <w:sz w:val="36"/>
          <w:szCs w:val="36"/>
        </w:rPr>
        <w:t>Исследовательский проект</w:t>
      </w:r>
    </w:p>
    <w:p w:rsidR="00B12D92" w:rsidRPr="00E12BF5" w:rsidRDefault="00B12D92" w:rsidP="00B12D92">
      <w:pPr>
        <w:spacing w:after="0"/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2D92" w:rsidRPr="00E12BF5" w:rsidRDefault="00B12D92" w:rsidP="00B12D92">
      <w:pPr>
        <w:spacing w:after="0"/>
        <w:ind w:left="-426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«Белки. Жить или не жить?»</w:t>
      </w:r>
      <w:r w:rsidRPr="00E12BF5">
        <w:rPr>
          <w:rFonts w:ascii="Times New Roman" w:hAnsi="Times New Roman" w:cs="Times New Roman"/>
          <w:b/>
          <w:sz w:val="52"/>
          <w:szCs w:val="52"/>
        </w:rPr>
        <w:t xml:space="preserve">     </w:t>
      </w:r>
    </w:p>
    <w:p w:rsidR="00B12D92" w:rsidRPr="00E12BF5" w:rsidRDefault="00B12D92" w:rsidP="00B12D92">
      <w:pPr>
        <w:spacing w:after="0"/>
        <w:ind w:left="-426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12D92" w:rsidRDefault="00B12D92" w:rsidP="00B12D92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12D92" w:rsidRDefault="00B12D92" w:rsidP="00B12D92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B12D92" w:rsidRDefault="00B12D92" w:rsidP="00B12D92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B12D92" w:rsidRPr="008D0B81" w:rsidRDefault="00B12D92" w:rsidP="00B12D92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B81">
        <w:rPr>
          <w:rFonts w:ascii="Times New Roman" w:hAnsi="Times New Roman" w:cs="Times New Roman"/>
          <w:sz w:val="28"/>
          <w:szCs w:val="28"/>
        </w:rPr>
        <w:t>Выполнила:</w:t>
      </w:r>
    </w:p>
    <w:p w:rsidR="00B12D92" w:rsidRDefault="00B12D92" w:rsidP="00B12D92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Лапудева Дарья</w:t>
      </w:r>
    </w:p>
    <w:p w:rsidR="00B12D92" w:rsidRPr="008D0B81" w:rsidRDefault="00B12D92" w:rsidP="00B12D92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обучающаяся  9 «а»</w:t>
      </w:r>
      <w:r w:rsidRPr="008D0B81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B12D92" w:rsidRPr="008D0B81" w:rsidRDefault="00B12D92" w:rsidP="00B12D92">
      <w:pPr>
        <w:spacing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 w:rsidRPr="008D0B81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B12D92" w:rsidRPr="008D0B81" w:rsidRDefault="00B12D92" w:rsidP="00B12D92">
      <w:pPr>
        <w:spacing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Арефьева Елен</w:t>
      </w:r>
      <w:r w:rsidRPr="008D0B81">
        <w:rPr>
          <w:rFonts w:ascii="Times New Roman" w:hAnsi="Times New Roman" w:cs="Times New Roman"/>
          <w:sz w:val="28"/>
          <w:szCs w:val="28"/>
        </w:rPr>
        <w:t xml:space="preserve">а Валерьевна </w:t>
      </w:r>
    </w:p>
    <w:p w:rsidR="00B12D92" w:rsidRDefault="00B12D92" w:rsidP="00B12D92">
      <w:pPr>
        <w:spacing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D0B81">
        <w:rPr>
          <w:rFonts w:ascii="Times New Roman" w:hAnsi="Times New Roman" w:cs="Times New Roman"/>
          <w:sz w:val="28"/>
          <w:szCs w:val="28"/>
        </w:rPr>
        <w:t xml:space="preserve">читель биологии </w:t>
      </w:r>
    </w:p>
    <w:p w:rsidR="00B12D92" w:rsidRDefault="00B12D92" w:rsidP="00B12D92">
      <w:pPr>
        <w:spacing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B12D92" w:rsidRDefault="00B12D92" w:rsidP="00B12D92">
      <w:pPr>
        <w:spacing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B12D92" w:rsidRDefault="00B12D92" w:rsidP="00B12D92">
      <w:pPr>
        <w:spacing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B12D92" w:rsidRDefault="00B12D92" w:rsidP="00B12D92">
      <w:pPr>
        <w:spacing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B12D92" w:rsidRDefault="00B12D92" w:rsidP="00B12D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D92" w:rsidRDefault="00B12D92" w:rsidP="00B12D92">
      <w:pPr>
        <w:spacing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Викулово</w:t>
      </w:r>
    </w:p>
    <w:p w:rsidR="00B12D92" w:rsidRPr="00E12BF5" w:rsidRDefault="00B12D92" w:rsidP="00B12D92">
      <w:pPr>
        <w:spacing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B12D92" w:rsidRDefault="00B12D92" w:rsidP="00751F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12D92" w:rsidRDefault="00B12D92" w:rsidP="00751F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12D92" w:rsidRDefault="00B12D92" w:rsidP="00751F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12D92" w:rsidRDefault="00B12D92" w:rsidP="00751F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12D92" w:rsidRDefault="00B12D92" w:rsidP="00751F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12D92" w:rsidRDefault="00B12D92" w:rsidP="00751F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51FEE" w:rsidRPr="00B12D92" w:rsidRDefault="00751FEE" w:rsidP="00B12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2D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ОГЛАВЛЕНИЕ</w:t>
      </w:r>
    </w:p>
    <w:p w:rsidR="00751FEE" w:rsidRPr="00751FEE" w:rsidRDefault="00751FEE" w:rsidP="00751FEE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ВВЕДЕНИЕ………………………………………………………………………3</w:t>
      </w:r>
    </w:p>
    <w:p w:rsidR="00751FEE" w:rsidRPr="00751FEE" w:rsidRDefault="00751FEE" w:rsidP="00751FEE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ОСНОВНА</w:t>
      </w:r>
      <w:r w:rsidR="00BA06A0">
        <w:rPr>
          <w:rFonts w:ascii="Times New Roman" w:eastAsia="Times New Roman" w:hAnsi="Times New Roman" w:cs="Times New Roman"/>
          <w:color w:val="333333"/>
          <w:sz w:val="28"/>
          <w:szCs w:val="28"/>
        </w:rPr>
        <w:t>Я ЧАСТЬ…………………………………………………………….4</w:t>
      </w:r>
    </w:p>
    <w:p w:rsidR="00751FEE" w:rsidRPr="00751FEE" w:rsidRDefault="00751FEE" w:rsidP="00751FEE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ПРАКТИЧЕСКАЯ ЧАСТЬ</w:t>
      </w:r>
      <w:r w:rsidR="00BA06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…………………………………………………….13</w:t>
      </w:r>
    </w:p>
    <w:p w:rsidR="00751FEE" w:rsidRPr="00751FEE" w:rsidRDefault="00751FEE" w:rsidP="00751FEE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ЗАКЛЮ</w:t>
      </w:r>
      <w:r w:rsidR="00BA06A0">
        <w:rPr>
          <w:rFonts w:ascii="Times New Roman" w:eastAsia="Times New Roman" w:hAnsi="Times New Roman" w:cs="Times New Roman"/>
          <w:color w:val="333333"/>
          <w:sz w:val="28"/>
          <w:szCs w:val="28"/>
        </w:rPr>
        <w:t>ЧЕНИЕ…………………………………………………………………15</w:t>
      </w:r>
    </w:p>
    <w:p w:rsidR="00751FEE" w:rsidRPr="00751FEE" w:rsidRDefault="00751FEE" w:rsidP="00751FEE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ЛИТЕРАТУРА…………………………………………………………………..17</w:t>
      </w:r>
    </w:p>
    <w:p w:rsidR="00B12D92" w:rsidRDefault="00B12D92" w:rsidP="00751FEE">
      <w:pPr>
        <w:shd w:val="clear" w:color="auto" w:fill="FFFFFF"/>
        <w:spacing w:after="2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12D92" w:rsidRDefault="00B12D92" w:rsidP="00751FEE">
      <w:pPr>
        <w:shd w:val="clear" w:color="auto" w:fill="FFFFFF"/>
        <w:spacing w:after="2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12D92" w:rsidRDefault="00B12D92" w:rsidP="00751FEE">
      <w:pPr>
        <w:shd w:val="clear" w:color="auto" w:fill="FFFFFF"/>
        <w:spacing w:after="2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12D92" w:rsidRDefault="00B12D92" w:rsidP="00751FEE">
      <w:pPr>
        <w:shd w:val="clear" w:color="auto" w:fill="FFFFFF"/>
        <w:spacing w:after="2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12D92" w:rsidRDefault="00B12D92" w:rsidP="00751FEE">
      <w:pPr>
        <w:shd w:val="clear" w:color="auto" w:fill="FFFFFF"/>
        <w:spacing w:after="2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12D92" w:rsidRDefault="00B12D92" w:rsidP="00751FEE">
      <w:pPr>
        <w:shd w:val="clear" w:color="auto" w:fill="FFFFFF"/>
        <w:spacing w:after="2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617A0" w:rsidRDefault="009617A0" w:rsidP="00751FEE">
      <w:pPr>
        <w:shd w:val="clear" w:color="auto" w:fill="FFFFFF"/>
        <w:spacing w:after="2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617A0" w:rsidRDefault="009617A0" w:rsidP="00751FEE">
      <w:pPr>
        <w:shd w:val="clear" w:color="auto" w:fill="FFFFFF"/>
        <w:spacing w:after="2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617A0" w:rsidRDefault="009617A0" w:rsidP="00751FEE">
      <w:pPr>
        <w:shd w:val="clear" w:color="auto" w:fill="FFFFFF"/>
        <w:spacing w:after="2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617A0" w:rsidRDefault="009617A0" w:rsidP="00751FEE">
      <w:pPr>
        <w:shd w:val="clear" w:color="auto" w:fill="FFFFFF"/>
        <w:spacing w:after="2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12D92" w:rsidRDefault="00B12D92" w:rsidP="00751FEE">
      <w:pPr>
        <w:shd w:val="clear" w:color="auto" w:fill="FFFFFF"/>
        <w:spacing w:after="2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A06A0" w:rsidRDefault="00BA06A0" w:rsidP="00B12D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A06A0" w:rsidRDefault="00BA06A0" w:rsidP="00B12D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A06A0" w:rsidRDefault="00BA06A0" w:rsidP="00B12D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A06A0" w:rsidRDefault="00BA06A0" w:rsidP="00B12D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A06A0" w:rsidRDefault="00BA06A0" w:rsidP="00B12D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A06A0" w:rsidRDefault="00BA06A0" w:rsidP="00B12D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A06A0" w:rsidRDefault="00BA06A0" w:rsidP="00B12D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A06A0" w:rsidRDefault="00BA06A0" w:rsidP="00B12D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51FEE" w:rsidRDefault="00751FEE" w:rsidP="00B12D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751F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ВВЕДЕНИЕ</w:t>
      </w:r>
    </w:p>
    <w:p w:rsidR="00B12D92" w:rsidRPr="00751FEE" w:rsidRDefault="00B12D92" w:rsidP="00B12D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51FEE" w:rsidRPr="00751FEE" w:rsidRDefault="00B12D92" w:rsidP="00B12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="00751FEE"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«Жизнь есть способ существования белковых тел, существенным моментом, которого является постоянный обмен веществ с окружающей их внешней природой, причем с прекращением этого обмена веществ прекращается и жизнь, что приводит к разложению белка»Фридрих Энгельс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51FEE" w:rsidRPr="00751FEE" w:rsidRDefault="00B12D92" w:rsidP="00B12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="00751FEE"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Белки - основная и необходимая часть всех организмов. Белки осуществляют обмен веществ и энергетические превращения, они неразрывно связаны с активными биологическими функциями. Если исключить из рациона питания белковую пищу, то организм начнет слабеть, и при длительном отсутствии белковой пищи погибнет.</w:t>
      </w:r>
    </w:p>
    <w:p w:rsidR="00751FEE" w:rsidRPr="00751FEE" w:rsidRDefault="00B12D92" w:rsidP="00B12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="00751FEE"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Одну из ведущих ролей в жизнедеятельности живых организмов играют белки. От родителей детям передается генетическая информация о специфической структуре и функциях всех белков данного организма. Синтезированные белки выполняют многообразные функции.</w:t>
      </w:r>
    </w:p>
    <w:p w:rsidR="00751FEE" w:rsidRPr="00751FEE" w:rsidRDefault="00B12D92" w:rsidP="00B12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="00751FEE"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На долю белков внутри клетки приходится более половины их сухого вещества. Белки составляют 10 – 18 % от общей массы клетки. Это высокомолекулярные полипептиды с молекулярной массой от 6000 до 1 млн. и выше. В организме человека встречается около 5 млн. типов белковых молекул, отличающихся по своей массе, структуре и функциям не только друг от друга, но и от белков других организмов. Из них насчитывается около 50 000 индивидуальных белков. Видовая и индивидуальная специфичность набора белков в данном организме определяет особенности его строения и функционирования.</w:t>
      </w:r>
    </w:p>
    <w:p w:rsidR="00751FEE" w:rsidRPr="00751FEE" w:rsidRDefault="00B12D92" w:rsidP="00B12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="00751FEE"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Изменения последовательности аминокислот в белках могут приводить к изменению пространственной структуры и функций данных белков и развитию заболеваний и гибели организма.</w:t>
      </w:r>
    </w:p>
    <w:p w:rsidR="00751FEE" w:rsidRPr="00751FEE" w:rsidRDefault="00751FEE" w:rsidP="00B12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Именно поэтому мы и решили заняться изучением белков более подробно. И наглядно увидеть к каким последствиям может привести взаимодействие белков с различными известными нам веществами и явлениями.</w:t>
      </w:r>
    </w:p>
    <w:p w:rsidR="00751FEE" w:rsidRPr="00751FEE" w:rsidRDefault="00751FEE" w:rsidP="00B12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F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 </w:t>
      </w: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нашей работы - изучение влияния химических веществ на живые организмы.</w:t>
      </w:r>
    </w:p>
    <w:p w:rsidR="00751FEE" w:rsidRPr="00751FEE" w:rsidRDefault="00751FEE" w:rsidP="00B12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F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Объект </w:t>
      </w: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исследования - куриный белок.</w:t>
      </w:r>
    </w:p>
    <w:p w:rsidR="00751FEE" w:rsidRPr="00751FEE" w:rsidRDefault="00751FEE" w:rsidP="00B12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F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Предмет </w:t>
      </w: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исследования</w:t>
      </w:r>
      <w:r w:rsidRPr="00751F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- </w:t>
      </w: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взаимодействие белков с различными химическими веществами.</w:t>
      </w:r>
    </w:p>
    <w:p w:rsidR="00751FEE" w:rsidRPr="00751FEE" w:rsidRDefault="00751FEE" w:rsidP="00B12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ходе исследования мы поставили перед собой следующие </w:t>
      </w:r>
      <w:r w:rsidRPr="00B12D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задачи</w:t>
      </w: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751FEE" w:rsidRPr="00751FEE" w:rsidRDefault="00751FEE" w:rsidP="00B12D92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Проанализировать имеющиеся литературные источники и информационные ресурсы по объекту исследования.</w:t>
      </w:r>
    </w:p>
    <w:p w:rsidR="00751FEE" w:rsidRPr="00751FEE" w:rsidRDefault="00751FEE" w:rsidP="00B12D92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Выяснить, что такое белки, и каково их строение, функции и свойства.</w:t>
      </w:r>
    </w:p>
    <w:p w:rsidR="00BA06A0" w:rsidRDefault="00751FEE" w:rsidP="00B12D92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06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Провести эксперимент по определению состава и свойств белка </w:t>
      </w:r>
    </w:p>
    <w:p w:rsidR="00751FEE" w:rsidRPr="00BA06A0" w:rsidRDefault="00751FEE" w:rsidP="00B12D92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06A0">
        <w:rPr>
          <w:rFonts w:ascii="Times New Roman" w:eastAsia="Times New Roman" w:hAnsi="Times New Roman" w:cs="Times New Roman"/>
          <w:color w:val="333333"/>
          <w:sz w:val="28"/>
          <w:szCs w:val="28"/>
        </w:rPr>
        <w:t>Сделать отчет о проделанной работе.</w:t>
      </w:r>
    </w:p>
    <w:p w:rsidR="00751FEE" w:rsidRPr="00751FEE" w:rsidRDefault="00B12D92" w:rsidP="00B12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="00751FEE"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В качестве объекта исследования мы взяли яичный белок, так как он принят за эталон биологической ценности для человека из-за его оптимального аминокислотного состава и практически полной усвояемости. Это означает, что любой животный или растительный белок по содержанию в нем аминокислот оценивают в сравнении с белком куриного яйца.</w:t>
      </w:r>
    </w:p>
    <w:p w:rsidR="00751FEE" w:rsidRDefault="00751FEE" w:rsidP="00B12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Данная работа носит как теоретический, так и прикладной характер, так как изучались научные данные о строении, свойствах и функциях белков, проведена экспериментальная работа по определению химических свойств белков и влиянию различных веществ на структуру белка.</w:t>
      </w:r>
    </w:p>
    <w:p w:rsidR="00B12D92" w:rsidRPr="00751FEE" w:rsidRDefault="00B12D92" w:rsidP="00B12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12D92" w:rsidRDefault="00751FEE" w:rsidP="00B12D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751F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ОСНОВНАЯ ЧАСТЬ</w:t>
      </w:r>
    </w:p>
    <w:p w:rsidR="009617A0" w:rsidRPr="00B12D92" w:rsidRDefault="009617A0" w:rsidP="00B12D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51FEE" w:rsidRPr="00751FEE" w:rsidRDefault="00751FEE" w:rsidP="00B12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F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Глава 1. Структура, строение и функции белков</w:t>
      </w: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51FEE" w:rsidRPr="00751FEE" w:rsidRDefault="00751FEE" w:rsidP="00B12D92">
      <w:pPr>
        <w:numPr>
          <w:ilvl w:val="1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F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Структура яичного белка</w:t>
      </w:r>
    </w:p>
    <w:p w:rsidR="00751FEE" w:rsidRDefault="00751FEE" w:rsidP="00B12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Как и многие продукты, яйцо в большей части состоит из воды – около 85%. Белка в нем 12%, жиров и углеводов менее 1%, так же присутствуют различные ферменты, глюкоза, витамины группы В. Белки, входящие в яичный белок: </w:t>
      </w:r>
      <w:r w:rsidRPr="00751F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Овальбумин</w:t>
      </w: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. Составляет основную часть яичного протеина – 54%. Выделен еще в 19 веке и с тех пор активно используется в пищевой и медицинской промышленностях. </w:t>
      </w:r>
      <w:r w:rsidRPr="00751F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Овотрансферрин</w:t>
      </w: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 (кональбумин) – специфический белок, обладающий антибактериальным действием. </w:t>
      </w:r>
      <w:r w:rsidRPr="00751F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Лизоцим</w:t>
      </w: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, составляющий около 3,5% всего белка, активно используется в коммерческой промышленности как бактериолитический фермент. </w:t>
      </w:r>
      <w:r w:rsidRPr="00751F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Овомуцин</w:t>
      </w: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 – составляет около 3% яичного белка, является сложным многокомпонентным соединением [1,7].</w:t>
      </w:r>
    </w:p>
    <w:p w:rsidR="00B12D92" w:rsidRDefault="00B12D92" w:rsidP="00B12D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71BE7919" wp14:editId="30EC856F">
            <wp:extent cx="3737113" cy="2488759"/>
            <wp:effectExtent l="19050" t="19050" r="0" b="6985"/>
            <wp:docPr id="1" name="Рисунок 1" descr="Молекулярное строение яйца / Журнал &amp;quot;Кот Шредингера&amp;quot;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лекулярное строение яйца / Журнал &amp;quot;Кот Шредингера&amp;quot; 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113" cy="248875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12D92" w:rsidRPr="00751FEE" w:rsidRDefault="00B12D92" w:rsidP="00B12D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Схема 1. Химическая структура яичного белка</w:t>
      </w:r>
    </w:p>
    <w:p w:rsidR="00751FEE" w:rsidRPr="00B12D92" w:rsidRDefault="00B12D92" w:rsidP="00B12D92">
      <w:pPr>
        <w:shd w:val="clear" w:color="auto" w:fill="FFFFFF"/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</w:t>
      </w:r>
      <w:r w:rsidR="00751FEE" w:rsidRPr="00B12D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Строение и организация белковой молекулы</w:t>
      </w:r>
    </w:p>
    <w:p w:rsidR="00751FEE" w:rsidRPr="00751FEE" w:rsidRDefault="00751FEE" w:rsidP="00B12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Несмотря на такое разнообразие и сложность строения, все белки построены из мономерных единиц. В белках человеческого организма такими мономерами служат 20 из нескольких сотен известных в природе</w:t>
      </w:r>
      <w:r w:rsidR="009617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аминокислот</w:t>
      </w: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. Линейная последовательность аминокислот (полимер) уникальна для каждого индивидуального белка; информация о ней содержится в участке молекулы ДНК, называемой геном.</w:t>
      </w:r>
    </w:p>
    <w:p w:rsidR="00751FEE" w:rsidRPr="00751FEE" w:rsidRDefault="00751FEE" w:rsidP="00B12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Белки, входящие в состав живых организмов, включают сотни и тысячи аминокислот. Порядок их соединения в молекулах белков самый разнообразный, чем и определяется различие свойств белков.</w:t>
      </w:r>
    </w:p>
    <w:p w:rsidR="00751FEE" w:rsidRPr="00751FEE" w:rsidRDefault="00751FEE" w:rsidP="00B12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Полипептидные цепи за счёт внутримолекулярных взаимодействиях образуют пространственные структуры – конформации белков.</w:t>
      </w:r>
    </w:p>
    <w:p w:rsidR="00751FEE" w:rsidRPr="00751FEE" w:rsidRDefault="00751FEE" w:rsidP="00B12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При образовании белка в результате взаимодействия α-карбоксильной группы (-COOH) одной аминокислоты с α-аминогруппой (-NH</w:t>
      </w: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) другой аминокислоты образуются пептидные связи. Концы белка называют N- и C-концом, в зависимости от того, какая из групп концевого аминокислотного остатка свободна: -NH</w:t>
      </w: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 или -COOH, соответственно.</w:t>
      </w:r>
    </w:p>
    <w:p w:rsidR="00751FEE" w:rsidRPr="00751FEE" w:rsidRDefault="00751FEE" w:rsidP="00B12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К. Линдстрём-Ланг предложил выделять 4 уровня структурной организации белков: первичную, вторичную, третичную и четве</w:t>
      </w:r>
      <w:r w:rsidR="009617A0">
        <w:rPr>
          <w:rFonts w:ascii="Times New Roman" w:eastAsia="Times New Roman" w:hAnsi="Times New Roman" w:cs="Times New Roman"/>
          <w:color w:val="333333"/>
          <w:sz w:val="28"/>
          <w:szCs w:val="28"/>
        </w:rPr>
        <w:t>ртичную структуры</w:t>
      </w: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51FEE" w:rsidRPr="00751FEE" w:rsidRDefault="00751FEE" w:rsidP="00B12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F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Первичная структура </w:t>
      </w: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- последовательность аминокислотных остатков в полипептидной цепи. Важными особенностями первичной структуры являются консервативные мотивы - устойчивые сочетания аминокислотных остатков, выполняющие определённую функцию и встречающиеся во многих белках.</w:t>
      </w:r>
    </w:p>
    <w:p w:rsidR="00751FEE" w:rsidRPr="00751FEE" w:rsidRDefault="00751FEE" w:rsidP="00B12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F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Вторичная структура</w:t>
      </w: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 - локальное упорядочивание фрагмента полипептидной цепи, стабилизированное водородными связями.</w:t>
      </w:r>
    </w:p>
    <w:p w:rsidR="00751FEE" w:rsidRPr="00751FEE" w:rsidRDefault="00751FEE" w:rsidP="00B12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F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Третичная структура</w:t>
      </w: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 - пространственное строение полипептидной цепи. Структурно состоит из элементов вторичной структуры, стабилизированных различными типами взаимодействий.</w:t>
      </w:r>
    </w:p>
    <w:p w:rsidR="00751FEE" w:rsidRDefault="00751FEE" w:rsidP="00B12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F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Четвертичная структура</w:t>
      </w: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 (или субъединичная, доменная) - взаимное расположение нескольких полипептидных цепей в составе единого белкового комплекса. Белковые молекулы, входящие в состав белка с четвертичной структурой, образуются на рибосомах по отдельности и лишь после окончания синтеза образуют общую надмолекулярную структуру. [2,3].</w:t>
      </w:r>
    </w:p>
    <w:p w:rsidR="00B12D92" w:rsidRDefault="00B12D92" w:rsidP="00B12D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5F0E16BE" wp14:editId="395D63C1">
            <wp:extent cx="3641697" cy="1812898"/>
            <wp:effectExtent l="19050" t="19050" r="0" b="0"/>
            <wp:docPr id="2" name="Рисунок 2" descr="Строение белка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роение белка.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624" cy="181286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12D92" w:rsidRPr="00751FEE" w:rsidRDefault="00B12D92" w:rsidP="00B12D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Схема 2. Структуры белка</w:t>
      </w:r>
    </w:p>
    <w:p w:rsidR="00751FEE" w:rsidRPr="00B12D92" w:rsidRDefault="00B12D92" w:rsidP="00B12D92">
      <w:pPr>
        <w:shd w:val="clear" w:color="auto" w:fill="FFFFFF"/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</w:t>
      </w:r>
      <w:r w:rsidR="00751FEE" w:rsidRPr="00B12D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Классификация белков по типу строения</w:t>
      </w:r>
    </w:p>
    <w:p w:rsidR="00751FEE" w:rsidRPr="00751FEE" w:rsidRDefault="00751FEE" w:rsidP="00B12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По общему типу строения белки можно разбить на три группы:</w:t>
      </w:r>
    </w:p>
    <w:p w:rsidR="00751FEE" w:rsidRPr="00751FEE" w:rsidRDefault="00751FEE" w:rsidP="00B12D92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Фибриллярные белки - образуют полимеры линейного строения, их структура поддерживается, в основном, взаимодействиями между разными цепями. К фибриллярным белкам относятся кератин и коллаген.</w:t>
      </w:r>
    </w:p>
    <w:p w:rsidR="00751FEE" w:rsidRPr="00751FEE" w:rsidRDefault="00751FEE" w:rsidP="00B12D92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Глобулярные белки - водорастворимы, общая форма молекулы более или менее сферическая.</w:t>
      </w:r>
    </w:p>
    <w:p w:rsidR="00751FEE" w:rsidRPr="00751FEE" w:rsidRDefault="00751FEE" w:rsidP="00B12D92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Мембранные белки - имеют пересекающие клеточную мембрану домены, но части их выступают из мембраны в межклеточное окружение и цитоплазму клетки.</w:t>
      </w:r>
    </w:p>
    <w:p w:rsidR="00B12D92" w:rsidRDefault="00751FEE" w:rsidP="00B12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По составу белки:</w:t>
      </w:r>
    </w:p>
    <w:p w:rsidR="00751FEE" w:rsidRPr="00B12D92" w:rsidRDefault="00B12D92" w:rsidP="00B12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  </w:t>
      </w:r>
      <w:r w:rsidR="00751FEE" w:rsidRPr="00B12D92">
        <w:rPr>
          <w:rFonts w:ascii="Times New Roman" w:eastAsia="Times New Roman" w:hAnsi="Times New Roman" w:cs="Times New Roman"/>
          <w:color w:val="333333"/>
          <w:sz w:val="28"/>
          <w:szCs w:val="28"/>
        </w:rPr>
        <w:t>Простые белки (протеины) состоят только из полипептидных цепей,</w:t>
      </w:r>
    </w:p>
    <w:p w:rsidR="00751FEE" w:rsidRPr="00751FEE" w:rsidRDefault="00751FEE" w:rsidP="00B12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2. Сложные белк</w:t>
      </w:r>
      <w:r w:rsidRPr="00751F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</w:t>
      </w: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 (протеиды) содержат также неаминокислотные, или простетические группы. [7].</w:t>
      </w:r>
    </w:p>
    <w:p w:rsidR="00751FEE" w:rsidRPr="00751FEE" w:rsidRDefault="00751FEE" w:rsidP="00B12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F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Функции белков</w:t>
      </w:r>
    </w:p>
    <w:p w:rsidR="00751FEE" w:rsidRPr="00751FEE" w:rsidRDefault="00751FEE" w:rsidP="00B12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Белки выполняют в организме множество жизненно важных функций.</w:t>
      </w:r>
    </w:p>
    <w:p w:rsidR="00751FEE" w:rsidRPr="00751FEE" w:rsidRDefault="00751FEE" w:rsidP="00B12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F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Структурную функцию</w:t>
      </w: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 выполняет, например, белок кератин, из которого состоят шерсть, рога, копыта, верхний отмерший слой кожи. В зависимости от числа поперечных сшивок, скрепляющих белковые молекулы, кератиновые структуры бывают довольно мягкими и гибкими (волосы), а бывают чрезвычайно жесткими и прочными (панцирь черепахи).</w:t>
      </w:r>
    </w:p>
    <w:p w:rsidR="00751FEE" w:rsidRPr="00751FEE" w:rsidRDefault="00751FEE" w:rsidP="00B12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В сухожилиях содержится белок коллаген, эластин содержится в стенках сосудов. Белки выполняют структурную функцию и на клеточном уровне – в любой клетке есть состоящий из белков внутренний цитоскелет.</w:t>
      </w:r>
    </w:p>
    <w:p w:rsidR="00751FEE" w:rsidRPr="00751FEE" w:rsidRDefault="00751FEE" w:rsidP="00B12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F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Каталитическая функция. </w:t>
      </w: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Почти все ферменты – это белки. В живой клетке может содержаться около 1000 ферментов, для которых свойственны такие свойства, как специфичность, высокая эффективность и регулируемость.</w:t>
      </w:r>
    </w:p>
    <w:p w:rsidR="00751FEE" w:rsidRPr="00751FEE" w:rsidRDefault="00751FEE" w:rsidP="00B12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Обычно один фермент узнает только «свой» субстрат и ускоряет одну определенную реакцию. Для эффективной работы небиологических катализаторов, как правило, нужна высокая температура, тогда как в организме человека все ферменты обходятся температурой около 37 °С (а у холоднокровных животных – и более низкой).</w:t>
      </w:r>
    </w:p>
    <w:p w:rsidR="00751FEE" w:rsidRPr="00751FEE" w:rsidRDefault="00751FEE" w:rsidP="00B12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Еще одно ценное свойство ферментов – это регулируемость, т. е. способность «включаться» и «выключаться».</w:t>
      </w:r>
    </w:p>
    <w:p w:rsidR="00751FEE" w:rsidRPr="00751FEE" w:rsidRDefault="00751FEE" w:rsidP="00B12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Однако у ферментов есть и недостатки. Так, они не выдерживают высокой температуры – теряют свою каталитическую активность из-за денатурации.</w:t>
      </w:r>
    </w:p>
    <w:p w:rsidR="00751FEE" w:rsidRPr="00751FEE" w:rsidRDefault="00751FEE" w:rsidP="00B12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F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Двигательная функция. </w:t>
      </w: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Все известные способы движения живых организмов основаны на работе соответствующих белков. Так, сокращение мышц обеспечивают мышечные белки актин и миозин.</w:t>
      </w:r>
    </w:p>
    <w:p w:rsidR="00751FEE" w:rsidRPr="00751FEE" w:rsidRDefault="00751FEE" w:rsidP="00B12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F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Транспортная функция. </w:t>
      </w: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Классический пример транспортного белка – это гемоглобин крови, который переносит кислород по кровяному руслу (он участвует и в транспорте углекислого газа). Имеются специальные белки, переносящие по организму различные вещества: ионы железа (белок трансферрин), витамин В12 (транскобаламин), жирные кислоты (сывороточный альбумин), стероидные гормоны и т. п.</w:t>
      </w:r>
    </w:p>
    <w:p w:rsidR="00751FEE" w:rsidRPr="00751FEE" w:rsidRDefault="00751FEE" w:rsidP="00B12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F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Питательная или энергетическая функция. </w:t>
      </w: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Белки можно расщепить, окислить и получить энергию, необходимую для жизни. При окислении 1 г белка выделяется около 4,1 килокалории. В яйцеклетках содержатся специальные запасные белки (например, яичный альбумин).</w:t>
      </w:r>
    </w:p>
    <w:p w:rsidR="00751FEE" w:rsidRPr="00751FEE" w:rsidRDefault="00751FEE" w:rsidP="00B12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F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Защитная функция. </w:t>
      </w: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В крови и других жидкостях содержатся белки, которые могут убивать или помогать обезвреживать микробов. В состав плазмы крови входят антитела – белки, каждый из которых узнает определенный вид микроорганизмов или иных чужеродных агентов -эти белки еще называют иммуноглобулинами, самый распространенный из них – иммуноглобулин G. При заражении вирусом клетки животных выделяют белок интерферон, препятствующий размножению вируса и образованию новых вирусных частиц.</w:t>
      </w:r>
    </w:p>
    <w:p w:rsidR="00751FEE" w:rsidRPr="00751FEE" w:rsidRDefault="00751FEE" w:rsidP="00B12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F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Рецепторная функция. </w:t>
      </w: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Белки служат для восприятия и передачи сигналов. Так, белок родопсин, содержащийся в сетчатке глаза, улавливает кванты света, после чего в клетках сетчатки начинается каскад событий, который приводит к возникновению нервного импульса и передаче сигнала в мозг.</w:t>
      </w:r>
    </w:p>
    <w:p w:rsidR="00751FEE" w:rsidRDefault="00751FEE" w:rsidP="00B12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F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Регуляторная функция. </w:t>
      </w: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Многие гормоны являются белками – например, все гормоны гипофиза и гипоталамуса, инсулин и др., которые способны регулировать обменные процессы в организме. Многие белки могут выполнять несколько функций, тем самым являясь основой жизни [2,5].</w:t>
      </w:r>
    </w:p>
    <w:p w:rsidR="00B12D92" w:rsidRDefault="00B12D92" w:rsidP="00B12D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42975469" wp14:editId="5C5A0EE3">
            <wp:extent cx="4071068" cy="2687541"/>
            <wp:effectExtent l="19050" t="19050" r="5715" b="0"/>
            <wp:docPr id="3" name="Рисунок 3" descr="Функции белков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ункции белков.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985" cy="268748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12D92" w:rsidRPr="00751FEE" w:rsidRDefault="00B12D92" w:rsidP="00B12D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Схема 3. Функции белка</w:t>
      </w:r>
    </w:p>
    <w:p w:rsidR="00751FEE" w:rsidRPr="00751FEE" w:rsidRDefault="00751FEE" w:rsidP="00B12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F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Глава 2. Химические свойства белков</w:t>
      </w:r>
    </w:p>
    <w:p w:rsidR="00751FEE" w:rsidRPr="00751FEE" w:rsidRDefault="00751FEE" w:rsidP="00B12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FE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Денатурация.</w:t>
      </w: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 Одним из интересных свойств белков является процесс денатурации, в ходе которой происходит утрата белковой молекулы своей структурной организации. Денатурация может быть вызвана изменением температуры, обезвоживанием, облучением рентгеновскими лучами и другими воздействиями. Вначале разрушается самая слабая структура – четвертичная, затем третичная, вторичная и при наиболее жестких условиях – первичная.</w:t>
      </w:r>
    </w:p>
    <w:p w:rsidR="00751FEE" w:rsidRDefault="00751FEE" w:rsidP="00B12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при изменении условий среды первичная структура молекулы остается неизменной, то при восстановлении нормальных условий среды полностью воссоздается и структура белка это называется обратимая денатурация. Процесс восстановления структуры денатурированного белка называется ренатурация. Это свойство белков полностью восстанавливать утраченную структуру широко используется в медицинской и пищевой промышленности для приготовления медицинских препаратов, например вакцин и сывороток для получения пищевых концентратов, сохраняющих в высушенном виде свои питательные свойства. Если в результате воздействия будет нарушена первичная структура белка, то восстановить белок будет невозможно, такая денатурация называется необратимой. При этом в белке происходят внутримолекулярные изменения, ведущие к изменению его физических, химических и биологических свойств. Белок, потерявший свои первоначальные свойства, называется денатурированным белком, белка под влиянием различных внешних воздействий называется денатурацией. Обычно денатурация необратимый процесс.</w:t>
      </w:r>
    </w:p>
    <w:p w:rsidR="00B12D92" w:rsidRDefault="00E748D9" w:rsidP="00E748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390CC911" wp14:editId="01A7B666">
            <wp:extent cx="3379305" cy="2258170"/>
            <wp:effectExtent l="19050" t="19050" r="0" b="8890"/>
            <wp:docPr id="4" name="Рисунок 4" descr="Денатурация бел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натурация белка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88"/>
                    <a:stretch/>
                  </pic:blipFill>
                  <pic:spPr bwMode="auto">
                    <a:xfrm>
                      <a:off x="0" y="0"/>
                      <a:ext cx="3379236" cy="2258124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48D9" w:rsidRPr="00751FEE" w:rsidRDefault="00E748D9" w:rsidP="00E748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Схема 4. Денатурация белка</w:t>
      </w:r>
    </w:p>
    <w:p w:rsidR="00751FEE" w:rsidRDefault="00751FEE" w:rsidP="00B12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FE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Гидролиз</w:t>
      </w:r>
      <w:r w:rsidRPr="00751F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 </w:t>
      </w: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Белок + Н</w:t>
      </w: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О → смесь аминокислот.</w:t>
      </w:r>
    </w:p>
    <w:p w:rsidR="00E748D9" w:rsidRDefault="00E748D9" w:rsidP="00E748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2714B6A4" wp14:editId="2D374A8C">
            <wp:extent cx="3387255" cy="1963971"/>
            <wp:effectExtent l="19050" t="19050" r="3810" b="0"/>
            <wp:docPr id="5" name="Рисунок 5" descr="Липаза - вырабатывается поджелудочной железой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ипаза - вырабатывается поджелудочной железой.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400" cy="19640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748D9" w:rsidRPr="00751FEE" w:rsidRDefault="00E748D9" w:rsidP="00E748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Схема 5. Гидролиз белка</w:t>
      </w:r>
    </w:p>
    <w:p w:rsidR="00751FEE" w:rsidRPr="00751FEE" w:rsidRDefault="00751FEE" w:rsidP="00B12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FE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Гидратация</w:t>
      </w:r>
      <w:r w:rsidRPr="00751F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 </w:t>
      </w: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Процесс гидратации означает связывание белками воды, при этом они проявляют гидрофильные свойства: набухают, их масса и объем увеличивается. Набухание белка сопровождается его частичным растворением. Гидрофильность отдельных белков зависит от их строения. Имеющиеся в составе и расположенные на поверхности белковой макромолекулы гидрофильные амидные (–CO–NH–, пептидная связь), аминные (-NH</w:t>
      </w: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) и карбоксильные (-COOH) группы притягивают к себе молекулы воды, строго ориентируя их на поверхность молекулы. Окружая белковые глобулы гидратная (водная) оболочка препятствует устойчивости растворов белка. В изоэлектрической точке белки обладают наименьшей способностью связывать воду, происходит разрушение гидратной оболочки вокруг белковых молекул, поэтому они соединяются, образуя крупные агрегаты. Агрегация белковых молекул происходит и при их обезвоживании с помощью некоторых органических растворителей, например этилового спирта. Это приводит к выпадению белков в осадок. При изменении pH среды макромолекула белка становится заряженной, и его гидратационная способность меняется.</w:t>
      </w:r>
    </w:p>
    <w:p w:rsidR="00751FEE" w:rsidRDefault="00E748D9" w:rsidP="00B12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="00751FEE"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При ограниченном набухании концентрированные белковые растворы образуют сложные системы, называемые студнями. Студни не текучи, упруги, обладают пластичностью, определенной механической прочностью, способны сохранять свою форму. Глобулярные белки могут полностью гидратироваться, растворяясь в воде (например, белки молока), образуя растворы с невысокой концентрацией. Гидрофильные свойства белков имеют большое значение в биологии и пищевой промышленности. Очень подвижным студнем, построенным в основном из молекул белка, является цитоплазма – полужидкое содержимое клетки. Сильно гидратированный студень - сырая клейковина, выделенная из пшеничного теста, она содержит до 65% воды. Гидрофильность, главное качество зерна пшеницы, белков зерна и муки играет большую роль при хранении и переработке зерна, в хлебопечении. Тесто, которое получают в хлебопекарном производстве, представляет собой набухший в воде белок, концентрированный студень, содержащий зерна крахмала.</w:t>
      </w:r>
    </w:p>
    <w:p w:rsidR="00E748D9" w:rsidRDefault="00E748D9" w:rsidP="00E748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23DC1908" wp14:editId="02257A14">
            <wp:extent cx="3697357" cy="2234316"/>
            <wp:effectExtent l="19050" t="19050" r="0" b="0"/>
            <wp:docPr id="6" name="Рисунок 6" descr="Глобулярные белки..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лобулярные белки... 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478" cy="223197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748D9" w:rsidRPr="00751FEE" w:rsidRDefault="00E748D9" w:rsidP="00E748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Схема 6. Гидратация белка</w:t>
      </w:r>
    </w:p>
    <w:p w:rsidR="00751FEE" w:rsidRDefault="00751FEE" w:rsidP="00B12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FE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Пенообразование</w:t>
      </w:r>
      <w:r w:rsidRPr="00751F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 </w:t>
      </w: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Процесс пенообразования – это способность белков образовывать высококонцентрированные системы «жидкость–газ»,называемые пенами. Устойчивость пены, в которой белок является пенообразователем, зависит не только от его природы и от концентрации, но и от температуры. Белки в качестве пенообразователей широко используются в кондитерской промышленности (пастила, зефир, суфле). Структуру пены имеет хлеб, а это влияет на его вкусовые свойства [8].</w:t>
      </w:r>
    </w:p>
    <w:p w:rsidR="00E748D9" w:rsidRDefault="00E748D9" w:rsidP="00E748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57F5D3F8" wp14:editId="7EB5D9AD">
            <wp:extent cx="2671638" cy="1836751"/>
            <wp:effectExtent l="19050" t="19050" r="0" b="0"/>
            <wp:docPr id="7" name="Рисунок 7" descr="Взбить белки в густую пену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збить белки в густую пену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735" cy="183681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748D9" w:rsidRPr="00751FEE" w:rsidRDefault="00E748D9" w:rsidP="00E748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Фото 1. Пенообразование белка</w:t>
      </w:r>
    </w:p>
    <w:p w:rsidR="00751FEE" w:rsidRDefault="00751FEE" w:rsidP="00B12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FE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Горение</w:t>
      </w:r>
      <w:r w:rsidRPr="00751F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 </w:t>
      </w: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Белки горят с образованием азота, углекислого газа и воды, а также некоторых других веществ. Горение сопровождается характерным запа</w:t>
      </w:r>
      <w:r w:rsidR="009617A0">
        <w:rPr>
          <w:rFonts w:ascii="Times New Roman" w:eastAsia="Times New Roman" w:hAnsi="Times New Roman" w:cs="Times New Roman"/>
          <w:color w:val="333333"/>
          <w:sz w:val="28"/>
          <w:szCs w:val="28"/>
        </w:rPr>
        <w:t>хом жженых перьев</w:t>
      </w: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748D9" w:rsidRDefault="00E748D9" w:rsidP="00E748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18A61555" wp14:editId="2E287CF1">
            <wp:extent cx="2981739" cy="2043486"/>
            <wp:effectExtent l="19050" t="19050" r="9525" b="0"/>
            <wp:docPr id="8" name="Рисунок 8" descr="Aydar Galimov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ydar Galimov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707" cy="20434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748D9" w:rsidRPr="00751FEE" w:rsidRDefault="00E748D9" w:rsidP="00E748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Фото 2. Горение белка</w:t>
      </w:r>
    </w:p>
    <w:p w:rsidR="00751FEE" w:rsidRPr="00751FEE" w:rsidRDefault="00751FEE" w:rsidP="00B12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FE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Цветные реакции.</w:t>
      </w:r>
    </w:p>
    <w:p w:rsidR="00751FEE" w:rsidRPr="00751FEE" w:rsidRDefault="00751FEE" w:rsidP="00B12D92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Ксантопротеиновая – происходит взаимодействие ароматических и гетероатомных циклов в молекуле белка с концентрированной азотной кислотой, сопровождающееся появлением желтой окраски;</w:t>
      </w:r>
    </w:p>
    <w:p w:rsidR="00751FEE" w:rsidRPr="00751FEE" w:rsidRDefault="00751FEE" w:rsidP="00B12D92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Биуретовая – происходит взаимодействие слабощелочных растворов белков с раствором сульфата меди(II) с образованием комплексных соединений между ионами Cu</w:t>
      </w: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2+ </w:t>
      </w: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и полипептидами. Реакция сопровождается появлением фиолетово–синей окраски;</w:t>
      </w:r>
    </w:p>
    <w:p w:rsidR="00751FEE" w:rsidRPr="00751FEE" w:rsidRDefault="00751FEE" w:rsidP="00B12D92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при нагревании белков со щелочью в присутствии солей свинца выпадает черный осадок, который содержит серу [7].</w:t>
      </w:r>
    </w:p>
    <w:p w:rsidR="00751FEE" w:rsidRPr="00751FEE" w:rsidRDefault="00751FEE" w:rsidP="00B12D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F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ПРАКТИЧЕСКАЯ ЧАСТЬ</w:t>
      </w:r>
    </w:p>
    <w:p w:rsidR="00751FEE" w:rsidRPr="00751FEE" w:rsidRDefault="00751FEE" w:rsidP="00B12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F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Эксперимент 1. Определение состава белка</w:t>
      </w:r>
    </w:p>
    <w:p w:rsidR="00751FEE" w:rsidRPr="00751FEE" w:rsidRDefault="00751FEE" w:rsidP="00B12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F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Приготовление раствора белка.</w:t>
      </w: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 Для приготовления раствора яичного белка необходимо белок одного куриного яйца отделить от желтка, растворить в 15-20-кратном объеме дистиллированной воды. Раствор профильтровать через марлю, сложенную в 3-4 слоя.</w:t>
      </w:r>
    </w:p>
    <w:p w:rsidR="00751FEE" w:rsidRPr="00751FEE" w:rsidRDefault="00751FEE" w:rsidP="00B12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FE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А) Биуретовая реакция. </w:t>
      </w: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В белках аминокислоты связаны друг с другом по типу полипептидов и дикетопиперазинов. Образование полипептидов из аминокислот происходит путем отщепления молекулы воды от аминогруппы одной молекулы аминокислоты и карбоксильной группы другой молекулы:</w:t>
      </w:r>
    </w:p>
    <w:p w:rsidR="00751FEE" w:rsidRPr="00751FEE" w:rsidRDefault="00751FEE" w:rsidP="00B12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Образующаяся группа - С(О)–NН– называется пептидной группой, связь С–N, соединяющая остатки молекул аминокислот, – пептидной связью.</w:t>
      </w:r>
    </w:p>
    <w:p w:rsidR="00751FEE" w:rsidRPr="00751FEE" w:rsidRDefault="00751FEE" w:rsidP="00B12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Для определения состава белка опыт с гидроксидом натрия и сульфатом меди (II).</w:t>
      </w:r>
    </w:p>
    <w:p w:rsidR="00751FEE" w:rsidRDefault="00751FEE" w:rsidP="00B12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F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Описание опыта</w:t>
      </w: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. К 2 мл раствора исследуемого белка приливают столько же 20% -го раствора щелочи и по каплям – медный купорос. После каждой капли пробирка тщательно встряхивается. Появление фиолетового окрашивания говорит о наличии пептидных связей и NH</w:t>
      </w: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 – групп в молекулах белка.</w:t>
      </w:r>
    </w:p>
    <w:p w:rsidR="00E748D9" w:rsidRDefault="00E748D9" w:rsidP="00E748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0F83F777" wp14:editId="57379498">
            <wp:extent cx="1860605" cy="2472856"/>
            <wp:effectExtent l="19050" t="19050" r="6350" b="3810"/>
            <wp:docPr id="9" name="Рисунок 9" descr="Биуретовая реакция взаимодействие слабощелочных растворов белков с растворо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иуретовая реакция взаимодействие слабощелочных растворов белков с растворо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33" t="18799" r="1361"/>
                    <a:stretch/>
                  </pic:blipFill>
                  <pic:spPr bwMode="auto">
                    <a:xfrm>
                      <a:off x="0" y="0"/>
                      <a:ext cx="1860672" cy="24729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48D9" w:rsidRPr="00751FEE" w:rsidRDefault="00E748D9" w:rsidP="00E748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Фото 3. Биуретовая реакция</w:t>
      </w:r>
    </w:p>
    <w:p w:rsidR="00751FEE" w:rsidRPr="00751FEE" w:rsidRDefault="00751FEE" w:rsidP="00B12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FE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Б) Ксантопротеиновая реакция</w:t>
      </w: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. Эта реакция указывает на наличие в белках остатков ароматических аминокислот – тирозина, фенилаланина, триптофана. Основана на нитровании бензольного кольца радикалов этих аминокислот с образованием нитросоединений, окрашенных в желтый цвет (греческое «Ксантос» – желтый). На примере тирозина эту реакцию можно описать в виде следующих уравнений. Тирозин Нитротирозин</w:t>
      </w:r>
    </w:p>
    <w:p w:rsidR="00751FEE" w:rsidRDefault="00751FEE" w:rsidP="00B12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F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Описание опыта.</w:t>
      </w: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 К 2 мл раствора белка добавить концентрированной азотной кислоты. Жидкость в пробирке нагреть – осадок окрашивается в желтый цвет и растворяется. После охлаждения осторожно добавить раствор аммиака или едкого натрия – окраска стан</w:t>
      </w:r>
      <w:r w:rsidR="009617A0">
        <w:rPr>
          <w:rFonts w:ascii="Times New Roman" w:eastAsia="Times New Roman" w:hAnsi="Times New Roman" w:cs="Times New Roman"/>
          <w:color w:val="333333"/>
          <w:sz w:val="28"/>
          <w:szCs w:val="28"/>
        </w:rPr>
        <w:t>овится оранжевой</w:t>
      </w: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617A0" w:rsidRDefault="009617A0" w:rsidP="009617A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2DEEBE5F" wp14:editId="5545546E">
            <wp:extent cx="1757238" cy="2289975"/>
            <wp:effectExtent l="19050" t="19050" r="0" b="0"/>
            <wp:docPr id="10" name="Рисунок 10" descr="Ксантопротеиновая реакция взаимодействие с концентрированной азотной кислот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сантопротеиновая реакция взаимодействие с концентрированной азотной кислот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39" t="18538" r="-6" b="6266"/>
                    <a:stretch/>
                  </pic:blipFill>
                  <pic:spPr bwMode="auto">
                    <a:xfrm>
                      <a:off x="0" y="0"/>
                      <a:ext cx="1757303" cy="229005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17A0" w:rsidRPr="00751FEE" w:rsidRDefault="009617A0" w:rsidP="009617A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Фото 4. Ксантопротеиновая реакция</w:t>
      </w:r>
    </w:p>
    <w:p w:rsidR="009617A0" w:rsidRDefault="009617A0" w:rsidP="00B12D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51FEE" w:rsidRPr="00751FEE" w:rsidRDefault="00751FEE" w:rsidP="00B12D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GoBack"/>
      <w:r w:rsidRPr="00751F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ЗАКЛЮЧЕНИЕ</w:t>
      </w:r>
    </w:p>
    <w:p w:rsidR="00751FEE" w:rsidRPr="00751FEE" w:rsidRDefault="00B12D92" w:rsidP="00B12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="00751FEE"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Белки – ценный источник информации. Они обеспечивают транспорт и движение, защиту и энергию, они лечат и предсказывают болезни, они функционируя обеспечивают жизнь и, разрушаясь приводят к ее прекращению. Они достаточно хорошо изучены, но они по-прежнему загадочны.</w:t>
      </w:r>
    </w:p>
    <w:p w:rsidR="00751FEE" w:rsidRPr="00751FEE" w:rsidRDefault="00B12D92" w:rsidP="00B12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="00751FEE"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Белки - это самый очевидный пример связи между телом и жизнью. Белки индивидуальны для каждого организма, а каждый организм уникален. Разрушение белка приводит к нарушению выполняемой функции и как следствие к заболеванию. В повседневной жизни на белок оказывается всестороннее влияние самых разнообразных веществ, многие из которых вызывают его разрушение – необратимую денатурацию.</w:t>
      </w:r>
    </w:p>
    <w:p w:rsidR="00751FEE" w:rsidRPr="00751FEE" w:rsidRDefault="00B12D92" w:rsidP="00B12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="00751FEE"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В ходе исследования нами были проанализированы имеющиеся литературные источники и информационные ресурсы по объекту нашего исследования, мы познакомились с белками, их функциями и видами.</w:t>
      </w:r>
    </w:p>
    <w:p w:rsidR="00751FEE" w:rsidRPr="00751FEE" w:rsidRDefault="00751FEE" w:rsidP="00B12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В ходе экспериментов мы наглядно увидели, как вещества , используемые нами в повседневной жизни способствуют разрушению белков. Возможно, кто - то познакомившись с нашей работой, найдет для себя ответы на множество вопросов:</w:t>
      </w:r>
    </w:p>
    <w:p w:rsidR="00751FEE" w:rsidRPr="00751FEE" w:rsidRDefault="00B12D92" w:rsidP="00B12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="00751FEE"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Почему необходимо снижать высокую температуру, почему вредно есть горячую и холодную пищу, можно ли пользоваться лаками для волос и ногтей, туалетной водой, средствами бытовой химии, почему необходимо соблюдать правила техники безопасности при работе с кислотами, щелочами и солями тяжелых металлов, как относиться к пагубному пристрастию алкоголем и курением?</w:t>
      </w:r>
    </w:p>
    <w:p w:rsidR="00751FEE" w:rsidRPr="00751FEE" w:rsidRDefault="00B12D92" w:rsidP="00B12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="00751FEE" w:rsidRPr="00751FEE">
        <w:rPr>
          <w:rFonts w:ascii="Times New Roman" w:eastAsia="Times New Roman" w:hAnsi="Times New Roman" w:cs="Times New Roman"/>
          <w:color w:val="333333"/>
          <w:sz w:val="28"/>
          <w:szCs w:val="28"/>
        </w:rPr>
        <w:t>Поэтому вопрос ЖИТЬ ИЛИ НЕ ЖИТЬ на сегодняшний день остается актуальным. Жить и как жить, каждый выбирает сам.</w:t>
      </w:r>
    </w:p>
    <w:p w:rsidR="00B12D92" w:rsidRDefault="00B12D92" w:rsidP="00B12D9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333333"/>
          <w:sz w:val="28"/>
          <w:szCs w:val="28"/>
        </w:rPr>
      </w:pPr>
    </w:p>
    <w:p w:rsidR="00B12D92" w:rsidRDefault="00B12D92" w:rsidP="00B12D9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333333"/>
          <w:sz w:val="28"/>
          <w:szCs w:val="28"/>
        </w:rPr>
      </w:pPr>
    </w:p>
    <w:p w:rsidR="00B12D92" w:rsidRDefault="00B12D92" w:rsidP="00B12D9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333333"/>
          <w:sz w:val="28"/>
          <w:szCs w:val="28"/>
        </w:rPr>
      </w:pPr>
    </w:p>
    <w:p w:rsidR="009617A0" w:rsidRDefault="009617A0" w:rsidP="00B12D9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333333"/>
          <w:sz w:val="28"/>
          <w:szCs w:val="28"/>
        </w:rPr>
      </w:pPr>
    </w:p>
    <w:p w:rsidR="009617A0" w:rsidRDefault="009617A0" w:rsidP="00B12D9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333333"/>
          <w:sz w:val="28"/>
          <w:szCs w:val="28"/>
        </w:rPr>
      </w:pPr>
    </w:p>
    <w:bookmarkEnd w:id="0"/>
    <w:p w:rsidR="009617A0" w:rsidRDefault="009617A0" w:rsidP="00B12D9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333333"/>
          <w:sz w:val="28"/>
          <w:szCs w:val="28"/>
        </w:rPr>
      </w:pPr>
    </w:p>
    <w:p w:rsidR="009617A0" w:rsidRDefault="009617A0" w:rsidP="00B12D9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333333"/>
          <w:sz w:val="28"/>
          <w:szCs w:val="28"/>
        </w:rPr>
      </w:pPr>
    </w:p>
    <w:p w:rsidR="009617A0" w:rsidRDefault="009617A0" w:rsidP="00B12D9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333333"/>
          <w:sz w:val="28"/>
          <w:szCs w:val="28"/>
        </w:rPr>
      </w:pPr>
    </w:p>
    <w:p w:rsidR="009617A0" w:rsidRDefault="009617A0" w:rsidP="00B12D9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333333"/>
          <w:sz w:val="28"/>
          <w:szCs w:val="28"/>
        </w:rPr>
      </w:pPr>
    </w:p>
    <w:p w:rsidR="009617A0" w:rsidRDefault="009617A0" w:rsidP="00B12D9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333333"/>
          <w:sz w:val="28"/>
          <w:szCs w:val="28"/>
        </w:rPr>
      </w:pPr>
    </w:p>
    <w:p w:rsidR="009617A0" w:rsidRDefault="009617A0" w:rsidP="00B12D9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333333"/>
          <w:sz w:val="28"/>
          <w:szCs w:val="28"/>
        </w:rPr>
      </w:pPr>
    </w:p>
    <w:p w:rsidR="009617A0" w:rsidRDefault="009617A0" w:rsidP="00B12D9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333333"/>
          <w:sz w:val="28"/>
          <w:szCs w:val="28"/>
        </w:rPr>
      </w:pPr>
    </w:p>
    <w:p w:rsidR="009617A0" w:rsidRDefault="009617A0" w:rsidP="00B12D9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333333"/>
          <w:sz w:val="28"/>
          <w:szCs w:val="28"/>
        </w:rPr>
      </w:pPr>
    </w:p>
    <w:p w:rsidR="009617A0" w:rsidRDefault="009617A0" w:rsidP="00B12D9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333333"/>
          <w:sz w:val="28"/>
          <w:szCs w:val="28"/>
        </w:rPr>
      </w:pPr>
    </w:p>
    <w:p w:rsidR="009617A0" w:rsidRDefault="009617A0" w:rsidP="00B12D9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333333"/>
          <w:sz w:val="28"/>
          <w:szCs w:val="28"/>
        </w:rPr>
      </w:pPr>
    </w:p>
    <w:p w:rsidR="009617A0" w:rsidRDefault="009617A0" w:rsidP="00B12D9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333333"/>
          <w:sz w:val="28"/>
          <w:szCs w:val="28"/>
        </w:rPr>
      </w:pPr>
    </w:p>
    <w:p w:rsidR="009617A0" w:rsidRDefault="009617A0" w:rsidP="00B12D9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333333"/>
          <w:sz w:val="28"/>
          <w:szCs w:val="28"/>
        </w:rPr>
      </w:pPr>
    </w:p>
    <w:p w:rsidR="009617A0" w:rsidRDefault="009617A0" w:rsidP="00B12D9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333333"/>
          <w:sz w:val="28"/>
          <w:szCs w:val="28"/>
        </w:rPr>
      </w:pPr>
    </w:p>
    <w:p w:rsidR="009617A0" w:rsidRDefault="009617A0" w:rsidP="00B12D9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333333"/>
          <w:sz w:val="28"/>
          <w:szCs w:val="28"/>
        </w:rPr>
      </w:pPr>
    </w:p>
    <w:p w:rsidR="009617A0" w:rsidRDefault="009617A0" w:rsidP="00B12D9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333333"/>
          <w:sz w:val="28"/>
          <w:szCs w:val="28"/>
        </w:rPr>
      </w:pPr>
    </w:p>
    <w:p w:rsidR="009617A0" w:rsidRDefault="009617A0" w:rsidP="00B12D9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333333"/>
          <w:sz w:val="28"/>
          <w:szCs w:val="28"/>
        </w:rPr>
      </w:pPr>
    </w:p>
    <w:p w:rsidR="009617A0" w:rsidRDefault="009617A0" w:rsidP="00B12D9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333333"/>
          <w:sz w:val="28"/>
          <w:szCs w:val="28"/>
        </w:rPr>
      </w:pPr>
    </w:p>
    <w:p w:rsidR="00751FEE" w:rsidRPr="00751FEE" w:rsidRDefault="00751FEE" w:rsidP="00B12D92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 w:rsidRPr="00751FEE">
        <w:rPr>
          <w:rStyle w:val="a4"/>
          <w:color w:val="333333"/>
          <w:sz w:val="28"/>
          <w:szCs w:val="28"/>
        </w:rPr>
        <w:t>ЛИТЕРАТУРА</w:t>
      </w:r>
    </w:p>
    <w:p w:rsidR="00751FEE" w:rsidRPr="00751FEE" w:rsidRDefault="00751FEE" w:rsidP="00B12D92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751FEE">
        <w:rPr>
          <w:color w:val="333333"/>
          <w:sz w:val="28"/>
          <w:szCs w:val="28"/>
        </w:rPr>
        <w:t>Биология: Учебное пособие для учащихся средних школ, лицеев, колледжей и слушателей подготовительных отделений, абитуриентов/ В.А. Глумов, Н. Н. Чучкова, В.Н. Марков 2-е изд.: Издательский дом «Удмуртский университет» 2002, 472с.</w:t>
      </w:r>
    </w:p>
    <w:p w:rsidR="00751FEE" w:rsidRPr="00751FEE" w:rsidRDefault="00751FEE" w:rsidP="00B12D92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751FEE">
        <w:rPr>
          <w:color w:val="333333"/>
          <w:sz w:val="28"/>
          <w:szCs w:val="28"/>
        </w:rPr>
        <w:t>Биология: Школьный курс – М.: АСТ – ПРЕСС, 2000. – 576с.: илл. – (« Универсальное учебное пособие»)</w:t>
      </w:r>
    </w:p>
    <w:p w:rsidR="00751FEE" w:rsidRPr="00751FEE" w:rsidRDefault="00751FEE" w:rsidP="00B12D92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751FEE">
        <w:rPr>
          <w:color w:val="333333"/>
          <w:sz w:val="28"/>
          <w:szCs w:val="28"/>
        </w:rPr>
        <w:t>Большая энциклопедия школьника /Пер. с англ. У. В. Сапциной, А.Н. Кима, Т.В. Сафроновой и др. – М.: ООО «Росмен – Издат» , 2000 – 664с.</w:t>
      </w:r>
    </w:p>
    <w:p w:rsidR="00751FEE" w:rsidRPr="00751FEE" w:rsidRDefault="00751FEE" w:rsidP="00B12D92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751FEE">
        <w:rPr>
          <w:color w:val="333333"/>
          <w:sz w:val="28"/>
          <w:szCs w:val="28"/>
        </w:rPr>
        <w:t>Габриелян О.С. Химия. 10 класс. Базовый уровень: учеб. для общеобразоват. учреждений/ О.С. Габриелян. – 3-е изд., перераб. – М.: Дрофа, 2007. – 191с.: ил.</w:t>
      </w:r>
    </w:p>
    <w:p w:rsidR="00751FEE" w:rsidRPr="00751FEE" w:rsidRDefault="00751FEE" w:rsidP="00B12D92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751FEE">
        <w:rPr>
          <w:color w:val="333333"/>
          <w:sz w:val="28"/>
          <w:szCs w:val="28"/>
        </w:rPr>
        <w:t>Панфилова Л. А., Донецкая Э. Р. «Анатомия, физиология и гигиена человека. Общая биология» - М.: РИПОЛ КЛАССИК, 1999. – 640 с., илл.</w:t>
      </w:r>
    </w:p>
    <w:p w:rsidR="00751FEE" w:rsidRPr="00751FEE" w:rsidRDefault="00751FEE" w:rsidP="00B12D92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751FEE">
        <w:rPr>
          <w:color w:val="333333"/>
          <w:sz w:val="28"/>
          <w:szCs w:val="28"/>
        </w:rPr>
        <w:t>Шапиро Д.К. Практикум по биологической химии. – 2-е изд. Минск. Высш. школа, 1976. с.6</w:t>
      </w:r>
    </w:p>
    <w:p w:rsidR="00751FEE" w:rsidRDefault="00751FEE" w:rsidP="00B12D92">
      <w:pPr>
        <w:spacing w:after="0" w:line="360" w:lineRule="auto"/>
        <w:jc w:val="both"/>
      </w:pPr>
    </w:p>
    <w:sectPr w:rsidR="00751FE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8CC" w:rsidRDefault="000A78CC" w:rsidP="009617A0">
      <w:pPr>
        <w:spacing w:after="0" w:line="240" w:lineRule="auto"/>
      </w:pPr>
      <w:r>
        <w:separator/>
      </w:r>
    </w:p>
  </w:endnote>
  <w:endnote w:type="continuationSeparator" w:id="0">
    <w:p w:rsidR="000A78CC" w:rsidRDefault="000A78CC" w:rsidP="00961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7A0" w:rsidRDefault="009617A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859310"/>
      <w:docPartObj>
        <w:docPartGallery w:val="Page Numbers (Bottom of Page)"/>
        <w:docPartUnique/>
      </w:docPartObj>
    </w:sdtPr>
    <w:sdtEndPr/>
    <w:sdtContent>
      <w:p w:rsidR="009617A0" w:rsidRDefault="009617A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8CC">
          <w:rPr>
            <w:noProof/>
          </w:rPr>
          <w:t>1</w:t>
        </w:r>
        <w:r>
          <w:fldChar w:fldCharType="end"/>
        </w:r>
      </w:p>
    </w:sdtContent>
  </w:sdt>
  <w:p w:rsidR="009617A0" w:rsidRDefault="009617A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7A0" w:rsidRDefault="009617A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8CC" w:rsidRDefault="000A78CC" w:rsidP="009617A0">
      <w:pPr>
        <w:spacing w:after="0" w:line="240" w:lineRule="auto"/>
      </w:pPr>
      <w:r>
        <w:separator/>
      </w:r>
    </w:p>
  </w:footnote>
  <w:footnote w:type="continuationSeparator" w:id="0">
    <w:p w:rsidR="000A78CC" w:rsidRDefault="000A78CC" w:rsidP="00961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7A0" w:rsidRDefault="009617A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7A0" w:rsidRDefault="009617A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7A0" w:rsidRDefault="009617A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5486"/>
    <w:multiLevelType w:val="multilevel"/>
    <w:tmpl w:val="AF6AE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A35D7"/>
    <w:multiLevelType w:val="multilevel"/>
    <w:tmpl w:val="7130A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D12FD"/>
    <w:multiLevelType w:val="multilevel"/>
    <w:tmpl w:val="7604EF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1379C0"/>
    <w:multiLevelType w:val="multilevel"/>
    <w:tmpl w:val="0BB45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B5540"/>
    <w:multiLevelType w:val="multilevel"/>
    <w:tmpl w:val="8F726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5B6483"/>
    <w:multiLevelType w:val="multilevel"/>
    <w:tmpl w:val="6FFCA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D47E13"/>
    <w:multiLevelType w:val="multilevel"/>
    <w:tmpl w:val="C5D03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BE724A"/>
    <w:multiLevelType w:val="hybridMultilevel"/>
    <w:tmpl w:val="CDC8EB3A"/>
    <w:lvl w:ilvl="0" w:tplc="02B641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33E8E"/>
    <w:multiLevelType w:val="multilevel"/>
    <w:tmpl w:val="0DA6E5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5123F5"/>
    <w:multiLevelType w:val="multilevel"/>
    <w:tmpl w:val="2F10F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5A1C"/>
    <w:rsid w:val="00015A1C"/>
    <w:rsid w:val="000A78CC"/>
    <w:rsid w:val="00736147"/>
    <w:rsid w:val="00751FEE"/>
    <w:rsid w:val="009617A0"/>
    <w:rsid w:val="00B01A7C"/>
    <w:rsid w:val="00B12D92"/>
    <w:rsid w:val="00B14962"/>
    <w:rsid w:val="00BA06A0"/>
    <w:rsid w:val="00E748D9"/>
    <w:rsid w:val="00F9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962"/>
    <w:pPr>
      <w:ind w:left="720"/>
      <w:contextualSpacing/>
    </w:pPr>
  </w:style>
  <w:style w:type="character" w:styleId="a4">
    <w:name w:val="Strong"/>
    <w:basedOn w:val="a0"/>
    <w:uiPriority w:val="22"/>
    <w:qFormat/>
    <w:rsid w:val="00751FEE"/>
    <w:rPr>
      <w:b/>
      <w:bCs/>
    </w:rPr>
  </w:style>
  <w:style w:type="paragraph" w:styleId="a5">
    <w:name w:val="Normal (Web)"/>
    <w:basedOn w:val="a"/>
    <w:uiPriority w:val="99"/>
    <w:semiHidden/>
    <w:unhideWhenUsed/>
    <w:rsid w:val="00751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1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D9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61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17A0"/>
  </w:style>
  <w:style w:type="paragraph" w:styleId="aa">
    <w:name w:val="footer"/>
    <w:basedOn w:val="a"/>
    <w:link w:val="ab"/>
    <w:uiPriority w:val="99"/>
    <w:unhideWhenUsed/>
    <w:rsid w:val="00961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17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2912</Words>
  <Characters>16604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</cp:lastModifiedBy>
  <cp:revision>6</cp:revision>
  <cp:lastPrinted>2022-02-15T05:54:00Z</cp:lastPrinted>
  <dcterms:created xsi:type="dcterms:W3CDTF">2022-01-31T06:10:00Z</dcterms:created>
  <dcterms:modified xsi:type="dcterms:W3CDTF">2022-02-15T08:11:00Z</dcterms:modified>
</cp:coreProperties>
</file>