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4DD" w:rsidRDefault="00780973">
      <w:pPr>
        <w:numPr>
          <w:ilvl w:val="255"/>
          <w:numId w:val="0"/>
        </w:numPr>
        <w:spacing w:after="0" w:line="240" w:lineRule="auto"/>
        <w:jc w:val="center"/>
        <w:rPr>
          <w:rFonts w:ascii="Times New Roman" w:eastAsia="Georgia" w:hAnsi="Times New Roman" w:cs="Times New Roman"/>
          <w:sz w:val="28"/>
          <w:szCs w:val="28"/>
          <w:shd w:val="clear" w:color="auto" w:fill="FFFFFF"/>
        </w:rPr>
      </w:pPr>
      <w:r>
        <w:rPr>
          <w:rFonts w:ascii="Times New Roman" w:eastAsia="Georgia" w:hAnsi="Times New Roman" w:cs="Times New Roman"/>
          <w:sz w:val="28"/>
          <w:szCs w:val="28"/>
          <w:shd w:val="clear" w:color="auto" w:fill="FFFFFF"/>
        </w:rPr>
        <w:t>Министерство образования Республики Беларусь</w:t>
      </w:r>
    </w:p>
    <w:p w:rsidR="002C54DD" w:rsidRDefault="00780973">
      <w:pPr>
        <w:numPr>
          <w:ilvl w:val="255"/>
          <w:numId w:val="0"/>
        </w:numPr>
        <w:spacing w:after="0" w:line="240" w:lineRule="auto"/>
        <w:jc w:val="center"/>
        <w:rPr>
          <w:rFonts w:ascii="Times New Roman" w:eastAsia="Georgia" w:hAnsi="Times New Roman" w:cs="Times New Roman"/>
          <w:sz w:val="28"/>
          <w:szCs w:val="28"/>
          <w:shd w:val="clear" w:color="auto" w:fill="FFFFFF"/>
        </w:rPr>
      </w:pPr>
      <w:r>
        <w:rPr>
          <w:rFonts w:ascii="Times New Roman" w:eastAsia="Georgia" w:hAnsi="Times New Roman" w:cs="Times New Roman"/>
          <w:sz w:val="28"/>
          <w:szCs w:val="28"/>
          <w:shd w:val="clear" w:color="auto" w:fill="FFFFFF"/>
        </w:rPr>
        <w:t xml:space="preserve">Отдел по образованию </w:t>
      </w:r>
      <w:proofErr w:type="spellStart"/>
      <w:r>
        <w:rPr>
          <w:rFonts w:ascii="Times New Roman" w:eastAsia="Georgia" w:hAnsi="Times New Roman" w:cs="Times New Roman"/>
          <w:sz w:val="28"/>
          <w:szCs w:val="28"/>
          <w:shd w:val="clear" w:color="auto" w:fill="FFFFFF"/>
        </w:rPr>
        <w:t>Новополоцкого</w:t>
      </w:r>
      <w:proofErr w:type="spellEnd"/>
      <w:r>
        <w:rPr>
          <w:rFonts w:ascii="Times New Roman" w:eastAsia="Georgia" w:hAnsi="Times New Roman" w:cs="Times New Roman"/>
          <w:sz w:val="28"/>
          <w:szCs w:val="28"/>
          <w:shd w:val="clear" w:color="auto" w:fill="FFFFFF"/>
        </w:rPr>
        <w:t xml:space="preserve"> горисполкома</w:t>
      </w:r>
    </w:p>
    <w:p w:rsidR="002C54DD" w:rsidRDefault="00780973">
      <w:pPr>
        <w:numPr>
          <w:ilvl w:val="255"/>
          <w:numId w:val="0"/>
        </w:numPr>
        <w:spacing w:after="0" w:line="240" w:lineRule="auto"/>
        <w:jc w:val="center"/>
        <w:rPr>
          <w:rFonts w:ascii="Times New Roman" w:eastAsia="Georgia" w:hAnsi="Times New Roman" w:cs="Times New Roman"/>
          <w:sz w:val="28"/>
          <w:szCs w:val="28"/>
          <w:shd w:val="clear" w:color="auto" w:fill="FFFFFF"/>
        </w:rPr>
      </w:pPr>
      <w:r>
        <w:rPr>
          <w:rFonts w:ascii="Times New Roman" w:eastAsia="Georgia" w:hAnsi="Times New Roman" w:cs="Times New Roman"/>
          <w:sz w:val="28"/>
          <w:szCs w:val="28"/>
          <w:shd w:val="clear" w:color="auto" w:fill="FFFFFF"/>
        </w:rPr>
        <w:t>Государственное учреждение</w:t>
      </w:r>
    </w:p>
    <w:p w:rsidR="002C54DD" w:rsidRDefault="00780973">
      <w:pPr>
        <w:numPr>
          <w:ilvl w:val="255"/>
          <w:numId w:val="0"/>
        </w:numPr>
        <w:spacing w:after="0" w:line="240" w:lineRule="auto"/>
        <w:jc w:val="center"/>
        <w:rPr>
          <w:rFonts w:ascii="Times New Roman" w:eastAsia="Georgia" w:hAnsi="Times New Roman" w:cs="Times New Roman"/>
          <w:sz w:val="28"/>
          <w:szCs w:val="28"/>
          <w:shd w:val="clear" w:color="auto" w:fill="FFFFFF"/>
        </w:rPr>
      </w:pPr>
      <w:r>
        <w:rPr>
          <w:rFonts w:ascii="Times New Roman" w:eastAsia="Georgia" w:hAnsi="Times New Roman" w:cs="Times New Roman"/>
          <w:sz w:val="28"/>
          <w:szCs w:val="28"/>
          <w:shd w:val="clear" w:color="auto" w:fill="FFFFFF"/>
        </w:rPr>
        <w:t>образования «Средняя школа №14</w:t>
      </w:r>
    </w:p>
    <w:p w:rsidR="002C54DD" w:rsidRPr="00780973" w:rsidRDefault="00780973">
      <w:pPr>
        <w:numPr>
          <w:ilvl w:val="255"/>
          <w:numId w:val="0"/>
        </w:numPr>
        <w:spacing w:after="0" w:line="240" w:lineRule="auto"/>
        <w:jc w:val="center"/>
        <w:rPr>
          <w:rFonts w:ascii="Times New Roman" w:eastAsia="Georgia" w:hAnsi="Times New Roman" w:cs="Times New Roman"/>
          <w:sz w:val="28"/>
          <w:szCs w:val="28"/>
          <w:shd w:val="clear" w:color="auto" w:fill="FFFFFF"/>
        </w:rPr>
      </w:pPr>
      <w:r w:rsidRPr="00780973">
        <w:rPr>
          <w:rFonts w:ascii="Times New Roman" w:eastAsia="Georgia" w:hAnsi="Times New Roman" w:cs="Times New Roman"/>
          <w:sz w:val="28"/>
          <w:szCs w:val="28"/>
          <w:shd w:val="clear" w:color="auto" w:fill="FFFFFF"/>
        </w:rPr>
        <w:t>г. Новополоцка»</w:t>
      </w:r>
    </w:p>
    <w:p w:rsidR="002C54DD" w:rsidRDefault="002C54DD">
      <w:pPr>
        <w:numPr>
          <w:ilvl w:val="255"/>
          <w:numId w:val="0"/>
        </w:numPr>
        <w:spacing w:after="0" w:line="240" w:lineRule="auto"/>
        <w:jc w:val="center"/>
        <w:rPr>
          <w:rFonts w:ascii="Times New Roman" w:eastAsia="Arial" w:hAnsi="Times New Roman" w:cs="Times New Roman"/>
          <w:sz w:val="28"/>
          <w:szCs w:val="28"/>
          <w:shd w:val="clear" w:color="auto" w:fill="FFFFFF"/>
        </w:rPr>
      </w:pPr>
    </w:p>
    <w:p w:rsidR="002C54DD" w:rsidRPr="00780973" w:rsidRDefault="002C54DD">
      <w:pPr>
        <w:numPr>
          <w:ilvl w:val="255"/>
          <w:numId w:val="0"/>
        </w:numPr>
        <w:spacing w:after="0" w:line="240" w:lineRule="auto"/>
        <w:jc w:val="center"/>
        <w:rPr>
          <w:rFonts w:ascii="Times New Roman" w:eastAsia="Arial" w:hAnsi="Times New Roman" w:cs="Times New Roman"/>
          <w:sz w:val="28"/>
          <w:szCs w:val="28"/>
          <w:shd w:val="clear" w:color="auto" w:fill="FFFFFF"/>
        </w:rPr>
      </w:pPr>
    </w:p>
    <w:p w:rsidR="002C54DD" w:rsidRDefault="002C54DD">
      <w:pPr>
        <w:numPr>
          <w:ilvl w:val="255"/>
          <w:numId w:val="0"/>
        </w:numPr>
        <w:spacing w:after="0" w:line="240" w:lineRule="auto"/>
        <w:jc w:val="center"/>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780973">
      <w:pPr>
        <w:numPr>
          <w:ilvl w:val="255"/>
          <w:numId w:val="0"/>
        </w:numPr>
        <w:spacing w:after="0" w:line="240" w:lineRule="auto"/>
        <w:jc w:val="center"/>
        <w:rPr>
          <w:rFonts w:ascii="Times New Roman" w:eastAsia="SimSun" w:hAnsi="Times New Roman" w:cs="Times New Roman"/>
          <w:sz w:val="52"/>
          <w:szCs w:val="28"/>
        </w:rPr>
      </w:pPr>
      <w:bookmarkStart w:id="0" w:name="_GoBack"/>
      <w:r>
        <w:rPr>
          <w:rFonts w:ascii="Times New Roman" w:eastAsia="SimSun" w:hAnsi="Times New Roman" w:cs="Times New Roman"/>
          <w:sz w:val="52"/>
          <w:szCs w:val="28"/>
        </w:rPr>
        <w:t>Развитие сельского хозяйства Западной Беларуси в период 1921-1939г.</w:t>
      </w:r>
      <w:r w:rsidR="00AF7644">
        <w:rPr>
          <w:rFonts w:ascii="Times New Roman" w:eastAsia="SimSun" w:hAnsi="Times New Roman" w:cs="Times New Roman"/>
          <w:sz w:val="52"/>
          <w:szCs w:val="28"/>
        </w:rPr>
        <w:t>г.</w:t>
      </w:r>
    </w:p>
    <w:bookmarkEnd w:id="0"/>
    <w:p w:rsidR="002C54DD" w:rsidRDefault="002C54DD">
      <w:pPr>
        <w:numPr>
          <w:ilvl w:val="255"/>
          <w:numId w:val="0"/>
        </w:numPr>
        <w:spacing w:after="0" w:line="240" w:lineRule="auto"/>
        <w:jc w:val="center"/>
        <w:rPr>
          <w:rFonts w:ascii="Times New Roman" w:eastAsia="SimSun" w:hAnsi="Times New Roman" w:cs="Times New Roman"/>
          <w:sz w:val="52"/>
          <w:szCs w:val="28"/>
        </w:rPr>
      </w:pPr>
    </w:p>
    <w:p w:rsidR="002C54DD" w:rsidRDefault="002C54DD">
      <w:pPr>
        <w:numPr>
          <w:ilvl w:val="255"/>
          <w:numId w:val="0"/>
        </w:numPr>
        <w:spacing w:after="0" w:line="240" w:lineRule="auto"/>
        <w:jc w:val="center"/>
        <w:rPr>
          <w:rFonts w:ascii="Times New Roman" w:eastAsia="SimSun" w:hAnsi="Times New Roman" w:cs="Times New Roman"/>
          <w:sz w:val="52"/>
          <w:szCs w:val="28"/>
        </w:rPr>
      </w:pPr>
    </w:p>
    <w:p w:rsidR="002C54DD" w:rsidRDefault="002C54DD">
      <w:pPr>
        <w:numPr>
          <w:ilvl w:val="255"/>
          <w:numId w:val="0"/>
        </w:numPr>
        <w:spacing w:after="0" w:line="240" w:lineRule="auto"/>
        <w:jc w:val="center"/>
        <w:rPr>
          <w:rFonts w:ascii="Times New Roman" w:eastAsia="SimSun" w:hAnsi="Times New Roman" w:cs="Times New Roman"/>
          <w:sz w:val="52"/>
          <w:szCs w:val="28"/>
        </w:rPr>
      </w:pPr>
    </w:p>
    <w:p w:rsidR="002C54DD" w:rsidRDefault="002C54DD">
      <w:pPr>
        <w:numPr>
          <w:ilvl w:val="255"/>
          <w:numId w:val="0"/>
        </w:numPr>
        <w:spacing w:after="0" w:line="240" w:lineRule="auto"/>
        <w:jc w:val="center"/>
        <w:rPr>
          <w:rFonts w:ascii="Times New Roman" w:eastAsia="SimSun" w:hAnsi="Times New Roman" w:cs="Times New Roman"/>
          <w:sz w:val="52"/>
          <w:szCs w:val="28"/>
        </w:rPr>
      </w:pPr>
    </w:p>
    <w:p w:rsidR="002C54DD" w:rsidRDefault="00780973">
      <w:pPr>
        <w:numPr>
          <w:ilvl w:val="255"/>
          <w:numId w:val="0"/>
        </w:num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Учащиеся 11 «А» класса</w:t>
      </w:r>
    </w:p>
    <w:p w:rsidR="002C54DD" w:rsidRDefault="00780973">
      <w:pPr>
        <w:numPr>
          <w:ilvl w:val="255"/>
          <w:numId w:val="0"/>
        </w:num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Вязович</w:t>
      </w:r>
      <w:proofErr w:type="spellEnd"/>
      <w:r>
        <w:rPr>
          <w:rFonts w:ascii="Times New Roman" w:eastAsia="SimSun" w:hAnsi="Times New Roman" w:cs="Times New Roman"/>
          <w:sz w:val="28"/>
          <w:szCs w:val="28"/>
        </w:rPr>
        <w:t xml:space="preserve"> М.Л.</w:t>
      </w:r>
    </w:p>
    <w:p w:rsidR="002C54DD" w:rsidRDefault="00780973">
      <w:pPr>
        <w:numPr>
          <w:ilvl w:val="255"/>
          <w:numId w:val="0"/>
        </w:num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w:t>
      </w:r>
      <w:proofErr w:type="spellStart"/>
      <w:r>
        <w:rPr>
          <w:rFonts w:ascii="Times New Roman" w:eastAsia="SimSun" w:hAnsi="Times New Roman" w:cs="Times New Roman"/>
          <w:sz w:val="28"/>
          <w:szCs w:val="28"/>
        </w:rPr>
        <w:t>Пучковская</w:t>
      </w:r>
      <w:proofErr w:type="spellEnd"/>
      <w:r>
        <w:rPr>
          <w:rFonts w:ascii="Times New Roman" w:eastAsia="SimSun" w:hAnsi="Times New Roman" w:cs="Times New Roman"/>
          <w:sz w:val="28"/>
          <w:szCs w:val="28"/>
        </w:rPr>
        <w:t xml:space="preserve"> А.А.</w:t>
      </w:r>
    </w:p>
    <w:p w:rsidR="002C54DD" w:rsidRDefault="00780973">
      <w:pPr>
        <w:numPr>
          <w:ilvl w:val="255"/>
          <w:numId w:val="0"/>
        </w:numPr>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 xml:space="preserve">                                                                      Научный руководитель: </w:t>
      </w:r>
    </w:p>
    <w:p w:rsidR="002C54DD" w:rsidRDefault="00780973">
      <w:pPr>
        <w:numPr>
          <w:ilvl w:val="255"/>
          <w:numId w:val="0"/>
        </w:num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 xml:space="preserve">                                                Черниченко Светлана Павловна</w:t>
      </w:r>
    </w:p>
    <w:p w:rsidR="002C54DD" w:rsidRDefault="002C54DD">
      <w:pPr>
        <w:numPr>
          <w:ilvl w:val="255"/>
          <w:numId w:val="0"/>
        </w:numPr>
        <w:spacing w:after="0" w:line="240" w:lineRule="auto"/>
        <w:jc w:val="right"/>
        <w:rPr>
          <w:rFonts w:ascii="Times New Roman" w:eastAsia="SimSun" w:hAnsi="Times New Roman" w:cs="Times New Roman"/>
          <w:sz w:val="28"/>
          <w:szCs w:val="28"/>
        </w:rPr>
      </w:pPr>
    </w:p>
    <w:p w:rsidR="002C54DD" w:rsidRDefault="002C54DD">
      <w:pPr>
        <w:numPr>
          <w:ilvl w:val="255"/>
          <w:numId w:val="0"/>
        </w:numPr>
        <w:spacing w:after="0" w:line="240" w:lineRule="auto"/>
        <w:jc w:val="right"/>
        <w:rPr>
          <w:rFonts w:ascii="Times New Roman" w:eastAsia="SimSun" w:hAnsi="Times New Roman" w:cs="Times New Roman"/>
          <w:sz w:val="28"/>
          <w:szCs w:val="28"/>
        </w:rPr>
      </w:pPr>
    </w:p>
    <w:p w:rsidR="002C54DD" w:rsidRDefault="002C54DD">
      <w:pPr>
        <w:numPr>
          <w:ilvl w:val="255"/>
          <w:numId w:val="0"/>
        </w:numPr>
        <w:spacing w:after="0" w:line="240" w:lineRule="auto"/>
        <w:jc w:val="right"/>
        <w:rPr>
          <w:rFonts w:ascii="Times New Roman" w:eastAsia="SimSun" w:hAnsi="Times New Roman" w:cs="Times New Roman"/>
          <w:sz w:val="28"/>
          <w:szCs w:val="28"/>
        </w:rPr>
      </w:pPr>
    </w:p>
    <w:p w:rsidR="002C54DD" w:rsidRDefault="002C54DD">
      <w:pPr>
        <w:numPr>
          <w:ilvl w:val="255"/>
          <w:numId w:val="0"/>
        </w:numPr>
        <w:spacing w:after="0" w:line="240" w:lineRule="auto"/>
        <w:jc w:val="right"/>
        <w:rPr>
          <w:rFonts w:ascii="Times New Roman" w:eastAsia="SimSun" w:hAnsi="Times New Roman" w:cs="Times New Roman"/>
          <w:sz w:val="28"/>
          <w:szCs w:val="28"/>
        </w:rPr>
      </w:pPr>
    </w:p>
    <w:p w:rsidR="002C54DD" w:rsidRDefault="002C54DD">
      <w:pPr>
        <w:numPr>
          <w:ilvl w:val="255"/>
          <w:numId w:val="0"/>
        </w:numPr>
        <w:spacing w:after="0" w:line="240" w:lineRule="auto"/>
        <w:jc w:val="right"/>
        <w:rPr>
          <w:rFonts w:ascii="Times New Roman" w:eastAsia="SimSun" w:hAnsi="Times New Roman" w:cs="Times New Roman"/>
          <w:sz w:val="28"/>
          <w:szCs w:val="28"/>
        </w:rPr>
      </w:pPr>
    </w:p>
    <w:p w:rsidR="002C54DD" w:rsidRDefault="00780973">
      <w:pPr>
        <w:numPr>
          <w:ilvl w:val="255"/>
          <w:numId w:val="0"/>
        </w:numPr>
        <w:spacing w:after="0" w:line="240" w:lineRule="auto"/>
        <w:jc w:val="center"/>
        <w:rPr>
          <w:rFonts w:ascii="Times New Roman" w:eastAsia="SimSun" w:hAnsi="Times New Roman" w:cs="Times New Roman"/>
          <w:sz w:val="52"/>
          <w:szCs w:val="28"/>
        </w:rPr>
        <w:sectPr w:rsidR="002C54DD">
          <w:footerReference w:type="default" r:id="rId9"/>
          <w:pgSz w:w="11906" w:h="16838"/>
          <w:pgMar w:top="1134" w:right="567" w:bottom="1134" w:left="1134" w:header="709" w:footer="709" w:gutter="0"/>
          <w:cols w:space="0"/>
          <w:titlePg/>
          <w:docGrid w:linePitch="360"/>
        </w:sectPr>
      </w:pPr>
      <w:r>
        <w:rPr>
          <w:rFonts w:ascii="Times New Roman" w:eastAsia="SimSun" w:hAnsi="Times New Roman" w:cs="Times New Roman"/>
          <w:sz w:val="28"/>
          <w:szCs w:val="28"/>
        </w:rPr>
        <w:t>Новополоцк, 2022</w:t>
      </w:r>
    </w:p>
    <w:p w:rsidR="002C54DD" w:rsidRDefault="002C54DD">
      <w:pPr>
        <w:numPr>
          <w:ilvl w:val="255"/>
          <w:numId w:val="0"/>
        </w:numPr>
        <w:spacing w:after="0" w:line="240" w:lineRule="auto"/>
        <w:jc w:val="both"/>
        <w:rPr>
          <w:rFonts w:ascii="Times New Roman" w:eastAsia="SimSun" w:hAnsi="Times New Roman" w:cs="Times New Roman"/>
          <w:sz w:val="28"/>
          <w:szCs w:val="28"/>
        </w:rPr>
      </w:pPr>
    </w:p>
    <w:sdt>
      <w:sdtPr>
        <w:rPr>
          <w:rFonts w:ascii="Times New Roman" w:eastAsia="SimSun" w:hAnsi="Times New Roman" w:cs="Times New Roman"/>
          <w:sz w:val="28"/>
          <w:szCs w:val="28"/>
        </w:rPr>
        <w:id w:val="147482872"/>
        <w:docPartObj>
          <w:docPartGallery w:val="Table of Contents"/>
          <w:docPartUnique/>
        </w:docPartObj>
      </w:sdtPr>
      <w:sdtEndPr/>
      <w:sdtContent>
        <w:p w:rsidR="002C54DD" w:rsidRDefault="00780973">
          <w:pPr>
            <w:spacing w:after="0" w:line="240" w:lineRule="auto"/>
            <w:jc w:val="center"/>
            <w:rPr>
              <w:rFonts w:ascii="Times New Roman" w:eastAsia="SimSun" w:hAnsi="Times New Roman" w:cs="Times New Roman"/>
              <w:sz w:val="28"/>
              <w:szCs w:val="28"/>
            </w:rPr>
          </w:pPr>
          <w:r>
            <w:rPr>
              <w:rFonts w:ascii="Times New Roman" w:eastAsia="SimSun" w:hAnsi="Times New Roman" w:cs="Times New Roman"/>
              <w:sz w:val="28"/>
              <w:szCs w:val="28"/>
            </w:rPr>
            <w:t>Содержание</w:t>
          </w:r>
        </w:p>
        <w:p w:rsidR="002C54DD" w:rsidRDefault="002C54DD">
          <w:pPr>
            <w:spacing w:after="0" w:line="240" w:lineRule="auto"/>
            <w:jc w:val="both"/>
            <w:rPr>
              <w:rFonts w:ascii="Times New Roman" w:eastAsia="SimSun" w:hAnsi="Times New Roman" w:cs="Times New Roman"/>
              <w:sz w:val="28"/>
              <w:szCs w:val="28"/>
            </w:rPr>
          </w:pPr>
        </w:p>
        <w:p w:rsidR="002C54DD" w:rsidRDefault="002C54DD">
          <w:pPr>
            <w:spacing w:after="0" w:line="240" w:lineRule="auto"/>
            <w:jc w:val="both"/>
            <w:rPr>
              <w:rFonts w:ascii="Times New Roman" w:eastAsia="SimSun" w:hAnsi="Times New Roman" w:cs="Times New Roman"/>
              <w:sz w:val="28"/>
              <w:szCs w:val="28"/>
            </w:rPr>
          </w:pPr>
        </w:p>
        <w:p w:rsidR="002C54DD" w:rsidRDefault="00780973">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Ввдение................................................................................................................................3</w:t>
          </w:r>
        </w:p>
        <w:p w:rsidR="002C54DD" w:rsidRDefault="00780973">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1Общая характеристика сельского хозяйства и положения крестьян </w:t>
          </w:r>
        </w:p>
        <w:p w:rsidR="002C54DD" w:rsidRDefault="00780973">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 xml:space="preserve">Западной Беларуси в 1921-1939 </w:t>
          </w:r>
          <w:proofErr w:type="spellStart"/>
          <w:r>
            <w:rPr>
              <w:rFonts w:ascii="Times New Roman" w:eastAsia="SimSun" w:hAnsi="Times New Roman" w:cs="Times New Roman"/>
              <w:sz w:val="28"/>
              <w:szCs w:val="28"/>
            </w:rPr>
            <w:t>гг</w:t>
          </w:r>
          <w:proofErr w:type="spellEnd"/>
          <w:r>
            <w:rPr>
              <w:rFonts w:ascii="Times New Roman" w:eastAsia="SimSun" w:hAnsi="Times New Roman" w:cs="Times New Roman"/>
              <w:sz w:val="28"/>
              <w:szCs w:val="28"/>
            </w:rPr>
            <w:t>………………………………</w:t>
          </w:r>
          <w:r>
            <w:rPr>
              <w:rFonts w:ascii="Times New Roman" w:eastAsia="SimSun" w:hAnsi="Times New Roman" w:cs="Times New Roman"/>
              <w:sz w:val="28"/>
              <w:szCs w:val="28"/>
              <w:lang w:val="be-BY"/>
            </w:rPr>
            <w:t>……………..…….</w:t>
          </w:r>
          <w:r>
            <w:rPr>
              <w:rFonts w:ascii="Times New Roman" w:eastAsia="SimSun" w:hAnsi="Times New Roman" w:cs="Times New Roman"/>
              <w:sz w:val="28"/>
              <w:szCs w:val="28"/>
            </w:rPr>
            <w:t>…4</w:t>
          </w:r>
        </w:p>
        <w:p w:rsidR="002C54DD" w:rsidRDefault="00780973">
          <w:pPr>
            <w:pStyle w:val="WPSOffice1"/>
            <w:tabs>
              <w:tab w:val="right" w:leader="dot" w:pos="10432"/>
            </w:tabs>
            <w:jc w:val="both"/>
            <w:rPr>
              <w:sz w:val="28"/>
              <w:szCs w:val="28"/>
            </w:rPr>
          </w:pPr>
          <w:r>
            <w:rPr>
              <w:sz w:val="28"/>
              <w:szCs w:val="28"/>
            </w:rPr>
            <w:fldChar w:fldCharType="begin"/>
          </w:r>
          <w:r>
            <w:rPr>
              <w:sz w:val="28"/>
              <w:szCs w:val="28"/>
            </w:rPr>
            <w:instrText xml:space="preserve">TOC \o "1-1" \h \u </w:instrText>
          </w:r>
          <w:r>
            <w:rPr>
              <w:sz w:val="28"/>
              <w:szCs w:val="28"/>
            </w:rPr>
            <w:fldChar w:fldCharType="separate"/>
          </w:r>
          <w:hyperlink w:anchor="_Toc27863" w:history="1">
            <w:r>
              <w:rPr>
                <w:rFonts w:eastAsia="Georgia"/>
                <w:sz w:val="28"/>
                <w:szCs w:val="28"/>
                <w:shd w:val="clear" w:color="auto" w:fill="FFFFFF"/>
              </w:rPr>
              <w:t>2 Политика парцелляции</w:t>
            </w:r>
            <w:r>
              <w:rPr>
                <w:sz w:val="28"/>
                <w:szCs w:val="28"/>
                <w:lang w:val="be-BY"/>
              </w:rPr>
              <w:t>………………………………………………………………...</w:t>
            </w:r>
            <w:r>
              <w:rPr>
                <w:sz w:val="28"/>
                <w:szCs w:val="28"/>
              </w:rPr>
              <w:fldChar w:fldCharType="begin"/>
            </w:r>
            <w:r>
              <w:rPr>
                <w:sz w:val="28"/>
                <w:szCs w:val="28"/>
              </w:rPr>
              <w:instrText xml:space="preserve"> PAGEREF _Toc27863 \h </w:instrText>
            </w:r>
            <w:r>
              <w:rPr>
                <w:sz w:val="28"/>
                <w:szCs w:val="28"/>
              </w:rPr>
            </w:r>
            <w:r>
              <w:rPr>
                <w:sz w:val="28"/>
                <w:szCs w:val="28"/>
              </w:rPr>
              <w:fldChar w:fldCharType="separate"/>
            </w:r>
            <w:r>
              <w:rPr>
                <w:sz w:val="28"/>
                <w:szCs w:val="28"/>
              </w:rPr>
              <w:t>6</w:t>
            </w:r>
            <w:r>
              <w:rPr>
                <w:sz w:val="28"/>
                <w:szCs w:val="28"/>
              </w:rPr>
              <w:fldChar w:fldCharType="end"/>
            </w:r>
          </w:hyperlink>
        </w:p>
        <w:p w:rsidR="002C54DD" w:rsidRDefault="00453508">
          <w:pPr>
            <w:pStyle w:val="WPSOffice1"/>
            <w:tabs>
              <w:tab w:val="right" w:leader="dot" w:pos="10432"/>
            </w:tabs>
            <w:jc w:val="both"/>
            <w:rPr>
              <w:sz w:val="28"/>
              <w:szCs w:val="28"/>
            </w:rPr>
          </w:pPr>
          <w:hyperlink w:anchor="_Toc14396" w:history="1">
            <w:r w:rsidR="00780973">
              <w:rPr>
                <w:rFonts w:eastAsia="Georgia"/>
                <w:sz w:val="28"/>
                <w:szCs w:val="28"/>
                <w:shd w:val="clear" w:color="auto" w:fill="FFFFFF"/>
              </w:rPr>
              <w:t>3 Политика комасации и ликвидация сервитутов</w:t>
            </w:r>
            <w:r w:rsidR="00780973">
              <w:rPr>
                <w:sz w:val="28"/>
                <w:szCs w:val="28"/>
                <w:lang w:val="be-BY"/>
              </w:rPr>
              <w:t>……………………………………...</w:t>
            </w:r>
            <w:r w:rsidR="00780973">
              <w:rPr>
                <w:sz w:val="28"/>
                <w:szCs w:val="28"/>
              </w:rPr>
              <w:fldChar w:fldCharType="begin"/>
            </w:r>
            <w:r w:rsidR="00780973">
              <w:rPr>
                <w:sz w:val="28"/>
                <w:szCs w:val="28"/>
              </w:rPr>
              <w:instrText xml:space="preserve"> PAGEREF _Toc14396 \h </w:instrText>
            </w:r>
            <w:r w:rsidR="00780973">
              <w:rPr>
                <w:sz w:val="28"/>
                <w:szCs w:val="28"/>
              </w:rPr>
            </w:r>
            <w:r w:rsidR="00780973">
              <w:rPr>
                <w:sz w:val="28"/>
                <w:szCs w:val="28"/>
              </w:rPr>
              <w:fldChar w:fldCharType="separate"/>
            </w:r>
            <w:r w:rsidR="00780973">
              <w:rPr>
                <w:sz w:val="28"/>
                <w:szCs w:val="28"/>
              </w:rPr>
              <w:t>9</w:t>
            </w:r>
            <w:r w:rsidR="00780973">
              <w:rPr>
                <w:sz w:val="28"/>
                <w:szCs w:val="28"/>
              </w:rPr>
              <w:fldChar w:fldCharType="end"/>
            </w:r>
          </w:hyperlink>
        </w:p>
        <w:p w:rsidR="002C54DD" w:rsidRDefault="00453508">
          <w:pPr>
            <w:pStyle w:val="WPSOffice1"/>
            <w:tabs>
              <w:tab w:val="right" w:leader="dot" w:pos="10432"/>
            </w:tabs>
            <w:jc w:val="both"/>
            <w:rPr>
              <w:sz w:val="28"/>
              <w:szCs w:val="28"/>
            </w:rPr>
          </w:pPr>
          <w:hyperlink w:anchor="_Toc12449" w:history="1">
            <w:r w:rsidR="00780973">
              <w:rPr>
                <w:sz w:val="28"/>
                <w:szCs w:val="28"/>
                <w:shd w:val="clear" w:color="auto" w:fill="FFFFFF"/>
              </w:rPr>
              <w:t>4 Политика осадничества</w:t>
            </w:r>
            <w:r w:rsidR="00780973">
              <w:rPr>
                <w:sz w:val="28"/>
                <w:szCs w:val="28"/>
                <w:lang w:val="be-BY"/>
              </w:rPr>
              <w:t>……………………………………………………………….</w:t>
            </w:r>
            <w:r w:rsidR="00780973">
              <w:rPr>
                <w:sz w:val="28"/>
                <w:szCs w:val="28"/>
              </w:rPr>
              <w:fldChar w:fldCharType="begin"/>
            </w:r>
            <w:r w:rsidR="00780973">
              <w:rPr>
                <w:sz w:val="28"/>
                <w:szCs w:val="28"/>
              </w:rPr>
              <w:instrText xml:space="preserve"> PAGEREF _Toc12449 \h </w:instrText>
            </w:r>
            <w:r w:rsidR="00780973">
              <w:rPr>
                <w:sz w:val="28"/>
                <w:szCs w:val="28"/>
              </w:rPr>
            </w:r>
            <w:r w:rsidR="00780973">
              <w:rPr>
                <w:sz w:val="28"/>
                <w:szCs w:val="28"/>
              </w:rPr>
              <w:fldChar w:fldCharType="separate"/>
            </w:r>
            <w:r w:rsidR="00780973">
              <w:rPr>
                <w:sz w:val="28"/>
                <w:szCs w:val="28"/>
              </w:rPr>
              <w:t>11</w:t>
            </w:r>
            <w:r w:rsidR="00780973">
              <w:rPr>
                <w:sz w:val="28"/>
                <w:szCs w:val="28"/>
              </w:rPr>
              <w:fldChar w:fldCharType="end"/>
            </w:r>
          </w:hyperlink>
        </w:p>
        <w:p w:rsidR="002C54DD" w:rsidRDefault="00780973">
          <w:pPr>
            <w:pStyle w:val="WPSOffice1"/>
            <w:tabs>
              <w:tab w:val="right" w:leader="dot" w:pos="10432"/>
            </w:tabs>
            <w:jc w:val="both"/>
            <w:rPr>
              <w:sz w:val="28"/>
              <w:szCs w:val="28"/>
            </w:rPr>
          </w:pPr>
          <w:r>
            <w:rPr>
              <w:sz w:val="28"/>
              <w:szCs w:val="28"/>
            </w:rPr>
            <w:t>Заключение........................................................................................................................13</w:t>
          </w:r>
        </w:p>
        <w:p w:rsidR="002C54DD" w:rsidRDefault="00780973">
          <w:pPr>
            <w:pStyle w:val="WPSOffice1"/>
            <w:tabs>
              <w:tab w:val="right" w:leader="dot" w:pos="10432"/>
            </w:tabs>
            <w:jc w:val="both"/>
            <w:rPr>
              <w:sz w:val="28"/>
              <w:szCs w:val="28"/>
            </w:rPr>
          </w:pPr>
          <w:r>
            <w:rPr>
              <w:sz w:val="28"/>
              <w:szCs w:val="28"/>
            </w:rPr>
            <w:t>Список литературы............</w:t>
          </w:r>
          <w:r>
            <w:rPr>
              <w:sz w:val="28"/>
              <w:szCs w:val="28"/>
              <w:lang w:val="be-BY"/>
            </w:rPr>
            <w:t>........</w:t>
          </w:r>
          <w:r>
            <w:rPr>
              <w:sz w:val="28"/>
              <w:szCs w:val="28"/>
            </w:rPr>
            <w:t>.......................................................................................14</w:t>
          </w:r>
        </w:p>
        <w:p w:rsidR="002C54DD" w:rsidRDefault="00780973">
          <w:pPr>
            <w:pStyle w:val="WPSOffice1"/>
            <w:tabs>
              <w:tab w:val="right" w:leader="dot" w:pos="10432"/>
            </w:tabs>
            <w:jc w:val="both"/>
            <w:rPr>
              <w:sz w:val="28"/>
              <w:szCs w:val="28"/>
            </w:rPr>
          </w:pPr>
          <w:r>
            <w:rPr>
              <w:sz w:val="28"/>
              <w:szCs w:val="28"/>
            </w:rPr>
            <w:t>Приложение 1…………</w:t>
          </w:r>
          <w:r>
            <w:rPr>
              <w:sz w:val="28"/>
              <w:szCs w:val="28"/>
              <w:lang w:val="be-BY"/>
            </w:rPr>
            <w:t>….</w:t>
          </w:r>
          <w:r>
            <w:rPr>
              <w:sz w:val="28"/>
              <w:szCs w:val="28"/>
            </w:rPr>
            <w:t>……………...…………………………………………........15</w:t>
          </w:r>
        </w:p>
        <w:p w:rsidR="002C54DD" w:rsidRDefault="00780973">
          <w:pPr>
            <w:pStyle w:val="WPSOffice1"/>
            <w:tabs>
              <w:tab w:val="right" w:leader="dot" w:pos="10432"/>
            </w:tabs>
            <w:jc w:val="both"/>
            <w:rPr>
              <w:sz w:val="28"/>
              <w:szCs w:val="28"/>
            </w:rPr>
          </w:pPr>
          <w:r>
            <w:rPr>
              <w:sz w:val="28"/>
              <w:szCs w:val="28"/>
            </w:rPr>
            <w:t xml:space="preserve">Приложение </w:t>
          </w:r>
          <w:r>
            <w:rPr>
              <w:sz w:val="28"/>
              <w:szCs w:val="28"/>
              <w:lang w:val="be-BY"/>
            </w:rPr>
            <w:t>2.</w:t>
          </w:r>
          <w:r>
            <w:rPr>
              <w:sz w:val="28"/>
              <w:szCs w:val="28"/>
            </w:rPr>
            <w:t>……………………………………………</w:t>
          </w:r>
          <w:r>
            <w:rPr>
              <w:sz w:val="28"/>
              <w:szCs w:val="28"/>
              <w:lang w:val="be-BY"/>
            </w:rPr>
            <w:t>...</w:t>
          </w:r>
          <w:r>
            <w:rPr>
              <w:sz w:val="28"/>
              <w:szCs w:val="28"/>
            </w:rPr>
            <w:t>………………………...….16</w:t>
          </w:r>
        </w:p>
        <w:p w:rsidR="002C54DD" w:rsidRDefault="00780973">
          <w:pPr>
            <w:numPr>
              <w:ilvl w:val="255"/>
              <w:numId w:val="0"/>
            </w:num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fldChar w:fldCharType="end"/>
          </w:r>
        </w:p>
      </w:sdtContent>
    </w:sdt>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pStyle w:val="a9"/>
        <w:spacing w:before="90" w:beforeAutospacing="0" w:after="90" w:afterAutospacing="0"/>
        <w:ind w:right="525"/>
        <w:jc w:val="both"/>
        <w:rPr>
          <w:sz w:val="28"/>
          <w:szCs w:val="28"/>
          <w:lang w:val="ru-RU" w:bidi="ar"/>
        </w:rPr>
        <w:sectPr w:rsidR="002C54DD">
          <w:footerReference w:type="default" r:id="rId10"/>
          <w:footerReference w:type="first" r:id="rId11"/>
          <w:pgSz w:w="11906" w:h="16838"/>
          <w:pgMar w:top="1134" w:right="567" w:bottom="1134" w:left="1134" w:header="709" w:footer="709" w:gutter="0"/>
          <w:cols w:space="0"/>
          <w:titlePg/>
          <w:docGrid w:linePitch="360"/>
        </w:sectPr>
      </w:pPr>
    </w:p>
    <w:p w:rsidR="002C54DD" w:rsidRDefault="00780973">
      <w:pPr>
        <w:spacing w:line="240" w:lineRule="auto"/>
        <w:jc w:val="both"/>
        <w:rPr>
          <w:rFonts w:ascii="Times New Roman" w:hAnsi="Times New Roman" w:cs="Times New Roman"/>
          <w:sz w:val="28"/>
          <w:szCs w:val="28"/>
          <w:lang w:eastAsia="zh-CN"/>
        </w:rPr>
      </w:pPr>
      <w:r>
        <w:rPr>
          <w:rFonts w:ascii="Times New Roman" w:hAnsi="Times New Roman" w:cs="Times New Roman"/>
          <w:sz w:val="28"/>
          <w:szCs w:val="28"/>
          <w:lang w:eastAsia="zh-CN"/>
        </w:rPr>
        <w:lastRenderedPageBreak/>
        <w:t>Введение</w:t>
      </w:r>
    </w:p>
    <w:p w:rsidR="002C54DD" w:rsidRDefault="00780973">
      <w:pPr>
        <w:pStyle w:val="a9"/>
        <w:spacing w:beforeAutospacing="0" w:afterAutospacing="0"/>
        <w:ind w:right="525"/>
        <w:jc w:val="both"/>
        <w:rPr>
          <w:sz w:val="28"/>
          <w:szCs w:val="28"/>
          <w:lang w:val="ru-RU"/>
        </w:rPr>
      </w:pPr>
      <w:r>
        <w:rPr>
          <w:sz w:val="28"/>
          <w:szCs w:val="28"/>
          <w:lang w:val="ru-RU" w:bidi="ar"/>
        </w:rPr>
        <w:br/>
        <w:t xml:space="preserve">В результате польско-советской войны 1919-1920 гг. </w:t>
      </w:r>
      <w:proofErr w:type="spellStart"/>
      <w:r>
        <w:rPr>
          <w:sz w:val="28"/>
          <w:szCs w:val="28"/>
          <w:lang w:val="ru-RU" w:bidi="ar"/>
        </w:rPr>
        <w:t>западнобелорусские</w:t>
      </w:r>
      <w:proofErr w:type="spellEnd"/>
      <w:r>
        <w:rPr>
          <w:sz w:val="28"/>
          <w:szCs w:val="28"/>
          <w:lang w:val="ru-RU" w:bidi="ar"/>
        </w:rPr>
        <w:t xml:space="preserve"> земли были включены в состав Польши. По условиям Рижского мирного договора 18 марта 1921 г. к Польше отошли Гродненская губерния, восточные уезды </w:t>
      </w:r>
      <w:proofErr w:type="spellStart"/>
      <w:r>
        <w:rPr>
          <w:sz w:val="28"/>
          <w:szCs w:val="28"/>
          <w:lang w:val="ru-RU" w:bidi="ar"/>
        </w:rPr>
        <w:t>Виленской</w:t>
      </w:r>
      <w:proofErr w:type="spellEnd"/>
      <w:r>
        <w:rPr>
          <w:sz w:val="28"/>
          <w:szCs w:val="28"/>
          <w:lang w:val="ru-RU" w:bidi="ar"/>
        </w:rPr>
        <w:t xml:space="preserve"> и западные уезды Минской губерний. Эта территория была разделена на четыре воеводства: Полесское, </w:t>
      </w:r>
      <w:proofErr w:type="spellStart"/>
      <w:r>
        <w:rPr>
          <w:sz w:val="28"/>
          <w:szCs w:val="28"/>
          <w:lang w:val="ru-RU" w:bidi="ar"/>
        </w:rPr>
        <w:t>Новогрудское</w:t>
      </w:r>
      <w:proofErr w:type="spellEnd"/>
      <w:r>
        <w:rPr>
          <w:sz w:val="28"/>
          <w:szCs w:val="28"/>
          <w:lang w:val="ru-RU" w:bidi="ar"/>
        </w:rPr>
        <w:t xml:space="preserve">, </w:t>
      </w:r>
      <w:proofErr w:type="spellStart"/>
      <w:r>
        <w:rPr>
          <w:sz w:val="28"/>
          <w:szCs w:val="28"/>
          <w:lang w:val="ru-RU" w:bidi="ar"/>
        </w:rPr>
        <w:t>Виленское</w:t>
      </w:r>
      <w:proofErr w:type="spellEnd"/>
      <w:r>
        <w:rPr>
          <w:sz w:val="28"/>
          <w:szCs w:val="28"/>
          <w:lang w:val="ru-RU" w:bidi="ar"/>
        </w:rPr>
        <w:t xml:space="preserve"> и </w:t>
      </w:r>
      <w:proofErr w:type="spellStart"/>
      <w:r>
        <w:rPr>
          <w:sz w:val="28"/>
          <w:szCs w:val="28"/>
          <w:lang w:val="ru-RU" w:bidi="ar"/>
        </w:rPr>
        <w:t>Белостокское</w:t>
      </w:r>
      <w:proofErr w:type="spellEnd"/>
      <w:r>
        <w:rPr>
          <w:sz w:val="28"/>
          <w:szCs w:val="28"/>
          <w:lang w:val="ru-RU" w:bidi="ar"/>
        </w:rPr>
        <w:t>.</w:t>
      </w:r>
      <w:r>
        <w:rPr>
          <w:color w:val="000000"/>
          <w:sz w:val="28"/>
          <w:szCs w:val="28"/>
          <w:shd w:val="clear" w:color="auto" w:fill="FFFFFF"/>
        </w:rPr>
        <w:t> </w:t>
      </w:r>
      <w:r>
        <w:rPr>
          <w:color w:val="000000"/>
          <w:sz w:val="28"/>
          <w:szCs w:val="28"/>
          <w:shd w:val="clear" w:color="auto" w:fill="FFFFFF"/>
          <w:lang w:val="ru-RU"/>
        </w:rPr>
        <w:t>К Польше отошла этническая территория Беларуси площадью 98815 км</w:t>
      </w:r>
      <w:proofErr w:type="gramStart"/>
      <w:r>
        <w:rPr>
          <w:color w:val="000000"/>
          <w:sz w:val="28"/>
          <w:szCs w:val="28"/>
          <w:shd w:val="clear" w:color="auto" w:fill="FFFFFF"/>
          <w:vertAlign w:val="superscript"/>
          <w:lang w:val="ru-RU"/>
        </w:rPr>
        <w:t>2</w:t>
      </w:r>
      <w:proofErr w:type="gramEnd"/>
      <w:r>
        <w:rPr>
          <w:color w:val="000000"/>
          <w:sz w:val="28"/>
          <w:szCs w:val="28"/>
          <w:shd w:val="clear" w:color="auto" w:fill="FFFFFF"/>
        </w:rPr>
        <w:t> </w:t>
      </w:r>
      <w:r>
        <w:rPr>
          <w:color w:val="000000"/>
          <w:sz w:val="28"/>
          <w:szCs w:val="28"/>
          <w:shd w:val="clear" w:color="auto" w:fill="FFFFFF"/>
          <w:lang w:val="ru-RU"/>
        </w:rPr>
        <w:t>и населением 3171627 человек.</w:t>
      </w:r>
      <w:r>
        <w:rPr>
          <w:sz w:val="28"/>
          <w:szCs w:val="28"/>
          <w:lang w:val="ru-RU" w:bidi="ar"/>
        </w:rPr>
        <w:t xml:space="preserve"> </w:t>
      </w:r>
      <w:r>
        <w:rPr>
          <w:sz w:val="28"/>
          <w:szCs w:val="28"/>
          <w:lang w:val="ru-RU"/>
        </w:rPr>
        <w:t>Западная Беларусь, которую польские власти называли «восточными кресами», оказалась в тяжелом положении.</w:t>
      </w:r>
    </w:p>
    <w:p w:rsidR="002C54DD" w:rsidRDefault="00780973">
      <w:pPr>
        <w:pStyle w:val="a9"/>
        <w:spacing w:beforeAutospacing="0" w:afterAutospacing="0"/>
        <w:ind w:right="525"/>
        <w:jc w:val="both"/>
        <w:rPr>
          <w:sz w:val="28"/>
          <w:szCs w:val="28"/>
          <w:lang w:val="ru-RU"/>
        </w:rPr>
      </w:pPr>
      <w:r>
        <w:rPr>
          <w:sz w:val="28"/>
          <w:szCs w:val="28"/>
          <w:lang w:val="ru-RU"/>
        </w:rPr>
        <w:t xml:space="preserve">Общий уровень развития экономики Западной Беларуси в </w:t>
      </w:r>
      <w:proofErr w:type="spellStart"/>
      <w:r>
        <w:rPr>
          <w:sz w:val="28"/>
          <w:szCs w:val="28"/>
          <w:lang w:val="ru-RU"/>
        </w:rPr>
        <w:t>межвоенный</w:t>
      </w:r>
      <w:proofErr w:type="spellEnd"/>
      <w:r>
        <w:rPr>
          <w:sz w:val="28"/>
          <w:szCs w:val="28"/>
          <w:lang w:val="ru-RU"/>
        </w:rPr>
        <w:t xml:space="preserve"> период был низким. Польское правительство рассматривало территорию новых Северо-Восточных воеводств, как источник сырья и дешевой рабочей силы, а также в качестве рынка сбыта собственной промышленной продукции. </w:t>
      </w:r>
      <w:r>
        <w:rPr>
          <w:sz w:val="28"/>
          <w:szCs w:val="28"/>
          <w:shd w:val="clear" w:color="auto" w:fill="FFFFFF"/>
          <w:lang w:val="ru-RU"/>
        </w:rPr>
        <w:t xml:space="preserve">Более 85% населения Западной Беларуси занималось сельским хозяйством. </w:t>
      </w:r>
    </w:p>
    <w:p w:rsidR="002C54DD" w:rsidRDefault="00780973">
      <w:pPr>
        <w:numPr>
          <w:ilvl w:val="255"/>
          <w:numId w:val="0"/>
        </w:numPr>
        <w:spacing w:after="0" w:line="240" w:lineRule="auto"/>
        <w:jc w:val="both"/>
        <w:rPr>
          <w:rFonts w:ascii="Times New Roman" w:eastAsia="SimSun" w:hAnsi="Times New Roman" w:cs="Times New Roman"/>
          <w:sz w:val="28"/>
          <w:szCs w:val="28"/>
          <w:lang w:eastAsia="zh-CN" w:bidi="ar"/>
        </w:rPr>
      </w:pPr>
      <w:r>
        <w:rPr>
          <w:rFonts w:ascii="Times New Roman" w:eastAsia="SimSun" w:hAnsi="Times New Roman" w:cs="Times New Roman"/>
          <w:sz w:val="28"/>
          <w:szCs w:val="28"/>
          <w:lang w:eastAsia="zh-CN" w:bidi="ar"/>
        </w:rPr>
        <w:t xml:space="preserve"> В данной работе рассматривается положение  сельского хозяйства </w:t>
      </w:r>
      <w:proofErr w:type="spellStart"/>
      <w:r>
        <w:rPr>
          <w:rFonts w:ascii="Times New Roman" w:eastAsia="SimSun" w:hAnsi="Times New Roman" w:cs="Times New Roman"/>
          <w:sz w:val="28"/>
          <w:szCs w:val="28"/>
          <w:lang w:eastAsia="zh-CN" w:bidi="ar"/>
        </w:rPr>
        <w:t>западнобелорусских</w:t>
      </w:r>
      <w:proofErr w:type="spellEnd"/>
      <w:r>
        <w:rPr>
          <w:rFonts w:ascii="Times New Roman" w:eastAsia="SimSun" w:hAnsi="Times New Roman" w:cs="Times New Roman"/>
          <w:sz w:val="28"/>
          <w:szCs w:val="28"/>
          <w:lang w:eastAsia="zh-CN" w:bidi="ar"/>
        </w:rPr>
        <w:t xml:space="preserve"> территорий в 1921-1939 гг. Это предусматривает анализ общей картины состояния сельского хозяйства, характеристику реформы, которая вошла в историю как «Закон о парцелляции и осадничестве»1925 г., функционирование хозяйства в новых условиях. </w:t>
      </w:r>
      <w:r>
        <w:rPr>
          <w:rFonts w:ascii="Times New Roman" w:eastAsia="Georgia" w:hAnsi="Times New Roman" w:cs="Times New Roman"/>
          <w:sz w:val="28"/>
          <w:szCs w:val="28"/>
        </w:rPr>
        <w:t>Аграрные реформы польских властей на территории Западной Беларуси неоднозначны по своей сути и содержанию.</w:t>
      </w:r>
      <w:r>
        <w:rPr>
          <w:rFonts w:ascii="Times New Roman" w:eastAsia="SimSun" w:hAnsi="Times New Roman" w:cs="Times New Roman"/>
          <w:sz w:val="28"/>
          <w:szCs w:val="28"/>
          <w:lang w:eastAsia="zh-CN" w:bidi="ar"/>
        </w:rPr>
        <w:br/>
        <w:t>Цель данной работы –</w:t>
      </w:r>
      <w:r>
        <w:rPr>
          <w:rFonts w:ascii="Times New Roman" w:eastAsia="SimSun" w:hAnsi="Times New Roman" w:cs="Times New Roman"/>
          <w:sz w:val="28"/>
          <w:szCs w:val="28"/>
          <w:lang w:val="be-BY" w:eastAsia="zh-CN" w:bidi="ar"/>
        </w:rPr>
        <w:t xml:space="preserve"> </w:t>
      </w:r>
      <w:r>
        <w:rPr>
          <w:rFonts w:ascii="Times New Roman" w:eastAsia="SimSun" w:hAnsi="Times New Roman" w:cs="Times New Roman"/>
          <w:sz w:val="28"/>
          <w:szCs w:val="28"/>
          <w:lang w:eastAsia="zh-CN" w:bidi="ar"/>
        </w:rPr>
        <w:t>охарактеризовать изменения, которые произошли в сельском хозяйстве Западной Беларуси в составе польского государства.</w:t>
      </w:r>
    </w:p>
    <w:p w:rsidR="002C54DD" w:rsidRDefault="00780973">
      <w:pPr>
        <w:numPr>
          <w:ilvl w:val="255"/>
          <w:numId w:val="0"/>
        </w:num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Задачи:</w:t>
      </w:r>
    </w:p>
    <w:p w:rsidR="002C54DD" w:rsidRDefault="00780973">
      <w:pPr>
        <w:numPr>
          <w:ilvl w:val="255"/>
          <w:numId w:val="0"/>
        </w:num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Рассмотреть  положение сельского хозяйства Западной  Беларуси в 1921-1939г.г.</w:t>
      </w:r>
    </w:p>
    <w:p w:rsidR="002C54DD" w:rsidRDefault="00780973">
      <w:pPr>
        <w:numPr>
          <w:ilvl w:val="255"/>
          <w:numId w:val="0"/>
        </w:num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Проанализировать аграрные реформы в Западной  Беларуси.</w:t>
      </w:r>
    </w:p>
    <w:p w:rsidR="002C54DD" w:rsidRDefault="00780973">
      <w:pPr>
        <w:numPr>
          <w:ilvl w:val="255"/>
          <w:numId w:val="0"/>
        </w:num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lang w:eastAsia="zh-CN" w:bidi="ar"/>
        </w:rPr>
        <w:t>Установить  изменения, ставшие результатами данной реформы</w:t>
      </w: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780973">
      <w:pPr>
        <w:numPr>
          <w:ilvl w:val="255"/>
          <w:numId w:val="0"/>
        </w:num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Предмет: сельское хозяйство Западной Беларуси в 1921-1939г.г.</w:t>
      </w:r>
    </w:p>
    <w:p w:rsidR="002C54DD" w:rsidRDefault="00780973">
      <w:pPr>
        <w:numPr>
          <w:ilvl w:val="255"/>
          <w:numId w:val="0"/>
        </w:numPr>
        <w:spacing w:after="0" w:line="240" w:lineRule="auto"/>
        <w:jc w:val="both"/>
        <w:rPr>
          <w:rFonts w:ascii="Times New Roman" w:eastAsia="sans-serif" w:hAnsi="Times New Roman" w:cs="Times New Roman"/>
          <w:sz w:val="28"/>
          <w:szCs w:val="28"/>
          <w:shd w:val="clear" w:color="auto" w:fill="FFFFFF"/>
        </w:rPr>
      </w:pPr>
      <w:r>
        <w:rPr>
          <w:rFonts w:ascii="Times New Roman" w:eastAsia="SimSun" w:hAnsi="Times New Roman" w:cs="Times New Roman"/>
          <w:sz w:val="28"/>
          <w:szCs w:val="28"/>
        </w:rPr>
        <w:t>Объект: аграрные реформы на землях Западной Беларуси.</w:t>
      </w:r>
    </w:p>
    <w:p w:rsidR="002C54DD" w:rsidRDefault="00780973">
      <w:pPr>
        <w:spacing w:after="0" w:line="240" w:lineRule="auto"/>
        <w:jc w:val="both"/>
        <w:rPr>
          <w:rFonts w:ascii="Times New Roman" w:eastAsia="SimSun" w:hAnsi="Times New Roman" w:cs="Times New Roman"/>
          <w:sz w:val="28"/>
          <w:szCs w:val="28"/>
        </w:rPr>
      </w:pPr>
      <w:r>
        <w:rPr>
          <w:rFonts w:ascii="Times New Roman" w:eastAsia="sans-serif" w:hAnsi="Times New Roman" w:cs="Times New Roman"/>
          <w:sz w:val="28"/>
          <w:szCs w:val="28"/>
          <w:shd w:val="clear" w:color="auto" w:fill="FFFFFF"/>
        </w:rPr>
        <w:t>Гипотеза: можно предположить, что уровень развития сельского хозяйства и материальное  положение белорусских крестьян должны значительно улучшиться в ходе аграрных реформ.</w:t>
      </w: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2C54DD">
      <w:pPr>
        <w:spacing w:after="0" w:line="240" w:lineRule="auto"/>
        <w:jc w:val="both"/>
        <w:rPr>
          <w:rFonts w:ascii="Times New Roman" w:eastAsia="SimSun" w:hAnsi="Times New Roman" w:cs="Times New Roman"/>
          <w:sz w:val="28"/>
          <w:szCs w:val="28"/>
          <w:lang w:eastAsia="zh-CN" w:bidi="ar"/>
        </w:rPr>
      </w:pPr>
    </w:p>
    <w:p w:rsidR="002C54DD" w:rsidRDefault="00780973">
      <w:pPr>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lang w:eastAsia="zh-CN" w:bidi="ar"/>
        </w:rPr>
        <w:lastRenderedPageBreak/>
        <w:t>1 Общая характеристика сельского хозяйства и положения крестьян Западной Беларуси в 1921-1939 гг.</w:t>
      </w:r>
    </w:p>
    <w:p w:rsidR="002C54DD" w:rsidRDefault="00780973">
      <w:pPr>
        <w:spacing w:after="0" w:line="240" w:lineRule="auto"/>
        <w:jc w:val="both"/>
        <w:rPr>
          <w:rFonts w:ascii="Times New Roman" w:eastAsia="SimSun" w:hAnsi="Times New Roman" w:cs="Times New Roman"/>
          <w:sz w:val="28"/>
          <w:szCs w:val="28"/>
          <w:lang w:eastAsia="zh-CN" w:bidi="ar"/>
        </w:rPr>
      </w:pPr>
      <w:r>
        <w:rPr>
          <w:rFonts w:ascii="Times New Roman" w:eastAsia="SimSun" w:hAnsi="Times New Roman" w:cs="Times New Roman"/>
          <w:sz w:val="28"/>
          <w:szCs w:val="28"/>
          <w:lang w:eastAsia="zh-CN" w:bidi="ar"/>
        </w:rPr>
        <w:br/>
      </w:r>
      <w:r>
        <w:rPr>
          <w:rFonts w:ascii="Times New Roman" w:hAnsi="Times New Roman" w:cs="Times New Roman"/>
          <w:sz w:val="28"/>
          <w:szCs w:val="28"/>
          <w:shd w:val="clear" w:color="auto" w:fill="FFFFFF"/>
        </w:rPr>
        <w:t>В Западной Беларуси после её включения в состав польского государства была восстановлена частная собственность. В результате распределенная советскими властями среди крестьянства земля возвращалась её былым владельцам. В сельском хозяйстве Западной Беларуси господствовало помещичье землевладение. Среди помещиков преобладали поляки. Крестьяне страдали от малоземелья и массового обнищания. Чуть меньше половины всей земли принадлежало помещикам, государству и церкви, в основном  — католической. Остальное принадлежало крестьянским хозяйствам.</w:t>
      </w:r>
      <w:r>
        <w:rPr>
          <w:rFonts w:ascii="Times New Roman" w:hAnsi="Times New Roman" w:cs="Times New Roman"/>
          <w:sz w:val="28"/>
          <w:szCs w:val="28"/>
        </w:rPr>
        <w:t xml:space="preserve"> </w:t>
      </w:r>
      <w:r>
        <w:rPr>
          <w:rFonts w:ascii="Times New Roman" w:hAnsi="Times New Roman" w:cs="Times New Roman"/>
          <w:sz w:val="28"/>
          <w:szCs w:val="28"/>
          <w:shd w:val="clear" w:color="auto" w:fill="FFFFFF"/>
        </w:rPr>
        <w:t>На помещичье хозяйство в среднем приходилось около 500 га земли, на крестьянский двор – около 7 га; почти 55 тыс. хозяйств имели надел меньше чем 1 га.  Крестьянство можно было условно поделить на три основных категории: 1. зажиточное – имели достаточно земли, чтобы заниматься товарным хозяйством; 2 середняцкое – земли хватало ровно для того, чтобы прокормиться; 3. наиболее бедные – приходилось арендовать дополнительную землю, чтобы прокормиться.</w:t>
      </w:r>
    </w:p>
    <w:p w:rsidR="002C54DD" w:rsidRDefault="00780973">
      <w:pPr>
        <w:spacing w:after="0" w:line="240" w:lineRule="auto"/>
        <w:jc w:val="both"/>
        <w:rPr>
          <w:rFonts w:ascii="Times New Roman" w:hAnsi="Times New Roman" w:cs="Times New Roman"/>
          <w:sz w:val="28"/>
          <w:szCs w:val="28"/>
          <w:shd w:val="clear" w:color="auto" w:fill="F6F3ED"/>
        </w:rPr>
      </w:pPr>
      <w:r>
        <w:rPr>
          <w:rFonts w:ascii="Times New Roman" w:eastAsia="SimSun" w:hAnsi="Times New Roman" w:cs="Times New Roman"/>
          <w:sz w:val="28"/>
          <w:szCs w:val="28"/>
          <w:lang w:eastAsia="zh-CN" w:bidi="ar"/>
        </w:rPr>
        <w:t xml:space="preserve">Экономика </w:t>
      </w:r>
      <w:proofErr w:type="spellStart"/>
      <w:r>
        <w:rPr>
          <w:rFonts w:ascii="Times New Roman" w:eastAsia="SimSun" w:hAnsi="Times New Roman" w:cs="Times New Roman"/>
          <w:sz w:val="28"/>
          <w:szCs w:val="28"/>
          <w:lang w:eastAsia="zh-CN" w:bidi="ar"/>
        </w:rPr>
        <w:t>западнобелорусских</w:t>
      </w:r>
      <w:proofErr w:type="spellEnd"/>
      <w:r>
        <w:rPr>
          <w:rFonts w:ascii="Times New Roman" w:eastAsia="SimSun" w:hAnsi="Times New Roman" w:cs="Times New Roman"/>
          <w:sz w:val="28"/>
          <w:szCs w:val="28"/>
          <w:lang w:eastAsia="zh-CN" w:bidi="ar"/>
        </w:rPr>
        <w:t xml:space="preserve"> земель в период пребывания в составе Польши носила преимущественно аграрный характер. Около 85 % населения занималось сельским хозяйством. После нескольких войн, немецкой оккупации сельскохозяйственное производство Западной Беларуси представляло собой разрушенную, отсталую отрасль. Сократились посевные площади. В 1921/1922 сельскохозяйственном году они составляли 77,8 % от уровня 1913 года. По сравнению с 1913 г. поголовье крупного рогатого скота уменьшилось на 24,9 %, свиней - на 12,9, овец - на 35,7, лошадей - на 11,2 %.[1,c.249]</w:t>
      </w:r>
      <w:r>
        <w:rPr>
          <w:rFonts w:ascii="Times New Roman" w:eastAsia="SimSun" w:hAnsi="Times New Roman" w:cs="Times New Roman"/>
          <w:sz w:val="28"/>
          <w:szCs w:val="28"/>
          <w:highlight w:val="yellow"/>
          <w:lang w:eastAsia="zh-CN" w:bidi="ar"/>
        </w:rPr>
        <w:br/>
      </w:r>
      <w:r>
        <w:rPr>
          <w:rFonts w:ascii="Times New Roman" w:eastAsia="SimSun" w:hAnsi="Times New Roman" w:cs="Times New Roman"/>
          <w:sz w:val="28"/>
          <w:szCs w:val="28"/>
          <w:lang w:eastAsia="zh-CN" w:bidi="ar"/>
        </w:rPr>
        <w:t xml:space="preserve">Наиболее многочисленная прослойка крестьянства владела земельными наделами 7 — 8 га. Они не всегда имели возможность </w:t>
      </w:r>
      <w:proofErr w:type="gramStart"/>
      <w:r>
        <w:rPr>
          <w:rFonts w:ascii="Times New Roman" w:eastAsia="SimSun" w:hAnsi="Times New Roman" w:cs="Times New Roman"/>
          <w:sz w:val="28"/>
          <w:szCs w:val="28"/>
          <w:lang w:eastAsia="zh-CN" w:bidi="ar"/>
        </w:rPr>
        <w:t>прокормить семью и нередко вынуждены были</w:t>
      </w:r>
      <w:proofErr w:type="gramEnd"/>
      <w:r>
        <w:rPr>
          <w:rFonts w:ascii="Times New Roman" w:eastAsia="SimSun" w:hAnsi="Times New Roman" w:cs="Times New Roman"/>
          <w:sz w:val="28"/>
          <w:szCs w:val="28"/>
          <w:lang w:eastAsia="zh-CN" w:bidi="ar"/>
        </w:rPr>
        <w:t xml:space="preserve"> наниматься к помещикам, кулакам. </w:t>
      </w:r>
    </w:p>
    <w:p w:rsidR="002C54DD" w:rsidRDefault="00780973">
      <w:pPr>
        <w:pStyle w:val="a9"/>
        <w:spacing w:beforeAutospacing="0" w:afterAutospacing="0"/>
        <w:jc w:val="both"/>
        <w:rPr>
          <w:sz w:val="28"/>
          <w:szCs w:val="28"/>
          <w:shd w:val="clear" w:color="auto" w:fill="FFFFFF"/>
          <w:lang w:val="ru-RU"/>
        </w:rPr>
      </w:pPr>
      <w:r>
        <w:rPr>
          <w:sz w:val="28"/>
          <w:szCs w:val="28"/>
          <w:shd w:val="clear" w:color="auto" w:fill="FFFFFF"/>
          <w:lang w:val="ru-RU"/>
        </w:rPr>
        <w:t xml:space="preserve">Крестьяне страдали от тяжелых налогов, высоких цен на промышленные товары (спички, соль, керосин, табак) и низких цен на сельскохозяйственные продукты, задолженности банкам, самоуправства чиновников и полиции (ПРИЛОЖЕНИЕ 1).В первые годы польской оккупации крестьяне были вынуждены бесплатно предоставлять подводы для обслуживания полиции и чиновников. Они должны были выполнять дорожные повинности – </w:t>
      </w:r>
      <w:proofErr w:type="spellStart"/>
      <w:r>
        <w:rPr>
          <w:sz w:val="28"/>
          <w:szCs w:val="28"/>
          <w:shd w:val="clear" w:color="auto" w:fill="FFFFFF"/>
          <w:lang w:val="ru-RU"/>
        </w:rPr>
        <w:t>шарварки</w:t>
      </w:r>
      <w:proofErr w:type="spellEnd"/>
      <w:r>
        <w:rPr>
          <w:sz w:val="28"/>
          <w:szCs w:val="28"/>
          <w:shd w:val="clear" w:color="auto" w:fill="FFFFFF"/>
          <w:lang w:val="ru-RU"/>
        </w:rPr>
        <w:t>, выходить на ремонт дорог и мостов бесплатно. Сохранялись такие феодальные пережитки, как чересполосица, сервитуты  и отработки. Медицинское обслуживание из-за нехватки врачей и дороговизны медикаментов было недоступно для большинства населения.</w:t>
      </w:r>
    </w:p>
    <w:p w:rsidR="002C54DD" w:rsidRDefault="00780973">
      <w:pPr>
        <w:pStyle w:val="a9"/>
        <w:spacing w:beforeAutospacing="0" w:afterAutospacing="0"/>
        <w:jc w:val="both"/>
        <w:rPr>
          <w:sz w:val="28"/>
          <w:szCs w:val="28"/>
          <w:lang w:val="ru-RU"/>
        </w:rPr>
      </w:pPr>
      <w:r>
        <w:rPr>
          <w:sz w:val="28"/>
          <w:szCs w:val="28"/>
          <w:shd w:val="clear" w:color="auto" w:fill="FFFFFF"/>
          <w:lang w:val="ru-RU"/>
        </w:rPr>
        <w:t>Основными сельскохозяйственными культурами были зерновые и картофель. Технические культуры в 1920-х занимали небольшие площади. Средняя урожайность зерновых в 1920-1930-ег</w:t>
      </w:r>
      <w:proofErr w:type="gramStart"/>
      <w:r>
        <w:rPr>
          <w:sz w:val="28"/>
          <w:szCs w:val="28"/>
          <w:shd w:val="clear" w:color="auto" w:fill="FFFFFF"/>
          <w:lang w:val="ru-RU"/>
        </w:rPr>
        <w:t>.с</w:t>
      </w:r>
      <w:proofErr w:type="gramEnd"/>
      <w:r>
        <w:rPr>
          <w:sz w:val="28"/>
          <w:szCs w:val="28"/>
          <w:shd w:val="clear" w:color="auto" w:fill="FFFFFF"/>
          <w:lang w:val="ru-RU"/>
        </w:rPr>
        <w:t>остовляла 8ц/га, картофеля -89ц/га. Это было ниже, чем в центральных воеводствах Польши. Аграрные преобразования на территории Западной Беларуси должны были ответить на вопрос: насколько способно воссозданное государство справиться своими силами с проблемами, которые встали перед ним в это время. Аграрные реформы были необходимы для ликвидации пережитков феодализма в сельском хозяйстве страны.</w:t>
      </w:r>
    </w:p>
    <w:p w:rsidR="002C54DD" w:rsidRDefault="00780973">
      <w:pPr>
        <w:pStyle w:val="a9"/>
        <w:spacing w:beforeAutospacing="0" w:afterAutospacing="0"/>
        <w:jc w:val="both"/>
        <w:rPr>
          <w:sz w:val="28"/>
          <w:szCs w:val="28"/>
          <w:shd w:val="clear" w:color="auto" w:fill="FFFFFF"/>
          <w:lang w:val="ru-RU"/>
        </w:rPr>
      </w:pPr>
      <w:r>
        <w:rPr>
          <w:sz w:val="28"/>
          <w:szCs w:val="28"/>
          <w:shd w:val="clear" w:color="auto" w:fill="FFFFFF"/>
          <w:lang w:val="ru-RU"/>
        </w:rPr>
        <w:lastRenderedPageBreak/>
        <w:t xml:space="preserve">Особенностью аграрных реформ, проводимых в Западной Беларуси во время польской оккупации, было то, что они проводились в условиях господства земельной собственности помещиков польского происхождения или католического вероисповедания. </w:t>
      </w:r>
    </w:p>
    <w:p w:rsidR="002C54DD" w:rsidRDefault="00780973">
      <w:pPr>
        <w:pStyle w:val="a9"/>
        <w:spacing w:beforeAutospacing="0" w:afterAutospacing="0"/>
        <w:jc w:val="both"/>
        <w:rPr>
          <w:sz w:val="28"/>
          <w:szCs w:val="28"/>
          <w:lang w:val="ru-RU"/>
        </w:rPr>
      </w:pPr>
      <w:r>
        <w:rPr>
          <w:sz w:val="28"/>
          <w:szCs w:val="28"/>
          <w:shd w:val="clear" w:color="auto" w:fill="FFFFFF"/>
          <w:lang w:val="ru-RU"/>
        </w:rPr>
        <w:t>Таким образом, положение крестьян и уровень сельского хозяйства не соответствовало уровню капиталистически развитых стран и  требовало проведения реформ.</w:t>
      </w: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780973">
      <w:pPr>
        <w:pStyle w:val="a9"/>
        <w:shd w:val="clear" w:color="auto" w:fill="FFFFFF"/>
        <w:jc w:val="both"/>
        <w:outlineLvl w:val="0"/>
        <w:rPr>
          <w:rFonts w:eastAsia="Georgia"/>
          <w:sz w:val="28"/>
          <w:szCs w:val="28"/>
          <w:shd w:val="clear" w:color="auto" w:fill="FFFFFF"/>
          <w:lang w:val="ru-RU"/>
        </w:rPr>
      </w:pPr>
      <w:bookmarkStart w:id="1" w:name="_Toc27863"/>
      <w:r>
        <w:rPr>
          <w:rFonts w:eastAsia="Georgia"/>
          <w:sz w:val="28"/>
          <w:szCs w:val="28"/>
          <w:shd w:val="clear" w:color="auto" w:fill="FFFFFF"/>
          <w:lang w:val="ru-RU"/>
        </w:rPr>
        <w:lastRenderedPageBreak/>
        <w:t>2 Политика парцелляции</w:t>
      </w:r>
      <w:bookmarkEnd w:id="1"/>
    </w:p>
    <w:p w:rsidR="002C54DD" w:rsidRDefault="00780973">
      <w:pPr>
        <w:pStyle w:val="a9"/>
        <w:shd w:val="clear" w:color="auto" w:fill="FFFFFF"/>
        <w:spacing w:afterAutospacing="0"/>
        <w:jc w:val="both"/>
        <w:outlineLvl w:val="0"/>
        <w:rPr>
          <w:rFonts w:eastAsia="Georgia"/>
          <w:sz w:val="28"/>
          <w:szCs w:val="28"/>
          <w:shd w:val="clear" w:color="auto" w:fill="FFFFFF"/>
          <w:lang w:val="ru-RU"/>
        </w:rPr>
      </w:pPr>
      <w:r>
        <w:rPr>
          <w:rFonts w:eastAsia="sans-serif"/>
          <w:sz w:val="28"/>
          <w:szCs w:val="28"/>
          <w:lang w:val="ru-RU"/>
        </w:rPr>
        <w:t xml:space="preserve">Первый закон «О земельной реформе» был принят сеймом еще 15 июля 1920 г. во время наступления советских войск на Варшаву и предусматривал наделение землей малоземельных и безземельных крестьян. </w:t>
      </w:r>
      <w:proofErr w:type="gramStart"/>
      <w:r>
        <w:rPr>
          <w:rFonts w:eastAsia="sans-serif"/>
          <w:sz w:val="28"/>
          <w:szCs w:val="28"/>
          <w:lang w:val="ru-RU"/>
        </w:rPr>
        <w:t>Однако после заключения Рижского мира он был забыт и фактически остался на бумаге, в то же время под видом парцелляции помещики продавали землю по очень высокой цене</w:t>
      </w:r>
      <w:bookmarkStart w:id="2" w:name="annot_14"/>
      <w:r>
        <w:rPr>
          <w:rFonts w:eastAsia="sans-serif"/>
          <w:sz w:val="28"/>
          <w:szCs w:val="28"/>
        </w:rPr>
        <w:fldChar w:fldCharType="begin"/>
      </w:r>
      <w:r>
        <w:rPr>
          <w:rFonts w:eastAsia="sans-serif"/>
          <w:sz w:val="28"/>
          <w:szCs w:val="28"/>
          <w:lang w:val="ru-RU"/>
        </w:rPr>
        <w:instrText xml:space="preserve"> </w:instrText>
      </w:r>
      <w:r>
        <w:rPr>
          <w:rFonts w:eastAsia="sans-serif"/>
          <w:sz w:val="28"/>
          <w:szCs w:val="28"/>
        </w:rPr>
        <w:instrText>HYPERLINK</w:instrText>
      </w:r>
      <w:r>
        <w:rPr>
          <w:rFonts w:eastAsia="sans-serif"/>
          <w:sz w:val="28"/>
          <w:szCs w:val="28"/>
          <w:lang w:val="ru-RU"/>
        </w:rPr>
        <w:instrText xml:space="preserve"> "</w:instrText>
      </w:r>
      <w:r>
        <w:rPr>
          <w:rFonts w:eastAsia="sans-serif"/>
          <w:sz w:val="28"/>
          <w:szCs w:val="28"/>
        </w:rPr>
        <w:instrText>https</w:instrText>
      </w:r>
      <w:r>
        <w:rPr>
          <w:rFonts w:eastAsia="sans-serif"/>
          <w:sz w:val="28"/>
          <w:szCs w:val="28"/>
          <w:lang w:val="ru-RU"/>
        </w:rPr>
        <w:instrText>://</w:instrText>
      </w:r>
      <w:r>
        <w:rPr>
          <w:rFonts w:eastAsia="sans-serif"/>
          <w:sz w:val="28"/>
          <w:szCs w:val="28"/>
        </w:rPr>
        <w:instrText>ozlib</w:instrText>
      </w:r>
      <w:r>
        <w:rPr>
          <w:rFonts w:eastAsia="sans-serif"/>
          <w:sz w:val="28"/>
          <w:szCs w:val="28"/>
          <w:lang w:val="ru-RU"/>
        </w:rPr>
        <w:instrText>.</w:instrText>
      </w:r>
      <w:r>
        <w:rPr>
          <w:rFonts w:eastAsia="sans-serif"/>
          <w:sz w:val="28"/>
          <w:szCs w:val="28"/>
        </w:rPr>
        <w:instrText>com</w:instrText>
      </w:r>
      <w:r>
        <w:rPr>
          <w:rFonts w:eastAsia="sans-serif"/>
          <w:sz w:val="28"/>
          <w:szCs w:val="28"/>
          <w:lang w:val="ru-RU"/>
        </w:rPr>
        <w:instrText>/967300/</w:instrText>
      </w:r>
      <w:r>
        <w:rPr>
          <w:rFonts w:eastAsia="sans-serif"/>
          <w:sz w:val="28"/>
          <w:szCs w:val="28"/>
        </w:rPr>
        <w:instrText>sotsium</w:instrText>
      </w:r>
      <w:r>
        <w:rPr>
          <w:rFonts w:eastAsia="sans-serif"/>
          <w:sz w:val="28"/>
          <w:szCs w:val="28"/>
          <w:lang w:val="ru-RU"/>
        </w:rPr>
        <w:instrText>/</w:instrText>
      </w:r>
      <w:r>
        <w:rPr>
          <w:rFonts w:eastAsia="sans-serif"/>
          <w:sz w:val="28"/>
          <w:szCs w:val="28"/>
        </w:rPr>
        <w:instrText>sotsialno</w:instrText>
      </w:r>
      <w:r>
        <w:rPr>
          <w:rFonts w:eastAsia="sans-serif"/>
          <w:sz w:val="28"/>
          <w:szCs w:val="28"/>
          <w:lang w:val="ru-RU"/>
        </w:rPr>
        <w:instrText>_</w:instrText>
      </w:r>
      <w:r>
        <w:rPr>
          <w:rFonts w:eastAsia="sans-serif"/>
          <w:sz w:val="28"/>
          <w:szCs w:val="28"/>
        </w:rPr>
        <w:instrText>ekonomicheskoe</w:instrText>
      </w:r>
      <w:r>
        <w:rPr>
          <w:rFonts w:eastAsia="sans-serif"/>
          <w:sz w:val="28"/>
          <w:szCs w:val="28"/>
          <w:lang w:val="ru-RU"/>
        </w:rPr>
        <w:instrText>_</w:instrText>
      </w:r>
      <w:r>
        <w:rPr>
          <w:rFonts w:eastAsia="sans-serif"/>
          <w:sz w:val="28"/>
          <w:szCs w:val="28"/>
        </w:rPr>
        <w:instrText>polozhenie</w:instrText>
      </w:r>
      <w:r>
        <w:rPr>
          <w:rFonts w:eastAsia="sans-serif"/>
          <w:sz w:val="28"/>
          <w:szCs w:val="28"/>
          <w:lang w:val="ru-RU"/>
        </w:rPr>
        <w:instrText>_</w:instrText>
      </w:r>
      <w:r>
        <w:rPr>
          <w:rFonts w:eastAsia="sans-serif"/>
          <w:sz w:val="28"/>
          <w:szCs w:val="28"/>
        </w:rPr>
        <w:instrText>okkupirovannoy</w:instrText>
      </w:r>
      <w:r>
        <w:rPr>
          <w:rFonts w:eastAsia="sans-serif"/>
          <w:sz w:val="28"/>
          <w:szCs w:val="28"/>
          <w:lang w:val="ru-RU"/>
        </w:rPr>
        <w:instrText>_</w:instrText>
      </w:r>
      <w:r>
        <w:rPr>
          <w:rFonts w:eastAsia="sans-serif"/>
          <w:sz w:val="28"/>
          <w:szCs w:val="28"/>
        </w:rPr>
        <w:instrText>polshey</w:instrText>
      </w:r>
      <w:r>
        <w:rPr>
          <w:rFonts w:eastAsia="sans-serif"/>
          <w:sz w:val="28"/>
          <w:szCs w:val="28"/>
          <w:lang w:val="ru-RU"/>
        </w:rPr>
        <w:instrText>_</w:instrText>
      </w:r>
      <w:r>
        <w:rPr>
          <w:rFonts w:eastAsia="sans-serif"/>
          <w:sz w:val="28"/>
          <w:szCs w:val="28"/>
        </w:rPr>
        <w:instrText>zapadnoy</w:instrText>
      </w:r>
      <w:r>
        <w:rPr>
          <w:rFonts w:eastAsia="sans-serif"/>
          <w:sz w:val="28"/>
          <w:szCs w:val="28"/>
          <w:lang w:val="ru-RU"/>
        </w:rPr>
        <w:instrText>_</w:instrText>
      </w:r>
      <w:r>
        <w:rPr>
          <w:rFonts w:eastAsia="sans-serif"/>
          <w:sz w:val="28"/>
          <w:szCs w:val="28"/>
        </w:rPr>
        <w:instrText>belarusi</w:instrText>
      </w:r>
      <w:r>
        <w:rPr>
          <w:rFonts w:eastAsia="sans-serif"/>
          <w:sz w:val="28"/>
          <w:szCs w:val="28"/>
          <w:lang w:val="ru-RU"/>
        </w:rPr>
        <w:instrText>" \</w:instrText>
      </w:r>
      <w:r>
        <w:rPr>
          <w:rFonts w:eastAsia="sans-serif"/>
          <w:sz w:val="28"/>
          <w:szCs w:val="28"/>
        </w:rPr>
        <w:instrText>l</w:instrText>
      </w:r>
      <w:r>
        <w:rPr>
          <w:rFonts w:eastAsia="sans-serif"/>
          <w:sz w:val="28"/>
          <w:szCs w:val="28"/>
          <w:lang w:val="ru-RU"/>
        </w:rPr>
        <w:instrText xml:space="preserve"> "</w:instrText>
      </w:r>
      <w:r>
        <w:rPr>
          <w:rFonts w:eastAsia="sans-serif"/>
          <w:sz w:val="28"/>
          <w:szCs w:val="28"/>
        </w:rPr>
        <w:instrText>gads</w:instrText>
      </w:r>
      <w:r>
        <w:rPr>
          <w:rFonts w:eastAsia="sans-serif"/>
          <w:sz w:val="28"/>
          <w:szCs w:val="28"/>
          <w:lang w:val="ru-RU"/>
        </w:rPr>
        <w:instrText>_</w:instrText>
      </w:r>
      <w:r>
        <w:rPr>
          <w:rFonts w:eastAsia="sans-serif"/>
          <w:sz w:val="28"/>
          <w:szCs w:val="28"/>
        </w:rPr>
        <w:instrText>btm</w:instrText>
      </w:r>
      <w:r>
        <w:rPr>
          <w:rFonts w:eastAsia="sans-serif"/>
          <w:sz w:val="28"/>
          <w:szCs w:val="28"/>
          <w:lang w:val="ru-RU"/>
        </w:rPr>
        <w:instrText xml:space="preserve">" </w:instrText>
      </w:r>
      <w:r>
        <w:rPr>
          <w:rFonts w:eastAsia="sans-serif"/>
          <w:sz w:val="28"/>
          <w:szCs w:val="28"/>
        </w:rPr>
        <w:fldChar w:fldCharType="separate"/>
      </w:r>
      <w:r>
        <w:rPr>
          <w:rStyle w:val="a3"/>
          <w:rFonts w:eastAsia="sans-serif"/>
          <w:color w:val="auto"/>
          <w:sz w:val="28"/>
          <w:szCs w:val="28"/>
          <w:u w:val="none"/>
          <w:lang w:val="ru-RU"/>
        </w:rPr>
        <w:t>[14]</w:t>
      </w:r>
      <w:bookmarkEnd w:id="2"/>
      <w:r>
        <w:rPr>
          <w:rFonts w:eastAsia="sans-serif"/>
          <w:sz w:val="28"/>
          <w:szCs w:val="28"/>
        </w:rPr>
        <w:fldChar w:fldCharType="end"/>
      </w:r>
      <w:r>
        <w:rPr>
          <w:rFonts w:eastAsia="sans-serif"/>
          <w:sz w:val="28"/>
          <w:szCs w:val="28"/>
        </w:rPr>
        <w:t> </w:t>
      </w:r>
      <w:r>
        <w:rPr>
          <w:rFonts w:eastAsia="sans-serif"/>
          <w:sz w:val="28"/>
          <w:szCs w:val="28"/>
          <w:lang w:val="ru-RU"/>
        </w:rPr>
        <w:t>. Только 28 декабря 1925 г. сейм принял новый закон об осуществлении земельной реформы, который позволял продажу собственных земель только по установленным государством ценам.</w:t>
      </w:r>
      <w:proofErr w:type="gramEnd"/>
      <w:r>
        <w:rPr>
          <w:rFonts w:eastAsia="sans-serif"/>
          <w:sz w:val="28"/>
          <w:szCs w:val="28"/>
        </w:rPr>
        <w:t> </w:t>
      </w:r>
      <w:r>
        <w:rPr>
          <w:rFonts w:eastAsia="Georgia"/>
          <w:sz w:val="28"/>
          <w:szCs w:val="28"/>
          <w:shd w:val="clear" w:color="auto" w:fill="FFFFFF"/>
          <w:lang w:val="ru-RU"/>
        </w:rPr>
        <w:t xml:space="preserve"> «Закон о проведении земельной реформы», который в истории получил название «Закона о парцелляции и </w:t>
      </w:r>
      <w:proofErr w:type="spellStart"/>
      <w:r>
        <w:rPr>
          <w:rFonts w:eastAsia="Georgia"/>
          <w:sz w:val="28"/>
          <w:szCs w:val="28"/>
          <w:shd w:val="clear" w:color="auto" w:fill="FFFFFF"/>
          <w:lang w:val="ru-RU"/>
        </w:rPr>
        <w:t>осадничестве</w:t>
      </w:r>
      <w:proofErr w:type="spellEnd"/>
      <w:r>
        <w:rPr>
          <w:rFonts w:eastAsia="Georgia"/>
          <w:sz w:val="28"/>
          <w:szCs w:val="28"/>
          <w:shd w:val="clear" w:color="auto" w:fill="FFFFFF"/>
          <w:lang w:val="ru-RU"/>
        </w:rPr>
        <w:t>» [2, с. 112]. В результате Сейм фактически отменил земельную реформу 1920 г. По закону от 28 декабря 1925 г. помещик получил право выбирать надел земли для проведения парцелляции. [3, с. 21]</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 xml:space="preserve">Однако парцелляция земли происходила и в 1921 – 1925 гг. Рассмотрим этот процесс более подробно. 3а 1921 – 1925 г. в Западной Беларуси по подсчетам А.А. Сорокина было </w:t>
      </w:r>
      <w:proofErr w:type="spellStart"/>
      <w:r>
        <w:rPr>
          <w:rFonts w:eastAsia="Georgia"/>
          <w:sz w:val="28"/>
          <w:szCs w:val="28"/>
          <w:shd w:val="clear" w:color="auto" w:fill="FFFFFF"/>
          <w:lang w:val="ru-RU"/>
        </w:rPr>
        <w:t>распарцеллировано</w:t>
      </w:r>
      <w:proofErr w:type="spellEnd"/>
      <w:r>
        <w:rPr>
          <w:rFonts w:eastAsia="Georgia"/>
          <w:sz w:val="28"/>
          <w:szCs w:val="28"/>
          <w:shd w:val="clear" w:color="auto" w:fill="FFFFFF"/>
          <w:lang w:val="ru-RU"/>
        </w:rPr>
        <w:t xml:space="preserve"> 262 224 га земли [4, с. 104].</w:t>
      </w:r>
      <w:r>
        <w:rPr>
          <w:rFonts w:eastAsia="Georgia"/>
          <w:sz w:val="28"/>
          <w:szCs w:val="28"/>
          <w:shd w:val="clear" w:color="auto" w:fill="FFFFFF"/>
        </w:rPr>
        <w:t> </w:t>
      </w:r>
      <w:r>
        <w:rPr>
          <w:rFonts w:eastAsia="Georgia"/>
          <w:sz w:val="28"/>
          <w:szCs w:val="28"/>
          <w:shd w:val="clear" w:color="auto" w:fill="FFFFFF"/>
          <w:lang w:val="ru-RU"/>
        </w:rPr>
        <w:t xml:space="preserve"> Парцелляция осуществлялась по трем направлениям – государственная, частная и через государственный крестьянский банк. По государственной линии парцеллировались земли из государственного земельного фонда, который включал в себя земли, ранее принадлежавшие государству и земли, владельцы которых не объявились до 1 апреля 1921 года. Это были в основном земли беженцев, которые не смогли вернуться к установленному законом сроку. По частной линии парцеллировались так называемые общественные земли, в основном </w:t>
      </w:r>
      <w:proofErr w:type="spellStart"/>
      <w:r>
        <w:rPr>
          <w:rFonts w:eastAsia="Georgia"/>
          <w:sz w:val="28"/>
          <w:szCs w:val="28"/>
          <w:shd w:val="clear" w:color="auto" w:fill="FFFFFF"/>
          <w:lang w:val="ru-RU"/>
        </w:rPr>
        <w:t>сервитутные</w:t>
      </w:r>
      <w:proofErr w:type="spellEnd"/>
      <w:r>
        <w:rPr>
          <w:rFonts w:eastAsia="Georgia"/>
          <w:sz w:val="28"/>
          <w:szCs w:val="28"/>
          <w:shd w:val="clear" w:color="auto" w:fill="FFFFFF"/>
          <w:lang w:val="ru-RU"/>
        </w:rPr>
        <w:t>, которые перешли в распоряжение местных земельных органов в итоге ликвидации сервитутов. По частной линии парцеллировались также земли помещиков, превышающие установленные законом от 15 июля 1920 г. нормы (для сельской местности коренной Польши норма равнялась 180 га, в пригородах – 60 га, а для территории Западной Беларуси – 400 га).[5, с. 27]</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Несмотря на то, что законом предусматривалось ежегодно парцеллировать по 200 тыс. га,</w:t>
      </w:r>
      <w:r>
        <w:rPr>
          <w:rFonts w:eastAsia="Georgia"/>
          <w:sz w:val="28"/>
          <w:szCs w:val="28"/>
          <w:shd w:val="clear" w:color="auto" w:fill="FFFFFF"/>
        </w:rPr>
        <w:t> </w:t>
      </w:r>
      <w:r>
        <w:rPr>
          <w:rFonts w:eastAsia="Georgia"/>
          <w:sz w:val="28"/>
          <w:szCs w:val="28"/>
          <w:shd w:val="clear" w:color="auto" w:fill="FFFFFF"/>
          <w:lang w:val="ru-RU"/>
        </w:rPr>
        <w:t xml:space="preserve"> в среднем за год этой процедуре подвергалось не более чем 52 тыс. га земли, из них – 25 тыс. га государственных и 27 тыс. га частных и общественных. К 1923 г. парцелляция осуществлялась в основном по государственной линии и была связана с выполнением закона о колонизации. Военные колонисты получали землю бесплатно, правда, при условии, что они прослужили в армии минимум 4 месяца. С 1923г. начали распродавать местному населению так называемые «отрезки», которые оставались после нарезки наделов колонистам. Но землю разрешалось приобретать только политически благонадёжным и лояльным по отношению к польскому государству людям. К политически неблагонадёжным польские власти относили коммунистов, бывших партизан, участников революционного и национально – освободительного движения, представителей других национальностей и религиозных конфессий. </w:t>
      </w:r>
      <w:proofErr w:type="spellStart"/>
      <w:r>
        <w:rPr>
          <w:rFonts w:eastAsia="Georgia"/>
          <w:sz w:val="28"/>
          <w:szCs w:val="28"/>
          <w:shd w:val="clear" w:color="auto" w:fill="FFFFFF"/>
          <w:lang w:val="ru-RU"/>
        </w:rPr>
        <w:t>Полесский</w:t>
      </w:r>
      <w:proofErr w:type="spellEnd"/>
      <w:r>
        <w:rPr>
          <w:rFonts w:eastAsia="Georgia"/>
          <w:sz w:val="28"/>
          <w:szCs w:val="28"/>
          <w:shd w:val="clear" w:color="auto" w:fill="FFFFFF"/>
          <w:lang w:val="ru-RU"/>
        </w:rPr>
        <w:t xml:space="preserve"> воевода в тайном циркуляре, разосланном уездным старостам, требовал от них при проведении аграрной реформы «не давать земли украинцам, белорусам, русским и евреям», но в первую очередь – коммунистам и сочувствующим им, несмотря на вероисповедание [10, с. </w:t>
      </w:r>
      <w:r>
        <w:rPr>
          <w:rFonts w:eastAsia="Georgia"/>
          <w:sz w:val="28"/>
          <w:szCs w:val="28"/>
          <w:shd w:val="clear" w:color="auto" w:fill="FFFFFF"/>
          <w:lang w:val="ru-RU"/>
        </w:rPr>
        <w:lastRenderedPageBreak/>
        <w:t xml:space="preserve">30].Такие указания воеводы получали из Варшавы – от центральных правительственных учреждений. </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Таким образом, в законах говорилась одно, в секретных инструкциях, распоряжениях – совсем другое. Это было не случайным, ведь законы носили пропагандистский, а не практический характер. И исполнялись не законы, а секретные директивы. В итоге землю получали и покупали исключительно поляки.</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 xml:space="preserve">Помещики в это время прикладывали огромные усилия к тому, чтобы избежать принудительной парцелляции и спасти свои поместья. Поместья дробились на части, передавались взрослым членам семьи или близким родственникам, или «продавались» подставным лицам. В это время широкое распространение получила так называемая «дикая парцелляция», продажа или передача земли подставным людям. О масштабах, такой парцелляции, говорится в одном из польских исследований по вопросам права. В нём констатировалось: «очень большой процент (около 60%) хозяев </w:t>
      </w:r>
      <w:proofErr w:type="spellStart"/>
      <w:r>
        <w:rPr>
          <w:rFonts w:eastAsia="Georgia"/>
          <w:sz w:val="28"/>
          <w:szCs w:val="28"/>
          <w:shd w:val="clear" w:color="auto" w:fill="FFFFFF"/>
          <w:lang w:val="ru-RU"/>
        </w:rPr>
        <w:t>распарцеллированных</w:t>
      </w:r>
      <w:proofErr w:type="spellEnd"/>
      <w:r>
        <w:rPr>
          <w:rFonts w:eastAsia="Georgia"/>
          <w:sz w:val="28"/>
          <w:szCs w:val="28"/>
          <w:shd w:val="clear" w:color="auto" w:fill="FFFFFF"/>
          <w:lang w:val="ru-RU"/>
        </w:rPr>
        <w:t xml:space="preserve"> имений не передавали покупателям права собственности на землю». [13, с. 26] Это могло означать только одно, от них никто не требовал таких документов, так как это были подставные лица.</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Принятый в 1925 г. закон давал возможность помещикам, которые не хотели лишаться земли способ удержать ее в своём владении. Таким путём была интенсификация хозяйства, ее специализация, как это предусматривалось законом. И многие помещики пользовались этим. Под видом жертв войны они получали денежную и материальную</w:t>
      </w:r>
      <w:r>
        <w:rPr>
          <w:rFonts w:eastAsia="Georgia"/>
          <w:sz w:val="28"/>
          <w:szCs w:val="28"/>
          <w:shd w:val="clear" w:color="auto" w:fill="FFFFFF"/>
        </w:rPr>
        <w:t> </w:t>
      </w:r>
      <w:r>
        <w:rPr>
          <w:rFonts w:eastAsia="Georgia"/>
          <w:sz w:val="28"/>
          <w:szCs w:val="28"/>
          <w:shd w:val="clear" w:color="auto" w:fill="FFFFFF"/>
          <w:lang w:val="ru-RU"/>
        </w:rPr>
        <w:t xml:space="preserve"> помощь, кредиты под невысокие проценты, освобождались от налогов, получали и другие льготы, что давало возможность организовать высокорентабельное производство, настроить специализацию и избежать парцелляции.</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t xml:space="preserve">Кто же все-таки покупал </w:t>
      </w:r>
      <w:proofErr w:type="spellStart"/>
      <w:r>
        <w:rPr>
          <w:rFonts w:eastAsia="Georgia"/>
          <w:sz w:val="28"/>
          <w:szCs w:val="28"/>
          <w:shd w:val="clear" w:color="auto" w:fill="FFFFFF"/>
          <w:lang w:val="ru-RU"/>
        </w:rPr>
        <w:t>распарцеллированную</w:t>
      </w:r>
      <w:proofErr w:type="spellEnd"/>
      <w:r>
        <w:rPr>
          <w:rFonts w:eastAsia="Georgia"/>
          <w:sz w:val="28"/>
          <w:szCs w:val="28"/>
          <w:shd w:val="clear" w:color="auto" w:fill="FFFFFF"/>
          <w:lang w:val="ru-RU"/>
        </w:rPr>
        <w:t xml:space="preserve"> землю, в особенности «отрезки» и бывшие </w:t>
      </w:r>
      <w:proofErr w:type="spellStart"/>
      <w:r>
        <w:rPr>
          <w:rFonts w:eastAsia="Georgia"/>
          <w:sz w:val="28"/>
          <w:szCs w:val="28"/>
          <w:shd w:val="clear" w:color="auto" w:fill="FFFFFF"/>
          <w:lang w:val="ru-RU"/>
        </w:rPr>
        <w:t>сервитутные</w:t>
      </w:r>
      <w:proofErr w:type="spellEnd"/>
      <w:r>
        <w:rPr>
          <w:rFonts w:eastAsia="Georgia"/>
          <w:sz w:val="28"/>
          <w:szCs w:val="28"/>
          <w:shd w:val="clear" w:color="auto" w:fill="FFFFFF"/>
          <w:lang w:val="ru-RU"/>
        </w:rPr>
        <w:t xml:space="preserve"> земли? Их покупали в основном зажиточные крестьяне. Чтобы приобрести право на покупку земли, они делили свои хозяйства, наделяли взрослых сыновей небольшими участками земли или оставляли совсем без земли и регистрировали их как малоземельных или безземельных. Они и покупали землю, поэтому и создавалась видимость, что ее покупают безземельные и малоземельные крестьяне. Действительно же безземельные и малоземельные крестьяне купить землю не могли. Земля продавалась по рыночной высокой цене. Средняя цена одного га земли (в ценах 1927г.), проданной по частной парцелляции, составляла по </w:t>
      </w:r>
      <w:proofErr w:type="spellStart"/>
      <w:r>
        <w:rPr>
          <w:rFonts w:eastAsia="Georgia"/>
          <w:sz w:val="28"/>
          <w:szCs w:val="28"/>
          <w:shd w:val="clear" w:color="auto" w:fill="FFFFFF"/>
          <w:lang w:val="ru-RU"/>
        </w:rPr>
        <w:t>Виленскому</w:t>
      </w:r>
      <w:proofErr w:type="spellEnd"/>
      <w:r>
        <w:rPr>
          <w:rFonts w:eastAsia="Georgia"/>
          <w:sz w:val="28"/>
          <w:szCs w:val="28"/>
          <w:shd w:val="clear" w:color="auto" w:fill="FFFFFF"/>
          <w:lang w:val="ru-RU"/>
        </w:rPr>
        <w:t xml:space="preserve"> воеводству – 610 злотых, по Полесскому – 660 злотых, по </w:t>
      </w:r>
      <w:proofErr w:type="spellStart"/>
      <w:r>
        <w:rPr>
          <w:rFonts w:eastAsia="Georgia"/>
          <w:sz w:val="28"/>
          <w:szCs w:val="28"/>
          <w:shd w:val="clear" w:color="auto" w:fill="FFFFFF"/>
          <w:lang w:val="ru-RU"/>
        </w:rPr>
        <w:t>Новогрудскому</w:t>
      </w:r>
      <w:proofErr w:type="spellEnd"/>
      <w:r>
        <w:rPr>
          <w:rFonts w:eastAsia="Georgia"/>
          <w:sz w:val="28"/>
          <w:szCs w:val="28"/>
          <w:shd w:val="clear" w:color="auto" w:fill="FFFFFF"/>
          <w:lang w:val="ru-RU"/>
        </w:rPr>
        <w:t xml:space="preserve"> – 830 злотых [4, с. 116-117].</w:t>
      </w: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Частная парцелляция была использована помещиками для спекулятивной продажи земли. За </w:t>
      </w:r>
      <w:proofErr w:type="spellStart"/>
      <w:r>
        <w:rPr>
          <w:sz w:val="28"/>
          <w:szCs w:val="28"/>
          <w:shd w:val="clear" w:color="auto" w:fill="FFFFFF"/>
          <w:lang w:val="ru-RU"/>
        </w:rPr>
        <w:t>межвоенный</w:t>
      </w:r>
      <w:proofErr w:type="spellEnd"/>
      <w:r>
        <w:rPr>
          <w:sz w:val="28"/>
          <w:szCs w:val="28"/>
          <w:shd w:val="clear" w:color="auto" w:fill="FFFFFF"/>
          <w:lang w:val="ru-RU"/>
        </w:rPr>
        <w:t xml:space="preserve"> период они продали около 450 тыс. га, однако из-за высокой цены данной земли ее могли приобрести только купцы, предприниматели, чиновники, штатские колонисты. Крестьяне даже богатые могли купить только небольшие участки. После 30-х г. небольшие участки покупала и средняя прослойка крестьян. Однако преимущественное большинство простого населения, которое жило на этой земле, не могло ее приобрести. Цена 1 га земли варьировалась по цене от 600 до 700 злотых [6, с. 161-164]</w:t>
      </w: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В 1921-1926 гг. в Западной Беларуси ежегодно парцеллировалось до 25 тыс. га государственной земли и до 27 тыс. га по линии частной парцелляции. К 1934 г. </w:t>
      </w:r>
      <w:proofErr w:type="spellStart"/>
      <w:r>
        <w:rPr>
          <w:sz w:val="28"/>
          <w:szCs w:val="28"/>
          <w:shd w:val="clear" w:color="auto" w:fill="FFFFFF"/>
          <w:lang w:val="ru-RU"/>
        </w:rPr>
        <w:lastRenderedPageBreak/>
        <w:t>распарцеллировано</w:t>
      </w:r>
      <w:proofErr w:type="spellEnd"/>
      <w:r>
        <w:rPr>
          <w:sz w:val="28"/>
          <w:szCs w:val="28"/>
          <w:shd w:val="clear" w:color="auto" w:fill="FFFFFF"/>
          <w:lang w:val="ru-RU"/>
        </w:rPr>
        <w:t xml:space="preserve"> 597 тыс. га (20% площади крупной земельной собственности) [7, л. 154]. Такая аграрная реформа не удовлетворяла беднейшую часть крестьян, и они выступали против такого способа парцелляции.</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sz w:val="28"/>
          <w:szCs w:val="28"/>
          <w:shd w:val="clear" w:color="auto" w:fill="FFFFFF"/>
          <w:lang w:val="ru-RU"/>
        </w:rPr>
        <w:t xml:space="preserve">Под прикрытием парцелляции помещики распродавали свои худшие земли по спекулятивно высоким ценам, недоступным для крестьянства </w:t>
      </w:r>
      <w:proofErr w:type="gramStart"/>
      <w:r>
        <w:rPr>
          <w:sz w:val="28"/>
          <w:szCs w:val="28"/>
          <w:shd w:val="clear" w:color="auto" w:fill="FFFFFF"/>
          <w:lang w:val="ru-RU"/>
        </w:rPr>
        <w:t>(</w:t>
      </w:r>
      <w:r>
        <w:rPr>
          <w:sz w:val="28"/>
          <w:szCs w:val="28"/>
          <w:lang w:val="ru-RU"/>
        </w:rPr>
        <w:t xml:space="preserve"> </w:t>
      </w:r>
      <w:proofErr w:type="gramEnd"/>
      <w:r>
        <w:rPr>
          <w:sz w:val="28"/>
          <w:szCs w:val="28"/>
          <w:shd w:val="clear" w:color="auto" w:fill="FFFFFF"/>
          <w:lang w:val="ru-RU"/>
        </w:rPr>
        <w:t>ПРИЛОЖЕНИЕ 2). Такая частная парцелляция в народе называлась дикой. Налоговая политика правительства имела выразительно классовый характер. Колонисты платили за 1 га земли значительно меньше, чем малоземельные крестьяне. При взыскании налогов власти часто обращались к принудительным мерам.</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t>Основная цель, которую преследовало правительство Польши, состояла в том, чтобы обеспечить себе политическую поддержку на оккупированных землях Западной Беларуси. С этой целью путём парцелляции земли и наделение ей зажиточных крестьян Польша надеялась закрепиться на данной территории. Однако нельзя не отметить и экономическую составляющую реформы. Укрепление позиций этой категории крестьян должно было содействовать созданию сильной и надёжной продуктовой базы: «Земельное устройство Польши должно опереться, прежде всего, на сильные, здоровые и способные к интенсивной продукции крестьянские хозяйства» [14, с. 35]. Кроме того, фактически, с такими же целями проводилось и расселение военных колонистов-</w:t>
      </w:r>
      <w:proofErr w:type="spellStart"/>
      <w:r>
        <w:rPr>
          <w:rFonts w:eastAsia="Georgia"/>
          <w:sz w:val="28"/>
          <w:szCs w:val="28"/>
          <w:shd w:val="clear" w:color="auto" w:fill="FFFFFF"/>
          <w:lang w:val="ru-RU"/>
        </w:rPr>
        <w:t>осадников</w:t>
      </w:r>
      <w:proofErr w:type="spellEnd"/>
      <w:r>
        <w:rPr>
          <w:rFonts w:eastAsia="Georgia"/>
          <w:sz w:val="28"/>
          <w:szCs w:val="28"/>
          <w:shd w:val="clear" w:color="auto" w:fill="FFFFFF"/>
          <w:lang w:val="ru-RU"/>
        </w:rPr>
        <w:t>, солдат и офицеров, участников советско-польской войны 1919-1920 гг.</w:t>
      </w:r>
    </w:p>
    <w:p w:rsidR="002C54DD" w:rsidRDefault="00780973">
      <w:pPr>
        <w:pStyle w:val="a9"/>
        <w:spacing w:beforeAutospacing="0" w:afterAutospacing="0"/>
        <w:jc w:val="both"/>
        <w:rPr>
          <w:sz w:val="28"/>
          <w:szCs w:val="28"/>
          <w:shd w:val="clear" w:color="auto" w:fill="FFFFFF"/>
          <w:lang w:val="ru-RU"/>
        </w:rPr>
      </w:pPr>
      <w:r>
        <w:rPr>
          <w:sz w:val="28"/>
          <w:szCs w:val="28"/>
          <w:shd w:val="clear" w:color="auto" w:fill="FFFFFF"/>
          <w:lang w:val="ru-RU"/>
        </w:rPr>
        <w:t xml:space="preserve"> Всего за 1921–1925 гг. на землях Западной Беларуси было подверглось парцелляции 127409 га государственных и 134815 га помещичьих и общественных земель [9, с. 104]. После государственного переворота Ю. Пилсудского, в мае 1926 г., процесс парцелляции был фактически прекращён.</w:t>
      </w: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2C54DD">
      <w:pPr>
        <w:pStyle w:val="a9"/>
        <w:spacing w:beforeAutospacing="0" w:afterAutospacing="0"/>
        <w:jc w:val="both"/>
        <w:rPr>
          <w:sz w:val="28"/>
          <w:szCs w:val="28"/>
          <w:shd w:val="clear" w:color="auto" w:fill="FFFFFF"/>
          <w:lang w:val="ru-RU"/>
        </w:rPr>
      </w:pPr>
    </w:p>
    <w:p w:rsidR="002C54DD" w:rsidRDefault="00780973">
      <w:pPr>
        <w:pStyle w:val="a9"/>
        <w:shd w:val="clear" w:color="auto" w:fill="FFFFFF"/>
        <w:jc w:val="both"/>
        <w:outlineLvl w:val="0"/>
        <w:rPr>
          <w:rFonts w:eastAsia="Georgia"/>
          <w:sz w:val="28"/>
          <w:szCs w:val="28"/>
          <w:shd w:val="clear" w:color="auto" w:fill="FFFFFF"/>
          <w:lang w:val="ru-RU"/>
        </w:rPr>
      </w:pPr>
      <w:bookmarkStart w:id="3" w:name="_Toc14396"/>
      <w:r>
        <w:rPr>
          <w:rFonts w:eastAsia="Georgia"/>
          <w:sz w:val="28"/>
          <w:szCs w:val="28"/>
          <w:shd w:val="clear" w:color="auto" w:fill="FFFFFF"/>
          <w:lang w:val="ru-RU"/>
        </w:rPr>
        <w:lastRenderedPageBreak/>
        <w:t xml:space="preserve">3 Политика </w:t>
      </w:r>
      <w:proofErr w:type="spellStart"/>
      <w:r>
        <w:rPr>
          <w:rFonts w:eastAsia="Georgia"/>
          <w:sz w:val="28"/>
          <w:szCs w:val="28"/>
          <w:shd w:val="clear" w:color="auto" w:fill="FFFFFF"/>
          <w:lang w:val="ru-RU"/>
        </w:rPr>
        <w:t>комасации</w:t>
      </w:r>
      <w:proofErr w:type="spellEnd"/>
      <w:r>
        <w:rPr>
          <w:rFonts w:eastAsia="Georgia"/>
          <w:sz w:val="28"/>
          <w:szCs w:val="28"/>
          <w:shd w:val="clear" w:color="auto" w:fill="FFFFFF"/>
          <w:lang w:val="ru-RU"/>
        </w:rPr>
        <w:t xml:space="preserve"> и ликвидация сервитутов</w:t>
      </w:r>
      <w:bookmarkEnd w:id="3"/>
    </w:p>
    <w:p w:rsidR="002C54DD" w:rsidRDefault="00780973">
      <w:pPr>
        <w:pStyle w:val="a9"/>
        <w:spacing w:beforeAutospacing="0" w:afterAutospacing="0"/>
        <w:jc w:val="both"/>
        <w:rPr>
          <w:rFonts w:eastAsia="Georgia"/>
          <w:sz w:val="28"/>
          <w:szCs w:val="28"/>
          <w:lang w:val="ru-RU"/>
        </w:rPr>
      </w:pPr>
      <w:r>
        <w:rPr>
          <w:rFonts w:eastAsia="Georgia"/>
          <w:sz w:val="28"/>
          <w:szCs w:val="28"/>
          <w:shd w:val="clear" w:color="auto" w:fill="FFFFFF"/>
          <w:lang w:val="ru-RU"/>
        </w:rPr>
        <w:t>После, в целом неудачной, попытки увеличить зажиточный и средний слой крестьянства, укрепить польское землевладение в Западной Беларуси, польское правительство должно было принять меры по стабилизации сельского хозяйства «</w:t>
      </w:r>
      <w:proofErr w:type="gramStart"/>
      <w:r>
        <w:rPr>
          <w:rFonts w:eastAsia="Georgia"/>
          <w:sz w:val="28"/>
          <w:szCs w:val="28"/>
          <w:shd w:val="clear" w:color="auto" w:fill="FFFFFF"/>
          <w:lang w:val="ru-RU"/>
        </w:rPr>
        <w:t>восточных</w:t>
      </w:r>
      <w:proofErr w:type="gramEnd"/>
      <w:r>
        <w:rPr>
          <w:rFonts w:eastAsia="Georgia"/>
          <w:sz w:val="28"/>
          <w:szCs w:val="28"/>
          <w:shd w:val="clear" w:color="auto" w:fill="FFFFFF"/>
          <w:lang w:val="ru-RU"/>
        </w:rPr>
        <w:t xml:space="preserve"> </w:t>
      </w:r>
      <w:proofErr w:type="spellStart"/>
      <w:r>
        <w:rPr>
          <w:rFonts w:eastAsia="Georgia"/>
          <w:sz w:val="28"/>
          <w:szCs w:val="28"/>
          <w:shd w:val="clear" w:color="auto" w:fill="FFFFFF"/>
          <w:lang w:val="ru-RU"/>
        </w:rPr>
        <w:t>кресов</w:t>
      </w:r>
      <w:proofErr w:type="spellEnd"/>
      <w:r>
        <w:rPr>
          <w:rFonts w:eastAsia="Georgia"/>
          <w:sz w:val="28"/>
          <w:szCs w:val="28"/>
          <w:shd w:val="clear" w:color="auto" w:fill="FFFFFF"/>
          <w:lang w:val="ru-RU"/>
        </w:rPr>
        <w:t xml:space="preserve">». 31 июля 1923 г. был принят закон о </w:t>
      </w:r>
      <w:proofErr w:type="spellStart"/>
      <w:r>
        <w:rPr>
          <w:rFonts w:eastAsia="Georgia"/>
          <w:sz w:val="28"/>
          <w:szCs w:val="28"/>
          <w:shd w:val="clear" w:color="auto" w:fill="FFFFFF"/>
          <w:lang w:val="ru-RU"/>
        </w:rPr>
        <w:t>комасации</w:t>
      </w:r>
      <w:proofErr w:type="spellEnd"/>
      <w:r>
        <w:rPr>
          <w:rFonts w:eastAsia="Georgia"/>
          <w:sz w:val="28"/>
          <w:szCs w:val="28"/>
          <w:shd w:val="clear" w:color="auto" w:fill="FFFFFF"/>
          <w:lang w:val="ru-RU"/>
        </w:rPr>
        <w:t xml:space="preserve">, однако массово она начала проводиться только с 1927 года. </w:t>
      </w:r>
      <w:proofErr w:type="spellStart"/>
      <w:r>
        <w:rPr>
          <w:rFonts w:eastAsia="Georgia"/>
          <w:sz w:val="28"/>
          <w:szCs w:val="28"/>
          <w:shd w:val="clear" w:color="auto" w:fill="FFFFFF"/>
          <w:lang w:val="ru-RU"/>
        </w:rPr>
        <w:t>К</w:t>
      </w:r>
      <w:r>
        <w:rPr>
          <w:rFonts w:eastAsia="Helvetica"/>
          <w:color w:val="000000"/>
          <w:sz w:val="28"/>
          <w:szCs w:val="28"/>
          <w:shd w:val="clear" w:color="auto" w:fill="FFFFFF"/>
          <w:lang w:val="ru-RU"/>
        </w:rPr>
        <w:t>омасация</w:t>
      </w:r>
      <w:proofErr w:type="spellEnd"/>
      <w:r>
        <w:rPr>
          <w:rFonts w:eastAsia="Helvetica"/>
          <w:color w:val="000000"/>
          <w:sz w:val="28"/>
          <w:szCs w:val="28"/>
          <w:shd w:val="clear" w:color="auto" w:fill="FFFFFF"/>
          <w:lang w:val="ru-RU"/>
        </w:rPr>
        <w:t xml:space="preserve"> - объединения нескольких мелких крестьянских наделов в один, или </w:t>
      </w:r>
      <w:proofErr w:type="spellStart"/>
      <w:r>
        <w:rPr>
          <w:rFonts w:eastAsia="Helvetica"/>
          <w:color w:val="000000"/>
          <w:sz w:val="28"/>
          <w:szCs w:val="28"/>
          <w:shd w:val="clear" w:color="auto" w:fill="FFFFFF"/>
          <w:lang w:val="ru-RU"/>
        </w:rPr>
        <w:t>хуторизация</w:t>
      </w:r>
      <w:proofErr w:type="spellEnd"/>
      <w:r>
        <w:rPr>
          <w:rFonts w:eastAsia="Helvetica"/>
          <w:color w:val="000000"/>
          <w:sz w:val="28"/>
          <w:szCs w:val="28"/>
          <w:shd w:val="clear" w:color="auto" w:fill="FFFFFF"/>
          <w:lang w:val="ru-RU"/>
        </w:rPr>
        <w:t xml:space="preserve"> крестьянских хозяйств</w:t>
      </w:r>
      <w:r>
        <w:rPr>
          <w:rFonts w:eastAsia="Georgia"/>
          <w:sz w:val="28"/>
          <w:szCs w:val="28"/>
          <w:shd w:val="clear" w:color="auto" w:fill="FFFFFF"/>
          <w:lang w:val="ru-RU"/>
        </w:rPr>
        <w:t xml:space="preserve">. </w:t>
      </w:r>
      <w:r>
        <w:rPr>
          <w:sz w:val="28"/>
          <w:szCs w:val="28"/>
          <w:shd w:val="clear" w:color="auto" w:fill="FFFFFF"/>
          <w:lang w:val="ru-RU"/>
        </w:rPr>
        <w:t xml:space="preserve">Проведение </w:t>
      </w:r>
      <w:proofErr w:type="spellStart"/>
      <w:r>
        <w:rPr>
          <w:sz w:val="28"/>
          <w:szCs w:val="28"/>
          <w:shd w:val="clear" w:color="auto" w:fill="FFFFFF"/>
          <w:lang w:val="ru-RU"/>
        </w:rPr>
        <w:t>комасации</w:t>
      </w:r>
      <w:proofErr w:type="spellEnd"/>
      <w:r>
        <w:rPr>
          <w:sz w:val="28"/>
          <w:szCs w:val="28"/>
          <w:shd w:val="clear" w:color="auto" w:fill="FFFFFF"/>
          <w:lang w:val="ru-RU"/>
        </w:rPr>
        <w:t xml:space="preserve"> было призвано стабилизировать ситуацию с чересполосицей путём сведение в один надел более мелких участков. Проводилась </w:t>
      </w:r>
      <w:proofErr w:type="spellStart"/>
      <w:r>
        <w:rPr>
          <w:sz w:val="28"/>
          <w:szCs w:val="28"/>
          <w:shd w:val="clear" w:color="auto" w:fill="FFFFFF"/>
          <w:lang w:val="ru-RU"/>
        </w:rPr>
        <w:t>комасация</w:t>
      </w:r>
      <w:proofErr w:type="spellEnd"/>
      <w:r>
        <w:rPr>
          <w:sz w:val="28"/>
          <w:szCs w:val="28"/>
          <w:shd w:val="clear" w:color="auto" w:fill="FFFFFF"/>
          <w:lang w:val="ru-RU"/>
        </w:rPr>
        <w:t xml:space="preserve"> согласно закону 1923 г. «О ликвидации чересполосицы крестьянских земель» и 1926 г. «О парцелляции, </w:t>
      </w:r>
      <w:proofErr w:type="spellStart"/>
      <w:r>
        <w:rPr>
          <w:sz w:val="28"/>
          <w:szCs w:val="28"/>
          <w:shd w:val="clear" w:color="auto" w:fill="FFFFFF"/>
          <w:lang w:val="ru-RU"/>
        </w:rPr>
        <w:t>комасации</w:t>
      </w:r>
      <w:proofErr w:type="spellEnd"/>
      <w:r>
        <w:rPr>
          <w:sz w:val="28"/>
          <w:szCs w:val="28"/>
          <w:shd w:val="clear" w:color="auto" w:fill="FFFFFF"/>
          <w:lang w:val="ru-RU"/>
        </w:rPr>
        <w:t xml:space="preserve"> и колонизации». Законы обязывали помещиков, которые имели больше 60 га земли в районах крупных городов или 160 га и более в другой местности, продавать участки земли по 15 га в Польше и по 26 га в Западной Беларуси. При проведении </w:t>
      </w:r>
      <w:proofErr w:type="spellStart"/>
      <w:r>
        <w:rPr>
          <w:sz w:val="28"/>
          <w:szCs w:val="28"/>
          <w:shd w:val="clear" w:color="auto" w:fill="FFFFFF"/>
          <w:lang w:val="ru-RU"/>
        </w:rPr>
        <w:t>комасации</w:t>
      </w:r>
      <w:proofErr w:type="spellEnd"/>
      <w:r>
        <w:rPr>
          <w:sz w:val="28"/>
          <w:szCs w:val="28"/>
          <w:shd w:val="clear" w:color="auto" w:fill="FFFFFF"/>
          <w:lang w:val="ru-RU"/>
        </w:rPr>
        <w:t xml:space="preserve"> преследовалась цель – укрепление слоя зажиточных крестьян как опоры польского правительства. Расходы на </w:t>
      </w:r>
      <w:proofErr w:type="spellStart"/>
      <w:r>
        <w:rPr>
          <w:sz w:val="28"/>
          <w:szCs w:val="28"/>
          <w:shd w:val="clear" w:color="auto" w:fill="FFFFFF"/>
          <w:lang w:val="ru-RU"/>
        </w:rPr>
        <w:t>комасацию</w:t>
      </w:r>
      <w:proofErr w:type="spellEnd"/>
      <w:r>
        <w:rPr>
          <w:sz w:val="28"/>
          <w:szCs w:val="28"/>
          <w:shd w:val="clear" w:color="auto" w:fill="FFFFFF"/>
          <w:lang w:val="ru-RU"/>
        </w:rPr>
        <w:t xml:space="preserve"> (удержание межевщиков, оплата специальных налогов, переселение на хутора) целиком ложились на крестьян. Проведение </w:t>
      </w:r>
      <w:proofErr w:type="spellStart"/>
      <w:r>
        <w:rPr>
          <w:sz w:val="28"/>
          <w:szCs w:val="28"/>
          <w:shd w:val="clear" w:color="auto" w:fill="FFFFFF"/>
          <w:lang w:val="ru-RU"/>
        </w:rPr>
        <w:t>комасации</w:t>
      </w:r>
      <w:proofErr w:type="spellEnd"/>
      <w:r>
        <w:rPr>
          <w:sz w:val="28"/>
          <w:szCs w:val="28"/>
          <w:shd w:val="clear" w:color="auto" w:fill="FFFFFF"/>
          <w:lang w:val="ru-RU"/>
        </w:rPr>
        <w:t xml:space="preserve"> ускорилось в годы экономического кризиса 1929-30 гг. Как и вся аграрная реформа, </w:t>
      </w:r>
      <w:proofErr w:type="spellStart"/>
      <w:r>
        <w:rPr>
          <w:sz w:val="28"/>
          <w:szCs w:val="28"/>
          <w:shd w:val="clear" w:color="auto" w:fill="FFFFFF"/>
          <w:lang w:val="ru-RU"/>
        </w:rPr>
        <w:t>комасация</w:t>
      </w:r>
      <w:proofErr w:type="spellEnd"/>
      <w:r>
        <w:rPr>
          <w:sz w:val="28"/>
          <w:szCs w:val="28"/>
          <w:shd w:val="clear" w:color="auto" w:fill="FFFFFF"/>
          <w:lang w:val="ru-RU"/>
        </w:rPr>
        <w:t xml:space="preserve"> усиливала социальное разграничение </w:t>
      </w:r>
      <w:proofErr w:type="spellStart"/>
      <w:r>
        <w:rPr>
          <w:sz w:val="28"/>
          <w:szCs w:val="28"/>
          <w:shd w:val="clear" w:color="auto" w:fill="FFFFFF"/>
          <w:lang w:val="ru-RU"/>
        </w:rPr>
        <w:t>западнобелорусской</w:t>
      </w:r>
      <w:proofErr w:type="spellEnd"/>
      <w:r>
        <w:rPr>
          <w:sz w:val="28"/>
          <w:szCs w:val="28"/>
          <w:shd w:val="clear" w:color="auto" w:fill="FFFFFF"/>
          <w:lang w:val="ru-RU"/>
        </w:rPr>
        <w:t xml:space="preserve"> деревни. Итогом этой реформы должно было стать улучшение обработки почвы и повышение плодородия земель. Переселение на хутора было довольно сложным делом, а для беднейших хозяйств оно обычно заканчивалось экономической катастрофой. Только зажиточные крестьяне в итоге выходов на хутора и интенсификации хозяйства улучшили свое положение. </w:t>
      </w:r>
      <w:proofErr w:type="spellStart"/>
      <w:r>
        <w:rPr>
          <w:rFonts w:eastAsia="Georgia"/>
          <w:sz w:val="28"/>
          <w:szCs w:val="28"/>
          <w:shd w:val="clear" w:color="auto" w:fill="FFFFFF"/>
          <w:lang w:val="ru-RU"/>
        </w:rPr>
        <w:t>Хуторизация</w:t>
      </w:r>
      <w:proofErr w:type="spellEnd"/>
      <w:r>
        <w:rPr>
          <w:rFonts w:eastAsia="Georgia"/>
          <w:sz w:val="28"/>
          <w:szCs w:val="28"/>
          <w:shd w:val="clear" w:color="auto" w:fill="FFFFFF"/>
          <w:lang w:val="ru-RU"/>
        </w:rPr>
        <w:t xml:space="preserve"> деревни подразумевала под собой выделение земельных наделов и переселение на их крестьян из деревень. Она носила не только экономическую, но и политическую окраску.</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 xml:space="preserve">Планы проведения </w:t>
      </w:r>
      <w:proofErr w:type="spellStart"/>
      <w:r>
        <w:rPr>
          <w:rFonts w:eastAsia="Georgia"/>
          <w:sz w:val="28"/>
          <w:szCs w:val="28"/>
          <w:shd w:val="clear" w:color="auto" w:fill="FFFFFF"/>
          <w:lang w:val="ru-RU"/>
        </w:rPr>
        <w:t>хуторизации</w:t>
      </w:r>
      <w:proofErr w:type="spellEnd"/>
      <w:r>
        <w:rPr>
          <w:rFonts w:eastAsia="Georgia"/>
          <w:sz w:val="28"/>
          <w:szCs w:val="28"/>
          <w:shd w:val="clear" w:color="auto" w:fill="FFFFFF"/>
          <w:lang w:val="ru-RU"/>
        </w:rPr>
        <w:t xml:space="preserve"> не учитывали  целого ряда факторов. Во-первых, это отсталое экономическое положение крестьян. Проведение данной реформы требовало значительных денежных средств. Абсолютное большинство кандидатов на выселение были экономически несостоятельны. А нужно было не только перевезти или построить заново дом, но и все хозяйственные постройки. В ответ на это правительство предлагало кредиты, однако они еще больше подрывали экономические основы крестьянского хозяйства, так как выдавались под большие проценты, после чего хозяйство постепенно приходило в упадок. Даже польские экономисты того времени признавали, что для ведения нормального хозяйства и выплаты процентов по кредиту, необходимо выделять на хутор по 15 – 25 га земли, а выделялось в среднем по 4 – 8 га на семью. Больше безземельному или малоземельному крестьянскому хозяйству не потянуть, потому что у них не хватало орудий труда для обработки земли (коней, волов).</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t xml:space="preserve">Во-вторых, при проведении </w:t>
      </w:r>
      <w:proofErr w:type="spellStart"/>
      <w:r>
        <w:rPr>
          <w:rFonts w:eastAsia="Georgia"/>
          <w:sz w:val="28"/>
          <w:szCs w:val="28"/>
          <w:shd w:val="clear" w:color="auto" w:fill="FFFFFF"/>
          <w:lang w:val="ru-RU"/>
        </w:rPr>
        <w:t>хуторизации</w:t>
      </w:r>
      <w:proofErr w:type="spellEnd"/>
      <w:r>
        <w:rPr>
          <w:rFonts w:eastAsia="Georgia"/>
          <w:sz w:val="28"/>
          <w:szCs w:val="28"/>
          <w:shd w:val="clear" w:color="auto" w:fill="FFFFFF"/>
          <w:lang w:val="ru-RU"/>
        </w:rPr>
        <w:t xml:space="preserve"> не были учтены элементарные планы планировки, разбивки на хутора. В основном недовольство крестьян было вызвано тем, что они получали хутора далеко от деревень, и почва была разного качества. Очень часто в своих жалобах они указывали на непригодность земли для использования.</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lastRenderedPageBreak/>
        <w:t xml:space="preserve">Неудовлетворенность крестьян, которые выселились на хутора, вызвало и то, что для </w:t>
      </w:r>
      <w:proofErr w:type="spellStart"/>
      <w:r>
        <w:rPr>
          <w:rFonts w:eastAsia="Georgia"/>
          <w:sz w:val="28"/>
          <w:szCs w:val="28"/>
          <w:shd w:val="clear" w:color="auto" w:fill="FFFFFF"/>
          <w:lang w:val="ru-RU"/>
        </w:rPr>
        <w:t>хуторизации</w:t>
      </w:r>
      <w:proofErr w:type="spellEnd"/>
      <w:r>
        <w:rPr>
          <w:rFonts w:eastAsia="Georgia"/>
          <w:sz w:val="28"/>
          <w:szCs w:val="28"/>
          <w:shd w:val="clear" w:color="auto" w:fill="FFFFFF"/>
          <w:lang w:val="ru-RU"/>
        </w:rPr>
        <w:t xml:space="preserve"> не были предусмотрены земли, которые принадлежали деревням.</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t xml:space="preserve"> В итоге проведения реформы значительное количество хозяйств улучшило свое земельное положение, но качество полученной земли было достаточно низким. Кроме того значительное число хозяйств не смогло бы выехать на хутора из-за своей бедности.</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t xml:space="preserve">Несмотря на проблемы, с которыми сталкивались польские власти при проведении данных реформ, необходимо признать, что </w:t>
      </w:r>
      <w:proofErr w:type="spellStart"/>
      <w:r>
        <w:rPr>
          <w:rFonts w:eastAsia="Georgia"/>
          <w:sz w:val="28"/>
          <w:szCs w:val="28"/>
          <w:shd w:val="clear" w:color="auto" w:fill="FFFFFF"/>
          <w:lang w:val="ru-RU"/>
        </w:rPr>
        <w:t>комасация</w:t>
      </w:r>
      <w:proofErr w:type="spellEnd"/>
      <w:r>
        <w:rPr>
          <w:rFonts w:eastAsia="Georgia"/>
          <w:sz w:val="28"/>
          <w:szCs w:val="28"/>
          <w:shd w:val="clear" w:color="auto" w:fill="FFFFFF"/>
          <w:lang w:val="ru-RU"/>
        </w:rPr>
        <w:t xml:space="preserve"> с последующим выселением на хутора была прогрессивным явлением в экономике Западной Беларуси. Во-первых, она содействовала ликвидации чересполосицы. Во-вторых, развивала капиталистические отношения в деревне. В-третьих, содействовала разрушению крестьянской общины.</w:t>
      </w: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Еще одним направлением аграрных реформ польского правительства была ликвидация сервитутов. Сервитуты – это право пользования чужой собственностью, ограниченное в определенных отношениях [10, с. 292]. Данная реформа позиционировалась властями как очень выгодная для польского и белорусского крестьянства. Действительно ликвидация сервитутов содействовала уменьшению крестьянской чересполосицы, но одновременно они лишались права на выпасы животных. Продажа </w:t>
      </w:r>
      <w:proofErr w:type="spellStart"/>
      <w:r>
        <w:rPr>
          <w:sz w:val="28"/>
          <w:szCs w:val="28"/>
          <w:shd w:val="clear" w:color="auto" w:fill="FFFFFF"/>
          <w:lang w:val="ru-RU"/>
        </w:rPr>
        <w:t>сервитутных</w:t>
      </w:r>
      <w:proofErr w:type="spellEnd"/>
      <w:r>
        <w:rPr>
          <w:sz w:val="28"/>
          <w:szCs w:val="28"/>
          <w:shd w:val="clear" w:color="auto" w:fill="FFFFFF"/>
          <w:lang w:val="ru-RU"/>
        </w:rPr>
        <w:t xml:space="preserve"> угодий через банки вынуждала крестьян брать кредиты на покупку этих земель. Вместе с тем необходимо признать, что сервитуты в значительной степени тормозили развитие капиталистических отношений в деревне.</w:t>
      </w:r>
    </w:p>
    <w:p w:rsidR="002C54DD" w:rsidRDefault="00780973">
      <w:pPr>
        <w:pStyle w:val="a9"/>
        <w:spacing w:beforeAutospacing="0" w:afterAutospacing="0"/>
        <w:jc w:val="both"/>
        <w:rPr>
          <w:rFonts w:eastAsia="Georgia"/>
          <w:sz w:val="28"/>
          <w:szCs w:val="28"/>
          <w:shd w:val="clear" w:color="auto" w:fill="FFFFFF"/>
          <w:lang w:val="ru-RU"/>
        </w:rPr>
      </w:pPr>
      <w:r>
        <w:rPr>
          <w:sz w:val="28"/>
          <w:szCs w:val="28"/>
          <w:shd w:val="clear" w:color="auto" w:fill="FFFFFF"/>
          <w:lang w:val="ru-RU"/>
        </w:rPr>
        <w:t xml:space="preserve">Казалось бы, реформа носит прогрессивный характер и должна помочь развитию сельского хозяйства. Однако случилась так, что её проведение вызвало недовольство среди основной массы сельского населения, так как реформа проводилась в пользу помещиков и зажиточной части населения. Наибольшие потери были среди крестьян-бедняков, потому что они не имели денег на приобретение в собственность </w:t>
      </w:r>
      <w:proofErr w:type="spellStart"/>
      <w:r>
        <w:rPr>
          <w:sz w:val="28"/>
          <w:szCs w:val="28"/>
          <w:shd w:val="clear" w:color="auto" w:fill="FFFFFF"/>
          <w:lang w:val="ru-RU"/>
        </w:rPr>
        <w:t>сервитутных</w:t>
      </w:r>
      <w:proofErr w:type="spellEnd"/>
      <w:r>
        <w:rPr>
          <w:sz w:val="28"/>
          <w:szCs w:val="28"/>
          <w:shd w:val="clear" w:color="auto" w:fill="FFFFFF"/>
          <w:lang w:val="ru-RU"/>
        </w:rPr>
        <w:t xml:space="preserve"> земель. Как следствие эта группа крестьян выступала за сохранение своих прав на сервитуты, или за передачу этих земель им в собственность. В результате проведения реформы в Западной Беларуси пострадало свыше 115,1 тыс. крестьянских хозяйств [11, с. 157]. Общая площадь ликвидируемых сервитутов составила не менее 1,5 млн. га земли, взамен крестьяне получили только 200 тыс. га [11, с. 157].</w:t>
      </w:r>
    </w:p>
    <w:p w:rsidR="002C54DD" w:rsidRDefault="00780973">
      <w:pPr>
        <w:pStyle w:val="a9"/>
        <w:shd w:val="clear" w:color="auto" w:fill="FFFFFF"/>
        <w:spacing w:beforeAutospacing="0" w:afterAutospacing="0"/>
        <w:jc w:val="both"/>
        <w:rPr>
          <w:rFonts w:eastAsia="Georgia"/>
          <w:sz w:val="28"/>
          <w:szCs w:val="28"/>
          <w:lang w:val="ru-RU"/>
        </w:rPr>
      </w:pPr>
      <w:r>
        <w:rPr>
          <w:rFonts w:eastAsia="Georgia"/>
          <w:sz w:val="28"/>
          <w:szCs w:val="28"/>
          <w:shd w:val="clear" w:color="auto" w:fill="FFFFFF"/>
          <w:lang w:val="ru-RU"/>
        </w:rPr>
        <w:t xml:space="preserve">Подводя итоги необходимо отметить, что парцелляция и </w:t>
      </w:r>
      <w:proofErr w:type="spellStart"/>
      <w:r>
        <w:rPr>
          <w:rFonts w:eastAsia="Georgia"/>
          <w:sz w:val="28"/>
          <w:szCs w:val="28"/>
          <w:shd w:val="clear" w:color="auto" w:fill="FFFFFF"/>
          <w:lang w:val="ru-RU"/>
        </w:rPr>
        <w:t>комасация</w:t>
      </w:r>
      <w:proofErr w:type="spellEnd"/>
      <w:r>
        <w:rPr>
          <w:rFonts w:eastAsia="Georgia"/>
          <w:sz w:val="28"/>
          <w:szCs w:val="28"/>
          <w:shd w:val="clear" w:color="auto" w:fill="FFFFFF"/>
          <w:lang w:val="ru-RU"/>
        </w:rPr>
        <w:t xml:space="preserve">  объективно были прогрессивными реформами, которые фактически продолжали </w:t>
      </w:r>
      <w:proofErr w:type="spellStart"/>
      <w:r>
        <w:rPr>
          <w:rFonts w:eastAsia="Georgia"/>
          <w:sz w:val="28"/>
          <w:szCs w:val="28"/>
          <w:shd w:val="clear" w:color="auto" w:fill="FFFFFF"/>
          <w:lang w:val="ru-RU"/>
        </w:rPr>
        <w:t>столыпинскую</w:t>
      </w:r>
      <w:proofErr w:type="spellEnd"/>
      <w:r>
        <w:rPr>
          <w:rFonts w:eastAsia="Georgia"/>
          <w:sz w:val="28"/>
          <w:szCs w:val="28"/>
          <w:shd w:val="clear" w:color="auto" w:fill="FFFFFF"/>
          <w:lang w:val="ru-RU"/>
        </w:rPr>
        <w:t xml:space="preserve"> аграрную реформу. В результате их проведения повсеместно насаждались фермерские хозяйства, что содействовало организации более продуктивных форм труда, улучшению обработки земли, повышению производства и интенсификации ведения хозяйства, проникновению в </w:t>
      </w:r>
      <w:proofErr w:type="gramStart"/>
      <w:r>
        <w:rPr>
          <w:rFonts w:eastAsia="Georgia"/>
          <w:sz w:val="28"/>
          <w:szCs w:val="28"/>
          <w:shd w:val="clear" w:color="auto" w:fill="FFFFFF"/>
          <w:lang w:val="ru-RU"/>
        </w:rPr>
        <w:t>сельское</w:t>
      </w:r>
      <w:proofErr w:type="gramEnd"/>
      <w:r>
        <w:rPr>
          <w:rFonts w:eastAsia="Georgia"/>
          <w:sz w:val="28"/>
          <w:szCs w:val="28"/>
          <w:shd w:val="clear" w:color="auto" w:fill="FFFFFF"/>
          <w:lang w:val="ru-RU"/>
        </w:rPr>
        <w:t xml:space="preserve"> капиталистических отношений. На определённое время реформы снимали социальное напряжение в деревне.</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t>Вместе с тем в этот период ускоряется процесс экономической дифференциации крестьянства. Активизируется процесс разорения малоземельных хозяйств, что ведёт к увеличению количества безземельных крестьян и началу широкой миграции населения. Население вынуждено было уезжать на заработки во Францию, США, Канаду и другие страны мира.</w:t>
      </w:r>
    </w:p>
    <w:p w:rsidR="002C54DD" w:rsidRDefault="00780973">
      <w:pPr>
        <w:pStyle w:val="a9"/>
        <w:spacing w:beforeAutospacing="0" w:afterAutospacing="0"/>
        <w:jc w:val="both"/>
        <w:outlineLvl w:val="0"/>
        <w:rPr>
          <w:sz w:val="28"/>
          <w:szCs w:val="28"/>
          <w:shd w:val="clear" w:color="auto" w:fill="FFFFFF"/>
          <w:lang w:val="ru-RU"/>
        </w:rPr>
      </w:pPr>
      <w:bookmarkStart w:id="4" w:name="_Toc12449"/>
      <w:r>
        <w:rPr>
          <w:sz w:val="28"/>
          <w:szCs w:val="28"/>
          <w:shd w:val="clear" w:color="auto" w:fill="FFFFFF"/>
          <w:lang w:val="ru-RU"/>
        </w:rPr>
        <w:lastRenderedPageBreak/>
        <w:t xml:space="preserve">4 Политика </w:t>
      </w:r>
      <w:proofErr w:type="spellStart"/>
      <w:r>
        <w:rPr>
          <w:sz w:val="28"/>
          <w:szCs w:val="28"/>
          <w:shd w:val="clear" w:color="auto" w:fill="FFFFFF"/>
          <w:lang w:val="ru-RU"/>
        </w:rPr>
        <w:t>осадничества</w:t>
      </w:r>
      <w:bookmarkEnd w:id="4"/>
      <w:proofErr w:type="spellEnd"/>
    </w:p>
    <w:p w:rsidR="002C54DD" w:rsidRDefault="002C54DD">
      <w:pPr>
        <w:pStyle w:val="a9"/>
        <w:spacing w:beforeAutospacing="0" w:afterAutospacing="0"/>
        <w:jc w:val="both"/>
        <w:outlineLvl w:val="0"/>
        <w:rPr>
          <w:sz w:val="28"/>
          <w:szCs w:val="28"/>
          <w:shd w:val="clear" w:color="auto" w:fill="FFFFFF"/>
          <w:lang w:val="ru-RU"/>
        </w:rPr>
      </w:pPr>
    </w:p>
    <w:p w:rsidR="002C54DD" w:rsidRDefault="00780973">
      <w:pPr>
        <w:pStyle w:val="a9"/>
        <w:shd w:val="clear" w:color="auto" w:fill="F6F3ED"/>
        <w:spacing w:beforeAutospacing="0" w:afterAutospacing="0"/>
        <w:jc w:val="both"/>
        <w:rPr>
          <w:rFonts w:eastAsia="Helvetica"/>
          <w:sz w:val="28"/>
          <w:szCs w:val="28"/>
          <w:shd w:val="clear" w:color="auto" w:fill="FFFFFF"/>
          <w:lang w:val="ru-RU"/>
        </w:rPr>
      </w:pPr>
      <w:r>
        <w:rPr>
          <w:rFonts w:eastAsia="Helvetica"/>
          <w:sz w:val="28"/>
          <w:szCs w:val="28"/>
          <w:shd w:val="clear" w:color="auto" w:fill="FFFFFF"/>
          <w:lang w:val="ru-RU"/>
        </w:rPr>
        <w:t xml:space="preserve">Осадники — польские колонисты-переселенцы, вышедшие в отставку военнослужащие Войска Польского, члены их семей, а также гражданские переселенцы-граждане Речи </w:t>
      </w:r>
      <w:proofErr w:type="spellStart"/>
      <w:r>
        <w:rPr>
          <w:rFonts w:eastAsia="Helvetica"/>
          <w:sz w:val="28"/>
          <w:szCs w:val="28"/>
          <w:shd w:val="clear" w:color="auto" w:fill="FFFFFF"/>
          <w:lang w:val="ru-RU"/>
        </w:rPr>
        <w:t>Посполитой</w:t>
      </w:r>
      <w:proofErr w:type="spellEnd"/>
      <w:r>
        <w:rPr>
          <w:rFonts w:eastAsia="Helvetica"/>
          <w:sz w:val="28"/>
          <w:szCs w:val="28"/>
          <w:shd w:val="clear" w:color="auto" w:fill="FFFFFF"/>
          <w:lang w:val="ru-RU"/>
        </w:rPr>
        <w:t>, получившие после окончания советско-польской войны и позднее земельные наделы на территориях Западной Украины и Западной Белоруссии с целью активной полонизации территорий, отошедших Польше по Рижскому мирному договору 1921 года.</w:t>
      </w:r>
      <w:r>
        <w:rPr>
          <w:rFonts w:eastAsia="Helvetica"/>
          <w:sz w:val="28"/>
          <w:szCs w:val="28"/>
          <w:shd w:val="clear" w:color="auto" w:fill="FFFFFF"/>
          <w:lang w:val="ru-RU"/>
        </w:rPr>
        <w:br/>
      </w:r>
      <w:r>
        <w:rPr>
          <w:sz w:val="28"/>
          <w:szCs w:val="28"/>
          <w:shd w:val="clear" w:color="auto" w:fill="F5F5F5"/>
          <w:lang w:val="ru-RU"/>
        </w:rPr>
        <w:t xml:space="preserve"> Они должны были стать опорой польской власти на</w:t>
      </w:r>
      <w:r>
        <w:rPr>
          <w:sz w:val="28"/>
          <w:szCs w:val="28"/>
          <w:shd w:val="clear" w:color="auto" w:fill="F6F3ED"/>
          <w:lang w:val="ru-RU"/>
        </w:rPr>
        <w:t xml:space="preserve">  западно-белорусских х</w:t>
      </w:r>
      <w:r>
        <w:rPr>
          <w:sz w:val="28"/>
          <w:szCs w:val="28"/>
          <w:shd w:val="clear" w:color="auto" w:fill="F5F5F5"/>
          <w:lang w:val="ru-RU"/>
        </w:rPr>
        <w:t xml:space="preserve"> территориях. Кроме того, они должны были воздействовать на местное население, приобщая их не только к польской культуре, но и к католической вере. </w:t>
      </w:r>
      <w:r>
        <w:rPr>
          <w:sz w:val="28"/>
          <w:szCs w:val="28"/>
          <w:shd w:val="clear" w:color="auto" w:fill="F6F3ED"/>
          <w:lang w:val="ru-RU"/>
        </w:rPr>
        <w:t xml:space="preserve">С 1921 г. по 1930 г. в трёх западно-белорусских воеводствах поселилось 4436 военных </w:t>
      </w:r>
      <w:proofErr w:type="spellStart"/>
      <w:r>
        <w:rPr>
          <w:sz w:val="28"/>
          <w:szCs w:val="28"/>
          <w:shd w:val="clear" w:color="auto" w:fill="F6F3ED"/>
          <w:lang w:val="ru-RU"/>
        </w:rPr>
        <w:t>осадника</w:t>
      </w:r>
      <w:proofErr w:type="spellEnd"/>
      <w:r>
        <w:rPr>
          <w:sz w:val="28"/>
          <w:szCs w:val="28"/>
          <w:shd w:val="clear" w:color="auto" w:fill="F6F3ED"/>
          <w:lang w:val="ru-RU"/>
        </w:rPr>
        <w:t xml:space="preserve">. </w:t>
      </w:r>
      <w:r>
        <w:rPr>
          <w:rFonts w:eastAsia="Helvetica"/>
          <w:sz w:val="28"/>
          <w:szCs w:val="28"/>
          <w:shd w:val="clear" w:color="auto" w:fill="FFFFFF"/>
          <w:lang w:val="ru-RU"/>
        </w:rPr>
        <w:t>18 октября 1920 года Юзеф Пилсудский объявил о планах колонизации: «Я уже предложил правительству, чтобы часть приобретённой земли стала собственностью тех, кто её сделал польской, обновив её польской кровью и тяжким трудом. Эта земля, засеянная кровавым семенем войны, ждёт мирного посева, ждёт тех, кто заменит меч на плуг и хотел бы в этой будущей работе одержать столько же мирных побед, сколько у нас было на поле битвы»</w:t>
      </w:r>
      <w:proofErr w:type="gramStart"/>
      <w:r>
        <w:rPr>
          <w:rFonts w:eastAsia="Helvetica"/>
          <w:sz w:val="28"/>
          <w:szCs w:val="28"/>
          <w:shd w:val="clear" w:color="auto" w:fill="FFFFFF"/>
          <w:lang w:val="ru-RU"/>
        </w:rPr>
        <w:t xml:space="preserve"> .</w:t>
      </w:r>
      <w:proofErr w:type="gramEnd"/>
    </w:p>
    <w:p w:rsidR="002C54DD" w:rsidRDefault="00780973">
      <w:pPr>
        <w:pStyle w:val="a9"/>
        <w:spacing w:beforeAutospacing="0" w:afterAutospacing="0"/>
        <w:jc w:val="both"/>
        <w:rPr>
          <w:rFonts w:eastAsia="sans-serif"/>
          <w:sz w:val="28"/>
          <w:szCs w:val="28"/>
          <w:shd w:val="clear" w:color="auto" w:fill="FFFFFF"/>
          <w:lang w:val="ru-RU"/>
        </w:rPr>
      </w:pPr>
      <w:proofErr w:type="spellStart"/>
      <w:r>
        <w:rPr>
          <w:rFonts w:eastAsia="sans-serif"/>
          <w:sz w:val="28"/>
          <w:szCs w:val="28"/>
          <w:shd w:val="clear" w:color="auto" w:fill="FFFFFF"/>
          <w:lang w:val="ru-RU"/>
        </w:rPr>
        <w:t>Осадничество</w:t>
      </w:r>
      <w:proofErr w:type="spellEnd"/>
      <w:r>
        <w:rPr>
          <w:rFonts w:eastAsia="sans-serif"/>
          <w:sz w:val="28"/>
          <w:szCs w:val="28"/>
          <w:shd w:val="clear" w:color="auto" w:fill="FFFFFF"/>
          <w:lang w:val="ru-RU"/>
        </w:rPr>
        <w:t xml:space="preserve"> в сельском хозяйстве Польши должно было окончательно убедить европейские страны в том, что на присоединённых территориях проживает польское население и ни о какой оккупации речь не идёт.  Основной задачей было удовлетворение демобилизованных солдат землёй и увеличение количества католического населения в Западной Беларуси.</w:t>
      </w:r>
    </w:p>
    <w:p w:rsidR="002C54DD" w:rsidRDefault="00780973">
      <w:pPr>
        <w:pStyle w:val="a9"/>
        <w:spacing w:beforeAutospacing="0" w:afterAutospacing="0"/>
        <w:jc w:val="both"/>
        <w:rPr>
          <w:rFonts w:eastAsia="sans-serif"/>
          <w:sz w:val="28"/>
          <w:szCs w:val="28"/>
          <w:shd w:val="clear" w:color="auto" w:fill="FFFFFF"/>
          <w:lang w:val="ru-RU"/>
        </w:rPr>
      </w:pPr>
      <w:r>
        <w:rPr>
          <w:rFonts w:eastAsia="Helvetica"/>
          <w:sz w:val="28"/>
          <w:szCs w:val="28"/>
          <w:shd w:val="clear" w:color="auto" w:fill="FFFFFF"/>
          <w:lang w:val="ru-RU"/>
        </w:rPr>
        <w:t xml:space="preserve">Типовой участок для семьи </w:t>
      </w:r>
      <w:proofErr w:type="spellStart"/>
      <w:r>
        <w:rPr>
          <w:rFonts w:eastAsia="Helvetica"/>
          <w:sz w:val="28"/>
          <w:szCs w:val="28"/>
          <w:shd w:val="clear" w:color="auto" w:fill="FFFFFF"/>
          <w:lang w:val="ru-RU"/>
        </w:rPr>
        <w:t>осадника</w:t>
      </w:r>
      <w:proofErr w:type="spellEnd"/>
      <w:r>
        <w:rPr>
          <w:rFonts w:eastAsia="Helvetica"/>
          <w:sz w:val="28"/>
          <w:szCs w:val="28"/>
          <w:shd w:val="clear" w:color="auto" w:fill="FFFFFF"/>
          <w:lang w:val="ru-RU"/>
        </w:rPr>
        <w:t xml:space="preserve"> имел площадь 20 гектаров. Военнослужащие с высшим образованием могли получить до 45 гектаров, чтобы, по замыслу организаторов колонизации, они имели возможность создавать образцовые хозяйства. </w:t>
      </w:r>
      <w:proofErr w:type="gramStart"/>
      <w:r>
        <w:rPr>
          <w:rFonts w:eastAsia="Helvetica"/>
          <w:sz w:val="28"/>
          <w:szCs w:val="28"/>
          <w:shd w:val="clear" w:color="auto" w:fill="FFFFFF"/>
          <w:lang w:val="ru-RU"/>
        </w:rPr>
        <w:t>Стоимость земли погашалась после пятилетнего срока владения при условии ежегодной сдачи от 30 до 100 килограмм зерна с гектара.</w:t>
      </w:r>
      <w:r>
        <w:rPr>
          <w:rFonts w:eastAsia="Helvetica"/>
          <w:sz w:val="28"/>
          <w:szCs w:val="28"/>
          <w:shd w:val="clear" w:color="auto" w:fill="FFFFFF"/>
          <w:lang w:val="ru-RU"/>
        </w:rPr>
        <w:br/>
        <w:t xml:space="preserve">4 мая 1923 года Сейм приостановил военную колонизацию, а уже 20 июня 1924 года принял закон, который дал право покупать землю в Восточных </w:t>
      </w:r>
      <w:proofErr w:type="spellStart"/>
      <w:r>
        <w:rPr>
          <w:rFonts w:eastAsia="Helvetica"/>
          <w:sz w:val="28"/>
          <w:szCs w:val="28"/>
          <w:shd w:val="clear" w:color="auto" w:fill="FFFFFF"/>
          <w:lang w:val="ru-RU"/>
        </w:rPr>
        <w:t>Кресах</w:t>
      </w:r>
      <w:proofErr w:type="spellEnd"/>
      <w:r>
        <w:rPr>
          <w:rFonts w:eastAsia="Helvetica"/>
          <w:sz w:val="28"/>
          <w:szCs w:val="28"/>
          <w:shd w:val="clear" w:color="auto" w:fill="FFFFFF"/>
          <w:lang w:val="ru-RU"/>
        </w:rPr>
        <w:t xml:space="preserve"> не только полякам, но и лицам иной национальности, которые «не были наказаны за преступления перед польским государством</w:t>
      </w:r>
      <w:proofErr w:type="gramEnd"/>
      <w:r>
        <w:rPr>
          <w:rFonts w:eastAsia="Helvetica"/>
          <w:sz w:val="28"/>
          <w:szCs w:val="28"/>
          <w:shd w:val="clear" w:color="auto" w:fill="FFFFFF"/>
          <w:lang w:val="ru-RU"/>
        </w:rPr>
        <w:t>».</w:t>
      </w:r>
      <w:r>
        <w:rPr>
          <w:rFonts w:eastAsia="Helvetica"/>
          <w:sz w:val="28"/>
          <w:szCs w:val="28"/>
          <w:shd w:val="clear" w:color="auto" w:fill="FFFFFF"/>
          <w:lang w:val="ru-RU"/>
        </w:rPr>
        <w:br/>
        <w:t xml:space="preserve">Польское правительство неоднократно прилагало усилия по активизации переселения. С 1926 года началась вторая акция по передаче земельных участков бывшим военнослужащим. К 1929 году </w:t>
      </w:r>
      <w:proofErr w:type="spellStart"/>
      <w:r>
        <w:rPr>
          <w:rFonts w:eastAsia="Helvetica"/>
          <w:sz w:val="28"/>
          <w:szCs w:val="28"/>
          <w:shd w:val="clear" w:color="auto" w:fill="FFFFFF"/>
          <w:lang w:val="ru-RU"/>
        </w:rPr>
        <w:t>осадникам</w:t>
      </w:r>
      <w:proofErr w:type="spellEnd"/>
      <w:r>
        <w:rPr>
          <w:rFonts w:eastAsia="Helvetica"/>
          <w:sz w:val="28"/>
          <w:szCs w:val="28"/>
          <w:shd w:val="clear" w:color="auto" w:fill="FFFFFF"/>
          <w:lang w:val="ru-RU"/>
        </w:rPr>
        <w:t xml:space="preserve"> было выдано около 600 тысяч гектаров земли. С 1929 по 1933 год правительственная деятельность по этому вопросу практически прекратилась. В 1935 году правительством были предприняты ещё одна попытка возродить этот проект, однако она не увенчалась успехом. В это время из-за экономического кризиса цены на продукты значительно снизились, поэтому большинство хозяйств </w:t>
      </w:r>
      <w:proofErr w:type="spellStart"/>
      <w:r>
        <w:rPr>
          <w:rFonts w:eastAsia="Helvetica"/>
          <w:sz w:val="28"/>
          <w:szCs w:val="28"/>
          <w:shd w:val="clear" w:color="auto" w:fill="FFFFFF"/>
          <w:lang w:val="ru-RU"/>
        </w:rPr>
        <w:t>осадников</w:t>
      </w:r>
      <w:proofErr w:type="spellEnd"/>
      <w:r>
        <w:rPr>
          <w:rFonts w:eastAsia="Helvetica"/>
          <w:sz w:val="28"/>
          <w:szCs w:val="28"/>
          <w:shd w:val="clear" w:color="auto" w:fill="FFFFFF"/>
          <w:lang w:val="ru-RU"/>
        </w:rPr>
        <w:t xml:space="preserve"> были в отрицательном балансе со средним долгом в 458 злотых с каждого гектара.</w:t>
      </w: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Политика </w:t>
      </w:r>
      <w:proofErr w:type="spellStart"/>
      <w:r>
        <w:rPr>
          <w:sz w:val="28"/>
          <w:szCs w:val="28"/>
          <w:shd w:val="clear" w:color="auto" w:fill="FFFFFF"/>
          <w:lang w:val="ru-RU"/>
        </w:rPr>
        <w:t>осадничества</w:t>
      </w:r>
      <w:proofErr w:type="spellEnd"/>
      <w:r>
        <w:rPr>
          <w:sz w:val="28"/>
          <w:szCs w:val="28"/>
          <w:shd w:val="clear" w:color="auto" w:fill="FFFFFF"/>
          <w:lang w:val="ru-RU"/>
        </w:rPr>
        <w:t xml:space="preserve"> в первой половине 20-ых годов предусматривала наделение землёй только участников советско-польской войны, прослуживших в армии не менее 4 месяцев. Среди населения Западной Беларуси таковых оказалось незначительное число. В результате надежды белорусов на получение земли так и </w:t>
      </w:r>
      <w:r>
        <w:rPr>
          <w:sz w:val="28"/>
          <w:szCs w:val="28"/>
          <w:shd w:val="clear" w:color="auto" w:fill="FFFFFF"/>
          <w:lang w:val="ru-RU"/>
        </w:rPr>
        <w:lastRenderedPageBreak/>
        <w:t>остались надеждами. Обнищание местного населения приобрело угрожающие масштабы. Не находя работу в деревне, крестьяне вынуждены были уходить на работу в города, продавая свои небольшие наделы зажиточным сельчанам. Такое положение делало еще более сложной ситуацию в белорусской деревне. Земля концентрировалась в руках богатой верхушки и неспособность польского руководства разрешить данную ситуацию вызывала сопротивление среди крестьян. Только после майского 1926 г. переворота и начала периода «санации» (оздоровления экономики) Ю. Пилсудский уравнял в праве получения земли бесплатно крестьян-белорусов, которые воевали в польской армии.</w:t>
      </w:r>
    </w:p>
    <w:p w:rsidR="002C54DD" w:rsidRDefault="00780973">
      <w:pPr>
        <w:pStyle w:val="a9"/>
        <w:spacing w:beforeAutospacing="0" w:afterAutospacing="0"/>
        <w:jc w:val="both"/>
        <w:rPr>
          <w:rFonts w:eastAsia="Georgia"/>
          <w:sz w:val="28"/>
          <w:szCs w:val="28"/>
          <w:shd w:val="clear" w:color="auto" w:fill="FFFFFF"/>
          <w:lang w:val="ru-RU"/>
        </w:rPr>
      </w:pPr>
      <w:r>
        <w:rPr>
          <w:sz w:val="28"/>
          <w:szCs w:val="28"/>
          <w:shd w:val="clear" w:color="auto" w:fill="FFFFFF"/>
          <w:lang w:val="ru-RU"/>
        </w:rPr>
        <w:t xml:space="preserve">Политика </w:t>
      </w:r>
      <w:proofErr w:type="spellStart"/>
      <w:r>
        <w:rPr>
          <w:sz w:val="28"/>
          <w:szCs w:val="28"/>
          <w:shd w:val="clear" w:color="auto" w:fill="FFFFFF"/>
          <w:lang w:val="ru-RU"/>
        </w:rPr>
        <w:t>осадничества</w:t>
      </w:r>
      <w:proofErr w:type="spellEnd"/>
      <w:r>
        <w:rPr>
          <w:sz w:val="28"/>
          <w:szCs w:val="28"/>
          <w:shd w:val="clear" w:color="auto" w:fill="FFFFFF"/>
          <w:lang w:val="ru-RU"/>
        </w:rPr>
        <w:t xml:space="preserve"> использовалась польскими властями для укрепления своего влияние на оккупированных землях Западной Беларуси. Колонисты должны были стать тем элементом польской политики, который сумеет провести на этих землях ряд преобразований, которые окончательно ликвидируют отличие этой территории от коренной Польши. Кроме того, польский военный колонист одновременно являлся и полицейским на своей территории. Процесс насаждения </w:t>
      </w:r>
      <w:proofErr w:type="spellStart"/>
      <w:r>
        <w:rPr>
          <w:sz w:val="28"/>
          <w:szCs w:val="28"/>
          <w:shd w:val="clear" w:color="auto" w:fill="FFFFFF"/>
          <w:lang w:val="ru-RU"/>
        </w:rPr>
        <w:t>осадничества</w:t>
      </w:r>
      <w:proofErr w:type="spellEnd"/>
      <w:r>
        <w:rPr>
          <w:sz w:val="28"/>
          <w:szCs w:val="28"/>
          <w:shd w:val="clear" w:color="auto" w:fill="FFFFFF"/>
          <w:lang w:val="ru-RU"/>
        </w:rPr>
        <w:t xml:space="preserve"> был неравномерным. Если в первые послевоенные годы основное внимание уделялось распространению военных </w:t>
      </w:r>
      <w:proofErr w:type="spellStart"/>
      <w:r>
        <w:rPr>
          <w:sz w:val="28"/>
          <w:szCs w:val="28"/>
          <w:shd w:val="clear" w:color="auto" w:fill="FFFFFF"/>
          <w:lang w:val="ru-RU"/>
        </w:rPr>
        <w:t>осадников</w:t>
      </w:r>
      <w:proofErr w:type="spellEnd"/>
      <w:r>
        <w:rPr>
          <w:sz w:val="28"/>
          <w:szCs w:val="28"/>
          <w:shd w:val="clear" w:color="auto" w:fill="FFFFFF"/>
          <w:lang w:val="ru-RU"/>
        </w:rPr>
        <w:t xml:space="preserve">, то по мере стабилизации экономической и политической обстановки в Речи </w:t>
      </w:r>
      <w:proofErr w:type="spellStart"/>
      <w:r>
        <w:rPr>
          <w:sz w:val="28"/>
          <w:szCs w:val="28"/>
          <w:shd w:val="clear" w:color="auto" w:fill="FFFFFF"/>
          <w:lang w:val="ru-RU"/>
        </w:rPr>
        <w:t>Посполитой</w:t>
      </w:r>
      <w:proofErr w:type="spellEnd"/>
      <w:r>
        <w:rPr>
          <w:sz w:val="28"/>
          <w:szCs w:val="28"/>
          <w:shd w:val="clear" w:color="auto" w:fill="FFFFFF"/>
          <w:lang w:val="ru-RU"/>
        </w:rPr>
        <w:t xml:space="preserve"> на первый план выдвигались гражданские. В результате проведения реформы на территории Западной Беларуси до декабря 1927 г. было поселено от 7,5 до 13 тысяч военных </w:t>
      </w:r>
      <w:proofErr w:type="spellStart"/>
      <w:r>
        <w:rPr>
          <w:sz w:val="28"/>
          <w:szCs w:val="28"/>
          <w:shd w:val="clear" w:color="auto" w:fill="FFFFFF"/>
          <w:lang w:val="ru-RU"/>
        </w:rPr>
        <w:t>осадников</w:t>
      </w:r>
      <w:proofErr w:type="spellEnd"/>
      <w:r>
        <w:rPr>
          <w:sz w:val="28"/>
          <w:szCs w:val="28"/>
          <w:shd w:val="clear" w:color="auto" w:fill="FFFFFF"/>
          <w:lang w:val="ru-RU"/>
        </w:rPr>
        <w:t xml:space="preserve"> [3, с. 162, 4, с. 11]. Общее же количество к сентябрю 1939 г. составило 18 932 человека гражданских </w:t>
      </w:r>
      <w:proofErr w:type="spellStart"/>
      <w:r>
        <w:rPr>
          <w:sz w:val="28"/>
          <w:szCs w:val="28"/>
          <w:shd w:val="clear" w:color="auto" w:fill="FFFFFF"/>
          <w:lang w:val="ru-RU"/>
        </w:rPr>
        <w:t>осадников</w:t>
      </w:r>
      <w:proofErr w:type="spellEnd"/>
      <w:r>
        <w:rPr>
          <w:sz w:val="28"/>
          <w:szCs w:val="28"/>
          <w:shd w:val="clear" w:color="auto" w:fill="FFFFFF"/>
          <w:lang w:val="ru-RU"/>
        </w:rPr>
        <w:t xml:space="preserve"> и свыше 15 тыс. военных [5, с. 112].</w:t>
      </w:r>
      <w:r>
        <w:rPr>
          <w:rFonts w:eastAsia="Georgia"/>
          <w:sz w:val="28"/>
          <w:szCs w:val="28"/>
          <w:shd w:val="clear" w:color="auto" w:fill="FFFFFF"/>
          <w:lang w:val="ru-RU"/>
        </w:rPr>
        <w:t xml:space="preserve"> Концом </w:t>
      </w:r>
      <w:proofErr w:type="spellStart"/>
      <w:r>
        <w:rPr>
          <w:rFonts w:eastAsia="Georgia"/>
          <w:sz w:val="28"/>
          <w:szCs w:val="28"/>
          <w:shd w:val="clear" w:color="auto" w:fill="FFFFFF"/>
          <w:lang w:val="ru-RU"/>
        </w:rPr>
        <w:t>осаднической</w:t>
      </w:r>
      <w:proofErr w:type="spellEnd"/>
      <w:r>
        <w:rPr>
          <w:rFonts w:eastAsia="Georgia"/>
          <w:sz w:val="28"/>
          <w:szCs w:val="28"/>
          <w:shd w:val="clear" w:color="auto" w:fill="FFFFFF"/>
          <w:lang w:val="ru-RU"/>
        </w:rPr>
        <w:t xml:space="preserve"> акции стало решение советских властей от 10 февраля 1940 г. о депортации </w:t>
      </w:r>
      <w:proofErr w:type="spellStart"/>
      <w:r>
        <w:rPr>
          <w:rFonts w:eastAsia="Georgia"/>
          <w:sz w:val="28"/>
          <w:szCs w:val="28"/>
          <w:shd w:val="clear" w:color="auto" w:fill="FFFFFF"/>
          <w:lang w:val="ru-RU"/>
        </w:rPr>
        <w:t>осадников</w:t>
      </w:r>
      <w:proofErr w:type="spellEnd"/>
      <w:r>
        <w:rPr>
          <w:rFonts w:eastAsia="Georgia"/>
          <w:sz w:val="28"/>
          <w:szCs w:val="28"/>
          <w:shd w:val="clear" w:color="auto" w:fill="FFFFFF"/>
          <w:lang w:val="ru-RU"/>
        </w:rPr>
        <w:t xml:space="preserve"> с семьями в Сибирь, а также северные районы СССР</w:t>
      </w: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2C54DD">
      <w:pPr>
        <w:pStyle w:val="a9"/>
        <w:shd w:val="clear" w:color="auto" w:fill="FFFFFF"/>
        <w:jc w:val="both"/>
        <w:rPr>
          <w:rFonts w:eastAsia="Georgia"/>
          <w:sz w:val="28"/>
          <w:szCs w:val="28"/>
          <w:shd w:val="clear" w:color="auto" w:fill="FFFFFF"/>
          <w:lang w:val="ru-RU"/>
        </w:rPr>
      </w:pPr>
    </w:p>
    <w:p w:rsidR="002C54DD" w:rsidRDefault="00780973">
      <w:pPr>
        <w:pStyle w:val="a9"/>
        <w:spacing w:beforeAutospacing="0" w:afterAutospacing="0"/>
        <w:jc w:val="both"/>
        <w:rPr>
          <w:rFonts w:eastAsia="Georgia"/>
          <w:sz w:val="28"/>
          <w:szCs w:val="28"/>
          <w:shd w:val="clear" w:color="auto" w:fill="FFFFFF"/>
          <w:lang w:val="ru-RU"/>
        </w:rPr>
      </w:pPr>
      <w:r>
        <w:rPr>
          <w:rFonts w:eastAsia="Georgia"/>
          <w:sz w:val="28"/>
          <w:szCs w:val="28"/>
          <w:shd w:val="clear" w:color="auto" w:fill="FFFFFF"/>
          <w:lang w:val="ru-RU"/>
        </w:rPr>
        <w:lastRenderedPageBreak/>
        <w:t xml:space="preserve">Заключение </w:t>
      </w:r>
    </w:p>
    <w:p w:rsidR="002C54DD" w:rsidRDefault="002C54DD">
      <w:pPr>
        <w:pStyle w:val="a9"/>
        <w:spacing w:beforeAutospacing="0" w:afterAutospacing="0"/>
        <w:jc w:val="both"/>
        <w:rPr>
          <w:rFonts w:eastAsia="Georgia"/>
          <w:sz w:val="28"/>
          <w:szCs w:val="28"/>
          <w:shd w:val="clear" w:color="auto" w:fill="FFFFFF"/>
          <w:lang w:val="ru-RU"/>
        </w:rPr>
      </w:pP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Аграрные реформы в Речи </w:t>
      </w:r>
      <w:proofErr w:type="spellStart"/>
      <w:r>
        <w:rPr>
          <w:sz w:val="28"/>
          <w:szCs w:val="28"/>
          <w:shd w:val="clear" w:color="auto" w:fill="FFFFFF"/>
          <w:lang w:val="ru-RU"/>
        </w:rPr>
        <w:t>Посполитой</w:t>
      </w:r>
      <w:proofErr w:type="spellEnd"/>
      <w:r>
        <w:rPr>
          <w:sz w:val="28"/>
          <w:szCs w:val="28"/>
          <w:shd w:val="clear" w:color="auto" w:fill="FFFFFF"/>
          <w:lang w:val="ru-RU"/>
        </w:rPr>
        <w:t xml:space="preserve"> </w:t>
      </w:r>
      <w:proofErr w:type="spellStart"/>
      <w:r>
        <w:rPr>
          <w:sz w:val="28"/>
          <w:szCs w:val="28"/>
          <w:shd w:val="clear" w:color="auto" w:fill="FFFFFF"/>
          <w:lang w:val="ru-RU"/>
        </w:rPr>
        <w:t>межвоенного</w:t>
      </w:r>
      <w:proofErr w:type="spellEnd"/>
      <w:r>
        <w:rPr>
          <w:sz w:val="28"/>
          <w:szCs w:val="28"/>
          <w:shd w:val="clear" w:color="auto" w:fill="FFFFFF"/>
          <w:lang w:val="ru-RU"/>
        </w:rPr>
        <w:t xml:space="preserve"> времени оказали серьёзное влияние на </w:t>
      </w:r>
      <w:proofErr w:type="spellStart"/>
      <w:r>
        <w:rPr>
          <w:sz w:val="28"/>
          <w:szCs w:val="28"/>
          <w:shd w:val="clear" w:color="auto" w:fill="FFFFFF"/>
          <w:lang w:val="ru-RU"/>
        </w:rPr>
        <w:t>западнобелорусские</w:t>
      </w:r>
      <w:proofErr w:type="spellEnd"/>
      <w:r>
        <w:rPr>
          <w:sz w:val="28"/>
          <w:szCs w:val="28"/>
          <w:shd w:val="clear" w:color="auto" w:fill="FFFFFF"/>
          <w:lang w:val="ru-RU"/>
        </w:rPr>
        <w:t xml:space="preserve"> земли. Они содействовали укреплению некоторой части крестьянских хозяйств, расселению крестьян на хутора и как следствие ведению хозяйства фермерским способом. Показатели производительности сельского хозяйства в 1930-ые г. значительно выросли: урожайность зерновых достигла уровня Франции, а по многим культурам превысила показатели фермеров США. Отсутствие радикальных преобразований в аграрном секторе Западной Беларуси способствовала сохранению в крестьянских семьях традиционного уклада, рабочей морали, национальной культуры и белорусского языка. Но перенаселенная деревня не имела оттока свободных рабочих рук в промышленно развитые регионы Западной Беларуси, т.к. таковых фактически не было, поэтому в поисках работы крестьяне часто эмигрировали во Францию, Канаду и США.</w:t>
      </w: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Однако, несмотря на такие положительные моменты, общие итоги аграрных преобразований для белорусского крестьянина были не столь радужны. Основная масса крестьян не смогла улучшить своего материального положения. Насаждение в Западной Беларуси </w:t>
      </w:r>
      <w:proofErr w:type="gramStart"/>
      <w:r>
        <w:rPr>
          <w:sz w:val="28"/>
          <w:szCs w:val="28"/>
          <w:shd w:val="clear" w:color="auto" w:fill="FFFFFF"/>
          <w:lang w:val="ru-RU"/>
        </w:rPr>
        <w:t>польских</w:t>
      </w:r>
      <w:proofErr w:type="gramEnd"/>
      <w:r>
        <w:rPr>
          <w:sz w:val="28"/>
          <w:szCs w:val="28"/>
          <w:shd w:val="clear" w:color="auto" w:fill="FFFFFF"/>
          <w:lang w:val="ru-RU"/>
        </w:rPr>
        <w:t xml:space="preserve"> </w:t>
      </w:r>
      <w:proofErr w:type="spellStart"/>
      <w:r>
        <w:rPr>
          <w:sz w:val="28"/>
          <w:szCs w:val="28"/>
          <w:shd w:val="clear" w:color="auto" w:fill="FFFFFF"/>
          <w:lang w:val="ru-RU"/>
        </w:rPr>
        <w:t>осадников</w:t>
      </w:r>
      <w:proofErr w:type="spellEnd"/>
      <w:r>
        <w:rPr>
          <w:sz w:val="28"/>
          <w:szCs w:val="28"/>
          <w:shd w:val="clear" w:color="auto" w:fill="FFFFFF"/>
          <w:lang w:val="ru-RU"/>
        </w:rPr>
        <w:t>, которым государство оказывало покровительство, не давало возможности эффективно развиваться местному крестьянину. Фактически в течение всего периода оккупации польские официальные власти не доверяли здешнему населению.</w:t>
      </w:r>
    </w:p>
    <w:p w:rsidR="002C54DD" w:rsidRDefault="00780973">
      <w:pPr>
        <w:pStyle w:val="a9"/>
        <w:spacing w:beforeAutospacing="0" w:afterAutospacing="0"/>
        <w:jc w:val="both"/>
        <w:rPr>
          <w:sz w:val="28"/>
          <w:szCs w:val="28"/>
          <w:lang w:val="ru-RU"/>
        </w:rPr>
      </w:pPr>
      <w:r>
        <w:rPr>
          <w:sz w:val="28"/>
          <w:szCs w:val="28"/>
          <w:shd w:val="clear" w:color="auto" w:fill="FFFFFF"/>
          <w:lang w:val="ru-RU"/>
        </w:rPr>
        <w:t xml:space="preserve">При проведении аграрных реформ основное внимание уделялось необходимости соблюдения интересов имущих сословий, а простое крестьянство довольствовалось тем, что было не нужно помещикам. Даже если рассматривать национальный состав колонистов, поселенных на </w:t>
      </w:r>
      <w:proofErr w:type="spellStart"/>
      <w:r>
        <w:rPr>
          <w:sz w:val="28"/>
          <w:szCs w:val="28"/>
          <w:shd w:val="clear" w:color="auto" w:fill="FFFFFF"/>
          <w:lang w:val="ru-RU"/>
        </w:rPr>
        <w:t>западнобелорусских</w:t>
      </w:r>
      <w:proofErr w:type="spellEnd"/>
      <w:r>
        <w:rPr>
          <w:sz w:val="28"/>
          <w:szCs w:val="28"/>
          <w:shd w:val="clear" w:color="auto" w:fill="FFFFFF"/>
          <w:lang w:val="ru-RU"/>
        </w:rPr>
        <w:t xml:space="preserve"> землях, то можно заметить, что по своей национальности 94% из них являлись поляками, или записывались ими. Так же следует сказать, что практически все осадники расселённые на данной территории смогли постепенно улучшать своё экономическое положение. Причём часть из них действительно эффективно вела свои хозяйства, а часть улучшала своё положение за счёт льготных кредитов. Для основной массы крестьян такие кредитные условия были не доступны. Слабая рентабельность сельского хозяйства в Западной Беларуси вынуждала корректировать курс преобразований. Польское правительство видело выход из этого положения в политическом перевороте, который был осуществлен в мае 1926 г. Пришедший к власти, Ю. Пилсудский в первую очередь заверил крупных землевладельцев, что изменений в их правовом положении не произойдет, а продолжение реформирования будет осуществляться за счет земельного фонда государства. Такая постановка вопроса успокоила большую часть военных колонистов, ведь они рассчитывали на пополнение своих земельных наделов.</w:t>
      </w:r>
    </w:p>
    <w:p w:rsidR="002C54DD" w:rsidRDefault="00780973">
      <w:pPr>
        <w:pStyle w:val="a9"/>
        <w:shd w:val="clear" w:color="auto" w:fill="FFFFFF"/>
        <w:spacing w:beforeAutospacing="0" w:afterAutospacing="0"/>
        <w:jc w:val="both"/>
        <w:rPr>
          <w:rFonts w:eastAsia="Georgia"/>
          <w:sz w:val="28"/>
          <w:szCs w:val="28"/>
          <w:shd w:val="clear" w:color="auto" w:fill="FFFFFF"/>
          <w:lang w:val="ru-RU"/>
        </w:rPr>
      </w:pPr>
      <w:r>
        <w:rPr>
          <w:sz w:val="28"/>
          <w:szCs w:val="28"/>
          <w:shd w:val="clear" w:color="auto" w:fill="FFFFFF"/>
          <w:lang w:val="ru-RU"/>
        </w:rPr>
        <w:t xml:space="preserve">В итоге земельных реформ 1920-30-х г. (парцелляции, ликвидации сервитутов, </w:t>
      </w:r>
      <w:proofErr w:type="spellStart"/>
      <w:r>
        <w:rPr>
          <w:sz w:val="28"/>
          <w:szCs w:val="28"/>
          <w:shd w:val="clear" w:color="auto" w:fill="FFFFFF"/>
          <w:lang w:val="ru-RU"/>
        </w:rPr>
        <w:t>комасации</w:t>
      </w:r>
      <w:proofErr w:type="spellEnd"/>
      <w:r>
        <w:rPr>
          <w:sz w:val="28"/>
          <w:szCs w:val="28"/>
          <w:shd w:val="clear" w:color="auto" w:fill="FFFFFF"/>
          <w:lang w:val="ru-RU"/>
        </w:rPr>
        <w:t xml:space="preserve">, </w:t>
      </w:r>
      <w:proofErr w:type="spellStart"/>
      <w:r>
        <w:rPr>
          <w:sz w:val="28"/>
          <w:szCs w:val="28"/>
          <w:shd w:val="clear" w:color="auto" w:fill="FFFFFF"/>
          <w:lang w:val="ru-RU"/>
        </w:rPr>
        <w:t>осадничества</w:t>
      </w:r>
      <w:proofErr w:type="spellEnd"/>
      <w:r>
        <w:rPr>
          <w:sz w:val="28"/>
          <w:szCs w:val="28"/>
          <w:shd w:val="clear" w:color="auto" w:fill="FFFFFF"/>
          <w:lang w:val="ru-RU"/>
        </w:rPr>
        <w:t>) земельные владения помещиков были значительно уменьшены, однако они по-прежнему оставались хозяевами экономического положения в деревне. Реформы содействовали укреплению части средних и крупных крестьянских хозяйств и обеднению основной массы деревенского населения.</w:t>
      </w:r>
      <w:r>
        <w:rPr>
          <w:sz w:val="28"/>
          <w:szCs w:val="28"/>
          <w:lang w:val="ru-RU"/>
        </w:rPr>
        <w:t xml:space="preserve"> </w:t>
      </w:r>
      <w:r>
        <w:rPr>
          <w:sz w:val="28"/>
          <w:szCs w:val="28"/>
          <w:shd w:val="clear" w:color="auto" w:fill="FFFFFF"/>
          <w:lang w:val="ru-RU"/>
        </w:rPr>
        <w:t xml:space="preserve">В середине 30-х годов в руках 5987 помещичьих имений находилось 2,9 </w:t>
      </w:r>
      <w:r>
        <w:rPr>
          <w:sz w:val="28"/>
          <w:szCs w:val="28"/>
          <w:shd w:val="clear" w:color="auto" w:fill="FFFFFF"/>
          <w:lang w:val="ru-RU"/>
        </w:rPr>
        <w:lastRenderedPageBreak/>
        <w:t>млн. га земли (55,21 % всей земли) [1, с. 21]. Ведущее место среди них занимали латифундии, площадью от 2 до 10 тыс. га. В то же время 334132 крестьянских дворов владели только 1957692 га (36,65 % всей земли), из их 56 % имели земли меньше чем 5 га [1, с. 22]. Таким образом, проводимые польскими властями аграрные реформы не только не давали результатов, а во многих случаях и ухудшали положение простого крестьянства. Обеднение основной массы белорусского населения было вызвано ещё и тем, что польские правительственные круги стремились ликвидировать белоруса как национальность. Поэтому основное количество земли отдавалась переселенцам из коренной Польши, или тем белорусам, которые придерживались католического вероисповедания. Безземельные и малоземельные крестьяне денежных средств не имели, поэтому не могли приобретать землю. Большая часть бедных крестьян в поисках были вынуждены уехать за границу, в Западную Европу, США, Канаду, страны Латинской Америки. С 1921 г. по 1939 г. были вынуждены оставить Западную Беларусь 130 тыс. человек.</w:t>
      </w: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780973">
      <w:pPr>
        <w:spacing w:line="240" w:lineRule="auto"/>
        <w:jc w:val="both"/>
        <w:rPr>
          <w:rFonts w:ascii="Times New Roman" w:eastAsia="Georgia" w:hAnsi="Times New Roman" w:cs="Times New Roman"/>
          <w:sz w:val="28"/>
          <w:szCs w:val="28"/>
          <w:shd w:val="clear" w:color="auto" w:fill="FFFFFF"/>
          <w:lang w:eastAsia="zh-CN" w:bidi="ar"/>
        </w:rPr>
      </w:pPr>
      <w:r>
        <w:rPr>
          <w:rFonts w:ascii="Times New Roman" w:eastAsia="Georgia" w:hAnsi="Times New Roman" w:cs="Times New Roman"/>
          <w:sz w:val="28"/>
          <w:szCs w:val="28"/>
          <w:shd w:val="clear" w:color="auto" w:fill="FFFFFF"/>
          <w:lang w:eastAsia="zh-CN" w:bidi="ar"/>
        </w:rPr>
        <w:br/>
      </w:r>
    </w:p>
    <w:p w:rsidR="002C54DD" w:rsidRDefault="002C54DD">
      <w:pPr>
        <w:spacing w:line="240" w:lineRule="auto"/>
        <w:jc w:val="both"/>
        <w:rPr>
          <w:rFonts w:ascii="Times New Roman" w:eastAsia="Georgia" w:hAnsi="Times New Roman" w:cs="Times New Roman"/>
          <w:sz w:val="28"/>
          <w:szCs w:val="28"/>
          <w:shd w:val="clear" w:color="auto" w:fill="FFFFFF"/>
          <w:lang w:eastAsia="zh-CN" w:bidi="ar"/>
        </w:rPr>
      </w:pPr>
    </w:p>
    <w:p w:rsidR="002C54DD" w:rsidRDefault="00780973">
      <w:pPr>
        <w:spacing w:line="240" w:lineRule="auto"/>
        <w:jc w:val="center"/>
        <w:rPr>
          <w:rFonts w:ascii="Times New Roman" w:eastAsia="Georgia" w:hAnsi="Times New Roman" w:cs="Times New Roman"/>
          <w:sz w:val="28"/>
          <w:szCs w:val="28"/>
          <w:shd w:val="clear" w:color="auto" w:fill="FFFFFF"/>
          <w:lang w:eastAsia="zh-CN" w:bidi="ar"/>
        </w:rPr>
      </w:pPr>
      <w:proofErr w:type="spellStart"/>
      <w:r>
        <w:rPr>
          <w:rFonts w:ascii="Times New Roman" w:eastAsia="Georgia" w:hAnsi="Times New Roman" w:cs="Times New Roman"/>
          <w:sz w:val="28"/>
          <w:szCs w:val="28"/>
          <w:shd w:val="clear" w:color="auto" w:fill="FFFFFF"/>
          <w:lang w:val="en-US" w:eastAsia="zh-CN" w:bidi="ar"/>
        </w:rPr>
        <w:t>Список</w:t>
      </w:r>
      <w:proofErr w:type="spellEnd"/>
      <w:r>
        <w:rPr>
          <w:rFonts w:ascii="Times New Roman" w:eastAsia="Georgia" w:hAnsi="Times New Roman" w:cs="Times New Roman"/>
          <w:sz w:val="28"/>
          <w:szCs w:val="28"/>
          <w:shd w:val="clear" w:color="auto" w:fill="FFFFFF"/>
          <w:lang w:eastAsia="zh-CN" w:bidi="ar"/>
        </w:rPr>
        <w:t xml:space="preserve"> литературы</w:t>
      </w:r>
    </w:p>
    <w:p w:rsidR="002C54DD" w:rsidRDefault="002C54DD">
      <w:pPr>
        <w:spacing w:line="240" w:lineRule="auto"/>
        <w:jc w:val="center"/>
        <w:rPr>
          <w:rFonts w:ascii="Times New Roman" w:hAnsi="Times New Roman" w:cs="Times New Roman"/>
          <w:sz w:val="28"/>
          <w:szCs w:val="28"/>
        </w:rPr>
      </w:pPr>
    </w:p>
    <w:p w:rsidR="002C54DD" w:rsidRDefault="00780973">
      <w:pPr>
        <w:pStyle w:val="aa"/>
        <w:numPr>
          <w:ilvl w:val="0"/>
          <w:numId w:val="1"/>
        </w:numPr>
        <w:tabs>
          <w:tab w:val="left" w:pos="720"/>
          <w:tab w:val="left" w:pos="6100"/>
        </w:tabs>
        <w:spacing w:after="0" w:line="240" w:lineRule="auto"/>
        <w:jc w:val="both"/>
        <w:rPr>
          <w:rFonts w:ascii="Times New Roman" w:hAnsi="Times New Roman" w:cs="Times New Roman"/>
          <w:sz w:val="28"/>
          <w:szCs w:val="28"/>
        </w:rPr>
      </w:pPr>
      <w:proofErr w:type="spellStart"/>
      <w:r>
        <w:rPr>
          <w:rFonts w:ascii="Times New Roman" w:eastAsia="Georgia" w:hAnsi="Times New Roman" w:cs="Times New Roman"/>
          <w:sz w:val="28"/>
          <w:szCs w:val="28"/>
          <w:shd w:val="clear" w:color="auto" w:fill="FFFFFF"/>
        </w:rPr>
        <w:t>Энцыклапедыя</w:t>
      </w:r>
      <w:proofErr w:type="spellEnd"/>
      <w:r>
        <w:rPr>
          <w:rFonts w:ascii="Times New Roman" w:eastAsia="Georgia" w:hAnsi="Times New Roman" w:cs="Times New Roman"/>
          <w:sz w:val="28"/>
          <w:szCs w:val="28"/>
          <w:shd w:val="clear" w:color="auto" w:fill="FFFFFF"/>
        </w:rPr>
        <w:t xml:space="preserve"> </w:t>
      </w:r>
      <w:proofErr w:type="spellStart"/>
      <w:r>
        <w:rPr>
          <w:rFonts w:ascii="Times New Roman" w:eastAsia="Georgia" w:hAnsi="Times New Roman" w:cs="Times New Roman"/>
          <w:sz w:val="28"/>
          <w:szCs w:val="28"/>
          <w:shd w:val="clear" w:color="auto" w:fill="FFFFFF"/>
        </w:rPr>
        <w:t>гісторыі</w:t>
      </w:r>
      <w:proofErr w:type="spellEnd"/>
      <w:r>
        <w:rPr>
          <w:rFonts w:ascii="Times New Roman" w:eastAsia="Georgia" w:hAnsi="Times New Roman" w:cs="Times New Roman"/>
          <w:sz w:val="28"/>
          <w:szCs w:val="28"/>
          <w:shd w:val="clear" w:color="auto" w:fill="FFFFFF"/>
        </w:rPr>
        <w:t xml:space="preserve"> </w:t>
      </w:r>
      <w:proofErr w:type="spellStart"/>
      <w:r>
        <w:rPr>
          <w:rFonts w:ascii="Times New Roman" w:eastAsia="Georgia" w:hAnsi="Times New Roman" w:cs="Times New Roman"/>
          <w:sz w:val="28"/>
          <w:szCs w:val="28"/>
          <w:shd w:val="clear" w:color="auto" w:fill="FFFFFF"/>
        </w:rPr>
        <w:t>Беларусі</w:t>
      </w:r>
      <w:proofErr w:type="spellEnd"/>
      <w:r>
        <w:rPr>
          <w:rFonts w:ascii="Times New Roman" w:eastAsia="Georgia" w:hAnsi="Times New Roman" w:cs="Times New Roman"/>
          <w:sz w:val="28"/>
          <w:szCs w:val="28"/>
          <w:shd w:val="clear" w:color="auto" w:fill="FFFFFF"/>
        </w:rPr>
        <w:t xml:space="preserve">. У 6 т./  </w:t>
      </w:r>
      <w:proofErr w:type="spellStart"/>
      <w:r>
        <w:rPr>
          <w:rFonts w:ascii="Times New Roman" w:eastAsia="Georgia" w:hAnsi="Times New Roman" w:cs="Times New Roman"/>
          <w:sz w:val="28"/>
          <w:szCs w:val="28"/>
          <w:shd w:val="clear" w:color="auto" w:fill="FFFFFF"/>
        </w:rPr>
        <w:t>рэдкал</w:t>
      </w:r>
      <w:proofErr w:type="spellEnd"/>
      <w:r>
        <w:rPr>
          <w:rFonts w:ascii="Times New Roman" w:eastAsia="Georgia" w:hAnsi="Times New Roman" w:cs="Times New Roman"/>
          <w:sz w:val="28"/>
          <w:szCs w:val="28"/>
          <w:shd w:val="clear" w:color="auto" w:fill="FFFFFF"/>
        </w:rPr>
        <w:t>.:</w:t>
      </w:r>
      <w:r>
        <w:t xml:space="preserve"> </w:t>
      </w:r>
      <w:r>
        <w:rPr>
          <w:rFonts w:ascii="Times New Roman" w:eastAsia="Georgia" w:hAnsi="Times New Roman" w:cs="Times New Roman"/>
          <w:sz w:val="28"/>
          <w:szCs w:val="28"/>
          <w:shd w:val="clear" w:color="auto" w:fill="FFFFFF"/>
        </w:rPr>
        <w:t xml:space="preserve">Г.П. </w:t>
      </w:r>
      <w:proofErr w:type="spellStart"/>
      <w:r>
        <w:rPr>
          <w:rFonts w:ascii="Times New Roman" w:eastAsia="Georgia" w:hAnsi="Times New Roman" w:cs="Times New Roman"/>
          <w:sz w:val="28"/>
          <w:szCs w:val="28"/>
          <w:shd w:val="clear" w:color="auto" w:fill="FFFFFF"/>
        </w:rPr>
        <w:t>Пашкоў</w:t>
      </w:r>
      <w:proofErr w:type="spellEnd"/>
      <w:r>
        <w:rPr>
          <w:rFonts w:ascii="Times New Roman" w:eastAsia="Georgia" w:hAnsi="Times New Roman" w:cs="Times New Roman"/>
          <w:sz w:val="28"/>
          <w:szCs w:val="28"/>
          <w:shd w:val="clear" w:color="auto" w:fill="FFFFFF"/>
        </w:rPr>
        <w:t xml:space="preserve"> (</w:t>
      </w:r>
      <w:proofErr w:type="spellStart"/>
      <w:r>
        <w:rPr>
          <w:rFonts w:ascii="Times New Roman" w:eastAsia="Georgia" w:hAnsi="Times New Roman" w:cs="Times New Roman"/>
          <w:sz w:val="28"/>
          <w:szCs w:val="28"/>
          <w:shd w:val="clear" w:color="auto" w:fill="FFFFFF"/>
        </w:rPr>
        <w:t>галоўны</w:t>
      </w:r>
      <w:proofErr w:type="spellEnd"/>
      <w:r>
        <w:rPr>
          <w:rFonts w:ascii="Times New Roman" w:eastAsia="Georgia" w:hAnsi="Times New Roman" w:cs="Times New Roman"/>
          <w:sz w:val="28"/>
          <w:szCs w:val="28"/>
          <w:shd w:val="clear" w:color="auto" w:fill="FFFFFF"/>
        </w:rPr>
        <w:t xml:space="preserve"> </w:t>
      </w:r>
      <w:proofErr w:type="spellStart"/>
      <w:r>
        <w:rPr>
          <w:rFonts w:ascii="Times New Roman" w:eastAsia="Georgia" w:hAnsi="Times New Roman" w:cs="Times New Roman"/>
          <w:sz w:val="28"/>
          <w:szCs w:val="28"/>
          <w:shd w:val="clear" w:color="auto" w:fill="FFFFFF"/>
        </w:rPr>
        <w:t>рэд</w:t>
      </w:r>
      <w:proofErr w:type="spellEnd"/>
      <w:r>
        <w:rPr>
          <w:rFonts w:ascii="Times New Roman" w:eastAsia="Georgia" w:hAnsi="Times New Roman" w:cs="Times New Roman"/>
          <w:sz w:val="28"/>
          <w:szCs w:val="28"/>
          <w:shd w:val="clear" w:color="auto" w:fill="FFFFFF"/>
        </w:rPr>
        <w:t xml:space="preserve">.) [і </w:t>
      </w:r>
      <w:proofErr w:type="spellStart"/>
      <w:r>
        <w:rPr>
          <w:rFonts w:ascii="Times New Roman" w:eastAsia="Georgia" w:hAnsi="Times New Roman" w:cs="Times New Roman"/>
          <w:sz w:val="28"/>
          <w:szCs w:val="28"/>
          <w:shd w:val="clear" w:color="auto" w:fill="FFFFFF"/>
        </w:rPr>
        <w:t>інш</w:t>
      </w:r>
      <w:proofErr w:type="spellEnd"/>
      <w:r>
        <w:rPr>
          <w:rFonts w:ascii="Times New Roman" w:eastAsia="Georgia" w:hAnsi="Times New Roman" w:cs="Times New Roman"/>
          <w:sz w:val="28"/>
          <w:szCs w:val="28"/>
          <w:shd w:val="clear" w:color="auto" w:fill="FFFFFF"/>
        </w:rPr>
        <w:t xml:space="preserve">].  Мн.: </w:t>
      </w:r>
      <w:proofErr w:type="spellStart"/>
      <w:r>
        <w:rPr>
          <w:rFonts w:ascii="Times New Roman" w:eastAsia="Georgia" w:hAnsi="Times New Roman" w:cs="Times New Roman"/>
          <w:sz w:val="28"/>
          <w:szCs w:val="28"/>
          <w:shd w:val="clear" w:color="auto" w:fill="FFFFFF"/>
        </w:rPr>
        <w:t>БелЭН</w:t>
      </w:r>
      <w:proofErr w:type="spellEnd"/>
      <w:r>
        <w:rPr>
          <w:rFonts w:ascii="Times New Roman" w:eastAsia="Georgia" w:hAnsi="Times New Roman" w:cs="Times New Roman"/>
          <w:sz w:val="28"/>
          <w:szCs w:val="28"/>
          <w:shd w:val="clear" w:color="auto" w:fill="FFFFFF"/>
        </w:rPr>
        <w:t>, 1999. - Т. 5. 592 с.</w:t>
      </w:r>
    </w:p>
    <w:p w:rsidR="002C54DD" w:rsidRDefault="00780973">
      <w:pPr>
        <w:pStyle w:val="aa"/>
        <w:numPr>
          <w:ilvl w:val="0"/>
          <w:numId w:val="1"/>
        </w:numPr>
        <w:tabs>
          <w:tab w:val="left" w:pos="720"/>
          <w:tab w:val="left" w:pos="6100"/>
        </w:tabs>
        <w:spacing w:after="0" w:line="240" w:lineRule="auto"/>
        <w:jc w:val="both"/>
        <w:rPr>
          <w:rFonts w:ascii="Times New Roman" w:hAnsi="Times New Roman" w:cs="Times New Roman"/>
          <w:sz w:val="28"/>
          <w:szCs w:val="28"/>
        </w:rPr>
      </w:pPr>
      <w:proofErr w:type="spellStart"/>
      <w:r>
        <w:rPr>
          <w:rFonts w:ascii="Times New Roman" w:eastAsia="Georgia" w:hAnsi="Times New Roman" w:cs="Times New Roman"/>
          <w:sz w:val="28"/>
          <w:szCs w:val="28"/>
          <w:shd w:val="clear" w:color="auto" w:fill="FFFFFF"/>
        </w:rPr>
        <w:t>Нарысы</w:t>
      </w:r>
      <w:proofErr w:type="spellEnd"/>
      <w:r>
        <w:rPr>
          <w:rFonts w:ascii="Times New Roman" w:eastAsia="Georgia" w:hAnsi="Times New Roman" w:cs="Times New Roman"/>
          <w:sz w:val="28"/>
          <w:szCs w:val="28"/>
          <w:shd w:val="clear" w:color="auto" w:fill="FFFFFF"/>
        </w:rPr>
        <w:t xml:space="preserve"> </w:t>
      </w:r>
      <w:proofErr w:type="spellStart"/>
      <w:r>
        <w:rPr>
          <w:rFonts w:ascii="Times New Roman" w:eastAsia="Georgia" w:hAnsi="Times New Roman" w:cs="Times New Roman"/>
          <w:sz w:val="28"/>
          <w:szCs w:val="28"/>
          <w:shd w:val="clear" w:color="auto" w:fill="FFFFFF"/>
        </w:rPr>
        <w:t>гісторыі</w:t>
      </w:r>
      <w:proofErr w:type="spellEnd"/>
      <w:r>
        <w:rPr>
          <w:rFonts w:ascii="Times New Roman" w:eastAsia="Georgia" w:hAnsi="Times New Roman" w:cs="Times New Roman"/>
          <w:sz w:val="28"/>
          <w:szCs w:val="28"/>
          <w:shd w:val="clear" w:color="auto" w:fill="FFFFFF"/>
        </w:rPr>
        <w:t xml:space="preserve"> </w:t>
      </w:r>
      <w:proofErr w:type="spellStart"/>
      <w:r>
        <w:rPr>
          <w:rFonts w:ascii="Times New Roman" w:eastAsia="Georgia" w:hAnsi="Times New Roman" w:cs="Times New Roman"/>
          <w:sz w:val="28"/>
          <w:szCs w:val="28"/>
          <w:shd w:val="clear" w:color="auto" w:fill="FFFFFF"/>
        </w:rPr>
        <w:t>Беларусі</w:t>
      </w:r>
      <w:proofErr w:type="spellEnd"/>
      <w:r>
        <w:rPr>
          <w:rFonts w:ascii="Times New Roman" w:eastAsia="Georgia" w:hAnsi="Times New Roman" w:cs="Times New Roman"/>
          <w:sz w:val="28"/>
          <w:szCs w:val="28"/>
          <w:shd w:val="clear" w:color="auto" w:fill="FFFFFF"/>
        </w:rPr>
        <w:t xml:space="preserve">: у 2 ч. / </w:t>
      </w:r>
      <w:proofErr w:type="spellStart"/>
      <w:r>
        <w:rPr>
          <w:rFonts w:ascii="Times New Roman" w:eastAsia="Georgia" w:hAnsi="Times New Roman" w:cs="Times New Roman"/>
          <w:sz w:val="28"/>
          <w:szCs w:val="28"/>
          <w:shd w:val="clear" w:color="auto" w:fill="FFFFFF"/>
        </w:rPr>
        <w:t>рэдкал</w:t>
      </w:r>
      <w:proofErr w:type="spellEnd"/>
      <w:r>
        <w:rPr>
          <w:rFonts w:ascii="Times New Roman" w:eastAsia="Georgia" w:hAnsi="Times New Roman" w:cs="Times New Roman"/>
          <w:sz w:val="28"/>
          <w:szCs w:val="28"/>
          <w:shd w:val="clear" w:color="auto" w:fill="FFFFFF"/>
        </w:rPr>
        <w:t xml:space="preserve">.: М.П. </w:t>
      </w:r>
      <w:proofErr w:type="spellStart"/>
      <w:r>
        <w:rPr>
          <w:rFonts w:ascii="Times New Roman" w:eastAsia="Georgia" w:hAnsi="Times New Roman" w:cs="Times New Roman"/>
          <w:sz w:val="28"/>
          <w:szCs w:val="28"/>
          <w:shd w:val="clear" w:color="auto" w:fill="FFFFFF"/>
        </w:rPr>
        <w:t>Касцюк</w:t>
      </w:r>
      <w:proofErr w:type="spellEnd"/>
      <w:r>
        <w:rPr>
          <w:rFonts w:ascii="Times New Roman" w:eastAsia="Georgia" w:hAnsi="Times New Roman" w:cs="Times New Roman"/>
          <w:sz w:val="28"/>
          <w:szCs w:val="28"/>
          <w:shd w:val="clear" w:color="auto" w:fill="FFFFFF"/>
        </w:rPr>
        <w:t xml:space="preserve">, І.М. </w:t>
      </w:r>
      <w:proofErr w:type="spellStart"/>
      <w:r>
        <w:rPr>
          <w:rFonts w:ascii="Times New Roman" w:eastAsia="Georgia" w:hAnsi="Times New Roman" w:cs="Times New Roman"/>
          <w:sz w:val="28"/>
          <w:szCs w:val="28"/>
          <w:shd w:val="clear" w:color="auto" w:fill="FFFFFF"/>
        </w:rPr>
        <w:t>Ігнаценка</w:t>
      </w:r>
      <w:proofErr w:type="spellEnd"/>
      <w:r>
        <w:rPr>
          <w:rFonts w:ascii="Times New Roman" w:eastAsia="Georgia" w:hAnsi="Times New Roman" w:cs="Times New Roman"/>
          <w:sz w:val="28"/>
          <w:szCs w:val="28"/>
          <w:shd w:val="clear" w:color="auto" w:fill="FFFFFF"/>
        </w:rPr>
        <w:t xml:space="preserve">, У.І. </w:t>
      </w:r>
      <w:proofErr w:type="spellStart"/>
      <w:r>
        <w:rPr>
          <w:rFonts w:ascii="Times New Roman" w:eastAsia="Georgia" w:hAnsi="Times New Roman" w:cs="Times New Roman"/>
          <w:sz w:val="28"/>
          <w:szCs w:val="28"/>
          <w:shd w:val="clear" w:color="auto" w:fill="FFFFFF"/>
        </w:rPr>
        <w:t>Вышынскі</w:t>
      </w:r>
      <w:proofErr w:type="spellEnd"/>
      <w:proofErr w:type="gramStart"/>
      <w:r>
        <w:rPr>
          <w:rFonts w:ascii="Times New Roman" w:eastAsia="Georgia" w:hAnsi="Times New Roman" w:cs="Times New Roman"/>
          <w:sz w:val="28"/>
          <w:szCs w:val="28"/>
          <w:shd w:val="clear" w:color="auto" w:fill="FFFFFF"/>
        </w:rPr>
        <w:t xml:space="preserve">[ </w:t>
      </w:r>
      <w:proofErr w:type="gramEnd"/>
      <w:r>
        <w:rPr>
          <w:rFonts w:ascii="Times New Roman" w:eastAsia="Georgia" w:hAnsi="Times New Roman" w:cs="Times New Roman"/>
          <w:sz w:val="28"/>
          <w:szCs w:val="28"/>
          <w:shd w:val="clear" w:color="auto" w:fill="FFFFFF"/>
        </w:rPr>
        <w:t xml:space="preserve">і </w:t>
      </w:r>
      <w:proofErr w:type="spellStart"/>
      <w:r>
        <w:rPr>
          <w:rFonts w:ascii="Times New Roman" w:eastAsia="Georgia" w:hAnsi="Times New Roman" w:cs="Times New Roman"/>
          <w:sz w:val="28"/>
          <w:szCs w:val="28"/>
          <w:shd w:val="clear" w:color="auto" w:fill="FFFFFF"/>
        </w:rPr>
        <w:t>інш</w:t>
      </w:r>
      <w:proofErr w:type="spellEnd"/>
      <w:r>
        <w:rPr>
          <w:rFonts w:ascii="Times New Roman" w:eastAsia="Georgia" w:hAnsi="Times New Roman" w:cs="Times New Roman"/>
          <w:sz w:val="28"/>
          <w:szCs w:val="28"/>
          <w:shd w:val="clear" w:color="auto" w:fill="FFFFFF"/>
        </w:rPr>
        <w:t>.].- Мн.: Беларусь, 1995 - 2Ч.. 556 с.</w:t>
      </w:r>
    </w:p>
    <w:p w:rsidR="002C54DD" w:rsidRDefault="00780973">
      <w:pPr>
        <w:pStyle w:val="a9"/>
        <w:numPr>
          <w:ilvl w:val="0"/>
          <w:numId w:val="1"/>
        </w:numPr>
        <w:shd w:val="clear" w:color="auto" w:fill="FFFFFF"/>
        <w:jc w:val="both"/>
        <w:rPr>
          <w:rFonts w:eastAsia="sans-serif"/>
          <w:sz w:val="28"/>
          <w:szCs w:val="28"/>
          <w:lang w:val="be-BY" w:bidi="ar"/>
        </w:rPr>
      </w:pPr>
      <w:proofErr w:type="spellStart"/>
      <w:r>
        <w:rPr>
          <w:rFonts w:eastAsia="sans-serif"/>
          <w:sz w:val="28"/>
          <w:szCs w:val="28"/>
          <w:lang w:val="ru-RU" w:bidi="ar"/>
        </w:rPr>
        <w:t>Осадничество</w:t>
      </w:r>
      <w:proofErr w:type="spellEnd"/>
      <w:r>
        <w:rPr>
          <w:rFonts w:eastAsia="sans-serif"/>
          <w:sz w:val="28"/>
          <w:szCs w:val="28"/>
          <w:lang w:val="ru-RU" w:bidi="ar"/>
        </w:rPr>
        <w:t xml:space="preserve"> как попытка экономической инкорпорации Западной Беларуси в 1921—1939 г. </w:t>
      </w:r>
      <w:hyperlink r:id="rId12" w:history="1">
        <w:proofErr w:type="spellStart"/>
        <w:r>
          <w:rPr>
            <w:rStyle w:val="a3"/>
            <w:rFonts w:eastAsia="sans-serif"/>
            <w:color w:val="auto"/>
            <w:sz w:val="28"/>
            <w:szCs w:val="28"/>
            <w:u w:val="none"/>
            <w:shd w:val="clear" w:color="auto" w:fill="FFFFFF"/>
            <w:lang w:val="ru-RU"/>
          </w:rPr>
          <w:t>Гресь</w:t>
        </w:r>
        <w:proofErr w:type="spellEnd"/>
        <w:r>
          <w:rPr>
            <w:rStyle w:val="a3"/>
            <w:rFonts w:eastAsia="sans-serif"/>
            <w:color w:val="auto"/>
            <w:sz w:val="28"/>
            <w:szCs w:val="28"/>
            <w:u w:val="none"/>
            <w:shd w:val="clear" w:color="auto" w:fill="FFFFFF"/>
            <w:lang w:val="ru-RU"/>
          </w:rPr>
          <w:t xml:space="preserve"> С. М.</w:t>
        </w:r>
      </w:hyperlink>
      <w:r>
        <w:rPr>
          <w:rStyle w:val="a3"/>
          <w:rFonts w:eastAsia="sans-serif"/>
          <w:color w:val="auto"/>
          <w:sz w:val="28"/>
          <w:szCs w:val="28"/>
          <w:u w:val="none"/>
          <w:shd w:val="clear" w:color="auto" w:fill="FFFFFF"/>
          <w:lang w:val="ru-RU"/>
        </w:rPr>
        <w:t xml:space="preserve"> </w:t>
      </w:r>
      <w:proofErr w:type="gramStart"/>
      <w:r>
        <w:rPr>
          <w:rFonts w:eastAsia="sans-serif"/>
          <w:sz w:val="28"/>
          <w:szCs w:val="28"/>
          <w:lang w:val="ru-RU" w:bidi="ar"/>
        </w:rPr>
        <w:t xml:space="preserve">[ </w:t>
      </w:r>
      <w:proofErr w:type="gramEnd"/>
      <w:r>
        <w:rPr>
          <w:rFonts w:eastAsia="sans-serif"/>
          <w:sz w:val="28"/>
          <w:szCs w:val="28"/>
          <w:lang w:val="ru-RU" w:bidi="ar"/>
        </w:rPr>
        <w:t>Электронный ресурс]</w:t>
      </w:r>
      <w:r>
        <w:rPr>
          <w:rFonts w:eastAsia="sans-serif"/>
          <w:sz w:val="28"/>
          <w:szCs w:val="28"/>
          <w:lang w:val="be-BY" w:bidi="ar"/>
        </w:rPr>
        <w:t xml:space="preserve">  Электронный научно-практический журнал «Гуманитарные научные исследования» - Режим доступа:</w:t>
      </w:r>
      <w:r>
        <w:rPr>
          <w:rFonts w:eastAsia="sans-serif"/>
          <w:sz w:val="28"/>
          <w:szCs w:val="28"/>
          <w:lang w:val="be-BY" w:bidi="ar"/>
        </w:rPr>
        <w:fldChar w:fldCharType="begin"/>
      </w:r>
      <w:r>
        <w:rPr>
          <w:rFonts w:eastAsia="sans-serif"/>
          <w:sz w:val="28"/>
          <w:szCs w:val="28"/>
          <w:lang w:val="be-BY" w:bidi="ar"/>
        </w:rPr>
        <w:instrText xml:space="preserve"> HYPERLINK "https://history.jes.su/s207987840001196-4-1/" </w:instrText>
      </w:r>
      <w:r>
        <w:rPr>
          <w:rFonts w:eastAsia="sans-serif"/>
          <w:sz w:val="28"/>
          <w:szCs w:val="28"/>
          <w:lang w:val="be-BY" w:bidi="ar"/>
        </w:rPr>
        <w:fldChar w:fldCharType="separate"/>
      </w:r>
      <w:r>
        <w:rPr>
          <w:rStyle w:val="a3"/>
          <w:rFonts w:eastAsia="sans-serif"/>
          <w:sz w:val="28"/>
          <w:szCs w:val="28"/>
          <w:lang w:val="be-BY" w:bidi="ar"/>
        </w:rPr>
        <w:t>https://history.jes.su/s207987840001196-4-1/</w:t>
      </w:r>
      <w:r>
        <w:rPr>
          <w:rFonts w:eastAsia="sans-serif"/>
          <w:sz w:val="28"/>
          <w:szCs w:val="28"/>
          <w:lang w:val="be-BY" w:bidi="ar"/>
        </w:rPr>
        <w:fldChar w:fldCharType="end"/>
      </w:r>
      <w:r>
        <w:rPr>
          <w:rFonts w:eastAsia="sans-serif"/>
          <w:sz w:val="28"/>
          <w:szCs w:val="28"/>
          <w:lang w:val="be-BY" w:bidi="ar"/>
        </w:rPr>
        <w:t xml:space="preserve"> - Дата доступа 20.12.2021</w:t>
      </w:r>
    </w:p>
    <w:p w:rsidR="002C54DD" w:rsidRDefault="00780973">
      <w:pPr>
        <w:pStyle w:val="aa"/>
        <w:numPr>
          <w:ilvl w:val="0"/>
          <w:numId w:val="1"/>
        </w:numPr>
        <w:spacing w:after="675"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Сорокин, А.В. Аграрный вопрос в Западной Белоруссии (1920-1939гг.)./</w:t>
      </w:r>
      <w:r>
        <w:t xml:space="preserve"> </w:t>
      </w:r>
      <w:r>
        <w:rPr>
          <w:rFonts w:ascii="Times New Roman" w:hAnsi="Times New Roman" w:cs="Times New Roman"/>
          <w:sz w:val="28"/>
          <w:szCs w:val="28"/>
          <w:shd w:val="clear" w:color="auto" w:fill="FFFFFF"/>
        </w:rPr>
        <w:t>А.В. Сорокин //Минск: Наука и техника. -1968.- № 8 – 125 с.</w:t>
      </w:r>
    </w:p>
    <w:p w:rsidR="002C54DD" w:rsidRDefault="00780973">
      <w:pPr>
        <w:pStyle w:val="aa"/>
        <w:numPr>
          <w:ilvl w:val="0"/>
          <w:numId w:val="1"/>
        </w:numPr>
        <w:spacing w:after="675" w:line="240" w:lineRule="auto"/>
        <w:jc w:val="both"/>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rPr>
        <w:t>Грэсь</w:t>
      </w:r>
      <w:proofErr w:type="spellEnd"/>
      <w:r>
        <w:rPr>
          <w:rFonts w:ascii="Times New Roman" w:hAnsi="Times New Roman" w:cs="Times New Roman"/>
          <w:sz w:val="28"/>
          <w:szCs w:val="28"/>
          <w:shd w:val="clear" w:color="auto" w:fill="FFFFFF"/>
        </w:rPr>
        <w:t xml:space="preserve">, С.М. </w:t>
      </w:r>
      <w:proofErr w:type="spellStart"/>
      <w:r>
        <w:rPr>
          <w:rFonts w:ascii="Times New Roman" w:hAnsi="Times New Roman" w:cs="Times New Roman"/>
          <w:sz w:val="28"/>
          <w:szCs w:val="28"/>
          <w:shd w:val="clear" w:color="auto" w:fill="FFFFFF"/>
        </w:rPr>
        <w:t>Аграныя</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пераўтварэнні</w:t>
      </w:r>
      <w:proofErr w:type="spellEnd"/>
      <w:r>
        <w:rPr>
          <w:rFonts w:ascii="Times New Roman" w:hAnsi="Times New Roman" w:cs="Times New Roman"/>
          <w:sz w:val="28"/>
          <w:szCs w:val="28"/>
          <w:shd w:val="clear" w:color="auto" w:fill="FFFFFF"/>
        </w:rPr>
        <w:t xml:space="preserve"> на </w:t>
      </w:r>
      <w:proofErr w:type="spellStart"/>
      <w:r>
        <w:rPr>
          <w:rFonts w:ascii="Times New Roman" w:hAnsi="Times New Roman" w:cs="Times New Roman"/>
          <w:sz w:val="28"/>
          <w:szCs w:val="28"/>
          <w:shd w:val="clear" w:color="auto" w:fill="FFFFFF"/>
        </w:rPr>
        <w:t>тэрыторыі</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Заходняй</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Беларусі</w:t>
      </w:r>
      <w:proofErr w:type="spellEnd"/>
      <w:r>
        <w:rPr>
          <w:rFonts w:ascii="Times New Roman" w:hAnsi="Times New Roman" w:cs="Times New Roman"/>
          <w:sz w:val="28"/>
          <w:szCs w:val="28"/>
          <w:shd w:val="clear" w:color="auto" w:fill="FFFFFF"/>
        </w:rPr>
        <w:t xml:space="preserve"> ў 1921-1939 гг./  С.М. </w:t>
      </w:r>
      <w:proofErr w:type="spellStart"/>
      <w:r>
        <w:rPr>
          <w:rFonts w:ascii="Times New Roman" w:hAnsi="Times New Roman" w:cs="Times New Roman"/>
          <w:sz w:val="28"/>
          <w:szCs w:val="28"/>
          <w:shd w:val="clear" w:color="auto" w:fill="FFFFFF"/>
        </w:rPr>
        <w:t>Грэсь</w:t>
      </w:r>
      <w:proofErr w:type="spellEnd"/>
      <w:r>
        <w:rPr>
          <w:rFonts w:ascii="Times New Roman" w:hAnsi="Times New Roman" w:cs="Times New Roman"/>
          <w:sz w:val="28"/>
          <w:szCs w:val="28"/>
          <w:shd w:val="clear" w:color="auto" w:fill="FFFFFF"/>
        </w:rPr>
        <w:t xml:space="preserve"> // </w:t>
      </w:r>
      <w:proofErr w:type="spellStart"/>
      <w:r>
        <w:rPr>
          <w:rFonts w:ascii="Times New Roman" w:hAnsi="Times New Roman" w:cs="Times New Roman"/>
          <w:sz w:val="28"/>
          <w:szCs w:val="28"/>
          <w:shd w:val="clear" w:color="auto" w:fill="FFFFFF"/>
        </w:rPr>
        <w:t>Гродна</w:t>
      </w:r>
      <w:proofErr w:type="spell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ГрДМУ</w:t>
      </w:r>
      <w:proofErr w:type="spellEnd"/>
      <w:r>
        <w:rPr>
          <w:rFonts w:ascii="Times New Roman" w:hAnsi="Times New Roman" w:cs="Times New Roman"/>
          <w:sz w:val="28"/>
          <w:szCs w:val="28"/>
          <w:shd w:val="clear" w:color="auto" w:fill="FFFFFF"/>
        </w:rPr>
        <w:t>. 2012. – 202 с.</w:t>
      </w: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ascii="Times New Roman" w:hAnsi="Times New Roman" w:cs="Times New Roman"/>
          <w:sz w:val="28"/>
          <w:szCs w:val="28"/>
        </w:rPr>
      </w:pPr>
    </w:p>
    <w:p w:rsidR="002C54DD" w:rsidRDefault="002C54DD">
      <w:pPr>
        <w:spacing w:after="0" w:line="240" w:lineRule="auto"/>
        <w:jc w:val="both"/>
        <w:rPr>
          <w:rFonts w:eastAsia="sans-serif"/>
          <w:sz w:val="28"/>
          <w:szCs w:val="28"/>
        </w:rPr>
      </w:pPr>
    </w:p>
    <w:p w:rsidR="002C54DD" w:rsidRDefault="002C54DD">
      <w:pPr>
        <w:pStyle w:val="a9"/>
        <w:spacing w:beforeAutospacing="0" w:afterAutospacing="0"/>
        <w:jc w:val="both"/>
        <w:rPr>
          <w:rFonts w:eastAsia="sans-serif"/>
          <w:sz w:val="28"/>
          <w:szCs w:val="28"/>
          <w:lang w:val="ru-RU"/>
        </w:rPr>
      </w:pP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lastRenderedPageBreak/>
        <w:t>ПРИЛОЖЕНИЕ 1</w:t>
      </w:r>
    </w:p>
    <w:p w:rsidR="002C54DD" w:rsidRDefault="002C54DD">
      <w:pPr>
        <w:pStyle w:val="a9"/>
        <w:spacing w:beforeAutospacing="0" w:afterAutospacing="0"/>
        <w:jc w:val="both"/>
        <w:rPr>
          <w:rFonts w:eastAsia="sans-serif"/>
          <w:sz w:val="28"/>
          <w:szCs w:val="28"/>
          <w:lang w:val="ru-RU"/>
        </w:rPr>
      </w:pP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 xml:space="preserve">Корреспонденция о тяжёлом экономическом положении крестьян в </w:t>
      </w:r>
      <w:proofErr w:type="spellStart"/>
      <w:r>
        <w:rPr>
          <w:rFonts w:eastAsia="sans-serif"/>
          <w:sz w:val="28"/>
          <w:szCs w:val="28"/>
          <w:lang w:val="ru-RU"/>
        </w:rPr>
        <w:t>Поставском</w:t>
      </w:r>
      <w:proofErr w:type="spellEnd"/>
      <w:r>
        <w:rPr>
          <w:rFonts w:eastAsia="sans-serif"/>
          <w:sz w:val="28"/>
          <w:szCs w:val="28"/>
          <w:lang w:val="ru-RU"/>
        </w:rPr>
        <w:t xml:space="preserve"> повете</w:t>
      </w: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Апрель 1931 г.</w:t>
      </w: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 xml:space="preserve">У </w:t>
      </w:r>
      <w:proofErr w:type="spellStart"/>
      <w:r>
        <w:rPr>
          <w:rFonts w:eastAsia="sans-serif"/>
          <w:sz w:val="28"/>
          <w:szCs w:val="28"/>
          <w:lang w:val="ru-RU"/>
        </w:rPr>
        <w:t>нашай</w:t>
      </w:r>
      <w:proofErr w:type="spellEnd"/>
      <w:r>
        <w:rPr>
          <w:rFonts w:eastAsia="sans-serif"/>
          <w:sz w:val="28"/>
          <w:szCs w:val="28"/>
          <w:lang w:val="ru-RU"/>
        </w:rPr>
        <w:t xml:space="preserve"> </w:t>
      </w:r>
      <w:proofErr w:type="spellStart"/>
      <w:r>
        <w:rPr>
          <w:rFonts w:eastAsia="sans-serif"/>
          <w:sz w:val="28"/>
          <w:szCs w:val="28"/>
          <w:lang w:val="ru-RU"/>
        </w:rPr>
        <w:t>вёсцы</w:t>
      </w:r>
      <w:proofErr w:type="spellEnd"/>
      <w:r>
        <w:rPr>
          <w:rFonts w:eastAsia="sans-serif"/>
          <w:sz w:val="28"/>
          <w:szCs w:val="28"/>
          <w:lang w:val="ru-RU"/>
        </w:rPr>
        <w:t xml:space="preserve"> стала </w:t>
      </w:r>
      <w:proofErr w:type="spellStart"/>
      <w:r>
        <w:rPr>
          <w:rFonts w:eastAsia="sans-serif"/>
          <w:sz w:val="28"/>
          <w:szCs w:val="28"/>
          <w:lang w:val="ru-RU"/>
        </w:rPr>
        <w:t>цяпер</w:t>
      </w:r>
      <w:proofErr w:type="spellEnd"/>
      <w:r>
        <w:rPr>
          <w:rFonts w:eastAsia="sans-serif"/>
          <w:sz w:val="28"/>
          <w:szCs w:val="28"/>
          <w:lang w:val="ru-RU"/>
        </w:rPr>
        <w:t xml:space="preserve"> </w:t>
      </w:r>
      <w:proofErr w:type="spellStart"/>
      <w:r>
        <w:rPr>
          <w:rFonts w:eastAsia="sans-serif"/>
          <w:sz w:val="28"/>
          <w:szCs w:val="28"/>
          <w:lang w:val="ru-RU"/>
        </w:rPr>
        <w:t>вялжая</w:t>
      </w:r>
      <w:proofErr w:type="spellEnd"/>
      <w:r>
        <w:rPr>
          <w:rFonts w:eastAsia="sans-serif"/>
          <w:sz w:val="28"/>
          <w:szCs w:val="28"/>
          <w:lang w:val="ru-RU"/>
        </w:rPr>
        <w:t xml:space="preserve"> </w:t>
      </w:r>
      <w:proofErr w:type="spellStart"/>
      <w:r>
        <w:rPr>
          <w:rFonts w:eastAsia="sans-serif"/>
          <w:sz w:val="28"/>
          <w:szCs w:val="28"/>
          <w:lang w:val="ru-RU"/>
        </w:rPr>
        <w:t>бядота</w:t>
      </w:r>
      <w:proofErr w:type="spellEnd"/>
      <w:r>
        <w:rPr>
          <w:rFonts w:eastAsia="sans-serif"/>
          <w:sz w:val="28"/>
          <w:szCs w:val="28"/>
          <w:lang w:val="ru-RU"/>
        </w:rPr>
        <w:t xml:space="preserve">. </w:t>
      </w:r>
      <w:proofErr w:type="spellStart"/>
      <w:r>
        <w:rPr>
          <w:rFonts w:eastAsia="sans-serif"/>
          <w:sz w:val="28"/>
          <w:szCs w:val="28"/>
          <w:lang w:val="ru-RU"/>
        </w:rPr>
        <w:t>Вялжая</w:t>
      </w:r>
      <w:proofErr w:type="spellEnd"/>
      <w:r>
        <w:rPr>
          <w:rFonts w:eastAsia="sans-serif"/>
          <w:sz w:val="28"/>
          <w:szCs w:val="28"/>
          <w:lang w:val="ru-RU"/>
        </w:rPr>
        <w:t xml:space="preserve"> </w:t>
      </w:r>
      <w:proofErr w:type="spellStart"/>
      <w:r>
        <w:rPr>
          <w:rFonts w:eastAsia="sans-serif"/>
          <w:sz w:val="28"/>
          <w:szCs w:val="28"/>
          <w:lang w:val="ru-RU"/>
        </w:rPr>
        <w:t>частка</w:t>
      </w:r>
      <w:proofErr w:type="spellEnd"/>
      <w:r>
        <w:rPr>
          <w:rFonts w:eastAsia="sans-serif"/>
          <w:sz w:val="28"/>
          <w:szCs w:val="28"/>
          <w:lang w:val="ru-RU"/>
        </w:rPr>
        <w:t xml:space="preserve"> </w:t>
      </w:r>
      <w:proofErr w:type="spellStart"/>
      <w:r>
        <w:rPr>
          <w:rFonts w:eastAsia="sans-serif"/>
          <w:sz w:val="28"/>
          <w:szCs w:val="28"/>
          <w:lang w:val="ru-RU"/>
        </w:rPr>
        <w:t>сялян</w:t>
      </w:r>
      <w:proofErr w:type="spellEnd"/>
      <w:r>
        <w:rPr>
          <w:rFonts w:eastAsia="sans-serif"/>
          <w:sz w:val="28"/>
          <w:szCs w:val="28"/>
          <w:lang w:val="ru-RU"/>
        </w:rPr>
        <w:t xml:space="preserve"> </w:t>
      </w:r>
      <w:proofErr w:type="spellStart"/>
      <w:r>
        <w:rPr>
          <w:rFonts w:eastAsia="sans-serif"/>
          <w:sz w:val="28"/>
          <w:szCs w:val="28"/>
          <w:lang w:val="ru-RU"/>
        </w:rPr>
        <w:t>прыму-шана</w:t>
      </w:r>
      <w:proofErr w:type="spellEnd"/>
      <w:r>
        <w:rPr>
          <w:rFonts w:eastAsia="sans-serif"/>
          <w:sz w:val="28"/>
          <w:szCs w:val="28"/>
          <w:lang w:val="ru-RU"/>
        </w:rPr>
        <w:t xml:space="preserve"> </w:t>
      </w:r>
      <w:proofErr w:type="spellStart"/>
      <w:r>
        <w:rPr>
          <w:rFonts w:eastAsia="sans-serif"/>
          <w:sz w:val="28"/>
          <w:szCs w:val="28"/>
        </w:rPr>
        <w:t>icui</w:t>
      </w:r>
      <w:proofErr w:type="spellEnd"/>
      <w:r>
        <w:rPr>
          <w:rFonts w:eastAsia="sans-serif"/>
          <w:sz w:val="28"/>
          <w:szCs w:val="28"/>
          <w:lang w:val="ru-RU"/>
        </w:rPr>
        <w:t xml:space="preserve"> у </w:t>
      </w:r>
      <w:proofErr w:type="spellStart"/>
      <w:r>
        <w:rPr>
          <w:rFonts w:eastAsia="sans-serif"/>
          <w:sz w:val="28"/>
          <w:szCs w:val="28"/>
          <w:lang w:val="ru-RU"/>
        </w:rPr>
        <w:t>маёнтк</w:t>
      </w:r>
      <w:proofErr w:type="spellEnd"/>
      <w:r>
        <w:rPr>
          <w:rFonts w:eastAsia="sans-serif"/>
          <w:sz w:val="28"/>
          <w:szCs w:val="28"/>
          <w:lang w:val="ru-RU"/>
        </w:rPr>
        <w:t xml:space="preserve">! да </w:t>
      </w:r>
      <w:proofErr w:type="spellStart"/>
      <w:r>
        <w:rPr>
          <w:rFonts w:eastAsia="sans-serif"/>
          <w:sz w:val="28"/>
          <w:szCs w:val="28"/>
          <w:lang w:val="ru-RU"/>
        </w:rPr>
        <w:t>абшаршка</w:t>
      </w:r>
      <w:proofErr w:type="spellEnd"/>
      <w:r>
        <w:rPr>
          <w:rFonts w:eastAsia="sans-serif"/>
          <w:sz w:val="28"/>
          <w:szCs w:val="28"/>
          <w:lang w:val="ru-RU"/>
        </w:rPr>
        <w:t xml:space="preserve"> </w:t>
      </w:r>
      <w:proofErr w:type="spellStart"/>
      <w:r>
        <w:rPr>
          <w:rFonts w:eastAsia="sans-serif"/>
          <w:sz w:val="28"/>
          <w:szCs w:val="28"/>
          <w:lang w:val="ru-RU"/>
        </w:rPr>
        <w:t>служыць</w:t>
      </w:r>
      <w:proofErr w:type="spellEnd"/>
      <w:r>
        <w:rPr>
          <w:rFonts w:eastAsia="sans-serif"/>
          <w:sz w:val="28"/>
          <w:szCs w:val="28"/>
          <w:lang w:val="ru-RU"/>
        </w:rPr>
        <w:t xml:space="preserve"> за такую </w:t>
      </w:r>
      <w:proofErr w:type="spellStart"/>
      <w:r>
        <w:rPr>
          <w:rFonts w:eastAsia="sans-serif"/>
          <w:sz w:val="28"/>
          <w:szCs w:val="28"/>
          <w:lang w:val="ru-RU"/>
        </w:rPr>
        <w:t>мізэрную</w:t>
      </w:r>
      <w:proofErr w:type="spellEnd"/>
      <w:r>
        <w:rPr>
          <w:rFonts w:eastAsia="sans-serif"/>
          <w:sz w:val="28"/>
          <w:szCs w:val="28"/>
          <w:lang w:val="ru-RU"/>
        </w:rPr>
        <w:t xml:space="preserve"> плату, як 7 </w:t>
      </w:r>
      <w:proofErr w:type="spellStart"/>
      <w:r>
        <w:rPr>
          <w:rFonts w:eastAsia="sans-serif"/>
          <w:sz w:val="28"/>
          <w:szCs w:val="28"/>
          <w:lang w:val="ru-RU"/>
        </w:rPr>
        <w:t>пудоу</w:t>
      </w:r>
      <w:proofErr w:type="spellEnd"/>
      <w:r>
        <w:rPr>
          <w:rFonts w:eastAsia="sans-serif"/>
          <w:sz w:val="28"/>
          <w:szCs w:val="28"/>
          <w:lang w:val="ru-RU"/>
        </w:rPr>
        <w:t xml:space="preserve"> </w:t>
      </w:r>
      <w:proofErr w:type="spellStart"/>
      <w:r>
        <w:rPr>
          <w:rFonts w:eastAsia="sans-serif"/>
          <w:sz w:val="28"/>
          <w:szCs w:val="28"/>
          <w:lang w:val="ru-RU"/>
        </w:rPr>
        <w:t>жыта</w:t>
      </w:r>
      <w:proofErr w:type="spellEnd"/>
      <w:r>
        <w:rPr>
          <w:rFonts w:eastAsia="sans-serif"/>
          <w:sz w:val="28"/>
          <w:szCs w:val="28"/>
          <w:lang w:val="ru-RU"/>
        </w:rPr>
        <w:t xml:space="preserve"> </w:t>
      </w:r>
      <w:proofErr w:type="gramStart"/>
      <w:r>
        <w:rPr>
          <w:rFonts w:eastAsia="sans-serif"/>
          <w:sz w:val="28"/>
          <w:szCs w:val="28"/>
          <w:lang w:val="ru-RU"/>
        </w:rPr>
        <w:t>у</w:t>
      </w:r>
      <w:proofErr w:type="gramEnd"/>
      <w:r>
        <w:rPr>
          <w:rFonts w:eastAsia="sans-serif"/>
          <w:sz w:val="28"/>
          <w:szCs w:val="28"/>
          <w:lang w:val="ru-RU"/>
        </w:rPr>
        <w:t xml:space="preserve"> месяц, а пуд </w:t>
      </w:r>
      <w:proofErr w:type="spellStart"/>
      <w:r>
        <w:rPr>
          <w:rFonts w:eastAsia="sans-serif"/>
          <w:sz w:val="28"/>
          <w:szCs w:val="28"/>
          <w:lang w:val="ru-RU"/>
        </w:rPr>
        <w:t>жыта</w:t>
      </w:r>
      <w:proofErr w:type="spellEnd"/>
      <w:r>
        <w:rPr>
          <w:rFonts w:eastAsia="sans-serif"/>
          <w:sz w:val="28"/>
          <w:szCs w:val="28"/>
          <w:lang w:val="ru-RU"/>
        </w:rPr>
        <w:t xml:space="preserve"> </w:t>
      </w:r>
      <w:proofErr w:type="spellStart"/>
      <w:r>
        <w:rPr>
          <w:rFonts w:eastAsia="sans-serif"/>
          <w:sz w:val="28"/>
          <w:szCs w:val="28"/>
          <w:lang w:val="ru-RU"/>
        </w:rPr>
        <w:t>каштуе</w:t>
      </w:r>
      <w:proofErr w:type="spellEnd"/>
      <w:r>
        <w:rPr>
          <w:rFonts w:eastAsia="sans-serif"/>
          <w:sz w:val="28"/>
          <w:szCs w:val="28"/>
          <w:lang w:val="ru-RU"/>
        </w:rPr>
        <w:t xml:space="preserve"> 2 </w:t>
      </w:r>
      <w:proofErr w:type="spellStart"/>
      <w:r>
        <w:rPr>
          <w:rFonts w:eastAsia="sans-serif"/>
          <w:sz w:val="28"/>
          <w:szCs w:val="28"/>
          <w:lang w:val="ru-RU"/>
        </w:rPr>
        <w:t>зл</w:t>
      </w:r>
      <w:proofErr w:type="spellEnd"/>
      <w:r>
        <w:rPr>
          <w:rFonts w:eastAsia="sans-serif"/>
          <w:sz w:val="28"/>
          <w:szCs w:val="28"/>
          <w:lang w:val="ru-RU"/>
        </w:rPr>
        <w:t xml:space="preserve">. Паны, </w:t>
      </w:r>
      <w:proofErr w:type="spellStart"/>
      <w:r>
        <w:rPr>
          <w:rFonts w:eastAsia="sans-serif"/>
          <w:sz w:val="28"/>
          <w:szCs w:val="28"/>
          <w:lang w:val="ru-RU"/>
        </w:rPr>
        <w:t>зразумела</w:t>
      </w:r>
      <w:proofErr w:type="spellEnd"/>
      <w:r>
        <w:rPr>
          <w:rFonts w:eastAsia="sans-serif"/>
          <w:sz w:val="28"/>
          <w:szCs w:val="28"/>
          <w:lang w:val="ru-RU"/>
        </w:rPr>
        <w:t xml:space="preserve">, </w:t>
      </w:r>
      <w:proofErr w:type="spellStart"/>
      <w:r>
        <w:rPr>
          <w:rFonts w:eastAsia="sans-serif"/>
          <w:sz w:val="28"/>
          <w:szCs w:val="28"/>
          <w:lang w:val="ru-RU"/>
        </w:rPr>
        <w:t>выб</w:t>
      </w:r>
      <w:proofErr w:type="gramStart"/>
      <w:r>
        <w:rPr>
          <w:rFonts w:eastAsia="sans-serif"/>
          <w:sz w:val="28"/>
          <w:szCs w:val="28"/>
          <w:lang w:val="ru-RU"/>
        </w:rPr>
        <w:t>!р</w:t>
      </w:r>
      <w:proofErr w:type="gramEnd"/>
      <w:r>
        <w:rPr>
          <w:rFonts w:eastAsia="sans-serif"/>
          <w:sz w:val="28"/>
          <w:szCs w:val="28"/>
          <w:lang w:val="ru-RU"/>
        </w:rPr>
        <w:t>аюць</w:t>
      </w:r>
      <w:proofErr w:type="spellEnd"/>
      <w:r>
        <w:rPr>
          <w:rFonts w:eastAsia="sans-serif"/>
          <w:sz w:val="28"/>
          <w:szCs w:val="28"/>
          <w:lang w:val="ru-RU"/>
        </w:rPr>
        <w:t xml:space="preserve"> </w:t>
      </w:r>
      <w:proofErr w:type="spellStart"/>
      <w:r>
        <w:rPr>
          <w:rFonts w:eastAsia="sans-serif"/>
          <w:sz w:val="28"/>
          <w:szCs w:val="28"/>
          <w:lang w:val="ru-RU"/>
        </w:rPr>
        <w:t>таюх</w:t>
      </w:r>
      <w:proofErr w:type="spellEnd"/>
      <w:r>
        <w:rPr>
          <w:rFonts w:eastAsia="sans-serif"/>
          <w:sz w:val="28"/>
          <w:szCs w:val="28"/>
          <w:lang w:val="ru-RU"/>
        </w:rPr>
        <w:t xml:space="preserve"> </w:t>
      </w:r>
      <w:proofErr w:type="spellStart"/>
      <w:r>
        <w:rPr>
          <w:rFonts w:eastAsia="sans-serif"/>
          <w:sz w:val="28"/>
          <w:szCs w:val="28"/>
          <w:lang w:val="ru-RU"/>
        </w:rPr>
        <w:t>людзей</w:t>
      </w:r>
      <w:proofErr w:type="spellEnd"/>
      <w:r>
        <w:rPr>
          <w:rFonts w:eastAsia="sans-serif"/>
          <w:sz w:val="28"/>
          <w:szCs w:val="28"/>
          <w:lang w:val="ru-RU"/>
        </w:rPr>
        <w:t xml:space="preserve">, </w:t>
      </w:r>
      <w:proofErr w:type="spellStart"/>
      <w:r>
        <w:rPr>
          <w:rFonts w:eastAsia="sans-serif"/>
          <w:sz w:val="28"/>
          <w:szCs w:val="28"/>
          <w:lang w:val="ru-RU"/>
        </w:rPr>
        <w:t>як!я</w:t>
      </w:r>
      <w:proofErr w:type="spellEnd"/>
      <w:r>
        <w:rPr>
          <w:rFonts w:eastAsia="sans-serif"/>
          <w:sz w:val="28"/>
          <w:szCs w:val="28"/>
          <w:lang w:val="ru-RU"/>
        </w:rPr>
        <w:t xml:space="preserve"> не </w:t>
      </w:r>
      <w:proofErr w:type="spellStart"/>
      <w:r>
        <w:rPr>
          <w:rFonts w:eastAsia="sans-serif"/>
          <w:sz w:val="28"/>
          <w:szCs w:val="28"/>
          <w:lang w:val="ru-RU"/>
        </w:rPr>
        <w:t>будуць</w:t>
      </w:r>
      <w:proofErr w:type="spellEnd"/>
      <w:r>
        <w:rPr>
          <w:rFonts w:eastAsia="sans-serif"/>
          <w:sz w:val="28"/>
          <w:szCs w:val="28"/>
          <w:lang w:val="ru-RU"/>
        </w:rPr>
        <w:t xml:space="preserve"> </w:t>
      </w:r>
      <w:proofErr w:type="spellStart"/>
      <w:r>
        <w:rPr>
          <w:rFonts w:eastAsia="sans-serif"/>
          <w:sz w:val="28"/>
          <w:szCs w:val="28"/>
          <w:lang w:val="ru-RU"/>
        </w:rPr>
        <w:t>бунтаваць</w:t>
      </w:r>
      <w:proofErr w:type="spellEnd"/>
      <w:r>
        <w:rPr>
          <w:rFonts w:eastAsia="sans-serif"/>
          <w:sz w:val="28"/>
          <w:szCs w:val="28"/>
          <w:lang w:val="ru-RU"/>
        </w:rPr>
        <w:t xml:space="preserve">. А кал! пан </w:t>
      </w:r>
      <w:proofErr w:type="spellStart"/>
      <w:r>
        <w:rPr>
          <w:rFonts w:eastAsia="sans-serif"/>
          <w:sz w:val="28"/>
          <w:szCs w:val="28"/>
          <w:lang w:val="ru-RU"/>
        </w:rPr>
        <w:t>што-небудзь</w:t>
      </w:r>
      <w:proofErr w:type="spellEnd"/>
      <w:r>
        <w:rPr>
          <w:rFonts w:eastAsia="sans-serif"/>
          <w:sz w:val="28"/>
          <w:szCs w:val="28"/>
          <w:lang w:val="ru-RU"/>
        </w:rPr>
        <w:t xml:space="preserve"> </w:t>
      </w:r>
      <w:proofErr w:type="spellStart"/>
      <w:r>
        <w:rPr>
          <w:rFonts w:eastAsia="sans-serif"/>
          <w:sz w:val="28"/>
          <w:szCs w:val="28"/>
          <w:lang w:val="ru-RU"/>
        </w:rPr>
        <w:t>прыкмещь</w:t>
      </w:r>
      <w:proofErr w:type="spellEnd"/>
      <w:r>
        <w:rPr>
          <w:rFonts w:eastAsia="sans-serif"/>
          <w:sz w:val="28"/>
          <w:szCs w:val="28"/>
          <w:lang w:val="ru-RU"/>
        </w:rPr>
        <w:t xml:space="preserve">, дык </w:t>
      </w:r>
      <w:proofErr w:type="spellStart"/>
      <w:r>
        <w:rPr>
          <w:rFonts w:eastAsia="sans-serif"/>
          <w:sz w:val="28"/>
          <w:szCs w:val="28"/>
          <w:lang w:val="ru-RU"/>
        </w:rPr>
        <w:t>ён</w:t>
      </w:r>
      <w:proofErr w:type="spellEnd"/>
      <w:r>
        <w:rPr>
          <w:rFonts w:eastAsia="sans-serif"/>
          <w:sz w:val="28"/>
          <w:szCs w:val="28"/>
          <w:lang w:val="ru-RU"/>
        </w:rPr>
        <w:t xml:space="preserve"> кажа: «</w:t>
      </w:r>
      <w:proofErr w:type="spellStart"/>
      <w:r>
        <w:rPr>
          <w:rFonts w:eastAsia="sans-serif"/>
          <w:sz w:val="28"/>
          <w:szCs w:val="28"/>
          <w:lang w:val="ru-RU"/>
        </w:rPr>
        <w:t>Няма</w:t>
      </w:r>
      <w:proofErr w:type="spellEnd"/>
      <w:r>
        <w:rPr>
          <w:rFonts w:eastAsia="sans-serif"/>
          <w:sz w:val="28"/>
          <w:szCs w:val="28"/>
          <w:lang w:val="ru-RU"/>
        </w:rPr>
        <w:t xml:space="preserve"> у </w:t>
      </w:r>
      <w:proofErr w:type="spellStart"/>
      <w:r>
        <w:rPr>
          <w:rFonts w:eastAsia="sans-serif"/>
          <w:sz w:val="28"/>
          <w:szCs w:val="28"/>
          <w:lang w:val="ru-RU"/>
        </w:rPr>
        <w:t>мяне</w:t>
      </w:r>
      <w:proofErr w:type="spellEnd"/>
      <w:r>
        <w:rPr>
          <w:rFonts w:eastAsia="sans-serif"/>
          <w:sz w:val="28"/>
          <w:szCs w:val="28"/>
          <w:lang w:val="ru-RU"/>
        </w:rPr>
        <w:t xml:space="preserve"> </w:t>
      </w:r>
      <w:proofErr w:type="spellStart"/>
      <w:r>
        <w:rPr>
          <w:rFonts w:eastAsia="sans-serif"/>
          <w:sz w:val="28"/>
          <w:szCs w:val="28"/>
          <w:lang w:val="ru-RU"/>
        </w:rPr>
        <w:t>месца</w:t>
      </w:r>
      <w:proofErr w:type="spellEnd"/>
      <w:r>
        <w:rPr>
          <w:rFonts w:eastAsia="sans-serif"/>
          <w:sz w:val="28"/>
          <w:szCs w:val="28"/>
          <w:lang w:val="ru-RU"/>
        </w:rPr>
        <w:t xml:space="preserve"> </w:t>
      </w:r>
      <w:proofErr w:type="spellStart"/>
      <w:r>
        <w:rPr>
          <w:rFonts w:eastAsia="sans-serif"/>
          <w:sz w:val="28"/>
          <w:szCs w:val="28"/>
          <w:lang w:val="ru-RU"/>
        </w:rPr>
        <w:t>камушстам</w:t>
      </w:r>
      <w:proofErr w:type="spellEnd"/>
      <w:r>
        <w:rPr>
          <w:rFonts w:eastAsia="sans-serif"/>
          <w:sz w:val="28"/>
          <w:szCs w:val="28"/>
          <w:lang w:val="ru-RU"/>
        </w:rPr>
        <w:t xml:space="preserve">». А у </w:t>
      </w:r>
      <w:proofErr w:type="spellStart"/>
      <w:r>
        <w:rPr>
          <w:rFonts w:eastAsia="sans-serif"/>
          <w:sz w:val="28"/>
          <w:szCs w:val="28"/>
          <w:lang w:val="ru-RU"/>
        </w:rPr>
        <w:t>вёсцы</w:t>
      </w:r>
      <w:proofErr w:type="spellEnd"/>
      <w:r>
        <w:rPr>
          <w:rFonts w:eastAsia="sans-serif"/>
          <w:sz w:val="28"/>
          <w:szCs w:val="28"/>
          <w:lang w:val="ru-RU"/>
        </w:rPr>
        <w:t xml:space="preserve"> </w:t>
      </w:r>
      <w:proofErr w:type="spellStart"/>
      <w:r>
        <w:rPr>
          <w:rFonts w:eastAsia="sans-serif"/>
          <w:sz w:val="28"/>
          <w:szCs w:val="28"/>
          <w:lang w:val="ru-RU"/>
        </w:rPr>
        <w:t>душаць</w:t>
      </w:r>
      <w:proofErr w:type="spellEnd"/>
      <w:r>
        <w:rPr>
          <w:rFonts w:eastAsia="sans-serif"/>
          <w:sz w:val="28"/>
          <w:szCs w:val="28"/>
          <w:lang w:val="ru-RU"/>
        </w:rPr>
        <w:t xml:space="preserve"> </w:t>
      </w:r>
      <w:proofErr w:type="spellStart"/>
      <w:r>
        <w:rPr>
          <w:rFonts w:eastAsia="sans-serif"/>
          <w:sz w:val="28"/>
          <w:szCs w:val="28"/>
          <w:lang w:val="ru-RU"/>
        </w:rPr>
        <w:t>падаткЕ</w:t>
      </w:r>
      <w:proofErr w:type="spellEnd"/>
      <w:proofErr w:type="gramStart"/>
      <w:r>
        <w:rPr>
          <w:rFonts w:eastAsia="sans-serif"/>
          <w:sz w:val="28"/>
          <w:szCs w:val="28"/>
          <w:lang w:val="ru-RU"/>
        </w:rPr>
        <w:t xml:space="preserve"> З</w:t>
      </w:r>
      <w:proofErr w:type="gramEnd"/>
      <w:r>
        <w:rPr>
          <w:rFonts w:eastAsia="sans-serif"/>
          <w:sz w:val="28"/>
          <w:szCs w:val="28"/>
          <w:lang w:val="ru-RU"/>
        </w:rPr>
        <w:t xml:space="preserve">а 6 </w:t>
      </w:r>
      <w:proofErr w:type="spellStart"/>
      <w:r>
        <w:rPr>
          <w:rFonts w:eastAsia="sans-serif"/>
          <w:sz w:val="28"/>
          <w:szCs w:val="28"/>
          <w:lang w:val="ru-RU"/>
        </w:rPr>
        <w:t>дзес</w:t>
      </w:r>
      <w:proofErr w:type="spellEnd"/>
      <w:r>
        <w:rPr>
          <w:rFonts w:eastAsia="sans-serif"/>
          <w:sz w:val="28"/>
          <w:szCs w:val="28"/>
          <w:lang w:val="ru-RU"/>
        </w:rPr>
        <w:t xml:space="preserve">. </w:t>
      </w:r>
      <w:proofErr w:type="spellStart"/>
      <w:r>
        <w:rPr>
          <w:rFonts w:eastAsia="sans-serif"/>
          <w:sz w:val="28"/>
          <w:szCs w:val="28"/>
          <w:lang w:val="ru-RU"/>
        </w:rPr>
        <w:t>прыходзщца</w:t>
      </w:r>
      <w:proofErr w:type="spellEnd"/>
      <w:r>
        <w:rPr>
          <w:rFonts w:eastAsia="sans-serif"/>
          <w:sz w:val="28"/>
          <w:szCs w:val="28"/>
          <w:lang w:val="ru-RU"/>
        </w:rPr>
        <w:t xml:space="preserve"> </w:t>
      </w:r>
      <w:proofErr w:type="spellStart"/>
      <w:r>
        <w:rPr>
          <w:rFonts w:eastAsia="sans-serif"/>
          <w:sz w:val="28"/>
          <w:szCs w:val="28"/>
          <w:lang w:val="ru-RU"/>
        </w:rPr>
        <w:t>плацщь</w:t>
      </w:r>
      <w:proofErr w:type="spellEnd"/>
      <w:r>
        <w:rPr>
          <w:rFonts w:eastAsia="sans-serif"/>
          <w:sz w:val="28"/>
          <w:szCs w:val="28"/>
          <w:lang w:val="ru-RU"/>
        </w:rPr>
        <w:t xml:space="preserve"> 70 </w:t>
      </w:r>
      <w:proofErr w:type="spellStart"/>
      <w:r>
        <w:rPr>
          <w:rFonts w:eastAsia="sans-serif"/>
          <w:sz w:val="28"/>
          <w:szCs w:val="28"/>
          <w:lang w:val="ru-RU"/>
        </w:rPr>
        <w:t>зл</w:t>
      </w:r>
      <w:proofErr w:type="spellEnd"/>
      <w:r>
        <w:rPr>
          <w:rFonts w:eastAsia="sans-serif"/>
          <w:sz w:val="28"/>
          <w:szCs w:val="28"/>
          <w:lang w:val="ru-RU"/>
        </w:rPr>
        <w:t xml:space="preserve">. у год </w:t>
      </w:r>
      <w:proofErr w:type="spellStart"/>
      <w:r>
        <w:rPr>
          <w:rFonts w:eastAsia="sans-serif"/>
          <w:sz w:val="28"/>
          <w:szCs w:val="28"/>
          <w:lang w:val="ru-RU"/>
        </w:rPr>
        <w:t>акрамя</w:t>
      </w:r>
      <w:proofErr w:type="spellEnd"/>
      <w:r>
        <w:rPr>
          <w:rFonts w:eastAsia="sans-serif"/>
          <w:sz w:val="28"/>
          <w:szCs w:val="28"/>
          <w:lang w:val="ru-RU"/>
        </w:rPr>
        <w:t xml:space="preserve"> </w:t>
      </w:r>
      <w:proofErr w:type="spellStart"/>
      <w:r>
        <w:rPr>
          <w:rFonts w:eastAsia="sans-serif"/>
          <w:sz w:val="28"/>
          <w:szCs w:val="28"/>
          <w:lang w:val="ru-RU"/>
        </w:rPr>
        <w:t>шшых</w:t>
      </w:r>
      <w:proofErr w:type="spellEnd"/>
      <w:r>
        <w:rPr>
          <w:rFonts w:eastAsia="sans-serif"/>
          <w:sz w:val="28"/>
          <w:szCs w:val="28"/>
          <w:lang w:val="ru-RU"/>
        </w:rPr>
        <w:t xml:space="preserve"> плат; страховка, </w:t>
      </w:r>
      <w:proofErr w:type="spellStart"/>
      <w:r>
        <w:rPr>
          <w:rFonts w:eastAsia="sans-serif"/>
          <w:sz w:val="28"/>
          <w:szCs w:val="28"/>
          <w:lang w:val="ru-RU"/>
        </w:rPr>
        <w:t>шарварк</w:t>
      </w:r>
      <w:proofErr w:type="spellEnd"/>
      <w:r>
        <w:rPr>
          <w:rFonts w:eastAsia="sans-serif"/>
          <w:sz w:val="28"/>
          <w:szCs w:val="28"/>
          <w:lang w:val="ru-RU"/>
        </w:rPr>
        <w:t xml:space="preserve">! </w:t>
      </w:r>
      <w:proofErr w:type="spellStart"/>
      <w:r>
        <w:rPr>
          <w:rFonts w:eastAsia="sans-serif"/>
          <w:sz w:val="28"/>
          <w:szCs w:val="28"/>
        </w:rPr>
        <w:t>i</w:t>
      </w:r>
      <w:proofErr w:type="spellEnd"/>
      <w:r>
        <w:rPr>
          <w:rFonts w:eastAsia="sans-serif"/>
          <w:sz w:val="28"/>
          <w:szCs w:val="28"/>
          <w:lang w:val="ru-RU"/>
        </w:rPr>
        <w:t xml:space="preserve"> </w:t>
      </w:r>
      <w:proofErr w:type="spellStart"/>
      <w:r>
        <w:rPr>
          <w:rFonts w:eastAsia="sans-serif"/>
          <w:sz w:val="28"/>
          <w:szCs w:val="28"/>
          <w:lang w:val="ru-RU"/>
        </w:rPr>
        <w:t>яшчэ</w:t>
      </w:r>
      <w:proofErr w:type="spellEnd"/>
      <w:r>
        <w:rPr>
          <w:rFonts w:eastAsia="sans-serif"/>
          <w:sz w:val="28"/>
          <w:szCs w:val="28"/>
          <w:lang w:val="ru-RU"/>
        </w:rPr>
        <w:t xml:space="preserve"> за </w:t>
      </w:r>
      <w:proofErr w:type="spellStart"/>
      <w:r>
        <w:rPr>
          <w:rFonts w:eastAsia="sans-serif"/>
          <w:sz w:val="28"/>
          <w:szCs w:val="28"/>
          <w:lang w:val="ru-RU"/>
        </w:rPr>
        <w:t>варту</w:t>
      </w:r>
      <w:proofErr w:type="spellEnd"/>
      <w:r>
        <w:rPr>
          <w:rFonts w:eastAsia="sans-serif"/>
          <w:sz w:val="28"/>
          <w:szCs w:val="28"/>
          <w:lang w:val="ru-RU"/>
        </w:rPr>
        <w:t xml:space="preserve">, </w:t>
      </w:r>
      <w:proofErr w:type="spellStart"/>
      <w:r>
        <w:rPr>
          <w:rFonts w:eastAsia="sans-serif"/>
          <w:sz w:val="28"/>
          <w:szCs w:val="28"/>
          <w:lang w:val="ru-RU"/>
        </w:rPr>
        <w:t>што</w:t>
      </w:r>
      <w:proofErr w:type="spellEnd"/>
      <w:r>
        <w:rPr>
          <w:rFonts w:eastAsia="sans-serif"/>
          <w:sz w:val="28"/>
          <w:szCs w:val="28"/>
          <w:lang w:val="ru-RU"/>
        </w:rPr>
        <w:t xml:space="preserve"> </w:t>
      </w:r>
      <w:proofErr w:type="spellStart"/>
      <w:r>
        <w:rPr>
          <w:rFonts w:eastAsia="sans-serif"/>
          <w:sz w:val="28"/>
          <w:szCs w:val="28"/>
          <w:lang w:val="ru-RU"/>
        </w:rPr>
        <w:t>устанавип</w:t>
      </w:r>
      <w:proofErr w:type="spellEnd"/>
      <w:r>
        <w:rPr>
          <w:rFonts w:eastAsia="sans-serif"/>
          <w:sz w:val="28"/>
          <w:szCs w:val="28"/>
          <w:lang w:val="ru-RU"/>
        </w:rPr>
        <w:t xml:space="preserve"> паны на </w:t>
      </w:r>
      <w:proofErr w:type="spellStart"/>
      <w:r>
        <w:rPr>
          <w:rFonts w:eastAsia="sans-serif"/>
          <w:sz w:val="28"/>
          <w:szCs w:val="28"/>
          <w:lang w:val="ru-RU"/>
        </w:rPr>
        <w:t>вёсцы</w:t>
      </w:r>
      <w:proofErr w:type="spellEnd"/>
      <w:r>
        <w:rPr>
          <w:rFonts w:eastAsia="sans-serif"/>
          <w:sz w:val="28"/>
          <w:szCs w:val="28"/>
          <w:lang w:val="ru-RU"/>
        </w:rPr>
        <w:t xml:space="preserve">. За </w:t>
      </w:r>
      <w:proofErr w:type="spellStart"/>
      <w:r>
        <w:rPr>
          <w:rFonts w:eastAsia="sans-serif"/>
          <w:sz w:val="28"/>
          <w:szCs w:val="28"/>
          <w:lang w:val="ru-RU"/>
        </w:rPr>
        <w:t>падаткц</w:t>
      </w:r>
      <w:proofErr w:type="spellEnd"/>
      <w:r>
        <w:rPr>
          <w:rFonts w:eastAsia="sans-serif"/>
          <w:sz w:val="28"/>
          <w:szCs w:val="28"/>
          <w:lang w:val="ru-RU"/>
        </w:rPr>
        <w:t xml:space="preserve"> </w:t>
      </w:r>
      <w:proofErr w:type="spellStart"/>
      <w:r>
        <w:rPr>
          <w:rFonts w:eastAsia="sans-serif"/>
          <w:sz w:val="28"/>
          <w:szCs w:val="28"/>
          <w:lang w:val="ru-RU"/>
        </w:rPr>
        <w:t>хто</w:t>
      </w:r>
      <w:proofErr w:type="spellEnd"/>
      <w:r>
        <w:rPr>
          <w:rFonts w:eastAsia="sans-serif"/>
          <w:sz w:val="28"/>
          <w:szCs w:val="28"/>
          <w:lang w:val="ru-RU"/>
        </w:rPr>
        <w:t xml:space="preserve"> не плащу </w:t>
      </w:r>
      <w:proofErr w:type="spellStart"/>
      <w:r>
        <w:rPr>
          <w:rFonts w:eastAsia="sans-serif"/>
          <w:sz w:val="28"/>
          <w:szCs w:val="28"/>
          <w:lang w:val="ru-RU"/>
        </w:rPr>
        <w:t>кожны</w:t>
      </w:r>
      <w:proofErr w:type="spellEnd"/>
      <w:r>
        <w:rPr>
          <w:rFonts w:eastAsia="sans-serif"/>
          <w:sz w:val="28"/>
          <w:szCs w:val="28"/>
          <w:lang w:val="ru-RU"/>
        </w:rPr>
        <w:t xml:space="preserve"> месяц, </w:t>
      </w:r>
      <w:proofErr w:type="spellStart"/>
      <w:r>
        <w:rPr>
          <w:rFonts w:eastAsia="sans-serif"/>
          <w:sz w:val="28"/>
          <w:szCs w:val="28"/>
          <w:lang w:val="ru-RU"/>
        </w:rPr>
        <w:t>расце</w:t>
      </w:r>
      <w:proofErr w:type="spellEnd"/>
      <w:r>
        <w:rPr>
          <w:rFonts w:eastAsia="sans-serif"/>
          <w:sz w:val="28"/>
          <w:szCs w:val="28"/>
          <w:lang w:val="ru-RU"/>
        </w:rPr>
        <w:t xml:space="preserve"> л1хвярск! </w:t>
      </w:r>
      <w:proofErr w:type="spellStart"/>
      <w:r>
        <w:rPr>
          <w:rFonts w:eastAsia="sans-serif"/>
          <w:sz w:val="28"/>
          <w:szCs w:val="28"/>
          <w:lang w:val="ru-RU"/>
        </w:rPr>
        <w:t>працэнт</w:t>
      </w:r>
      <w:proofErr w:type="spellEnd"/>
      <w:r>
        <w:rPr>
          <w:rFonts w:eastAsia="sans-serif"/>
          <w:sz w:val="28"/>
          <w:szCs w:val="28"/>
          <w:lang w:val="ru-RU"/>
        </w:rPr>
        <w:t xml:space="preserve">: 5 гр. ад </w:t>
      </w:r>
      <w:proofErr w:type="spellStart"/>
      <w:r>
        <w:rPr>
          <w:rFonts w:eastAsia="sans-serif"/>
          <w:sz w:val="28"/>
          <w:szCs w:val="28"/>
          <w:lang w:val="ru-RU"/>
        </w:rPr>
        <w:t>злотага</w:t>
      </w:r>
      <w:proofErr w:type="spellEnd"/>
      <w:r>
        <w:rPr>
          <w:rFonts w:eastAsia="sans-serif"/>
          <w:sz w:val="28"/>
          <w:szCs w:val="28"/>
          <w:lang w:val="ru-RU"/>
        </w:rPr>
        <w:t xml:space="preserve"> </w:t>
      </w:r>
      <w:proofErr w:type="gramStart"/>
      <w:r>
        <w:rPr>
          <w:rFonts w:eastAsia="sans-serif"/>
          <w:sz w:val="28"/>
          <w:szCs w:val="28"/>
          <w:lang w:val="ru-RU"/>
        </w:rPr>
        <w:t>у</w:t>
      </w:r>
      <w:proofErr w:type="gramEnd"/>
      <w:r>
        <w:rPr>
          <w:rFonts w:eastAsia="sans-serif"/>
          <w:sz w:val="28"/>
          <w:szCs w:val="28"/>
          <w:lang w:val="ru-RU"/>
        </w:rPr>
        <w:t xml:space="preserve"> месяц. </w:t>
      </w:r>
      <w:proofErr w:type="spellStart"/>
      <w:r>
        <w:rPr>
          <w:rFonts w:eastAsia="sans-serif"/>
          <w:sz w:val="28"/>
          <w:szCs w:val="28"/>
          <w:lang w:val="ru-RU"/>
        </w:rPr>
        <w:t>Прадаць</w:t>
      </w:r>
      <w:proofErr w:type="spellEnd"/>
      <w:r>
        <w:rPr>
          <w:rFonts w:eastAsia="sans-serif"/>
          <w:sz w:val="28"/>
          <w:szCs w:val="28"/>
          <w:lang w:val="ru-RU"/>
        </w:rPr>
        <w:t xml:space="preserve"> </w:t>
      </w:r>
      <w:proofErr w:type="spellStart"/>
      <w:r>
        <w:rPr>
          <w:rFonts w:eastAsia="sans-serif"/>
          <w:sz w:val="28"/>
          <w:szCs w:val="28"/>
          <w:lang w:val="ru-RU"/>
        </w:rPr>
        <w:t>няма</w:t>
      </w:r>
      <w:proofErr w:type="spellEnd"/>
      <w:r>
        <w:rPr>
          <w:rFonts w:eastAsia="sans-serif"/>
          <w:sz w:val="28"/>
          <w:szCs w:val="28"/>
          <w:lang w:val="ru-RU"/>
        </w:rPr>
        <w:t xml:space="preserve"> </w:t>
      </w:r>
      <w:proofErr w:type="spellStart"/>
      <w:r>
        <w:rPr>
          <w:rFonts w:eastAsia="sans-serif"/>
          <w:sz w:val="28"/>
          <w:szCs w:val="28"/>
          <w:lang w:val="ru-RU"/>
        </w:rPr>
        <w:t>чаго</w:t>
      </w:r>
      <w:proofErr w:type="spellEnd"/>
      <w:r>
        <w:rPr>
          <w:rFonts w:eastAsia="sans-serif"/>
          <w:sz w:val="28"/>
          <w:szCs w:val="28"/>
          <w:lang w:val="ru-RU"/>
        </w:rPr>
        <w:t xml:space="preserve">. А кал! </w:t>
      </w:r>
      <w:proofErr w:type="spellStart"/>
      <w:r>
        <w:rPr>
          <w:rFonts w:eastAsia="sans-serif"/>
          <w:sz w:val="28"/>
          <w:szCs w:val="28"/>
        </w:rPr>
        <w:t>i</w:t>
      </w:r>
      <w:proofErr w:type="spellEnd"/>
      <w:r>
        <w:rPr>
          <w:rFonts w:eastAsia="sans-serif"/>
          <w:sz w:val="28"/>
          <w:szCs w:val="28"/>
          <w:lang w:val="ru-RU"/>
        </w:rPr>
        <w:t xml:space="preserve"> </w:t>
      </w:r>
      <w:proofErr w:type="spellStart"/>
      <w:r>
        <w:rPr>
          <w:rFonts w:eastAsia="sans-serif"/>
          <w:sz w:val="28"/>
          <w:szCs w:val="28"/>
          <w:lang w:val="ru-RU"/>
        </w:rPr>
        <w:t>ёсць</w:t>
      </w:r>
      <w:proofErr w:type="spellEnd"/>
      <w:r>
        <w:rPr>
          <w:rFonts w:eastAsia="sans-serif"/>
          <w:sz w:val="28"/>
          <w:szCs w:val="28"/>
          <w:lang w:val="ru-RU"/>
        </w:rPr>
        <w:t xml:space="preserve"> </w:t>
      </w:r>
      <w:proofErr w:type="spellStart"/>
      <w:r>
        <w:rPr>
          <w:rFonts w:eastAsia="sans-serif"/>
          <w:sz w:val="28"/>
          <w:szCs w:val="28"/>
          <w:lang w:val="ru-RU"/>
        </w:rPr>
        <w:t>яюсь</w:t>
      </w:r>
      <w:proofErr w:type="spellEnd"/>
      <w:r>
        <w:rPr>
          <w:rFonts w:eastAsia="sans-serif"/>
          <w:sz w:val="28"/>
          <w:szCs w:val="28"/>
          <w:lang w:val="ru-RU"/>
        </w:rPr>
        <w:t xml:space="preserve"> пуд </w:t>
      </w:r>
      <w:proofErr w:type="spellStart"/>
      <w:r>
        <w:rPr>
          <w:rFonts w:eastAsia="sans-serif"/>
          <w:sz w:val="28"/>
          <w:szCs w:val="28"/>
          <w:lang w:val="ru-RU"/>
        </w:rPr>
        <w:t>насення</w:t>
      </w:r>
      <w:proofErr w:type="spellEnd"/>
      <w:r>
        <w:rPr>
          <w:rFonts w:eastAsia="sans-serif"/>
          <w:sz w:val="28"/>
          <w:szCs w:val="28"/>
          <w:lang w:val="ru-RU"/>
        </w:rPr>
        <w:t xml:space="preserve"> щ льну, дык </w:t>
      </w:r>
      <w:proofErr w:type="spellStart"/>
      <w:r>
        <w:rPr>
          <w:rFonts w:eastAsia="sans-serif"/>
          <w:sz w:val="28"/>
          <w:szCs w:val="28"/>
          <w:lang w:val="ru-RU"/>
        </w:rPr>
        <w:t>трэба</w:t>
      </w:r>
      <w:proofErr w:type="spellEnd"/>
      <w:r>
        <w:rPr>
          <w:rFonts w:eastAsia="sans-serif"/>
          <w:sz w:val="28"/>
          <w:szCs w:val="28"/>
          <w:lang w:val="ru-RU"/>
        </w:rPr>
        <w:t xml:space="preserve"> ж </w:t>
      </w:r>
      <w:proofErr w:type="spellStart"/>
      <w:r>
        <w:rPr>
          <w:rFonts w:eastAsia="sans-serif"/>
          <w:sz w:val="28"/>
          <w:szCs w:val="28"/>
          <w:lang w:val="ru-RU"/>
        </w:rPr>
        <w:t>прадаць</w:t>
      </w:r>
      <w:proofErr w:type="spellEnd"/>
      <w:r>
        <w:rPr>
          <w:rFonts w:eastAsia="sans-serif"/>
          <w:sz w:val="28"/>
          <w:szCs w:val="28"/>
          <w:lang w:val="ru-RU"/>
        </w:rPr>
        <w:t xml:space="preserve"> </w:t>
      </w:r>
      <w:proofErr w:type="spellStart"/>
      <w:r>
        <w:rPr>
          <w:rFonts w:eastAsia="sans-serif"/>
          <w:sz w:val="28"/>
          <w:szCs w:val="28"/>
        </w:rPr>
        <w:t>i</w:t>
      </w:r>
      <w:proofErr w:type="spellEnd"/>
      <w:r>
        <w:rPr>
          <w:rFonts w:eastAsia="sans-serif"/>
          <w:sz w:val="28"/>
          <w:szCs w:val="28"/>
          <w:lang w:val="ru-RU"/>
        </w:rPr>
        <w:t xml:space="preserve"> </w:t>
      </w:r>
      <w:proofErr w:type="spellStart"/>
      <w:r>
        <w:rPr>
          <w:rFonts w:eastAsia="sans-serif"/>
          <w:sz w:val="28"/>
          <w:szCs w:val="28"/>
          <w:lang w:val="ru-RU"/>
        </w:rPr>
        <w:t>кушць</w:t>
      </w:r>
      <w:proofErr w:type="spellEnd"/>
      <w:r>
        <w:rPr>
          <w:rFonts w:eastAsia="sans-serif"/>
          <w:sz w:val="28"/>
          <w:szCs w:val="28"/>
          <w:lang w:val="ru-RU"/>
        </w:rPr>
        <w:t xml:space="preserve"> </w:t>
      </w:r>
      <w:proofErr w:type="spellStart"/>
      <w:proofErr w:type="gramStart"/>
      <w:r>
        <w:rPr>
          <w:rFonts w:eastAsia="sans-serif"/>
          <w:sz w:val="28"/>
          <w:szCs w:val="28"/>
          <w:lang w:val="ru-RU"/>
        </w:rPr>
        <w:t>солц</w:t>
      </w:r>
      <w:proofErr w:type="spellEnd"/>
      <w:proofErr w:type="gramEnd"/>
      <w:r>
        <w:rPr>
          <w:rFonts w:eastAsia="sans-serif"/>
          <w:sz w:val="28"/>
          <w:szCs w:val="28"/>
          <w:lang w:val="ru-RU"/>
        </w:rPr>
        <w:t xml:space="preserve"> а соль </w:t>
      </w:r>
      <w:proofErr w:type="spellStart"/>
      <w:r>
        <w:rPr>
          <w:rFonts w:eastAsia="sans-serif"/>
          <w:sz w:val="28"/>
          <w:szCs w:val="28"/>
          <w:lang w:val="ru-RU"/>
        </w:rPr>
        <w:t>каштуе</w:t>
      </w:r>
      <w:proofErr w:type="spellEnd"/>
      <w:r>
        <w:rPr>
          <w:rFonts w:eastAsia="sans-serif"/>
          <w:sz w:val="28"/>
          <w:szCs w:val="28"/>
          <w:lang w:val="ru-RU"/>
        </w:rPr>
        <w:t xml:space="preserve"> 4 </w:t>
      </w:r>
      <w:proofErr w:type="spellStart"/>
      <w:r>
        <w:rPr>
          <w:rFonts w:eastAsia="sans-serif"/>
          <w:sz w:val="28"/>
          <w:szCs w:val="28"/>
          <w:lang w:val="ru-RU"/>
        </w:rPr>
        <w:t>зл</w:t>
      </w:r>
      <w:proofErr w:type="spellEnd"/>
      <w:r>
        <w:rPr>
          <w:rFonts w:eastAsia="sans-serif"/>
          <w:sz w:val="28"/>
          <w:szCs w:val="28"/>
          <w:lang w:val="ru-RU"/>
        </w:rPr>
        <w:t xml:space="preserve">. пуд - 2 пуды </w:t>
      </w:r>
      <w:proofErr w:type="spellStart"/>
      <w:r>
        <w:rPr>
          <w:rFonts w:eastAsia="sans-serif"/>
          <w:sz w:val="28"/>
          <w:szCs w:val="28"/>
          <w:lang w:val="ru-RU"/>
        </w:rPr>
        <w:t>жыта</w:t>
      </w:r>
      <w:proofErr w:type="spellEnd"/>
      <w:r>
        <w:rPr>
          <w:rFonts w:eastAsia="sans-serif"/>
          <w:sz w:val="28"/>
          <w:szCs w:val="28"/>
          <w:lang w:val="ru-RU"/>
        </w:rPr>
        <w:t xml:space="preserve">. </w:t>
      </w:r>
      <w:proofErr w:type="spellStart"/>
      <w:r>
        <w:rPr>
          <w:rFonts w:eastAsia="sans-serif"/>
          <w:sz w:val="28"/>
          <w:szCs w:val="28"/>
          <w:lang w:val="ru-RU"/>
        </w:rPr>
        <w:t>Секвестратар</w:t>
      </w:r>
      <w:proofErr w:type="spellEnd"/>
      <w:r>
        <w:rPr>
          <w:rFonts w:eastAsia="sans-serif"/>
          <w:sz w:val="28"/>
          <w:szCs w:val="28"/>
          <w:lang w:val="ru-RU"/>
        </w:rPr>
        <w:t xml:space="preserve"> </w:t>
      </w:r>
      <w:proofErr w:type="spellStart"/>
      <w:r>
        <w:rPr>
          <w:rFonts w:eastAsia="sans-serif"/>
          <w:sz w:val="28"/>
          <w:szCs w:val="28"/>
          <w:lang w:val="ru-RU"/>
        </w:rPr>
        <w:t>прыяджае</w:t>
      </w:r>
      <w:proofErr w:type="spellEnd"/>
      <w:r>
        <w:rPr>
          <w:rFonts w:eastAsia="sans-serif"/>
          <w:sz w:val="28"/>
          <w:szCs w:val="28"/>
          <w:lang w:val="ru-RU"/>
        </w:rPr>
        <w:t xml:space="preserve"> з </w:t>
      </w:r>
      <w:proofErr w:type="spellStart"/>
      <w:r>
        <w:rPr>
          <w:rFonts w:eastAsia="sans-serif"/>
          <w:sz w:val="28"/>
          <w:szCs w:val="28"/>
          <w:lang w:val="ru-RU"/>
        </w:rPr>
        <w:t>палщыянтам</w:t>
      </w:r>
      <w:proofErr w:type="spellEnd"/>
      <w:r>
        <w:rPr>
          <w:rFonts w:eastAsia="sans-serif"/>
          <w:sz w:val="28"/>
          <w:szCs w:val="28"/>
          <w:lang w:val="ru-RU"/>
        </w:rPr>
        <w:t xml:space="preserve">, </w:t>
      </w:r>
      <w:proofErr w:type="spellStart"/>
      <w:r>
        <w:rPr>
          <w:rFonts w:eastAsia="sans-serif"/>
          <w:sz w:val="28"/>
          <w:szCs w:val="28"/>
          <w:lang w:val="ru-RU"/>
        </w:rPr>
        <w:t>заб</w:t>
      </w:r>
      <w:proofErr w:type="gramStart"/>
      <w:r>
        <w:rPr>
          <w:rFonts w:eastAsia="sans-serif"/>
          <w:sz w:val="28"/>
          <w:szCs w:val="28"/>
          <w:lang w:val="ru-RU"/>
        </w:rPr>
        <w:t>!р</w:t>
      </w:r>
      <w:proofErr w:type="gramEnd"/>
      <w:r>
        <w:rPr>
          <w:rFonts w:eastAsia="sans-serif"/>
          <w:sz w:val="28"/>
          <w:szCs w:val="28"/>
          <w:lang w:val="ru-RU"/>
        </w:rPr>
        <w:t>ае</w:t>
      </w:r>
      <w:proofErr w:type="spellEnd"/>
      <w:r>
        <w:rPr>
          <w:rFonts w:eastAsia="sans-serif"/>
          <w:sz w:val="28"/>
          <w:szCs w:val="28"/>
          <w:lang w:val="ru-RU"/>
        </w:rPr>
        <w:t xml:space="preserve"> </w:t>
      </w:r>
      <w:proofErr w:type="spellStart"/>
      <w:r>
        <w:rPr>
          <w:rFonts w:eastAsia="sans-serif"/>
          <w:sz w:val="28"/>
          <w:szCs w:val="28"/>
          <w:lang w:val="ru-RU"/>
        </w:rPr>
        <w:t>падуш</w:t>
      </w:r>
      <w:proofErr w:type="spellEnd"/>
      <w:r>
        <w:rPr>
          <w:rFonts w:eastAsia="sans-serif"/>
          <w:sz w:val="28"/>
          <w:szCs w:val="28"/>
          <w:lang w:val="ru-RU"/>
        </w:rPr>
        <w:t xml:space="preserve">-к! </w:t>
      </w:r>
      <w:proofErr w:type="spellStart"/>
      <w:r>
        <w:rPr>
          <w:rFonts w:eastAsia="sans-serif"/>
          <w:sz w:val="28"/>
          <w:szCs w:val="28"/>
          <w:lang w:val="ru-RU"/>
        </w:rPr>
        <w:t>альбо</w:t>
      </w:r>
      <w:proofErr w:type="spellEnd"/>
      <w:r>
        <w:rPr>
          <w:rFonts w:eastAsia="sans-serif"/>
          <w:sz w:val="28"/>
          <w:szCs w:val="28"/>
          <w:lang w:val="ru-RU"/>
        </w:rPr>
        <w:t xml:space="preserve"> </w:t>
      </w:r>
      <w:proofErr w:type="spellStart"/>
      <w:r>
        <w:rPr>
          <w:rFonts w:eastAsia="sans-serif"/>
          <w:sz w:val="28"/>
          <w:szCs w:val="28"/>
          <w:lang w:val="ru-RU"/>
        </w:rPr>
        <w:t>карову</w:t>
      </w:r>
      <w:proofErr w:type="spellEnd"/>
      <w:r>
        <w:rPr>
          <w:rFonts w:eastAsia="sans-serif"/>
          <w:sz w:val="28"/>
          <w:szCs w:val="28"/>
          <w:lang w:val="ru-RU"/>
        </w:rPr>
        <w:t xml:space="preserve">, </w:t>
      </w:r>
      <w:proofErr w:type="spellStart"/>
      <w:r>
        <w:rPr>
          <w:rFonts w:eastAsia="sans-serif"/>
          <w:sz w:val="28"/>
          <w:szCs w:val="28"/>
          <w:lang w:val="ru-RU"/>
        </w:rPr>
        <w:t>прадае</w:t>
      </w:r>
      <w:proofErr w:type="spellEnd"/>
      <w:r>
        <w:rPr>
          <w:rFonts w:eastAsia="sans-serif"/>
          <w:sz w:val="28"/>
          <w:szCs w:val="28"/>
          <w:lang w:val="ru-RU"/>
        </w:rPr>
        <w:t xml:space="preserve">, </w:t>
      </w:r>
      <w:proofErr w:type="spellStart"/>
      <w:r>
        <w:rPr>
          <w:rFonts w:eastAsia="sans-serif"/>
          <w:sz w:val="28"/>
          <w:szCs w:val="28"/>
          <w:lang w:val="ru-RU"/>
        </w:rPr>
        <w:t>нават</w:t>
      </w:r>
      <w:proofErr w:type="spellEnd"/>
      <w:r>
        <w:rPr>
          <w:rFonts w:eastAsia="sans-serif"/>
          <w:sz w:val="28"/>
          <w:szCs w:val="28"/>
          <w:lang w:val="ru-RU"/>
        </w:rPr>
        <w:t xml:space="preserve"> </w:t>
      </w:r>
      <w:proofErr w:type="spellStart"/>
      <w:r>
        <w:rPr>
          <w:rFonts w:eastAsia="sans-serif"/>
          <w:sz w:val="28"/>
          <w:szCs w:val="28"/>
          <w:lang w:val="ru-RU"/>
        </w:rPr>
        <w:t>апошняе</w:t>
      </w:r>
      <w:proofErr w:type="spellEnd"/>
      <w:r>
        <w:rPr>
          <w:rFonts w:eastAsia="sans-serif"/>
          <w:sz w:val="28"/>
          <w:szCs w:val="28"/>
          <w:lang w:val="ru-RU"/>
        </w:rPr>
        <w:t>.</w:t>
      </w:r>
    </w:p>
    <w:p w:rsidR="002C54DD" w:rsidRDefault="00780973">
      <w:pPr>
        <w:pStyle w:val="a9"/>
        <w:spacing w:beforeAutospacing="0" w:afterAutospacing="0"/>
        <w:jc w:val="both"/>
        <w:rPr>
          <w:rFonts w:eastAsia="sans-serif"/>
          <w:sz w:val="28"/>
          <w:szCs w:val="28"/>
          <w:lang w:val="ru-RU"/>
        </w:rPr>
      </w:pPr>
      <w:proofErr w:type="spellStart"/>
      <w:r>
        <w:rPr>
          <w:rFonts w:eastAsia="sans-serif"/>
          <w:sz w:val="28"/>
          <w:szCs w:val="28"/>
          <w:lang w:val="ru-RU"/>
        </w:rPr>
        <w:t>Сяляне</w:t>
      </w:r>
      <w:proofErr w:type="spellEnd"/>
      <w:r>
        <w:rPr>
          <w:rFonts w:eastAsia="sans-serif"/>
          <w:sz w:val="28"/>
          <w:szCs w:val="28"/>
          <w:lang w:val="ru-RU"/>
        </w:rPr>
        <w:t xml:space="preserve"> часта </w:t>
      </w:r>
      <w:proofErr w:type="spellStart"/>
      <w:r>
        <w:rPr>
          <w:rFonts w:eastAsia="sans-serif"/>
          <w:sz w:val="28"/>
          <w:szCs w:val="28"/>
          <w:lang w:val="ru-RU"/>
        </w:rPr>
        <w:t>выганяюць</w:t>
      </w:r>
      <w:proofErr w:type="spellEnd"/>
      <w:r>
        <w:rPr>
          <w:rFonts w:eastAsia="sans-serif"/>
          <w:sz w:val="28"/>
          <w:szCs w:val="28"/>
          <w:lang w:val="ru-RU"/>
        </w:rPr>
        <w:t xml:space="preserve"> </w:t>
      </w:r>
      <w:proofErr w:type="spellStart"/>
      <w:r>
        <w:rPr>
          <w:rFonts w:eastAsia="sans-serif"/>
          <w:sz w:val="28"/>
          <w:szCs w:val="28"/>
          <w:lang w:val="ru-RU"/>
        </w:rPr>
        <w:t>секвестратарау</w:t>
      </w:r>
      <w:proofErr w:type="spellEnd"/>
      <w:r>
        <w:rPr>
          <w:rFonts w:eastAsia="sans-serif"/>
          <w:sz w:val="28"/>
          <w:szCs w:val="28"/>
          <w:lang w:val="ru-RU"/>
        </w:rPr>
        <w:t xml:space="preserve">. </w:t>
      </w:r>
      <w:proofErr w:type="spellStart"/>
      <w:r>
        <w:rPr>
          <w:rFonts w:eastAsia="sans-serif"/>
          <w:sz w:val="28"/>
          <w:szCs w:val="28"/>
          <w:lang w:val="ru-RU"/>
        </w:rPr>
        <w:t>Цяпер</w:t>
      </w:r>
      <w:proofErr w:type="spellEnd"/>
      <w:r>
        <w:rPr>
          <w:rFonts w:eastAsia="sans-serif"/>
          <w:sz w:val="28"/>
          <w:szCs w:val="28"/>
          <w:lang w:val="ru-RU"/>
        </w:rPr>
        <w:t xml:space="preserve"> </w:t>
      </w:r>
      <w:proofErr w:type="spellStart"/>
      <w:r>
        <w:rPr>
          <w:rFonts w:eastAsia="sans-serif"/>
          <w:sz w:val="28"/>
          <w:szCs w:val="28"/>
          <w:lang w:val="ru-RU"/>
        </w:rPr>
        <w:t>ён</w:t>
      </w:r>
      <w:proofErr w:type="spellEnd"/>
      <w:r>
        <w:rPr>
          <w:rFonts w:eastAsia="sans-serif"/>
          <w:sz w:val="28"/>
          <w:szCs w:val="28"/>
          <w:lang w:val="ru-RU"/>
        </w:rPr>
        <w:t xml:space="preserve"> </w:t>
      </w:r>
      <w:proofErr w:type="spellStart"/>
      <w:r>
        <w:rPr>
          <w:rFonts w:eastAsia="sans-serif"/>
          <w:sz w:val="28"/>
          <w:szCs w:val="28"/>
          <w:lang w:val="ru-RU"/>
        </w:rPr>
        <w:t>адзш</w:t>
      </w:r>
      <w:proofErr w:type="spellEnd"/>
      <w:r>
        <w:rPr>
          <w:rFonts w:eastAsia="sans-serif"/>
          <w:sz w:val="28"/>
          <w:szCs w:val="28"/>
          <w:lang w:val="ru-RU"/>
        </w:rPr>
        <w:t xml:space="preserve"> </w:t>
      </w:r>
      <w:proofErr w:type="gramStart"/>
      <w:r>
        <w:rPr>
          <w:rFonts w:eastAsia="sans-serif"/>
          <w:sz w:val="28"/>
          <w:szCs w:val="28"/>
          <w:lang w:val="ru-RU"/>
        </w:rPr>
        <w:t>ужо</w:t>
      </w:r>
      <w:proofErr w:type="gramEnd"/>
      <w:r>
        <w:rPr>
          <w:rFonts w:eastAsia="sans-serif"/>
          <w:sz w:val="28"/>
          <w:szCs w:val="28"/>
          <w:lang w:val="ru-RU"/>
        </w:rPr>
        <w:t xml:space="preserve"> не </w:t>
      </w:r>
      <w:proofErr w:type="spellStart"/>
      <w:r>
        <w:rPr>
          <w:rFonts w:eastAsia="sans-serif"/>
          <w:sz w:val="28"/>
          <w:szCs w:val="28"/>
          <w:lang w:val="ru-RU"/>
        </w:rPr>
        <w:t>ходзщь</w:t>
      </w:r>
      <w:proofErr w:type="spellEnd"/>
      <w:r>
        <w:rPr>
          <w:rFonts w:eastAsia="sans-serif"/>
          <w:sz w:val="28"/>
          <w:szCs w:val="28"/>
          <w:lang w:val="ru-RU"/>
        </w:rPr>
        <w:t xml:space="preserve">, а </w:t>
      </w:r>
      <w:proofErr w:type="spellStart"/>
      <w:r>
        <w:rPr>
          <w:rFonts w:eastAsia="sans-serif"/>
          <w:sz w:val="28"/>
          <w:szCs w:val="28"/>
          <w:lang w:val="ru-RU"/>
        </w:rPr>
        <w:t>бярэ</w:t>
      </w:r>
      <w:proofErr w:type="spellEnd"/>
      <w:r>
        <w:rPr>
          <w:rFonts w:eastAsia="sans-serif"/>
          <w:sz w:val="28"/>
          <w:szCs w:val="28"/>
          <w:lang w:val="ru-RU"/>
        </w:rPr>
        <w:t xml:space="preserve"> з </w:t>
      </w:r>
      <w:proofErr w:type="spellStart"/>
      <w:r>
        <w:rPr>
          <w:rFonts w:eastAsia="sans-serif"/>
          <w:sz w:val="28"/>
          <w:szCs w:val="28"/>
          <w:lang w:val="ru-RU"/>
        </w:rPr>
        <w:t>сабою</w:t>
      </w:r>
      <w:proofErr w:type="spellEnd"/>
      <w:r>
        <w:rPr>
          <w:rFonts w:eastAsia="sans-serif"/>
          <w:sz w:val="28"/>
          <w:szCs w:val="28"/>
          <w:lang w:val="ru-RU"/>
        </w:rPr>
        <w:t xml:space="preserve"> </w:t>
      </w:r>
      <w:proofErr w:type="spellStart"/>
      <w:r>
        <w:rPr>
          <w:rFonts w:eastAsia="sans-serif"/>
          <w:sz w:val="28"/>
          <w:szCs w:val="28"/>
          <w:lang w:val="ru-RU"/>
        </w:rPr>
        <w:t>палщыянтау</w:t>
      </w:r>
      <w:proofErr w:type="spellEnd"/>
      <w:r>
        <w:rPr>
          <w:rFonts w:eastAsia="sans-serif"/>
          <w:sz w:val="28"/>
          <w:szCs w:val="28"/>
          <w:lang w:val="ru-RU"/>
        </w:rPr>
        <w:t xml:space="preserve">. Яны </w:t>
      </w:r>
      <w:proofErr w:type="spellStart"/>
      <w:r>
        <w:rPr>
          <w:rFonts w:eastAsia="sans-serif"/>
          <w:sz w:val="28"/>
          <w:szCs w:val="28"/>
          <w:lang w:val="ru-RU"/>
        </w:rPr>
        <w:t>прычапляюцца</w:t>
      </w:r>
      <w:proofErr w:type="spellEnd"/>
      <w:r>
        <w:rPr>
          <w:rFonts w:eastAsia="sans-serif"/>
          <w:sz w:val="28"/>
          <w:szCs w:val="28"/>
          <w:lang w:val="ru-RU"/>
        </w:rPr>
        <w:t xml:space="preserve"> да </w:t>
      </w:r>
      <w:proofErr w:type="spellStart"/>
      <w:r>
        <w:rPr>
          <w:rFonts w:eastAsia="sans-serif"/>
          <w:sz w:val="28"/>
          <w:szCs w:val="28"/>
          <w:lang w:val="ru-RU"/>
        </w:rPr>
        <w:t>кожнай</w:t>
      </w:r>
      <w:proofErr w:type="spellEnd"/>
      <w:r>
        <w:rPr>
          <w:rFonts w:eastAsia="sans-serif"/>
          <w:sz w:val="28"/>
          <w:szCs w:val="28"/>
          <w:lang w:val="ru-RU"/>
        </w:rPr>
        <w:t xml:space="preserve"> </w:t>
      </w:r>
      <w:proofErr w:type="spellStart"/>
      <w:r>
        <w:rPr>
          <w:rFonts w:eastAsia="sans-serif"/>
          <w:sz w:val="28"/>
          <w:szCs w:val="28"/>
          <w:lang w:val="ru-RU"/>
        </w:rPr>
        <w:t>дробяз</w:t>
      </w:r>
      <w:proofErr w:type="spellEnd"/>
      <w:r>
        <w:rPr>
          <w:rFonts w:eastAsia="sans-serif"/>
          <w:sz w:val="28"/>
          <w:szCs w:val="28"/>
          <w:lang w:val="ru-RU"/>
        </w:rPr>
        <w:t xml:space="preserve">! </w:t>
      </w:r>
      <w:proofErr w:type="spellStart"/>
      <w:r>
        <w:rPr>
          <w:rFonts w:eastAsia="sans-serif"/>
          <w:sz w:val="28"/>
          <w:szCs w:val="28"/>
        </w:rPr>
        <w:t>i</w:t>
      </w:r>
      <w:proofErr w:type="spellEnd"/>
      <w:r>
        <w:rPr>
          <w:rFonts w:eastAsia="sans-serif"/>
          <w:sz w:val="28"/>
          <w:szCs w:val="28"/>
          <w:lang w:val="ru-RU"/>
        </w:rPr>
        <w:t xml:space="preserve"> наклада-</w:t>
      </w:r>
      <w:proofErr w:type="spellStart"/>
      <w:r>
        <w:rPr>
          <w:rFonts w:eastAsia="sans-serif"/>
          <w:sz w:val="28"/>
          <w:szCs w:val="28"/>
          <w:lang w:val="ru-RU"/>
        </w:rPr>
        <w:t>юць</w:t>
      </w:r>
      <w:proofErr w:type="spellEnd"/>
      <w:r>
        <w:rPr>
          <w:rFonts w:eastAsia="sans-serif"/>
          <w:sz w:val="28"/>
          <w:szCs w:val="28"/>
          <w:lang w:val="ru-RU"/>
        </w:rPr>
        <w:t xml:space="preserve"> кары. </w:t>
      </w:r>
      <w:proofErr w:type="spellStart"/>
      <w:r>
        <w:rPr>
          <w:rFonts w:eastAsia="sans-serif"/>
          <w:sz w:val="28"/>
          <w:szCs w:val="28"/>
          <w:lang w:val="ru-RU"/>
        </w:rPr>
        <w:t>Напрыклад</w:t>
      </w:r>
      <w:proofErr w:type="spellEnd"/>
      <w:r>
        <w:rPr>
          <w:rFonts w:eastAsia="sans-serif"/>
          <w:sz w:val="28"/>
          <w:szCs w:val="28"/>
          <w:lang w:val="ru-RU"/>
        </w:rPr>
        <w:t xml:space="preserve">, </w:t>
      </w:r>
      <w:proofErr w:type="gramStart"/>
      <w:r>
        <w:rPr>
          <w:rFonts w:eastAsia="sans-serif"/>
          <w:sz w:val="28"/>
          <w:szCs w:val="28"/>
          <w:lang w:val="ru-RU"/>
        </w:rPr>
        <w:t>за</w:t>
      </w:r>
      <w:proofErr w:type="gramEnd"/>
      <w:r>
        <w:rPr>
          <w:rFonts w:eastAsia="sans-serif"/>
          <w:sz w:val="28"/>
          <w:szCs w:val="28"/>
          <w:lang w:val="ru-RU"/>
        </w:rPr>
        <w:t xml:space="preserve"> тое, </w:t>
      </w:r>
      <w:proofErr w:type="spellStart"/>
      <w:r>
        <w:rPr>
          <w:rFonts w:eastAsia="sans-serif"/>
          <w:sz w:val="28"/>
          <w:szCs w:val="28"/>
          <w:lang w:val="ru-RU"/>
        </w:rPr>
        <w:t>што</w:t>
      </w:r>
      <w:proofErr w:type="spellEnd"/>
      <w:r>
        <w:rPr>
          <w:rFonts w:eastAsia="sans-serif"/>
          <w:sz w:val="28"/>
          <w:szCs w:val="28"/>
          <w:lang w:val="ru-RU"/>
        </w:rPr>
        <w:t xml:space="preserve"> </w:t>
      </w:r>
      <w:proofErr w:type="spellStart"/>
      <w:r>
        <w:rPr>
          <w:rFonts w:eastAsia="sans-serif"/>
          <w:sz w:val="28"/>
          <w:szCs w:val="28"/>
          <w:lang w:val="ru-RU"/>
        </w:rPr>
        <w:t>вулща</w:t>
      </w:r>
      <w:proofErr w:type="spellEnd"/>
      <w:r>
        <w:rPr>
          <w:rFonts w:eastAsia="sans-serif"/>
          <w:sz w:val="28"/>
          <w:szCs w:val="28"/>
          <w:lang w:val="ru-RU"/>
        </w:rPr>
        <w:t xml:space="preserve"> не </w:t>
      </w:r>
      <w:proofErr w:type="spellStart"/>
      <w:r>
        <w:rPr>
          <w:rFonts w:eastAsia="sans-serif"/>
          <w:sz w:val="28"/>
          <w:szCs w:val="28"/>
          <w:lang w:val="ru-RU"/>
        </w:rPr>
        <w:t>падмецена</w:t>
      </w:r>
      <w:proofErr w:type="spellEnd"/>
      <w:r>
        <w:rPr>
          <w:rFonts w:eastAsia="sans-serif"/>
          <w:sz w:val="28"/>
          <w:szCs w:val="28"/>
          <w:lang w:val="ru-RU"/>
        </w:rPr>
        <w:t xml:space="preserve"> - 1 </w:t>
      </w:r>
      <w:proofErr w:type="spellStart"/>
      <w:r>
        <w:rPr>
          <w:rFonts w:eastAsia="sans-serif"/>
          <w:sz w:val="28"/>
          <w:szCs w:val="28"/>
          <w:lang w:val="ru-RU"/>
        </w:rPr>
        <w:t>зл</w:t>
      </w:r>
      <w:proofErr w:type="spellEnd"/>
      <w:r>
        <w:rPr>
          <w:rFonts w:eastAsia="sans-serif"/>
          <w:sz w:val="28"/>
          <w:szCs w:val="28"/>
          <w:lang w:val="ru-RU"/>
        </w:rPr>
        <w:t xml:space="preserve">., конь не </w:t>
      </w:r>
      <w:proofErr w:type="spellStart"/>
      <w:r>
        <w:rPr>
          <w:rFonts w:eastAsia="sans-serif"/>
          <w:sz w:val="28"/>
          <w:szCs w:val="28"/>
          <w:lang w:val="ru-RU"/>
        </w:rPr>
        <w:t>закшзаны</w:t>
      </w:r>
      <w:proofErr w:type="spellEnd"/>
      <w:r>
        <w:rPr>
          <w:rFonts w:eastAsia="sans-serif"/>
          <w:sz w:val="28"/>
          <w:szCs w:val="28"/>
          <w:lang w:val="ru-RU"/>
        </w:rPr>
        <w:t xml:space="preserve"> - 2 </w:t>
      </w:r>
      <w:proofErr w:type="spellStart"/>
      <w:r>
        <w:rPr>
          <w:rFonts w:eastAsia="sans-serif"/>
          <w:sz w:val="28"/>
          <w:szCs w:val="28"/>
          <w:lang w:val="ru-RU"/>
        </w:rPr>
        <w:t>зл</w:t>
      </w:r>
      <w:proofErr w:type="spellEnd"/>
      <w:r>
        <w:rPr>
          <w:rFonts w:eastAsia="sans-serif"/>
          <w:sz w:val="28"/>
          <w:szCs w:val="28"/>
          <w:lang w:val="ru-RU"/>
        </w:rPr>
        <w:t>.</w:t>
      </w:r>
    </w:p>
    <w:p w:rsidR="002C54DD" w:rsidRDefault="00780973">
      <w:pPr>
        <w:pStyle w:val="a9"/>
        <w:spacing w:beforeAutospacing="0" w:afterAutospacing="0"/>
        <w:jc w:val="both"/>
        <w:rPr>
          <w:rFonts w:eastAsia="sans-serif"/>
          <w:sz w:val="28"/>
          <w:szCs w:val="28"/>
          <w:lang w:val="ru-RU"/>
        </w:rPr>
      </w:pPr>
      <w:proofErr w:type="spellStart"/>
      <w:r>
        <w:rPr>
          <w:rFonts w:eastAsia="sans-serif"/>
          <w:sz w:val="28"/>
          <w:szCs w:val="28"/>
          <w:lang w:val="ru-RU"/>
        </w:rPr>
        <w:t>Адзшым</w:t>
      </w:r>
      <w:proofErr w:type="spellEnd"/>
      <w:r>
        <w:rPr>
          <w:rFonts w:eastAsia="sans-serif"/>
          <w:sz w:val="28"/>
          <w:szCs w:val="28"/>
          <w:lang w:val="ru-RU"/>
        </w:rPr>
        <w:t xml:space="preserve"> </w:t>
      </w:r>
      <w:proofErr w:type="spellStart"/>
      <w:r>
        <w:rPr>
          <w:rFonts w:eastAsia="sans-serif"/>
          <w:sz w:val="28"/>
          <w:szCs w:val="28"/>
          <w:lang w:val="ru-RU"/>
        </w:rPr>
        <w:t>выхадам</w:t>
      </w:r>
      <w:proofErr w:type="spellEnd"/>
      <w:r>
        <w:rPr>
          <w:rFonts w:eastAsia="sans-serif"/>
          <w:sz w:val="28"/>
          <w:szCs w:val="28"/>
          <w:lang w:val="ru-RU"/>
        </w:rPr>
        <w:t xml:space="preserve"> з </w:t>
      </w:r>
      <w:proofErr w:type="spellStart"/>
      <w:r>
        <w:rPr>
          <w:rFonts w:eastAsia="sans-serif"/>
          <w:sz w:val="28"/>
          <w:szCs w:val="28"/>
          <w:lang w:val="ru-RU"/>
        </w:rPr>
        <w:t>гэтага</w:t>
      </w:r>
      <w:proofErr w:type="spellEnd"/>
      <w:r>
        <w:rPr>
          <w:rFonts w:eastAsia="sans-serif"/>
          <w:sz w:val="28"/>
          <w:szCs w:val="28"/>
          <w:lang w:val="ru-RU"/>
        </w:rPr>
        <w:t xml:space="preserve"> </w:t>
      </w:r>
      <w:proofErr w:type="spellStart"/>
      <w:r>
        <w:rPr>
          <w:rFonts w:eastAsia="sans-serif"/>
          <w:sz w:val="28"/>
          <w:szCs w:val="28"/>
          <w:lang w:val="ru-RU"/>
        </w:rPr>
        <w:t>пастаяннага</w:t>
      </w:r>
      <w:proofErr w:type="spellEnd"/>
      <w:r>
        <w:rPr>
          <w:rFonts w:eastAsia="sans-serif"/>
          <w:sz w:val="28"/>
          <w:szCs w:val="28"/>
          <w:lang w:val="ru-RU"/>
        </w:rPr>
        <w:t xml:space="preserve"> </w:t>
      </w:r>
      <w:proofErr w:type="spellStart"/>
      <w:r>
        <w:rPr>
          <w:rFonts w:eastAsia="sans-serif"/>
          <w:sz w:val="28"/>
          <w:szCs w:val="28"/>
          <w:lang w:val="ru-RU"/>
        </w:rPr>
        <w:t>голаду</w:t>
      </w:r>
      <w:proofErr w:type="spellEnd"/>
      <w:r>
        <w:rPr>
          <w:rFonts w:eastAsia="sans-serif"/>
          <w:sz w:val="28"/>
          <w:szCs w:val="28"/>
          <w:lang w:val="ru-RU"/>
        </w:rPr>
        <w:t xml:space="preserve"> </w:t>
      </w:r>
      <w:proofErr w:type="spellStart"/>
      <w:r>
        <w:rPr>
          <w:rFonts w:eastAsia="sans-serif"/>
          <w:sz w:val="28"/>
          <w:szCs w:val="28"/>
        </w:rPr>
        <w:t>i</w:t>
      </w:r>
      <w:proofErr w:type="spellEnd"/>
      <w:r>
        <w:rPr>
          <w:rFonts w:eastAsia="sans-serif"/>
          <w:sz w:val="28"/>
          <w:szCs w:val="28"/>
          <w:lang w:val="ru-RU"/>
        </w:rPr>
        <w:t xml:space="preserve"> </w:t>
      </w:r>
      <w:proofErr w:type="spellStart"/>
      <w:r>
        <w:rPr>
          <w:rFonts w:eastAsia="sans-serif"/>
          <w:sz w:val="28"/>
          <w:szCs w:val="28"/>
          <w:lang w:val="ru-RU"/>
        </w:rPr>
        <w:t>тэрору</w:t>
      </w:r>
      <w:proofErr w:type="spellEnd"/>
      <w:r>
        <w:rPr>
          <w:rFonts w:eastAsia="sans-serif"/>
          <w:sz w:val="28"/>
          <w:szCs w:val="28"/>
          <w:lang w:val="ru-RU"/>
        </w:rPr>
        <w:t xml:space="preserve"> для </w:t>
      </w:r>
      <w:proofErr w:type="spellStart"/>
      <w:r>
        <w:rPr>
          <w:rFonts w:eastAsia="sans-serif"/>
          <w:sz w:val="28"/>
          <w:szCs w:val="28"/>
          <w:lang w:val="ru-RU"/>
        </w:rPr>
        <w:t>сялян</w:t>
      </w:r>
      <w:proofErr w:type="spellEnd"/>
      <w:r>
        <w:rPr>
          <w:rFonts w:eastAsia="sans-serif"/>
          <w:sz w:val="28"/>
          <w:szCs w:val="28"/>
          <w:lang w:val="ru-RU"/>
        </w:rPr>
        <w:t xml:space="preserve"> </w:t>
      </w:r>
      <w:proofErr w:type="spellStart"/>
      <w:r>
        <w:rPr>
          <w:rFonts w:eastAsia="sans-serif"/>
          <w:sz w:val="28"/>
          <w:szCs w:val="28"/>
          <w:lang w:val="ru-RU"/>
        </w:rPr>
        <w:t>ёсць</w:t>
      </w:r>
      <w:proofErr w:type="spellEnd"/>
      <w:r>
        <w:rPr>
          <w:rFonts w:eastAsia="sans-serif"/>
          <w:sz w:val="28"/>
          <w:szCs w:val="28"/>
          <w:lang w:val="ru-RU"/>
        </w:rPr>
        <w:t xml:space="preserve"> </w:t>
      </w:r>
      <w:proofErr w:type="spellStart"/>
      <w:r>
        <w:rPr>
          <w:rFonts w:eastAsia="sans-serif"/>
          <w:sz w:val="28"/>
          <w:szCs w:val="28"/>
          <w:lang w:val="ru-RU"/>
        </w:rPr>
        <w:t>рэ-валюцыйнае</w:t>
      </w:r>
      <w:proofErr w:type="spellEnd"/>
      <w:r>
        <w:rPr>
          <w:rFonts w:eastAsia="sans-serif"/>
          <w:sz w:val="28"/>
          <w:szCs w:val="28"/>
          <w:lang w:val="ru-RU"/>
        </w:rPr>
        <w:t xml:space="preserve"> </w:t>
      </w:r>
      <w:proofErr w:type="spellStart"/>
      <w:r>
        <w:rPr>
          <w:rFonts w:eastAsia="sans-serif"/>
          <w:sz w:val="28"/>
          <w:szCs w:val="28"/>
          <w:lang w:val="ru-RU"/>
        </w:rPr>
        <w:t>змаганне</w:t>
      </w:r>
      <w:proofErr w:type="spellEnd"/>
      <w:r>
        <w:rPr>
          <w:rFonts w:eastAsia="sans-serif"/>
          <w:sz w:val="28"/>
          <w:szCs w:val="28"/>
          <w:lang w:val="ru-RU"/>
        </w:rPr>
        <w:t xml:space="preserve"> </w:t>
      </w:r>
      <w:proofErr w:type="spellStart"/>
      <w:r>
        <w:rPr>
          <w:rFonts w:eastAsia="sans-serif"/>
          <w:sz w:val="28"/>
          <w:szCs w:val="28"/>
          <w:lang w:val="ru-RU"/>
        </w:rPr>
        <w:t>супраць</w:t>
      </w:r>
      <w:proofErr w:type="spellEnd"/>
      <w:r>
        <w:rPr>
          <w:rFonts w:eastAsia="sans-serif"/>
          <w:sz w:val="28"/>
          <w:szCs w:val="28"/>
          <w:lang w:val="ru-RU"/>
        </w:rPr>
        <w:t xml:space="preserve"> </w:t>
      </w:r>
      <w:proofErr w:type="spellStart"/>
      <w:r>
        <w:rPr>
          <w:rFonts w:eastAsia="sans-serif"/>
          <w:sz w:val="28"/>
          <w:szCs w:val="28"/>
          <w:lang w:val="ru-RU"/>
        </w:rPr>
        <w:t>акупантау</w:t>
      </w:r>
      <w:proofErr w:type="spellEnd"/>
      <w:r>
        <w:rPr>
          <w:rFonts w:eastAsia="sans-serif"/>
          <w:sz w:val="28"/>
          <w:szCs w:val="28"/>
          <w:lang w:val="ru-RU"/>
        </w:rPr>
        <w:t xml:space="preserve">. Тэта </w:t>
      </w:r>
      <w:proofErr w:type="spellStart"/>
      <w:proofErr w:type="gramStart"/>
      <w:r>
        <w:rPr>
          <w:rFonts w:eastAsia="sans-serif"/>
          <w:sz w:val="28"/>
          <w:szCs w:val="28"/>
          <w:lang w:val="ru-RU"/>
        </w:rPr>
        <w:t>усё</w:t>
      </w:r>
      <w:proofErr w:type="spellEnd"/>
      <w:proofErr w:type="gramEnd"/>
      <w:r>
        <w:rPr>
          <w:rFonts w:eastAsia="sans-serif"/>
          <w:sz w:val="28"/>
          <w:szCs w:val="28"/>
          <w:lang w:val="ru-RU"/>
        </w:rPr>
        <w:t xml:space="preserve"> </w:t>
      </w:r>
      <w:proofErr w:type="spellStart"/>
      <w:r>
        <w:rPr>
          <w:rFonts w:eastAsia="sans-serif"/>
          <w:sz w:val="28"/>
          <w:szCs w:val="28"/>
          <w:lang w:val="ru-RU"/>
        </w:rPr>
        <w:t>болып</w:t>
      </w:r>
      <w:proofErr w:type="spellEnd"/>
      <w:r>
        <w:rPr>
          <w:rFonts w:eastAsia="sans-serif"/>
          <w:sz w:val="28"/>
          <w:szCs w:val="28"/>
          <w:lang w:val="ru-RU"/>
        </w:rPr>
        <w:t xml:space="preserve"> </w:t>
      </w:r>
      <w:proofErr w:type="spellStart"/>
      <w:r>
        <w:rPr>
          <w:rFonts w:eastAsia="sans-serif"/>
          <w:sz w:val="28"/>
          <w:szCs w:val="28"/>
          <w:lang w:val="ru-RU"/>
        </w:rPr>
        <w:t>пачынаюць</w:t>
      </w:r>
      <w:proofErr w:type="spellEnd"/>
      <w:r>
        <w:rPr>
          <w:rFonts w:eastAsia="sans-serif"/>
          <w:sz w:val="28"/>
          <w:szCs w:val="28"/>
          <w:lang w:val="ru-RU"/>
        </w:rPr>
        <w:t xml:space="preserve"> </w:t>
      </w:r>
      <w:proofErr w:type="spellStart"/>
      <w:r>
        <w:rPr>
          <w:rFonts w:eastAsia="sans-serif"/>
          <w:sz w:val="28"/>
          <w:szCs w:val="28"/>
          <w:lang w:val="ru-RU"/>
        </w:rPr>
        <w:t>разумець</w:t>
      </w:r>
      <w:proofErr w:type="spellEnd"/>
      <w:r>
        <w:rPr>
          <w:rFonts w:eastAsia="sans-serif"/>
          <w:sz w:val="28"/>
          <w:szCs w:val="28"/>
          <w:lang w:val="ru-RU"/>
        </w:rPr>
        <w:t xml:space="preserve"> </w:t>
      </w:r>
      <w:proofErr w:type="spellStart"/>
      <w:r>
        <w:rPr>
          <w:rFonts w:eastAsia="sans-serif"/>
          <w:sz w:val="28"/>
          <w:szCs w:val="28"/>
          <w:lang w:val="ru-RU"/>
        </w:rPr>
        <w:t>працоуныя</w:t>
      </w:r>
      <w:proofErr w:type="spellEnd"/>
      <w:r>
        <w:rPr>
          <w:rFonts w:eastAsia="sans-serif"/>
          <w:sz w:val="28"/>
          <w:szCs w:val="28"/>
          <w:lang w:val="ru-RU"/>
        </w:rPr>
        <w:t xml:space="preserve"> </w:t>
      </w:r>
      <w:proofErr w:type="spellStart"/>
      <w:r>
        <w:rPr>
          <w:rFonts w:eastAsia="sans-serif"/>
          <w:sz w:val="28"/>
          <w:szCs w:val="28"/>
          <w:lang w:val="ru-RU"/>
        </w:rPr>
        <w:t>сяляне</w:t>
      </w:r>
      <w:proofErr w:type="spellEnd"/>
      <w:r>
        <w:rPr>
          <w:rFonts w:eastAsia="sans-serif"/>
          <w:sz w:val="28"/>
          <w:szCs w:val="28"/>
          <w:lang w:val="ru-RU"/>
        </w:rPr>
        <w:t xml:space="preserve"> </w:t>
      </w:r>
      <w:proofErr w:type="spellStart"/>
      <w:r>
        <w:rPr>
          <w:rFonts w:eastAsia="sans-serif"/>
          <w:sz w:val="28"/>
          <w:szCs w:val="28"/>
          <w:lang w:val="ru-RU"/>
        </w:rPr>
        <w:t>нашай</w:t>
      </w:r>
      <w:proofErr w:type="spellEnd"/>
      <w:r>
        <w:rPr>
          <w:rFonts w:eastAsia="sans-serif"/>
          <w:sz w:val="28"/>
          <w:szCs w:val="28"/>
          <w:lang w:val="ru-RU"/>
        </w:rPr>
        <w:t xml:space="preserve"> </w:t>
      </w:r>
      <w:proofErr w:type="spellStart"/>
      <w:r>
        <w:rPr>
          <w:rFonts w:eastAsia="sans-serif"/>
          <w:sz w:val="28"/>
          <w:szCs w:val="28"/>
          <w:lang w:val="ru-RU"/>
        </w:rPr>
        <w:t>вёск</w:t>
      </w:r>
      <w:proofErr w:type="spellEnd"/>
      <w:r>
        <w:rPr>
          <w:rFonts w:eastAsia="sans-serif"/>
          <w:sz w:val="28"/>
          <w:szCs w:val="28"/>
          <w:lang w:val="ru-RU"/>
        </w:rPr>
        <w:t xml:space="preserve">! Яны </w:t>
      </w:r>
      <w:proofErr w:type="spellStart"/>
      <w:r>
        <w:rPr>
          <w:rFonts w:eastAsia="sans-serif"/>
          <w:sz w:val="28"/>
          <w:szCs w:val="28"/>
          <w:lang w:val="ru-RU"/>
        </w:rPr>
        <w:t>аргашзуюцца</w:t>
      </w:r>
      <w:proofErr w:type="spellEnd"/>
      <w:r>
        <w:rPr>
          <w:rFonts w:eastAsia="sans-serif"/>
          <w:sz w:val="28"/>
          <w:szCs w:val="28"/>
          <w:lang w:val="ru-RU"/>
        </w:rPr>
        <w:t xml:space="preserve"> для </w:t>
      </w:r>
      <w:proofErr w:type="spellStart"/>
      <w:r>
        <w:rPr>
          <w:rFonts w:eastAsia="sans-serif"/>
          <w:sz w:val="28"/>
          <w:szCs w:val="28"/>
          <w:lang w:val="ru-RU"/>
        </w:rPr>
        <w:t>барацьбы</w:t>
      </w:r>
      <w:proofErr w:type="spellEnd"/>
      <w:r>
        <w:rPr>
          <w:rFonts w:eastAsia="sans-serif"/>
          <w:sz w:val="28"/>
          <w:szCs w:val="28"/>
          <w:lang w:val="ru-RU"/>
        </w:rPr>
        <w:t xml:space="preserve"> </w:t>
      </w:r>
      <w:proofErr w:type="spellStart"/>
      <w:r>
        <w:rPr>
          <w:rFonts w:eastAsia="sans-serif"/>
          <w:sz w:val="28"/>
          <w:szCs w:val="28"/>
          <w:lang w:val="ru-RU"/>
        </w:rPr>
        <w:t>пад</w:t>
      </w:r>
      <w:proofErr w:type="spellEnd"/>
      <w:r>
        <w:rPr>
          <w:rFonts w:eastAsia="sans-serif"/>
          <w:sz w:val="28"/>
          <w:szCs w:val="28"/>
          <w:lang w:val="ru-RU"/>
        </w:rPr>
        <w:t xml:space="preserve"> лозунгам! </w:t>
      </w:r>
      <w:proofErr w:type="spellStart"/>
      <w:r>
        <w:rPr>
          <w:rFonts w:eastAsia="sans-serif"/>
          <w:sz w:val="28"/>
          <w:szCs w:val="28"/>
          <w:lang w:val="ru-RU"/>
        </w:rPr>
        <w:t>Камушстычнай</w:t>
      </w:r>
      <w:proofErr w:type="spellEnd"/>
      <w:r>
        <w:rPr>
          <w:rFonts w:eastAsia="sans-serif"/>
          <w:sz w:val="28"/>
          <w:szCs w:val="28"/>
          <w:lang w:val="ru-RU"/>
        </w:rPr>
        <w:t xml:space="preserve"> парты</w:t>
      </w:r>
      <w:proofErr w:type="gramStart"/>
      <w:r>
        <w:rPr>
          <w:rFonts w:eastAsia="sans-serif"/>
          <w:sz w:val="28"/>
          <w:szCs w:val="28"/>
          <w:lang w:val="ru-RU"/>
        </w:rPr>
        <w:t>!.</w:t>
      </w:r>
      <w:proofErr w:type="gramEnd"/>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Я.</w:t>
      </w:r>
    </w:p>
    <w:p w:rsidR="002C54DD" w:rsidRDefault="00780973">
      <w:pPr>
        <w:pStyle w:val="a9"/>
        <w:spacing w:beforeAutospacing="0" w:afterAutospacing="0"/>
        <w:jc w:val="both"/>
        <w:rPr>
          <w:rFonts w:eastAsia="sans-serif"/>
          <w:sz w:val="28"/>
          <w:szCs w:val="28"/>
          <w:lang w:val="ru-RU"/>
        </w:rPr>
      </w:pPr>
      <w:proofErr w:type="spellStart"/>
      <w:r>
        <w:rPr>
          <w:rFonts w:eastAsia="sans-serif"/>
          <w:sz w:val="28"/>
          <w:szCs w:val="28"/>
          <w:lang w:val="ru-RU"/>
        </w:rPr>
        <w:t>Чырвоны</w:t>
      </w:r>
      <w:proofErr w:type="spellEnd"/>
      <w:r>
        <w:rPr>
          <w:rFonts w:eastAsia="sans-serif"/>
          <w:sz w:val="28"/>
          <w:szCs w:val="28"/>
          <w:lang w:val="ru-RU"/>
        </w:rPr>
        <w:t xml:space="preserve"> </w:t>
      </w:r>
      <w:proofErr w:type="spellStart"/>
      <w:r>
        <w:rPr>
          <w:rFonts w:eastAsia="sans-serif"/>
          <w:sz w:val="28"/>
          <w:szCs w:val="28"/>
          <w:lang w:val="ru-RU"/>
        </w:rPr>
        <w:t>сьцяг</w:t>
      </w:r>
      <w:proofErr w:type="spellEnd"/>
      <w:r>
        <w:rPr>
          <w:rFonts w:eastAsia="sans-serif"/>
          <w:sz w:val="28"/>
          <w:szCs w:val="28"/>
          <w:lang w:val="ru-RU"/>
        </w:rPr>
        <w:t>. № 2. Апрель 1931 г.</w:t>
      </w: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2C54DD">
      <w:pPr>
        <w:pStyle w:val="a9"/>
        <w:spacing w:beforeAutospacing="0" w:afterAutospacing="0"/>
        <w:jc w:val="both"/>
        <w:rPr>
          <w:rFonts w:eastAsia="sans-serif"/>
          <w:sz w:val="28"/>
          <w:szCs w:val="28"/>
          <w:lang w:val="ru-RU"/>
        </w:rPr>
      </w:pP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lastRenderedPageBreak/>
        <w:t>ПРИЛОЖЕНИЕ 2</w:t>
      </w:r>
    </w:p>
    <w:p w:rsidR="002C54DD" w:rsidRDefault="002C54DD">
      <w:pPr>
        <w:pStyle w:val="a9"/>
        <w:spacing w:beforeAutospacing="0" w:afterAutospacing="0"/>
        <w:jc w:val="both"/>
        <w:rPr>
          <w:rFonts w:eastAsia="sans-serif"/>
          <w:sz w:val="28"/>
          <w:szCs w:val="28"/>
          <w:lang w:val="ru-RU"/>
        </w:rPr>
      </w:pP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 xml:space="preserve">Свидетельство администрации гмины </w:t>
      </w:r>
      <w:proofErr w:type="spellStart"/>
      <w:r>
        <w:rPr>
          <w:rFonts w:eastAsia="sans-serif"/>
          <w:sz w:val="28"/>
          <w:szCs w:val="28"/>
          <w:lang w:val="ru-RU"/>
        </w:rPr>
        <w:t>Лабно</w:t>
      </w:r>
      <w:proofErr w:type="spellEnd"/>
      <w:r>
        <w:rPr>
          <w:rFonts w:eastAsia="sans-serif"/>
          <w:sz w:val="28"/>
          <w:szCs w:val="28"/>
          <w:lang w:val="ru-RU"/>
        </w:rPr>
        <w:t xml:space="preserve"> </w:t>
      </w:r>
      <w:proofErr w:type="spellStart"/>
      <w:r>
        <w:rPr>
          <w:rFonts w:eastAsia="sans-serif"/>
          <w:sz w:val="28"/>
          <w:szCs w:val="28"/>
          <w:lang w:val="ru-RU"/>
        </w:rPr>
        <w:t>Барановичского</w:t>
      </w:r>
      <w:proofErr w:type="spellEnd"/>
      <w:r>
        <w:rPr>
          <w:rFonts w:eastAsia="sans-serif"/>
          <w:sz w:val="28"/>
          <w:szCs w:val="28"/>
          <w:lang w:val="ru-RU"/>
        </w:rPr>
        <w:t xml:space="preserve"> повета о непригодности земель </w:t>
      </w:r>
      <w:proofErr w:type="spellStart"/>
      <w:r>
        <w:rPr>
          <w:rFonts w:eastAsia="sans-serif"/>
          <w:sz w:val="28"/>
          <w:szCs w:val="28"/>
          <w:lang w:val="ru-RU"/>
        </w:rPr>
        <w:t>распарцеллированного</w:t>
      </w:r>
      <w:proofErr w:type="spellEnd"/>
      <w:r>
        <w:rPr>
          <w:rFonts w:eastAsia="sans-serif"/>
          <w:sz w:val="28"/>
          <w:szCs w:val="28"/>
          <w:lang w:val="ru-RU"/>
        </w:rPr>
        <w:t xml:space="preserve"> имения Прокоповичи к сельскохозяйственной обработке</w:t>
      </w:r>
    </w:p>
    <w:p w:rsidR="002C54DD" w:rsidRDefault="00780973">
      <w:pPr>
        <w:pStyle w:val="a9"/>
        <w:spacing w:beforeAutospacing="0" w:afterAutospacing="0"/>
        <w:jc w:val="both"/>
        <w:rPr>
          <w:rFonts w:eastAsia="sans-serif"/>
          <w:sz w:val="28"/>
          <w:szCs w:val="28"/>
        </w:rPr>
      </w:pPr>
      <w:r>
        <w:rPr>
          <w:rFonts w:eastAsia="sans-serif"/>
          <w:sz w:val="28"/>
          <w:szCs w:val="28"/>
        </w:rPr>
        <w:t xml:space="preserve">д. </w:t>
      </w:r>
      <w:proofErr w:type="spellStart"/>
      <w:r>
        <w:rPr>
          <w:rFonts w:eastAsia="sans-serif"/>
          <w:sz w:val="28"/>
          <w:szCs w:val="28"/>
        </w:rPr>
        <w:t>Лабно</w:t>
      </w:r>
      <w:proofErr w:type="spellEnd"/>
      <w:r>
        <w:rPr>
          <w:rFonts w:eastAsia="sans-serif"/>
          <w:sz w:val="28"/>
          <w:szCs w:val="28"/>
        </w:rPr>
        <w:t xml:space="preserve"> 8 </w:t>
      </w:r>
      <w:proofErr w:type="spellStart"/>
      <w:r>
        <w:rPr>
          <w:rFonts w:eastAsia="sans-serif"/>
          <w:sz w:val="28"/>
          <w:szCs w:val="28"/>
        </w:rPr>
        <w:t>января</w:t>
      </w:r>
      <w:proofErr w:type="spellEnd"/>
      <w:r>
        <w:rPr>
          <w:rFonts w:eastAsia="sans-serif"/>
          <w:sz w:val="28"/>
          <w:szCs w:val="28"/>
        </w:rPr>
        <w:t xml:space="preserve"> 1934 г.</w:t>
      </w:r>
    </w:p>
    <w:p w:rsidR="002C54DD" w:rsidRDefault="00780973">
      <w:pPr>
        <w:numPr>
          <w:ilvl w:val="0"/>
          <w:numId w:val="2"/>
        </w:numPr>
        <w:spacing w:after="0" w:line="240" w:lineRule="auto"/>
        <w:jc w:val="both"/>
        <w:rPr>
          <w:rFonts w:ascii="Times New Roman" w:hAnsi="Times New Roman" w:cs="Times New Roman"/>
          <w:sz w:val="28"/>
          <w:szCs w:val="28"/>
        </w:rPr>
      </w:pPr>
      <w:r>
        <w:rPr>
          <w:rFonts w:ascii="Times New Roman" w:eastAsia="sans-serif" w:hAnsi="Times New Roman" w:cs="Times New Roman"/>
          <w:sz w:val="28"/>
          <w:szCs w:val="28"/>
        </w:rPr>
        <w:t>45/34, Барановичи</w:t>
      </w:r>
    </w:p>
    <w:p w:rsidR="002C54DD" w:rsidRDefault="00780973">
      <w:pPr>
        <w:numPr>
          <w:ilvl w:val="0"/>
          <w:numId w:val="2"/>
        </w:numPr>
        <w:spacing w:after="0" w:line="240" w:lineRule="auto"/>
        <w:jc w:val="both"/>
        <w:rPr>
          <w:rFonts w:ascii="Times New Roman" w:hAnsi="Times New Roman" w:cs="Times New Roman"/>
          <w:sz w:val="28"/>
          <w:szCs w:val="28"/>
        </w:rPr>
      </w:pPr>
      <w:r>
        <w:rPr>
          <w:rFonts w:ascii="Times New Roman" w:eastAsia="sans-serif" w:hAnsi="Times New Roman" w:cs="Times New Roman"/>
          <w:sz w:val="28"/>
          <w:szCs w:val="28"/>
        </w:rPr>
        <w:t xml:space="preserve">8 Л </w:t>
      </w:r>
      <w:proofErr w:type="spellStart"/>
      <w:proofErr w:type="gramStart"/>
      <w:r>
        <w:rPr>
          <w:rFonts w:ascii="Times New Roman" w:eastAsia="sans-serif" w:hAnsi="Times New Roman" w:cs="Times New Roman"/>
          <w:sz w:val="28"/>
          <w:szCs w:val="28"/>
        </w:rPr>
        <w:t>Л</w:t>
      </w:r>
      <w:proofErr w:type="spellEnd"/>
      <w:proofErr w:type="gramEnd"/>
      <w:r>
        <w:rPr>
          <w:rFonts w:ascii="Times New Roman" w:eastAsia="sans-serif" w:hAnsi="Times New Roman" w:cs="Times New Roman"/>
          <w:sz w:val="28"/>
          <w:szCs w:val="28"/>
        </w:rPr>
        <w:t xml:space="preserve"> 934, Администрация гмины </w:t>
      </w:r>
      <w:proofErr w:type="spellStart"/>
      <w:r>
        <w:rPr>
          <w:rFonts w:ascii="Times New Roman" w:eastAsia="sans-serif" w:hAnsi="Times New Roman" w:cs="Times New Roman"/>
          <w:sz w:val="28"/>
          <w:szCs w:val="28"/>
        </w:rPr>
        <w:t>Лабно</w:t>
      </w:r>
      <w:proofErr w:type="spellEnd"/>
    </w:p>
    <w:p w:rsidR="002C54DD" w:rsidRDefault="00780973">
      <w:pPr>
        <w:pStyle w:val="a9"/>
        <w:spacing w:beforeAutospacing="0" w:afterAutospacing="0"/>
        <w:jc w:val="both"/>
        <w:rPr>
          <w:rFonts w:eastAsia="sans-serif"/>
          <w:sz w:val="28"/>
          <w:szCs w:val="28"/>
        </w:rPr>
      </w:pPr>
      <w:proofErr w:type="spellStart"/>
      <w:r>
        <w:rPr>
          <w:rFonts w:eastAsia="sans-serif"/>
          <w:sz w:val="28"/>
          <w:szCs w:val="28"/>
        </w:rPr>
        <w:t>Свидетельство</w:t>
      </w:r>
      <w:proofErr w:type="spellEnd"/>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 xml:space="preserve">Нижеследующим администрация гмины подтверждает, что земля </w:t>
      </w:r>
      <w:proofErr w:type="spellStart"/>
      <w:r>
        <w:rPr>
          <w:rFonts w:eastAsia="sans-serif"/>
          <w:sz w:val="28"/>
          <w:szCs w:val="28"/>
          <w:lang w:val="ru-RU"/>
        </w:rPr>
        <w:t>распарцеллированного</w:t>
      </w:r>
      <w:proofErr w:type="spellEnd"/>
      <w:r>
        <w:rPr>
          <w:rFonts w:eastAsia="sans-serif"/>
          <w:sz w:val="28"/>
          <w:szCs w:val="28"/>
          <w:lang w:val="ru-RU"/>
        </w:rPr>
        <w:t xml:space="preserve"> имения Прокоповичи, расположенного на территории данной гмины, является холмистой, песчаной, слабо урожайной, её недра являются гравийно-каменистыми. Луга являются заболоченными и поросшими кустарником и камышом.</w:t>
      </w: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 xml:space="preserve">Данное свидетельство выдано Станиславу </w:t>
      </w:r>
      <w:proofErr w:type="spellStart"/>
      <w:r>
        <w:rPr>
          <w:rFonts w:eastAsia="sans-serif"/>
          <w:sz w:val="28"/>
          <w:szCs w:val="28"/>
          <w:lang w:val="ru-RU"/>
        </w:rPr>
        <w:t>Скарбинскому</w:t>
      </w:r>
      <w:proofErr w:type="spellEnd"/>
      <w:r>
        <w:rPr>
          <w:rFonts w:eastAsia="sans-serif"/>
          <w:sz w:val="28"/>
          <w:szCs w:val="28"/>
          <w:lang w:val="ru-RU"/>
        </w:rPr>
        <w:t xml:space="preserve"> </w:t>
      </w:r>
      <w:proofErr w:type="gramStart"/>
      <w:r>
        <w:rPr>
          <w:rFonts w:eastAsia="sans-serif"/>
          <w:sz w:val="28"/>
          <w:szCs w:val="28"/>
          <w:lang w:val="ru-RU"/>
        </w:rPr>
        <w:t xml:space="preserve">в связи с его просьбой с целью подачи в Окружную земскую администрацию в </w:t>
      </w:r>
      <w:proofErr w:type="spellStart"/>
      <w:r>
        <w:rPr>
          <w:rFonts w:eastAsia="sans-serif"/>
          <w:sz w:val="28"/>
          <w:szCs w:val="28"/>
          <w:lang w:val="ru-RU"/>
        </w:rPr>
        <w:t>Белостоке</w:t>
      </w:r>
      <w:proofErr w:type="spellEnd"/>
      <w:proofErr w:type="gramEnd"/>
      <w:r>
        <w:rPr>
          <w:rFonts w:eastAsia="sans-serif"/>
          <w:sz w:val="28"/>
          <w:szCs w:val="28"/>
          <w:lang w:val="ru-RU"/>
        </w:rPr>
        <w:t>.</w:t>
      </w:r>
    </w:p>
    <w:p w:rsidR="002C54DD" w:rsidRDefault="00780973">
      <w:pPr>
        <w:pStyle w:val="a9"/>
        <w:spacing w:beforeAutospacing="0" w:afterAutospacing="0"/>
        <w:jc w:val="both"/>
        <w:rPr>
          <w:rFonts w:eastAsia="sans-serif"/>
          <w:sz w:val="28"/>
          <w:szCs w:val="28"/>
          <w:lang w:val="ru-RU"/>
        </w:rPr>
      </w:pPr>
      <w:r>
        <w:rPr>
          <w:rFonts w:eastAsia="sans-serif"/>
          <w:sz w:val="28"/>
          <w:szCs w:val="28"/>
          <w:lang w:val="ru-RU"/>
        </w:rPr>
        <w:t xml:space="preserve">ГАГО. Ф. 512. </w:t>
      </w:r>
      <w:proofErr w:type="gramStart"/>
      <w:r>
        <w:rPr>
          <w:rFonts w:eastAsia="sans-serif"/>
          <w:sz w:val="28"/>
          <w:szCs w:val="28"/>
        </w:rPr>
        <w:t>On</w:t>
      </w:r>
      <w:r>
        <w:rPr>
          <w:rFonts w:eastAsia="sans-serif"/>
          <w:sz w:val="28"/>
          <w:szCs w:val="28"/>
          <w:lang w:val="ru-RU"/>
        </w:rPr>
        <w:t>.</w:t>
      </w:r>
      <w:proofErr w:type="gramEnd"/>
      <w:r>
        <w:rPr>
          <w:rFonts w:eastAsia="sans-serif"/>
          <w:sz w:val="28"/>
          <w:szCs w:val="28"/>
          <w:lang w:val="ru-RU"/>
        </w:rPr>
        <w:t xml:space="preserve"> 1. Д. 30. Л. 2. Перевод с </w:t>
      </w:r>
      <w:proofErr w:type="gramStart"/>
      <w:r>
        <w:rPr>
          <w:rFonts w:eastAsia="sans-serif"/>
          <w:sz w:val="28"/>
          <w:szCs w:val="28"/>
          <w:lang w:val="ru-RU"/>
        </w:rPr>
        <w:t>польского</w:t>
      </w:r>
      <w:proofErr w:type="gramEnd"/>
      <w:r>
        <w:rPr>
          <w:rFonts w:eastAsia="sans-serif"/>
          <w:sz w:val="28"/>
          <w:szCs w:val="28"/>
          <w:lang w:val="ru-RU"/>
        </w:rPr>
        <w:t>.</w:t>
      </w: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p w:rsidR="002C54DD" w:rsidRDefault="002C54DD">
      <w:pPr>
        <w:numPr>
          <w:ilvl w:val="255"/>
          <w:numId w:val="0"/>
        </w:numPr>
        <w:spacing w:after="0" w:line="240" w:lineRule="auto"/>
        <w:jc w:val="both"/>
        <w:rPr>
          <w:rFonts w:ascii="Times New Roman" w:eastAsia="SimSun" w:hAnsi="Times New Roman" w:cs="Times New Roman"/>
          <w:sz w:val="28"/>
          <w:szCs w:val="28"/>
        </w:rPr>
      </w:pPr>
    </w:p>
    <w:sectPr w:rsidR="002C54DD">
      <w:footerReference w:type="default" r:id="rId13"/>
      <w:footerReference w:type="first" r:id="rId14"/>
      <w:pgSz w:w="11906" w:h="16838"/>
      <w:pgMar w:top="1134" w:right="567" w:bottom="1134" w:left="1134"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508" w:rsidRDefault="00453508">
      <w:pPr>
        <w:spacing w:line="240" w:lineRule="auto"/>
      </w:pPr>
      <w:r>
        <w:separator/>
      </w:r>
    </w:p>
  </w:endnote>
  <w:endnote w:type="continuationSeparator" w:id="0">
    <w:p w:rsidR="00453508" w:rsidRDefault="004535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default"/>
    <w:sig w:usb0="00000287" w:usb1="00000000" w:usb2="00000000" w:usb3="00000000" w:csb0="2000009F" w:csb1="00000000"/>
  </w:font>
  <w:font w:name="sans-serif">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DD" w:rsidRDefault="00780973">
    <w:pPr>
      <w:pStyle w:val="a8"/>
    </w:pPr>
    <w:r>
      <w:rPr>
        <w:noProof/>
        <w:lang w:eastAsia="ru-RU"/>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Текстовое поле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54DD" w:rsidRDefault="00780973">
                          <w:pPr>
                            <w:pStyle w:val="a8"/>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15="http://schemas.microsoft.com/office/word/2012/wordml"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CzSVju0AAAAAUBAAAPAAAAAAAAAAEAIAAAACIAAABkcnMvZG93bnJldi54&#10;bWxQSwECFAAUAAAACACHTuJAKPV/8TsCAABnBAAADgAAAAAAAAABACAAAAAfAQAAZHJzL2Uyb0Rv&#10;Yy54bWxQSwUGAAAAAAYABgBZAQAAzA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DD" w:rsidRDefault="002C54D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DD" w:rsidRDefault="002C54DD">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DD" w:rsidRDefault="00780973">
    <w:pPr>
      <w:pStyle w:val="a8"/>
    </w:pPr>
    <w:r>
      <w:rPr>
        <w:noProof/>
        <w:lang w:eastAsia="ru-RU"/>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C54DD" w:rsidRDefault="00780973">
                          <w:pPr>
                            <w:pStyle w:val="a8"/>
                          </w:pPr>
                          <w:r>
                            <w:fldChar w:fldCharType="begin"/>
                          </w:r>
                          <w:r>
                            <w:instrText xml:space="preserve"> PAGE  \* MERGEFORMAT </w:instrText>
                          </w:r>
                          <w:r>
                            <w:fldChar w:fldCharType="separate"/>
                          </w:r>
                          <w:r w:rsidR="00AF7644">
                            <w:rPr>
                              <w:noProof/>
                            </w:rPr>
                            <w:t>17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Текстовое поле 3"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" filled="f" stroked="f" strokeweight=".5pt">
              <v:textbox style="mso-fit-shape-to-text:t" inset="0,0,0,0">
                <w:txbxContent>
                  <w:p w:rsidR="002C54DD" w:rsidRDefault="00780973">
                    <w:pPr>
                      <w:pStyle w:val="a8"/>
                    </w:pPr>
                    <w:r>
                      <w:fldChar w:fldCharType="begin"/>
                    </w:r>
                    <w:r>
                      <w:instrText xml:space="preserve"> PAGE  \* MERGEFORMAT </w:instrText>
                    </w:r>
                    <w:r>
                      <w:fldChar w:fldCharType="separate"/>
                    </w:r>
                    <w:r w:rsidR="00AF7644">
                      <w:rPr>
                        <w:noProof/>
                      </w:rPr>
                      <w:t>17</w:t>
                    </w:r>
                    <w: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DD" w:rsidRDefault="002C54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508" w:rsidRDefault="00453508">
      <w:pPr>
        <w:spacing w:after="0"/>
      </w:pPr>
      <w:r>
        <w:separator/>
      </w:r>
    </w:p>
  </w:footnote>
  <w:footnote w:type="continuationSeparator" w:id="0">
    <w:p w:rsidR="00453508" w:rsidRDefault="004535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229F5"/>
    <w:multiLevelType w:val="multilevel"/>
    <w:tmpl w:val="2E3229F5"/>
    <w:lvl w:ilvl="0">
      <w:start w:val="1"/>
      <w:numFmt w:val="bullet"/>
      <w:lvlText w:val=""/>
      <w:lvlJc w:val="left"/>
      <w:pPr>
        <w:tabs>
          <w:tab w:val="left" w:pos="720"/>
        </w:tabs>
        <w:ind w:left="720" w:hanging="360"/>
      </w:pPr>
      <w:rPr>
        <w:rFonts w:ascii="Symbol" w:hAnsi="Symbol" w:cs="Symbol"/>
        <w:sz w:val="20"/>
      </w:rPr>
    </w:lvl>
    <w:lvl w:ilvl="1">
      <w:start w:val="1"/>
      <w:numFmt w:val="bullet"/>
      <w:lvlText w:val=""/>
      <w:lvlJc w:val="left"/>
      <w:pPr>
        <w:tabs>
          <w:tab w:val="left" w:pos="1440"/>
        </w:tabs>
        <w:ind w:left="1440" w:hanging="360"/>
      </w:pPr>
      <w:rPr>
        <w:rFonts w:ascii="Symbol" w:hAnsi="Symbol" w:cs="Symbol" w:hint="default"/>
        <w:sz w:val="20"/>
      </w:rPr>
    </w:lvl>
    <w:lvl w:ilvl="2">
      <w:start w:val="1"/>
      <w:numFmt w:val="bullet"/>
      <w:lvlText w:val=""/>
      <w:lvlJc w:val="left"/>
      <w:pPr>
        <w:tabs>
          <w:tab w:val="left" w:pos="2160"/>
        </w:tabs>
        <w:ind w:left="2160" w:hanging="360"/>
      </w:pPr>
      <w:rPr>
        <w:rFonts w:ascii="Symbol" w:hAnsi="Symbol" w:cs="Symbol" w:hint="default"/>
        <w:sz w:val="20"/>
      </w:rPr>
    </w:lvl>
    <w:lvl w:ilvl="3">
      <w:start w:val="1"/>
      <w:numFmt w:val="bullet"/>
      <w:lvlText w:val=""/>
      <w:lvlJc w:val="left"/>
      <w:pPr>
        <w:tabs>
          <w:tab w:val="left" w:pos="2880"/>
        </w:tabs>
        <w:ind w:left="2880" w:hanging="360"/>
      </w:pPr>
      <w:rPr>
        <w:rFonts w:ascii="Symbol" w:hAnsi="Symbol" w:cs="Symbol" w:hint="default"/>
        <w:sz w:val="20"/>
      </w:rPr>
    </w:lvl>
    <w:lvl w:ilvl="4">
      <w:start w:val="1"/>
      <w:numFmt w:val="bullet"/>
      <w:lvlText w:val=""/>
      <w:lvlJc w:val="left"/>
      <w:pPr>
        <w:tabs>
          <w:tab w:val="left" w:pos="3600"/>
        </w:tabs>
        <w:ind w:left="3600" w:hanging="360"/>
      </w:pPr>
      <w:rPr>
        <w:rFonts w:ascii="Symbol" w:hAnsi="Symbol" w:cs="Symbol" w:hint="default"/>
        <w:sz w:val="20"/>
      </w:rPr>
    </w:lvl>
    <w:lvl w:ilvl="5">
      <w:start w:val="1"/>
      <w:numFmt w:val="bullet"/>
      <w:lvlText w:val=""/>
      <w:lvlJc w:val="left"/>
      <w:pPr>
        <w:tabs>
          <w:tab w:val="left" w:pos="4320"/>
        </w:tabs>
        <w:ind w:left="4320" w:hanging="360"/>
      </w:pPr>
      <w:rPr>
        <w:rFonts w:ascii="Symbol" w:hAnsi="Symbol" w:cs="Symbol" w:hint="default"/>
        <w:sz w:val="20"/>
      </w:rPr>
    </w:lvl>
    <w:lvl w:ilvl="6">
      <w:start w:val="1"/>
      <w:numFmt w:val="bullet"/>
      <w:lvlText w:val=""/>
      <w:lvlJc w:val="left"/>
      <w:pPr>
        <w:tabs>
          <w:tab w:val="left" w:pos="5040"/>
        </w:tabs>
        <w:ind w:left="5040" w:hanging="360"/>
      </w:pPr>
      <w:rPr>
        <w:rFonts w:ascii="Symbol" w:hAnsi="Symbol" w:cs="Symbol" w:hint="default"/>
        <w:sz w:val="20"/>
      </w:rPr>
    </w:lvl>
    <w:lvl w:ilvl="7">
      <w:start w:val="1"/>
      <w:numFmt w:val="bullet"/>
      <w:lvlText w:val=""/>
      <w:lvlJc w:val="left"/>
      <w:pPr>
        <w:tabs>
          <w:tab w:val="left" w:pos="5760"/>
        </w:tabs>
        <w:ind w:left="5760" w:hanging="360"/>
      </w:pPr>
      <w:rPr>
        <w:rFonts w:ascii="Symbol" w:hAnsi="Symbol" w:cs="Symbol" w:hint="default"/>
        <w:sz w:val="20"/>
      </w:rPr>
    </w:lvl>
    <w:lvl w:ilvl="8">
      <w:start w:val="1"/>
      <w:numFmt w:val="bullet"/>
      <w:lvlText w:val=""/>
      <w:lvlJc w:val="left"/>
      <w:pPr>
        <w:tabs>
          <w:tab w:val="left" w:pos="6480"/>
        </w:tabs>
        <w:ind w:left="6480" w:hanging="360"/>
      </w:pPr>
      <w:rPr>
        <w:rFonts w:ascii="Symbol" w:hAnsi="Symbol" w:cs="Symbol" w:hint="default"/>
        <w:sz w:val="20"/>
      </w:rPr>
    </w:lvl>
  </w:abstractNum>
  <w:abstractNum w:abstractNumId="1">
    <w:nsid w:val="51DC22BC"/>
    <w:multiLevelType w:val="multilevel"/>
    <w:tmpl w:val="51DC22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9"/>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70"/>
    <w:rsid w:val="000A67B8"/>
    <w:rsid w:val="00166C8F"/>
    <w:rsid w:val="001A5390"/>
    <w:rsid w:val="00252ADC"/>
    <w:rsid w:val="002C54DD"/>
    <w:rsid w:val="002D6E25"/>
    <w:rsid w:val="00377B37"/>
    <w:rsid w:val="00453508"/>
    <w:rsid w:val="004E34F2"/>
    <w:rsid w:val="005F7EDA"/>
    <w:rsid w:val="00616620"/>
    <w:rsid w:val="00641870"/>
    <w:rsid w:val="006C770C"/>
    <w:rsid w:val="006F4578"/>
    <w:rsid w:val="00712AEB"/>
    <w:rsid w:val="00780973"/>
    <w:rsid w:val="007B5A4F"/>
    <w:rsid w:val="007C5AB7"/>
    <w:rsid w:val="00856F96"/>
    <w:rsid w:val="00877499"/>
    <w:rsid w:val="00882C10"/>
    <w:rsid w:val="00907D9E"/>
    <w:rsid w:val="00941FA8"/>
    <w:rsid w:val="009A269B"/>
    <w:rsid w:val="009B617E"/>
    <w:rsid w:val="009E59D6"/>
    <w:rsid w:val="009F48D6"/>
    <w:rsid w:val="00A12073"/>
    <w:rsid w:val="00AA5C2E"/>
    <w:rsid w:val="00AF7644"/>
    <w:rsid w:val="00B16C97"/>
    <w:rsid w:val="00B51E14"/>
    <w:rsid w:val="00B5686B"/>
    <w:rsid w:val="00C47990"/>
    <w:rsid w:val="00C65D8D"/>
    <w:rsid w:val="00CA0CF8"/>
    <w:rsid w:val="00D15558"/>
    <w:rsid w:val="00D21973"/>
    <w:rsid w:val="00DA2F06"/>
    <w:rsid w:val="00DC4571"/>
    <w:rsid w:val="00DC647C"/>
    <w:rsid w:val="00DF1A5F"/>
    <w:rsid w:val="00E25305"/>
    <w:rsid w:val="00E707FC"/>
    <w:rsid w:val="00ED05D1"/>
    <w:rsid w:val="00ED6A17"/>
    <w:rsid w:val="00F25147"/>
    <w:rsid w:val="00FB06DB"/>
    <w:rsid w:val="00FC2E13"/>
    <w:rsid w:val="099D1BDA"/>
    <w:rsid w:val="0DDE43AD"/>
    <w:rsid w:val="133C5718"/>
    <w:rsid w:val="1F972341"/>
    <w:rsid w:val="234039B9"/>
    <w:rsid w:val="28AB63B5"/>
    <w:rsid w:val="2F033DF5"/>
    <w:rsid w:val="34196719"/>
    <w:rsid w:val="34C737CA"/>
    <w:rsid w:val="5ADD3FF2"/>
    <w:rsid w:val="5D4841F2"/>
    <w:rsid w:val="72880450"/>
    <w:rsid w:val="79AA0914"/>
    <w:rsid w:val="7DF57AB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st Paragraph"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uiPriority w:val="9"/>
    <w:qFormat/>
    <w:pPr>
      <w:keepNext/>
      <w:spacing w:before="240" w:after="60"/>
      <w:outlineLvl w:val="0"/>
    </w:pPr>
    <w:rPr>
      <w:rFonts w:ascii="Arial" w:hAnsi="Arial" w:cs="Arial"/>
      <w:b/>
      <w:bCs/>
      <w:kern w:val="32"/>
      <w:sz w:val="32"/>
      <w:szCs w:val="32"/>
    </w:rPr>
  </w:style>
  <w:style w:type="paragraph" w:styleId="2">
    <w:name w:val="heading 2"/>
    <w:next w:val="a"/>
    <w:uiPriority w:val="9"/>
    <w:unhideWhenUsed/>
    <w:qFormat/>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uiPriority w:val="22"/>
    <w:qFormat/>
    <w:rPr>
      <w:b/>
      <w:bCs/>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header"/>
    <w:basedOn w:val="a"/>
    <w:uiPriority w:val="99"/>
    <w:unhideWhenUsed/>
    <w:pPr>
      <w:tabs>
        <w:tab w:val="center" w:pos="4153"/>
        <w:tab w:val="right" w:pos="8306"/>
      </w:tabs>
    </w:pPr>
  </w:style>
  <w:style w:type="paragraph" w:styleId="a8">
    <w:name w:val="footer"/>
    <w:basedOn w:val="a"/>
    <w:uiPriority w:val="99"/>
    <w:unhideWhenUsed/>
    <w:pPr>
      <w:tabs>
        <w:tab w:val="center" w:pos="4153"/>
        <w:tab w:val="right" w:pos="8306"/>
      </w:tabs>
    </w:pPr>
  </w:style>
  <w:style w:type="paragraph" w:styleId="a9">
    <w:name w:val="Normal (Web)"/>
    <w:uiPriority w:val="99"/>
    <w:unhideWhenUsed/>
    <w:qFormat/>
    <w:pPr>
      <w:spacing w:beforeAutospacing="1" w:afterAutospacing="1"/>
    </w:pPr>
    <w:rPr>
      <w:sz w:val="24"/>
      <w:szCs w:val="24"/>
      <w:lang w:val="en-US" w:eastAsia="zh-CN"/>
    </w:rPr>
  </w:style>
  <w:style w:type="paragraph" w:customStyle="1" w:styleId="Style7">
    <w:name w:val="_Style 7"/>
    <w:basedOn w:val="a"/>
    <w:next w:val="a"/>
    <w:qFormat/>
    <w:pPr>
      <w:pBdr>
        <w:bottom w:val="single" w:sz="6" w:space="1" w:color="auto"/>
      </w:pBdr>
      <w:jc w:val="center"/>
    </w:pPr>
    <w:rPr>
      <w:rFonts w:ascii="Arial" w:eastAsia="SimSun"/>
      <w:vanish/>
      <w:sz w:val="16"/>
    </w:rPr>
  </w:style>
  <w:style w:type="paragraph" w:customStyle="1" w:styleId="Style8">
    <w:name w:val="_Style 8"/>
    <w:basedOn w:val="a"/>
    <w:next w:val="a"/>
    <w:qFormat/>
    <w:pPr>
      <w:pBdr>
        <w:top w:val="single" w:sz="6" w:space="1" w:color="auto"/>
      </w:pBdr>
      <w:jc w:val="center"/>
    </w:pPr>
    <w:rPr>
      <w:rFonts w:ascii="Arial" w:eastAsia="SimSun"/>
      <w:vanish/>
      <w:sz w:val="16"/>
    </w:rPr>
  </w:style>
  <w:style w:type="paragraph" w:customStyle="1" w:styleId="WPSOffice1">
    <w:name w:val="WPSOffice手动目录 1"/>
    <w:qFormat/>
  </w:style>
  <w:style w:type="character" w:customStyle="1" w:styleId="a6">
    <w:name w:val="Текст выноски Знак"/>
    <w:basedOn w:val="a0"/>
    <w:link w:val="a5"/>
    <w:uiPriority w:val="99"/>
    <w:semiHidden/>
    <w:rPr>
      <w:rFonts w:ascii="Tahoma" w:eastAsiaTheme="minorHAnsi" w:hAnsi="Tahoma" w:cs="Tahoma"/>
      <w:sz w:val="16"/>
      <w:szCs w:val="16"/>
      <w:lang w:eastAsia="en-US"/>
    </w:rPr>
  </w:style>
  <w:style w:type="paragraph" w:styleId="aa">
    <w:name w:val="List Paragraph"/>
    <w:basedOn w:val="a"/>
    <w:uiPriority w:val="99"/>
    <w:unhideWhenUs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Table Grid" w:semiHidden="0" w:uiPriority="39" w:unhideWhenUsed="0"/>
    <w:lsdException w:name="List Paragraph" w:semiHidden="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Theme="minorHAnsi" w:eastAsiaTheme="minorHAnsi" w:hAnsiTheme="minorHAnsi" w:cstheme="minorBidi"/>
      <w:sz w:val="22"/>
      <w:szCs w:val="22"/>
      <w:lang w:eastAsia="en-US"/>
    </w:rPr>
  </w:style>
  <w:style w:type="paragraph" w:styleId="1">
    <w:name w:val="heading 1"/>
    <w:basedOn w:val="a"/>
    <w:next w:val="a"/>
    <w:uiPriority w:val="9"/>
    <w:qFormat/>
    <w:pPr>
      <w:keepNext/>
      <w:spacing w:before="240" w:after="60"/>
      <w:outlineLvl w:val="0"/>
    </w:pPr>
    <w:rPr>
      <w:rFonts w:ascii="Arial" w:hAnsi="Arial" w:cs="Arial"/>
      <w:b/>
      <w:bCs/>
      <w:kern w:val="32"/>
      <w:sz w:val="32"/>
      <w:szCs w:val="32"/>
    </w:rPr>
  </w:style>
  <w:style w:type="paragraph" w:styleId="2">
    <w:name w:val="heading 2"/>
    <w:next w:val="a"/>
    <w:uiPriority w:val="9"/>
    <w:unhideWhenUsed/>
    <w:qFormat/>
    <w:pPr>
      <w:spacing w:beforeAutospacing="1" w:afterAutospacing="1"/>
      <w:outlineLvl w:val="1"/>
    </w:pPr>
    <w:rPr>
      <w:rFonts w:ascii="SimSun" w:hAnsi="SimSun" w:hint="eastAsia"/>
      <w:b/>
      <w:bCs/>
      <w:i/>
      <w:iCs/>
      <w:sz w:val="36"/>
      <w:szCs w:val="36"/>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000FF"/>
      <w:u w:val="single"/>
    </w:rPr>
  </w:style>
  <w:style w:type="character" w:styleId="a4">
    <w:name w:val="Strong"/>
    <w:basedOn w:val="a0"/>
    <w:uiPriority w:val="22"/>
    <w:qFormat/>
    <w:rPr>
      <w:b/>
      <w:bCs/>
    </w:rPr>
  </w:style>
  <w:style w:type="paragraph" w:styleId="a5">
    <w:name w:val="Balloon Text"/>
    <w:basedOn w:val="a"/>
    <w:link w:val="a6"/>
    <w:uiPriority w:val="99"/>
    <w:semiHidden/>
    <w:unhideWhenUsed/>
    <w:pPr>
      <w:spacing w:after="0" w:line="240" w:lineRule="auto"/>
    </w:pPr>
    <w:rPr>
      <w:rFonts w:ascii="Tahoma" w:hAnsi="Tahoma" w:cs="Tahoma"/>
      <w:sz w:val="16"/>
      <w:szCs w:val="16"/>
    </w:rPr>
  </w:style>
  <w:style w:type="paragraph" w:styleId="a7">
    <w:name w:val="header"/>
    <w:basedOn w:val="a"/>
    <w:uiPriority w:val="99"/>
    <w:unhideWhenUsed/>
    <w:pPr>
      <w:tabs>
        <w:tab w:val="center" w:pos="4153"/>
        <w:tab w:val="right" w:pos="8306"/>
      </w:tabs>
    </w:pPr>
  </w:style>
  <w:style w:type="paragraph" w:styleId="a8">
    <w:name w:val="footer"/>
    <w:basedOn w:val="a"/>
    <w:uiPriority w:val="99"/>
    <w:unhideWhenUsed/>
    <w:pPr>
      <w:tabs>
        <w:tab w:val="center" w:pos="4153"/>
        <w:tab w:val="right" w:pos="8306"/>
      </w:tabs>
    </w:pPr>
  </w:style>
  <w:style w:type="paragraph" w:styleId="a9">
    <w:name w:val="Normal (Web)"/>
    <w:uiPriority w:val="99"/>
    <w:unhideWhenUsed/>
    <w:qFormat/>
    <w:pPr>
      <w:spacing w:beforeAutospacing="1" w:afterAutospacing="1"/>
    </w:pPr>
    <w:rPr>
      <w:sz w:val="24"/>
      <w:szCs w:val="24"/>
      <w:lang w:val="en-US" w:eastAsia="zh-CN"/>
    </w:rPr>
  </w:style>
  <w:style w:type="paragraph" w:customStyle="1" w:styleId="Style7">
    <w:name w:val="_Style 7"/>
    <w:basedOn w:val="a"/>
    <w:next w:val="a"/>
    <w:qFormat/>
    <w:pPr>
      <w:pBdr>
        <w:bottom w:val="single" w:sz="6" w:space="1" w:color="auto"/>
      </w:pBdr>
      <w:jc w:val="center"/>
    </w:pPr>
    <w:rPr>
      <w:rFonts w:ascii="Arial" w:eastAsia="SimSun"/>
      <w:vanish/>
      <w:sz w:val="16"/>
    </w:rPr>
  </w:style>
  <w:style w:type="paragraph" w:customStyle="1" w:styleId="Style8">
    <w:name w:val="_Style 8"/>
    <w:basedOn w:val="a"/>
    <w:next w:val="a"/>
    <w:qFormat/>
    <w:pPr>
      <w:pBdr>
        <w:top w:val="single" w:sz="6" w:space="1" w:color="auto"/>
      </w:pBdr>
      <w:jc w:val="center"/>
    </w:pPr>
    <w:rPr>
      <w:rFonts w:ascii="Arial" w:eastAsia="SimSun"/>
      <w:vanish/>
      <w:sz w:val="16"/>
    </w:rPr>
  </w:style>
  <w:style w:type="paragraph" w:customStyle="1" w:styleId="WPSOffice1">
    <w:name w:val="WPSOffice手动目录 1"/>
    <w:qFormat/>
  </w:style>
  <w:style w:type="character" w:customStyle="1" w:styleId="a6">
    <w:name w:val="Текст выноски Знак"/>
    <w:basedOn w:val="a0"/>
    <w:link w:val="a5"/>
    <w:uiPriority w:val="99"/>
    <w:semiHidden/>
    <w:rPr>
      <w:rFonts w:ascii="Tahoma" w:eastAsiaTheme="minorHAnsi" w:hAnsi="Tahoma" w:cs="Tahoma"/>
      <w:sz w:val="16"/>
      <w:szCs w:val="16"/>
      <w:lang w:eastAsia="en-US"/>
    </w:rPr>
  </w:style>
  <w:style w:type="paragraph" w:styleId="aa">
    <w:name w:val="List Paragraph"/>
    <w:basedOn w:val="a"/>
    <w:uiPriority w:val="99"/>
    <w:unhideWhenUs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history.jes.su/index.php?dispatch=authors.details&amp;author_id=175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5050</Words>
  <Characters>28791</Characters>
  <Application>Microsoft Office Word</Application>
  <DocSecurity>0</DocSecurity>
  <Lines>239</Lines>
  <Paragraphs>67</Paragraphs>
  <ScaleCrop>false</ScaleCrop>
  <Company>SPecialiST RePack</Company>
  <LinksUpToDate>false</LinksUpToDate>
  <CharactersWithSpaces>33774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Черниченко Костя</dc:creator>
  <cp:lastModifiedBy>207</cp:lastModifiedBy>
  <cp:revision>28</cp:revision>
  <dcterms:created xsi:type="dcterms:W3CDTF">2021-10-15T18:41:00Z</dcterms:created>
  <dcterms:modified xsi:type="dcterms:W3CDTF">2022-03-29T09:27:00Z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1049-11.2.0.10463</vt:lpwstr>
  </property>
  <property fmtid="{D5CDD505-2E9C-101B-9397-08002B2CF9AE}" pid="3" name="ICV">
    <vt:lpwstr>D5DC6D45EB4D4DA5BD63A4D0355DD63E</vt:lpwstr>
  </property>
</Properties>
</file>