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122" w:rsidRPr="00C10E53" w:rsidRDefault="004B5122" w:rsidP="004B5122">
      <w:pPr>
        <w:spacing w:after="100" w:afterAutospacing="1" w:line="240" w:lineRule="auto"/>
        <w:jc w:val="center"/>
        <w:rPr>
          <w:rFonts w:ascii="Times New Roman" w:eastAsia="Times New Roman" w:hAnsi="Times New Roman" w:cs="Times New Roman"/>
          <w:color w:val="000000"/>
          <w:sz w:val="28"/>
          <w:szCs w:val="28"/>
          <w:lang w:eastAsia="ru-RU"/>
        </w:rPr>
      </w:pPr>
      <w:r w:rsidRPr="00C10E53">
        <w:rPr>
          <w:rFonts w:ascii="Times New Roman" w:eastAsia="Times New Roman" w:hAnsi="Times New Roman" w:cs="Times New Roman"/>
          <w:color w:val="000000"/>
          <w:sz w:val="28"/>
          <w:szCs w:val="28"/>
          <w:lang w:eastAsia="ru-RU"/>
        </w:rPr>
        <w:t>МИНИСТЕРСТВО НАУКИ И ВЫСШЕГО ОБРАЗОВАНИЯ РОССИЙСКОЙ ФЕДЕРАЦИИ</w:t>
      </w:r>
    </w:p>
    <w:p w:rsidR="004B5122" w:rsidRPr="00C10E53" w:rsidRDefault="004B5122" w:rsidP="004B5122">
      <w:pPr>
        <w:spacing w:after="100" w:afterAutospacing="1" w:line="240" w:lineRule="auto"/>
        <w:jc w:val="center"/>
        <w:rPr>
          <w:rFonts w:ascii="Times New Roman" w:eastAsia="Times New Roman" w:hAnsi="Times New Roman" w:cs="Times New Roman"/>
          <w:color w:val="000000"/>
          <w:sz w:val="28"/>
          <w:szCs w:val="28"/>
          <w:lang w:eastAsia="ru-RU"/>
        </w:rPr>
      </w:pPr>
      <w:r w:rsidRPr="00C10E53">
        <w:rPr>
          <w:rFonts w:ascii="Times New Roman" w:eastAsia="Times New Roman" w:hAnsi="Times New Roman" w:cs="Times New Roman"/>
          <w:color w:val="000000"/>
          <w:sz w:val="28"/>
          <w:szCs w:val="28"/>
          <w:lang w:eastAsia="ru-RU"/>
        </w:rPr>
        <w:t>федеральное государственное бюджетное образовательное</w:t>
      </w:r>
      <w:r>
        <w:rPr>
          <w:rFonts w:ascii="Times New Roman" w:eastAsia="Times New Roman" w:hAnsi="Times New Roman" w:cs="Times New Roman"/>
          <w:color w:val="000000"/>
          <w:sz w:val="28"/>
          <w:szCs w:val="28"/>
          <w:lang w:eastAsia="ru-RU"/>
        </w:rPr>
        <w:t xml:space="preserve"> </w:t>
      </w:r>
      <w:r w:rsidRPr="00C10E53">
        <w:rPr>
          <w:rFonts w:ascii="Times New Roman" w:eastAsia="Times New Roman" w:hAnsi="Times New Roman" w:cs="Times New Roman"/>
          <w:color w:val="000000"/>
          <w:sz w:val="28"/>
          <w:szCs w:val="28"/>
          <w:lang w:eastAsia="ru-RU"/>
        </w:rPr>
        <w:t>учреждение высшего образования</w:t>
      </w:r>
      <w:r>
        <w:rPr>
          <w:rFonts w:ascii="Times New Roman" w:eastAsia="Times New Roman" w:hAnsi="Times New Roman" w:cs="Times New Roman"/>
          <w:color w:val="000000"/>
          <w:sz w:val="28"/>
          <w:szCs w:val="28"/>
          <w:lang w:eastAsia="ru-RU"/>
        </w:rPr>
        <w:t xml:space="preserve">                                                                                                     </w:t>
      </w:r>
      <w:r w:rsidRPr="00C10E53">
        <w:rPr>
          <w:rFonts w:ascii="Times New Roman" w:eastAsia="Times New Roman" w:hAnsi="Times New Roman" w:cs="Times New Roman"/>
          <w:color w:val="000000"/>
          <w:sz w:val="28"/>
          <w:szCs w:val="28"/>
          <w:lang w:eastAsia="ru-RU"/>
        </w:rPr>
        <w:t>«Казанский национальный исследовательский технический</w:t>
      </w:r>
      <w:r>
        <w:rPr>
          <w:rFonts w:ascii="Times New Roman" w:eastAsia="Times New Roman" w:hAnsi="Times New Roman" w:cs="Times New Roman"/>
          <w:color w:val="000000"/>
          <w:sz w:val="28"/>
          <w:szCs w:val="28"/>
          <w:lang w:eastAsia="ru-RU"/>
        </w:rPr>
        <w:t xml:space="preserve">                       </w:t>
      </w:r>
      <w:r w:rsidRPr="00C10E53">
        <w:rPr>
          <w:rFonts w:ascii="Times New Roman" w:eastAsia="Times New Roman" w:hAnsi="Times New Roman" w:cs="Times New Roman"/>
          <w:color w:val="000000"/>
          <w:sz w:val="28"/>
          <w:szCs w:val="28"/>
          <w:lang w:eastAsia="ru-RU"/>
        </w:rPr>
        <w:t xml:space="preserve">университет им. А.Н. </w:t>
      </w:r>
      <w:proofErr w:type="spellStart"/>
      <w:r w:rsidRPr="00C10E53">
        <w:rPr>
          <w:rFonts w:ascii="Times New Roman" w:eastAsia="Times New Roman" w:hAnsi="Times New Roman" w:cs="Times New Roman"/>
          <w:color w:val="000000"/>
          <w:sz w:val="28"/>
          <w:szCs w:val="28"/>
          <w:lang w:eastAsia="ru-RU"/>
        </w:rPr>
        <w:t>Туполева-КАИ</w:t>
      </w:r>
      <w:proofErr w:type="spellEnd"/>
      <w:r w:rsidRPr="00C10E5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C10E53">
        <w:rPr>
          <w:rFonts w:ascii="Times New Roman" w:eastAsia="Times New Roman" w:hAnsi="Times New Roman" w:cs="Times New Roman"/>
          <w:color w:val="000000"/>
          <w:sz w:val="28"/>
          <w:szCs w:val="28"/>
          <w:lang w:eastAsia="ru-RU"/>
        </w:rPr>
        <w:t>(КНИТУ-КАИ)</w:t>
      </w:r>
    </w:p>
    <w:p w:rsidR="004B5122" w:rsidRPr="00C10E53" w:rsidRDefault="004B5122" w:rsidP="004B5122">
      <w:pPr>
        <w:spacing w:after="100" w:afterAutospacing="1" w:line="240" w:lineRule="auto"/>
        <w:jc w:val="center"/>
        <w:rPr>
          <w:rFonts w:ascii="Times New Roman" w:eastAsia="Times New Roman" w:hAnsi="Times New Roman" w:cs="Times New Roman"/>
          <w:color w:val="000000"/>
          <w:sz w:val="28"/>
          <w:szCs w:val="28"/>
          <w:u w:val="single"/>
          <w:lang w:eastAsia="ru-RU"/>
        </w:rPr>
      </w:pPr>
      <w:r w:rsidRPr="00C10E53">
        <w:rPr>
          <w:rFonts w:ascii="Times New Roman" w:eastAsia="Times New Roman" w:hAnsi="Times New Roman" w:cs="Times New Roman"/>
          <w:color w:val="000000"/>
          <w:sz w:val="28"/>
          <w:szCs w:val="28"/>
          <w:u w:val="single"/>
          <w:lang w:eastAsia="ru-RU"/>
        </w:rPr>
        <w:t>Институт авиации, наземного транспорта и энергетики</w:t>
      </w:r>
    </w:p>
    <w:p w:rsidR="004B5122" w:rsidRPr="00C10E53" w:rsidRDefault="004B5122" w:rsidP="004B5122">
      <w:pPr>
        <w:spacing w:after="0" w:line="240" w:lineRule="auto"/>
        <w:jc w:val="center"/>
        <w:rPr>
          <w:rFonts w:ascii="Times New Roman" w:eastAsia="Times New Roman" w:hAnsi="Times New Roman" w:cs="Times New Roman"/>
          <w:color w:val="000000"/>
          <w:sz w:val="28"/>
          <w:szCs w:val="28"/>
          <w:u w:val="single"/>
          <w:lang w:eastAsia="ru-RU"/>
        </w:rPr>
      </w:pPr>
      <w:r w:rsidRPr="00C10E53">
        <w:rPr>
          <w:rFonts w:ascii="Times New Roman" w:eastAsia="Times New Roman" w:hAnsi="Times New Roman" w:cs="Times New Roman"/>
          <w:color w:val="000000"/>
          <w:sz w:val="28"/>
          <w:szCs w:val="28"/>
          <w:u w:val="single"/>
          <w:lang w:eastAsia="ru-RU"/>
        </w:rPr>
        <w:t>Кафедра материаловедения, сварки и производственной безопасности</w:t>
      </w:r>
    </w:p>
    <w:p w:rsidR="004B5122" w:rsidRPr="00C10E53" w:rsidRDefault="004B5122" w:rsidP="004B5122">
      <w:pPr>
        <w:spacing w:after="0" w:line="240" w:lineRule="auto"/>
        <w:jc w:val="center"/>
        <w:rPr>
          <w:rFonts w:ascii="Times New Roman" w:eastAsia="Times New Roman" w:hAnsi="Times New Roman" w:cs="Times New Roman"/>
          <w:color w:val="000000"/>
          <w:sz w:val="18"/>
          <w:szCs w:val="18"/>
          <w:lang w:eastAsia="ru-RU"/>
        </w:rPr>
      </w:pPr>
      <w:r w:rsidRPr="00C10E53">
        <w:rPr>
          <w:rFonts w:ascii="Times New Roman" w:eastAsia="Times New Roman" w:hAnsi="Times New Roman" w:cs="Times New Roman"/>
          <w:color w:val="000000"/>
          <w:sz w:val="18"/>
          <w:szCs w:val="18"/>
          <w:lang w:eastAsia="ru-RU"/>
        </w:rPr>
        <w:t>(наименование кафедры)</w:t>
      </w:r>
    </w:p>
    <w:p w:rsidR="004B5122" w:rsidRPr="00C10E53" w:rsidRDefault="004B5122" w:rsidP="004B5122">
      <w:pPr>
        <w:spacing w:after="100" w:afterAutospacing="1" w:line="240" w:lineRule="auto"/>
        <w:jc w:val="center"/>
        <w:rPr>
          <w:rFonts w:ascii="Times New Roman" w:eastAsia="Times New Roman" w:hAnsi="Times New Roman" w:cs="Times New Roman"/>
          <w:color w:val="000000"/>
          <w:sz w:val="28"/>
          <w:szCs w:val="28"/>
          <w:u w:val="single"/>
          <w:lang w:eastAsia="ru-RU"/>
        </w:rPr>
      </w:pPr>
      <w:r w:rsidRPr="00C10E53">
        <w:rPr>
          <w:rFonts w:ascii="Times New Roman" w:eastAsia="Times New Roman" w:hAnsi="Times New Roman" w:cs="Times New Roman"/>
          <w:color w:val="000000"/>
          <w:sz w:val="28"/>
          <w:szCs w:val="28"/>
          <w:u w:val="single"/>
          <w:lang w:eastAsia="ru-RU"/>
        </w:rPr>
        <w:t>22.03.01. Материаловедение и технологии материалов</w:t>
      </w:r>
    </w:p>
    <w:p w:rsidR="004B5122" w:rsidRPr="00C10E53" w:rsidRDefault="004B5122" w:rsidP="004B5122">
      <w:pPr>
        <w:spacing w:after="100" w:afterAutospacing="1" w:line="240" w:lineRule="auto"/>
        <w:jc w:val="center"/>
        <w:rPr>
          <w:rFonts w:ascii="Times New Roman" w:eastAsia="Times New Roman" w:hAnsi="Times New Roman" w:cs="Times New Roman"/>
          <w:color w:val="000000"/>
          <w:sz w:val="28"/>
          <w:szCs w:val="28"/>
          <w:lang w:eastAsia="ru-RU"/>
        </w:rPr>
      </w:pPr>
    </w:p>
    <w:p w:rsidR="004B5122" w:rsidRPr="00C10E53" w:rsidRDefault="004B5122" w:rsidP="004B512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4B5122" w:rsidRPr="00C10E53" w:rsidRDefault="004B5122" w:rsidP="004B512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4B5122" w:rsidRPr="00C10E53" w:rsidRDefault="004B5122" w:rsidP="004B5122">
      <w:pPr>
        <w:spacing w:after="0" w:line="360" w:lineRule="auto"/>
        <w:jc w:val="center"/>
        <w:rPr>
          <w:rFonts w:ascii="Times New Roman" w:eastAsia="Times New Roman" w:hAnsi="Times New Roman" w:cs="Times New Roman"/>
          <w:color w:val="000000"/>
          <w:sz w:val="28"/>
          <w:szCs w:val="28"/>
        </w:rPr>
      </w:pPr>
      <w:r w:rsidRPr="00C10E53">
        <w:rPr>
          <w:rFonts w:ascii="Times New Roman" w:eastAsia="Arial" w:hAnsi="Times New Roman" w:cs="Times New Roman"/>
          <w:color w:val="000000"/>
          <w:sz w:val="28"/>
          <w:szCs w:val="28"/>
        </w:rPr>
        <w:t>КУРСОВ</w:t>
      </w:r>
      <w:r w:rsidR="002A67AD">
        <w:rPr>
          <w:rFonts w:ascii="Times New Roman" w:eastAsia="Arial" w:hAnsi="Times New Roman" w:cs="Times New Roman"/>
          <w:color w:val="000000"/>
          <w:sz w:val="28"/>
          <w:szCs w:val="28"/>
        </w:rPr>
        <w:t>АЯ РАБОТА</w:t>
      </w:r>
    </w:p>
    <w:p w:rsidR="004B5122" w:rsidRPr="00C10E53" w:rsidRDefault="004B5122" w:rsidP="004B5122">
      <w:pPr>
        <w:spacing w:after="0" w:line="360" w:lineRule="auto"/>
        <w:jc w:val="center"/>
        <w:rPr>
          <w:rFonts w:ascii="Times New Roman" w:eastAsia="Times New Roman" w:hAnsi="Times New Roman" w:cs="Times New Roman"/>
          <w:color w:val="000000"/>
          <w:sz w:val="28"/>
          <w:szCs w:val="28"/>
        </w:rPr>
      </w:pPr>
      <w:r w:rsidRPr="00C10E53">
        <w:rPr>
          <w:rFonts w:ascii="Times New Roman" w:eastAsia="Arial" w:hAnsi="Times New Roman" w:cs="Times New Roman"/>
          <w:color w:val="000000"/>
          <w:sz w:val="28"/>
          <w:szCs w:val="28"/>
        </w:rPr>
        <w:t xml:space="preserve">по дисциплине: </w:t>
      </w:r>
      <w:r w:rsidRPr="00C10E53">
        <w:rPr>
          <w:rFonts w:ascii="Times New Roman" w:eastAsia="Arial" w:hAnsi="Times New Roman" w:cs="Times New Roman"/>
          <w:color w:val="000000"/>
          <w:sz w:val="28"/>
          <w:szCs w:val="28"/>
          <w:highlight w:val="white"/>
        </w:rPr>
        <w:t>«</w:t>
      </w:r>
      <w:r w:rsidRPr="00C10E53">
        <w:rPr>
          <w:rFonts w:ascii="Times New Roman" w:eastAsia="Arial" w:hAnsi="Times New Roman" w:cs="Times New Roman"/>
          <w:color w:val="000000"/>
          <w:sz w:val="28"/>
          <w:szCs w:val="28"/>
        </w:rPr>
        <w:t>Технологи</w:t>
      </w:r>
      <w:r>
        <w:rPr>
          <w:rFonts w:ascii="Times New Roman" w:eastAsia="Arial" w:hAnsi="Times New Roman" w:cs="Times New Roman"/>
          <w:color w:val="000000"/>
          <w:sz w:val="28"/>
          <w:szCs w:val="28"/>
        </w:rPr>
        <w:t>ческое оборудование в производстве, обработке и переработке материалов и покрытий</w:t>
      </w:r>
      <w:r w:rsidRPr="00C10E53">
        <w:rPr>
          <w:rFonts w:ascii="Times New Roman" w:eastAsia="Arial" w:hAnsi="Times New Roman" w:cs="Times New Roman"/>
          <w:color w:val="000000"/>
          <w:sz w:val="28"/>
          <w:szCs w:val="28"/>
          <w:highlight w:val="white"/>
        </w:rPr>
        <w:t>»</w:t>
      </w:r>
    </w:p>
    <w:p w:rsidR="004B5122" w:rsidRDefault="004B5122" w:rsidP="004B5122">
      <w:pPr>
        <w:spacing w:line="360" w:lineRule="auto"/>
        <w:jc w:val="center"/>
        <w:rPr>
          <w:rFonts w:ascii="Times New Roman" w:hAnsi="Times New Roman" w:cs="Times New Roman"/>
          <w:sz w:val="28"/>
          <w:szCs w:val="28"/>
        </w:rPr>
      </w:pPr>
      <w:bookmarkStart w:id="0" w:name="_gjdgxs"/>
      <w:bookmarkEnd w:id="0"/>
      <w:r w:rsidRPr="00C10E53">
        <w:rPr>
          <w:rFonts w:ascii="Times New Roman" w:eastAsia="Arial" w:hAnsi="Times New Roman" w:cs="Times New Roman"/>
          <w:color w:val="000000"/>
          <w:sz w:val="28"/>
          <w:szCs w:val="28"/>
        </w:rPr>
        <w:t xml:space="preserve">на тему: </w:t>
      </w:r>
      <w:r w:rsidR="004F4689">
        <w:rPr>
          <w:rFonts w:ascii="Times New Roman" w:hAnsi="Times New Roman" w:cs="Times New Roman"/>
          <w:sz w:val="28"/>
          <w:szCs w:val="28"/>
        </w:rPr>
        <w:t>«</w:t>
      </w:r>
      <w:r w:rsidR="004F4689" w:rsidRPr="004F4689">
        <w:rPr>
          <w:rFonts w:ascii="Times New Roman" w:hAnsi="Times New Roman" w:cs="Times New Roman"/>
          <w:sz w:val="28"/>
          <w:szCs w:val="28"/>
        </w:rPr>
        <w:t xml:space="preserve">Разработка технологического процесса и выбор оборудования для изготовления заготовки детали </w:t>
      </w:r>
      <w:r w:rsidR="004F4689">
        <w:rPr>
          <w:rFonts w:ascii="Times New Roman" w:hAnsi="Times New Roman" w:cs="Times New Roman"/>
          <w:sz w:val="28"/>
          <w:szCs w:val="28"/>
        </w:rPr>
        <w:t>«Рычаг»»</w:t>
      </w:r>
    </w:p>
    <w:p w:rsidR="004B5122" w:rsidRPr="00C10E53" w:rsidRDefault="004B5122" w:rsidP="004B5122">
      <w:pPr>
        <w:spacing w:after="0" w:line="360" w:lineRule="auto"/>
        <w:jc w:val="center"/>
        <w:rPr>
          <w:rFonts w:ascii="Times New Roman" w:eastAsia="Arial" w:hAnsi="Times New Roman" w:cs="Times New Roman"/>
          <w:color w:val="000000"/>
          <w:sz w:val="28"/>
          <w:szCs w:val="28"/>
        </w:rPr>
      </w:pPr>
    </w:p>
    <w:p w:rsidR="004B5122" w:rsidRPr="00C10E53" w:rsidRDefault="004B5122" w:rsidP="004B5122">
      <w:pPr>
        <w:spacing w:after="0" w:line="360" w:lineRule="auto"/>
        <w:rPr>
          <w:rFonts w:ascii="Times New Roman" w:eastAsia="Arial" w:hAnsi="Times New Roman" w:cs="Times New Roman"/>
          <w:color w:val="000000"/>
          <w:sz w:val="28"/>
          <w:szCs w:val="28"/>
        </w:rPr>
      </w:pPr>
    </w:p>
    <w:p w:rsidR="004B5122" w:rsidRPr="00C10E53" w:rsidRDefault="004B5122" w:rsidP="004B5122">
      <w:pPr>
        <w:spacing w:after="0" w:line="360" w:lineRule="auto"/>
        <w:jc w:val="center"/>
        <w:rPr>
          <w:rFonts w:ascii="Times New Roman" w:eastAsia="Arial" w:hAnsi="Times New Roman" w:cs="Times New Roman"/>
          <w:color w:val="000000"/>
          <w:sz w:val="28"/>
          <w:szCs w:val="28"/>
        </w:rPr>
      </w:pPr>
    </w:p>
    <w:p w:rsidR="004B5122" w:rsidRDefault="004B5122" w:rsidP="004B5122">
      <w:pPr>
        <w:spacing w:after="0" w:line="360" w:lineRule="auto"/>
        <w:jc w:val="right"/>
        <w:rPr>
          <w:rFonts w:ascii="Times New Roman" w:eastAsia="Arial" w:hAnsi="Times New Roman" w:cs="Times New Roman"/>
          <w:color w:val="000000"/>
          <w:sz w:val="28"/>
          <w:szCs w:val="28"/>
        </w:rPr>
      </w:pPr>
      <w:proofErr w:type="gramStart"/>
      <w:r w:rsidRPr="00C10E53">
        <w:rPr>
          <w:rFonts w:ascii="Times New Roman" w:eastAsia="Arial" w:hAnsi="Times New Roman" w:cs="Times New Roman"/>
          <w:color w:val="000000"/>
          <w:sz w:val="28"/>
          <w:szCs w:val="28"/>
        </w:rPr>
        <w:t>Обучающийся</w:t>
      </w:r>
      <w:proofErr w:type="gramEnd"/>
      <w:r w:rsidRPr="00C10E53">
        <w:rPr>
          <w:rFonts w:ascii="Times New Roman" w:eastAsia="Arial" w:hAnsi="Times New Roman" w:cs="Times New Roman"/>
          <w:color w:val="000000"/>
          <w:sz w:val="28"/>
          <w:szCs w:val="28"/>
        </w:rPr>
        <w:t xml:space="preserve"> группы: 1</w:t>
      </w:r>
      <w:r>
        <w:rPr>
          <w:rFonts w:ascii="Times New Roman" w:eastAsia="Arial" w:hAnsi="Times New Roman" w:cs="Times New Roman"/>
          <w:color w:val="000000"/>
          <w:sz w:val="28"/>
          <w:szCs w:val="28"/>
        </w:rPr>
        <w:t>4</w:t>
      </w:r>
      <w:r w:rsidRPr="00C10E53">
        <w:rPr>
          <w:rFonts w:ascii="Times New Roman" w:eastAsia="Arial" w:hAnsi="Times New Roman" w:cs="Times New Roman"/>
          <w:color w:val="000000"/>
          <w:sz w:val="28"/>
          <w:szCs w:val="28"/>
        </w:rPr>
        <w:t xml:space="preserve">10 </w:t>
      </w:r>
      <w:proofErr w:type="spellStart"/>
      <w:r>
        <w:rPr>
          <w:rFonts w:ascii="Times New Roman" w:eastAsia="Arial" w:hAnsi="Times New Roman" w:cs="Times New Roman"/>
          <w:color w:val="000000"/>
          <w:sz w:val="28"/>
          <w:szCs w:val="28"/>
        </w:rPr>
        <w:t>Галиева</w:t>
      </w:r>
      <w:proofErr w:type="spellEnd"/>
      <w:r>
        <w:rPr>
          <w:rFonts w:ascii="Times New Roman" w:eastAsia="Arial" w:hAnsi="Times New Roman" w:cs="Times New Roman"/>
          <w:color w:val="000000"/>
          <w:sz w:val="28"/>
          <w:szCs w:val="28"/>
        </w:rPr>
        <w:t xml:space="preserve"> А.А.</w:t>
      </w:r>
    </w:p>
    <w:p w:rsidR="004B5122" w:rsidRPr="00C10E53" w:rsidRDefault="004B5122" w:rsidP="004B5122">
      <w:pPr>
        <w:spacing w:after="0" w:line="360" w:lineRule="auto"/>
        <w:jc w:val="right"/>
        <w:rPr>
          <w:rFonts w:ascii="Times New Roman" w:eastAsia="Arial" w:hAnsi="Times New Roman" w:cs="Times New Roman"/>
          <w:color w:val="000000"/>
          <w:sz w:val="28"/>
          <w:szCs w:val="28"/>
        </w:rPr>
      </w:pPr>
      <w:r w:rsidRPr="00C10E53">
        <w:rPr>
          <w:rFonts w:ascii="Times New Roman" w:eastAsia="Arial" w:hAnsi="Times New Roman" w:cs="Times New Roman"/>
          <w:color w:val="000000"/>
          <w:sz w:val="28"/>
          <w:szCs w:val="28"/>
        </w:rPr>
        <w:t xml:space="preserve"> Руководитель: к.</w:t>
      </w:r>
      <w:r>
        <w:rPr>
          <w:rFonts w:ascii="Times New Roman" w:eastAsia="Arial" w:hAnsi="Times New Roman" w:cs="Times New Roman"/>
          <w:color w:val="000000"/>
          <w:sz w:val="28"/>
          <w:szCs w:val="28"/>
        </w:rPr>
        <w:t>т</w:t>
      </w:r>
      <w:r w:rsidRPr="00C10E53">
        <w:rPr>
          <w:rFonts w:ascii="Times New Roman" w:eastAsia="Arial" w:hAnsi="Times New Roman" w:cs="Times New Roman"/>
          <w:color w:val="000000"/>
          <w:sz w:val="28"/>
          <w:szCs w:val="28"/>
        </w:rPr>
        <w:t>.н., доцент</w:t>
      </w:r>
      <w:r>
        <w:rPr>
          <w:rFonts w:ascii="Times New Roman" w:eastAsia="Arial" w:hAnsi="Times New Roman" w:cs="Times New Roman"/>
          <w:color w:val="000000"/>
          <w:sz w:val="28"/>
          <w:szCs w:val="28"/>
        </w:rPr>
        <w:t xml:space="preserve"> Шибаев П</w:t>
      </w:r>
      <w:r w:rsidRPr="00C10E53">
        <w:rPr>
          <w:rFonts w:ascii="Times New Roman" w:eastAsia="Arial" w:hAnsi="Times New Roman" w:cs="Times New Roman"/>
          <w:color w:val="000000"/>
          <w:sz w:val="28"/>
          <w:szCs w:val="28"/>
        </w:rPr>
        <w:t>.В.</w:t>
      </w:r>
    </w:p>
    <w:p w:rsidR="004B5122" w:rsidRPr="00C10E53" w:rsidRDefault="004B5122" w:rsidP="004B5122">
      <w:pPr>
        <w:spacing w:after="0" w:line="360" w:lineRule="auto"/>
        <w:jc w:val="center"/>
        <w:rPr>
          <w:rFonts w:ascii="Times New Roman" w:eastAsia="Arial" w:hAnsi="Times New Roman" w:cs="Times New Roman"/>
          <w:color w:val="000000"/>
          <w:sz w:val="28"/>
          <w:szCs w:val="28"/>
        </w:rPr>
      </w:pPr>
    </w:p>
    <w:p w:rsidR="004B5122" w:rsidRPr="00C10E53" w:rsidRDefault="004B5122" w:rsidP="004B5122">
      <w:pPr>
        <w:spacing w:after="0" w:line="240" w:lineRule="auto"/>
        <w:jc w:val="center"/>
        <w:rPr>
          <w:rFonts w:ascii="Times New Roman" w:eastAsia="Arial" w:hAnsi="Times New Roman" w:cs="Times New Roman"/>
          <w:color w:val="000000"/>
          <w:sz w:val="28"/>
          <w:szCs w:val="28"/>
        </w:rPr>
      </w:pPr>
      <w:r w:rsidRPr="00C10E53">
        <w:rPr>
          <w:rFonts w:ascii="Times New Roman" w:eastAsia="Arial" w:hAnsi="Times New Roman" w:cs="Times New Roman"/>
          <w:color w:val="000000"/>
          <w:sz w:val="28"/>
          <w:szCs w:val="28"/>
        </w:rPr>
        <w:t>Курсовая работа зачтена с оценкой__________________________________</w:t>
      </w:r>
    </w:p>
    <w:p w:rsidR="004B5122" w:rsidRPr="00C10E53" w:rsidRDefault="004B5122" w:rsidP="004B5122">
      <w:pPr>
        <w:spacing w:after="0" w:line="240" w:lineRule="auto"/>
        <w:jc w:val="center"/>
        <w:rPr>
          <w:rFonts w:ascii="Times New Roman" w:eastAsia="Times New Roman" w:hAnsi="Times New Roman" w:cs="Times New Roman"/>
          <w:color w:val="000000"/>
          <w:sz w:val="18"/>
          <w:szCs w:val="18"/>
        </w:rPr>
      </w:pPr>
      <w:r w:rsidRPr="00C10E53">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w:t>
      </w:r>
      <w:r w:rsidRPr="00C10E53">
        <w:rPr>
          <w:rFonts w:ascii="Times New Roman" w:eastAsia="Times New Roman" w:hAnsi="Times New Roman" w:cs="Times New Roman"/>
          <w:color w:val="000000"/>
          <w:sz w:val="18"/>
          <w:szCs w:val="18"/>
        </w:rPr>
        <w:t>(подпись, дата)</w:t>
      </w:r>
    </w:p>
    <w:p w:rsidR="004B5122" w:rsidRPr="00C10E53" w:rsidRDefault="004B5122" w:rsidP="004B5122">
      <w:pPr>
        <w:spacing w:after="160" w:line="256" w:lineRule="auto"/>
        <w:rPr>
          <w:rFonts w:ascii="Calibri" w:eastAsia="Calibri" w:hAnsi="Calibri" w:cs="Times New Roman"/>
        </w:rPr>
      </w:pPr>
    </w:p>
    <w:p w:rsidR="004B5122" w:rsidRPr="00C10E53" w:rsidRDefault="004B5122" w:rsidP="004B5122">
      <w:pPr>
        <w:spacing w:after="160" w:line="256" w:lineRule="auto"/>
        <w:rPr>
          <w:rFonts w:ascii="Calibri" w:eastAsia="Calibri" w:hAnsi="Calibri" w:cs="Times New Roman"/>
        </w:rPr>
      </w:pPr>
    </w:p>
    <w:p w:rsidR="004B5122" w:rsidRPr="00C10E53" w:rsidRDefault="004B5122" w:rsidP="004B5122">
      <w:pPr>
        <w:spacing w:after="160" w:line="256" w:lineRule="auto"/>
        <w:rPr>
          <w:rFonts w:ascii="Calibri" w:eastAsia="Calibri" w:hAnsi="Calibri" w:cs="Times New Roman"/>
        </w:rPr>
      </w:pPr>
    </w:p>
    <w:p w:rsidR="004B5122" w:rsidRPr="00C10E53" w:rsidRDefault="004B5122" w:rsidP="004B5122">
      <w:pPr>
        <w:spacing w:after="160" w:line="256" w:lineRule="auto"/>
        <w:rPr>
          <w:rFonts w:ascii="Calibri" w:eastAsia="Calibri" w:hAnsi="Calibri" w:cs="Times New Roman"/>
        </w:rPr>
      </w:pPr>
    </w:p>
    <w:p w:rsidR="004B5122" w:rsidRDefault="004B5122" w:rsidP="004B5122">
      <w:pPr>
        <w:jc w:val="center"/>
        <w:rPr>
          <w:rFonts w:ascii="Times New Roman" w:eastAsia="Calibri" w:hAnsi="Times New Roman" w:cs="Times New Roman"/>
          <w:sz w:val="28"/>
          <w:szCs w:val="28"/>
        </w:rPr>
      </w:pPr>
      <w:r w:rsidRPr="00C10E53">
        <w:rPr>
          <w:rFonts w:ascii="Times New Roman" w:eastAsia="Calibri" w:hAnsi="Times New Roman" w:cs="Times New Roman"/>
          <w:sz w:val="28"/>
          <w:szCs w:val="28"/>
        </w:rPr>
        <w:t>Казань, 2021</w:t>
      </w:r>
    </w:p>
    <w:sdt>
      <w:sdtPr>
        <w:rPr>
          <w:rFonts w:asciiTheme="minorHAnsi" w:eastAsiaTheme="minorHAnsi" w:hAnsiTheme="minorHAnsi" w:cstheme="minorBidi"/>
          <w:b w:val="0"/>
          <w:bCs w:val="0"/>
          <w:color w:val="auto"/>
          <w:sz w:val="22"/>
          <w:szCs w:val="22"/>
        </w:rPr>
        <w:id w:val="26416219"/>
        <w:docPartObj>
          <w:docPartGallery w:val="Table of Contents"/>
          <w:docPartUnique/>
        </w:docPartObj>
      </w:sdtPr>
      <w:sdtContent>
        <w:p w:rsidR="004F4689" w:rsidRPr="004F4689" w:rsidRDefault="004F4689" w:rsidP="004F4689">
          <w:pPr>
            <w:pStyle w:val="a8"/>
            <w:jc w:val="center"/>
            <w:rPr>
              <w:rFonts w:ascii="Times New Roman" w:hAnsi="Times New Roman" w:cs="Times New Roman"/>
            </w:rPr>
          </w:pPr>
          <w:r w:rsidRPr="004F4689">
            <w:rPr>
              <w:rFonts w:ascii="Times New Roman" w:hAnsi="Times New Roman" w:cs="Times New Roman"/>
              <w:b w:val="0"/>
              <w:color w:val="auto"/>
            </w:rPr>
            <w:t>СОДЕРЖАНИЕ</w:t>
          </w:r>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r w:rsidRPr="004F4689">
            <w:rPr>
              <w:rFonts w:ascii="Times New Roman" w:hAnsi="Times New Roman" w:cs="Times New Roman"/>
              <w:sz w:val="28"/>
              <w:szCs w:val="28"/>
            </w:rPr>
            <w:fldChar w:fldCharType="begin"/>
          </w:r>
          <w:r w:rsidR="004F4689" w:rsidRPr="004F4689">
            <w:rPr>
              <w:rFonts w:ascii="Times New Roman" w:hAnsi="Times New Roman" w:cs="Times New Roman"/>
              <w:sz w:val="28"/>
              <w:szCs w:val="28"/>
            </w:rPr>
            <w:instrText xml:space="preserve"> TOC \o "1-3" \h \z \u </w:instrText>
          </w:r>
          <w:r w:rsidRPr="004F4689">
            <w:rPr>
              <w:rFonts w:ascii="Times New Roman" w:hAnsi="Times New Roman" w:cs="Times New Roman"/>
              <w:sz w:val="28"/>
              <w:szCs w:val="28"/>
            </w:rPr>
            <w:fldChar w:fldCharType="separate"/>
          </w:r>
          <w:hyperlink w:anchor="_Toc97069025" w:history="1">
            <w:r w:rsidR="004F4689" w:rsidRPr="004F4689">
              <w:rPr>
                <w:rStyle w:val="a9"/>
                <w:rFonts w:ascii="Times New Roman" w:eastAsia="Calibri" w:hAnsi="Times New Roman" w:cs="Times New Roman"/>
                <w:noProof/>
                <w:sz w:val="28"/>
                <w:szCs w:val="28"/>
              </w:rPr>
              <w:t>АННОТАЦИЯ</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_Toc97069025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3</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26" w:history="1">
            <w:r w:rsidR="004F4689" w:rsidRPr="004F4689">
              <w:rPr>
                <w:rStyle w:val="a9"/>
                <w:rFonts w:ascii="Times New Roman" w:eastAsia="Calibri" w:hAnsi="Times New Roman" w:cs="Times New Roman"/>
                <w:noProof/>
                <w:sz w:val="28"/>
                <w:szCs w:val="28"/>
              </w:rPr>
              <w:t>ВВЕДЕНИЕ</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_Toc97069026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4</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27" w:history="1">
            <w:r w:rsidR="004F4689" w:rsidRPr="004F4689">
              <w:rPr>
                <w:rStyle w:val="a9"/>
                <w:rFonts w:ascii="Times New Roman" w:eastAsia="Calibri" w:hAnsi="Times New Roman" w:cs="Times New Roman"/>
                <w:noProof/>
                <w:sz w:val="28"/>
                <w:szCs w:val="28"/>
              </w:rPr>
              <w:t>1. СЛУЖЕБНОЕ НАЗНАЧЕНИЕ ДЕТАЛИ</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_Toc97069027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5</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28" w:history="1">
            <w:r w:rsidR="004F4689" w:rsidRPr="004F4689">
              <w:rPr>
                <w:rStyle w:val="a9"/>
                <w:rFonts w:ascii="Times New Roman" w:eastAsia="Calibri" w:hAnsi="Times New Roman" w:cs="Times New Roman"/>
                <w:noProof/>
                <w:sz w:val="28"/>
                <w:szCs w:val="28"/>
              </w:rPr>
              <w:t>2. ОБОСНОВАНИЕ МЕТОДА ПОЛУЧЕНИЯ ПОКОВКИ И КОЛИЧЕСТВА ВЫПУСКАЕМЫХ ДЕТАЛЕЙ</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_Toc97069028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6</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29" w:history="1">
            <w:r w:rsidR="004F4689" w:rsidRPr="004F4689">
              <w:rPr>
                <w:rStyle w:val="a9"/>
                <w:rFonts w:ascii="Times New Roman" w:eastAsia="Calibri" w:hAnsi="Times New Roman" w:cs="Times New Roman"/>
                <w:noProof/>
                <w:sz w:val="28"/>
                <w:szCs w:val="28"/>
              </w:rPr>
              <w:t>3. ВЫБОР ОСНОВНОГО И ВСПОМОГАТЕЛЬНОГО ОБОРУДОВАНИЯ</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_Toc97069029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8</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30" w:history="1">
            <w:r w:rsidR="004F4689" w:rsidRPr="004F4689">
              <w:rPr>
                <w:rStyle w:val="a9"/>
                <w:rFonts w:ascii="Times New Roman" w:eastAsia="Calibri" w:hAnsi="Times New Roman" w:cs="Times New Roman"/>
                <w:noProof/>
                <w:sz w:val="28"/>
                <w:szCs w:val="28"/>
              </w:rPr>
              <w:t>4. ВЫБОР МАТЕРИАЛА ДЕТАЛИ И ЕГО ОБОСНОВАНИЕ</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_Toc97069030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15</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31" w:history="1">
            <w:r w:rsidR="004F4689" w:rsidRPr="004F4689">
              <w:rPr>
                <w:rStyle w:val="a9"/>
                <w:rFonts w:ascii="Times New Roman" w:eastAsia="Calibri" w:hAnsi="Times New Roman" w:cs="Times New Roman"/>
                <w:noProof/>
                <w:sz w:val="28"/>
                <w:szCs w:val="28"/>
              </w:rPr>
              <w:t>5. ТЕХНОЛОГИЧЕСКИЕ РАСЧЕТЫ</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_Toc97069031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17</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32" w:history="1">
            <w:r w:rsidR="004F4689" w:rsidRPr="004F4689">
              <w:rPr>
                <w:rStyle w:val="a9"/>
                <w:rFonts w:ascii="Times New Roman" w:eastAsia="Calibri" w:hAnsi="Times New Roman" w:cs="Times New Roman"/>
                <w:noProof/>
                <w:sz w:val="28"/>
                <w:szCs w:val="28"/>
              </w:rPr>
              <w:t>6. ЗАКЛЮЧЕНИЕ</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_Toc97069032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28</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33" w:history="1">
            <w:r w:rsidR="004F4689" w:rsidRPr="004F4689">
              <w:rPr>
                <w:rStyle w:val="a9"/>
                <w:rFonts w:ascii="Times New Roman" w:eastAsia="Calibri" w:hAnsi="Times New Roman" w:cs="Times New Roman"/>
                <w:noProof/>
                <w:sz w:val="28"/>
                <w:szCs w:val="28"/>
              </w:rPr>
              <w:t>СПИСОК ЛИТЕРАТУРЫ</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_Toc97069033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29</w:t>
            </w:r>
            <w:r w:rsidRPr="004F4689">
              <w:rPr>
                <w:rFonts w:ascii="Times New Roman" w:hAnsi="Times New Roman" w:cs="Times New Roman"/>
                <w:noProof/>
                <w:webHidden/>
                <w:sz w:val="28"/>
                <w:szCs w:val="28"/>
              </w:rPr>
              <w:fldChar w:fldCharType="end"/>
            </w:r>
          </w:hyperlink>
        </w:p>
        <w:p w:rsidR="004F4689" w:rsidRPr="004F4689" w:rsidRDefault="00B84ECF" w:rsidP="004F4689">
          <w:pPr>
            <w:pStyle w:val="11"/>
            <w:tabs>
              <w:tab w:val="right" w:leader="dot" w:pos="9345"/>
            </w:tabs>
            <w:rPr>
              <w:rFonts w:ascii="Times New Roman" w:eastAsiaTheme="minorEastAsia" w:hAnsi="Times New Roman" w:cs="Times New Roman"/>
              <w:noProof/>
              <w:sz w:val="28"/>
              <w:szCs w:val="28"/>
              <w:lang w:eastAsia="ru-RU"/>
            </w:rPr>
          </w:pPr>
          <w:hyperlink w:anchor="_Toc97069034" w:history="1">
            <w:r w:rsidR="004F4689" w:rsidRPr="004F4689">
              <w:rPr>
                <w:rStyle w:val="a9"/>
                <w:rFonts w:ascii="Times New Roman" w:hAnsi="Times New Roman" w:cs="Times New Roman"/>
                <w:noProof/>
                <w:sz w:val="28"/>
                <w:szCs w:val="28"/>
              </w:rPr>
              <w:t>ПРИЛОЖЕНИЕ</w:t>
            </w:r>
            <w:r w:rsidR="004F4689" w:rsidRPr="004F4689">
              <w:rPr>
                <w:rFonts w:ascii="Times New Roman" w:hAnsi="Times New Roman" w:cs="Times New Roman"/>
                <w:noProof/>
                <w:webHidden/>
                <w:sz w:val="28"/>
                <w:szCs w:val="28"/>
              </w:rPr>
              <w:tab/>
            </w:r>
            <w:r w:rsidRPr="004F4689">
              <w:rPr>
                <w:rFonts w:ascii="Times New Roman" w:hAnsi="Times New Roman" w:cs="Times New Roman"/>
                <w:noProof/>
                <w:webHidden/>
                <w:sz w:val="28"/>
                <w:szCs w:val="28"/>
              </w:rPr>
              <w:fldChar w:fldCharType="begin"/>
            </w:r>
            <w:r w:rsidR="004F4689" w:rsidRPr="004F4689">
              <w:rPr>
                <w:rFonts w:ascii="Times New Roman" w:hAnsi="Times New Roman" w:cs="Times New Roman"/>
                <w:noProof/>
                <w:webHidden/>
                <w:sz w:val="28"/>
                <w:szCs w:val="28"/>
              </w:rPr>
              <w:instrText xml:space="preserve"> PAGEREF _Toc97069034 \h </w:instrText>
            </w:r>
            <w:r w:rsidRPr="004F4689">
              <w:rPr>
                <w:rFonts w:ascii="Times New Roman" w:hAnsi="Times New Roman" w:cs="Times New Roman"/>
                <w:noProof/>
                <w:webHidden/>
                <w:sz w:val="28"/>
                <w:szCs w:val="28"/>
              </w:rPr>
            </w:r>
            <w:r w:rsidRPr="004F4689">
              <w:rPr>
                <w:rFonts w:ascii="Times New Roman" w:hAnsi="Times New Roman" w:cs="Times New Roman"/>
                <w:noProof/>
                <w:webHidden/>
                <w:sz w:val="28"/>
                <w:szCs w:val="28"/>
              </w:rPr>
              <w:fldChar w:fldCharType="separate"/>
            </w:r>
            <w:r w:rsidR="004F4689" w:rsidRPr="004F4689">
              <w:rPr>
                <w:rFonts w:ascii="Times New Roman" w:hAnsi="Times New Roman" w:cs="Times New Roman"/>
                <w:noProof/>
                <w:webHidden/>
                <w:sz w:val="28"/>
                <w:szCs w:val="28"/>
              </w:rPr>
              <w:t>30</w:t>
            </w:r>
            <w:r w:rsidRPr="004F4689">
              <w:rPr>
                <w:rFonts w:ascii="Times New Roman" w:hAnsi="Times New Roman" w:cs="Times New Roman"/>
                <w:noProof/>
                <w:webHidden/>
                <w:sz w:val="28"/>
                <w:szCs w:val="28"/>
              </w:rPr>
              <w:fldChar w:fldCharType="end"/>
            </w:r>
          </w:hyperlink>
        </w:p>
        <w:p w:rsidR="004F4689" w:rsidRDefault="00B84ECF" w:rsidP="004F4689">
          <w:r w:rsidRPr="004F4689">
            <w:rPr>
              <w:rFonts w:ascii="Times New Roman" w:hAnsi="Times New Roman" w:cs="Times New Roman"/>
              <w:sz w:val="28"/>
              <w:szCs w:val="28"/>
            </w:rPr>
            <w:fldChar w:fldCharType="end"/>
          </w:r>
        </w:p>
      </w:sdtContent>
    </w:sdt>
    <w:p w:rsidR="004B5122" w:rsidRDefault="004B5122" w:rsidP="004B5122">
      <w:pPr>
        <w:spacing w:line="360" w:lineRule="auto"/>
        <w:ind w:firstLine="709"/>
        <w:jc w:val="both"/>
        <w:rPr>
          <w:rFonts w:ascii="Times New Roman" w:eastAsia="Calibri" w:hAnsi="Times New Roman" w:cs="Times New Roman"/>
          <w:sz w:val="28"/>
          <w:szCs w:val="28"/>
        </w:rPr>
      </w:pPr>
    </w:p>
    <w:p w:rsidR="004B5122" w:rsidRDefault="004B5122" w:rsidP="004B5122">
      <w:pPr>
        <w:spacing w:line="360" w:lineRule="auto"/>
        <w:rPr>
          <w:rFonts w:ascii="Times New Roman" w:eastAsia="Calibri" w:hAnsi="Times New Roman" w:cs="Times New Roman"/>
          <w:sz w:val="28"/>
          <w:szCs w:val="28"/>
          <w:highlight w:val="yellow"/>
        </w:rPr>
      </w:pPr>
      <w:r>
        <w:rPr>
          <w:rFonts w:ascii="Times New Roman" w:eastAsia="Calibri" w:hAnsi="Times New Roman" w:cs="Times New Roman"/>
          <w:sz w:val="28"/>
          <w:szCs w:val="28"/>
          <w:highlight w:val="yellow"/>
        </w:rPr>
        <w:br w:type="page"/>
      </w:r>
    </w:p>
    <w:p w:rsidR="004B5122" w:rsidRPr="004F4689" w:rsidRDefault="004B5122" w:rsidP="004F4689">
      <w:pPr>
        <w:pStyle w:val="1"/>
        <w:spacing w:after="240"/>
        <w:jc w:val="center"/>
        <w:rPr>
          <w:rFonts w:ascii="Times New Roman" w:eastAsia="Calibri" w:hAnsi="Times New Roman" w:cs="Times New Roman"/>
          <w:b w:val="0"/>
          <w:color w:val="auto"/>
        </w:rPr>
      </w:pPr>
      <w:bookmarkStart w:id="1" w:name="_Toc97069025"/>
      <w:r w:rsidRPr="004F4689">
        <w:rPr>
          <w:rFonts w:ascii="Times New Roman" w:eastAsia="Calibri" w:hAnsi="Times New Roman" w:cs="Times New Roman"/>
          <w:b w:val="0"/>
          <w:color w:val="auto"/>
        </w:rPr>
        <w:lastRenderedPageBreak/>
        <w:t>АННОТАЦИЯ</w:t>
      </w:r>
      <w:bookmarkEnd w:id="1"/>
    </w:p>
    <w:p w:rsidR="004F4689" w:rsidRPr="004F4689" w:rsidRDefault="004F4689" w:rsidP="004F4689">
      <w:pPr>
        <w:spacing w:after="240" w:line="360" w:lineRule="auto"/>
        <w:ind w:firstLine="709"/>
        <w:jc w:val="both"/>
        <w:rPr>
          <w:rFonts w:ascii="Times New Roman" w:eastAsia="Calibri" w:hAnsi="Times New Roman" w:cs="Times New Roman"/>
          <w:sz w:val="28"/>
          <w:szCs w:val="28"/>
          <w:lang w:val="en-US"/>
        </w:rPr>
      </w:pPr>
      <w:r w:rsidRPr="004F4689">
        <w:rPr>
          <w:rFonts w:ascii="Times New Roman" w:eastAsia="Calibri" w:hAnsi="Times New Roman" w:cs="Times New Roman"/>
          <w:sz w:val="28"/>
          <w:szCs w:val="28"/>
        </w:rPr>
        <w:t>Целью курсово</w:t>
      </w:r>
      <w:r>
        <w:rPr>
          <w:rFonts w:ascii="Times New Roman" w:eastAsia="Calibri" w:hAnsi="Times New Roman" w:cs="Times New Roman"/>
          <w:sz w:val="28"/>
          <w:szCs w:val="28"/>
        </w:rPr>
        <w:t>й</w:t>
      </w:r>
      <w:r w:rsidRPr="004F4689">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работы</w:t>
      </w:r>
      <w:r w:rsidRPr="004F4689">
        <w:rPr>
          <w:rFonts w:ascii="Times New Roman" w:eastAsia="Calibri" w:hAnsi="Times New Roman" w:cs="Times New Roman"/>
          <w:sz w:val="28"/>
          <w:szCs w:val="28"/>
        </w:rPr>
        <w:t xml:space="preserve"> является формирование и развитие компетенций в сфере производственно-технологической и конструкторской деятельности в производстве. В ходе проведенно</w:t>
      </w:r>
      <w:r>
        <w:rPr>
          <w:rFonts w:ascii="Times New Roman" w:eastAsia="Calibri" w:hAnsi="Times New Roman" w:cs="Times New Roman"/>
          <w:sz w:val="28"/>
          <w:szCs w:val="28"/>
        </w:rPr>
        <w:t>й</w:t>
      </w:r>
      <w:r w:rsidRPr="004F4689">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работы</w:t>
      </w:r>
      <w:r w:rsidRPr="004F4689">
        <w:rPr>
          <w:rFonts w:ascii="Times New Roman" w:eastAsia="Calibri" w:hAnsi="Times New Roman" w:cs="Times New Roman"/>
          <w:sz w:val="28"/>
          <w:szCs w:val="28"/>
        </w:rPr>
        <w:t xml:space="preserve"> был</w:t>
      </w:r>
      <w:r>
        <w:rPr>
          <w:rFonts w:ascii="Times New Roman" w:eastAsia="Calibri" w:hAnsi="Times New Roman" w:cs="Times New Roman"/>
          <w:sz w:val="28"/>
          <w:szCs w:val="28"/>
        </w:rPr>
        <w:t>и</w:t>
      </w:r>
      <w:r w:rsidRPr="004F468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произведены </w:t>
      </w:r>
      <w:r w:rsidRPr="004F4689">
        <w:rPr>
          <w:rFonts w:ascii="Times New Roman" w:eastAsia="Calibri" w:hAnsi="Times New Roman" w:cs="Times New Roman"/>
          <w:sz w:val="28"/>
          <w:szCs w:val="28"/>
        </w:rPr>
        <w:t>рас</w:t>
      </w:r>
      <w:r>
        <w:rPr>
          <w:rFonts w:ascii="Times New Roman" w:eastAsia="Calibri" w:hAnsi="Times New Roman" w:cs="Times New Roman"/>
          <w:sz w:val="28"/>
          <w:szCs w:val="28"/>
        </w:rPr>
        <w:t>четы</w:t>
      </w:r>
      <w:r w:rsidRPr="004F468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масс, углов и других </w:t>
      </w:r>
      <w:proofErr w:type="gramStart"/>
      <w:r>
        <w:rPr>
          <w:rFonts w:ascii="Times New Roman" w:eastAsia="Calibri" w:hAnsi="Times New Roman" w:cs="Times New Roman"/>
          <w:sz w:val="28"/>
          <w:szCs w:val="28"/>
        </w:rPr>
        <w:t>значений</w:t>
      </w:r>
      <w:proofErr w:type="gramEnd"/>
      <w:r>
        <w:rPr>
          <w:rFonts w:ascii="Times New Roman" w:eastAsia="Calibri" w:hAnsi="Times New Roman" w:cs="Times New Roman"/>
          <w:sz w:val="28"/>
          <w:szCs w:val="28"/>
        </w:rPr>
        <w:t xml:space="preserve"> необходимых для изготовления детали «Рычаг»</w:t>
      </w:r>
      <w:r w:rsidRPr="004F4689">
        <w:rPr>
          <w:rFonts w:ascii="Times New Roman" w:eastAsia="Calibri" w:hAnsi="Times New Roman" w:cs="Times New Roman"/>
          <w:sz w:val="28"/>
          <w:szCs w:val="28"/>
        </w:rPr>
        <w:t>. Представлено</w:t>
      </w:r>
      <w:r w:rsidRPr="004F4689">
        <w:rPr>
          <w:rFonts w:ascii="Times New Roman" w:eastAsia="Calibri" w:hAnsi="Times New Roman" w:cs="Times New Roman"/>
          <w:sz w:val="28"/>
          <w:szCs w:val="28"/>
          <w:lang w:val="en-US"/>
        </w:rPr>
        <w:t xml:space="preserve"> </w:t>
      </w:r>
      <w:r w:rsidRPr="004F4689">
        <w:rPr>
          <w:rFonts w:ascii="Times New Roman" w:eastAsia="Calibri" w:hAnsi="Times New Roman" w:cs="Times New Roman"/>
          <w:sz w:val="28"/>
          <w:szCs w:val="28"/>
        </w:rPr>
        <w:t>перспективное</w:t>
      </w:r>
      <w:r w:rsidRPr="004F4689">
        <w:rPr>
          <w:rFonts w:ascii="Times New Roman" w:eastAsia="Calibri" w:hAnsi="Times New Roman" w:cs="Times New Roman"/>
          <w:sz w:val="28"/>
          <w:szCs w:val="28"/>
          <w:lang w:val="en-US"/>
        </w:rPr>
        <w:t xml:space="preserve"> </w:t>
      </w:r>
      <w:r w:rsidRPr="004F4689">
        <w:rPr>
          <w:rFonts w:ascii="Times New Roman" w:eastAsia="Calibri" w:hAnsi="Times New Roman" w:cs="Times New Roman"/>
          <w:sz w:val="28"/>
          <w:szCs w:val="28"/>
        </w:rPr>
        <w:t>оборудование</w:t>
      </w:r>
      <w:r w:rsidRPr="004F4689">
        <w:rPr>
          <w:rFonts w:ascii="Times New Roman" w:eastAsia="Calibri" w:hAnsi="Times New Roman" w:cs="Times New Roman"/>
          <w:sz w:val="28"/>
          <w:szCs w:val="28"/>
          <w:lang w:val="en-US"/>
        </w:rPr>
        <w:t xml:space="preserve"> </w:t>
      </w:r>
      <w:r w:rsidRPr="004F4689">
        <w:rPr>
          <w:rFonts w:ascii="Times New Roman" w:eastAsia="Calibri" w:hAnsi="Times New Roman" w:cs="Times New Roman"/>
          <w:sz w:val="28"/>
          <w:szCs w:val="28"/>
        </w:rPr>
        <w:t>для</w:t>
      </w:r>
      <w:r w:rsidRPr="004F4689">
        <w:rPr>
          <w:rFonts w:ascii="Times New Roman" w:eastAsia="Calibri" w:hAnsi="Times New Roman" w:cs="Times New Roman"/>
          <w:sz w:val="28"/>
          <w:szCs w:val="28"/>
          <w:lang w:val="en-US"/>
        </w:rPr>
        <w:t xml:space="preserve"> </w:t>
      </w:r>
      <w:r w:rsidRPr="004F4689">
        <w:rPr>
          <w:rFonts w:ascii="Times New Roman" w:eastAsia="Calibri" w:hAnsi="Times New Roman" w:cs="Times New Roman"/>
          <w:sz w:val="28"/>
          <w:szCs w:val="28"/>
        </w:rPr>
        <w:t>производства</w:t>
      </w:r>
      <w:r w:rsidRPr="004F4689">
        <w:rPr>
          <w:rFonts w:ascii="Times New Roman" w:eastAsia="Calibri" w:hAnsi="Times New Roman" w:cs="Times New Roman"/>
          <w:sz w:val="28"/>
          <w:szCs w:val="28"/>
          <w:lang w:val="en-US"/>
        </w:rPr>
        <w:t xml:space="preserve"> </w:t>
      </w:r>
      <w:r w:rsidRPr="004F4689">
        <w:rPr>
          <w:rFonts w:ascii="Times New Roman" w:eastAsia="Calibri" w:hAnsi="Times New Roman" w:cs="Times New Roman"/>
          <w:sz w:val="28"/>
          <w:szCs w:val="28"/>
        </w:rPr>
        <w:t>и</w:t>
      </w:r>
      <w:r w:rsidRPr="004F4689">
        <w:rPr>
          <w:rFonts w:ascii="Times New Roman" w:eastAsia="Calibri" w:hAnsi="Times New Roman" w:cs="Times New Roman"/>
          <w:sz w:val="28"/>
          <w:szCs w:val="28"/>
          <w:lang w:val="en-US"/>
        </w:rPr>
        <w:t xml:space="preserve"> </w:t>
      </w:r>
      <w:r w:rsidRPr="004F4689">
        <w:rPr>
          <w:rFonts w:ascii="Times New Roman" w:eastAsia="Calibri" w:hAnsi="Times New Roman" w:cs="Times New Roman"/>
          <w:sz w:val="28"/>
          <w:szCs w:val="28"/>
        </w:rPr>
        <w:t>обоснован</w:t>
      </w:r>
      <w:r w:rsidRPr="004F4689">
        <w:rPr>
          <w:rFonts w:ascii="Times New Roman" w:eastAsia="Calibri" w:hAnsi="Times New Roman" w:cs="Times New Roman"/>
          <w:sz w:val="28"/>
          <w:szCs w:val="28"/>
          <w:lang w:val="en-US"/>
        </w:rPr>
        <w:t xml:space="preserve"> </w:t>
      </w:r>
      <w:r w:rsidRPr="004F4689">
        <w:rPr>
          <w:rFonts w:ascii="Times New Roman" w:eastAsia="Calibri" w:hAnsi="Times New Roman" w:cs="Times New Roman"/>
          <w:sz w:val="28"/>
          <w:szCs w:val="28"/>
        </w:rPr>
        <w:t>его</w:t>
      </w:r>
      <w:r w:rsidRPr="004F4689">
        <w:rPr>
          <w:rFonts w:ascii="Times New Roman" w:eastAsia="Calibri" w:hAnsi="Times New Roman" w:cs="Times New Roman"/>
          <w:sz w:val="28"/>
          <w:szCs w:val="28"/>
          <w:lang w:val="en-US"/>
        </w:rPr>
        <w:t xml:space="preserve"> </w:t>
      </w:r>
      <w:r w:rsidRPr="004F4689">
        <w:rPr>
          <w:rFonts w:ascii="Times New Roman" w:eastAsia="Calibri" w:hAnsi="Times New Roman" w:cs="Times New Roman"/>
          <w:sz w:val="28"/>
          <w:szCs w:val="28"/>
        </w:rPr>
        <w:t>выбор</w:t>
      </w:r>
      <w:r w:rsidRPr="004F4689">
        <w:rPr>
          <w:rFonts w:ascii="Times New Roman" w:eastAsia="Calibri" w:hAnsi="Times New Roman" w:cs="Times New Roman"/>
          <w:sz w:val="28"/>
          <w:szCs w:val="28"/>
          <w:lang w:val="en-US"/>
        </w:rPr>
        <w:t>.</w:t>
      </w:r>
    </w:p>
    <w:p w:rsidR="004F4689" w:rsidRPr="004F4689" w:rsidRDefault="004F4689" w:rsidP="004F4689">
      <w:pPr>
        <w:spacing w:line="360" w:lineRule="auto"/>
        <w:ind w:firstLine="709"/>
        <w:jc w:val="center"/>
        <w:rPr>
          <w:rFonts w:ascii="Times New Roman" w:eastAsia="Calibri" w:hAnsi="Times New Roman" w:cs="Times New Roman"/>
          <w:b/>
          <w:sz w:val="28"/>
          <w:szCs w:val="28"/>
          <w:lang w:val="en-US"/>
        </w:rPr>
      </w:pPr>
      <w:r w:rsidRPr="004F4689">
        <w:rPr>
          <w:rFonts w:ascii="Times New Roman" w:eastAsia="Calibri" w:hAnsi="Times New Roman" w:cs="Times New Roman"/>
          <w:b/>
          <w:sz w:val="28"/>
          <w:szCs w:val="28"/>
          <w:lang w:val="en-US"/>
        </w:rPr>
        <w:t>ANNOTATION</w:t>
      </w:r>
    </w:p>
    <w:p w:rsidR="004F4689" w:rsidRPr="004F4689" w:rsidRDefault="004F4689" w:rsidP="004F4689">
      <w:pPr>
        <w:spacing w:line="360" w:lineRule="auto"/>
        <w:ind w:firstLine="709"/>
        <w:jc w:val="both"/>
        <w:rPr>
          <w:rFonts w:ascii="Times New Roman" w:eastAsia="Calibri" w:hAnsi="Times New Roman" w:cs="Times New Roman"/>
          <w:sz w:val="28"/>
          <w:szCs w:val="28"/>
          <w:lang w:val="en-US"/>
        </w:rPr>
      </w:pPr>
      <w:r w:rsidRPr="004F4689">
        <w:rPr>
          <w:rFonts w:ascii="Times New Roman" w:eastAsia="Calibri" w:hAnsi="Times New Roman" w:cs="Times New Roman"/>
          <w:sz w:val="28"/>
          <w:szCs w:val="28"/>
          <w:lang w:val="en-US"/>
        </w:rPr>
        <w:t>The purpose of the course work is the formation and development of competencies in the field of production, technological and design activities in production. In the course of the work carried out, calculations of masses, angles and other values necessary for the manufacture of the "Lever" part were made. Promising equipment for production is presented and its choice is justified.</w:t>
      </w:r>
    </w:p>
    <w:p w:rsidR="004B5122" w:rsidRPr="004F4689" w:rsidRDefault="004B5122" w:rsidP="004B5122">
      <w:pPr>
        <w:spacing w:line="360" w:lineRule="auto"/>
        <w:ind w:firstLine="709"/>
        <w:jc w:val="both"/>
        <w:rPr>
          <w:rFonts w:ascii="Times New Roman" w:eastAsia="Calibri" w:hAnsi="Times New Roman" w:cs="Times New Roman"/>
          <w:sz w:val="28"/>
          <w:szCs w:val="28"/>
          <w:lang w:val="en-US"/>
        </w:rPr>
      </w:pPr>
    </w:p>
    <w:p w:rsidR="004B5122" w:rsidRPr="004F4689" w:rsidRDefault="004B5122" w:rsidP="004B5122">
      <w:pPr>
        <w:spacing w:line="360" w:lineRule="auto"/>
        <w:rPr>
          <w:rFonts w:ascii="Times New Roman" w:eastAsia="Calibri" w:hAnsi="Times New Roman" w:cs="Times New Roman"/>
          <w:sz w:val="28"/>
          <w:szCs w:val="28"/>
          <w:lang w:val="en-US"/>
        </w:rPr>
      </w:pPr>
      <w:r w:rsidRPr="004F4689">
        <w:rPr>
          <w:rFonts w:ascii="Times New Roman" w:eastAsia="Calibri" w:hAnsi="Times New Roman" w:cs="Times New Roman"/>
          <w:sz w:val="28"/>
          <w:szCs w:val="28"/>
          <w:lang w:val="en-US"/>
        </w:rPr>
        <w:br w:type="page"/>
      </w:r>
    </w:p>
    <w:p w:rsidR="004B5122" w:rsidRPr="004F4689" w:rsidRDefault="004B5122" w:rsidP="004F4689">
      <w:pPr>
        <w:pStyle w:val="1"/>
        <w:spacing w:after="240"/>
        <w:jc w:val="center"/>
        <w:rPr>
          <w:rFonts w:ascii="Times New Roman" w:eastAsia="Calibri" w:hAnsi="Times New Roman" w:cs="Times New Roman"/>
          <w:b w:val="0"/>
          <w:color w:val="auto"/>
        </w:rPr>
      </w:pPr>
      <w:bookmarkStart w:id="2" w:name="_Toc97069026"/>
      <w:r w:rsidRPr="004F4689">
        <w:rPr>
          <w:rFonts w:ascii="Times New Roman" w:eastAsia="Calibri" w:hAnsi="Times New Roman" w:cs="Times New Roman"/>
          <w:b w:val="0"/>
          <w:color w:val="auto"/>
        </w:rPr>
        <w:lastRenderedPageBreak/>
        <w:t>ВВЕДЕНИЕ</w:t>
      </w:r>
      <w:bookmarkEnd w:id="2"/>
    </w:p>
    <w:p w:rsidR="004F4689" w:rsidRPr="00FE79B0" w:rsidRDefault="004F4689" w:rsidP="004F4689">
      <w:pPr>
        <w:spacing w:after="240" w:line="360" w:lineRule="auto"/>
        <w:ind w:firstLine="284"/>
        <w:jc w:val="both"/>
        <w:rPr>
          <w:rFonts w:ascii="Times New Roman" w:hAnsi="Times New Roman" w:cs="Times New Roman"/>
          <w:sz w:val="28"/>
          <w:szCs w:val="28"/>
        </w:rPr>
      </w:pPr>
      <w:r w:rsidRPr="00360318">
        <w:rPr>
          <w:rFonts w:ascii="Times New Roman" w:hAnsi="Times New Roman" w:cs="Times New Roman"/>
          <w:sz w:val="28"/>
          <w:szCs w:val="28"/>
        </w:rPr>
        <w:t xml:space="preserve">В данной курсовой работе представлена разработка технологического процесса </w:t>
      </w:r>
      <w:r>
        <w:rPr>
          <w:rFonts w:ascii="Times New Roman" w:hAnsi="Times New Roman" w:cs="Times New Roman"/>
          <w:sz w:val="28"/>
          <w:szCs w:val="28"/>
        </w:rPr>
        <w:t>и выбор оборудования для детали рычаг методом горячей объемной штамповки</w:t>
      </w:r>
      <w:r w:rsidRPr="00360318">
        <w:rPr>
          <w:rFonts w:ascii="Times New Roman" w:hAnsi="Times New Roman" w:cs="Times New Roman"/>
          <w:sz w:val="28"/>
          <w:szCs w:val="28"/>
        </w:rPr>
        <w:t>.</w:t>
      </w:r>
      <w:r w:rsidRPr="00FE79B0">
        <w:rPr>
          <w:rFonts w:ascii="Times New Roman" w:eastAsia="Times New Roman" w:hAnsi="Times New Roman" w:cs="Times New Roman"/>
          <w:sz w:val="28"/>
          <w:szCs w:val="28"/>
          <w:lang w:eastAsia="ru-RU"/>
        </w:rPr>
        <w:t xml:space="preserve"> </w:t>
      </w:r>
      <w:r w:rsidRPr="00FE79B0">
        <w:rPr>
          <w:rFonts w:ascii="Times New Roman" w:hAnsi="Times New Roman" w:cs="Times New Roman"/>
          <w:sz w:val="28"/>
          <w:szCs w:val="28"/>
        </w:rPr>
        <w:t>Курсовая работа состоит из расчетно-пояснительной записки и графической части.</w:t>
      </w:r>
    </w:p>
    <w:p w:rsidR="004F4689" w:rsidRDefault="004F4689" w:rsidP="004F4689">
      <w:pPr>
        <w:spacing w:line="360" w:lineRule="auto"/>
        <w:ind w:firstLine="284"/>
        <w:jc w:val="both"/>
        <w:rPr>
          <w:rFonts w:ascii="Times New Roman" w:hAnsi="Times New Roman" w:cs="Times New Roman"/>
          <w:sz w:val="28"/>
          <w:szCs w:val="28"/>
        </w:rPr>
      </w:pPr>
      <w:r w:rsidRPr="00FE79B0">
        <w:rPr>
          <w:rFonts w:ascii="Times New Roman" w:hAnsi="Times New Roman" w:cs="Times New Roman"/>
          <w:sz w:val="28"/>
          <w:szCs w:val="28"/>
        </w:rPr>
        <w:t xml:space="preserve">В пояснительной записке выбирается метод </w:t>
      </w:r>
      <w:r>
        <w:rPr>
          <w:rFonts w:ascii="Times New Roman" w:hAnsi="Times New Roman" w:cs="Times New Roman"/>
          <w:sz w:val="28"/>
          <w:szCs w:val="28"/>
        </w:rPr>
        <w:t xml:space="preserve">и способ </w:t>
      </w:r>
      <w:r w:rsidRPr="00FE79B0">
        <w:rPr>
          <w:rFonts w:ascii="Times New Roman" w:hAnsi="Times New Roman" w:cs="Times New Roman"/>
          <w:sz w:val="28"/>
          <w:szCs w:val="28"/>
        </w:rPr>
        <w:t xml:space="preserve">штамповки, </w:t>
      </w:r>
      <w:r>
        <w:rPr>
          <w:rFonts w:ascii="Times New Roman" w:hAnsi="Times New Roman" w:cs="Times New Roman"/>
          <w:sz w:val="28"/>
          <w:szCs w:val="28"/>
        </w:rPr>
        <w:t>оборудование для изготовления детали, материал, из которого она будет изготовлена</w:t>
      </w:r>
      <w:r w:rsidRPr="00FE79B0">
        <w:rPr>
          <w:rFonts w:ascii="Times New Roman" w:hAnsi="Times New Roman" w:cs="Times New Roman"/>
          <w:sz w:val="28"/>
          <w:szCs w:val="28"/>
        </w:rPr>
        <w:t xml:space="preserve">, </w:t>
      </w:r>
      <w:r>
        <w:rPr>
          <w:rFonts w:ascii="Times New Roman" w:hAnsi="Times New Roman" w:cs="Times New Roman"/>
          <w:sz w:val="28"/>
          <w:szCs w:val="28"/>
        </w:rPr>
        <w:t>проводятся необходимые для этого ра</w:t>
      </w:r>
      <w:r w:rsidRPr="00FE79B0">
        <w:rPr>
          <w:rFonts w:ascii="Times New Roman" w:hAnsi="Times New Roman" w:cs="Times New Roman"/>
          <w:sz w:val="28"/>
          <w:szCs w:val="28"/>
        </w:rPr>
        <w:t>сч</w:t>
      </w:r>
      <w:r>
        <w:rPr>
          <w:rFonts w:ascii="Times New Roman" w:hAnsi="Times New Roman" w:cs="Times New Roman"/>
          <w:sz w:val="28"/>
          <w:szCs w:val="28"/>
        </w:rPr>
        <w:t>еты</w:t>
      </w:r>
      <w:r w:rsidRPr="00FE79B0">
        <w:rPr>
          <w:rFonts w:ascii="Times New Roman" w:hAnsi="Times New Roman" w:cs="Times New Roman"/>
          <w:sz w:val="28"/>
          <w:szCs w:val="28"/>
        </w:rPr>
        <w:t xml:space="preserve">. В графической части представлен чертеж пакета штампа для кривошипного горячештамповочного пресса и чертеж поковки. </w:t>
      </w:r>
    </w:p>
    <w:p w:rsidR="004B5122" w:rsidRDefault="004B512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B5122" w:rsidRPr="004F4689" w:rsidRDefault="004F4689" w:rsidP="004F4689">
      <w:pPr>
        <w:pStyle w:val="1"/>
        <w:spacing w:after="240"/>
        <w:jc w:val="center"/>
        <w:rPr>
          <w:rFonts w:ascii="Times New Roman" w:eastAsia="Calibri" w:hAnsi="Times New Roman" w:cs="Times New Roman"/>
          <w:b w:val="0"/>
          <w:color w:val="auto"/>
        </w:rPr>
      </w:pPr>
      <w:bookmarkStart w:id="3" w:name="_Toc74730169"/>
      <w:bookmarkStart w:id="4" w:name="_Toc97069027"/>
      <w:r>
        <w:rPr>
          <w:rFonts w:ascii="Times New Roman" w:eastAsia="Calibri" w:hAnsi="Times New Roman" w:cs="Times New Roman"/>
          <w:b w:val="0"/>
          <w:color w:val="auto"/>
        </w:rPr>
        <w:lastRenderedPageBreak/>
        <w:t xml:space="preserve">1. </w:t>
      </w:r>
      <w:r w:rsidR="004B5122" w:rsidRPr="004F4689">
        <w:rPr>
          <w:rFonts w:ascii="Times New Roman" w:eastAsia="Calibri" w:hAnsi="Times New Roman" w:cs="Times New Roman"/>
          <w:b w:val="0"/>
          <w:color w:val="auto"/>
        </w:rPr>
        <w:t>СЛУЖЕБНОЕ НАЗНАЧЕНИЕ ДЕТАЛИ</w:t>
      </w:r>
      <w:bookmarkEnd w:id="3"/>
      <w:bookmarkEnd w:id="4"/>
    </w:p>
    <w:p w:rsidR="004B5122" w:rsidRPr="004B5122" w:rsidRDefault="004B5122" w:rsidP="004F4689">
      <w:pPr>
        <w:spacing w:after="240"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Рычаги являются звеньями систем машин, аппаратов, приборов и приспособлений, служащими для передачи силы и движения определенным деталям машин.</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 xml:space="preserve">Деталь представляет собой прямую вытянутую форму с осью под углом 21º к горизонтальной плоскости. По краям рычага имеются цилиндрические отверстия. Исходя из такой формы детали можно сказать, что данный рычаг выполняет функцию передачи и преобразования движения из вращательного в </w:t>
      </w:r>
      <w:proofErr w:type="gramStart"/>
      <w:r w:rsidRPr="004B5122">
        <w:rPr>
          <w:rFonts w:ascii="Times New Roman" w:eastAsia="Calibri" w:hAnsi="Times New Roman" w:cs="Times New Roman"/>
          <w:sz w:val="28"/>
          <w:szCs w:val="28"/>
        </w:rPr>
        <w:t>поступательное</w:t>
      </w:r>
      <w:proofErr w:type="gramEnd"/>
      <w:r w:rsidRPr="004B5122">
        <w:rPr>
          <w:rFonts w:ascii="Times New Roman" w:eastAsia="Calibri" w:hAnsi="Times New Roman" w:cs="Times New Roman"/>
          <w:sz w:val="28"/>
          <w:szCs w:val="28"/>
        </w:rPr>
        <w:t>.</w:t>
      </w:r>
    </w:p>
    <w:p w:rsidR="004B5122" w:rsidRDefault="004B512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B5122" w:rsidRPr="004F4689" w:rsidRDefault="004F4689" w:rsidP="004F4689">
      <w:pPr>
        <w:pStyle w:val="1"/>
        <w:spacing w:after="240"/>
        <w:jc w:val="center"/>
        <w:rPr>
          <w:rFonts w:ascii="Times New Roman" w:eastAsia="Calibri" w:hAnsi="Times New Roman" w:cs="Times New Roman"/>
          <w:b w:val="0"/>
          <w:color w:val="auto"/>
        </w:rPr>
      </w:pPr>
      <w:bookmarkStart w:id="5" w:name="_Toc74730170"/>
      <w:bookmarkStart w:id="6" w:name="_Toc97069028"/>
      <w:r>
        <w:rPr>
          <w:rFonts w:ascii="Times New Roman" w:eastAsia="Calibri" w:hAnsi="Times New Roman" w:cs="Times New Roman"/>
          <w:b w:val="0"/>
          <w:color w:val="auto"/>
        </w:rPr>
        <w:lastRenderedPageBreak/>
        <w:t xml:space="preserve">2. </w:t>
      </w:r>
      <w:r w:rsidR="004B5122" w:rsidRPr="004F4689">
        <w:rPr>
          <w:rFonts w:ascii="Times New Roman" w:eastAsia="Calibri" w:hAnsi="Times New Roman" w:cs="Times New Roman"/>
          <w:b w:val="0"/>
          <w:color w:val="auto"/>
        </w:rPr>
        <w:t xml:space="preserve">ОБОСНОВАНИЕ МЕТОДА ПОЛУЧЕНИЯ </w:t>
      </w:r>
      <w:bookmarkEnd w:id="5"/>
      <w:r w:rsidR="004B5122" w:rsidRPr="004F4689">
        <w:rPr>
          <w:rFonts w:ascii="Times New Roman" w:eastAsia="Calibri" w:hAnsi="Times New Roman" w:cs="Times New Roman"/>
          <w:b w:val="0"/>
          <w:color w:val="auto"/>
        </w:rPr>
        <w:t>ПОКОВКИ И КОЛИЧЕСТВА ВЫПУСКАЕМЫХ ДЕТАЛЕЙ</w:t>
      </w:r>
      <w:bookmarkEnd w:id="6"/>
    </w:p>
    <w:p w:rsidR="004B5122" w:rsidRPr="004B5122" w:rsidRDefault="004B5122" w:rsidP="004F4689">
      <w:pPr>
        <w:spacing w:after="240"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 xml:space="preserve">Стальные заготовки рычагов получают ковкой, штамповкой, литьем по выплавляемым моделям и реже сваркой. </w:t>
      </w:r>
    </w:p>
    <w:p w:rsidR="004B5122" w:rsidRPr="004B5122" w:rsidRDefault="004B5122" w:rsidP="004B5122">
      <w:pPr>
        <w:spacing w:after="0"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 xml:space="preserve">Горячая объемная штамповка – это вид обработки металлов, при которой формоизменение поковки из нагретой заготовки осуществляют с помощью специального инструмента (штампа) на </w:t>
      </w:r>
      <w:proofErr w:type="gramStart"/>
      <w:r w:rsidRPr="004B5122">
        <w:rPr>
          <w:rFonts w:ascii="Times New Roman" w:eastAsia="Calibri" w:hAnsi="Times New Roman" w:cs="Times New Roman"/>
          <w:sz w:val="28"/>
          <w:szCs w:val="28"/>
        </w:rPr>
        <w:t>специализированном</w:t>
      </w:r>
      <w:proofErr w:type="gramEnd"/>
      <w:r w:rsidRPr="004B5122">
        <w:rPr>
          <w:rFonts w:ascii="Times New Roman" w:eastAsia="Calibri" w:hAnsi="Times New Roman" w:cs="Times New Roman"/>
          <w:sz w:val="28"/>
          <w:szCs w:val="28"/>
        </w:rPr>
        <w:t xml:space="preserve"> оборудование.</w:t>
      </w:r>
    </w:p>
    <w:p w:rsidR="004B5122" w:rsidRPr="004B5122" w:rsidRDefault="004B5122" w:rsidP="004B5122">
      <w:pPr>
        <w:spacing w:after="0"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По сравнению с другими методами получения заготовки ГОШ имеет ряд преимуществ:</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 xml:space="preserve">1) Улучшенные механические свойства, выше, по сравнению с литьем и деталями, </w:t>
      </w:r>
      <w:r>
        <w:rPr>
          <w:rFonts w:ascii="Times New Roman" w:eastAsia="Calibri" w:hAnsi="Times New Roman" w:cs="Times New Roman"/>
          <w:sz w:val="28"/>
          <w:szCs w:val="28"/>
        </w:rPr>
        <w:t>полученными резанием из проката;</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2) Значительно увеличивается производительность за счет одновременного деформирования металла в нескольких направлениях, что позволяет изготовлять сложные по форме изделия</w:t>
      </w:r>
      <w:r>
        <w:rPr>
          <w:rFonts w:ascii="Times New Roman" w:eastAsia="Calibri" w:hAnsi="Times New Roman" w:cs="Times New Roman"/>
          <w:sz w:val="28"/>
          <w:szCs w:val="28"/>
        </w:rPr>
        <w:t>;</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3) Экономия металла по сравнению с литьем, ковкой и резанием благодаря уменьшению отходов, а часто и полному отсутствию отходов (за исключением угара), если поковка идет прямо на сборку или является готовой деталью</w:t>
      </w:r>
      <w:r>
        <w:rPr>
          <w:rFonts w:ascii="Times New Roman" w:eastAsia="Calibri" w:hAnsi="Times New Roman" w:cs="Times New Roman"/>
          <w:sz w:val="28"/>
          <w:szCs w:val="28"/>
        </w:rPr>
        <w:t>;</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4) Высокая точность получаемых изделий по сравнению с ковкой</w:t>
      </w:r>
      <w:r>
        <w:rPr>
          <w:rFonts w:ascii="Times New Roman" w:eastAsia="Calibri" w:hAnsi="Times New Roman" w:cs="Times New Roman"/>
          <w:sz w:val="28"/>
          <w:szCs w:val="28"/>
        </w:rPr>
        <w:t>;</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5) Возможность применения рабочей силы средней квалификации</w:t>
      </w:r>
      <w:r>
        <w:rPr>
          <w:rFonts w:ascii="Times New Roman" w:eastAsia="Calibri" w:hAnsi="Times New Roman" w:cs="Times New Roman"/>
          <w:sz w:val="28"/>
          <w:szCs w:val="28"/>
        </w:rPr>
        <w:t>;</w:t>
      </w:r>
    </w:p>
    <w:p w:rsidR="004B5122" w:rsidRPr="004B5122" w:rsidRDefault="004B5122" w:rsidP="004B5122">
      <w:pPr>
        <w:spacing w:after="0"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6) Возможность получения деталей поковок сложной конфигурации по сравнению с ковкой</w:t>
      </w:r>
      <w:r>
        <w:rPr>
          <w:rFonts w:ascii="Times New Roman" w:eastAsia="Calibri" w:hAnsi="Times New Roman" w:cs="Times New Roman"/>
          <w:sz w:val="28"/>
          <w:szCs w:val="28"/>
        </w:rPr>
        <w:t>;</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7) Большая рентабельность (особенно в крупносерийном и массовом производстве)</w:t>
      </w:r>
      <w:r>
        <w:rPr>
          <w:rFonts w:ascii="Times New Roman" w:eastAsia="Calibri" w:hAnsi="Times New Roman" w:cs="Times New Roman"/>
          <w:sz w:val="28"/>
          <w:szCs w:val="28"/>
        </w:rPr>
        <w:t>;</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ГОШ по сравнению с другими метода также имеет ряд недостатков:</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lastRenderedPageBreak/>
        <w:t>1) Значительное ограничение получаемых и</w:t>
      </w:r>
      <w:r>
        <w:rPr>
          <w:rFonts w:ascii="Times New Roman" w:eastAsia="Calibri" w:hAnsi="Times New Roman" w:cs="Times New Roman"/>
          <w:sz w:val="28"/>
          <w:szCs w:val="28"/>
        </w:rPr>
        <w:t>з</w:t>
      </w:r>
      <w:r w:rsidRPr="004B5122">
        <w:rPr>
          <w:rFonts w:ascii="Times New Roman" w:eastAsia="Calibri" w:hAnsi="Times New Roman" w:cs="Times New Roman"/>
          <w:sz w:val="28"/>
          <w:szCs w:val="28"/>
        </w:rPr>
        <w:t>делий по массе, а именно можно получить изделия массой не более 3,5т</w:t>
      </w:r>
      <w:r>
        <w:rPr>
          <w:rFonts w:ascii="Times New Roman" w:eastAsia="Calibri" w:hAnsi="Times New Roman" w:cs="Times New Roman"/>
          <w:sz w:val="28"/>
          <w:szCs w:val="28"/>
        </w:rPr>
        <w:t>;</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2) Из-за больших сил деформирования по сравнению с ковкой необходимо использовать значительно более мощное оборудование; это обусловлено тем, что при штамповке одновременно деформируется вся заготовка, а не ее часть;</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3) Высокая стоимость специального инструмента – штампа, который значительно более сложен и делается из более качественной инструментальной стали, чем универсальный ковочный инструмент, но при этом может быть использован для изготовления поковки только одного определенного типоразмера</w:t>
      </w:r>
      <w:r>
        <w:rPr>
          <w:rFonts w:ascii="Times New Roman" w:eastAsia="Calibri" w:hAnsi="Times New Roman" w:cs="Times New Roman"/>
          <w:sz w:val="28"/>
          <w:szCs w:val="28"/>
        </w:rPr>
        <w:t>;</w:t>
      </w:r>
    </w:p>
    <w:p w:rsid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4) Неоднородность структуры и механических характеристик по сравнению с холодной штамповкой с последующим отжигом. Причиной является возможность более строго контролировать и соблюдать температуру в условиях термической обработки после холодной штамповки. Конечный размер зерна в поковке, изготовленной в условиях горячей штамповки, никогда не бывает одинаковым</w:t>
      </w:r>
      <w:r>
        <w:rPr>
          <w:rFonts w:ascii="Times New Roman" w:eastAsia="Calibri" w:hAnsi="Times New Roman" w:cs="Times New Roman"/>
          <w:sz w:val="28"/>
          <w:szCs w:val="28"/>
        </w:rPr>
        <w:t>;</w:t>
      </w:r>
      <w:r w:rsidRPr="004B5122">
        <w:rPr>
          <w:rFonts w:ascii="Times New Roman" w:eastAsia="Calibri" w:hAnsi="Times New Roman" w:cs="Times New Roman"/>
          <w:sz w:val="28"/>
          <w:szCs w:val="28"/>
        </w:rPr>
        <w:t xml:space="preserve"> </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Несмотря на ряд имеющихся недостатков, преимуществ у горячей объемной штамповки намного больше, следовательно,</w:t>
      </w:r>
      <w:r>
        <w:rPr>
          <w:rFonts w:ascii="Times New Roman" w:eastAsia="Calibri" w:hAnsi="Times New Roman" w:cs="Times New Roman"/>
          <w:sz w:val="28"/>
          <w:szCs w:val="28"/>
        </w:rPr>
        <w:t xml:space="preserve"> выбрать изготовление детали методом горячей объемной штамповки рациональнее</w:t>
      </w:r>
      <w:r w:rsidRPr="004B5122">
        <w:rPr>
          <w:rFonts w:ascii="Times New Roman" w:eastAsia="Calibri" w:hAnsi="Times New Roman" w:cs="Times New Roman"/>
          <w:sz w:val="28"/>
          <w:szCs w:val="28"/>
        </w:rPr>
        <w:t>.</w:t>
      </w:r>
    </w:p>
    <w:p w:rsidR="004B5122" w:rsidRDefault="004B5122" w:rsidP="004B5122">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указывалось выше, для получения детали методом горячей объемной штамповки необходимо дорогостоящее оборудование. Также, исходя из служебного назначения, отметим, что данная деталь довольно распространена в машиностроении. Поэтому, если деталь будет </w:t>
      </w:r>
      <w:r w:rsidR="00FE5BCE">
        <w:rPr>
          <w:rFonts w:ascii="Times New Roman" w:eastAsia="Calibri" w:hAnsi="Times New Roman" w:cs="Times New Roman"/>
          <w:sz w:val="28"/>
          <w:szCs w:val="28"/>
        </w:rPr>
        <w:t>изготавливаться на крупносерийном производстве</w:t>
      </w:r>
      <w:r>
        <w:rPr>
          <w:rFonts w:ascii="Times New Roman" w:eastAsia="Calibri" w:hAnsi="Times New Roman" w:cs="Times New Roman"/>
          <w:sz w:val="28"/>
          <w:szCs w:val="28"/>
        </w:rPr>
        <w:t xml:space="preserve"> в количестве 10000</w:t>
      </w:r>
      <w:r w:rsidR="00FE5BCE">
        <w:rPr>
          <w:rFonts w:ascii="Times New Roman" w:eastAsia="Calibri" w:hAnsi="Times New Roman" w:cs="Times New Roman"/>
          <w:sz w:val="28"/>
          <w:szCs w:val="28"/>
        </w:rPr>
        <w:t>0</w:t>
      </w:r>
      <w:r>
        <w:rPr>
          <w:rFonts w:ascii="Times New Roman" w:eastAsia="Calibri" w:hAnsi="Times New Roman" w:cs="Times New Roman"/>
          <w:sz w:val="28"/>
          <w:szCs w:val="28"/>
        </w:rPr>
        <w:t xml:space="preserve"> шт. в год, то будут решаться такие проблемы, как нехватка детали на рынке и его экономические показатели. </w:t>
      </w:r>
    </w:p>
    <w:p w:rsidR="004B5122" w:rsidRDefault="004B512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B5122" w:rsidRPr="004F4689" w:rsidRDefault="004F4689" w:rsidP="004F4689">
      <w:pPr>
        <w:pStyle w:val="1"/>
        <w:spacing w:after="240"/>
        <w:jc w:val="center"/>
        <w:rPr>
          <w:rFonts w:ascii="Times New Roman" w:eastAsia="Calibri" w:hAnsi="Times New Roman" w:cs="Times New Roman"/>
          <w:b w:val="0"/>
          <w:color w:val="auto"/>
        </w:rPr>
      </w:pPr>
      <w:bookmarkStart w:id="7" w:name="_Toc74730171"/>
      <w:bookmarkStart w:id="8" w:name="_Toc97069029"/>
      <w:r>
        <w:rPr>
          <w:rFonts w:ascii="Times New Roman" w:eastAsia="Calibri" w:hAnsi="Times New Roman" w:cs="Times New Roman"/>
          <w:b w:val="0"/>
          <w:color w:val="auto"/>
        </w:rPr>
        <w:lastRenderedPageBreak/>
        <w:t xml:space="preserve">3. </w:t>
      </w:r>
      <w:r w:rsidR="004B5122" w:rsidRPr="004F4689">
        <w:rPr>
          <w:rFonts w:ascii="Times New Roman" w:eastAsia="Calibri" w:hAnsi="Times New Roman" w:cs="Times New Roman"/>
          <w:b w:val="0"/>
          <w:color w:val="auto"/>
        </w:rPr>
        <w:t>ВЫБОР ОСНОВНОГО И ВСПОМОГАТЕЛЬНОГО ОБОРУДОВАНИЯ</w:t>
      </w:r>
      <w:bookmarkEnd w:id="7"/>
      <w:bookmarkEnd w:id="8"/>
    </w:p>
    <w:p w:rsidR="004B5122" w:rsidRPr="004B5122" w:rsidRDefault="004B5122" w:rsidP="004F4689">
      <w:pPr>
        <w:spacing w:after="240"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Поковка рычага относится к поковкам удлиненной формы и штампуется на двух видах универсального оборудования: штамповочном молоте и кривошипном горячештамповочном прессе.</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 xml:space="preserve">При разработке технологического процесса штамповки, необходимо учитывать все преимущества и недостатки того или иного существующих на данный момент методов обработки, видов оборудования, а так же характер работы самой детали, её </w:t>
      </w:r>
      <w:proofErr w:type="spellStart"/>
      <w:r w:rsidRPr="004B5122">
        <w:rPr>
          <w:rFonts w:ascii="Times New Roman" w:eastAsia="Calibri" w:hAnsi="Times New Roman" w:cs="Times New Roman"/>
          <w:sz w:val="28"/>
          <w:szCs w:val="28"/>
        </w:rPr>
        <w:t>нагруженность</w:t>
      </w:r>
      <w:proofErr w:type="spellEnd"/>
      <w:r w:rsidRPr="004B5122">
        <w:rPr>
          <w:rFonts w:ascii="Times New Roman" w:eastAsia="Calibri" w:hAnsi="Times New Roman" w:cs="Times New Roman"/>
          <w:sz w:val="28"/>
          <w:szCs w:val="28"/>
        </w:rPr>
        <w:t xml:space="preserve">.  </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При объемной штамповке широко используют КГШП благодаря следующим  преимуществам по сравнению с молотами:</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1) более высокая точности размеров получаемых на КГШП поковок из-за постоянства хода пресса и определенности нижнего положения ползуна, что позволяет уменьшить отклонения размеров поковок по высоте, точного совпадения верхней и нижней частей штампа;</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2) увеличенному коэффициенту использования материала вследствие более совершенной конструкции штампов, наличия выталкивателей, что уменьшает штамповочные уклоны, припуски, напуски и допуски;</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3) улучшенным условиям труда вследствие меньших шумовых эффектов, вибрации и сотрясения почвы, что позволяет устанавливать КГШП в зданиях облегченной конструкции;</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4) возможности применения автоматических перекладчиков заготовок;</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5) более высокой производительности, т.к. деформация происходит за один ход, а на молоте – за несколько ударов;</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6) более высокому КПД, достигшему 6-8%, экономический (приведенный к энергии топлива) КПД пресса в 2-4 раза выше, чем у молота;</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lastRenderedPageBreak/>
        <w:t>7) снижению себестоимости продукции за счет снижения расхода металла и эксплуатационной стоимости.</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 xml:space="preserve">К недостаткам КГШП и штамповки на этих прессах (по сравнению с </w:t>
      </w:r>
      <w:proofErr w:type="gramStart"/>
      <w:r w:rsidRPr="004B5122">
        <w:rPr>
          <w:rFonts w:ascii="Times New Roman" w:eastAsia="Calibri" w:hAnsi="Times New Roman" w:cs="Times New Roman"/>
          <w:sz w:val="28"/>
          <w:szCs w:val="28"/>
        </w:rPr>
        <w:t>молотовыми</w:t>
      </w:r>
      <w:proofErr w:type="gramEnd"/>
      <w:r w:rsidRPr="004B5122">
        <w:rPr>
          <w:rFonts w:ascii="Times New Roman" w:eastAsia="Calibri" w:hAnsi="Times New Roman" w:cs="Times New Roman"/>
          <w:sz w:val="28"/>
          <w:szCs w:val="28"/>
        </w:rPr>
        <w:t>) относят:</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 xml:space="preserve">1) </w:t>
      </w:r>
      <w:r>
        <w:rPr>
          <w:rFonts w:ascii="Times New Roman" w:eastAsia="Calibri" w:hAnsi="Times New Roman" w:cs="Times New Roman"/>
          <w:sz w:val="28"/>
          <w:szCs w:val="28"/>
        </w:rPr>
        <w:t>меньшая универсальность –</w:t>
      </w:r>
      <w:r w:rsidRPr="004B5122">
        <w:rPr>
          <w:rFonts w:ascii="Times New Roman" w:eastAsia="Calibri" w:hAnsi="Times New Roman" w:cs="Times New Roman"/>
          <w:sz w:val="28"/>
          <w:szCs w:val="28"/>
        </w:rPr>
        <w:t xml:space="preserve"> из-за жесткого хода ползуна не применяют подкатку и протяжку заготовок;</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 xml:space="preserve">2) необходимость очистки от окалины заготовок перед штамповкой, т.к. деформация происходит за один ход пресса при равномерном </w:t>
      </w:r>
      <w:proofErr w:type="spellStart"/>
      <w:proofErr w:type="gramStart"/>
      <w:r w:rsidRPr="004B5122">
        <w:rPr>
          <w:rFonts w:ascii="Times New Roman" w:eastAsia="Calibri" w:hAnsi="Times New Roman" w:cs="Times New Roman"/>
          <w:sz w:val="28"/>
          <w:szCs w:val="28"/>
        </w:rPr>
        <w:t>нагружении</w:t>
      </w:r>
      <w:proofErr w:type="spellEnd"/>
      <w:proofErr w:type="gramEnd"/>
      <w:r w:rsidRPr="004B5122">
        <w:rPr>
          <w:rFonts w:ascii="Times New Roman" w:eastAsia="Calibri" w:hAnsi="Times New Roman" w:cs="Times New Roman"/>
          <w:sz w:val="28"/>
          <w:szCs w:val="28"/>
        </w:rPr>
        <w:t xml:space="preserve"> и окалина может быть заштампована в поверхность поковки;</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3) необходимость применения большего числа ручьев при получении поковок сложной формы из-за худшего заполнения глубоких полостей;</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4) более сложные конструкции штампов и их регулирование;</w:t>
      </w:r>
    </w:p>
    <w:p w:rsidR="004B5122" w:rsidRPr="004B5122" w:rsidRDefault="004B5122" w:rsidP="004B5122">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5) возможность заклинивания и поломки прессов при крайнем нижнем положении ползуна, на вывод из которого затрачивается много времени</w:t>
      </w:r>
    </w:p>
    <w:p w:rsidR="00FE5BCE" w:rsidRDefault="004B5122" w:rsidP="00FE5BCE">
      <w:pPr>
        <w:spacing w:line="360" w:lineRule="auto"/>
        <w:ind w:firstLine="709"/>
        <w:jc w:val="both"/>
        <w:rPr>
          <w:rFonts w:ascii="Times New Roman" w:eastAsia="Calibri" w:hAnsi="Times New Roman" w:cs="Times New Roman"/>
          <w:sz w:val="28"/>
          <w:szCs w:val="28"/>
        </w:rPr>
      </w:pPr>
      <w:r w:rsidRPr="004B5122">
        <w:rPr>
          <w:rFonts w:ascii="Times New Roman" w:eastAsia="Calibri" w:hAnsi="Times New Roman" w:cs="Times New Roman"/>
          <w:sz w:val="28"/>
          <w:szCs w:val="28"/>
        </w:rPr>
        <w:t>Несмотря на ряд имеющихся недостатков, преимуществ КГШП для данного вида деталей намного больше, следовательно, выб</w:t>
      </w:r>
      <w:r>
        <w:rPr>
          <w:rFonts w:ascii="Times New Roman" w:eastAsia="Calibri" w:hAnsi="Times New Roman" w:cs="Times New Roman"/>
          <w:sz w:val="28"/>
          <w:szCs w:val="28"/>
        </w:rPr>
        <w:t xml:space="preserve">ор останавливается </w:t>
      </w:r>
      <w:r w:rsidRPr="004B5122">
        <w:rPr>
          <w:rFonts w:ascii="Times New Roman" w:eastAsia="Calibri" w:hAnsi="Times New Roman" w:cs="Times New Roman"/>
          <w:sz w:val="28"/>
          <w:szCs w:val="28"/>
        </w:rPr>
        <w:t>на КГШП.</w:t>
      </w:r>
      <w:r w:rsidR="00FE5BCE">
        <w:rPr>
          <w:rFonts w:ascii="Times New Roman" w:eastAsia="Calibri" w:hAnsi="Times New Roman" w:cs="Times New Roman"/>
          <w:sz w:val="28"/>
          <w:szCs w:val="28"/>
        </w:rPr>
        <w:t xml:space="preserve"> </w:t>
      </w:r>
    </w:p>
    <w:p w:rsidR="004B5122" w:rsidRDefault="00FE5BCE" w:rsidP="00FE5BCE">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Далее будут рассмотрены основное и вспомогательное оборудования необходимых для изготовления детали «Рычаг».</w:t>
      </w:r>
    </w:p>
    <w:p w:rsidR="00FE5BCE" w:rsidRDefault="00FE5BCE" w:rsidP="00FE5B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Автомат отрезной 8Г664-02. Предназначен для разрезания дисковыми пилами заготовок из алюминиевых и медных сплавов круглого и квадратного сечения диаметром (или стороной квадрата) от 80 до 240 мм.</w:t>
      </w:r>
    </w:p>
    <w:p w:rsidR="00FE5BCE" w:rsidRDefault="00FE5BCE" w:rsidP="00FE5BCE">
      <w:pPr>
        <w:spacing w:line="360" w:lineRule="auto"/>
        <w:ind w:firstLine="709"/>
        <w:jc w:val="both"/>
        <w:rPr>
          <w:rFonts w:ascii="Times New Roman" w:hAnsi="Times New Roman" w:cs="Times New Roman"/>
          <w:sz w:val="28"/>
          <w:szCs w:val="28"/>
        </w:rPr>
      </w:pPr>
      <w:r w:rsidRPr="00306E84">
        <w:rPr>
          <w:rFonts w:ascii="Times New Roman" w:hAnsi="Times New Roman" w:cs="Times New Roman"/>
          <w:sz w:val="28"/>
          <w:szCs w:val="28"/>
        </w:rPr>
        <w:t>Станок </w:t>
      </w:r>
      <w:r>
        <w:rPr>
          <w:rFonts w:ascii="Times New Roman" w:hAnsi="Times New Roman" w:cs="Times New Roman"/>
          <w:sz w:val="28"/>
          <w:szCs w:val="28"/>
        </w:rPr>
        <w:t xml:space="preserve">8Г664-02 </w:t>
      </w:r>
      <w:r w:rsidRPr="00306E84">
        <w:rPr>
          <w:rFonts w:ascii="Times New Roman" w:hAnsi="Times New Roman" w:cs="Times New Roman"/>
          <w:sz w:val="28"/>
          <w:szCs w:val="28"/>
        </w:rPr>
        <w:t>может эксплуатироваться в заготовительных цехах машиностроительных и ремонтных предприятий.</w:t>
      </w:r>
    </w:p>
    <w:p w:rsidR="00FE5BCE" w:rsidRPr="00306E84" w:rsidRDefault="00FE5BCE" w:rsidP="00FE5BCE">
      <w:pPr>
        <w:spacing w:line="360" w:lineRule="auto"/>
        <w:ind w:firstLine="709"/>
        <w:jc w:val="both"/>
        <w:rPr>
          <w:rFonts w:ascii="Times New Roman" w:hAnsi="Times New Roman" w:cs="Times New Roman"/>
          <w:sz w:val="28"/>
          <w:szCs w:val="28"/>
        </w:rPr>
      </w:pPr>
      <w:r w:rsidRPr="00306E84">
        <w:rPr>
          <w:rFonts w:ascii="Times New Roman" w:hAnsi="Times New Roman" w:cs="Times New Roman"/>
          <w:sz w:val="28"/>
          <w:szCs w:val="28"/>
        </w:rPr>
        <w:lastRenderedPageBreak/>
        <w:t>Станок </w:t>
      </w:r>
      <w:r>
        <w:rPr>
          <w:rFonts w:ascii="Times New Roman" w:hAnsi="Times New Roman" w:cs="Times New Roman"/>
          <w:sz w:val="28"/>
          <w:szCs w:val="28"/>
        </w:rPr>
        <w:t xml:space="preserve">8Г664-02 </w:t>
      </w:r>
      <w:r w:rsidRPr="00306E84">
        <w:rPr>
          <w:rFonts w:ascii="Times New Roman" w:hAnsi="Times New Roman" w:cs="Times New Roman"/>
          <w:sz w:val="28"/>
          <w:szCs w:val="28"/>
        </w:rPr>
        <w:t>оснащен механизированным устройством для складирования и поштучной выдачи круглых заготовок и труб, а также автоматическим столом выгрузки.</w:t>
      </w:r>
    </w:p>
    <w:p w:rsidR="00FE5BCE" w:rsidRPr="00306E84" w:rsidRDefault="00FE5BCE" w:rsidP="00FE5BCE">
      <w:pPr>
        <w:spacing w:line="360" w:lineRule="auto"/>
        <w:ind w:firstLine="709"/>
        <w:jc w:val="both"/>
        <w:rPr>
          <w:rFonts w:ascii="Times New Roman" w:hAnsi="Times New Roman" w:cs="Times New Roman"/>
          <w:sz w:val="28"/>
          <w:szCs w:val="28"/>
        </w:rPr>
      </w:pPr>
      <w:r w:rsidRPr="00306E84">
        <w:rPr>
          <w:rFonts w:ascii="Times New Roman" w:hAnsi="Times New Roman" w:cs="Times New Roman"/>
          <w:sz w:val="28"/>
          <w:szCs w:val="28"/>
        </w:rPr>
        <w:t>В качестве режущего инструмента на отрезном круглопильном станке по металлу этой модели используется круглая цельная пила диаметром 800 мм.</w:t>
      </w:r>
    </w:p>
    <w:p w:rsidR="00FE5BCE" w:rsidRPr="00306E84" w:rsidRDefault="00FE5BCE" w:rsidP="00FE5BCE">
      <w:pPr>
        <w:spacing w:line="360" w:lineRule="auto"/>
        <w:ind w:firstLine="709"/>
        <w:jc w:val="both"/>
        <w:rPr>
          <w:rFonts w:ascii="Times New Roman" w:hAnsi="Times New Roman" w:cs="Times New Roman"/>
          <w:sz w:val="28"/>
          <w:szCs w:val="28"/>
        </w:rPr>
      </w:pPr>
      <w:r w:rsidRPr="00306E84">
        <w:rPr>
          <w:rFonts w:ascii="Times New Roman" w:hAnsi="Times New Roman" w:cs="Times New Roman"/>
          <w:sz w:val="28"/>
          <w:szCs w:val="28"/>
        </w:rPr>
        <w:t>Отрезной станок </w:t>
      </w:r>
      <w:r>
        <w:rPr>
          <w:rFonts w:ascii="Times New Roman" w:hAnsi="Times New Roman" w:cs="Times New Roman"/>
          <w:sz w:val="28"/>
          <w:szCs w:val="28"/>
        </w:rPr>
        <w:t xml:space="preserve">8Г664-02 </w:t>
      </w:r>
      <w:r w:rsidRPr="00306E84">
        <w:rPr>
          <w:rFonts w:ascii="Times New Roman" w:hAnsi="Times New Roman" w:cs="Times New Roman"/>
          <w:sz w:val="28"/>
          <w:szCs w:val="28"/>
        </w:rPr>
        <w:t>имеет компоновку, при которой бабка пильного диска перемещается по горизонтальным направляющим станины от гидравлического цилиндра.</w:t>
      </w:r>
    </w:p>
    <w:p w:rsidR="00FE5BCE" w:rsidRPr="00306E84" w:rsidRDefault="00FE5BCE" w:rsidP="00FE5BCE">
      <w:pPr>
        <w:spacing w:line="360" w:lineRule="auto"/>
        <w:ind w:firstLine="709"/>
        <w:jc w:val="both"/>
        <w:rPr>
          <w:rFonts w:ascii="Times New Roman" w:hAnsi="Times New Roman" w:cs="Times New Roman"/>
          <w:sz w:val="28"/>
          <w:szCs w:val="28"/>
        </w:rPr>
      </w:pPr>
      <w:r w:rsidRPr="00306E84">
        <w:rPr>
          <w:rFonts w:ascii="Times New Roman" w:hAnsi="Times New Roman" w:cs="Times New Roman"/>
          <w:sz w:val="28"/>
          <w:szCs w:val="28"/>
        </w:rPr>
        <w:t xml:space="preserve">Зажим и разжим разрезаемого материала, а также его передвижение на мерную длину на отрезном станке </w:t>
      </w:r>
      <w:r>
        <w:rPr>
          <w:rFonts w:ascii="Times New Roman" w:hAnsi="Times New Roman" w:cs="Times New Roman"/>
          <w:sz w:val="28"/>
          <w:szCs w:val="28"/>
        </w:rPr>
        <w:t xml:space="preserve">8Г664-02 </w:t>
      </w:r>
      <w:r w:rsidRPr="00306E84">
        <w:rPr>
          <w:rFonts w:ascii="Times New Roman" w:hAnsi="Times New Roman" w:cs="Times New Roman"/>
          <w:sz w:val="28"/>
          <w:szCs w:val="28"/>
        </w:rPr>
        <w:t>осуществляются с помощью гидравлических устройств. Для поддержания конца длинных заготовок станок снабжен подвижной тележкой.</w:t>
      </w:r>
    </w:p>
    <w:p w:rsidR="00FE5BCE" w:rsidRPr="00306E84" w:rsidRDefault="00FE5BCE" w:rsidP="00FE5BCE">
      <w:pPr>
        <w:spacing w:line="360" w:lineRule="auto"/>
        <w:ind w:firstLine="709"/>
        <w:jc w:val="both"/>
        <w:rPr>
          <w:rFonts w:ascii="Times New Roman" w:hAnsi="Times New Roman" w:cs="Times New Roman"/>
          <w:sz w:val="28"/>
          <w:szCs w:val="28"/>
        </w:rPr>
      </w:pPr>
      <w:r w:rsidRPr="00306E84">
        <w:rPr>
          <w:rFonts w:ascii="Times New Roman" w:hAnsi="Times New Roman" w:cs="Times New Roman"/>
          <w:sz w:val="28"/>
          <w:szCs w:val="28"/>
        </w:rPr>
        <w:t>Удаление из зоны резания отрезанных заготовок проводится столом выгрузки и специальным сбрасывающим устройством.</w:t>
      </w:r>
    </w:p>
    <w:p w:rsidR="00FE5BCE" w:rsidRDefault="00FE5BCE" w:rsidP="00FE5BCE">
      <w:pPr>
        <w:jc w:val="center"/>
        <w:rPr>
          <w:rFonts w:ascii="Times New Roman" w:hAnsi="Times New Roman" w:cs="Times New Roman"/>
          <w:sz w:val="28"/>
          <w:szCs w:val="28"/>
        </w:rPr>
      </w:pPr>
      <w:r w:rsidRPr="00306E84">
        <w:rPr>
          <w:rFonts w:ascii="Times New Roman" w:hAnsi="Times New Roman" w:cs="Times New Roman"/>
          <w:noProof/>
          <w:sz w:val="28"/>
          <w:szCs w:val="28"/>
          <w:lang w:eastAsia="ru-RU"/>
        </w:rPr>
        <w:drawing>
          <wp:inline distT="0" distB="0" distL="0" distR="0">
            <wp:extent cx="4028536" cy="2760453"/>
            <wp:effectExtent l="0" t="0" r="0" b="1905"/>
            <wp:docPr id="5" name="Рисунок 5" descr="8Г662 Станок отрезной круглопильный «Пила Геллера» купить в Чернушке | Для  бизнеса | Ав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Г662 Станок отрезной круглопильный «Пила Геллера» купить в Чернушке | Для  бизнеса | Авито"/>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68" t="3691" r="7267" b="7913"/>
                    <a:stretch/>
                  </pic:blipFill>
                  <pic:spPr bwMode="auto">
                    <a:xfrm>
                      <a:off x="0" y="0"/>
                      <a:ext cx="4032237" cy="27629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5BCE" w:rsidRDefault="00FE5BCE" w:rsidP="00FE5BCE">
      <w:pPr>
        <w:ind w:firstLine="709"/>
        <w:jc w:val="center"/>
        <w:rPr>
          <w:rFonts w:ascii="Times New Roman" w:hAnsi="Times New Roman" w:cs="Times New Roman"/>
          <w:sz w:val="28"/>
          <w:szCs w:val="28"/>
        </w:rPr>
      </w:pPr>
      <w:r>
        <w:rPr>
          <w:rFonts w:ascii="Times New Roman" w:hAnsi="Times New Roman" w:cs="Times New Roman"/>
          <w:sz w:val="28"/>
          <w:szCs w:val="28"/>
        </w:rPr>
        <w:t>Рисунок 1 - Автомат отрезной 8Г664-02</w:t>
      </w:r>
    </w:p>
    <w:p w:rsidR="00FE5BCE" w:rsidRDefault="00FE5BCE" w:rsidP="00FE5BCE">
      <w:pPr>
        <w:ind w:firstLine="709"/>
        <w:jc w:val="both"/>
        <w:rPr>
          <w:rFonts w:ascii="Times New Roman" w:hAnsi="Times New Roman" w:cs="Times New Roman"/>
          <w:sz w:val="28"/>
          <w:szCs w:val="28"/>
        </w:rPr>
      </w:pPr>
      <w:r>
        <w:rPr>
          <w:rFonts w:ascii="Times New Roman" w:hAnsi="Times New Roman" w:cs="Times New Roman"/>
          <w:sz w:val="28"/>
          <w:szCs w:val="28"/>
        </w:rPr>
        <w:t xml:space="preserve">2) Наждачный станок модели 3Б34. </w:t>
      </w:r>
    </w:p>
    <w:p w:rsidR="00FE5BCE" w:rsidRPr="001E3183" w:rsidRDefault="00FE5BCE" w:rsidP="00FE5BCE">
      <w:pPr>
        <w:spacing w:line="360" w:lineRule="auto"/>
        <w:ind w:firstLine="709"/>
        <w:jc w:val="both"/>
        <w:rPr>
          <w:rFonts w:ascii="Times New Roman" w:hAnsi="Times New Roman" w:cs="Times New Roman"/>
          <w:sz w:val="28"/>
          <w:szCs w:val="28"/>
        </w:rPr>
      </w:pPr>
      <w:proofErr w:type="spellStart"/>
      <w:r w:rsidRPr="001E3183">
        <w:rPr>
          <w:rFonts w:ascii="Times New Roman" w:hAnsi="Times New Roman" w:cs="Times New Roman"/>
          <w:sz w:val="28"/>
          <w:szCs w:val="28"/>
        </w:rPr>
        <w:lastRenderedPageBreak/>
        <w:t>Точильно-шлифовальный</w:t>
      </w:r>
      <w:proofErr w:type="spellEnd"/>
      <w:r w:rsidRPr="001E3183">
        <w:rPr>
          <w:rFonts w:ascii="Times New Roman" w:hAnsi="Times New Roman" w:cs="Times New Roman"/>
          <w:sz w:val="28"/>
          <w:szCs w:val="28"/>
        </w:rPr>
        <w:t xml:space="preserve"> станок с двумя кругами предназначен для выполнения следующих операций:</w:t>
      </w:r>
    </w:p>
    <w:p w:rsidR="00FE5BCE" w:rsidRPr="001E3183" w:rsidRDefault="00FE5BCE" w:rsidP="00FE5BCE">
      <w:pPr>
        <w:numPr>
          <w:ilvl w:val="0"/>
          <w:numId w:val="1"/>
        </w:numPr>
        <w:spacing w:after="0" w:line="360" w:lineRule="auto"/>
        <w:jc w:val="both"/>
        <w:rPr>
          <w:rFonts w:ascii="Times New Roman" w:hAnsi="Times New Roman" w:cs="Times New Roman"/>
          <w:sz w:val="28"/>
          <w:szCs w:val="28"/>
        </w:rPr>
      </w:pPr>
      <w:r w:rsidRPr="001E3183">
        <w:rPr>
          <w:rFonts w:ascii="Times New Roman" w:hAnsi="Times New Roman" w:cs="Times New Roman"/>
          <w:sz w:val="28"/>
          <w:szCs w:val="28"/>
        </w:rPr>
        <w:t>заточки быстрорежущих и оснащенных пластинками твердого сплава резцов высотой до 100 мм;</w:t>
      </w:r>
    </w:p>
    <w:p w:rsidR="00FE5BCE" w:rsidRPr="001E3183" w:rsidRDefault="00FE5BCE" w:rsidP="00FE5BCE">
      <w:pPr>
        <w:numPr>
          <w:ilvl w:val="0"/>
          <w:numId w:val="1"/>
        </w:numPr>
        <w:spacing w:after="0" w:line="360" w:lineRule="auto"/>
        <w:jc w:val="both"/>
        <w:rPr>
          <w:rFonts w:ascii="Times New Roman" w:hAnsi="Times New Roman" w:cs="Times New Roman"/>
          <w:sz w:val="28"/>
          <w:szCs w:val="28"/>
        </w:rPr>
      </w:pPr>
      <w:r w:rsidRPr="001E3183">
        <w:rPr>
          <w:rFonts w:ascii="Times New Roman" w:hAnsi="Times New Roman" w:cs="Times New Roman"/>
          <w:sz w:val="28"/>
          <w:szCs w:val="28"/>
        </w:rPr>
        <w:t>заточки сверл диаметром 12..50 мм;</w:t>
      </w:r>
    </w:p>
    <w:p w:rsidR="00FE5BCE" w:rsidRPr="001E3183" w:rsidRDefault="00FE5BCE" w:rsidP="00FE5BCE">
      <w:pPr>
        <w:numPr>
          <w:ilvl w:val="0"/>
          <w:numId w:val="1"/>
        </w:numPr>
        <w:spacing w:after="0" w:line="360" w:lineRule="auto"/>
        <w:jc w:val="both"/>
        <w:rPr>
          <w:rFonts w:ascii="Times New Roman" w:hAnsi="Times New Roman" w:cs="Times New Roman"/>
          <w:sz w:val="28"/>
          <w:szCs w:val="28"/>
        </w:rPr>
      </w:pPr>
      <w:r w:rsidRPr="001E3183">
        <w:rPr>
          <w:rFonts w:ascii="Times New Roman" w:hAnsi="Times New Roman" w:cs="Times New Roman"/>
          <w:sz w:val="28"/>
          <w:szCs w:val="28"/>
        </w:rPr>
        <w:t>заточки слесарного инструмента;</w:t>
      </w:r>
    </w:p>
    <w:p w:rsidR="00FE5BCE" w:rsidRPr="001E3183" w:rsidRDefault="00FE5BCE" w:rsidP="00FE5BCE">
      <w:pPr>
        <w:numPr>
          <w:ilvl w:val="0"/>
          <w:numId w:val="1"/>
        </w:numPr>
        <w:spacing w:after="0" w:line="360" w:lineRule="auto"/>
        <w:jc w:val="both"/>
        <w:rPr>
          <w:rFonts w:ascii="Times New Roman" w:hAnsi="Times New Roman" w:cs="Times New Roman"/>
          <w:sz w:val="28"/>
          <w:szCs w:val="28"/>
        </w:rPr>
      </w:pPr>
      <w:r w:rsidRPr="001E3183">
        <w:rPr>
          <w:rFonts w:ascii="Times New Roman" w:hAnsi="Times New Roman" w:cs="Times New Roman"/>
          <w:sz w:val="28"/>
          <w:szCs w:val="28"/>
        </w:rPr>
        <w:t>снятия заусениц, фасок и других слесарных работ;</w:t>
      </w:r>
    </w:p>
    <w:p w:rsidR="00FE5BCE" w:rsidRPr="001E3183" w:rsidRDefault="00FE5BCE" w:rsidP="00FE5BCE">
      <w:pPr>
        <w:numPr>
          <w:ilvl w:val="0"/>
          <w:numId w:val="1"/>
        </w:numPr>
        <w:spacing w:after="0" w:line="360" w:lineRule="auto"/>
        <w:jc w:val="both"/>
        <w:rPr>
          <w:rFonts w:ascii="Times New Roman" w:hAnsi="Times New Roman" w:cs="Times New Roman"/>
          <w:sz w:val="28"/>
          <w:szCs w:val="28"/>
        </w:rPr>
      </w:pPr>
      <w:r w:rsidRPr="001E3183">
        <w:rPr>
          <w:rFonts w:ascii="Times New Roman" w:hAnsi="Times New Roman" w:cs="Times New Roman"/>
          <w:sz w:val="28"/>
          <w:szCs w:val="28"/>
        </w:rPr>
        <w:t>шлифовки деталей абразивной лентой;</w:t>
      </w:r>
    </w:p>
    <w:p w:rsidR="00FE5BCE" w:rsidRPr="001E3183" w:rsidRDefault="00FE5BCE" w:rsidP="00FE5BCE">
      <w:pPr>
        <w:numPr>
          <w:ilvl w:val="0"/>
          <w:numId w:val="1"/>
        </w:numPr>
        <w:spacing w:line="360" w:lineRule="auto"/>
        <w:jc w:val="both"/>
        <w:rPr>
          <w:rFonts w:ascii="Times New Roman" w:hAnsi="Times New Roman" w:cs="Times New Roman"/>
          <w:sz w:val="28"/>
          <w:szCs w:val="28"/>
        </w:rPr>
      </w:pPr>
      <w:r w:rsidRPr="001E3183">
        <w:rPr>
          <w:rFonts w:ascii="Times New Roman" w:hAnsi="Times New Roman" w:cs="Times New Roman"/>
          <w:sz w:val="28"/>
          <w:szCs w:val="28"/>
        </w:rPr>
        <w:t>полировки деталей</w:t>
      </w:r>
    </w:p>
    <w:p w:rsidR="00FE5BCE" w:rsidRPr="001E3183" w:rsidRDefault="00FE5BCE" w:rsidP="00FE5BCE">
      <w:pPr>
        <w:spacing w:after="0" w:line="360" w:lineRule="auto"/>
        <w:ind w:firstLine="709"/>
        <w:jc w:val="both"/>
        <w:rPr>
          <w:rFonts w:ascii="Times New Roman" w:hAnsi="Times New Roman" w:cs="Times New Roman"/>
          <w:sz w:val="28"/>
          <w:szCs w:val="28"/>
        </w:rPr>
      </w:pPr>
      <w:r w:rsidRPr="001E3183">
        <w:rPr>
          <w:rFonts w:ascii="Times New Roman" w:hAnsi="Times New Roman" w:cs="Times New Roman"/>
          <w:sz w:val="28"/>
          <w:szCs w:val="28"/>
        </w:rPr>
        <w:t xml:space="preserve">На станок устанавливают </w:t>
      </w:r>
      <w:r>
        <w:rPr>
          <w:rFonts w:ascii="Times New Roman" w:hAnsi="Times New Roman" w:cs="Times New Roman"/>
          <w:sz w:val="28"/>
          <w:szCs w:val="28"/>
        </w:rPr>
        <w:t>шлифовальные круги типов ПП 400х 50х</w:t>
      </w:r>
      <w:r w:rsidRPr="001E3183">
        <w:rPr>
          <w:rFonts w:ascii="Times New Roman" w:hAnsi="Times New Roman" w:cs="Times New Roman"/>
          <w:sz w:val="28"/>
          <w:szCs w:val="28"/>
        </w:rPr>
        <w:t>203 (пл</w:t>
      </w:r>
      <w:r>
        <w:rPr>
          <w:rFonts w:ascii="Times New Roman" w:hAnsi="Times New Roman" w:cs="Times New Roman"/>
          <w:sz w:val="28"/>
          <w:szCs w:val="28"/>
        </w:rPr>
        <w:t>оский прямого профиля) и ПВ 400х60х</w:t>
      </w:r>
      <w:r w:rsidRPr="001E3183">
        <w:rPr>
          <w:rFonts w:ascii="Times New Roman" w:hAnsi="Times New Roman" w:cs="Times New Roman"/>
          <w:sz w:val="28"/>
          <w:szCs w:val="28"/>
        </w:rPr>
        <w:t>203 (плоский с выточкой). Круги насаживают на переходные фланцы, закрепленные на конусной части шпинделя. Переходные фланцы с наружной стороны имеют три сухарика, при помощи которых осуществляется балансировка шлифовальных кругов.</w:t>
      </w:r>
    </w:p>
    <w:p w:rsidR="00FE5BCE" w:rsidRDefault="00FE5BCE" w:rsidP="00FE5BCE">
      <w:pPr>
        <w:spacing w:line="360" w:lineRule="auto"/>
        <w:ind w:firstLine="709"/>
        <w:jc w:val="both"/>
        <w:rPr>
          <w:rFonts w:ascii="Times New Roman" w:hAnsi="Times New Roman" w:cs="Times New Roman"/>
          <w:sz w:val="28"/>
          <w:szCs w:val="28"/>
        </w:rPr>
      </w:pPr>
      <w:r w:rsidRPr="001E3183">
        <w:rPr>
          <w:rFonts w:ascii="Times New Roman" w:hAnsi="Times New Roman" w:cs="Times New Roman"/>
          <w:sz w:val="28"/>
          <w:szCs w:val="28"/>
        </w:rPr>
        <w:t>Шлифовальные круги ограждены защитными кожухами, изготовленными из листовой стали.</w:t>
      </w:r>
    </w:p>
    <w:p w:rsidR="00FE5BCE" w:rsidRDefault="00FE5BCE" w:rsidP="00FE5BCE">
      <w:pPr>
        <w:jc w:val="center"/>
        <w:rPr>
          <w:rFonts w:ascii="Times New Roman" w:hAnsi="Times New Roman" w:cs="Times New Roman"/>
          <w:sz w:val="28"/>
          <w:szCs w:val="28"/>
        </w:rPr>
      </w:pPr>
      <w:r w:rsidRPr="001E3183">
        <w:rPr>
          <w:rFonts w:ascii="Times New Roman" w:hAnsi="Times New Roman" w:cs="Times New Roman"/>
          <w:noProof/>
          <w:sz w:val="28"/>
          <w:szCs w:val="28"/>
          <w:lang w:eastAsia="ru-RU"/>
        </w:rPr>
        <w:drawing>
          <wp:inline distT="0" distB="0" distL="0" distR="0">
            <wp:extent cx="2535855" cy="3169394"/>
            <wp:effectExtent l="19050" t="0" r="0" b="0"/>
            <wp:docPr id="6" name="Рисунок 6" descr="3Б634 Фото точильно-шлифовального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Б634 Фото точильно-шлифовального станка"/>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05" b="5240"/>
                    <a:stretch/>
                  </pic:blipFill>
                  <pic:spPr bwMode="auto">
                    <a:xfrm>
                      <a:off x="0" y="0"/>
                      <a:ext cx="2535855" cy="31693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5BCE" w:rsidRDefault="00FE5BCE" w:rsidP="00FE5BCE">
      <w:pPr>
        <w:ind w:firstLine="709"/>
        <w:jc w:val="center"/>
        <w:rPr>
          <w:rFonts w:ascii="Times New Roman" w:hAnsi="Times New Roman" w:cs="Times New Roman"/>
          <w:sz w:val="28"/>
          <w:szCs w:val="28"/>
        </w:rPr>
      </w:pPr>
      <w:r>
        <w:rPr>
          <w:rFonts w:ascii="Times New Roman" w:hAnsi="Times New Roman" w:cs="Times New Roman"/>
          <w:sz w:val="28"/>
          <w:szCs w:val="28"/>
        </w:rPr>
        <w:t>Рисунок 2 - Наждачный станок модели 3Б</w:t>
      </w:r>
      <w:r w:rsidRPr="001E3183">
        <w:rPr>
          <w:rFonts w:ascii="Times New Roman" w:hAnsi="Times New Roman" w:cs="Times New Roman"/>
          <w:sz w:val="28"/>
          <w:szCs w:val="28"/>
        </w:rPr>
        <w:t>34</w:t>
      </w:r>
    </w:p>
    <w:p w:rsidR="00FE5BCE" w:rsidRDefault="00FE5BCE" w:rsidP="00FE5BCE">
      <w:pPr>
        <w:jc w:val="center"/>
        <w:rPr>
          <w:rFonts w:ascii="Times New Roman" w:hAnsi="Times New Roman" w:cs="Times New Roman"/>
          <w:sz w:val="28"/>
          <w:szCs w:val="28"/>
        </w:rPr>
      </w:pPr>
      <w:r>
        <w:rPr>
          <w:noProof/>
          <w:lang w:eastAsia="ru-RU"/>
        </w:rPr>
        <w:lastRenderedPageBreak/>
        <w:drawing>
          <wp:inline distT="0" distB="0" distL="0" distR="0">
            <wp:extent cx="3857625" cy="2667272"/>
            <wp:effectExtent l="19050" t="0" r="9525" b="0"/>
            <wp:docPr id="7" name="Рисунок 7" descr="3Б634 Расположение составных частей точильно шлифовальным ста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Б634 Расположение составных частей точильно шлифовальным станком"/>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8" t="1610" r="1057" b="11807"/>
                    <a:stretch/>
                  </pic:blipFill>
                  <pic:spPr bwMode="auto">
                    <a:xfrm>
                      <a:off x="0" y="0"/>
                      <a:ext cx="3857625" cy="26672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5BCE" w:rsidRDefault="00FE5BCE" w:rsidP="00FE5BCE">
      <w:pPr>
        <w:ind w:firstLine="709"/>
        <w:jc w:val="center"/>
        <w:rPr>
          <w:rFonts w:ascii="Times New Roman" w:hAnsi="Times New Roman" w:cs="Times New Roman"/>
          <w:sz w:val="28"/>
          <w:szCs w:val="28"/>
        </w:rPr>
      </w:pPr>
      <w:r>
        <w:rPr>
          <w:rFonts w:ascii="Times New Roman" w:hAnsi="Times New Roman" w:cs="Times New Roman"/>
          <w:sz w:val="28"/>
          <w:szCs w:val="28"/>
        </w:rPr>
        <w:t>Рисунок 3 - Расположение составных частей станка: 1 – станина; 2 – головка; 3 – крепление круга ПП; 4 – крепление круга ПВ; 5 – кожух левый; 6 – кожух правый; 7 – экран; 8 – стояк поворотный; 9 – подручник левый.</w:t>
      </w:r>
    </w:p>
    <w:p w:rsidR="00FE5BCE" w:rsidRDefault="00FE5BCE" w:rsidP="00FE5BCE">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632BB0">
        <w:rPr>
          <w:rFonts w:ascii="Times New Roman" w:hAnsi="Times New Roman" w:cs="Times New Roman"/>
          <w:sz w:val="28"/>
          <w:szCs w:val="28"/>
        </w:rPr>
        <w:t xml:space="preserve">Для штамповки детали «Фланец» применяется штамповочный пресс </w:t>
      </w:r>
      <w:r w:rsidRPr="00632BB0">
        <w:rPr>
          <w:rFonts w:ascii="Times New Roman" w:hAnsi="Times New Roman" w:cs="Times New Roman"/>
          <w:sz w:val="28"/>
          <w:szCs w:val="28"/>
          <w:lang w:val="en-US"/>
        </w:rPr>
        <w:t>PSS</w:t>
      </w:r>
      <w:r w:rsidRPr="00632BB0">
        <w:rPr>
          <w:rFonts w:ascii="Times New Roman" w:hAnsi="Times New Roman" w:cs="Times New Roman"/>
          <w:sz w:val="28"/>
          <w:szCs w:val="28"/>
        </w:rPr>
        <w:t xml:space="preserve"> 480</w:t>
      </w:r>
      <w:r>
        <w:rPr>
          <w:rFonts w:ascii="Times New Roman" w:hAnsi="Times New Roman" w:cs="Times New Roman"/>
          <w:sz w:val="28"/>
          <w:szCs w:val="28"/>
        </w:rPr>
        <w:t xml:space="preserve"> (Рис.4) (ГОСТ 18323-86) [2].</w:t>
      </w:r>
    </w:p>
    <w:p w:rsidR="00FE5BCE" w:rsidRDefault="00FE5BCE" w:rsidP="00FE5BCE">
      <w:pPr>
        <w:ind w:firstLine="709"/>
        <w:jc w:val="center"/>
        <w:rPr>
          <w:rFonts w:ascii="Times New Roman" w:hAnsi="Times New Roman" w:cs="Times New Roman"/>
          <w:sz w:val="28"/>
          <w:szCs w:val="28"/>
        </w:rPr>
      </w:pPr>
      <w:r>
        <w:rPr>
          <w:noProof/>
          <w:lang w:eastAsia="ru-RU"/>
        </w:rPr>
        <w:drawing>
          <wp:inline distT="0" distB="0" distL="0" distR="0">
            <wp:extent cx="3269411" cy="3485072"/>
            <wp:effectExtent l="0" t="0" r="7620" b="1270"/>
            <wp:docPr id="2" name="Рисунок 2" descr="Винтовой пресс Weingarten PSS 480 - 3600 тонн (ID:75729) - Dabro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нтовой пресс Weingarten PSS 480 - 3600 тонн (ID:75729) - Dabrox.com"/>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01" t="13334" r="4530" b="6787"/>
                    <a:stretch/>
                  </pic:blipFill>
                  <pic:spPr bwMode="auto">
                    <a:xfrm>
                      <a:off x="0" y="0"/>
                      <a:ext cx="3288872" cy="35058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5BCE" w:rsidRPr="00632BB0" w:rsidRDefault="00FE5BCE" w:rsidP="00FE5BCE">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4 - </w:t>
      </w:r>
      <w:r w:rsidRPr="00632BB0">
        <w:rPr>
          <w:rFonts w:ascii="Times New Roman" w:hAnsi="Times New Roman" w:cs="Times New Roman"/>
          <w:sz w:val="28"/>
          <w:szCs w:val="28"/>
        </w:rPr>
        <w:t xml:space="preserve">Штамповочный пресс </w:t>
      </w:r>
      <w:r w:rsidRPr="00632BB0">
        <w:rPr>
          <w:rFonts w:ascii="Times New Roman" w:hAnsi="Times New Roman" w:cs="Times New Roman"/>
          <w:sz w:val="28"/>
          <w:szCs w:val="28"/>
          <w:lang w:val="en-US"/>
        </w:rPr>
        <w:t>PSS</w:t>
      </w:r>
      <w:r w:rsidRPr="00632BB0">
        <w:rPr>
          <w:rFonts w:ascii="Times New Roman" w:hAnsi="Times New Roman" w:cs="Times New Roman"/>
          <w:sz w:val="28"/>
          <w:szCs w:val="28"/>
        </w:rPr>
        <w:t xml:space="preserve"> 480</w:t>
      </w:r>
    </w:p>
    <w:p w:rsidR="00FE5BCE" w:rsidRDefault="00FE5BCE" w:rsidP="00FE5BCE">
      <w:pPr>
        <w:spacing w:line="360" w:lineRule="auto"/>
        <w:ind w:firstLine="709"/>
        <w:jc w:val="both"/>
        <w:rPr>
          <w:rFonts w:ascii="Times New Roman" w:hAnsi="Times New Roman" w:cs="Times New Roman"/>
          <w:sz w:val="28"/>
        </w:rPr>
      </w:pPr>
      <w:r>
        <w:rPr>
          <w:rFonts w:ascii="Times New Roman" w:hAnsi="Times New Roman" w:cs="Times New Roman"/>
          <w:sz w:val="28"/>
        </w:rPr>
        <w:t>М</w:t>
      </w:r>
      <w:r w:rsidRPr="00632BB0">
        <w:rPr>
          <w:rFonts w:ascii="Times New Roman" w:hAnsi="Times New Roman" w:cs="Times New Roman"/>
          <w:sz w:val="28"/>
        </w:rPr>
        <w:t>одели PSS, имеющие большие тех</w:t>
      </w:r>
      <w:r>
        <w:rPr>
          <w:rFonts w:ascii="Times New Roman" w:hAnsi="Times New Roman" w:cs="Times New Roman"/>
          <w:sz w:val="28"/>
        </w:rPr>
        <w:t xml:space="preserve">нологические возможности, </w:t>
      </w:r>
      <w:r w:rsidRPr="00632BB0">
        <w:rPr>
          <w:rFonts w:ascii="Times New Roman" w:hAnsi="Times New Roman" w:cs="Times New Roman"/>
          <w:sz w:val="28"/>
        </w:rPr>
        <w:t xml:space="preserve"> снабжены установками «Закон» для автоматической смазки штампов, а также верхним и нижним выталкивателями с ходом соответственно 50 и 200 мм. </w:t>
      </w:r>
      <w:r w:rsidRPr="00632BB0">
        <w:rPr>
          <w:rFonts w:ascii="Times New Roman" w:hAnsi="Times New Roman" w:cs="Times New Roman"/>
          <w:sz w:val="28"/>
        </w:rPr>
        <w:lastRenderedPageBreak/>
        <w:t xml:space="preserve">Выталкиватели могут работать с выдержкой по времени. При штамповке можно использовать один верхний или один нижний выталкиватель, либо тот и другой одновременно. Наличие верхнего и нижнего выталкивателей позволяет изготавливать поковки сложной конфигурации малоотходной штамповкой: прямым, обратным и комбинированным выдавливанием, в разъемных матрицах, </w:t>
      </w:r>
      <w:proofErr w:type="spellStart"/>
      <w:r w:rsidRPr="00632BB0">
        <w:rPr>
          <w:rFonts w:ascii="Times New Roman" w:hAnsi="Times New Roman" w:cs="Times New Roman"/>
          <w:sz w:val="28"/>
        </w:rPr>
        <w:t>безоблойной</w:t>
      </w:r>
      <w:proofErr w:type="spellEnd"/>
      <w:r w:rsidRPr="00632BB0">
        <w:rPr>
          <w:rFonts w:ascii="Times New Roman" w:hAnsi="Times New Roman" w:cs="Times New Roman"/>
          <w:sz w:val="28"/>
        </w:rPr>
        <w:t xml:space="preserve"> штамповкой.</w:t>
      </w:r>
    </w:p>
    <w:p w:rsidR="00FE5BCE" w:rsidRDefault="00FE5BCE" w:rsidP="00FE5BCE">
      <w:pPr>
        <w:spacing w:line="360" w:lineRule="auto"/>
        <w:ind w:firstLine="709"/>
        <w:rPr>
          <w:rFonts w:ascii="Times New Roman" w:hAnsi="Times New Roman" w:cs="Times New Roman"/>
          <w:sz w:val="28"/>
        </w:rPr>
      </w:pPr>
      <w:r>
        <w:rPr>
          <w:rFonts w:ascii="Times New Roman" w:hAnsi="Times New Roman" w:cs="Times New Roman"/>
          <w:sz w:val="28"/>
        </w:rPr>
        <w:t>Таблица 4 - Характеристики пресса</w:t>
      </w:r>
    </w:p>
    <w:tbl>
      <w:tblPr>
        <w:tblStyle w:val="a3"/>
        <w:tblW w:w="0" w:type="auto"/>
        <w:tblLook w:val="04A0"/>
      </w:tblPr>
      <w:tblGrid>
        <w:gridCol w:w="5495"/>
        <w:gridCol w:w="3969"/>
      </w:tblGrid>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Тип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Винтовой пресс</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Производитель </w:t>
            </w:r>
          </w:p>
        </w:tc>
        <w:tc>
          <w:tcPr>
            <w:tcW w:w="3969" w:type="dxa"/>
          </w:tcPr>
          <w:p w:rsidR="00FE5BCE" w:rsidRPr="00A72C6C" w:rsidRDefault="00FE5BCE" w:rsidP="002864BB">
            <w:pPr>
              <w:jc w:val="both"/>
              <w:rPr>
                <w:rFonts w:ascii="Times New Roman" w:hAnsi="Times New Roman" w:cs="Times New Roman"/>
                <w:sz w:val="24"/>
              </w:rPr>
            </w:pPr>
            <w:proofErr w:type="spellStart"/>
            <w:r w:rsidRPr="00A72C6C">
              <w:rPr>
                <w:rFonts w:ascii="Times New Roman" w:hAnsi="Times New Roman" w:cs="Times New Roman"/>
                <w:sz w:val="24"/>
              </w:rPr>
              <w:t>Weingarten</w:t>
            </w:r>
            <w:proofErr w:type="spellEnd"/>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Модель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PSS 480</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Номинальная грузоподъемность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2300 тонн</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Максимальная мощность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3600 тонн</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Мин мощность</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280 мм</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Мин. ход с макс. энергией</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570 мм</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Диаметр шнека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480 мм</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Размер стола </w:t>
            </w:r>
          </w:p>
        </w:tc>
        <w:tc>
          <w:tcPr>
            <w:tcW w:w="3969" w:type="dxa"/>
          </w:tcPr>
          <w:p w:rsidR="00FE5BCE" w:rsidRPr="00A72C6C" w:rsidRDefault="00FE5BCE" w:rsidP="00FE5BCE">
            <w:pPr>
              <w:jc w:val="both"/>
              <w:rPr>
                <w:rFonts w:ascii="Times New Roman" w:hAnsi="Times New Roman" w:cs="Times New Roman"/>
                <w:sz w:val="24"/>
              </w:rPr>
            </w:pPr>
            <w:r w:rsidRPr="00A72C6C">
              <w:rPr>
                <w:rFonts w:ascii="Times New Roman" w:hAnsi="Times New Roman" w:cs="Times New Roman"/>
                <w:sz w:val="24"/>
              </w:rPr>
              <w:t>1000</w:t>
            </w:r>
            <w:r>
              <w:rPr>
                <w:rFonts w:ascii="Times New Roman" w:hAnsi="Times New Roman" w:cs="Times New Roman"/>
                <w:sz w:val="24"/>
              </w:rPr>
              <w:t>х</w:t>
            </w:r>
            <w:r w:rsidRPr="00A72C6C">
              <w:rPr>
                <w:rFonts w:ascii="Times New Roman" w:hAnsi="Times New Roman" w:cs="Times New Roman"/>
                <w:sz w:val="24"/>
              </w:rPr>
              <w:t>1150 мм</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Размер плунжера </w:t>
            </w:r>
          </w:p>
        </w:tc>
        <w:tc>
          <w:tcPr>
            <w:tcW w:w="3969" w:type="dxa"/>
          </w:tcPr>
          <w:p w:rsidR="00FE5BCE" w:rsidRPr="00A72C6C" w:rsidRDefault="00FE5BCE" w:rsidP="002864BB">
            <w:pPr>
              <w:jc w:val="both"/>
              <w:rPr>
                <w:rFonts w:ascii="Times New Roman" w:hAnsi="Times New Roman" w:cs="Times New Roman"/>
                <w:sz w:val="24"/>
              </w:rPr>
            </w:pPr>
            <w:r>
              <w:rPr>
                <w:rFonts w:ascii="Times New Roman" w:hAnsi="Times New Roman" w:cs="Times New Roman"/>
                <w:sz w:val="24"/>
              </w:rPr>
              <w:t>1000x</w:t>
            </w:r>
            <w:r w:rsidRPr="00A72C6C">
              <w:rPr>
                <w:rFonts w:ascii="Times New Roman" w:hAnsi="Times New Roman" w:cs="Times New Roman"/>
                <w:sz w:val="24"/>
              </w:rPr>
              <w:t>1100 мм</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Расстояние под направляющими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1300 мм</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Расстояние между направляющими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820 мм</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Высота над полом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7520 мм</w:t>
            </w:r>
          </w:p>
        </w:tc>
      </w:tr>
      <w:tr w:rsidR="00FE5BCE" w:rsidTr="002864BB">
        <w:tc>
          <w:tcPr>
            <w:tcW w:w="5495"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 xml:space="preserve">Вес пресса </w:t>
            </w:r>
          </w:p>
        </w:tc>
        <w:tc>
          <w:tcPr>
            <w:tcW w:w="3969" w:type="dxa"/>
          </w:tcPr>
          <w:p w:rsidR="00FE5BCE" w:rsidRPr="00A72C6C" w:rsidRDefault="00FE5BCE" w:rsidP="002864BB">
            <w:pPr>
              <w:jc w:val="both"/>
              <w:rPr>
                <w:rFonts w:ascii="Times New Roman" w:hAnsi="Times New Roman" w:cs="Times New Roman"/>
                <w:sz w:val="24"/>
              </w:rPr>
            </w:pPr>
            <w:r w:rsidRPr="00A72C6C">
              <w:rPr>
                <w:rFonts w:ascii="Times New Roman" w:hAnsi="Times New Roman" w:cs="Times New Roman"/>
                <w:sz w:val="24"/>
              </w:rPr>
              <w:t>135 тонн</w:t>
            </w:r>
          </w:p>
        </w:tc>
      </w:tr>
    </w:tbl>
    <w:p w:rsidR="00FE5BCE" w:rsidRDefault="00FE5BCE" w:rsidP="00FE5BCE">
      <w:pPr>
        <w:ind w:firstLine="709"/>
        <w:jc w:val="both"/>
        <w:rPr>
          <w:rFonts w:ascii="Times New Roman" w:hAnsi="Times New Roman" w:cs="Times New Roman"/>
          <w:sz w:val="28"/>
          <w:szCs w:val="28"/>
        </w:rPr>
      </w:pPr>
    </w:p>
    <w:p w:rsidR="00FE5BCE" w:rsidRDefault="00FE5BCE" w:rsidP="00FE5B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Обрезной пресс модели КГ9534 (усилие 250 тс). </w:t>
      </w:r>
      <w:proofErr w:type="spellStart"/>
      <w:r>
        <w:rPr>
          <w:rFonts w:ascii="Times New Roman" w:hAnsi="Times New Roman" w:cs="Times New Roman"/>
          <w:sz w:val="28"/>
          <w:szCs w:val="28"/>
        </w:rPr>
        <w:t>Облой</w:t>
      </w:r>
      <w:proofErr w:type="spellEnd"/>
      <w:r>
        <w:rPr>
          <w:rFonts w:ascii="Times New Roman" w:hAnsi="Times New Roman" w:cs="Times New Roman"/>
          <w:sz w:val="28"/>
          <w:szCs w:val="28"/>
        </w:rPr>
        <w:t xml:space="preserve"> обрезают в горячем состоянии сразу же после штамповки в течение 5-10 секунд, не допуская остывания.</w:t>
      </w:r>
    </w:p>
    <w:p w:rsidR="00FE5BCE" w:rsidRDefault="00FE5BCE" w:rsidP="00FE5B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Характеристики: </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t xml:space="preserve">Модель </w:t>
      </w:r>
      <w:r>
        <w:rPr>
          <w:rFonts w:ascii="Times New Roman" w:hAnsi="Times New Roman" w:cs="Times New Roman"/>
          <w:sz w:val="28"/>
          <w:szCs w:val="28"/>
        </w:rPr>
        <w:t xml:space="preserve">– </w:t>
      </w:r>
      <w:r w:rsidRPr="00856E2D">
        <w:rPr>
          <w:rFonts w:ascii="Times New Roman" w:hAnsi="Times New Roman" w:cs="Times New Roman"/>
          <w:sz w:val="28"/>
          <w:szCs w:val="28"/>
        </w:rPr>
        <w:t xml:space="preserve">КГ9534 </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t xml:space="preserve">Номинальное усилие </w:t>
      </w:r>
      <w:r>
        <w:rPr>
          <w:rFonts w:ascii="Times New Roman" w:hAnsi="Times New Roman" w:cs="Times New Roman"/>
          <w:sz w:val="28"/>
          <w:szCs w:val="28"/>
        </w:rPr>
        <w:t xml:space="preserve">– </w:t>
      </w:r>
      <w:r w:rsidRPr="00856E2D">
        <w:rPr>
          <w:rFonts w:ascii="Times New Roman" w:hAnsi="Times New Roman" w:cs="Times New Roman"/>
          <w:sz w:val="28"/>
          <w:szCs w:val="28"/>
        </w:rPr>
        <w:t>2500</w:t>
      </w:r>
      <w:r w:rsidRPr="00FE5BCE">
        <w:rPr>
          <w:rFonts w:ascii="Times New Roman" w:hAnsi="Times New Roman" w:cs="Times New Roman"/>
          <w:sz w:val="28"/>
          <w:szCs w:val="28"/>
        </w:rPr>
        <w:t xml:space="preserve"> </w:t>
      </w:r>
      <w:r w:rsidRPr="00856E2D">
        <w:rPr>
          <w:rFonts w:ascii="Times New Roman" w:hAnsi="Times New Roman" w:cs="Times New Roman"/>
          <w:sz w:val="28"/>
          <w:szCs w:val="28"/>
        </w:rPr>
        <w:t>кН</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t xml:space="preserve">Ход ползуна </w:t>
      </w:r>
      <w:r>
        <w:rPr>
          <w:rFonts w:ascii="Times New Roman" w:hAnsi="Times New Roman" w:cs="Times New Roman"/>
          <w:sz w:val="28"/>
          <w:szCs w:val="28"/>
        </w:rPr>
        <w:t xml:space="preserve">– </w:t>
      </w:r>
      <w:r w:rsidRPr="00856E2D">
        <w:rPr>
          <w:rFonts w:ascii="Times New Roman" w:hAnsi="Times New Roman" w:cs="Times New Roman"/>
          <w:sz w:val="28"/>
          <w:szCs w:val="28"/>
        </w:rPr>
        <w:t xml:space="preserve">200мм </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t xml:space="preserve">Расстояние между столом и ползуном </w:t>
      </w:r>
      <w:r>
        <w:rPr>
          <w:rFonts w:ascii="Times New Roman" w:hAnsi="Times New Roman" w:cs="Times New Roman"/>
          <w:sz w:val="28"/>
          <w:szCs w:val="28"/>
        </w:rPr>
        <w:t xml:space="preserve">– </w:t>
      </w:r>
      <w:r w:rsidRPr="00856E2D">
        <w:rPr>
          <w:rFonts w:ascii="Times New Roman" w:hAnsi="Times New Roman" w:cs="Times New Roman"/>
          <w:sz w:val="28"/>
          <w:szCs w:val="28"/>
        </w:rPr>
        <w:t>530</w:t>
      </w:r>
      <w:r w:rsidRPr="00FE5BCE">
        <w:rPr>
          <w:rFonts w:ascii="Times New Roman" w:hAnsi="Times New Roman" w:cs="Times New Roman"/>
          <w:sz w:val="28"/>
          <w:szCs w:val="28"/>
        </w:rPr>
        <w:t xml:space="preserve"> </w:t>
      </w:r>
      <w:r w:rsidRPr="00856E2D">
        <w:rPr>
          <w:rFonts w:ascii="Times New Roman" w:hAnsi="Times New Roman" w:cs="Times New Roman"/>
          <w:sz w:val="28"/>
          <w:szCs w:val="28"/>
        </w:rPr>
        <w:t>мм</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t>Расстояние между столом и ползуном</w:t>
      </w:r>
      <w:r>
        <w:rPr>
          <w:rFonts w:ascii="Times New Roman" w:hAnsi="Times New Roman" w:cs="Times New Roman"/>
          <w:sz w:val="28"/>
          <w:szCs w:val="28"/>
        </w:rPr>
        <w:t xml:space="preserve"> –</w:t>
      </w:r>
      <w:r w:rsidRPr="00856E2D">
        <w:rPr>
          <w:rFonts w:ascii="Times New Roman" w:hAnsi="Times New Roman" w:cs="Times New Roman"/>
          <w:sz w:val="28"/>
          <w:szCs w:val="28"/>
        </w:rPr>
        <w:t xml:space="preserve"> 530</w:t>
      </w:r>
      <w:r w:rsidRPr="00FE5BCE">
        <w:rPr>
          <w:rFonts w:ascii="Times New Roman" w:hAnsi="Times New Roman" w:cs="Times New Roman"/>
          <w:sz w:val="28"/>
          <w:szCs w:val="28"/>
        </w:rPr>
        <w:t xml:space="preserve"> </w:t>
      </w:r>
      <w:r w:rsidRPr="00856E2D">
        <w:rPr>
          <w:rFonts w:ascii="Times New Roman" w:hAnsi="Times New Roman" w:cs="Times New Roman"/>
          <w:sz w:val="28"/>
          <w:szCs w:val="28"/>
        </w:rPr>
        <w:t>мм</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t>Мощность двигателя главного движения</w:t>
      </w:r>
      <w:r>
        <w:rPr>
          <w:rFonts w:ascii="Times New Roman" w:hAnsi="Times New Roman" w:cs="Times New Roman"/>
          <w:sz w:val="28"/>
          <w:szCs w:val="28"/>
        </w:rPr>
        <w:t xml:space="preserve"> –</w:t>
      </w:r>
      <w:r w:rsidRPr="00856E2D">
        <w:rPr>
          <w:rFonts w:ascii="Times New Roman" w:hAnsi="Times New Roman" w:cs="Times New Roman"/>
          <w:sz w:val="28"/>
          <w:szCs w:val="28"/>
        </w:rPr>
        <w:t xml:space="preserve"> 26,5</w:t>
      </w:r>
      <w:r w:rsidRPr="00FE5BCE">
        <w:rPr>
          <w:rFonts w:ascii="Times New Roman" w:hAnsi="Times New Roman" w:cs="Times New Roman"/>
          <w:sz w:val="28"/>
          <w:szCs w:val="28"/>
        </w:rPr>
        <w:t xml:space="preserve"> </w:t>
      </w:r>
      <w:r w:rsidRPr="00856E2D">
        <w:rPr>
          <w:rFonts w:ascii="Times New Roman" w:hAnsi="Times New Roman" w:cs="Times New Roman"/>
          <w:sz w:val="28"/>
          <w:szCs w:val="28"/>
        </w:rPr>
        <w:t>кВт</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t xml:space="preserve">Размер стола ширина/длинна </w:t>
      </w:r>
      <w:r>
        <w:rPr>
          <w:rFonts w:ascii="Times New Roman" w:hAnsi="Times New Roman" w:cs="Times New Roman"/>
          <w:sz w:val="28"/>
          <w:szCs w:val="28"/>
        </w:rPr>
        <w:t xml:space="preserve">– </w:t>
      </w:r>
      <w:r w:rsidRPr="00856E2D">
        <w:rPr>
          <w:rFonts w:ascii="Times New Roman" w:hAnsi="Times New Roman" w:cs="Times New Roman"/>
          <w:sz w:val="28"/>
          <w:szCs w:val="28"/>
        </w:rPr>
        <w:t>850/850</w:t>
      </w:r>
      <w:r w:rsidRPr="00FE5BCE">
        <w:rPr>
          <w:rFonts w:ascii="Times New Roman" w:hAnsi="Times New Roman" w:cs="Times New Roman"/>
          <w:sz w:val="28"/>
          <w:szCs w:val="28"/>
        </w:rPr>
        <w:t xml:space="preserve"> </w:t>
      </w:r>
      <w:r w:rsidRPr="00856E2D">
        <w:rPr>
          <w:rFonts w:ascii="Times New Roman" w:hAnsi="Times New Roman" w:cs="Times New Roman"/>
          <w:sz w:val="28"/>
          <w:szCs w:val="28"/>
        </w:rPr>
        <w:t>мм</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t>Габариты станка Длинна/Ширина/Высота</w:t>
      </w:r>
      <w:r>
        <w:rPr>
          <w:rFonts w:ascii="Times New Roman" w:hAnsi="Times New Roman" w:cs="Times New Roman"/>
          <w:sz w:val="28"/>
          <w:szCs w:val="28"/>
        </w:rPr>
        <w:t xml:space="preserve"> – </w:t>
      </w:r>
      <w:r w:rsidRPr="00856E2D">
        <w:rPr>
          <w:rFonts w:ascii="Times New Roman" w:hAnsi="Times New Roman" w:cs="Times New Roman"/>
          <w:sz w:val="28"/>
          <w:szCs w:val="28"/>
        </w:rPr>
        <w:t>3260/2970/5180</w:t>
      </w:r>
      <w:r w:rsidRPr="00FE5BCE">
        <w:rPr>
          <w:rFonts w:ascii="Times New Roman" w:hAnsi="Times New Roman" w:cs="Times New Roman"/>
          <w:sz w:val="28"/>
          <w:szCs w:val="28"/>
        </w:rPr>
        <w:t xml:space="preserve"> </w:t>
      </w:r>
      <w:r>
        <w:rPr>
          <w:rFonts w:ascii="Times New Roman" w:hAnsi="Times New Roman" w:cs="Times New Roman"/>
          <w:sz w:val="28"/>
          <w:szCs w:val="28"/>
        </w:rPr>
        <w:t>мм</w:t>
      </w:r>
    </w:p>
    <w:p w:rsidR="00FE5BCE" w:rsidRPr="00856E2D" w:rsidRDefault="00FE5BCE" w:rsidP="00FE5BCE">
      <w:pPr>
        <w:pStyle w:val="a4"/>
        <w:numPr>
          <w:ilvl w:val="0"/>
          <w:numId w:val="2"/>
        </w:numPr>
        <w:spacing w:after="0" w:line="360" w:lineRule="auto"/>
        <w:jc w:val="both"/>
        <w:rPr>
          <w:rFonts w:ascii="Times New Roman" w:hAnsi="Times New Roman" w:cs="Times New Roman"/>
          <w:sz w:val="28"/>
          <w:szCs w:val="28"/>
        </w:rPr>
      </w:pPr>
      <w:r w:rsidRPr="00856E2D">
        <w:rPr>
          <w:rFonts w:ascii="Times New Roman" w:hAnsi="Times New Roman" w:cs="Times New Roman"/>
          <w:sz w:val="28"/>
          <w:szCs w:val="28"/>
        </w:rPr>
        <w:lastRenderedPageBreak/>
        <w:t xml:space="preserve">Масса </w:t>
      </w:r>
      <w:r>
        <w:rPr>
          <w:rFonts w:ascii="Times New Roman" w:hAnsi="Times New Roman" w:cs="Times New Roman"/>
          <w:sz w:val="28"/>
          <w:szCs w:val="28"/>
        </w:rPr>
        <w:t xml:space="preserve">– </w:t>
      </w:r>
      <w:r w:rsidRPr="00856E2D">
        <w:rPr>
          <w:rFonts w:ascii="Times New Roman" w:hAnsi="Times New Roman" w:cs="Times New Roman"/>
          <w:sz w:val="28"/>
          <w:szCs w:val="28"/>
        </w:rPr>
        <w:t>25900</w:t>
      </w:r>
      <w:r w:rsidRPr="00FE5BCE">
        <w:rPr>
          <w:rFonts w:ascii="Times New Roman" w:hAnsi="Times New Roman" w:cs="Times New Roman"/>
          <w:sz w:val="28"/>
          <w:szCs w:val="28"/>
        </w:rPr>
        <w:t xml:space="preserve"> </w:t>
      </w:r>
      <w:r w:rsidRPr="00856E2D">
        <w:rPr>
          <w:rFonts w:ascii="Times New Roman" w:hAnsi="Times New Roman" w:cs="Times New Roman"/>
          <w:sz w:val="28"/>
          <w:szCs w:val="28"/>
        </w:rPr>
        <w:t>кг</w:t>
      </w:r>
    </w:p>
    <w:p w:rsidR="00FE5BCE" w:rsidRDefault="00FE5BCE" w:rsidP="00FE5BCE">
      <w:pPr>
        <w:spacing w:after="0"/>
        <w:ind w:firstLine="709"/>
        <w:jc w:val="center"/>
        <w:rPr>
          <w:rFonts w:ascii="Times New Roman" w:hAnsi="Times New Roman" w:cs="Times New Roman"/>
          <w:sz w:val="28"/>
          <w:szCs w:val="28"/>
        </w:rPr>
      </w:pPr>
      <w:r w:rsidRPr="00856E2D">
        <w:rPr>
          <w:rFonts w:ascii="Times New Roman" w:hAnsi="Times New Roman" w:cs="Times New Roman"/>
          <w:noProof/>
          <w:sz w:val="28"/>
          <w:szCs w:val="28"/>
          <w:lang w:eastAsia="ru-RU"/>
        </w:rPr>
        <w:drawing>
          <wp:inline distT="0" distB="0" distL="0" distR="0">
            <wp:extent cx="2285294" cy="3476446"/>
            <wp:effectExtent l="19050" t="0" r="706" b="0"/>
            <wp:docPr id="8" name="Рисунок 8" descr="КБ9534 пресс механический - технические характер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Б9534 пресс механический - технические характеристики"/>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5294" cy="3476446"/>
                    </a:xfrm>
                    <a:prstGeom prst="rect">
                      <a:avLst/>
                    </a:prstGeom>
                    <a:noFill/>
                    <a:ln>
                      <a:noFill/>
                    </a:ln>
                  </pic:spPr>
                </pic:pic>
              </a:graphicData>
            </a:graphic>
          </wp:inline>
        </w:drawing>
      </w:r>
    </w:p>
    <w:p w:rsidR="00FE5BCE" w:rsidRDefault="00FE5BCE" w:rsidP="00FE5BCE">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5 - </w:t>
      </w:r>
      <w:r w:rsidRPr="00856E2D">
        <w:rPr>
          <w:rFonts w:ascii="Times New Roman" w:hAnsi="Times New Roman" w:cs="Times New Roman"/>
          <w:sz w:val="28"/>
          <w:szCs w:val="28"/>
        </w:rPr>
        <w:t xml:space="preserve">Обрезной пресс </w:t>
      </w:r>
      <w:proofErr w:type="gramStart"/>
      <w:r w:rsidRPr="00856E2D">
        <w:rPr>
          <w:rFonts w:ascii="Times New Roman" w:hAnsi="Times New Roman" w:cs="Times New Roman"/>
          <w:sz w:val="28"/>
          <w:szCs w:val="28"/>
        </w:rPr>
        <w:t>КГ</w:t>
      </w:r>
      <w:proofErr w:type="gramEnd"/>
      <w:r w:rsidRPr="00856E2D">
        <w:rPr>
          <w:rFonts w:ascii="Times New Roman" w:hAnsi="Times New Roman" w:cs="Times New Roman"/>
          <w:sz w:val="28"/>
          <w:szCs w:val="28"/>
        </w:rPr>
        <w:t xml:space="preserve"> 9534</w:t>
      </w:r>
    </w:p>
    <w:p w:rsidR="00FE5BCE" w:rsidRPr="000E6587" w:rsidRDefault="00FE5BCE" w:rsidP="004F46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0E6587">
        <w:rPr>
          <w:rFonts w:ascii="Times New Roman" w:hAnsi="Times New Roman" w:cs="Times New Roman"/>
          <w:sz w:val="28"/>
          <w:szCs w:val="28"/>
        </w:rPr>
        <w:t>Применяемые в промышленности нагревательные печи, как правило, разделяются по типу рабочего пространства, способу продвижения заготовок и способу нагрева.</w:t>
      </w:r>
    </w:p>
    <w:p w:rsidR="00FE5BCE" w:rsidRPr="000E6587" w:rsidRDefault="00FE5BCE" w:rsidP="004F4689">
      <w:pPr>
        <w:spacing w:line="360" w:lineRule="auto"/>
        <w:ind w:firstLine="709"/>
        <w:jc w:val="both"/>
        <w:rPr>
          <w:rFonts w:ascii="Times New Roman" w:hAnsi="Times New Roman" w:cs="Times New Roman"/>
          <w:sz w:val="28"/>
          <w:szCs w:val="28"/>
        </w:rPr>
      </w:pPr>
      <w:r w:rsidRPr="000E6587">
        <w:rPr>
          <w:rFonts w:ascii="Times New Roman" w:hAnsi="Times New Roman" w:cs="Times New Roman"/>
          <w:sz w:val="28"/>
          <w:szCs w:val="28"/>
        </w:rPr>
        <w:t>В кузнечном производстве, которое характеризуется частой сменой типоразмеров обрабатываемых заготовок, возможность использования печей непрерывного действия ограничена. Поэтому применяют камерные печи с периодической загрузкой. К таким печам можно отнести камерные печи с неподвижным и выдвижным подом.</w:t>
      </w:r>
    </w:p>
    <w:p w:rsidR="00FE5BCE" w:rsidRPr="00632BB0" w:rsidRDefault="00FE5BCE" w:rsidP="004F4689">
      <w:pPr>
        <w:spacing w:line="360" w:lineRule="auto"/>
        <w:ind w:firstLine="709"/>
        <w:jc w:val="both"/>
        <w:rPr>
          <w:rFonts w:ascii="Times New Roman" w:hAnsi="Times New Roman" w:cs="Times New Roman"/>
          <w:sz w:val="28"/>
          <w:szCs w:val="28"/>
        </w:rPr>
      </w:pPr>
      <w:r w:rsidRPr="000E6587">
        <w:rPr>
          <w:rFonts w:ascii="Times New Roman" w:hAnsi="Times New Roman" w:cs="Times New Roman"/>
          <w:sz w:val="28"/>
          <w:szCs w:val="28"/>
        </w:rPr>
        <w:t xml:space="preserve">Печи </w:t>
      </w:r>
      <w:proofErr w:type="spellStart"/>
      <w:r w:rsidRPr="000E6587">
        <w:rPr>
          <w:rFonts w:ascii="Times New Roman" w:hAnsi="Times New Roman" w:cs="Times New Roman"/>
          <w:sz w:val="28"/>
          <w:szCs w:val="28"/>
        </w:rPr>
        <w:t>этажерочные</w:t>
      </w:r>
      <w:proofErr w:type="spellEnd"/>
      <w:r w:rsidRPr="000E6587">
        <w:rPr>
          <w:rFonts w:ascii="Times New Roman" w:hAnsi="Times New Roman" w:cs="Times New Roman"/>
          <w:sz w:val="28"/>
          <w:szCs w:val="28"/>
        </w:rPr>
        <w:t xml:space="preserve"> типа ЭЦЭП, где заготовки размещаются на этажерке, загружаемой в камеру, также снабжены устройством для принудительной циркуляции воздуха и используются для нагрева заготовок из легких сплавов под штамповку. Этажерка имеет 3 </w:t>
      </w:r>
      <w:proofErr w:type="gramStart"/>
      <w:r w:rsidRPr="000E6587">
        <w:rPr>
          <w:rFonts w:ascii="Times New Roman" w:hAnsi="Times New Roman" w:cs="Times New Roman"/>
          <w:sz w:val="28"/>
          <w:szCs w:val="28"/>
        </w:rPr>
        <w:t>полки</w:t>
      </w:r>
      <w:proofErr w:type="gramEnd"/>
      <w:r w:rsidRPr="000E6587">
        <w:rPr>
          <w:rFonts w:ascii="Times New Roman" w:hAnsi="Times New Roman" w:cs="Times New Roman"/>
          <w:sz w:val="28"/>
          <w:szCs w:val="28"/>
        </w:rPr>
        <w:t xml:space="preserve"> и производительность печи достигает 320 кг/ч.</w:t>
      </w:r>
    </w:p>
    <w:p w:rsidR="00FE5BCE" w:rsidRDefault="00FE5BCE">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FE5BCE" w:rsidRPr="004F4689" w:rsidRDefault="004F4689" w:rsidP="004F4689">
      <w:pPr>
        <w:pStyle w:val="1"/>
        <w:spacing w:after="240"/>
        <w:jc w:val="center"/>
        <w:rPr>
          <w:rFonts w:ascii="Times New Roman" w:eastAsia="Calibri" w:hAnsi="Times New Roman" w:cs="Times New Roman"/>
          <w:b w:val="0"/>
          <w:color w:val="auto"/>
        </w:rPr>
      </w:pPr>
      <w:bookmarkStart w:id="9" w:name="_Toc74730172"/>
      <w:bookmarkStart w:id="10" w:name="_Toc97069030"/>
      <w:r>
        <w:rPr>
          <w:rFonts w:ascii="Times New Roman" w:eastAsia="Calibri" w:hAnsi="Times New Roman" w:cs="Times New Roman"/>
          <w:b w:val="0"/>
          <w:color w:val="auto"/>
        </w:rPr>
        <w:lastRenderedPageBreak/>
        <w:t xml:space="preserve">4. </w:t>
      </w:r>
      <w:r w:rsidR="00FE5BCE" w:rsidRPr="004F4689">
        <w:rPr>
          <w:rFonts w:ascii="Times New Roman" w:eastAsia="Calibri" w:hAnsi="Times New Roman" w:cs="Times New Roman"/>
          <w:b w:val="0"/>
          <w:color w:val="auto"/>
        </w:rPr>
        <w:t>ВЫБОР МАТЕРИАЛА ДЕТАЛИ И ЕГО ОБОСНОВАНИЕ</w:t>
      </w:r>
      <w:bookmarkEnd w:id="9"/>
      <w:bookmarkEnd w:id="10"/>
    </w:p>
    <w:p w:rsidR="00FE5BCE" w:rsidRPr="00FE5BCE" w:rsidRDefault="00FE5BCE" w:rsidP="004F4689">
      <w:pPr>
        <w:spacing w:after="240" w:line="360" w:lineRule="auto"/>
        <w:ind w:firstLine="709"/>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При штамповке в горячем состоянии штампуемый металл под действием сближающихся половинок штампа деформируется и заполняет внутреннюю полость штампа. Чаще всего для горячей объемной штамповки используют стали. В работе внутренняя полость штампа («фигура»), которая деформирует металл, соприкасается с нагретым металлом, поэтому сталь должна обладать не только определенными механическими свойствами в холодном состоянии, но и достаточно высокими механическими свойствами в нагретом состоянии. Особенно желательно иметь высокий предел текучести (упругости), чтобы при высоких давлениях штамп не деформировался.</w:t>
      </w:r>
    </w:p>
    <w:p w:rsidR="00FE5BCE" w:rsidRPr="00FE5BCE" w:rsidRDefault="00FE5BCE" w:rsidP="00FE5BCE">
      <w:pPr>
        <w:spacing w:line="360" w:lineRule="auto"/>
        <w:ind w:firstLine="709"/>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 xml:space="preserve">Материал для горячих штампов должен удовлетворять комплексу требований. К ним в первую очередь относятся высокая прочность (не менее 1000 МПа), необходимая для сохранения формы штампа при высоких удельных давлениях во время деформирования, и высокая теплостойкость, позволяющая сохранить высокие твердость и прочностные свойства при длительном температурном воздействии. В рабочих условиях штамп должен деформировать заготовку, а не наоборот — заготовка деформировать штамп. Стали должны иметь достаточную вязкость для предупреждения поломок при </w:t>
      </w:r>
      <w:proofErr w:type="gramStart"/>
      <w:r w:rsidRPr="00FE5BCE">
        <w:rPr>
          <w:rFonts w:ascii="Times New Roman" w:eastAsia="Calibri" w:hAnsi="Times New Roman" w:cs="Times New Roman"/>
          <w:sz w:val="28"/>
          <w:szCs w:val="28"/>
        </w:rPr>
        <w:t>ударном</w:t>
      </w:r>
      <w:proofErr w:type="gramEnd"/>
      <w:r w:rsidRPr="00FE5BCE">
        <w:rPr>
          <w:rFonts w:ascii="Times New Roman" w:eastAsia="Calibri" w:hAnsi="Times New Roman" w:cs="Times New Roman"/>
          <w:sz w:val="28"/>
          <w:szCs w:val="28"/>
        </w:rPr>
        <w:t xml:space="preserve"> </w:t>
      </w:r>
      <w:proofErr w:type="spellStart"/>
      <w:r w:rsidRPr="00FE5BCE">
        <w:rPr>
          <w:rFonts w:ascii="Times New Roman" w:eastAsia="Calibri" w:hAnsi="Times New Roman" w:cs="Times New Roman"/>
          <w:sz w:val="28"/>
          <w:szCs w:val="28"/>
        </w:rPr>
        <w:t>нагружении</w:t>
      </w:r>
      <w:proofErr w:type="spellEnd"/>
      <w:r w:rsidRPr="00FE5BCE">
        <w:rPr>
          <w:rFonts w:ascii="Times New Roman" w:eastAsia="Calibri" w:hAnsi="Times New Roman" w:cs="Times New Roman"/>
          <w:sz w:val="28"/>
          <w:szCs w:val="28"/>
        </w:rPr>
        <w:t>. Они должны обладать высоким сопротивлением термической усталости (</w:t>
      </w:r>
      <w:proofErr w:type="spellStart"/>
      <w:r w:rsidRPr="00FE5BCE">
        <w:rPr>
          <w:rFonts w:ascii="Times New Roman" w:eastAsia="Calibri" w:hAnsi="Times New Roman" w:cs="Times New Roman"/>
          <w:sz w:val="28"/>
          <w:szCs w:val="28"/>
        </w:rPr>
        <w:t>разгаростойкости</w:t>
      </w:r>
      <w:proofErr w:type="spellEnd"/>
      <w:r w:rsidRPr="00FE5BCE">
        <w:rPr>
          <w:rFonts w:ascii="Times New Roman" w:eastAsia="Calibri" w:hAnsi="Times New Roman" w:cs="Times New Roman"/>
          <w:sz w:val="28"/>
          <w:szCs w:val="28"/>
        </w:rPr>
        <w:t xml:space="preserve">), сохраняя способность выдерживать многократные нагревы и охлаждения без образования сетки трещин. </w:t>
      </w:r>
      <w:proofErr w:type="spellStart"/>
      <w:r w:rsidRPr="00FE5BCE">
        <w:rPr>
          <w:rFonts w:ascii="Times New Roman" w:eastAsia="Calibri" w:hAnsi="Times New Roman" w:cs="Times New Roman"/>
          <w:sz w:val="28"/>
          <w:szCs w:val="28"/>
        </w:rPr>
        <w:t>Горячештамповые</w:t>
      </w:r>
      <w:proofErr w:type="spellEnd"/>
      <w:r w:rsidRPr="00FE5BCE">
        <w:rPr>
          <w:rFonts w:ascii="Times New Roman" w:eastAsia="Calibri" w:hAnsi="Times New Roman" w:cs="Times New Roman"/>
          <w:sz w:val="28"/>
          <w:szCs w:val="28"/>
        </w:rPr>
        <w:t xml:space="preserve"> стали должны иметь хорошую </w:t>
      </w:r>
      <w:proofErr w:type="spellStart"/>
      <w:r w:rsidRPr="00FE5BCE">
        <w:rPr>
          <w:rFonts w:ascii="Times New Roman" w:eastAsia="Calibri" w:hAnsi="Times New Roman" w:cs="Times New Roman"/>
          <w:sz w:val="28"/>
          <w:szCs w:val="28"/>
        </w:rPr>
        <w:t>окалиностойкость</w:t>
      </w:r>
      <w:proofErr w:type="spellEnd"/>
      <w:r w:rsidRPr="00FE5BCE">
        <w:rPr>
          <w:rFonts w:ascii="Times New Roman" w:eastAsia="Calibri" w:hAnsi="Times New Roman" w:cs="Times New Roman"/>
          <w:sz w:val="28"/>
          <w:szCs w:val="28"/>
        </w:rPr>
        <w:t xml:space="preserve"> и высокую </w:t>
      </w:r>
      <w:proofErr w:type="spellStart"/>
      <w:r w:rsidRPr="00FE5BCE">
        <w:rPr>
          <w:rFonts w:ascii="Times New Roman" w:eastAsia="Calibri" w:hAnsi="Times New Roman" w:cs="Times New Roman"/>
          <w:sz w:val="28"/>
          <w:szCs w:val="28"/>
        </w:rPr>
        <w:t>прокаливаемость</w:t>
      </w:r>
      <w:proofErr w:type="spellEnd"/>
      <w:r w:rsidRPr="00FE5BCE">
        <w:rPr>
          <w:rFonts w:ascii="Times New Roman" w:eastAsia="Calibri" w:hAnsi="Times New Roman" w:cs="Times New Roman"/>
          <w:sz w:val="28"/>
          <w:szCs w:val="28"/>
        </w:rPr>
        <w:t xml:space="preserve"> для обеспечения необходимых механических свойств по всему сечению, что особенно важно для массивных штампов.</w:t>
      </w:r>
    </w:p>
    <w:p w:rsidR="00FE5BCE" w:rsidRPr="00FE5BCE" w:rsidRDefault="00FE5BCE" w:rsidP="00FE5BCE">
      <w:pPr>
        <w:spacing w:line="360" w:lineRule="auto"/>
        <w:ind w:firstLine="709"/>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Рассмотрим 3 варианта сталей, используемых для изготовления рычагов:</w:t>
      </w:r>
    </w:p>
    <w:p w:rsidR="00FE5BCE" w:rsidRPr="00FE5BCE" w:rsidRDefault="00FE5BCE" w:rsidP="00FE5BCE">
      <w:pPr>
        <w:spacing w:line="360" w:lineRule="auto"/>
        <w:ind w:firstLine="709"/>
        <w:jc w:val="both"/>
        <w:rPr>
          <w:rFonts w:ascii="Times New Roman" w:eastAsia="Calibri" w:hAnsi="Times New Roman" w:cs="Times New Roman"/>
          <w:sz w:val="28"/>
          <w:szCs w:val="28"/>
        </w:rPr>
      </w:pPr>
    </w:p>
    <w:tbl>
      <w:tblPr>
        <w:tblStyle w:val="a3"/>
        <w:tblW w:w="0" w:type="auto"/>
        <w:tblLook w:val="04A0"/>
      </w:tblPr>
      <w:tblGrid>
        <w:gridCol w:w="959"/>
        <w:gridCol w:w="1984"/>
        <w:gridCol w:w="1276"/>
        <w:gridCol w:w="1985"/>
        <w:gridCol w:w="1134"/>
        <w:gridCol w:w="2126"/>
      </w:tblGrid>
      <w:tr w:rsidR="00FE5BCE" w:rsidRPr="00FE5BCE" w:rsidTr="002864BB">
        <w:tc>
          <w:tcPr>
            <w:tcW w:w="2943" w:type="dxa"/>
            <w:gridSpan w:val="2"/>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lastRenderedPageBreak/>
              <w:t>Химический состав Стали 15, %</w:t>
            </w:r>
          </w:p>
        </w:tc>
        <w:tc>
          <w:tcPr>
            <w:tcW w:w="3261" w:type="dxa"/>
            <w:gridSpan w:val="2"/>
          </w:tcPr>
          <w:p w:rsidR="00FE5BCE" w:rsidRPr="00FE5BCE" w:rsidRDefault="00FE5BCE" w:rsidP="00FE5BCE">
            <w:pPr>
              <w:spacing w:after="200" w:line="360" w:lineRule="auto"/>
              <w:ind w:left="34"/>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Химический состав Стали 40ХС, %</w:t>
            </w:r>
          </w:p>
        </w:tc>
        <w:tc>
          <w:tcPr>
            <w:tcW w:w="3260" w:type="dxa"/>
            <w:gridSpan w:val="2"/>
          </w:tcPr>
          <w:p w:rsidR="00FE5BCE" w:rsidRPr="00FE5BCE" w:rsidRDefault="00FE5BCE" w:rsidP="00FE5BCE">
            <w:pPr>
              <w:spacing w:after="200" w:line="360" w:lineRule="auto"/>
              <w:ind w:left="33"/>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Химический состав Стали 50Х, %</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0,12-0,19</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0,37-0,45</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0,46-0,54</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Si</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0,17-0,37</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Si</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1,2-1,6</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Si</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0,17-0,37</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proofErr w:type="spellStart"/>
            <w:r w:rsidRPr="00FE5BCE">
              <w:rPr>
                <w:rFonts w:ascii="Times New Roman" w:eastAsia="Calibri" w:hAnsi="Times New Roman" w:cs="Times New Roman"/>
                <w:sz w:val="28"/>
                <w:szCs w:val="28"/>
                <w:lang w:val="en-US"/>
              </w:rPr>
              <w:t>Mn</w:t>
            </w:r>
            <w:proofErr w:type="spellEnd"/>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0,35-0,65</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proofErr w:type="spellStart"/>
            <w:r w:rsidRPr="00FE5BCE">
              <w:rPr>
                <w:rFonts w:ascii="Times New Roman" w:eastAsia="Calibri" w:hAnsi="Times New Roman" w:cs="Times New Roman"/>
                <w:sz w:val="28"/>
                <w:szCs w:val="28"/>
                <w:lang w:val="en-US"/>
              </w:rPr>
              <w:t>Mn</w:t>
            </w:r>
            <w:proofErr w:type="spellEnd"/>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0,3-0,6</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proofErr w:type="spellStart"/>
            <w:r w:rsidRPr="00FE5BCE">
              <w:rPr>
                <w:rFonts w:ascii="Times New Roman" w:eastAsia="Calibri" w:hAnsi="Times New Roman" w:cs="Times New Roman"/>
                <w:sz w:val="28"/>
                <w:szCs w:val="28"/>
                <w:lang w:val="en-US"/>
              </w:rPr>
              <w:t>Mn</w:t>
            </w:r>
            <w:proofErr w:type="spellEnd"/>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0,5-0,8</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Ni</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0,25</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Ni</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0,3</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Ni</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0,3</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S</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0,04</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S</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0,035</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S</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0,035</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P</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0,035</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P</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0,035</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P</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0,035</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Cr</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0,25</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Cr</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1,3-1,6</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Cr</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0,8-1,1</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Cu</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0,25</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Cu</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0,3</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Cu</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0,3</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Fe</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w:t>
            </w:r>
            <w:r w:rsidRPr="00FE5BCE">
              <w:rPr>
                <w:rFonts w:ascii="Times New Roman" w:eastAsia="Calibri" w:hAnsi="Times New Roman" w:cs="Times New Roman"/>
                <w:sz w:val="28"/>
                <w:szCs w:val="28"/>
                <w:lang w:val="en-US"/>
              </w:rPr>
              <w:t>98</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Fe</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w:t>
            </w:r>
            <w:r w:rsidRPr="00FE5BCE">
              <w:rPr>
                <w:rFonts w:ascii="Times New Roman" w:eastAsia="Calibri" w:hAnsi="Times New Roman" w:cs="Times New Roman"/>
                <w:sz w:val="28"/>
                <w:szCs w:val="28"/>
                <w:lang w:val="en-US"/>
              </w:rPr>
              <w:t>95</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Fe</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w:t>
            </w:r>
            <w:r w:rsidRPr="00FE5BCE">
              <w:rPr>
                <w:rFonts w:ascii="Times New Roman" w:eastAsia="Calibri" w:hAnsi="Times New Roman" w:cs="Times New Roman"/>
                <w:sz w:val="28"/>
                <w:szCs w:val="28"/>
                <w:lang w:val="en-US"/>
              </w:rPr>
              <w:t>96</w:t>
            </w:r>
          </w:p>
        </w:tc>
      </w:tr>
      <w:tr w:rsidR="00FE5BCE" w:rsidRPr="00FE5BCE" w:rsidTr="002864BB">
        <w:tc>
          <w:tcPr>
            <w:tcW w:w="959"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As</w:t>
            </w:r>
          </w:p>
        </w:tc>
        <w:tc>
          <w:tcPr>
            <w:tcW w:w="1984"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rPr>
              <w:t>до</w:t>
            </w:r>
            <w:r w:rsidRPr="00FE5BCE">
              <w:rPr>
                <w:rFonts w:ascii="Times New Roman" w:eastAsia="Calibri" w:hAnsi="Times New Roman" w:cs="Times New Roman"/>
                <w:sz w:val="28"/>
                <w:szCs w:val="28"/>
                <w:lang w:val="en-US"/>
              </w:rPr>
              <w:t xml:space="preserve"> 0,08</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_____</w:t>
            </w:r>
          </w:p>
        </w:tc>
        <w:tc>
          <w:tcPr>
            <w:tcW w:w="1985" w:type="dxa"/>
          </w:tcPr>
          <w:p w:rsidR="00FE5BCE" w:rsidRPr="00FE5BCE" w:rsidRDefault="00FE5BCE" w:rsidP="00FE5BCE">
            <w:pPr>
              <w:spacing w:after="200" w:line="360" w:lineRule="auto"/>
              <w:ind w:left="34"/>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_________</w:t>
            </w:r>
          </w:p>
        </w:tc>
        <w:tc>
          <w:tcPr>
            <w:tcW w:w="1134" w:type="dxa"/>
          </w:tcPr>
          <w:p w:rsidR="00FE5BCE" w:rsidRPr="00FE5BCE" w:rsidRDefault="00FE5BCE" w:rsidP="00FE5BCE">
            <w:pPr>
              <w:spacing w:after="200" w:line="360" w:lineRule="auto"/>
              <w:ind w:left="33"/>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_____</w:t>
            </w:r>
          </w:p>
        </w:tc>
        <w:tc>
          <w:tcPr>
            <w:tcW w:w="2126" w:type="dxa"/>
          </w:tcPr>
          <w:p w:rsidR="00FE5BCE" w:rsidRPr="00FE5BCE" w:rsidRDefault="00FE5BCE" w:rsidP="00FE5BCE">
            <w:pPr>
              <w:spacing w:after="200" w:line="360" w:lineRule="auto"/>
              <w:jc w:val="both"/>
              <w:rPr>
                <w:rFonts w:ascii="Times New Roman" w:eastAsia="Calibri" w:hAnsi="Times New Roman" w:cs="Times New Roman"/>
                <w:sz w:val="28"/>
                <w:szCs w:val="28"/>
                <w:lang w:val="en-US"/>
              </w:rPr>
            </w:pPr>
            <w:r w:rsidRPr="00FE5BCE">
              <w:rPr>
                <w:rFonts w:ascii="Times New Roman" w:eastAsia="Calibri" w:hAnsi="Times New Roman" w:cs="Times New Roman"/>
                <w:sz w:val="28"/>
                <w:szCs w:val="28"/>
                <w:lang w:val="en-US"/>
              </w:rPr>
              <w:t>_________</w:t>
            </w:r>
          </w:p>
        </w:tc>
      </w:tr>
    </w:tbl>
    <w:p w:rsidR="00FE5BCE" w:rsidRPr="00FE5BCE" w:rsidRDefault="00FE5BCE" w:rsidP="00FE5BCE">
      <w:pPr>
        <w:spacing w:before="240" w:after="0" w:line="360" w:lineRule="auto"/>
        <w:ind w:firstLine="709"/>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Теперь сравним механические свойства каждой стали:</w:t>
      </w:r>
    </w:p>
    <w:tbl>
      <w:tblPr>
        <w:tblStyle w:val="a3"/>
        <w:tblW w:w="0" w:type="auto"/>
        <w:tblLayout w:type="fixed"/>
        <w:tblLook w:val="04A0"/>
      </w:tblPr>
      <w:tblGrid>
        <w:gridCol w:w="1951"/>
        <w:gridCol w:w="1418"/>
        <w:gridCol w:w="1559"/>
        <w:gridCol w:w="1417"/>
        <w:gridCol w:w="1276"/>
        <w:gridCol w:w="1843"/>
      </w:tblGrid>
      <w:tr w:rsidR="00FE5BCE" w:rsidRPr="00FE5BCE" w:rsidTr="002864BB">
        <w:trPr>
          <w:trHeight w:val="299"/>
        </w:trPr>
        <w:tc>
          <w:tcPr>
            <w:tcW w:w="1951" w:type="dxa"/>
            <w:vMerge w:val="restart"/>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Материал</w:t>
            </w:r>
          </w:p>
        </w:tc>
        <w:tc>
          <w:tcPr>
            <w:tcW w:w="7513" w:type="dxa"/>
            <w:gridSpan w:val="5"/>
          </w:tcPr>
          <w:p w:rsidR="00FE5BCE" w:rsidRPr="00FE5BCE" w:rsidRDefault="00FE5BCE" w:rsidP="00FE5BCE">
            <w:pPr>
              <w:spacing w:after="200" w:line="360" w:lineRule="auto"/>
              <w:ind w:left="34"/>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Механические свойства материала</w:t>
            </w:r>
          </w:p>
        </w:tc>
      </w:tr>
      <w:tr w:rsidR="00FE5BCE" w:rsidRPr="00FE5BCE" w:rsidTr="002864BB">
        <w:trPr>
          <w:trHeight w:val="299"/>
        </w:trPr>
        <w:tc>
          <w:tcPr>
            <w:tcW w:w="1951" w:type="dxa"/>
            <w:vMerge/>
          </w:tcPr>
          <w:p w:rsidR="00FE5BCE" w:rsidRPr="00FE5BCE" w:rsidRDefault="00FE5BCE" w:rsidP="00FE5BCE">
            <w:pPr>
              <w:spacing w:after="200" w:line="360" w:lineRule="auto"/>
              <w:ind w:firstLine="709"/>
              <w:jc w:val="both"/>
              <w:rPr>
                <w:rFonts w:ascii="Times New Roman" w:eastAsia="Calibri" w:hAnsi="Times New Roman" w:cs="Times New Roman"/>
                <w:sz w:val="28"/>
                <w:szCs w:val="28"/>
              </w:rPr>
            </w:pPr>
          </w:p>
        </w:tc>
        <w:tc>
          <w:tcPr>
            <w:tcW w:w="1418"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σ</w:t>
            </w:r>
            <w:r w:rsidRPr="00FE5BCE">
              <w:rPr>
                <w:rFonts w:ascii="Times New Roman" w:eastAsia="Calibri" w:hAnsi="Times New Roman" w:cs="Times New Roman"/>
                <w:sz w:val="28"/>
                <w:szCs w:val="28"/>
                <w:vertAlign w:val="subscript"/>
              </w:rPr>
              <w:t>в</w:t>
            </w:r>
            <w:r w:rsidRPr="00FE5BCE">
              <w:rPr>
                <w:rFonts w:ascii="Times New Roman" w:eastAsia="Calibri" w:hAnsi="Times New Roman" w:cs="Times New Roman"/>
                <w:sz w:val="28"/>
                <w:szCs w:val="28"/>
              </w:rPr>
              <w:t>, МПа</w:t>
            </w:r>
          </w:p>
        </w:tc>
        <w:tc>
          <w:tcPr>
            <w:tcW w:w="1559" w:type="dxa"/>
          </w:tcPr>
          <w:p w:rsidR="00FE5BCE" w:rsidRPr="00FE5BCE" w:rsidRDefault="00FE5BCE" w:rsidP="00FE5BCE">
            <w:pPr>
              <w:spacing w:after="200" w:line="360" w:lineRule="auto"/>
              <w:ind w:left="33"/>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σ</w:t>
            </w:r>
            <w:r w:rsidRPr="00FE5BCE">
              <w:rPr>
                <w:rFonts w:ascii="Times New Roman" w:eastAsia="Calibri" w:hAnsi="Times New Roman" w:cs="Times New Roman"/>
                <w:sz w:val="28"/>
                <w:szCs w:val="28"/>
                <w:vertAlign w:val="subscript"/>
              </w:rPr>
              <w:t>т</w:t>
            </w:r>
            <w:r w:rsidRPr="00FE5BCE">
              <w:rPr>
                <w:rFonts w:ascii="Times New Roman" w:eastAsia="Calibri" w:hAnsi="Times New Roman" w:cs="Times New Roman"/>
                <w:sz w:val="28"/>
                <w:szCs w:val="28"/>
              </w:rPr>
              <w:t>, МПа</w:t>
            </w:r>
          </w:p>
        </w:tc>
        <w:tc>
          <w:tcPr>
            <w:tcW w:w="1417"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δ</w:t>
            </w:r>
            <w:r w:rsidRPr="00FE5BCE">
              <w:rPr>
                <w:rFonts w:ascii="Times New Roman" w:eastAsia="Calibri" w:hAnsi="Times New Roman" w:cs="Times New Roman"/>
                <w:sz w:val="28"/>
                <w:szCs w:val="28"/>
                <w:vertAlign w:val="subscript"/>
              </w:rPr>
              <w:t>5</w:t>
            </w:r>
            <w:r w:rsidRPr="00FE5BCE">
              <w:rPr>
                <w:rFonts w:ascii="Times New Roman" w:eastAsia="Calibri" w:hAnsi="Times New Roman" w:cs="Times New Roman"/>
                <w:sz w:val="28"/>
                <w:szCs w:val="28"/>
              </w:rPr>
              <w:t>, %</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ψ, %</w:t>
            </w:r>
          </w:p>
        </w:tc>
        <w:tc>
          <w:tcPr>
            <w:tcW w:w="1843"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lang w:val="en-US"/>
              </w:rPr>
              <w:t>KCU</w:t>
            </w:r>
            <w:r w:rsidRPr="00FE5BCE">
              <w:rPr>
                <w:rFonts w:ascii="Times New Roman" w:eastAsia="Calibri" w:hAnsi="Times New Roman" w:cs="Times New Roman"/>
                <w:sz w:val="28"/>
                <w:szCs w:val="28"/>
              </w:rPr>
              <w:t>, Дж/см</w:t>
            </w:r>
            <w:r w:rsidRPr="00FE5BCE">
              <w:rPr>
                <w:rFonts w:ascii="Times New Roman" w:eastAsia="Calibri" w:hAnsi="Times New Roman" w:cs="Times New Roman"/>
                <w:sz w:val="28"/>
                <w:szCs w:val="28"/>
                <w:vertAlign w:val="superscript"/>
              </w:rPr>
              <w:t>2</w:t>
            </w:r>
          </w:p>
        </w:tc>
      </w:tr>
      <w:tr w:rsidR="00FE5BCE" w:rsidRPr="00FE5BCE" w:rsidTr="002864BB">
        <w:tc>
          <w:tcPr>
            <w:tcW w:w="1951"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Сталь 15</w:t>
            </w:r>
          </w:p>
        </w:tc>
        <w:tc>
          <w:tcPr>
            <w:tcW w:w="1418"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205</w:t>
            </w:r>
          </w:p>
        </w:tc>
        <w:tc>
          <w:tcPr>
            <w:tcW w:w="1559" w:type="dxa"/>
          </w:tcPr>
          <w:p w:rsidR="00FE5BCE" w:rsidRPr="00FE5BCE" w:rsidRDefault="00FE5BCE" w:rsidP="00FE5BCE">
            <w:pPr>
              <w:spacing w:after="200" w:line="360" w:lineRule="auto"/>
              <w:ind w:left="33"/>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400</w:t>
            </w:r>
          </w:p>
        </w:tc>
        <w:tc>
          <w:tcPr>
            <w:tcW w:w="1417"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24</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68</w:t>
            </w:r>
          </w:p>
        </w:tc>
        <w:tc>
          <w:tcPr>
            <w:tcW w:w="1843"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216</w:t>
            </w:r>
          </w:p>
        </w:tc>
      </w:tr>
      <w:tr w:rsidR="00FE5BCE" w:rsidRPr="00FE5BCE" w:rsidTr="002864BB">
        <w:tc>
          <w:tcPr>
            <w:tcW w:w="1951"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Сталь 40ХС</w:t>
            </w:r>
          </w:p>
        </w:tc>
        <w:tc>
          <w:tcPr>
            <w:tcW w:w="1418"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1670</w:t>
            </w:r>
          </w:p>
        </w:tc>
        <w:tc>
          <w:tcPr>
            <w:tcW w:w="1559" w:type="dxa"/>
          </w:tcPr>
          <w:p w:rsidR="00FE5BCE" w:rsidRPr="00FE5BCE" w:rsidRDefault="00FE5BCE" w:rsidP="00FE5BCE">
            <w:pPr>
              <w:spacing w:after="200" w:line="360" w:lineRule="auto"/>
              <w:ind w:left="33"/>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1960</w:t>
            </w:r>
          </w:p>
        </w:tc>
        <w:tc>
          <w:tcPr>
            <w:tcW w:w="1417"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10</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40</w:t>
            </w:r>
          </w:p>
        </w:tc>
        <w:tc>
          <w:tcPr>
            <w:tcW w:w="1843"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29</w:t>
            </w:r>
          </w:p>
        </w:tc>
      </w:tr>
      <w:tr w:rsidR="00FE5BCE" w:rsidRPr="00FE5BCE" w:rsidTr="002864BB">
        <w:tc>
          <w:tcPr>
            <w:tcW w:w="1951"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Сталь 50Х</w:t>
            </w:r>
          </w:p>
        </w:tc>
        <w:tc>
          <w:tcPr>
            <w:tcW w:w="1418"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1270</w:t>
            </w:r>
          </w:p>
        </w:tc>
        <w:tc>
          <w:tcPr>
            <w:tcW w:w="1559" w:type="dxa"/>
          </w:tcPr>
          <w:p w:rsidR="00FE5BCE" w:rsidRPr="00FE5BCE" w:rsidRDefault="00FE5BCE" w:rsidP="00FE5BCE">
            <w:pPr>
              <w:spacing w:after="200" w:line="360" w:lineRule="auto"/>
              <w:ind w:left="33"/>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1470</w:t>
            </w:r>
          </w:p>
        </w:tc>
        <w:tc>
          <w:tcPr>
            <w:tcW w:w="1417"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6</w:t>
            </w:r>
          </w:p>
        </w:tc>
        <w:tc>
          <w:tcPr>
            <w:tcW w:w="1276"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22</w:t>
            </w:r>
          </w:p>
        </w:tc>
        <w:tc>
          <w:tcPr>
            <w:tcW w:w="1843" w:type="dxa"/>
          </w:tcPr>
          <w:p w:rsidR="00FE5BCE" w:rsidRPr="00FE5BCE" w:rsidRDefault="00FE5BCE" w:rsidP="00FE5BCE">
            <w:pPr>
              <w:spacing w:after="200" w:line="360" w:lineRule="auto"/>
              <w:jc w:val="both"/>
              <w:rPr>
                <w:rFonts w:ascii="Times New Roman" w:eastAsia="Calibri" w:hAnsi="Times New Roman" w:cs="Times New Roman"/>
                <w:sz w:val="28"/>
                <w:szCs w:val="28"/>
              </w:rPr>
            </w:pPr>
            <w:r w:rsidRPr="00FE5BCE">
              <w:rPr>
                <w:rFonts w:ascii="Times New Roman" w:eastAsia="Calibri" w:hAnsi="Times New Roman" w:cs="Times New Roman"/>
                <w:sz w:val="28"/>
                <w:szCs w:val="28"/>
              </w:rPr>
              <w:t>29</w:t>
            </w:r>
          </w:p>
        </w:tc>
      </w:tr>
    </w:tbl>
    <w:p w:rsidR="00FE5BCE" w:rsidRPr="00FE5BCE" w:rsidRDefault="00FE5BCE" w:rsidP="00FE5BCE">
      <w:pPr>
        <w:spacing w:before="240" w:line="360" w:lineRule="auto"/>
        <w:ind w:firstLine="709"/>
        <w:jc w:val="both"/>
        <w:rPr>
          <w:rFonts w:ascii="Times New Roman" w:eastAsia="Calibri" w:hAnsi="Times New Roman" w:cs="Times New Roman"/>
          <w:sz w:val="28"/>
          <w:szCs w:val="28"/>
        </w:rPr>
      </w:pPr>
      <w:proofErr w:type="gramStart"/>
      <w:r w:rsidRPr="00FE5BCE">
        <w:rPr>
          <w:rFonts w:ascii="Times New Roman" w:eastAsia="Calibri" w:hAnsi="Times New Roman" w:cs="Times New Roman"/>
          <w:sz w:val="28"/>
          <w:szCs w:val="28"/>
        </w:rPr>
        <w:t>Исходя из предложенных вариантов и их механических свойств наиболее предпочтительней будет</w:t>
      </w:r>
      <w:proofErr w:type="gramEnd"/>
      <w:r w:rsidRPr="00FE5BCE">
        <w:rPr>
          <w:rFonts w:ascii="Times New Roman" w:eastAsia="Calibri" w:hAnsi="Times New Roman" w:cs="Times New Roman"/>
          <w:sz w:val="28"/>
          <w:szCs w:val="28"/>
        </w:rPr>
        <w:t xml:space="preserve"> сталь 40ХС.</w:t>
      </w:r>
    </w:p>
    <w:p w:rsidR="00FE5BCE" w:rsidRDefault="00FE5BCE">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FE5BCE" w:rsidRPr="004F4689" w:rsidRDefault="004F4689" w:rsidP="004F4689">
      <w:pPr>
        <w:pStyle w:val="1"/>
        <w:spacing w:after="240"/>
        <w:jc w:val="center"/>
        <w:rPr>
          <w:rFonts w:ascii="Times New Roman" w:eastAsia="Calibri" w:hAnsi="Times New Roman" w:cs="Times New Roman"/>
          <w:b w:val="0"/>
          <w:color w:val="auto"/>
        </w:rPr>
      </w:pPr>
      <w:bookmarkStart w:id="11" w:name="_Toc97069031"/>
      <w:r>
        <w:rPr>
          <w:rFonts w:ascii="Times New Roman" w:eastAsia="Calibri" w:hAnsi="Times New Roman" w:cs="Times New Roman"/>
          <w:b w:val="0"/>
          <w:color w:val="auto"/>
        </w:rPr>
        <w:lastRenderedPageBreak/>
        <w:t xml:space="preserve">5. </w:t>
      </w:r>
      <w:r w:rsidR="005402D4" w:rsidRPr="004F4689">
        <w:rPr>
          <w:rFonts w:ascii="Times New Roman" w:eastAsia="Calibri" w:hAnsi="Times New Roman" w:cs="Times New Roman"/>
          <w:b w:val="0"/>
          <w:color w:val="auto"/>
        </w:rPr>
        <w:t>ТЕХНОЛОГИЧЕСКИЕ РАСЧЕТЫ</w:t>
      </w:r>
      <w:bookmarkEnd w:id="11"/>
    </w:p>
    <w:p w:rsidR="005B66EA" w:rsidRDefault="005B66EA" w:rsidP="004F4689">
      <w:pPr>
        <w:spacing w:after="24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Деталь: Рычаг.</w:t>
      </w:r>
    </w:p>
    <w:p w:rsid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Чертеж детали:</w:t>
      </w:r>
    </w:p>
    <w:p w:rsidR="005B66EA" w:rsidRDefault="005B66EA" w:rsidP="005B66EA">
      <w:pPr>
        <w:keepNext/>
        <w:spacing w:line="360" w:lineRule="auto"/>
        <w:ind w:firstLine="709"/>
        <w:jc w:val="both"/>
      </w:pPr>
      <w:r w:rsidRPr="008E693A">
        <w:rPr>
          <w:rFonts w:ascii="Times New Roman" w:eastAsia="Calibri" w:hAnsi="Times New Roman" w:cs="Times New Roman"/>
          <w:sz w:val="28"/>
          <w:szCs w:val="28"/>
        </w:rPr>
        <w:object w:dxaOrig="11905" w:dyaOrig="16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75pt;height:585.2pt" o:ole="">
            <v:imagedata r:id="rId11" o:title=""/>
          </v:shape>
          <o:OLEObject Type="Embed" ProgID="KOMPAS.CDW" ShapeID="_x0000_i1025" DrawAspect="Content" ObjectID="_1707682458" r:id="rId12"/>
        </w:object>
      </w:r>
    </w:p>
    <w:p w:rsidR="005B66EA" w:rsidRPr="005B66EA" w:rsidRDefault="005B66EA" w:rsidP="005B66EA">
      <w:pPr>
        <w:pStyle w:val="a7"/>
        <w:jc w:val="center"/>
        <w:rPr>
          <w:rFonts w:ascii="Times New Roman" w:eastAsia="Calibri" w:hAnsi="Times New Roman" w:cs="Times New Roman"/>
          <w:b w:val="0"/>
          <w:color w:val="auto"/>
          <w:sz w:val="44"/>
          <w:szCs w:val="28"/>
        </w:rPr>
      </w:pPr>
      <w:r w:rsidRPr="005B66EA">
        <w:rPr>
          <w:rFonts w:ascii="Times New Roman" w:hAnsi="Times New Roman" w:cs="Times New Roman"/>
          <w:b w:val="0"/>
          <w:color w:val="auto"/>
          <w:sz w:val="28"/>
        </w:rPr>
        <w:t xml:space="preserve">Рисунок 6 - Чертеж детали </w:t>
      </w:r>
      <w:r>
        <w:rPr>
          <w:rFonts w:ascii="Times New Roman" w:hAnsi="Times New Roman" w:cs="Times New Roman"/>
          <w:b w:val="0"/>
          <w:color w:val="auto"/>
          <w:sz w:val="28"/>
        </w:rPr>
        <w:t>«</w:t>
      </w:r>
      <w:r w:rsidRPr="005B66EA">
        <w:rPr>
          <w:rFonts w:ascii="Times New Roman" w:hAnsi="Times New Roman" w:cs="Times New Roman"/>
          <w:b w:val="0"/>
          <w:color w:val="auto"/>
          <w:sz w:val="28"/>
        </w:rPr>
        <w:t>Рычаг</w:t>
      </w:r>
      <w:r>
        <w:rPr>
          <w:rFonts w:ascii="Times New Roman" w:hAnsi="Times New Roman" w:cs="Times New Roman"/>
          <w:b w:val="0"/>
          <w:color w:val="auto"/>
          <w:sz w:val="28"/>
        </w:rPr>
        <w:t>»</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3. </w:t>
      </w:r>
      <w:r w:rsidRPr="005B66EA">
        <w:rPr>
          <w:rFonts w:ascii="Times New Roman" w:eastAsia="Calibri" w:hAnsi="Times New Roman" w:cs="Times New Roman"/>
          <w:sz w:val="28"/>
          <w:szCs w:val="28"/>
        </w:rPr>
        <w:t>Материал: Сталь 40ХС.</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5B66EA">
        <w:rPr>
          <w:rFonts w:ascii="Times New Roman" w:eastAsia="Calibri" w:hAnsi="Times New Roman" w:cs="Times New Roman"/>
          <w:sz w:val="28"/>
          <w:szCs w:val="28"/>
        </w:rPr>
        <w:t>Обоснование выбора плоскости разъема штампа.</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При получении поковки в открытом штампе следует делать разъем по наибольшему периметру поковки. С целью облегчения заполнения металлом полостей штампа желательно назначать плоскость разъёма на половине высоты штампа. Поковку в этом случае обычно располагают в обеих половинах штампа.</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r w:rsidRPr="005B66EA">
        <w:rPr>
          <w:rFonts w:ascii="Times New Roman" w:eastAsia="Calibri" w:hAnsi="Times New Roman" w:cs="Times New Roman"/>
          <w:noProof/>
          <w:sz w:val="28"/>
          <w:szCs w:val="28"/>
          <w:lang w:eastAsia="ru-RU"/>
        </w:rPr>
        <w:drawing>
          <wp:inline distT="0" distB="0" distL="0" distR="0">
            <wp:extent cx="4878630" cy="256222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7679" cy="2561726"/>
                    </a:xfrm>
                    <a:prstGeom prst="rect">
                      <a:avLst/>
                    </a:prstGeom>
                    <a:noFill/>
                    <a:ln>
                      <a:noFill/>
                    </a:ln>
                  </pic:spPr>
                </pic:pic>
              </a:graphicData>
            </a:graphic>
          </wp:inline>
        </w:drawing>
      </w:r>
      <w:r w:rsidRPr="005B66EA">
        <w:rPr>
          <w:rFonts w:ascii="Times New Roman" w:eastAsia="Calibri" w:hAnsi="Times New Roman" w:cs="Times New Roman"/>
          <w:b/>
          <w:color w:val="FFFFFF" w:themeColor="background1"/>
          <w:sz w:val="28"/>
          <w:szCs w:val="28"/>
        </w:rPr>
        <w:t>....</w:t>
      </w:r>
      <w:r w:rsidRPr="005B66EA">
        <w:rPr>
          <w:rFonts w:ascii="Times New Roman" w:eastAsia="Calibri" w:hAnsi="Times New Roman" w:cs="Times New Roman"/>
          <w:color w:val="FFFFFF" w:themeColor="background1"/>
          <w:sz w:val="28"/>
          <w:szCs w:val="28"/>
        </w:rPr>
        <w:t xml:space="preserve">.......   </w:t>
      </w:r>
      <w:r>
        <w:rPr>
          <w:rFonts w:ascii="Times New Roman" w:eastAsia="Calibri" w:hAnsi="Times New Roman" w:cs="Times New Roman"/>
          <w:color w:val="FFFFFF" w:themeColor="background1"/>
          <w:sz w:val="28"/>
          <w:szCs w:val="28"/>
        </w:rPr>
        <w:t xml:space="preserve">                       </w:t>
      </w:r>
      <w:r w:rsidRPr="005B66EA">
        <w:rPr>
          <w:rFonts w:ascii="Times New Roman" w:eastAsia="Calibri" w:hAnsi="Times New Roman" w:cs="Times New Roman"/>
          <w:color w:val="FFFFFF" w:themeColor="background1"/>
          <w:sz w:val="28"/>
          <w:szCs w:val="28"/>
        </w:rPr>
        <w:t>.</w:t>
      </w:r>
      <w:r>
        <w:rPr>
          <w:rFonts w:ascii="Times New Roman" w:eastAsia="Calibri" w:hAnsi="Times New Roman" w:cs="Times New Roman"/>
          <w:color w:val="FFFFFF" w:themeColor="background1"/>
          <w:sz w:val="28"/>
          <w:szCs w:val="28"/>
        </w:rPr>
        <w:t>......</w:t>
      </w:r>
      <w:r w:rsidRPr="005B66EA">
        <w:rPr>
          <w:rFonts w:ascii="Times New Roman" w:eastAsia="Calibri" w:hAnsi="Times New Roman" w:cs="Times New Roman"/>
          <w:color w:val="FFFFFF" w:themeColor="background1"/>
          <w:sz w:val="28"/>
          <w:szCs w:val="28"/>
        </w:rPr>
        <w:t>..</w:t>
      </w:r>
      <w:r w:rsidRPr="005B66EA">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 xml:space="preserve">          б</w:t>
      </w:r>
      <w:r>
        <w:rPr>
          <w:rFonts w:ascii="Times New Roman" w:eastAsia="Calibri" w:hAnsi="Times New Roman" w:cs="Times New Roman"/>
          <w:sz w:val="28"/>
          <w:szCs w:val="28"/>
        </w:rPr>
        <w:t xml:space="preserve">  </w:t>
      </w:r>
      <w:r w:rsidRPr="005B66EA">
        <w:rPr>
          <w:rFonts w:ascii="Times New Roman" w:eastAsia="Calibri" w:hAnsi="Times New Roman" w:cs="Times New Roman"/>
          <w:color w:val="FFFFFF" w:themeColor="background1"/>
          <w:sz w:val="28"/>
          <w:szCs w:val="28"/>
        </w:rPr>
        <w:t>........</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Рис</w:t>
      </w:r>
      <w:r>
        <w:rPr>
          <w:rFonts w:ascii="Times New Roman" w:eastAsia="Calibri" w:hAnsi="Times New Roman" w:cs="Times New Roman"/>
          <w:sz w:val="28"/>
          <w:szCs w:val="28"/>
        </w:rPr>
        <w:t>унок 7 -</w:t>
      </w:r>
      <w:r w:rsidRPr="005B66EA">
        <w:rPr>
          <w:rFonts w:ascii="Times New Roman" w:eastAsia="Calibri" w:hAnsi="Times New Roman" w:cs="Times New Roman"/>
          <w:sz w:val="28"/>
          <w:szCs w:val="28"/>
        </w:rPr>
        <w:t xml:space="preserve"> Штамповка в открытом (а) и закрытом (б) штампах: 1 – верхняя половина штамп</w:t>
      </w:r>
      <w:r>
        <w:rPr>
          <w:rFonts w:ascii="Times New Roman" w:eastAsia="Calibri" w:hAnsi="Times New Roman" w:cs="Times New Roman"/>
          <w:sz w:val="28"/>
          <w:szCs w:val="28"/>
        </w:rPr>
        <w:t xml:space="preserve">а; 2 – нижняя половина штампа; </w:t>
      </w:r>
      <w:r w:rsidRPr="005B66EA">
        <w:rPr>
          <w:rFonts w:ascii="Times New Roman" w:eastAsia="Calibri" w:hAnsi="Times New Roman" w:cs="Times New Roman"/>
          <w:sz w:val="28"/>
          <w:szCs w:val="28"/>
        </w:rPr>
        <w:t xml:space="preserve">3 – конфигурация поковки; 4,5 – конфигурация </w:t>
      </w:r>
      <w:proofErr w:type="spellStart"/>
      <w:r w:rsidRPr="005B66EA">
        <w:rPr>
          <w:rFonts w:ascii="Times New Roman" w:eastAsia="Calibri" w:hAnsi="Times New Roman" w:cs="Times New Roman"/>
          <w:sz w:val="28"/>
          <w:szCs w:val="28"/>
        </w:rPr>
        <w:t>облойной</w:t>
      </w:r>
      <w:proofErr w:type="spellEnd"/>
      <w:r w:rsidRPr="005B66EA">
        <w:rPr>
          <w:rFonts w:ascii="Times New Roman" w:eastAsia="Calibri" w:hAnsi="Times New Roman" w:cs="Times New Roman"/>
          <w:sz w:val="28"/>
          <w:szCs w:val="28"/>
        </w:rPr>
        <w:t xml:space="preserve"> канавки (4 – магазин; 5 – мостик); </w:t>
      </w:r>
      <w:r>
        <w:rPr>
          <w:rFonts w:ascii="Times New Roman" w:eastAsia="Calibri" w:hAnsi="Times New Roman" w:cs="Times New Roman"/>
          <w:sz w:val="28"/>
          <w:szCs w:val="28"/>
        </w:rPr>
        <w:t>6 – линия разъема  штампа</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5B66EA">
        <w:rPr>
          <w:rFonts w:ascii="Times New Roman" w:eastAsia="Calibri" w:hAnsi="Times New Roman" w:cs="Times New Roman"/>
          <w:sz w:val="28"/>
          <w:szCs w:val="28"/>
        </w:rPr>
        <w:t>Определение ориентировочной массы поковки.</w:t>
      </w:r>
    </w:p>
    <w:p w:rsidR="005B66EA" w:rsidRPr="005B66EA" w:rsidRDefault="005B66EA" w:rsidP="005B66EA">
      <w:pPr>
        <w:spacing w:after="0"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Для определения ориентировочной массы поковки необходимо по чертежу детали рассчитать ее объём </w:t>
      </w:r>
      <w:proofErr w:type="spellStart"/>
      <w:proofErr w:type="gramStart"/>
      <w:r w:rsidRPr="005B66EA">
        <w:rPr>
          <w:rFonts w:ascii="Times New Roman" w:eastAsia="Calibri" w:hAnsi="Times New Roman" w:cs="Times New Roman"/>
          <w:i/>
          <w:sz w:val="28"/>
          <w:szCs w:val="28"/>
        </w:rPr>
        <w:t>V</w:t>
      </w:r>
      <w:proofErr w:type="gramEnd"/>
      <w:r w:rsidRPr="005B66EA">
        <w:rPr>
          <w:rFonts w:ascii="Times New Roman" w:eastAsia="Calibri" w:hAnsi="Times New Roman" w:cs="Times New Roman"/>
          <w:i/>
          <w:sz w:val="28"/>
          <w:szCs w:val="28"/>
          <w:vertAlign w:val="subscript"/>
        </w:rPr>
        <w:t>дет</w:t>
      </w:r>
      <w:proofErr w:type="spellEnd"/>
      <w:r w:rsidRPr="005B66EA">
        <w:rPr>
          <w:rFonts w:ascii="Times New Roman" w:eastAsia="Calibri" w:hAnsi="Times New Roman" w:cs="Times New Roman"/>
          <w:sz w:val="28"/>
          <w:szCs w:val="28"/>
          <w:vertAlign w:val="subscript"/>
        </w:rPr>
        <w:t xml:space="preserve">. </w:t>
      </w:r>
      <w:r w:rsidRPr="005B66EA">
        <w:rPr>
          <w:rFonts w:ascii="Times New Roman" w:eastAsia="Calibri" w:hAnsi="Times New Roman" w:cs="Times New Roman"/>
          <w:sz w:val="28"/>
          <w:szCs w:val="28"/>
        </w:rPr>
        <w:t>(м</w:t>
      </w:r>
      <w:r w:rsidRPr="005B66EA">
        <w:rPr>
          <w:rFonts w:ascii="Times New Roman" w:eastAsia="Calibri" w:hAnsi="Times New Roman" w:cs="Times New Roman"/>
          <w:sz w:val="28"/>
          <w:szCs w:val="28"/>
          <w:vertAlign w:val="superscript"/>
        </w:rPr>
        <w:t xml:space="preserve">3 </w:t>
      </w:r>
      <w:r w:rsidRPr="005B66EA">
        <w:rPr>
          <w:rFonts w:ascii="Times New Roman" w:eastAsia="Calibri" w:hAnsi="Times New Roman" w:cs="Times New Roman"/>
          <w:sz w:val="28"/>
          <w:szCs w:val="28"/>
        </w:rPr>
        <w:t>·10</w:t>
      </w:r>
      <w:r w:rsidRPr="005B66EA">
        <w:rPr>
          <w:rFonts w:ascii="Times New Roman" w:eastAsia="Calibri" w:hAnsi="Times New Roman" w:cs="Times New Roman"/>
          <w:sz w:val="28"/>
          <w:szCs w:val="28"/>
          <w:vertAlign w:val="superscript"/>
        </w:rPr>
        <w:t>-6</w:t>
      </w:r>
      <w:r w:rsidRPr="005B66EA">
        <w:rPr>
          <w:rFonts w:ascii="Times New Roman" w:eastAsia="Calibri" w:hAnsi="Times New Roman" w:cs="Times New Roman"/>
          <w:sz w:val="28"/>
          <w:szCs w:val="28"/>
        </w:rPr>
        <w:t>), а затем массу</w:t>
      </w:r>
      <w:r w:rsidRPr="005B66EA">
        <w:rPr>
          <w:rFonts w:ascii="Times New Roman" w:eastAsia="Calibri" w:hAnsi="Times New Roman" w:cs="Times New Roman"/>
          <w:i/>
          <w:sz w:val="28"/>
          <w:szCs w:val="28"/>
        </w:rPr>
        <w:t xml:space="preserve"> </w:t>
      </w:r>
      <w:proofErr w:type="spellStart"/>
      <w:r w:rsidRPr="005B66EA">
        <w:rPr>
          <w:rFonts w:ascii="Times New Roman" w:eastAsia="Calibri" w:hAnsi="Times New Roman" w:cs="Times New Roman"/>
          <w:i/>
          <w:sz w:val="28"/>
          <w:szCs w:val="28"/>
        </w:rPr>
        <w:t>G</w:t>
      </w:r>
      <w:r w:rsidRPr="005B66EA">
        <w:rPr>
          <w:rFonts w:ascii="Times New Roman" w:eastAsia="Calibri" w:hAnsi="Times New Roman" w:cs="Times New Roman"/>
          <w:i/>
          <w:sz w:val="28"/>
          <w:szCs w:val="28"/>
          <w:vertAlign w:val="subscript"/>
        </w:rPr>
        <w:t>дет</w:t>
      </w:r>
      <w:proofErr w:type="spellEnd"/>
      <w:r w:rsidRPr="005B66EA">
        <w:rPr>
          <w:rFonts w:ascii="Times New Roman" w:eastAsia="Calibri" w:hAnsi="Times New Roman" w:cs="Times New Roman"/>
          <w:i/>
          <w:sz w:val="28"/>
          <w:szCs w:val="28"/>
          <w:vertAlign w:val="subscript"/>
        </w:rPr>
        <w:t>.</w:t>
      </w:r>
      <w:r w:rsidRPr="005B66EA">
        <w:rPr>
          <w:rFonts w:ascii="Times New Roman" w:eastAsia="Calibri" w:hAnsi="Times New Roman" w:cs="Times New Roman"/>
          <w:sz w:val="28"/>
          <w:szCs w:val="28"/>
        </w:rPr>
        <w:t>, используя формулу:</w:t>
      </w:r>
    </w:p>
    <w:p w:rsidR="005B66EA" w:rsidRPr="005B66EA" w:rsidRDefault="005B66EA" w:rsidP="005B66EA">
      <w:pPr>
        <w:spacing w:after="0" w:line="360" w:lineRule="auto"/>
        <w:ind w:firstLine="709"/>
        <w:jc w:val="right"/>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t>G</w:t>
      </w:r>
      <w:proofErr w:type="gramEnd"/>
      <w:r w:rsidRPr="005B66EA">
        <w:rPr>
          <w:rFonts w:ascii="Times New Roman" w:eastAsia="Calibri" w:hAnsi="Times New Roman" w:cs="Times New Roman"/>
          <w:i/>
          <w:sz w:val="28"/>
          <w:szCs w:val="28"/>
          <w:vertAlign w:val="subscript"/>
        </w:rPr>
        <w:t>дет</w:t>
      </w:r>
      <w:r w:rsidRPr="005B66EA">
        <w:rPr>
          <w:rFonts w:ascii="Times New Roman" w:eastAsia="Calibri" w:hAnsi="Times New Roman" w:cs="Times New Roman"/>
          <w:sz w:val="28"/>
          <w:szCs w:val="28"/>
        </w:rPr>
        <w:t>=</w:t>
      </w:r>
      <w:proofErr w:type="spellEnd"/>
      <w:r w:rsidRPr="005B66EA">
        <w:rPr>
          <w:rFonts w:ascii="Times New Roman" w:eastAsia="Calibri" w:hAnsi="Times New Roman" w:cs="Times New Roman"/>
          <w:sz w:val="28"/>
          <w:szCs w:val="28"/>
        </w:rPr>
        <w:t xml:space="preserve"> ρ · </w:t>
      </w:r>
      <w:proofErr w:type="spellStart"/>
      <w:r w:rsidRPr="005B66EA">
        <w:rPr>
          <w:rFonts w:ascii="Times New Roman" w:eastAsia="Calibri" w:hAnsi="Times New Roman" w:cs="Times New Roman"/>
          <w:sz w:val="28"/>
          <w:szCs w:val="28"/>
        </w:rPr>
        <w:t>V</w:t>
      </w:r>
      <w:r w:rsidRPr="005B66EA">
        <w:rPr>
          <w:rFonts w:ascii="Times New Roman" w:eastAsia="Calibri" w:hAnsi="Times New Roman" w:cs="Times New Roman"/>
          <w:i/>
          <w:sz w:val="28"/>
          <w:szCs w:val="28"/>
          <w:vertAlign w:val="subscript"/>
        </w:rPr>
        <w:t>дет</w:t>
      </w:r>
      <w:proofErr w:type="spellEnd"/>
      <w:r w:rsidRPr="005B66EA">
        <w:rPr>
          <w:rFonts w:ascii="Times New Roman" w:eastAsia="Calibri" w:hAnsi="Times New Roman" w:cs="Times New Roman"/>
          <w:sz w:val="28"/>
          <w:szCs w:val="28"/>
        </w:rPr>
        <w:t xml:space="preserve">                                                      (1),</w:t>
      </w:r>
    </w:p>
    <w:p w:rsidR="005B66EA" w:rsidRPr="005B66EA" w:rsidRDefault="005B66EA" w:rsidP="005B66EA">
      <w:pPr>
        <w:spacing w:after="0"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где ρ – плотность материала детали, </w:t>
      </w:r>
      <w:proofErr w:type="gramStart"/>
      <w:r w:rsidRPr="005B66EA">
        <w:rPr>
          <w:rFonts w:ascii="Times New Roman" w:eastAsia="Calibri" w:hAnsi="Times New Roman" w:cs="Times New Roman"/>
          <w:sz w:val="28"/>
          <w:szCs w:val="28"/>
        </w:rPr>
        <w:t>кг</w:t>
      </w:r>
      <w:proofErr w:type="gramEnd"/>
      <w:r w:rsidRPr="005B66EA">
        <w:rPr>
          <w:rFonts w:ascii="Times New Roman" w:eastAsia="Calibri" w:hAnsi="Times New Roman" w:cs="Times New Roman"/>
          <w:sz w:val="28"/>
          <w:szCs w:val="28"/>
        </w:rPr>
        <w:t>/м</w:t>
      </w:r>
      <w:r w:rsidRPr="005B66EA">
        <w:rPr>
          <w:rFonts w:ascii="Times New Roman" w:eastAsia="Calibri" w:hAnsi="Times New Roman" w:cs="Times New Roman"/>
          <w:sz w:val="28"/>
          <w:szCs w:val="28"/>
          <w:vertAlign w:val="superscript"/>
        </w:rPr>
        <w:t>3</w:t>
      </w:r>
      <w:r w:rsidRPr="005B66EA">
        <w:rPr>
          <w:rFonts w:ascii="Times New Roman" w:eastAsia="Calibri" w:hAnsi="Times New Roman" w:cs="Times New Roman"/>
          <w:sz w:val="28"/>
          <w:szCs w:val="28"/>
        </w:rPr>
        <w:t xml:space="preserve"> (для стали 40ХС – 7800 кг/м</w:t>
      </w:r>
      <w:r w:rsidRPr="005B66EA">
        <w:rPr>
          <w:rFonts w:ascii="Times New Roman" w:eastAsia="Calibri" w:hAnsi="Times New Roman" w:cs="Times New Roman"/>
          <w:sz w:val="28"/>
          <w:szCs w:val="28"/>
          <w:vertAlign w:val="superscript"/>
        </w:rPr>
        <w:t>3</w:t>
      </w:r>
      <w:r w:rsidRPr="005B66EA">
        <w:rPr>
          <w:rFonts w:ascii="Times New Roman" w:eastAsia="Calibri" w:hAnsi="Times New Roman" w:cs="Times New Roman"/>
          <w:sz w:val="28"/>
          <w:szCs w:val="28"/>
        </w:rPr>
        <w:t>);</w:t>
      </w:r>
    </w:p>
    <w:p w:rsidR="005B66EA" w:rsidRPr="005B66EA" w:rsidRDefault="005B66EA" w:rsidP="005B66EA">
      <w:pPr>
        <w:spacing w:after="0" w:line="360" w:lineRule="auto"/>
        <w:ind w:firstLine="709"/>
        <w:jc w:val="both"/>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lastRenderedPageBreak/>
        <w:t>V</w:t>
      </w:r>
      <w:proofErr w:type="gramEnd"/>
      <w:r w:rsidRPr="005B66EA">
        <w:rPr>
          <w:rFonts w:ascii="Times New Roman" w:eastAsia="Calibri" w:hAnsi="Times New Roman" w:cs="Times New Roman"/>
          <w:i/>
          <w:sz w:val="28"/>
          <w:szCs w:val="28"/>
          <w:vertAlign w:val="subscript"/>
        </w:rPr>
        <w:t>дет</w:t>
      </w:r>
      <w:proofErr w:type="spellEnd"/>
      <w:r w:rsidRPr="005B66EA">
        <w:rPr>
          <w:rFonts w:ascii="Times New Roman" w:eastAsia="Calibri" w:hAnsi="Times New Roman" w:cs="Times New Roman"/>
          <w:sz w:val="28"/>
          <w:szCs w:val="28"/>
        </w:rPr>
        <w:t xml:space="preserve"> – объем детали, м</w:t>
      </w:r>
      <w:r w:rsidRPr="005B66EA">
        <w:rPr>
          <w:rFonts w:ascii="Times New Roman" w:eastAsia="Calibri" w:hAnsi="Times New Roman" w:cs="Times New Roman"/>
          <w:sz w:val="28"/>
          <w:szCs w:val="28"/>
          <w:vertAlign w:val="superscript"/>
        </w:rPr>
        <w:t>3</w:t>
      </w:r>
      <w:r w:rsidRPr="005B66EA">
        <w:rPr>
          <w:rFonts w:ascii="Times New Roman" w:eastAsia="Calibri" w:hAnsi="Times New Roman" w:cs="Times New Roman"/>
          <w:sz w:val="28"/>
          <w:szCs w:val="28"/>
        </w:rPr>
        <w:t xml:space="preserve"> (для данной детали ≈ 0.000058 м</w:t>
      </w:r>
      <w:r w:rsidRPr="005B66EA">
        <w:rPr>
          <w:rFonts w:ascii="Times New Roman" w:eastAsia="Calibri" w:hAnsi="Times New Roman" w:cs="Times New Roman"/>
          <w:sz w:val="28"/>
          <w:szCs w:val="28"/>
          <w:vertAlign w:val="superscript"/>
        </w:rPr>
        <w:t>3</w:t>
      </w:r>
      <w:r w:rsidRPr="005B66EA">
        <w:rPr>
          <w:rFonts w:ascii="Times New Roman" w:eastAsia="Calibri" w:hAnsi="Times New Roman" w:cs="Times New Roman"/>
          <w:sz w:val="28"/>
          <w:szCs w:val="28"/>
        </w:rPr>
        <w:t xml:space="preserve">); </w:t>
      </w:r>
    </w:p>
    <w:p w:rsidR="005B66EA" w:rsidRPr="005B66EA" w:rsidRDefault="005B66EA" w:rsidP="005B66EA">
      <w:pPr>
        <w:spacing w:line="360" w:lineRule="auto"/>
        <w:ind w:firstLine="709"/>
        <w:jc w:val="both"/>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t>G</w:t>
      </w:r>
      <w:proofErr w:type="gramEnd"/>
      <w:r w:rsidRPr="005B66EA">
        <w:rPr>
          <w:rFonts w:ascii="Times New Roman" w:eastAsia="Calibri" w:hAnsi="Times New Roman" w:cs="Times New Roman"/>
          <w:i/>
          <w:sz w:val="28"/>
          <w:szCs w:val="28"/>
          <w:vertAlign w:val="subscript"/>
        </w:rPr>
        <w:t>дет</w:t>
      </w:r>
      <w:proofErr w:type="spellEnd"/>
      <w:r w:rsidRPr="005B66EA">
        <w:rPr>
          <w:rFonts w:ascii="Times New Roman" w:eastAsia="Calibri" w:hAnsi="Times New Roman" w:cs="Times New Roman"/>
          <w:i/>
          <w:sz w:val="28"/>
          <w:szCs w:val="28"/>
          <w:vertAlign w:val="subscript"/>
        </w:rPr>
        <w:t xml:space="preserve"> </w:t>
      </w:r>
      <w:r w:rsidRPr="005B66EA">
        <w:rPr>
          <w:rFonts w:ascii="Times New Roman" w:eastAsia="Calibri" w:hAnsi="Times New Roman" w:cs="Times New Roman"/>
          <w:sz w:val="28"/>
          <w:szCs w:val="28"/>
        </w:rPr>
        <w:t>= 7800· 0.000058 ≈ 0,457 кг</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Далее необходимо рассчитать массу металла, расходуемую на изготовление поковки в открытом штампе, по формуле:</w:t>
      </w:r>
    </w:p>
    <w:p w:rsidR="005B66EA" w:rsidRPr="005B66EA" w:rsidRDefault="005B66EA" w:rsidP="005B66EA">
      <w:pPr>
        <w:spacing w:line="360" w:lineRule="auto"/>
        <w:ind w:firstLine="709"/>
        <w:jc w:val="right"/>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t>G</w:t>
      </w:r>
      <w:proofErr w:type="gramEnd"/>
      <w:r w:rsidRPr="005B66EA">
        <w:rPr>
          <w:rFonts w:ascii="Times New Roman" w:eastAsia="Calibri" w:hAnsi="Times New Roman" w:cs="Times New Roman"/>
          <w:i/>
          <w:sz w:val="28"/>
          <w:szCs w:val="28"/>
          <w:vertAlign w:val="subscript"/>
        </w:rPr>
        <w:t>пок</w:t>
      </w:r>
      <w:proofErr w:type="spellEnd"/>
      <w:r w:rsidRPr="005B66EA">
        <w:rPr>
          <w:rFonts w:ascii="Times New Roman" w:eastAsia="Calibri" w:hAnsi="Times New Roman" w:cs="Times New Roman"/>
          <w:sz w:val="28"/>
          <w:szCs w:val="28"/>
        </w:rPr>
        <w:t xml:space="preserve"> ≈ 1,25 </w:t>
      </w:r>
      <w:proofErr w:type="spellStart"/>
      <w:r w:rsidRPr="005B66EA">
        <w:rPr>
          <w:rFonts w:ascii="Times New Roman" w:eastAsia="Calibri" w:hAnsi="Times New Roman" w:cs="Times New Roman"/>
          <w:sz w:val="28"/>
          <w:szCs w:val="28"/>
        </w:rPr>
        <w:t>G</w:t>
      </w:r>
      <w:r w:rsidRPr="005B66EA">
        <w:rPr>
          <w:rFonts w:ascii="Times New Roman" w:eastAsia="Calibri" w:hAnsi="Times New Roman" w:cs="Times New Roman"/>
          <w:i/>
          <w:sz w:val="28"/>
          <w:szCs w:val="28"/>
          <w:vertAlign w:val="subscript"/>
        </w:rPr>
        <w:t>дет</w:t>
      </w:r>
      <w:proofErr w:type="spellEnd"/>
      <w:r w:rsidRPr="005B66EA">
        <w:rPr>
          <w:rFonts w:ascii="Times New Roman" w:eastAsia="Calibri" w:hAnsi="Times New Roman" w:cs="Times New Roman"/>
          <w:i/>
          <w:sz w:val="28"/>
          <w:szCs w:val="28"/>
          <w:vertAlign w:val="subscript"/>
        </w:rPr>
        <w:t xml:space="preserve">  </w:t>
      </w:r>
      <w:r w:rsidRPr="005B66EA">
        <w:rPr>
          <w:rFonts w:ascii="Times New Roman" w:eastAsia="Calibri" w:hAnsi="Times New Roman" w:cs="Times New Roman"/>
          <w:sz w:val="28"/>
          <w:szCs w:val="28"/>
        </w:rPr>
        <w:t xml:space="preserve">                                                   (2)</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t>G</w:t>
      </w:r>
      <w:proofErr w:type="gramEnd"/>
      <w:r w:rsidRPr="005B66EA">
        <w:rPr>
          <w:rFonts w:ascii="Times New Roman" w:eastAsia="Calibri" w:hAnsi="Times New Roman" w:cs="Times New Roman"/>
          <w:i/>
          <w:sz w:val="28"/>
          <w:szCs w:val="28"/>
          <w:vertAlign w:val="subscript"/>
        </w:rPr>
        <w:t>пок</w:t>
      </w:r>
      <w:proofErr w:type="spellEnd"/>
      <w:r w:rsidRPr="005B66EA">
        <w:rPr>
          <w:rFonts w:ascii="Times New Roman" w:eastAsia="Calibri" w:hAnsi="Times New Roman" w:cs="Times New Roman"/>
          <w:i/>
          <w:sz w:val="28"/>
          <w:szCs w:val="28"/>
          <w:vertAlign w:val="subscript"/>
        </w:rPr>
        <w:t xml:space="preserve"> </w:t>
      </w:r>
      <w:r w:rsidRPr="005B66EA">
        <w:rPr>
          <w:rFonts w:ascii="Times New Roman" w:eastAsia="Calibri" w:hAnsi="Times New Roman" w:cs="Times New Roman"/>
          <w:sz w:val="28"/>
          <w:szCs w:val="28"/>
        </w:rPr>
        <w:t>≈ 1,25·0,457 ≈ 0,571 кг</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5B66EA">
        <w:rPr>
          <w:rFonts w:ascii="Times New Roman" w:eastAsia="Calibri" w:hAnsi="Times New Roman" w:cs="Times New Roman"/>
          <w:sz w:val="28"/>
          <w:szCs w:val="28"/>
        </w:rPr>
        <w:t>Назначение припусков на механическую обработку и допусков на размеры поковок.</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Величина припуска зависит от класса точности поковки, ее массы, а также шероховатости и размеров поверхностей детали, на которые эти припуски назначают. Необходимость назначения допусков на изготовление поковки обусловлена возможностью </w:t>
      </w:r>
      <w:proofErr w:type="spellStart"/>
      <w:r w:rsidRPr="005B66EA">
        <w:rPr>
          <w:rFonts w:ascii="Times New Roman" w:eastAsia="Calibri" w:hAnsi="Times New Roman" w:cs="Times New Roman"/>
          <w:sz w:val="28"/>
          <w:szCs w:val="28"/>
        </w:rPr>
        <w:t>недоштамповки</w:t>
      </w:r>
      <w:proofErr w:type="spellEnd"/>
      <w:r w:rsidRPr="005B66EA">
        <w:rPr>
          <w:rFonts w:ascii="Times New Roman" w:eastAsia="Calibri" w:hAnsi="Times New Roman" w:cs="Times New Roman"/>
          <w:sz w:val="28"/>
          <w:szCs w:val="28"/>
        </w:rPr>
        <w:t xml:space="preserve"> по высоте, сдвига половинок штампа, износом рабочих полостей штампа и т.п. Величина допуска зависит от габаритных размеров и массы поковки (Приложение 1; Таблица 1 и 2).</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Для рычага, масса которого принадлежит промежутку [0,40; 0,63] и габаритными размерами поковки [50; 120] припуски на механическую обработку поковки составляют:</w:t>
      </w:r>
    </w:p>
    <w:p w:rsidR="005B66EA" w:rsidRDefault="005B66EA" w:rsidP="005B66EA">
      <w:pPr>
        <w:spacing w:after="0"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при </w:t>
      </w:r>
      <w:proofErr w:type="spellStart"/>
      <w:r w:rsidRPr="005B66EA">
        <w:rPr>
          <w:rFonts w:ascii="Times New Roman" w:eastAsia="Calibri" w:hAnsi="Times New Roman" w:cs="Times New Roman"/>
          <w:sz w:val="28"/>
          <w:szCs w:val="28"/>
          <w:lang w:val="en-US"/>
        </w:rPr>
        <w:t>Rz</w:t>
      </w:r>
      <w:proofErr w:type="spellEnd"/>
      <w:r>
        <w:rPr>
          <w:rFonts w:ascii="Times New Roman" w:eastAsia="Calibri" w:hAnsi="Times New Roman" w:cs="Times New Roman"/>
          <w:sz w:val="28"/>
          <w:szCs w:val="28"/>
        </w:rPr>
        <w:t xml:space="preserve"> 1,25 = 2,0 мм</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при </w:t>
      </w:r>
      <w:proofErr w:type="spellStart"/>
      <w:r w:rsidRPr="005B66EA">
        <w:rPr>
          <w:rFonts w:ascii="Times New Roman" w:eastAsia="Calibri" w:hAnsi="Times New Roman" w:cs="Times New Roman"/>
          <w:sz w:val="28"/>
          <w:szCs w:val="28"/>
          <w:lang w:val="en-US"/>
        </w:rPr>
        <w:t>Rz</w:t>
      </w:r>
      <w:proofErr w:type="spellEnd"/>
      <w:r w:rsidRPr="005B66EA">
        <w:rPr>
          <w:rFonts w:ascii="Times New Roman" w:eastAsia="Calibri" w:hAnsi="Times New Roman" w:cs="Times New Roman"/>
          <w:sz w:val="28"/>
          <w:szCs w:val="28"/>
        </w:rPr>
        <w:t xml:space="preserve"> 2,5 = 1,7 мм</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Величины припусков следует назначать на сторону на номинальные размеры детали. </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Для рычага, масса которого соответствует промежутку [0,40; 0,63], а габаритные </w:t>
      </w:r>
      <w:proofErr w:type="spellStart"/>
      <w:r w:rsidRPr="005B66EA">
        <w:rPr>
          <w:rFonts w:ascii="Times New Roman" w:eastAsia="Calibri" w:hAnsi="Times New Roman" w:cs="Times New Roman"/>
          <w:sz w:val="28"/>
          <w:szCs w:val="28"/>
        </w:rPr>
        <w:t>размерыпоковки</w:t>
      </w:r>
      <w:proofErr w:type="spellEnd"/>
      <w:r w:rsidRPr="005B66EA">
        <w:rPr>
          <w:rFonts w:ascii="Times New Roman" w:eastAsia="Calibri" w:hAnsi="Times New Roman" w:cs="Times New Roman"/>
          <w:sz w:val="28"/>
          <w:szCs w:val="28"/>
        </w:rPr>
        <w:t xml:space="preserve"> [50; 120], допуски на размеры поковки </w:t>
      </w:r>
      <w:proofErr w:type="spellStart"/>
      <w:r w:rsidRPr="005B66EA">
        <w:rPr>
          <w:rFonts w:ascii="Times New Roman" w:eastAsia="Calibri" w:hAnsi="Times New Roman" w:cs="Times New Roman"/>
          <w:sz w:val="28"/>
          <w:szCs w:val="28"/>
        </w:rPr>
        <w:t>сотавляют</w:t>
      </w:r>
      <w:proofErr w:type="spellEnd"/>
      <w:r w:rsidRPr="005B66EA">
        <w:rPr>
          <w:rFonts w:ascii="Times New Roman" w:eastAsia="Calibri" w:hAnsi="Times New Roman" w:cs="Times New Roman"/>
          <w:sz w:val="28"/>
          <w:szCs w:val="28"/>
        </w:rPr>
        <w:t xml:space="preserve"> (+1,1; -0,5). На чертеже эти допуски проставляются следующим </w:t>
      </w:r>
      <w:r w:rsidRPr="005B66EA">
        <w:rPr>
          <w:rFonts w:ascii="Times New Roman" w:eastAsia="Calibri" w:hAnsi="Times New Roman" w:cs="Times New Roman"/>
          <w:sz w:val="28"/>
          <w:szCs w:val="28"/>
        </w:rPr>
        <w:lastRenderedPageBreak/>
        <w:t>образом: для наружных размеров – 40 (+1,1; -0,5), а для внутренних размеров в обратном порядке 40 (-0,5; +1,1).</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Pr="005B66EA">
        <w:rPr>
          <w:rFonts w:ascii="Times New Roman" w:eastAsia="Calibri" w:hAnsi="Times New Roman" w:cs="Times New Roman"/>
          <w:sz w:val="28"/>
          <w:szCs w:val="28"/>
        </w:rPr>
        <w:t>Выбор наименьших радиусов закруглений внешних угл</w:t>
      </w:r>
      <w:r>
        <w:rPr>
          <w:rFonts w:ascii="Times New Roman" w:eastAsia="Calibri" w:hAnsi="Times New Roman" w:cs="Times New Roman"/>
          <w:sz w:val="28"/>
          <w:szCs w:val="28"/>
        </w:rPr>
        <w:t>о</w:t>
      </w:r>
      <w:r w:rsidRPr="005B66EA">
        <w:rPr>
          <w:rFonts w:ascii="Times New Roman" w:eastAsia="Calibri" w:hAnsi="Times New Roman" w:cs="Times New Roman"/>
          <w:sz w:val="28"/>
          <w:szCs w:val="28"/>
        </w:rPr>
        <w:t>в поковок.</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Для рычага, масса которого менее 1 кг, глубина полости ручья штампа св. 10, но менее 25 мм, следует, что наименьшие радиусы закруглений внешних углов поковок </w:t>
      </w:r>
      <w:r w:rsidRPr="005B66EA">
        <w:rPr>
          <w:rFonts w:ascii="Times New Roman" w:eastAsia="Calibri" w:hAnsi="Times New Roman" w:cs="Times New Roman"/>
          <w:sz w:val="28"/>
          <w:szCs w:val="28"/>
          <w:lang w:val="en-US"/>
        </w:rPr>
        <w:t>R</w:t>
      </w:r>
      <w:r w:rsidRPr="005B66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равна 1,5 мм </w:t>
      </w:r>
      <w:r w:rsidRPr="005B66EA">
        <w:rPr>
          <w:rFonts w:ascii="Times New Roman" w:eastAsia="Calibri" w:hAnsi="Times New Roman" w:cs="Times New Roman"/>
          <w:sz w:val="28"/>
          <w:szCs w:val="28"/>
        </w:rPr>
        <w:t>(Приложение 1; Таблица 3).</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Pr="005B66EA">
        <w:rPr>
          <w:rFonts w:ascii="Times New Roman" w:eastAsia="Calibri" w:hAnsi="Times New Roman" w:cs="Times New Roman"/>
          <w:sz w:val="28"/>
          <w:szCs w:val="28"/>
        </w:rPr>
        <w:t>Назначение кузнечных допусков.</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К кузнечным допускам относятся внутренние радиусы закруглений, штамповочные уклоны, перемычки в наметках отверстий.</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Внутренние радиусы закруглений R</w:t>
      </w:r>
      <w:r w:rsidRPr="005B66EA">
        <w:rPr>
          <w:rFonts w:ascii="Times New Roman" w:eastAsia="Calibri" w:hAnsi="Times New Roman" w:cs="Times New Roman"/>
          <w:sz w:val="28"/>
          <w:szCs w:val="28"/>
          <w:vertAlign w:val="subscript"/>
        </w:rPr>
        <w:t>1</w:t>
      </w:r>
      <w:r w:rsidRPr="005B66EA">
        <w:rPr>
          <w:rFonts w:ascii="Times New Roman" w:eastAsia="Calibri" w:hAnsi="Times New Roman" w:cs="Times New Roman"/>
          <w:sz w:val="28"/>
          <w:szCs w:val="28"/>
        </w:rPr>
        <w:t>, соответствующие выступающим углам ручьёв, следует назначить, примерно, в 2–3 раза больше принятых для данной поковки внешних радиусов.</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Подсчитанные таким образом внутренние радиусы закруглений округлить до ближайшего значения из ряда нормальных радиусов: 0,8; 1,0; 1,5; 2; 2,5; 3; 4; 5; 6; 8; 10; 12,5; 15; 20; 25; 30.</w:t>
      </w:r>
    </w:p>
    <w:p w:rsidR="005B66EA" w:rsidRPr="005B66EA" w:rsidRDefault="005B66EA" w:rsidP="005B66EA">
      <w:pPr>
        <w:spacing w:line="360" w:lineRule="auto"/>
        <w:ind w:firstLine="709"/>
        <w:jc w:val="right"/>
        <w:rPr>
          <w:rFonts w:ascii="Times New Roman" w:eastAsia="Calibri" w:hAnsi="Times New Roman" w:cs="Times New Roman"/>
          <w:sz w:val="28"/>
          <w:szCs w:val="28"/>
        </w:rPr>
      </w:pPr>
      <w:r w:rsidRPr="005B66EA">
        <w:rPr>
          <w:rFonts w:ascii="Times New Roman" w:eastAsia="Calibri" w:hAnsi="Times New Roman" w:cs="Times New Roman"/>
          <w:sz w:val="28"/>
          <w:szCs w:val="28"/>
          <w:lang w:val="en-US"/>
        </w:rPr>
        <w:t>R</w:t>
      </w:r>
      <w:r w:rsidRPr="005B66EA">
        <w:rPr>
          <w:rFonts w:ascii="Times New Roman" w:eastAsia="Calibri" w:hAnsi="Times New Roman" w:cs="Times New Roman"/>
          <w:sz w:val="28"/>
          <w:szCs w:val="28"/>
          <w:vertAlign w:val="subscript"/>
        </w:rPr>
        <w:t xml:space="preserve">1 </w:t>
      </w:r>
      <w:r w:rsidRPr="005B66EA">
        <w:rPr>
          <w:rFonts w:ascii="Times New Roman" w:eastAsia="Calibri" w:hAnsi="Times New Roman" w:cs="Times New Roman"/>
          <w:sz w:val="28"/>
          <w:szCs w:val="28"/>
        </w:rPr>
        <w:t>= (2...3</w:t>
      </w:r>
      <w:proofErr w:type="gramStart"/>
      <w:r w:rsidRPr="005B66EA">
        <w:rPr>
          <w:rFonts w:ascii="Times New Roman" w:eastAsia="Calibri" w:hAnsi="Times New Roman" w:cs="Times New Roman"/>
          <w:sz w:val="28"/>
          <w:szCs w:val="28"/>
        </w:rPr>
        <w:t>)·</w:t>
      </w:r>
      <w:proofErr w:type="gramEnd"/>
      <w:r w:rsidRPr="005B66EA">
        <w:rPr>
          <w:rFonts w:ascii="Times New Roman" w:eastAsia="Calibri" w:hAnsi="Times New Roman" w:cs="Times New Roman"/>
          <w:sz w:val="28"/>
          <w:szCs w:val="28"/>
          <w:lang w:val="en-US"/>
        </w:rPr>
        <w:t>R</w:t>
      </w:r>
      <w:r w:rsidRPr="005B66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 xml:space="preserve">                   (3)</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r w:rsidRPr="005B66EA">
        <w:rPr>
          <w:rFonts w:ascii="Times New Roman" w:eastAsia="Calibri" w:hAnsi="Times New Roman" w:cs="Times New Roman"/>
          <w:sz w:val="28"/>
          <w:szCs w:val="28"/>
          <w:lang w:val="en-US"/>
        </w:rPr>
        <w:t>R</w:t>
      </w:r>
      <w:r w:rsidRPr="005B66EA">
        <w:rPr>
          <w:rFonts w:ascii="Times New Roman" w:eastAsia="Calibri" w:hAnsi="Times New Roman" w:cs="Times New Roman"/>
          <w:sz w:val="28"/>
          <w:szCs w:val="28"/>
          <w:vertAlign w:val="subscript"/>
        </w:rPr>
        <w:t>1</w:t>
      </w:r>
      <w:r w:rsidRPr="005B66EA">
        <w:rPr>
          <w:rFonts w:ascii="Times New Roman" w:eastAsia="Calibri" w:hAnsi="Times New Roman" w:cs="Times New Roman"/>
          <w:sz w:val="28"/>
          <w:szCs w:val="28"/>
        </w:rPr>
        <w:t xml:space="preserve"> = (2...3</w:t>
      </w:r>
      <w:proofErr w:type="gramStart"/>
      <w:r w:rsidRPr="005B66EA">
        <w:rPr>
          <w:rFonts w:ascii="Times New Roman" w:eastAsia="Calibri" w:hAnsi="Times New Roman" w:cs="Times New Roman"/>
          <w:sz w:val="28"/>
          <w:szCs w:val="28"/>
        </w:rPr>
        <w:t>)·</w:t>
      </w:r>
      <w:proofErr w:type="gramEnd"/>
      <w:r w:rsidRPr="005B66EA">
        <w:rPr>
          <w:rFonts w:ascii="Times New Roman" w:eastAsia="Calibri" w:hAnsi="Times New Roman" w:cs="Times New Roman"/>
          <w:sz w:val="28"/>
          <w:szCs w:val="28"/>
        </w:rPr>
        <w:t>1,5= 3...4,5 ≈ 4 мм</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Штамповочные уклоны при изготовлении поковок на молотах и прессах должны устанавливаться на </w:t>
      </w:r>
      <w:proofErr w:type="gramStart"/>
      <w:r w:rsidRPr="005B66EA">
        <w:rPr>
          <w:rFonts w:ascii="Times New Roman" w:eastAsia="Calibri" w:hAnsi="Times New Roman" w:cs="Times New Roman"/>
          <w:sz w:val="28"/>
          <w:szCs w:val="28"/>
        </w:rPr>
        <w:t>всех её вертикальных поверхностях, располагающихся параллельно движению бойка молота</w:t>
      </w:r>
      <w:proofErr w:type="gramEnd"/>
      <w:r w:rsidRPr="005B66EA">
        <w:rPr>
          <w:rFonts w:ascii="Times New Roman" w:eastAsia="Calibri" w:hAnsi="Times New Roman" w:cs="Times New Roman"/>
          <w:sz w:val="28"/>
          <w:szCs w:val="28"/>
        </w:rPr>
        <w:t xml:space="preserve"> или ползуна пресса (Приложение 1; Таблица 4).</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Штамповочные уклоны для пресса:</w:t>
      </w:r>
    </w:p>
    <w:p w:rsidR="005B66EA" w:rsidRPr="005B66EA" w:rsidRDefault="005B66EA" w:rsidP="005B66EA">
      <w:pPr>
        <w:spacing w:line="360" w:lineRule="auto"/>
        <w:ind w:firstLine="709"/>
        <w:jc w:val="both"/>
        <w:rPr>
          <w:rFonts w:ascii="Times New Roman" w:eastAsia="Calibri" w:hAnsi="Times New Roman" w:cs="Times New Roman"/>
          <w:b/>
          <w:sz w:val="28"/>
          <w:szCs w:val="28"/>
          <w:vertAlign w:val="superscript"/>
        </w:rPr>
      </w:pPr>
      <w:r w:rsidRPr="005B66EA">
        <w:rPr>
          <w:rFonts w:ascii="Times New Roman" w:eastAsia="Calibri" w:hAnsi="Times New Roman" w:cs="Times New Roman"/>
          <w:sz w:val="28"/>
          <w:szCs w:val="28"/>
        </w:rPr>
        <w:t xml:space="preserve">внешние, </w:t>
      </w:r>
      <w:r w:rsidRPr="005B66EA">
        <w:rPr>
          <w:rFonts w:ascii="Times New Roman" w:eastAsia="Calibri" w:hAnsi="Times New Roman" w:cs="Times New Roman"/>
          <w:bCs/>
          <w:sz w:val="28"/>
          <w:szCs w:val="28"/>
        </w:rPr>
        <w:t>γ</w:t>
      </w:r>
      <w:r w:rsidRPr="005B66EA">
        <w:rPr>
          <w:rFonts w:ascii="Times New Roman" w:eastAsia="Calibri" w:hAnsi="Times New Roman" w:cs="Times New Roman"/>
          <w:bCs/>
          <w:sz w:val="28"/>
          <w:szCs w:val="28"/>
          <w:vertAlign w:val="superscript"/>
        </w:rPr>
        <w:t>о</w:t>
      </w:r>
      <w:r w:rsidRPr="005B66EA">
        <w:rPr>
          <w:rFonts w:ascii="Times New Roman" w:eastAsia="Calibri" w:hAnsi="Times New Roman" w:cs="Times New Roman"/>
          <w:bCs/>
          <w:sz w:val="28"/>
          <w:szCs w:val="28"/>
        </w:rPr>
        <w:t>=5</w:t>
      </w:r>
    </w:p>
    <w:p w:rsidR="005B66EA" w:rsidRPr="005B66EA" w:rsidRDefault="005B66EA" w:rsidP="005B66EA">
      <w:pPr>
        <w:spacing w:line="360" w:lineRule="auto"/>
        <w:ind w:firstLine="709"/>
        <w:jc w:val="both"/>
        <w:rPr>
          <w:rFonts w:ascii="Times New Roman" w:eastAsia="Calibri" w:hAnsi="Times New Roman" w:cs="Times New Roman"/>
          <w:bCs/>
          <w:sz w:val="28"/>
          <w:szCs w:val="28"/>
        </w:rPr>
      </w:pPr>
      <w:r w:rsidRPr="005B66EA">
        <w:rPr>
          <w:rFonts w:ascii="Times New Roman" w:eastAsia="Calibri" w:hAnsi="Times New Roman" w:cs="Times New Roman"/>
          <w:sz w:val="28"/>
          <w:szCs w:val="28"/>
        </w:rPr>
        <w:t xml:space="preserve">внутренние, </w:t>
      </w:r>
      <w:r w:rsidRPr="005B66EA">
        <w:rPr>
          <w:rFonts w:ascii="Times New Roman" w:eastAsia="Calibri" w:hAnsi="Times New Roman" w:cs="Times New Roman"/>
          <w:bCs/>
          <w:sz w:val="28"/>
          <w:szCs w:val="28"/>
        </w:rPr>
        <w:t>γ</w:t>
      </w:r>
      <w:r w:rsidRPr="005B66EA">
        <w:rPr>
          <w:rFonts w:ascii="Times New Roman" w:eastAsia="Calibri" w:hAnsi="Times New Roman" w:cs="Times New Roman"/>
          <w:bCs/>
          <w:sz w:val="28"/>
          <w:szCs w:val="28"/>
          <w:vertAlign w:val="subscript"/>
        </w:rPr>
        <w:t>1</w:t>
      </w:r>
      <w:r w:rsidRPr="005B66EA">
        <w:rPr>
          <w:rFonts w:ascii="Times New Roman" w:eastAsia="Calibri" w:hAnsi="Times New Roman" w:cs="Times New Roman"/>
          <w:bCs/>
          <w:sz w:val="28"/>
          <w:szCs w:val="28"/>
          <w:vertAlign w:val="superscript"/>
        </w:rPr>
        <w:t>о</w:t>
      </w:r>
      <w:r w:rsidRPr="005B66EA">
        <w:rPr>
          <w:rFonts w:ascii="Times New Roman" w:eastAsia="Calibri" w:hAnsi="Times New Roman" w:cs="Times New Roman"/>
          <w:bCs/>
          <w:sz w:val="28"/>
          <w:szCs w:val="28"/>
        </w:rPr>
        <w:t>=7</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lastRenderedPageBreak/>
        <w:t xml:space="preserve">При наличии штамповочных уклонов на вертикальных поверхностях поковки облегчается её удаление из штампа. Меньшие значения штамповочных уклонов на внешних поверхностях по сравнению с </w:t>
      </w:r>
      <w:proofErr w:type="gramStart"/>
      <w:r w:rsidRPr="005B66EA">
        <w:rPr>
          <w:rFonts w:ascii="Times New Roman" w:eastAsia="Calibri" w:hAnsi="Times New Roman" w:cs="Times New Roman"/>
          <w:sz w:val="28"/>
          <w:szCs w:val="28"/>
        </w:rPr>
        <w:t>внутренними</w:t>
      </w:r>
      <w:proofErr w:type="gramEnd"/>
      <w:r w:rsidRPr="005B66EA">
        <w:rPr>
          <w:rFonts w:ascii="Times New Roman" w:eastAsia="Calibri" w:hAnsi="Times New Roman" w:cs="Times New Roman"/>
          <w:sz w:val="28"/>
          <w:szCs w:val="28"/>
        </w:rPr>
        <w:t xml:space="preserve"> объясняются тем, что эти поверхности при остывании поковки отходят от стенок штампа. Внутренние поверхности при этом охватывают выступающие части штампа. В этом случае увеличение штамповочных уклонов на внутренних поверхностях способствует более легкому удалению поковки из штампа. </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При штамповке на молотах и прессах невозможно получение сквозных отверстий в поковках. Поэтому производится только намётка отверстий (изготовление углублений), которая удаляется прошивкой в вырубном штампе. Назначить наметки необходимо у поковки, диаметры отверстий которых равны или больше 30 мм. В данном случае наметка не производится, так как диаметры отверстий поковки менее 30мм.</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 </w:t>
      </w:r>
      <w:r w:rsidRPr="005B66EA">
        <w:rPr>
          <w:rFonts w:ascii="Times New Roman" w:eastAsia="Calibri" w:hAnsi="Times New Roman" w:cs="Times New Roman"/>
          <w:sz w:val="28"/>
          <w:szCs w:val="28"/>
        </w:rPr>
        <w:t xml:space="preserve">Назначение канавки для </w:t>
      </w:r>
      <w:proofErr w:type="spellStart"/>
      <w:r w:rsidRPr="005B66EA">
        <w:rPr>
          <w:rFonts w:ascii="Times New Roman" w:eastAsia="Calibri" w:hAnsi="Times New Roman" w:cs="Times New Roman"/>
          <w:sz w:val="28"/>
          <w:szCs w:val="28"/>
        </w:rPr>
        <w:t>облоя</w:t>
      </w:r>
      <w:proofErr w:type="spellEnd"/>
      <w:r w:rsidRPr="005B66EA">
        <w:rPr>
          <w:rFonts w:ascii="Times New Roman" w:eastAsia="Calibri" w:hAnsi="Times New Roman" w:cs="Times New Roman"/>
          <w:sz w:val="28"/>
          <w:szCs w:val="28"/>
        </w:rPr>
        <w:t>.</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В процессе штамповки </w:t>
      </w:r>
      <w:proofErr w:type="spellStart"/>
      <w:r w:rsidRPr="005B66EA">
        <w:rPr>
          <w:rFonts w:ascii="Times New Roman" w:eastAsia="Calibri" w:hAnsi="Times New Roman" w:cs="Times New Roman"/>
          <w:sz w:val="28"/>
          <w:szCs w:val="28"/>
        </w:rPr>
        <w:t>облой</w:t>
      </w:r>
      <w:proofErr w:type="spellEnd"/>
      <w:r w:rsidRPr="005B66EA">
        <w:rPr>
          <w:rFonts w:ascii="Times New Roman" w:eastAsia="Calibri" w:hAnsi="Times New Roman" w:cs="Times New Roman"/>
          <w:sz w:val="28"/>
          <w:szCs w:val="28"/>
        </w:rPr>
        <w:t xml:space="preserve"> создает вокруг поковки сопротивление движению металла и служит уплотнительным кольцом, которое предотвращает преждевременное вытекание металла между половинками штампа. </w:t>
      </w:r>
      <w:proofErr w:type="spellStart"/>
      <w:r w:rsidRPr="005B66EA">
        <w:rPr>
          <w:rFonts w:ascii="Times New Roman" w:eastAsia="Calibri" w:hAnsi="Times New Roman" w:cs="Times New Roman"/>
          <w:sz w:val="28"/>
          <w:szCs w:val="28"/>
        </w:rPr>
        <w:t>Облой</w:t>
      </w:r>
      <w:proofErr w:type="spellEnd"/>
      <w:r w:rsidRPr="005B66EA">
        <w:rPr>
          <w:rFonts w:ascii="Times New Roman" w:eastAsia="Calibri" w:hAnsi="Times New Roman" w:cs="Times New Roman"/>
          <w:sz w:val="28"/>
          <w:szCs w:val="28"/>
        </w:rPr>
        <w:t xml:space="preserve"> в значительной мере выполняет роль буфера, смягчающий удар верхнего штампа с </w:t>
      </w:r>
      <w:proofErr w:type="gramStart"/>
      <w:r w:rsidRPr="005B66EA">
        <w:rPr>
          <w:rFonts w:ascii="Times New Roman" w:eastAsia="Calibri" w:hAnsi="Times New Roman" w:cs="Times New Roman"/>
          <w:sz w:val="28"/>
          <w:szCs w:val="28"/>
        </w:rPr>
        <w:t>нижним</w:t>
      </w:r>
      <w:proofErr w:type="gramEnd"/>
      <w:r w:rsidRPr="005B66EA">
        <w:rPr>
          <w:rFonts w:ascii="Times New Roman" w:eastAsia="Calibri" w:hAnsi="Times New Roman" w:cs="Times New Roman"/>
          <w:sz w:val="28"/>
          <w:szCs w:val="28"/>
        </w:rPr>
        <w:t>.</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Р</w:t>
      </w:r>
      <w:r>
        <w:rPr>
          <w:rFonts w:ascii="Times New Roman" w:eastAsia="Calibri" w:hAnsi="Times New Roman" w:cs="Times New Roman"/>
          <w:sz w:val="28"/>
          <w:szCs w:val="28"/>
        </w:rPr>
        <w:t xml:space="preserve">азмеры </w:t>
      </w:r>
      <w:proofErr w:type="spellStart"/>
      <w:r>
        <w:rPr>
          <w:rFonts w:ascii="Times New Roman" w:eastAsia="Calibri" w:hAnsi="Times New Roman" w:cs="Times New Roman"/>
          <w:sz w:val="28"/>
          <w:szCs w:val="28"/>
        </w:rPr>
        <w:t>облойной</w:t>
      </w:r>
      <w:proofErr w:type="spellEnd"/>
      <w:r>
        <w:rPr>
          <w:rFonts w:ascii="Times New Roman" w:eastAsia="Calibri" w:hAnsi="Times New Roman" w:cs="Times New Roman"/>
          <w:sz w:val="28"/>
          <w:szCs w:val="28"/>
        </w:rPr>
        <w:t xml:space="preserve"> канавки</w:t>
      </w:r>
      <w:r w:rsidRPr="005B66EA">
        <w:rPr>
          <w:rFonts w:ascii="Times New Roman" w:eastAsia="Calibri" w:hAnsi="Times New Roman" w:cs="Times New Roman"/>
          <w:sz w:val="28"/>
          <w:szCs w:val="28"/>
        </w:rPr>
        <w:t xml:space="preserve"> определяются по размеру </w:t>
      </w:r>
      <w:proofErr w:type="spellStart"/>
      <w:r w:rsidRPr="005B66EA">
        <w:rPr>
          <w:rFonts w:ascii="Times New Roman" w:eastAsia="Calibri" w:hAnsi="Times New Roman" w:cs="Times New Roman"/>
          <w:sz w:val="28"/>
          <w:szCs w:val="28"/>
        </w:rPr>
        <w:t>h</w:t>
      </w:r>
      <w:proofErr w:type="spellEnd"/>
      <w:r w:rsidRPr="005B66EA">
        <w:rPr>
          <w:rFonts w:ascii="Times New Roman" w:eastAsia="Calibri" w:hAnsi="Times New Roman" w:cs="Times New Roman"/>
          <w:sz w:val="28"/>
          <w:szCs w:val="28"/>
        </w:rPr>
        <w:t xml:space="preserve"> (высота мостика), предварительно округлив расчетное значение </w:t>
      </w:r>
      <w:proofErr w:type="gramStart"/>
      <w:r w:rsidRPr="005B66EA">
        <w:rPr>
          <w:rFonts w:ascii="Times New Roman" w:eastAsia="Calibri" w:hAnsi="Times New Roman" w:cs="Times New Roman"/>
          <w:sz w:val="28"/>
          <w:szCs w:val="28"/>
        </w:rPr>
        <w:t>до</w:t>
      </w:r>
      <w:proofErr w:type="gramEnd"/>
      <w:r w:rsidRPr="005B66EA">
        <w:rPr>
          <w:rFonts w:ascii="Times New Roman" w:eastAsia="Calibri" w:hAnsi="Times New Roman" w:cs="Times New Roman"/>
          <w:sz w:val="28"/>
          <w:szCs w:val="28"/>
        </w:rPr>
        <w:t xml:space="preserve"> табличного (Приложение 1; Таблица 5) </w:t>
      </w:r>
    </w:p>
    <w:tbl>
      <w:tblPr>
        <w:tblStyle w:val="a3"/>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995"/>
      </w:tblGrid>
      <w:tr w:rsidR="005B66EA" w:rsidRPr="005B66EA" w:rsidTr="005B66EA">
        <w:tc>
          <w:tcPr>
            <w:tcW w:w="4503" w:type="dxa"/>
          </w:tcPr>
          <w:p w:rsidR="005B66EA" w:rsidRPr="005B66EA" w:rsidRDefault="005B66EA" w:rsidP="005B66EA">
            <w:pPr>
              <w:spacing w:after="200" w:line="360" w:lineRule="auto"/>
              <w:jc w:val="both"/>
              <w:rPr>
                <w:rFonts w:ascii="Times New Roman" w:eastAsia="Calibri" w:hAnsi="Times New Roman" w:cs="Times New Roman"/>
                <w:sz w:val="28"/>
                <w:szCs w:val="28"/>
              </w:rPr>
            </w:pPr>
            <w:r w:rsidRPr="005B66EA">
              <w:rPr>
                <w:rFonts w:ascii="Times New Roman" w:eastAsia="Calibri" w:hAnsi="Times New Roman" w:cs="Times New Roman"/>
                <w:noProof/>
                <w:sz w:val="28"/>
                <w:szCs w:val="28"/>
                <w:lang w:eastAsia="ru-RU"/>
              </w:rPr>
              <w:lastRenderedPageBreak/>
              <w:drawing>
                <wp:inline distT="0" distB="0" distL="0" distR="0">
                  <wp:extent cx="2875620" cy="2482965"/>
                  <wp:effectExtent l="19050" t="0" r="930"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r="6344"/>
                          <a:stretch>
                            <a:fillRect/>
                          </a:stretch>
                        </pic:blipFill>
                        <pic:spPr bwMode="auto">
                          <a:xfrm>
                            <a:off x="0" y="0"/>
                            <a:ext cx="2876793" cy="2483978"/>
                          </a:xfrm>
                          <a:prstGeom prst="rect">
                            <a:avLst/>
                          </a:prstGeom>
                          <a:noFill/>
                          <a:ln w="9525">
                            <a:noFill/>
                            <a:miter lim="800000"/>
                            <a:headEnd/>
                            <a:tailEnd/>
                          </a:ln>
                        </pic:spPr>
                      </pic:pic>
                    </a:graphicData>
                  </a:graphic>
                </wp:inline>
              </w:drawing>
            </w:r>
          </w:p>
        </w:tc>
        <w:tc>
          <w:tcPr>
            <w:tcW w:w="4995" w:type="dxa"/>
          </w:tcPr>
          <w:p w:rsidR="005B66EA" w:rsidRPr="005B66EA" w:rsidRDefault="005B66EA" w:rsidP="005B66EA">
            <w:pPr>
              <w:spacing w:after="200" w:line="360" w:lineRule="auto"/>
              <w:ind w:firstLine="68"/>
              <w:jc w:val="both"/>
              <w:rPr>
                <w:rFonts w:ascii="Times New Roman" w:eastAsia="Calibri" w:hAnsi="Times New Roman" w:cs="Times New Roman"/>
                <w:sz w:val="28"/>
                <w:szCs w:val="28"/>
              </w:rPr>
            </w:pPr>
            <w:r w:rsidRPr="005B66EA">
              <w:rPr>
                <w:rFonts w:ascii="Times New Roman" w:eastAsia="Calibri" w:hAnsi="Times New Roman" w:cs="Times New Roman"/>
                <w:noProof/>
                <w:sz w:val="28"/>
                <w:szCs w:val="28"/>
                <w:lang w:eastAsia="ru-RU"/>
              </w:rPr>
              <w:drawing>
                <wp:inline distT="0" distB="0" distL="0" distR="0">
                  <wp:extent cx="2952750" cy="2400300"/>
                  <wp:effectExtent l="1905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6149" r="14941" b="4348"/>
                          <a:stretch>
                            <a:fillRect/>
                          </a:stretch>
                        </pic:blipFill>
                        <pic:spPr bwMode="auto">
                          <a:xfrm>
                            <a:off x="0" y="0"/>
                            <a:ext cx="2952750" cy="2400300"/>
                          </a:xfrm>
                          <a:prstGeom prst="rect">
                            <a:avLst/>
                          </a:prstGeom>
                          <a:noFill/>
                          <a:ln w="9525">
                            <a:noFill/>
                            <a:miter lim="800000"/>
                            <a:headEnd/>
                            <a:tailEnd/>
                          </a:ln>
                        </pic:spPr>
                      </pic:pic>
                    </a:graphicData>
                  </a:graphic>
                </wp:inline>
              </w:drawing>
            </w:r>
          </w:p>
        </w:tc>
      </w:tr>
      <w:tr w:rsidR="005B66EA" w:rsidRPr="005B66EA" w:rsidTr="005B66EA">
        <w:tc>
          <w:tcPr>
            <w:tcW w:w="9498" w:type="dxa"/>
            <w:gridSpan w:val="2"/>
          </w:tcPr>
          <w:p w:rsidR="005B66EA" w:rsidRPr="005B66EA" w:rsidRDefault="005B66EA" w:rsidP="005B66EA">
            <w:pPr>
              <w:spacing w:after="200"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Рис</w:t>
            </w:r>
            <w:r>
              <w:rPr>
                <w:rFonts w:ascii="Times New Roman" w:eastAsia="Calibri" w:hAnsi="Times New Roman" w:cs="Times New Roman"/>
                <w:sz w:val="28"/>
                <w:szCs w:val="28"/>
              </w:rPr>
              <w:t>унок 9 -</w:t>
            </w:r>
            <w:r w:rsidRPr="005B66EA">
              <w:rPr>
                <w:rFonts w:ascii="Times New Roman" w:eastAsia="Calibri" w:hAnsi="Times New Roman" w:cs="Times New Roman"/>
                <w:sz w:val="28"/>
                <w:szCs w:val="28"/>
              </w:rPr>
              <w:t xml:space="preserve"> Форма </w:t>
            </w:r>
            <w:proofErr w:type="spellStart"/>
            <w:r w:rsidRPr="005B66EA">
              <w:rPr>
                <w:rFonts w:ascii="Times New Roman" w:eastAsia="Calibri" w:hAnsi="Times New Roman" w:cs="Times New Roman"/>
                <w:sz w:val="28"/>
                <w:szCs w:val="28"/>
              </w:rPr>
              <w:t>облойной</w:t>
            </w:r>
            <w:proofErr w:type="spellEnd"/>
            <w:r w:rsidRPr="005B66EA">
              <w:rPr>
                <w:rFonts w:ascii="Times New Roman" w:eastAsia="Calibri" w:hAnsi="Times New Roman" w:cs="Times New Roman"/>
                <w:sz w:val="28"/>
                <w:szCs w:val="28"/>
              </w:rPr>
              <w:t xml:space="preserve"> канавки для а) прессовых штампов; б)</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молотовых штампов</w:t>
            </w:r>
          </w:p>
        </w:tc>
      </w:tr>
    </w:tbl>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Для поковки весом менее 1кг, размеры </w:t>
      </w:r>
      <w:proofErr w:type="spellStart"/>
      <w:r w:rsidRPr="005B66EA">
        <w:rPr>
          <w:rFonts w:ascii="Times New Roman" w:eastAsia="Calibri" w:hAnsi="Times New Roman" w:cs="Times New Roman"/>
          <w:sz w:val="28"/>
          <w:szCs w:val="28"/>
        </w:rPr>
        <w:t>облойной</w:t>
      </w:r>
      <w:proofErr w:type="spellEnd"/>
      <w:r w:rsidRPr="005B66EA">
        <w:rPr>
          <w:rFonts w:ascii="Times New Roman" w:eastAsia="Calibri" w:hAnsi="Times New Roman" w:cs="Times New Roman"/>
          <w:sz w:val="28"/>
          <w:szCs w:val="28"/>
        </w:rPr>
        <w:t xml:space="preserve"> канавки для прессовых штампов составляют:</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lang w:val="en-US"/>
        </w:rPr>
        <w:t>h</w:t>
      </w:r>
      <w:r w:rsidRPr="005B66EA">
        <w:rPr>
          <w:rFonts w:ascii="Times New Roman" w:eastAsia="Calibri" w:hAnsi="Times New Roman" w:cs="Times New Roman"/>
          <w:sz w:val="28"/>
          <w:szCs w:val="28"/>
        </w:rPr>
        <w:t xml:space="preserve"> = 2</w:t>
      </w:r>
      <w:proofErr w:type="gramStart"/>
      <w:r w:rsidRPr="005B66EA">
        <w:rPr>
          <w:rFonts w:ascii="Times New Roman" w:eastAsia="Calibri" w:hAnsi="Times New Roman" w:cs="Times New Roman"/>
          <w:sz w:val="28"/>
          <w:szCs w:val="28"/>
        </w:rPr>
        <w:t>,0</w:t>
      </w:r>
      <w:proofErr w:type="gramEnd"/>
      <w:r w:rsidRPr="005B66EA">
        <w:rPr>
          <w:rFonts w:ascii="Times New Roman" w:eastAsia="Calibri" w:hAnsi="Times New Roman" w:cs="Times New Roman"/>
          <w:sz w:val="28"/>
          <w:szCs w:val="28"/>
        </w:rPr>
        <w:t xml:space="preserve"> мм; </w:t>
      </w:r>
      <w:r w:rsidRPr="005B66EA">
        <w:rPr>
          <w:rFonts w:ascii="Times New Roman" w:eastAsia="Calibri" w:hAnsi="Times New Roman" w:cs="Times New Roman"/>
          <w:i/>
          <w:sz w:val="28"/>
          <w:szCs w:val="28"/>
        </w:rPr>
        <w:t>в</w:t>
      </w:r>
      <w:r w:rsidRPr="005B66EA">
        <w:rPr>
          <w:rFonts w:ascii="Times New Roman" w:eastAsia="Calibri" w:hAnsi="Times New Roman" w:cs="Times New Roman"/>
          <w:sz w:val="28"/>
          <w:szCs w:val="28"/>
        </w:rPr>
        <w:t xml:space="preserve"> = 5 мм; </w:t>
      </w:r>
      <w:r w:rsidRPr="005B66EA">
        <w:rPr>
          <w:rFonts w:ascii="Times New Roman" w:eastAsia="Calibri" w:hAnsi="Times New Roman" w:cs="Times New Roman"/>
          <w:sz w:val="28"/>
          <w:szCs w:val="28"/>
          <w:lang w:val="en-US"/>
        </w:rPr>
        <w:t>h</w:t>
      </w:r>
      <w:r w:rsidRPr="005B66EA">
        <w:rPr>
          <w:rFonts w:ascii="Times New Roman" w:eastAsia="Calibri" w:hAnsi="Times New Roman" w:cs="Times New Roman"/>
          <w:sz w:val="28"/>
          <w:szCs w:val="28"/>
          <w:vertAlign w:val="subscript"/>
        </w:rPr>
        <w:t>1</w:t>
      </w:r>
      <w:r w:rsidRPr="005B66EA">
        <w:rPr>
          <w:rFonts w:ascii="Times New Roman" w:eastAsia="Calibri" w:hAnsi="Times New Roman" w:cs="Times New Roman"/>
          <w:sz w:val="28"/>
          <w:szCs w:val="28"/>
        </w:rPr>
        <w:t xml:space="preserve"> = 5мм; </w:t>
      </w:r>
      <w:r w:rsidRPr="005B66EA">
        <w:rPr>
          <w:rFonts w:ascii="Times New Roman" w:eastAsia="Calibri" w:hAnsi="Times New Roman" w:cs="Times New Roman"/>
          <w:sz w:val="28"/>
          <w:szCs w:val="28"/>
          <w:lang w:val="en-US"/>
        </w:rPr>
        <w:t>S</w:t>
      </w:r>
      <w:r w:rsidRPr="005B66EA">
        <w:rPr>
          <w:rFonts w:ascii="Times New Roman" w:eastAsia="Calibri" w:hAnsi="Times New Roman" w:cs="Times New Roman"/>
          <w:sz w:val="28"/>
          <w:szCs w:val="28"/>
        </w:rPr>
        <w:t xml:space="preserve"> = 1,6 м</w:t>
      </w:r>
      <w:r w:rsidRPr="005B66EA">
        <w:rPr>
          <w:rFonts w:ascii="Times New Roman" w:eastAsia="Calibri" w:hAnsi="Times New Roman" w:cs="Times New Roman"/>
          <w:sz w:val="28"/>
          <w:szCs w:val="28"/>
          <w:vertAlign w:val="superscript"/>
        </w:rPr>
        <w:t xml:space="preserve">2 </w:t>
      </w:r>
      <w:r w:rsidRPr="005B66EA">
        <w:rPr>
          <w:rFonts w:ascii="Times New Roman" w:eastAsia="Calibri" w:hAnsi="Times New Roman" w:cs="Times New Roman"/>
          <w:sz w:val="28"/>
          <w:szCs w:val="28"/>
        </w:rPr>
        <w:t>·10</w:t>
      </w:r>
      <w:r w:rsidRPr="005B66EA">
        <w:rPr>
          <w:rFonts w:ascii="Times New Roman" w:eastAsia="Calibri" w:hAnsi="Times New Roman" w:cs="Times New Roman"/>
          <w:sz w:val="28"/>
          <w:szCs w:val="28"/>
          <w:vertAlign w:val="superscript"/>
        </w:rPr>
        <w:t>-4</w:t>
      </w:r>
      <w:r w:rsidRPr="005B66EA">
        <w:rPr>
          <w:rFonts w:ascii="Times New Roman" w:eastAsia="Calibri" w:hAnsi="Times New Roman" w:cs="Times New Roman"/>
          <w:sz w:val="28"/>
          <w:szCs w:val="28"/>
        </w:rPr>
        <w:t>.</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w:t>
      </w:r>
      <w:r w:rsidRPr="005B66EA">
        <w:rPr>
          <w:rFonts w:ascii="Times New Roman" w:eastAsia="Calibri" w:hAnsi="Times New Roman" w:cs="Times New Roman"/>
          <w:sz w:val="28"/>
          <w:szCs w:val="28"/>
        </w:rPr>
        <w:t>Определение основных параметров процесса</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10.1. </w:t>
      </w:r>
      <w:r w:rsidRPr="005B66EA">
        <w:rPr>
          <w:rFonts w:ascii="Times New Roman" w:eastAsia="Calibri" w:hAnsi="Times New Roman" w:cs="Times New Roman"/>
          <w:sz w:val="28"/>
          <w:szCs w:val="28"/>
        </w:rPr>
        <w:t>Определение веса заготовки</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Для определения общего веса заготовки используются формулы:</w:t>
      </w:r>
    </w:p>
    <w:p w:rsidR="005B66EA" w:rsidRPr="005B66EA" w:rsidRDefault="005B66EA" w:rsidP="005B66EA">
      <w:pPr>
        <w:spacing w:line="360" w:lineRule="auto"/>
        <w:ind w:firstLine="709"/>
        <w:jc w:val="right"/>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t>G</w:t>
      </w:r>
      <w:proofErr w:type="gramEnd"/>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rPr>
        <w:t xml:space="preserve"> = </w:t>
      </w:r>
      <w:proofErr w:type="spellStart"/>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пок</w:t>
      </w:r>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обл</w:t>
      </w:r>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уг</w:t>
      </w:r>
      <w:proofErr w:type="spellEnd"/>
      <w:r w:rsidRPr="005B66EA">
        <w:rPr>
          <w:rFonts w:ascii="Times New Roman" w:eastAsia="Calibri" w:hAnsi="Times New Roman" w:cs="Times New Roman"/>
          <w:sz w:val="28"/>
          <w:szCs w:val="28"/>
        </w:rPr>
        <w:t xml:space="preserve">                                                (4)</w:t>
      </w:r>
    </w:p>
    <w:p w:rsid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lang w:val="en-US"/>
        </w:rPr>
        <w:t>G</w:t>
      </w:r>
      <w:proofErr w:type="spellStart"/>
      <w:r w:rsidRPr="005B66EA">
        <w:rPr>
          <w:rFonts w:ascii="Times New Roman" w:eastAsia="Calibri" w:hAnsi="Times New Roman" w:cs="Times New Roman"/>
          <w:sz w:val="28"/>
          <w:szCs w:val="28"/>
          <w:vertAlign w:val="subscript"/>
        </w:rPr>
        <w:t>обл</w:t>
      </w:r>
      <w:proofErr w:type="spellEnd"/>
      <w:r w:rsidRPr="005B66EA">
        <w:rPr>
          <w:rFonts w:ascii="Times New Roman" w:eastAsia="Calibri" w:hAnsi="Times New Roman" w:cs="Times New Roman"/>
          <w:sz w:val="28"/>
          <w:szCs w:val="28"/>
        </w:rPr>
        <w:t xml:space="preserve"> = 0</w:t>
      </w:r>
      <w:proofErr w:type="gramStart"/>
      <w:r w:rsidRPr="005B66EA">
        <w:rPr>
          <w:rFonts w:ascii="Times New Roman" w:eastAsia="Calibri" w:hAnsi="Times New Roman" w:cs="Times New Roman"/>
          <w:sz w:val="28"/>
          <w:szCs w:val="28"/>
        </w:rPr>
        <w:t>,7</w:t>
      </w:r>
      <w:proofErr w:type="gramEnd"/>
      <w:r w:rsidRPr="005B66EA">
        <w:rPr>
          <w:rFonts w:ascii="Times New Roman" w:eastAsia="Calibri" w:hAnsi="Times New Roman" w:cs="Times New Roman"/>
          <w:sz w:val="28"/>
          <w:szCs w:val="28"/>
        </w:rPr>
        <w:t>·ρ·</w:t>
      </w:r>
      <w:r w:rsidRPr="005B66EA">
        <w:rPr>
          <w:rFonts w:ascii="Times New Roman" w:eastAsia="Calibri" w:hAnsi="Times New Roman" w:cs="Times New Roman"/>
          <w:sz w:val="28"/>
          <w:szCs w:val="28"/>
          <w:lang w:val="en-US"/>
        </w:rPr>
        <w:t>S</w:t>
      </w:r>
      <w:proofErr w:type="spellStart"/>
      <w:r w:rsidRPr="005B66EA">
        <w:rPr>
          <w:rFonts w:ascii="Times New Roman" w:eastAsia="Calibri" w:hAnsi="Times New Roman" w:cs="Times New Roman"/>
          <w:sz w:val="28"/>
          <w:szCs w:val="28"/>
          <w:vertAlign w:val="subscript"/>
        </w:rPr>
        <w:t>кан</w:t>
      </w:r>
      <w:proofErr w:type="spellEnd"/>
      <w:r w:rsidRPr="005B66EA">
        <w:rPr>
          <w:rFonts w:ascii="Times New Roman" w:eastAsia="Calibri" w:hAnsi="Times New Roman" w:cs="Times New Roman"/>
          <w:sz w:val="28"/>
          <w:szCs w:val="28"/>
        </w:rPr>
        <w:t xml:space="preserve">·Р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(5),</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где </w:t>
      </w:r>
      <w:proofErr w:type="spellStart"/>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пок</w:t>
      </w:r>
      <w:proofErr w:type="spellEnd"/>
      <w:r w:rsidRPr="005B66EA">
        <w:rPr>
          <w:rFonts w:ascii="Times New Roman" w:eastAsia="Calibri" w:hAnsi="Times New Roman" w:cs="Times New Roman"/>
          <w:sz w:val="28"/>
          <w:szCs w:val="28"/>
        </w:rPr>
        <w:t xml:space="preserve"> – вес поковки, кг; </w:t>
      </w:r>
      <w:proofErr w:type="spellStart"/>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обл</w:t>
      </w:r>
      <w:proofErr w:type="spellEnd"/>
      <w:r w:rsidRPr="005B66EA">
        <w:rPr>
          <w:rFonts w:ascii="Times New Roman" w:eastAsia="Calibri" w:hAnsi="Times New Roman" w:cs="Times New Roman"/>
          <w:sz w:val="28"/>
          <w:szCs w:val="28"/>
        </w:rPr>
        <w:t xml:space="preserve"> – вес </w:t>
      </w:r>
      <w:proofErr w:type="spellStart"/>
      <w:r w:rsidRPr="005B66EA">
        <w:rPr>
          <w:rFonts w:ascii="Times New Roman" w:eastAsia="Calibri" w:hAnsi="Times New Roman" w:cs="Times New Roman"/>
          <w:sz w:val="28"/>
          <w:szCs w:val="28"/>
        </w:rPr>
        <w:t>облоя</w:t>
      </w:r>
      <w:proofErr w:type="spellEnd"/>
      <w:r w:rsidRPr="005B66EA">
        <w:rPr>
          <w:rFonts w:ascii="Times New Roman" w:eastAsia="Calibri" w:hAnsi="Times New Roman" w:cs="Times New Roman"/>
          <w:sz w:val="28"/>
          <w:szCs w:val="28"/>
        </w:rPr>
        <w:t xml:space="preserve">, кг; </w:t>
      </w:r>
      <w:proofErr w:type="spellStart"/>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уг</w:t>
      </w:r>
      <w:proofErr w:type="spellEnd"/>
      <w:r w:rsidRPr="005B66EA">
        <w:rPr>
          <w:rFonts w:ascii="Times New Roman" w:eastAsia="Calibri" w:hAnsi="Times New Roman" w:cs="Times New Roman"/>
          <w:sz w:val="28"/>
          <w:szCs w:val="28"/>
        </w:rPr>
        <w:t xml:space="preserve"> – вес материала, </w:t>
      </w:r>
      <w:proofErr w:type="spellStart"/>
      <w:r w:rsidRPr="005B66EA">
        <w:rPr>
          <w:rFonts w:ascii="Times New Roman" w:eastAsia="Calibri" w:hAnsi="Times New Roman" w:cs="Times New Roman"/>
          <w:sz w:val="28"/>
          <w:szCs w:val="28"/>
        </w:rPr>
        <w:t>угараемого</w:t>
      </w:r>
      <w:proofErr w:type="spellEnd"/>
      <w:r w:rsidRPr="005B66EA">
        <w:rPr>
          <w:rFonts w:ascii="Times New Roman" w:eastAsia="Calibri" w:hAnsi="Times New Roman" w:cs="Times New Roman"/>
          <w:sz w:val="28"/>
          <w:szCs w:val="28"/>
        </w:rPr>
        <w:t xml:space="preserve"> при штамповке, кг; ρ - плотность материала детали, кг/м</w:t>
      </w:r>
      <w:r w:rsidRPr="005B66EA">
        <w:rPr>
          <w:rFonts w:ascii="Times New Roman" w:eastAsia="Calibri" w:hAnsi="Times New Roman" w:cs="Times New Roman"/>
          <w:sz w:val="28"/>
          <w:szCs w:val="28"/>
          <w:vertAlign w:val="superscript"/>
        </w:rPr>
        <w:t>3</w:t>
      </w:r>
      <w:r w:rsidRPr="005B66EA">
        <w:rPr>
          <w:rFonts w:ascii="Times New Roman" w:eastAsia="Calibri" w:hAnsi="Times New Roman" w:cs="Times New Roman"/>
          <w:sz w:val="28"/>
          <w:szCs w:val="28"/>
        </w:rPr>
        <w:t xml:space="preserve"> ; </w:t>
      </w:r>
      <w:proofErr w:type="spellStart"/>
      <w:r w:rsidRPr="005B66EA">
        <w:rPr>
          <w:rFonts w:ascii="Times New Roman" w:eastAsia="Calibri" w:hAnsi="Times New Roman" w:cs="Times New Roman"/>
          <w:sz w:val="28"/>
          <w:szCs w:val="28"/>
        </w:rPr>
        <w:t>S</w:t>
      </w:r>
      <w:r w:rsidRPr="005B66EA">
        <w:rPr>
          <w:rFonts w:ascii="Times New Roman" w:eastAsia="Calibri" w:hAnsi="Times New Roman" w:cs="Times New Roman"/>
          <w:sz w:val="28"/>
          <w:szCs w:val="28"/>
          <w:vertAlign w:val="subscript"/>
        </w:rPr>
        <w:t>кан</w:t>
      </w:r>
      <w:proofErr w:type="spellEnd"/>
      <w:r w:rsidRPr="005B66EA">
        <w:rPr>
          <w:rFonts w:ascii="Times New Roman" w:eastAsia="Calibri" w:hAnsi="Times New Roman" w:cs="Times New Roman"/>
          <w:sz w:val="28"/>
          <w:szCs w:val="28"/>
        </w:rPr>
        <w:t xml:space="preserve"> – площадь поперечного сечения канавки, м</w:t>
      </w:r>
      <w:r w:rsidRPr="005B66EA">
        <w:rPr>
          <w:rFonts w:ascii="Times New Roman" w:eastAsia="Calibri" w:hAnsi="Times New Roman" w:cs="Times New Roman"/>
          <w:sz w:val="28"/>
          <w:szCs w:val="28"/>
          <w:vertAlign w:val="superscript"/>
        </w:rPr>
        <w:t>2</w:t>
      </w:r>
      <w:r w:rsidRPr="005B66EA">
        <w:rPr>
          <w:rFonts w:ascii="Times New Roman" w:eastAsia="Calibri" w:hAnsi="Times New Roman" w:cs="Times New Roman"/>
          <w:sz w:val="28"/>
          <w:szCs w:val="28"/>
        </w:rPr>
        <w:t xml:space="preserve">; </w:t>
      </w:r>
      <w:proofErr w:type="gramStart"/>
      <w:r w:rsidRPr="005B66EA">
        <w:rPr>
          <w:rFonts w:ascii="Times New Roman" w:eastAsia="Calibri" w:hAnsi="Times New Roman" w:cs="Times New Roman"/>
          <w:sz w:val="28"/>
          <w:szCs w:val="28"/>
        </w:rPr>
        <w:t>Р</w:t>
      </w:r>
      <w:proofErr w:type="gramEnd"/>
      <w:r w:rsidRPr="005B66EA">
        <w:rPr>
          <w:rFonts w:ascii="Times New Roman" w:eastAsia="Calibri" w:hAnsi="Times New Roman" w:cs="Times New Roman"/>
          <w:sz w:val="28"/>
          <w:szCs w:val="28"/>
        </w:rPr>
        <w:t xml:space="preserve"> – периметр поковки по линии обреза </w:t>
      </w:r>
      <w:proofErr w:type="spellStart"/>
      <w:r w:rsidRPr="005B66EA">
        <w:rPr>
          <w:rFonts w:ascii="Times New Roman" w:eastAsia="Calibri" w:hAnsi="Times New Roman" w:cs="Times New Roman"/>
          <w:sz w:val="28"/>
          <w:szCs w:val="28"/>
        </w:rPr>
        <w:t>облоя</w:t>
      </w:r>
      <w:proofErr w:type="spellEnd"/>
      <w:r w:rsidRPr="005B66EA">
        <w:rPr>
          <w:rFonts w:ascii="Times New Roman" w:eastAsia="Calibri" w:hAnsi="Times New Roman" w:cs="Times New Roman"/>
          <w:sz w:val="28"/>
          <w:szCs w:val="28"/>
        </w:rPr>
        <w:t>, м (для данной детали 27,3·10</w:t>
      </w:r>
      <w:r w:rsidRPr="005B66EA">
        <w:rPr>
          <w:rFonts w:ascii="Times New Roman" w:eastAsia="Calibri" w:hAnsi="Times New Roman" w:cs="Times New Roman"/>
          <w:sz w:val="28"/>
          <w:szCs w:val="28"/>
          <w:vertAlign w:val="superscript"/>
        </w:rPr>
        <w:t>-2</w:t>
      </w:r>
      <w:r w:rsidRPr="005B66EA">
        <w:rPr>
          <w:rFonts w:ascii="Times New Roman" w:eastAsia="Calibri" w:hAnsi="Times New Roman" w:cs="Times New Roman"/>
          <w:sz w:val="28"/>
          <w:szCs w:val="28"/>
        </w:rPr>
        <w:t xml:space="preserve"> м).</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Угар принимается </w:t>
      </w:r>
      <w:proofErr w:type="gramStart"/>
      <w:r w:rsidRPr="005B66EA">
        <w:rPr>
          <w:rFonts w:ascii="Times New Roman" w:eastAsia="Calibri" w:hAnsi="Times New Roman" w:cs="Times New Roman"/>
          <w:sz w:val="28"/>
          <w:szCs w:val="28"/>
        </w:rPr>
        <w:t>равным</w:t>
      </w:r>
      <w:proofErr w:type="gramEnd"/>
      <w:r w:rsidRPr="005B66EA">
        <w:rPr>
          <w:rFonts w:ascii="Times New Roman" w:eastAsia="Calibri" w:hAnsi="Times New Roman" w:cs="Times New Roman"/>
          <w:sz w:val="28"/>
          <w:szCs w:val="28"/>
        </w:rPr>
        <w:t xml:space="preserve"> 2 – 3 % от веса поковки за один нагрев.</w:t>
      </w:r>
    </w:p>
    <w:p w:rsidR="005B66EA" w:rsidRPr="005B66EA" w:rsidRDefault="005B66EA" w:rsidP="005B66EA">
      <w:pPr>
        <w:spacing w:line="360" w:lineRule="auto"/>
        <w:ind w:firstLine="709"/>
        <w:jc w:val="right"/>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t>G</w:t>
      </w:r>
      <w:proofErr w:type="gramEnd"/>
      <w:r w:rsidRPr="005B66EA">
        <w:rPr>
          <w:rFonts w:ascii="Times New Roman" w:eastAsia="Calibri" w:hAnsi="Times New Roman" w:cs="Times New Roman"/>
          <w:sz w:val="28"/>
          <w:szCs w:val="28"/>
          <w:vertAlign w:val="subscript"/>
        </w:rPr>
        <w:t>уг</w:t>
      </w:r>
      <w:proofErr w:type="spellEnd"/>
      <w:r w:rsidRPr="005B66EA">
        <w:rPr>
          <w:rFonts w:ascii="Times New Roman" w:eastAsia="Calibri" w:hAnsi="Times New Roman" w:cs="Times New Roman"/>
          <w:sz w:val="28"/>
          <w:szCs w:val="28"/>
        </w:rPr>
        <w:t xml:space="preserve"> =(2...3%)· </w:t>
      </w:r>
      <w:proofErr w:type="spellStart"/>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пок</w:t>
      </w:r>
      <w:proofErr w:type="spellEnd"/>
      <w:r w:rsidRPr="005B66EA">
        <w:rPr>
          <w:rFonts w:ascii="Times New Roman" w:eastAsia="Calibri" w:hAnsi="Times New Roman" w:cs="Times New Roman"/>
          <w:sz w:val="28"/>
          <w:szCs w:val="28"/>
        </w:rPr>
        <w:t xml:space="preserve">                                                 (6)</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t>G</w:t>
      </w:r>
      <w:proofErr w:type="gramEnd"/>
      <w:r w:rsidRPr="005B66EA">
        <w:rPr>
          <w:rFonts w:ascii="Times New Roman" w:eastAsia="Calibri" w:hAnsi="Times New Roman" w:cs="Times New Roman"/>
          <w:sz w:val="28"/>
          <w:szCs w:val="28"/>
          <w:vertAlign w:val="subscript"/>
        </w:rPr>
        <w:t>уг</w:t>
      </w:r>
      <w:proofErr w:type="spellEnd"/>
      <w:r w:rsidRPr="005B66EA">
        <w:rPr>
          <w:rFonts w:ascii="Times New Roman" w:eastAsia="Calibri" w:hAnsi="Times New Roman" w:cs="Times New Roman"/>
          <w:sz w:val="28"/>
          <w:szCs w:val="28"/>
        </w:rPr>
        <w:t xml:space="preserve"> =(2...3%)· 0,571 ≈ 0,017кг;</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r w:rsidRPr="005B66EA">
        <w:rPr>
          <w:rFonts w:ascii="Times New Roman" w:eastAsia="Calibri" w:hAnsi="Times New Roman" w:cs="Times New Roman"/>
          <w:sz w:val="28"/>
          <w:szCs w:val="28"/>
          <w:lang w:val="en-US"/>
        </w:rPr>
        <w:lastRenderedPageBreak/>
        <w:t>G</w:t>
      </w:r>
      <w:proofErr w:type="spellStart"/>
      <w:r w:rsidRPr="005B66EA">
        <w:rPr>
          <w:rFonts w:ascii="Times New Roman" w:eastAsia="Calibri" w:hAnsi="Times New Roman" w:cs="Times New Roman"/>
          <w:sz w:val="28"/>
          <w:szCs w:val="28"/>
          <w:vertAlign w:val="subscript"/>
        </w:rPr>
        <w:t>обл</w:t>
      </w:r>
      <w:proofErr w:type="spellEnd"/>
      <w:r w:rsidRPr="005B66EA">
        <w:rPr>
          <w:rFonts w:ascii="Times New Roman" w:eastAsia="Calibri" w:hAnsi="Times New Roman" w:cs="Times New Roman"/>
          <w:sz w:val="28"/>
          <w:szCs w:val="28"/>
        </w:rPr>
        <w:t xml:space="preserve"> = 0</w:t>
      </w:r>
      <w:proofErr w:type="gramStart"/>
      <w:r w:rsidRPr="005B66EA">
        <w:rPr>
          <w:rFonts w:ascii="Times New Roman" w:eastAsia="Calibri" w:hAnsi="Times New Roman" w:cs="Times New Roman"/>
          <w:sz w:val="28"/>
          <w:szCs w:val="28"/>
        </w:rPr>
        <w:t>,7</w:t>
      </w:r>
      <w:proofErr w:type="gramEnd"/>
      <w:r w:rsidRPr="005B66EA">
        <w:rPr>
          <w:rFonts w:ascii="Times New Roman" w:eastAsia="Calibri" w:hAnsi="Times New Roman" w:cs="Times New Roman"/>
          <w:sz w:val="28"/>
          <w:szCs w:val="28"/>
        </w:rPr>
        <w:t>·7800·1,6·10</w:t>
      </w:r>
      <w:r w:rsidRPr="005B66EA">
        <w:rPr>
          <w:rFonts w:ascii="Times New Roman" w:eastAsia="Calibri" w:hAnsi="Times New Roman" w:cs="Times New Roman"/>
          <w:sz w:val="28"/>
          <w:szCs w:val="28"/>
          <w:vertAlign w:val="superscript"/>
        </w:rPr>
        <w:t>-4</w:t>
      </w:r>
      <w:r w:rsidRPr="005B66EA">
        <w:rPr>
          <w:rFonts w:ascii="Times New Roman" w:eastAsia="Calibri" w:hAnsi="Times New Roman" w:cs="Times New Roman"/>
          <w:sz w:val="28"/>
          <w:szCs w:val="28"/>
        </w:rPr>
        <w:t>·27,3·10</w:t>
      </w:r>
      <w:r w:rsidRPr="005B66EA">
        <w:rPr>
          <w:rFonts w:ascii="Times New Roman" w:eastAsia="Calibri" w:hAnsi="Times New Roman" w:cs="Times New Roman"/>
          <w:sz w:val="28"/>
          <w:szCs w:val="28"/>
          <w:vertAlign w:val="superscript"/>
        </w:rPr>
        <w:t>-2</w:t>
      </w:r>
      <w:r w:rsidRPr="005B66EA">
        <w:rPr>
          <w:rFonts w:ascii="Times New Roman" w:eastAsia="Calibri" w:hAnsi="Times New Roman" w:cs="Times New Roman"/>
          <w:sz w:val="28"/>
          <w:szCs w:val="28"/>
        </w:rPr>
        <w:t>≈ 0,238 кг;</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proofErr w:type="spellStart"/>
      <w:proofErr w:type="gramStart"/>
      <w:r w:rsidRPr="005B66EA">
        <w:rPr>
          <w:rFonts w:ascii="Times New Roman" w:eastAsia="Calibri" w:hAnsi="Times New Roman" w:cs="Times New Roman"/>
          <w:sz w:val="28"/>
          <w:szCs w:val="28"/>
        </w:rPr>
        <w:t>G</w:t>
      </w:r>
      <w:proofErr w:type="gramEnd"/>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rPr>
        <w:t xml:space="preserve"> = 0,571+0,238+0,017 = 0,826 кг.</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10.2. </w:t>
      </w:r>
      <w:r w:rsidRPr="005B66EA">
        <w:rPr>
          <w:rFonts w:ascii="Times New Roman" w:eastAsia="Calibri" w:hAnsi="Times New Roman" w:cs="Times New Roman"/>
          <w:sz w:val="28"/>
          <w:szCs w:val="28"/>
        </w:rPr>
        <w:t>Определение размеров исходной заготовки.</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При расчёте размеров исходной заготовки необходимо руководствоваться тем, что в качестве исходного материала при горячей штамповке в открытых и закрытых штампах применяют часто стальной прокат или прессованные прутки из цветных металлов и сплавов круглого сечения. </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Диаметр заготовок для поковок, изготавливаемых осадкой, вычисляют по формуле:</w:t>
      </w:r>
    </w:p>
    <w:p w:rsidR="005B66EA" w:rsidRPr="005B66EA" w:rsidRDefault="00B84ECF" w:rsidP="005B66EA">
      <w:pPr>
        <w:spacing w:line="360" w:lineRule="auto"/>
        <w:ind w:firstLine="709"/>
        <w:jc w:val="right"/>
        <w:rPr>
          <w:rFonts w:ascii="Times New Roman" w:eastAsia="Calibri" w:hAnsi="Times New Roman" w:cs="Times New Roman"/>
          <w:sz w:val="28"/>
          <w:szCs w:val="28"/>
        </w:rPr>
      </w:p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D</m:t>
            </m:r>
          </m:e>
          <m:sub>
            <m:r>
              <m:rPr>
                <m:sty m:val="p"/>
              </m:rPr>
              <w:rPr>
                <w:rFonts w:ascii="Cambria Math" w:eastAsia="Calibri" w:hAnsi="Cambria Math" w:cs="Times New Roman"/>
                <w:sz w:val="28"/>
                <w:szCs w:val="28"/>
              </w:rPr>
              <m:t>заг</m:t>
            </m:r>
          </m:sub>
        </m:sSub>
        <m:r>
          <m:rPr>
            <m:sty m:val="p"/>
          </m:rPr>
          <w:rPr>
            <w:rFonts w:ascii="Cambria Math" w:eastAsia="Calibri" w:hAnsi="Cambria Math" w:cs="Times New Roman"/>
            <w:sz w:val="28"/>
            <w:szCs w:val="28"/>
          </w:rPr>
          <m:t>=1.08</m:t>
        </m:r>
        <m:rad>
          <m:radPr>
            <m:ctrlPr>
              <w:rPr>
                <w:rFonts w:ascii="Cambria Math" w:eastAsia="Calibri" w:hAnsi="Cambria Math" w:cs="Times New Roman"/>
                <w:sz w:val="28"/>
                <w:szCs w:val="28"/>
              </w:rPr>
            </m:ctrlPr>
          </m:radPr>
          <m:deg>
            <m:r>
              <m:rPr>
                <m:sty m:val="p"/>
              </m:rPr>
              <w:rPr>
                <w:rFonts w:ascii="Cambria Math" w:eastAsia="Calibri" w:hAnsi="Cambria Math" w:cs="Times New Roman"/>
                <w:sz w:val="28"/>
                <w:szCs w:val="28"/>
              </w:rPr>
              <m:t>3</m:t>
            </m:r>
          </m:deg>
          <m:e>
            <m:f>
              <m:fPr>
                <m:ctrlPr>
                  <w:rPr>
                    <w:rFonts w:ascii="Cambria Math" w:eastAsia="Calibri" w:hAnsi="Cambria Math" w:cs="Times New Roman"/>
                    <w:sz w:val="28"/>
                    <w:szCs w:val="28"/>
                  </w:rPr>
                </m:ctrlPr>
              </m:fPr>
              <m:num>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G</m:t>
                    </m:r>
                  </m:e>
                  <m:sub>
                    <m:r>
                      <w:rPr>
                        <w:rFonts w:ascii="Cambria Math" w:eastAsia="Calibri" w:hAnsi="Cambria Math" w:cs="Times New Roman"/>
                        <w:sz w:val="28"/>
                        <w:szCs w:val="28"/>
                      </w:rPr>
                      <m:t>заг</m:t>
                    </m:r>
                  </m:sub>
                </m:sSub>
              </m:num>
              <m:den>
                <m:r>
                  <m:rPr>
                    <m:sty m:val="p"/>
                  </m:rPr>
                  <w:rPr>
                    <w:rFonts w:ascii="Cambria Math" w:eastAsia="Calibri" w:hAnsi="Cambria Math" w:cs="Times New Roman"/>
                    <w:sz w:val="28"/>
                    <w:szCs w:val="28"/>
                  </w:rPr>
                  <m:t>ρ∙</m:t>
                </m:r>
                <m:sSub>
                  <m:sSubPr>
                    <m:ctrlPr>
                      <w:rPr>
                        <w:rFonts w:ascii="Cambria Math" w:eastAsia="Calibri" w:hAnsi="Cambria Math" w:cs="Times New Roman"/>
                        <w:sz w:val="28"/>
                        <w:szCs w:val="28"/>
                      </w:rPr>
                    </m:ctrlPr>
                  </m:sSubPr>
                  <m:e>
                    <m:r>
                      <w:rPr>
                        <w:rFonts w:ascii="Cambria Math" w:eastAsia="Calibri" w:hAnsi="Cambria Math" w:cs="Times New Roman"/>
                        <w:sz w:val="28"/>
                        <w:szCs w:val="28"/>
                        <w:lang w:val="en-US"/>
                      </w:rPr>
                      <m:t>k</m:t>
                    </m:r>
                  </m:e>
                  <m:sub>
                    <m:r>
                      <m:rPr>
                        <m:sty m:val="p"/>
                      </m:rPr>
                      <w:rPr>
                        <w:rFonts w:ascii="Cambria Math" w:eastAsia="Calibri" w:hAnsi="Cambria Math" w:cs="Times New Roman"/>
                        <w:sz w:val="28"/>
                        <w:szCs w:val="28"/>
                      </w:rPr>
                      <m:t>0</m:t>
                    </m:r>
                  </m:sub>
                </m:sSub>
              </m:den>
            </m:f>
          </m:e>
        </m:rad>
      </m:oMath>
      <w:r w:rsidR="005B66EA" w:rsidRPr="005B66EA">
        <w:rPr>
          <w:rFonts w:ascii="Times New Roman" w:eastAsia="Calibri" w:hAnsi="Times New Roman" w:cs="Times New Roman"/>
          <w:sz w:val="28"/>
          <w:szCs w:val="28"/>
        </w:rPr>
        <w:t xml:space="preserve">                                               (7),</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где </w:t>
      </w:r>
      <w:proofErr w:type="spellStart"/>
      <w:proofErr w:type="gramStart"/>
      <w:r w:rsidRPr="005B66EA">
        <w:rPr>
          <w:rFonts w:ascii="Times New Roman" w:eastAsia="Calibri" w:hAnsi="Times New Roman" w:cs="Times New Roman"/>
          <w:sz w:val="28"/>
          <w:szCs w:val="28"/>
        </w:rPr>
        <w:t>D</w:t>
      </w:r>
      <w:proofErr w:type="gramEnd"/>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rPr>
        <w:t xml:space="preserve"> – диаметр заготовки, мм;  ρ– плотность материала Мг/м</w:t>
      </w:r>
      <w:r w:rsidRPr="005B66EA">
        <w:rPr>
          <w:rFonts w:ascii="Times New Roman" w:eastAsia="Calibri" w:hAnsi="Times New Roman" w:cs="Times New Roman"/>
          <w:sz w:val="28"/>
          <w:szCs w:val="28"/>
          <w:vertAlign w:val="superscript"/>
        </w:rPr>
        <w:t>3</w:t>
      </w:r>
      <w:r w:rsidRPr="005B66EA">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br/>
        <w:t>k</w:t>
      </w:r>
      <w:r w:rsidRPr="005B66EA">
        <w:rPr>
          <w:rFonts w:ascii="Times New Roman" w:eastAsia="Calibri" w:hAnsi="Times New Roman" w:cs="Times New Roman"/>
          <w:sz w:val="28"/>
          <w:szCs w:val="28"/>
          <w:vertAlign w:val="subscript"/>
        </w:rPr>
        <w:t>0</w:t>
      </w:r>
      <w:r w:rsidRPr="005B66EA">
        <w:rPr>
          <w:rFonts w:ascii="Times New Roman" w:eastAsia="Calibri" w:hAnsi="Times New Roman" w:cs="Times New Roman"/>
          <w:sz w:val="28"/>
          <w:szCs w:val="28"/>
        </w:rPr>
        <w:t xml:space="preserve">= </w:t>
      </w:r>
      <w:proofErr w:type="spellStart"/>
      <w:r w:rsidRPr="005B66EA">
        <w:rPr>
          <w:rFonts w:ascii="Times New Roman" w:eastAsia="Calibri" w:hAnsi="Times New Roman" w:cs="Times New Roman"/>
          <w:sz w:val="28"/>
          <w:szCs w:val="28"/>
        </w:rPr>
        <w:t>L</w:t>
      </w:r>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rPr>
        <w:t>/</w:t>
      </w:r>
      <w:proofErr w:type="spellStart"/>
      <w:r w:rsidRPr="005B66EA">
        <w:rPr>
          <w:rFonts w:ascii="Times New Roman" w:eastAsia="Calibri" w:hAnsi="Times New Roman" w:cs="Times New Roman"/>
          <w:sz w:val="28"/>
          <w:szCs w:val="28"/>
        </w:rPr>
        <w:t>D</w:t>
      </w:r>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rPr>
        <w:t xml:space="preserve"> – коэффициент назначается в пределах от 1,25 до 2,5 (для данной детали </w:t>
      </w:r>
      <w:r w:rsidRPr="005B66EA">
        <w:rPr>
          <w:rFonts w:ascii="Times New Roman" w:eastAsia="Calibri" w:hAnsi="Times New Roman" w:cs="Times New Roman"/>
          <w:sz w:val="28"/>
          <w:szCs w:val="28"/>
          <w:lang w:val="en-US"/>
        </w:rPr>
        <w:t>k</w:t>
      </w:r>
      <w:r w:rsidRPr="005B66EA">
        <w:rPr>
          <w:rFonts w:ascii="Times New Roman" w:eastAsia="Calibri" w:hAnsi="Times New Roman" w:cs="Times New Roman"/>
          <w:sz w:val="28"/>
          <w:szCs w:val="28"/>
          <w:vertAlign w:val="subscript"/>
        </w:rPr>
        <w:t xml:space="preserve">0 </w:t>
      </w:r>
      <w:r w:rsidRPr="005B66EA">
        <w:rPr>
          <w:rFonts w:ascii="Times New Roman" w:eastAsia="Calibri" w:hAnsi="Times New Roman" w:cs="Times New Roman"/>
          <w:sz w:val="28"/>
          <w:szCs w:val="28"/>
        </w:rPr>
        <w:t xml:space="preserve">=1,4); </w:t>
      </w:r>
      <w:proofErr w:type="spellStart"/>
      <w:r w:rsidRPr="005B66EA">
        <w:rPr>
          <w:rFonts w:ascii="Times New Roman" w:eastAsia="Calibri" w:hAnsi="Times New Roman" w:cs="Times New Roman"/>
          <w:sz w:val="28"/>
          <w:szCs w:val="28"/>
        </w:rPr>
        <w:t>L</w:t>
      </w:r>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vertAlign w:val="subscript"/>
        </w:rPr>
        <w:t>.</w:t>
      </w:r>
      <w:r w:rsidRPr="005B66EA">
        <w:rPr>
          <w:rFonts w:ascii="Times New Roman" w:eastAsia="Calibri" w:hAnsi="Times New Roman" w:cs="Times New Roman"/>
          <w:sz w:val="28"/>
          <w:szCs w:val="28"/>
        </w:rPr>
        <w:t xml:space="preserve"> – длинна заготовки, м.</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Для обеспечения резки заготовки нужно стремиться выбирать значения ближе </w:t>
      </w:r>
      <w:r w:rsidRPr="005B66EA">
        <w:rPr>
          <w:rFonts w:ascii="Times New Roman" w:eastAsia="Calibri" w:hAnsi="Times New Roman" w:cs="Times New Roman"/>
          <w:i/>
          <w:sz w:val="28"/>
          <w:szCs w:val="28"/>
        </w:rPr>
        <w:t>k</w:t>
      </w:r>
      <w:r w:rsidRPr="005B66EA">
        <w:rPr>
          <w:rFonts w:ascii="Times New Roman" w:eastAsia="Calibri" w:hAnsi="Times New Roman" w:cs="Times New Roman"/>
          <w:i/>
          <w:sz w:val="28"/>
          <w:szCs w:val="28"/>
          <w:vertAlign w:val="subscript"/>
        </w:rPr>
        <w:t>0</w:t>
      </w:r>
      <w:r w:rsidRPr="005B66EA">
        <w:rPr>
          <w:rFonts w:ascii="Times New Roman" w:eastAsia="Calibri" w:hAnsi="Times New Roman" w:cs="Times New Roman"/>
          <w:sz w:val="28"/>
          <w:szCs w:val="28"/>
        </w:rPr>
        <w:t xml:space="preserve"> к верхнему пределу. Если </w:t>
      </w:r>
      <w:r w:rsidRPr="005B66EA">
        <w:rPr>
          <w:rFonts w:ascii="Times New Roman" w:eastAsia="Calibri" w:hAnsi="Times New Roman" w:cs="Times New Roman"/>
          <w:i/>
          <w:sz w:val="28"/>
          <w:szCs w:val="28"/>
        </w:rPr>
        <w:t>k</w:t>
      </w:r>
      <w:r w:rsidRPr="005B66EA">
        <w:rPr>
          <w:rFonts w:ascii="Times New Roman" w:eastAsia="Calibri" w:hAnsi="Times New Roman" w:cs="Times New Roman"/>
          <w:i/>
          <w:sz w:val="28"/>
          <w:szCs w:val="28"/>
          <w:vertAlign w:val="subscript"/>
        </w:rPr>
        <w:t>0</w:t>
      </w:r>
      <w:r w:rsidRPr="005B66EA">
        <w:rPr>
          <w:rFonts w:ascii="Times New Roman" w:eastAsia="Calibri" w:hAnsi="Times New Roman" w:cs="Times New Roman"/>
          <w:sz w:val="28"/>
          <w:szCs w:val="28"/>
        </w:rPr>
        <w:t xml:space="preserve">&gt; 2,5, то при деформировании осадкой становится возможным продольный изгиб заготовки и получение дефектной поковки. </w:t>
      </w:r>
    </w:p>
    <w:p w:rsidR="005B66EA" w:rsidRPr="005B66EA" w:rsidRDefault="005B66EA" w:rsidP="005B66EA">
      <w:pPr>
        <w:spacing w:line="360" w:lineRule="auto"/>
        <w:ind w:firstLine="709"/>
        <w:jc w:val="both"/>
        <w:rPr>
          <w:rFonts w:ascii="Times New Roman" w:eastAsia="Calibri" w:hAnsi="Times New Roman" w:cs="Times New Roman"/>
          <w:sz w:val="28"/>
          <w:szCs w:val="28"/>
        </w:rPr>
      </w:pPr>
      <w:proofErr w:type="gramStart"/>
      <w:r w:rsidRPr="005B66EA">
        <w:rPr>
          <w:rFonts w:ascii="Times New Roman" w:eastAsia="Calibri" w:hAnsi="Times New Roman" w:cs="Times New Roman"/>
          <w:sz w:val="28"/>
          <w:szCs w:val="28"/>
        </w:rPr>
        <w:t>Подсчитанный таким образом диаметр заготовки округлить до ближайшего значения из ряда диаметров горячекатаной сортовой стали: 25, 26, 27, 28, 29, 30, 31, 32, 33, 34, 35, 36, 37, 38, 39, 40, 41, 42, 43, 44, 45, 46, 48, 50, 52, 54, 55, 56, 58, 60, 62, 63, 65, 68, 70, 72, 75, 78, 80, 85, 90, 95, 100.</w:t>
      </w:r>
      <w:proofErr w:type="gramEnd"/>
    </w:p>
    <w:p w:rsidR="005B66EA" w:rsidRPr="005B66EA" w:rsidRDefault="00B84ECF" w:rsidP="005B66EA">
      <w:pPr>
        <w:spacing w:line="360" w:lineRule="auto"/>
        <w:ind w:firstLine="709"/>
        <w:jc w:val="both"/>
        <w:rPr>
          <w:rFonts w:ascii="Times New Roman" w:eastAsia="Calibri" w:hAnsi="Times New Roman" w:cs="Times New Roman"/>
          <w:sz w:val="28"/>
          <w:szCs w:val="28"/>
        </w:rPr>
      </w:pPr>
      <m:oMathPara>
        <m:oMath>
          <m:sSub>
            <m:sSubPr>
              <m:ctrlPr>
                <w:rPr>
                  <w:rFonts w:ascii="Cambria Math" w:eastAsia="Calibri" w:hAnsi="Times New Roman" w:cs="Times New Roman"/>
                  <w:sz w:val="28"/>
                  <w:szCs w:val="28"/>
                </w:rPr>
              </m:ctrlPr>
            </m:sSubPr>
            <m:e>
              <m:r>
                <m:rPr>
                  <m:sty m:val="p"/>
                </m:rPr>
                <w:rPr>
                  <w:rFonts w:ascii="Cambria Math" w:eastAsia="Calibri" w:hAnsi="Times New Roman" w:cs="Times New Roman"/>
                  <w:sz w:val="28"/>
                  <w:szCs w:val="28"/>
                </w:rPr>
                <m:t>D</m:t>
              </m:r>
            </m:e>
            <m:sub>
              <m:r>
                <m:rPr>
                  <m:sty m:val="p"/>
                </m:rPr>
                <w:rPr>
                  <w:rFonts w:ascii="Times New Roman" w:eastAsia="Calibri" w:hAnsi="Times New Roman" w:cs="Times New Roman"/>
                  <w:sz w:val="28"/>
                  <w:szCs w:val="28"/>
                </w:rPr>
                <m:t>заг</m:t>
              </m:r>
            </m:sub>
          </m:sSub>
          <m:r>
            <m:rPr>
              <m:sty m:val="p"/>
            </m:rPr>
            <w:rPr>
              <w:rFonts w:ascii="Cambria Math" w:eastAsia="Calibri" w:hAnsi="Times New Roman" w:cs="Times New Roman"/>
              <w:sz w:val="28"/>
              <w:szCs w:val="28"/>
            </w:rPr>
            <m:t>=1.08</m:t>
          </m:r>
          <m:rad>
            <m:radPr>
              <m:ctrlPr>
                <w:rPr>
                  <w:rFonts w:ascii="Cambria Math" w:eastAsia="Calibri" w:hAnsi="Times New Roman" w:cs="Times New Roman"/>
                  <w:sz w:val="28"/>
                  <w:szCs w:val="28"/>
                </w:rPr>
              </m:ctrlPr>
            </m:radPr>
            <m:deg>
              <m:r>
                <m:rPr>
                  <m:sty m:val="p"/>
                </m:rPr>
                <w:rPr>
                  <w:rFonts w:ascii="Cambria Math" w:eastAsia="Calibri" w:hAnsi="Times New Roman" w:cs="Times New Roman"/>
                  <w:sz w:val="28"/>
                  <w:szCs w:val="28"/>
                </w:rPr>
                <m:t>3</m:t>
              </m:r>
            </m:deg>
            <m:e>
              <m:f>
                <m:fPr>
                  <m:ctrlPr>
                    <w:rPr>
                      <w:rFonts w:ascii="Cambria Math" w:eastAsia="Calibri" w:hAnsi="Times New Roman" w:cs="Times New Roman"/>
                      <w:sz w:val="28"/>
                      <w:szCs w:val="28"/>
                    </w:rPr>
                  </m:ctrlPr>
                </m:fPr>
                <m:num>
                  <m:r>
                    <w:rPr>
                      <w:rFonts w:ascii="Cambria Math" w:eastAsia="Calibri" w:hAnsi="Times New Roman" w:cs="Times New Roman"/>
                      <w:sz w:val="28"/>
                      <w:szCs w:val="28"/>
                      <w:lang w:val="en-US"/>
                    </w:rPr>
                    <m:t>826</m:t>
                  </m:r>
                  <m:r>
                    <m:rPr>
                      <m:sty m:val="p"/>
                    </m:rPr>
                    <w:rPr>
                      <w:rFonts w:ascii="Times New Roman" w:eastAsia="Calibri" w:hAnsi="Times New Roman" w:cs="Times New Roman"/>
                      <w:sz w:val="28"/>
                      <w:szCs w:val="28"/>
                      <w:lang w:val="en-US"/>
                    </w:rPr>
                    <m:t>гр</m:t>
                  </m:r>
                </m:num>
                <m:den>
                  <m:r>
                    <m:rPr>
                      <m:sty m:val="p"/>
                    </m:rPr>
                    <w:rPr>
                      <w:rFonts w:ascii="Cambria Math" w:eastAsia="Calibri" w:hAnsi="Times New Roman" w:cs="Times New Roman"/>
                      <w:sz w:val="28"/>
                      <w:szCs w:val="28"/>
                    </w:rPr>
                    <m:t>7,8</m:t>
                  </m:r>
                  <m:r>
                    <m:rPr>
                      <m:sty m:val="p"/>
                    </m:rPr>
                    <w:rPr>
                      <w:rFonts w:ascii="Times New Roman" w:eastAsia="Calibri" w:hAnsi="Times New Roman" w:cs="Times New Roman"/>
                      <w:sz w:val="28"/>
                      <w:szCs w:val="28"/>
                    </w:rPr>
                    <m:t>∙</m:t>
                  </m:r>
                  <m:r>
                    <m:rPr>
                      <m:sty m:val="p"/>
                    </m:rPr>
                    <w:rPr>
                      <w:rFonts w:ascii="Cambria Math" w:eastAsia="Calibri" w:hAnsi="Times New Roman" w:cs="Times New Roman"/>
                      <w:sz w:val="28"/>
                      <w:szCs w:val="28"/>
                    </w:rPr>
                    <m:t>1,4</m:t>
                  </m:r>
                </m:den>
              </m:f>
            </m:e>
          </m:rad>
          <m:r>
            <m:rPr>
              <m:sty m:val="p"/>
            </m:rPr>
            <w:rPr>
              <w:rFonts w:ascii="Cambria Math" w:eastAsia="Calibri" w:hAnsi="Times New Roman" w:cs="Times New Roman"/>
              <w:sz w:val="28"/>
              <w:szCs w:val="28"/>
            </w:rPr>
            <m:t xml:space="preserve"> =45,6 </m:t>
          </m:r>
          <m:r>
            <m:rPr>
              <m:sty m:val="p"/>
            </m:rPr>
            <w:rPr>
              <w:rFonts w:ascii="Times New Roman" w:eastAsia="Calibri" w:hAnsi="Times New Roman" w:cs="Times New Roman"/>
              <w:sz w:val="28"/>
              <w:szCs w:val="28"/>
            </w:rPr>
            <m:t>≈</m:t>
          </m:r>
          <m:r>
            <m:rPr>
              <m:sty m:val="p"/>
            </m:rPr>
            <w:rPr>
              <w:rFonts w:ascii="Cambria Math" w:eastAsia="Calibri" w:hAnsi="Times New Roman" w:cs="Times New Roman"/>
              <w:sz w:val="28"/>
              <w:szCs w:val="28"/>
            </w:rPr>
            <m:t>46</m:t>
          </m:r>
          <m:r>
            <m:rPr>
              <m:sty m:val="p"/>
            </m:rPr>
            <w:rPr>
              <w:rFonts w:ascii="Times New Roman" w:eastAsia="Calibri" w:hAnsi="Times New Roman" w:cs="Times New Roman"/>
              <w:sz w:val="28"/>
              <w:szCs w:val="28"/>
            </w:rPr>
            <m:t>мм</m:t>
          </m:r>
        </m:oMath>
      </m:oMathPara>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Длину заготовки можно определить из соотношения:</w:t>
      </w:r>
    </w:p>
    <w:p w:rsidR="005B66EA" w:rsidRPr="005B66EA" w:rsidRDefault="00B84ECF" w:rsidP="005B66EA">
      <w:pPr>
        <w:spacing w:line="360" w:lineRule="auto"/>
        <w:ind w:firstLine="709"/>
        <w:jc w:val="right"/>
        <w:rPr>
          <w:rFonts w:ascii="Times New Roman" w:eastAsia="Calibri" w:hAnsi="Times New Roman" w:cs="Times New Roman"/>
          <w:sz w:val="28"/>
          <w:szCs w:val="28"/>
        </w:rPr>
      </w:p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L</m:t>
            </m:r>
          </m:e>
          <m:sub>
            <m:r>
              <m:rPr>
                <m:sty m:val="p"/>
              </m:rPr>
              <w:rPr>
                <w:rFonts w:ascii="Cambria Math" w:eastAsia="Calibri" w:hAnsi="Cambria Math" w:cs="Times New Roman"/>
                <w:sz w:val="28"/>
                <w:szCs w:val="28"/>
              </w:rPr>
              <m:t>заг</m:t>
            </m:r>
          </m:sub>
        </m:sSub>
        <m:r>
          <m:rPr>
            <m:sty m:val="p"/>
          </m:rPr>
          <w:rPr>
            <w:rFonts w:ascii="Cambria Math" w:eastAsia="Calibri" w:hAnsi="Cambria Math" w:cs="Times New Roman"/>
            <w:sz w:val="28"/>
            <w:szCs w:val="28"/>
          </w:rPr>
          <m:t>=1.08</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G</m:t>
                </m:r>
              </m:e>
              <m:sub>
                <m:r>
                  <m:rPr>
                    <m:sty m:val="p"/>
                  </m:rPr>
                  <w:rPr>
                    <w:rFonts w:ascii="Cambria Math" w:eastAsia="Calibri" w:hAnsi="Cambria Math" w:cs="Times New Roman"/>
                    <w:sz w:val="28"/>
                    <w:szCs w:val="28"/>
                  </w:rPr>
                  <m:t>заг</m:t>
                </m:r>
              </m:sub>
            </m:sSub>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ρ</m:t>
                </m:r>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F</m:t>
                </m:r>
              </m:e>
              <m:sub>
                <m:r>
                  <m:rPr>
                    <m:sty m:val="p"/>
                  </m:rPr>
                  <w:rPr>
                    <w:rFonts w:ascii="Cambria Math" w:eastAsia="Calibri" w:hAnsi="Cambria Math" w:cs="Times New Roman"/>
                    <w:sz w:val="28"/>
                    <w:szCs w:val="28"/>
                  </w:rPr>
                  <m:t>заг</m:t>
                </m:r>
              </m:sub>
            </m:sSub>
          </m:den>
        </m:f>
      </m:oMath>
      <w:r w:rsidR="005B66EA" w:rsidRPr="005B66EA">
        <w:rPr>
          <w:rFonts w:ascii="Times New Roman" w:eastAsia="Calibri" w:hAnsi="Times New Roman" w:cs="Times New Roman"/>
          <w:sz w:val="28"/>
          <w:szCs w:val="28"/>
        </w:rPr>
        <w:t xml:space="preserve">                                              (8),</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где </w:t>
      </w:r>
      <w:proofErr w:type="spellStart"/>
      <w:r w:rsidRPr="005B66EA">
        <w:rPr>
          <w:rFonts w:ascii="Times New Roman" w:eastAsia="Calibri" w:hAnsi="Times New Roman" w:cs="Times New Roman"/>
          <w:sz w:val="28"/>
          <w:szCs w:val="28"/>
        </w:rPr>
        <w:t>F</w:t>
      </w:r>
      <w:r w:rsidRPr="005B66EA">
        <w:rPr>
          <w:rFonts w:ascii="Times New Roman" w:eastAsia="Calibri" w:hAnsi="Times New Roman" w:cs="Times New Roman"/>
          <w:sz w:val="28"/>
          <w:szCs w:val="28"/>
          <w:vertAlign w:val="subscript"/>
        </w:rPr>
        <w:t>заг</w:t>
      </w:r>
      <w:proofErr w:type="spellEnd"/>
      <w:r>
        <w:rPr>
          <w:rFonts w:ascii="Times New Roman" w:eastAsia="Calibri" w:hAnsi="Times New Roman" w:cs="Times New Roman"/>
          <w:sz w:val="28"/>
          <w:szCs w:val="28"/>
          <w:vertAlign w:val="subscript"/>
        </w:rPr>
        <w:t xml:space="preserve">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 xml:space="preserve">(π D </w:t>
      </w:r>
      <w:r w:rsidRPr="005B66EA">
        <w:rPr>
          <w:rFonts w:ascii="Times New Roman" w:eastAsia="Calibri" w:hAnsi="Times New Roman" w:cs="Times New Roman"/>
          <w:sz w:val="28"/>
          <w:szCs w:val="28"/>
          <w:vertAlign w:val="subscript"/>
        </w:rPr>
        <w:t>заг.</w:t>
      </w:r>
      <w:r w:rsidRPr="005B66EA">
        <w:rPr>
          <w:rFonts w:ascii="Times New Roman" w:eastAsia="Calibri" w:hAnsi="Times New Roman" w:cs="Times New Roman"/>
          <w:sz w:val="28"/>
          <w:szCs w:val="28"/>
          <w:vertAlign w:val="superscript"/>
        </w:rPr>
        <w:t>2</w:t>
      </w:r>
      <w:r w:rsidRPr="005B66EA">
        <w:rPr>
          <w:rFonts w:ascii="Times New Roman" w:eastAsia="Calibri" w:hAnsi="Times New Roman" w:cs="Times New Roman"/>
          <w:sz w:val="28"/>
          <w:szCs w:val="28"/>
        </w:rPr>
        <w:t>)/4</w:t>
      </w:r>
      <w:r>
        <w:rPr>
          <w:rFonts w:ascii="Times New Roman" w:eastAsia="Calibri" w:hAnsi="Times New Roman" w:cs="Times New Roman"/>
          <w:sz w:val="28"/>
          <w:szCs w:val="28"/>
        </w:rPr>
        <w:t xml:space="preserve"> – </w:t>
      </w:r>
      <w:r w:rsidRPr="005B66EA">
        <w:rPr>
          <w:rFonts w:ascii="Times New Roman" w:eastAsia="Calibri" w:hAnsi="Times New Roman" w:cs="Times New Roman"/>
          <w:sz w:val="28"/>
          <w:szCs w:val="28"/>
        </w:rPr>
        <w:t>площадь сечения заготовки, м</w:t>
      </w:r>
      <w:proofErr w:type="gramStart"/>
      <w:r w:rsidRPr="005B66EA">
        <w:rPr>
          <w:rFonts w:ascii="Times New Roman" w:eastAsia="Calibri" w:hAnsi="Times New Roman" w:cs="Times New Roman"/>
          <w:sz w:val="28"/>
          <w:szCs w:val="28"/>
          <w:vertAlign w:val="superscript"/>
        </w:rPr>
        <w:t>2</w:t>
      </w:r>
      <w:proofErr w:type="gramEnd"/>
      <w:r w:rsidRPr="005B66EA">
        <w:rPr>
          <w:rFonts w:ascii="Times New Roman" w:eastAsia="Calibri" w:hAnsi="Times New Roman" w:cs="Times New Roman"/>
          <w:sz w:val="28"/>
          <w:szCs w:val="28"/>
          <w:vertAlign w:val="superscript"/>
        </w:rPr>
        <w:t xml:space="preserve"> </w:t>
      </w:r>
      <w:r w:rsidRPr="005B66EA">
        <w:rPr>
          <w:rFonts w:ascii="Times New Roman" w:eastAsia="Calibri" w:hAnsi="Times New Roman" w:cs="Times New Roman"/>
          <w:sz w:val="28"/>
          <w:szCs w:val="28"/>
        </w:rPr>
        <w:t>·10</w:t>
      </w:r>
      <w:r w:rsidRPr="005B66EA">
        <w:rPr>
          <w:rFonts w:ascii="Times New Roman" w:eastAsia="Calibri" w:hAnsi="Times New Roman" w:cs="Times New Roman"/>
          <w:sz w:val="28"/>
          <w:szCs w:val="28"/>
          <w:vertAlign w:val="superscript"/>
        </w:rPr>
        <w:t>-2</w:t>
      </w:r>
      <w:r w:rsidRPr="005B66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rPr>
        <w:t>(9)</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proofErr w:type="spellStart"/>
      <w:r w:rsidRPr="005B66EA">
        <w:rPr>
          <w:rFonts w:ascii="Times New Roman" w:eastAsia="Calibri" w:hAnsi="Times New Roman" w:cs="Times New Roman"/>
          <w:sz w:val="28"/>
          <w:szCs w:val="28"/>
        </w:rPr>
        <w:t>F</w:t>
      </w:r>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rPr>
        <w:t xml:space="preserve"> =(3,14·4,6</w:t>
      </w:r>
      <w:r w:rsidRPr="005B66EA">
        <w:rPr>
          <w:rFonts w:ascii="Times New Roman" w:eastAsia="Calibri" w:hAnsi="Times New Roman" w:cs="Times New Roman"/>
          <w:sz w:val="28"/>
          <w:szCs w:val="28"/>
          <w:vertAlign w:val="superscript"/>
        </w:rPr>
        <w:t>2</w:t>
      </w:r>
      <w:r w:rsidRPr="005B66EA">
        <w:rPr>
          <w:rFonts w:ascii="Times New Roman" w:eastAsia="Calibri" w:hAnsi="Times New Roman" w:cs="Times New Roman"/>
          <w:sz w:val="28"/>
          <w:szCs w:val="28"/>
        </w:rPr>
        <w:t>)/4= 16,6 м</w:t>
      </w:r>
      <w:proofErr w:type="gramStart"/>
      <w:r w:rsidRPr="005B66EA">
        <w:rPr>
          <w:rFonts w:ascii="Times New Roman" w:eastAsia="Calibri" w:hAnsi="Times New Roman" w:cs="Times New Roman"/>
          <w:sz w:val="28"/>
          <w:szCs w:val="28"/>
          <w:vertAlign w:val="superscript"/>
        </w:rPr>
        <w:t>2</w:t>
      </w:r>
      <w:proofErr w:type="gramEnd"/>
      <w:r w:rsidRPr="005B66EA">
        <w:rPr>
          <w:rFonts w:ascii="Times New Roman" w:eastAsia="Calibri" w:hAnsi="Times New Roman" w:cs="Times New Roman"/>
          <w:sz w:val="28"/>
          <w:szCs w:val="28"/>
          <w:vertAlign w:val="superscript"/>
        </w:rPr>
        <w:t xml:space="preserve"> </w:t>
      </w:r>
      <w:r w:rsidRPr="005B66EA">
        <w:rPr>
          <w:rFonts w:ascii="Times New Roman" w:eastAsia="Calibri" w:hAnsi="Times New Roman" w:cs="Times New Roman"/>
          <w:sz w:val="28"/>
          <w:szCs w:val="28"/>
        </w:rPr>
        <w:t>·10</w:t>
      </w:r>
      <w:r w:rsidRPr="005B66EA">
        <w:rPr>
          <w:rFonts w:ascii="Times New Roman" w:eastAsia="Calibri" w:hAnsi="Times New Roman" w:cs="Times New Roman"/>
          <w:sz w:val="28"/>
          <w:szCs w:val="28"/>
          <w:vertAlign w:val="superscript"/>
        </w:rPr>
        <w:t>-2</w:t>
      </w:r>
      <w:r w:rsidRPr="005B66EA">
        <w:rPr>
          <w:rFonts w:ascii="Times New Roman" w:eastAsia="Calibri" w:hAnsi="Times New Roman" w:cs="Times New Roman"/>
          <w:sz w:val="28"/>
          <w:szCs w:val="28"/>
        </w:rPr>
        <w:t>м.</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r w:rsidRPr="005B66EA">
        <w:rPr>
          <w:rFonts w:ascii="Times New Roman" w:eastAsia="Calibri" w:hAnsi="Times New Roman" w:cs="Times New Roman"/>
          <w:sz w:val="28"/>
          <w:szCs w:val="28"/>
          <w:lang w:val="en-US"/>
        </w:rPr>
        <w:t>L</w:t>
      </w:r>
      <w:proofErr w:type="spellStart"/>
      <w:r w:rsidRPr="005B66EA">
        <w:rPr>
          <w:rFonts w:ascii="Times New Roman" w:eastAsia="Calibri" w:hAnsi="Times New Roman" w:cs="Times New Roman"/>
          <w:sz w:val="28"/>
          <w:szCs w:val="28"/>
          <w:vertAlign w:val="subscript"/>
        </w:rPr>
        <w:t>заг</w:t>
      </w:r>
      <w:r w:rsidRPr="005B66EA">
        <w:rPr>
          <w:rFonts w:ascii="Times New Roman" w:eastAsia="Calibri" w:hAnsi="Times New Roman" w:cs="Times New Roman"/>
          <w:sz w:val="28"/>
          <w:szCs w:val="28"/>
        </w:rPr>
        <w:t>=</w:t>
      </w:r>
      <w:proofErr w:type="spellEnd"/>
      <w:r w:rsidRPr="005B66EA">
        <w:rPr>
          <w:rFonts w:ascii="Times New Roman" w:eastAsia="Calibri" w:hAnsi="Times New Roman" w:cs="Times New Roman"/>
          <w:sz w:val="28"/>
          <w:szCs w:val="28"/>
        </w:rPr>
        <w:t xml:space="preserve"> (1</w:t>
      </w:r>
      <w:proofErr w:type="gramStart"/>
      <w:r w:rsidRPr="005B66EA">
        <w:rPr>
          <w:rFonts w:ascii="Times New Roman" w:eastAsia="Calibri" w:hAnsi="Times New Roman" w:cs="Times New Roman"/>
          <w:sz w:val="28"/>
          <w:szCs w:val="28"/>
        </w:rPr>
        <w:t>,08</w:t>
      </w:r>
      <w:proofErr w:type="gramEnd"/>
      <w:r w:rsidRPr="005B66EA">
        <w:rPr>
          <w:rFonts w:ascii="Times New Roman" w:eastAsia="Calibri" w:hAnsi="Times New Roman" w:cs="Times New Roman"/>
          <w:sz w:val="28"/>
          <w:szCs w:val="28"/>
        </w:rPr>
        <w:t>·826гр)/(7,8·16,6) ≈ 64мм</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sidRPr="005B66EA">
        <w:rPr>
          <w:rFonts w:ascii="Times New Roman" w:eastAsia="Calibri" w:hAnsi="Times New Roman" w:cs="Times New Roman"/>
          <w:sz w:val="28"/>
          <w:szCs w:val="28"/>
        </w:rPr>
        <w:t>Расчет коэффициента использования заготовки (КИЗ).</w:t>
      </w:r>
    </w:p>
    <w:p w:rsidR="005B66EA" w:rsidRPr="005B66EA" w:rsidRDefault="005B66EA" w:rsidP="005B66EA">
      <w:pPr>
        <w:spacing w:line="360" w:lineRule="auto"/>
        <w:ind w:firstLine="709"/>
        <w:jc w:val="right"/>
        <w:rPr>
          <w:rFonts w:ascii="Times New Roman" w:eastAsia="Calibri" w:hAnsi="Times New Roman" w:cs="Times New Roman"/>
          <w:sz w:val="28"/>
          <w:szCs w:val="28"/>
        </w:rPr>
      </w:pPr>
      <w:r w:rsidRPr="005B66EA">
        <w:rPr>
          <w:rFonts w:ascii="Times New Roman" w:eastAsia="Calibri" w:hAnsi="Times New Roman" w:cs="Times New Roman"/>
          <w:sz w:val="28"/>
          <w:szCs w:val="28"/>
        </w:rPr>
        <w:t>КИЗ = (</w:t>
      </w:r>
      <w:proofErr w:type="gramStart"/>
      <w:r w:rsidRPr="005B66EA">
        <w:rPr>
          <w:rFonts w:ascii="Times New Roman" w:eastAsia="Calibri" w:hAnsi="Times New Roman" w:cs="Times New Roman"/>
          <w:sz w:val="28"/>
          <w:szCs w:val="28"/>
          <w:lang w:val="en-US"/>
        </w:rPr>
        <w:t>G</w:t>
      </w:r>
      <w:proofErr w:type="gramEnd"/>
      <w:r w:rsidRPr="005B66EA">
        <w:rPr>
          <w:rFonts w:ascii="Times New Roman" w:eastAsia="Calibri" w:hAnsi="Times New Roman" w:cs="Times New Roman"/>
          <w:sz w:val="28"/>
          <w:szCs w:val="28"/>
          <w:vertAlign w:val="subscript"/>
        </w:rPr>
        <w:t>дет</w:t>
      </w:r>
      <w:r w:rsidRPr="005B66EA">
        <w:rPr>
          <w:rFonts w:ascii="Times New Roman" w:eastAsia="Calibri" w:hAnsi="Times New Roman" w:cs="Times New Roman"/>
          <w:sz w:val="28"/>
          <w:szCs w:val="28"/>
        </w:rPr>
        <w:t>/</w:t>
      </w:r>
      <w:r w:rsidRPr="005B66EA">
        <w:rPr>
          <w:rFonts w:ascii="Times New Roman" w:eastAsia="Calibri" w:hAnsi="Times New Roman" w:cs="Times New Roman"/>
          <w:sz w:val="28"/>
          <w:szCs w:val="28"/>
          <w:lang w:val="en-US"/>
        </w:rPr>
        <w:t>G</w:t>
      </w:r>
      <w:proofErr w:type="spellStart"/>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rPr>
        <w:t>)·100%                                      (10),</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где </w:t>
      </w:r>
      <w:proofErr w:type="spellStart"/>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дет</w:t>
      </w:r>
      <w:proofErr w:type="spellEnd"/>
      <w:r w:rsidRPr="005B66EA">
        <w:rPr>
          <w:rFonts w:ascii="Times New Roman" w:eastAsia="Calibri" w:hAnsi="Times New Roman" w:cs="Times New Roman"/>
          <w:sz w:val="28"/>
          <w:szCs w:val="28"/>
        </w:rPr>
        <w:t xml:space="preserve"> – масса детали, </w:t>
      </w:r>
      <w:proofErr w:type="gramStart"/>
      <w:r w:rsidRPr="005B66EA">
        <w:rPr>
          <w:rFonts w:ascii="Times New Roman" w:eastAsia="Calibri" w:hAnsi="Times New Roman" w:cs="Times New Roman"/>
          <w:sz w:val="28"/>
          <w:szCs w:val="28"/>
        </w:rPr>
        <w:t>кг</w:t>
      </w:r>
      <w:proofErr w:type="gramEnd"/>
      <w:r w:rsidRPr="005B66EA">
        <w:rPr>
          <w:rFonts w:ascii="Times New Roman" w:eastAsia="Calibri" w:hAnsi="Times New Roman" w:cs="Times New Roman"/>
          <w:sz w:val="28"/>
          <w:szCs w:val="28"/>
        </w:rPr>
        <w:t xml:space="preserve">; </w:t>
      </w:r>
      <w:proofErr w:type="spellStart"/>
      <w:r w:rsidRPr="005B66EA">
        <w:rPr>
          <w:rFonts w:ascii="Times New Roman" w:eastAsia="Calibri" w:hAnsi="Times New Roman" w:cs="Times New Roman"/>
          <w:sz w:val="28"/>
          <w:szCs w:val="28"/>
        </w:rPr>
        <w:t>G</w:t>
      </w:r>
      <w:r w:rsidRPr="005B66EA">
        <w:rPr>
          <w:rFonts w:ascii="Times New Roman" w:eastAsia="Calibri" w:hAnsi="Times New Roman" w:cs="Times New Roman"/>
          <w:sz w:val="28"/>
          <w:szCs w:val="28"/>
          <w:vertAlign w:val="subscript"/>
        </w:rPr>
        <w:t>заг</w:t>
      </w:r>
      <w:proofErr w:type="spellEnd"/>
      <w:r w:rsidRPr="005B66EA">
        <w:rPr>
          <w:rFonts w:ascii="Times New Roman" w:eastAsia="Calibri" w:hAnsi="Times New Roman" w:cs="Times New Roman"/>
          <w:sz w:val="28"/>
          <w:szCs w:val="28"/>
        </w:rPr>
        <w:t xml:space="preserve"> – масса заготовки, кг.</w:t>
      </w:r>
    </w:p>
    <w:p w:rsidR="005B66EA" w:rsidRPr="005B66EA" w:rsidRDefault="005B66EA" w:rsidP="005B66EA">
      <w:pPr>
        <w:spacing w:line="360" w:lineRule="auto"/>
        <w:ind w:firstLine="709"/>
        <w:jc w:val="center"/>
        <w:rPr>
          <w:rFonts w:ascii="Times New Roman" w:eastAsia="Calibri" w:hAnsi="Times New Roman" w:cs="Times New Roman"/>
          <w:sz w:val="28"/>
          <w:szCs w:val="28"/>
        </w:rPr>
      </w:pPr>
      <w:r w:rsidRPr="005B66EA">
        <w:rPr>
          <w:rFonts w:ascii="Times New Roman" w:eastAsia="Calibri" w:hAnsi="Times New Roman" w:cs="Times New Roman"/>
          <w:sz w:val="28"/>
          <w:szCs w:val="28"/>
        </w:rPr>
        <w:t>КИЗ= (0,457/0,826)·100% = 55%</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w:t>
      </w:r>
      <w:r w:rsidRPr="005B66EA">
        <w:rPr>
          <w:rFonts w:ascii="Times New Roman" w:eastAsia="Calibri" w:hAnsi="Times New Roman" w:cs="Times New Roman"/>
          <w:sz w:val="28"/>
          <w:szCs w:val="28"/>
        </w:rPr>
        <w:t>Определение мощности штамповочного оборудования. Расчет усилия штамповки.</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Расчет усилия штамповки на кривошипных прессах для горячей штамповки (КГШП) можно производить по формуле: </w:t>
      </w:r>
    </w:p>
    <w:p w:rsidR="005B66EA" w:rsidRPr="005B66EA" w:rsidRDefault="005B66EA" w:rsidP="005B66EA">
      <w:pPr>
        <w:spacing w:line="360" w:lineRule="auto"/>
        <w:ind w:firstLine="709"/>
        <w:jc w:val="right"/>
        <w:rPr>
          <w:rFonts w:ascii="Times New Roman" w:eastAsia="Calibri" w:hAnsi="Times New Roman" w:cs="Times New Roman"/>
          <w:sz w:val="28"/>
          <w:szCs w:val="28"/>
        </w:rPr>
      </w:pPr>
      <w:r w:rsidRPr="005B66EA">
        <w:rPr>
          <w:rFonts w:ascii="Times New Roman" w:eastAsia="Calibri" w:hAnsi="Times New Roman" w:cs="Times New Roman"/>
          <w:sz w:val="28"/>
          <w:szCs w:val="28"/>
        </w:rPr>
        <w:t>P = 0,8·(1–0,001</w:t>
      </w:r>
      <w:proofErr w:type="gramStart"/>
      <w:r w:rsidRPr="005B66EA">
        <w:rPr>
          <w:rFonts w:ascii="Times New Roman" w:eastAsia="Calibri" w:hAnsi="Times New Roman" w:cs="Times New Roman"/>
          <w:sz w:val="28"/>
          <w:szCs w:val="28"/>
        </w:rPr>
        <w:t>D</w:t>
      </w:r>
      <w:proofErr w:type="gramEnd"/>
      <w:r w:rsidRPr="005B66EA">
        <w:rPr>
          <w:rFonts w:ascii="Times New Roman" w:eastAsia="Calibri" w:hAnsi="Times New Roman" w:cs="Times New Roman"/>
          <w:sz w:val="28"/>
          <w:szCs w:val="28"/>
          <w:vertAlign w:val="subscript"/>
        </w:rPr>
        <w:t>пок</w:t>
      </w:r>
      <w:r w:rsidRPr="005B66EA">
        <w:rPr>
          <w:rFonts w:ascii="Times New Roman" w:eastAsia="Calibri" w:hAnsi="Times New Roman" w:cs="Times New Roman"/>
          <w:sz w:val="28"/>
          <w:szCs w:val="28"/>
        </w:rPr>
        <w:t>)·(1,1+20/</w:t>
      </w:r>
      <w:proofErr w:type="spellStart"/>
      <w:r w:rsidRPr="005B66EA">
        <w:rPr>
          <w:rFonts w:ascii="Times New Roman" w:eastAsia="Calibri" w:hAnsi="Times New Roman" w:cs="Times New Roman"/>
          <w:sz w:val="28"/>
          <w:szCs w:val="28"/>
        </w:rPr>
        <w:t>D</w:t>
      </w:r>
      <w:r w:rsidRPr="005B66EA">
        <w:rPr>
          <w:rFonts w:ascii="Times New Roman" w:eastAsia="Calibri" w:hAnsi="Times New Roman" w:cs="Times New Roman"/>
          <w:sz w:val="28"/>
          <w:szCs w:val="28"/>
          <w:vertAlign w:val="subscript"/>
        </w:rPr>
        <w:t>пок</w:t>
      </w:r>
      <w:proofErr w:type="spellEnd"/>
      <w:r w:rsidRPr="005B66EA">
        <w:rPr>
          <w:rFonts w:ascii="Times New Roman" w:eastAsia="Calibri" w:hAnsi="Times New Roman" w:cs="Times New Roman"/>
          <w:sz w:val="28"/>
          <w:szCs w:val="28"/>
        </w:rPr>
        <w:t>)·σ</w:t>
      </w:r>
      <w:r w:rsidRPr="005B66EA">
        <w:rPr>
          <w:rFonts w:ascii="Times New Roman" w:eastAsia="Calibri" w:hAnsi="Times New Roman" w:cs="Times New Roman"/>
          <w:sz w:val="28"/>
          <w:szCs w:val="28"/>
          <w:vertAlign w:val="subscript"/>
        </w:rPr>
        <w:t>в</w:t>
      </w:r>
      <w:r w:rsidRPr="005B66EA">
        <w:rPr>
          <w:rFonts w:ascii="Times New Roman" w:eastAsia="Calibri" w:hAnsi="Times New Roman" w:cs="Times New Roman"/>
          <w:sz w:val="28"/>
          <w:szCs w:val="28"/>
        </w:rPr>
        <w:t>·F</w:t>
      </w:r>
      <w:r w:rsidRPr="005B66EA">
        <w:rPr>
          <w:rFonts w:ascii="Times New Roman" w:eastAsia="Calibri" w:hAnsi="Times New Roman" w:cs="Times New Roman"/>
          <w:sz w:val="28"/>
          <w:szCs w:val="28"/>
          <w:vertAlign w:val="subscript"/>
        </w:rPr>
        <w:t xml:space="preserve">пок </w:t>
      </w:r>
      <w:r w:rsidRPr="005B66EA">
        <w:rPr>
          <w:rFonts w:ascii="Times New Roman" w:eastAsia="Calibri" w:hAnsi="Times New Roman" w:cs="Times New Roman"/>
          <w:sz w:val="28"/>
          <w:szCs w:val="28"/>
        </w:rPr>
        <w:t xml:space="preserve">                   (11),</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 xml:space="preserve">где P – расчётное усилие пресса, Н; </w:t>
      </w:r>
      <w:proofErr w:type="spellStart"/>
      <w:r w:rsidRPr="005B66EA">
        <w:rPr>
          <w:rFonts w:ascii="Times New Roman" w:eastAsia="Calibri" w:hAnsi="Times New Roman" w:cs="Times New Roman"/>
          <w:sz w:val="28"/>
          <w:szCs w:val="28"/>
        </w:rPr>
        <w:t>D</w:t>
      </w:r>
      <w:r w:rsidRPr="005B66EA">
        <w:rPr>
          <w:rFonts w:ascii="Times New Roman" w:eastAsia="Calibri" w:hAnsi="Times New Roman" w:cs="Times New Roman"/>
          <w:sz w:val="28"/>
          <w:szCs w:val="28"/>
          <w:vertAlign w:val="subscript"/>
        </w:rPr>
        <w:t>пок</w:t>
      </w:r>
      <w:proofErr w:type="spellEnd"/>
      <w:r w:rsidRPr="005B66EA">
        <w:rPr>
          <w:rFonts w:ascii="Times New Roman" w:eastAsia="Calibri" w:hAnsi="Times New Roman" w:cs="Times New Roman"/>
          <w:sz w:val="28"/>
          <w:szCs w:val="28"/>
        </w:rPr>
        <w:t xml:space="preserve"> – диаметр поковки, мм; </w:t>
      </w:r>
      <w:proofErr w:type="spellStart"/>
      <w:r w:rsidRPr="005B66EA">
        <w:rPr>
          <w:rFonts w:ascii="Times New Roman" w:eastAsia="Calibri" w:hAnsi="Times New Roman" w:cs="Times New Roman"/>
          <w:sz w:val="28"/>
          <w:szCs w:val="28"/>
        </w:rPr>
        <w:t>F</w:t>
      </w:r>
      <w:r w:rsidRPr="005B66EA">
        <w:rPr>
          <w:rFonts w:ascii="Times New Roman" w:eastAsia="Calibri" w:hAnsi="Times New Roman" w:cs="Times New Roman"/>
          <w:sz w:val="28"/>
          <w:szCs w:val="28"/>
          <w:vertAlign w:val="subscript"/>
        </w:rPr>
        <w:t>пок</w:t>
      </w:r>
      <w:proofErr w:type="spellEnd"/>
      <w:r w:rsidRPr="005B66EA">
        <w:rPr>
          <w:rFonts w:ascii="Times New Roman" w:eastAsia="Calibri" w:hAnsi="Times New Roman" w:cs="Times New Roman"/>
          <w:sz w:val="28"/>
          <w:szCs w:val="28"/>
          <w:vertAlign w:val="subscript"/>
        </w:rPr>
        <w:t xml:space="preserve"> </w:t>
      </w:r>
      <w:r w:rsidRPr="005B66EA">
        <w:rPr>
          <w:rFonts w:ascii="Times New Roman" w:eastAsia="Calibri" w:hAnsi="Times New Roman" w:cs="Times New Roman"/>
          <w:sz w:val="28"/>
          <w:szCs w:val="28"/>
        </w:rPr>
        <w:t>– площадь поковки, мм</w:t>
      </w:r>
      <w:proofErr w:type="gramStart"/>
      <w:r w:rsidRPr="005B66EA">
        <w:rPr>
          <w:rFonts w:ascii="Times New Roman" w:eastAsia="Calibri" w:hAnsi="Times New Roman" w:cs="Times New Roman"/>
          <w:sz w:val="28"/>
          <w:szCs w:val="28"/>
          <w:vertAlign w:val="superscript"/>
        </w:rPr>
        <w:t>2</w:t>
      </w:r>
      <w:proofErr w:type="gramEnd"/>
      <w:r w:rsidRPr="005B66EA">
        <w:rPr>
          <w:rFonts w:ascii="Times New Roman" w:eastAsia="Calibri" w:hAnsi="Times New Roman" w:cs="Times New Roman"/>
          <w:sz w:val="28"/>
          <w:szCs w:val="28"/>
        </w:rPr>
        <w:t xml:space="preserve"> (</w:t>
      </w:r>
      <w:r w:rsidRPr="005B66EA">
        <w:rPr>
          <w:rFonts w:ascii="Times New Roman" w:eastAsia="Calibri" w:hAnsi="Times New Roman" w:cs="Times New Roman"/>
          <w:sz w:val="28"/>
          <w:szCs w:val="28"/>
          <w:lang w:val="en-US"/>
        </w:rPr>
        <w:t>F</w:t>
      </w:r>
      <w:r w:rsidRPr="005B66EA">
        <w:rPr>
          <w:rFonts w:ascii="Times New Roman" w:eastAsia="Calibri" w:hAnsi="Times New Roman" w:cs="Times New Roman"/>
          <w:sz w:val="28"/>
          <w:szCs w:val="28"/>
          <w:vertAlign w:val="subscript"/>
        </w:rPr>
        <w:t>пок</w:t>
      </w:r>
      <w:r w:rsidRPr="005B66EA">
        <w:rPr>
          <w:rFonts w:ascii="Times New Roman" w:eastAsia="Calibri" w:hAnsi="Times New Roman" w:cs="Times New Roman"/>
          <w:sz w:val="28"/>
          <w:szCs w:val="28"/>
        </w:rPr>
        <w:t>=15265 мм</w:t>
      </w:r>
      <w:r w:rsidRPr="005B66EA">
        <w:rPr>
          <w:rFonts w:ascii="Times New Roman" w:eastAsia="Calibri" w:hAnsi="Times New Roman" w:cs="Times New Roman"/>
          <w:sz w:val="28"/>
          <w:szCs w:val="28"/>
          <w:vertAlign w:val="superscript"/>
        </w:rPr>
        <w:t>2</w:t>
      </w:r>
      <w:r w:rsidRPr="005B66EA">
        <w:rPr>
          <w:rFonts w:ascii="Times New Roman" w:eastAsia="Calibri" w:hAnsi="Times New Roman" w:cs="Times New Roman"/>
          <w:sz w:val="28"/>
          <w:szCs w:val="28"/>
        </w:rPr>
        <w:t>); σ</w:t>
      </w:r>
      <w:r w:rsidRPr="005B66EA">
        <w:rPr>
          <w:rFonts w:ascii="Times New Roman" w:eastAsia="Calibri" w:hAnsi="Times New Roman" w:cs="Times New Roman"/>
          <w:sz w:val="28"/>
          <w:szCs w:val="28"/>
          <w:vertAlign w:val="subscript"/>
        </w:rPr>
        <w:t>в</w:t>
      </w:r>
      <w:r w:rsidRPr="005B66EA">
        <w:rPr>
          <w:rFonts w:ascii="Times New Roman" w:eastAsia="Calibri" w:hAnsi="Times New Roman" w:cs="Times New Roman"/>
          <w:sz w:val="28"/>
          <w:szCs w:val="28"/>
        </w:rPr>
        <w:t xml:space="preserve"> – предел прочности материала поковки при температуре конца штамповки, </w:t>
      </w:r>
      <w:proofErr w:type="spellStart"/>
      <w:r w:rsidRPr="005B66EA">
        <w:rPr>
          <w:rFonts w:ascii="Times New Roman" w:eastAsia="Calibri" w:hAnsi="Times New Roman" w:cs="Times New Roman"/>
          <w:sz w:val="28"/>
          <w:szCs w:val="28"/>
        </w:rPr>
        <w:t>Мпа</w:t>
      </w:r>
      <w:proofErr w:type="spellEnd"/>
      <w:r w:rsidRPr="005B66EA">
        <w:rPr>
          <w:rFonts w:ascii="Times New Roman" w:eastAsia="Calibri" w:hAnsi="Times New Roman" w:cs="Times New Roman"/>
          <w:sz w:val="28"/>
          <w:szCs w:val="28"/>
        </w:rPr>
        <w:t xml:space="preserve"> (для данного материала σ</w:t>
      </w:r>
      <w:r w:rsidRPr="005B66EA">
        <w:rPr>
          <w:rFonts w:ascii="Times New Roman" w:eastAsia="Calibri" w:hAnsi="Times New Roman" w:cs="Times New Roman"/>
          <w:sz w:val="28"/>
          <w:szCs w:val="28"/>
          <w:vertAlign w:val="subscript"/>
        </w:rPr>
        <w:t>в</w:t>
      </w:r>
      <w:r w:rsidRPr="005B66EA">
        <w:rPr>
          <w:rFonts w:ascii="Times New Roman" w:eastAsia="Calibri" w:hAnsi="Times New Roman" w:cs="Times New Roman"/>
          <w:sz w:val="28"/>
          <w:szCs w:val="28"/>
        </w:rPr>
        <w:t>=650 МПа; см. Приложение 1; Таблица 6)</w:t>
      </w:r>
    </w:p>
    <w:p w:rsidR="005B66EA" w:rsidRPr="005B66EA" w:rsidRDefault="005B66EA" w:rsidP="005B66EA">
      <w:pPr>
        <w:spacing w:line="360" w:lineRule="auto"/>
        <w:ind w:firstLine="709"/>
        <w:jc w:val="both"/>
        <w:rPr>
          <w:rFonts w:ascii="Times New Roman" w:eastAsia="Calibri" w:hAnsi="Times New Roman" w:cs="Times New Roman"/>
          <w:sz w:val="28"/>
          <w:szCs w:val="28"/>
        </w:rPr>
      </w:pPr>
      <w:r w:rsidRPr="005B66EA">
        <w:rPr>
          <w:rFonts w:ascii="Times New Roman" w:eastAsia="Calibri" w:hAnsi="Times New Roman" w:cs="Times New Roman"/>
          <w:sz w:val="28"/>
          <w:szCs w:val="28"/>
        </w:rPr>
        <w:t>P = 0,8·(1–0,001·116</w:t>
      </w:r>
      <w:r w:rsidRPr="005B66EA">
        <w:rPr>
          <w:rFonts w:ascii="Times New Roman" w:eastAsia="Calibri" w:hAnsi="Times New Roman" w:cs="Times New Roman"/>
          <w:sz w:val="28"/>
          <w:szCs w:val="28"/>
          <w:vertAlign w:val="subscript"/>
        </w:rPr>
        <w:t>.</w:t>
      </w:r>
      <w:r w:rsidRPr="005B66EA">
        <w:rPr>
          <w:rFonts w:ascii="Times New Roman" w:eastAsia="Calibri" w:hAnsi="Times New Roman" w:cs="Times New Roman"/>
          <w:sz w:val="28"/>
          <w:szCs w:val="28"/>
        </w:rPr>
        <w:t>)·(1,1+20/116)·650·15265 = 8911609Н ≈ 9МН</w:t>
      </w:r>
    </w:p>
    <w:p w:rsidR="005B66EA" w:rsidRDefault="005B66EA" w:rsidP="005B66E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w:t>
      </w:r>
      <w:r w:rsidRPr="005B66EA">
        <w:rPr>
          <w:rFonts w:ascii="Times New Roman" w:eastAsia="Calibri" w:hAnsi="Times New Roman" w:cs="Times New Roman"/>
          <w:sz w:val="28"/>
          <w:szCs w:val="28"/>
        </w:rPr>
        <w:t>Эскиз заготовки и поковки</w:t>
      </w:r>
      <w:r>
        <w:rPr>
          <w:rFonts w:ascii="Times New Roman" w:eastAsia="Calibri" w:hAnsi="Times New Roman" w:cs="Times New Roman"/>
          <w:sz w:val="28"/>
          <w:szCs w:val="28"/>
        </w:rPr>
        <w:t>.</w:t>
      </w:r>
    </w:p>
    <w:p w:rsidR="005B66EA" w:rsidRDefault="005B66EA" w:rsidP="005B66EA">
      <w:pPr>
        <w:keepNext/>
        <w:spacing w:line="360" w:lineRule="auto"/>
        <w:jc w:val="both"/>
      </w:pPr>
      <w:r w:rsidRPr="008E693A">
        <w:rPr>
          <w:rFonts w:ascii="Times New Roman" w:eastAsia="Calibri" w:hAnsi="Times New Roman" w:cs="Times New Roman"/>
          <w:sz w:val="28"/>
          <w:szCs w:val="28"/>
        </w:rPr>
        <w:object w:dxaOrig="11905" w:dyaOrig="16837">
          <v:shape id="_x0000_i1026" type="#_x0000_t75" style="width:479.7pt;height:676.45pt" o:ole="">
            <v:imagedata r:id="rId16" o:title=""/>
          </v:shape>
          <o:OLEObject Type="Embed" ProgID="KOMPAS.CDW" ShapeID="_x0000_i1026" DrawAspect="Content" ObjectID="_1707682459" r:id="rId17"/>
        </w:object>
      </w:r>
    </w:p>
    <w:p w:rsidR="005B66EA" w:rsidRDefault="005B66EA" w:rsidP="005B66EA">
      <w:pPr>
        <w:pStyle w:val="a7"/>
        <w:jc w:val="center"/>
        <w:rPr>
          <w:rFonts w:ascii="Times New Roman" w:hAnsi="Times New Roman" w:cs="Times New Roman"/>
          <w:b w:val="0"/>
          <w:color w:val="auto"/>
          <w:sz w:val="28"/>
        </w:rPr>
      </w:pPr>
      <w:r w:rsidRPr="005B66EA">
        <w:rPr>
          <w:rFonts w:ascii="Times New Roman" w:hAnsi="Times New Roman" w:cs="Times New Roman"/>
          <w:b w:val="0"/>
          <w:color w:val="auto"/>
          <w:sz w:val="28"/>
        </w:rPr>
        <w:t xml:space="preserve">Рисунок </w:t>
      </w:r>
      <w:r>
        <w:rPr>
          <w:rFonts w:ascii="Times New Roman" w:hAnsi="Times New Roman" w:cs="Times New Roman"/>
          <w:b w:val="0"/>
          <w:color w:val="auto"/>
          <w:sz w:val="28"/>
        </w:rPr>
        <w:t>9</w:t>
      </w:r>
      <w:r w:rsidRPr="005B66EA">
        <w:rPr>
          <w:rFonts w:ascii="Times New Roman" w:hAnsi="Times New Roman" w:cs="Times New Roman"/>
          <w:b w:val="0"/>
          <w:color w:val="auto"/>
          <w:sz w:val="28"/>
        </w:rPr>
        <w:t xml:space="preserve"> - Чертеж заготовки </w:t>
      </w:r>
    </w:p>
    <w:p w:rsidR="005B66EA" w:rsidRDefault="005B66EA" w:rsidP="005B66EA">
      <w:pPr>
        <w:keepNext/>
      </w:pPr>
      <w:r>
        <w:object w:dxaOrig="11905" w:dyaOrig="16837">
          <v:shape id="_x0000_i1027" type="#_x0000_t75" style="width:478.9pt;height:675.65pt" o:ole="">
            <v:imagedata r:id="rId18" o:title=""/>
          </v:shape>
          <o:OLEObject Type="Embed" ProgID="KOMPAS.CDW" ShapeID="_x0000_i1027" DrawAspect="Content" ObjectID="_1707682460" r:id="rId19"/>
        </w:object>
      </w:r>
    </w:p>
    <w:p w:rsidR="005B66EA" w:rsidRPr="005B66EA" w:rsidRDefault="005B66EA" w:rsidP="005B66EA">
      <w:pPr>
        <w:pStyle w:val="a7"/>
        <w:jc w:val="center"/>
        <w:rPr>
          <w:rFonts w:ascii="Times New Roman" w:hAnsi="Times New Roman" w:cs="Times New Roman"/>
          <w:b w:val="0"/>
          <w:color w:val="auto"/>
          <w:sz w:val="28"/>
        </w:rPr>
      </w:pPr>
      <w:r w:rsidRPr="005B66EA">
        <w:rPr>
          <w:rFonts w:ascii="Times New Roman" w:hAnsi="Times New Roman" w:cs="Times New Roman"/>
          <w:b w:val="0"/>
          <w:color w:val="auto"/>
          <w:sz w:val="28"/>
        </w:rPr>
        <w:t xml:space="preserve">Рисунок </w:t>
      </w:r>
      <w:r>
        <w:rPr>
          <w:rFonts w:ascii="Times New Roman" w:hAnsi="Times New Roman" w:cs="Times New Roman"/>
          <w:b w:val="0"/>
          <w:color w:val="auto"/>
          <w:sz w:val="28"/>
        </w:rPr>
        <w:t>10</w:t>
      </w:r>
      <w:r w:rsidRPr="005B66EA">
        <w:rPr>
          <w:rFonts w:ascii="Times New Roman" w:hAnsi="Times New Roman" w:cs="Times New Roman"/>
          <w:b w:val="0"/>
          <w:color w:val="auto"/>
          <w:sz w:val="28"/>
        </w:rPr>
        <w:t xml:space="preserve"> - Чертеж поковки</w:t>
      </w:r>
    </w:p>
    <w:p w:rsidR="005402D4" w:rsidRPr="005402D4" w:rsidRDefault="005402D4" w:rsidP="005402D4">
      <w:pPr>
        <w:spacing w:line="360" w:lineRule="auto"/>
        <w:ind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lastRenderedPageBreak/>
        <w:t>Все полученные расчеты были оформлены в виде сводной таблицы:</w:t>
      </w:r>
    </w:p>
    <w:tbl>
      <w:tblPr>
        <w:tblStyle w:val="a3"/>
        <w:tblW w:w="0" w:type="auto"/>
        <w:tblLook w:val="04A0"/>
      </w:tblPr>
      <w:tblGrid>
        <w:gridCol w:w="2392"/>
        <w:gridCol w:w="2393"/>
        <w:gridCol w:w="2393"/>
        <w:gridCol w:w="2393"/>
      </w:tblGrid>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Обозначение</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Величина</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Обозначение</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Величина</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Деталь</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Рычаг</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i/>
                <w:sz w:val="28"/>
                <w:szCs w:val="28"/>
                <w:lang w:val="en-US"/>
              </w:rPr>
            </w:pPr>
            <w:r w:rsidRPr="005402D4">
              <w:rPr>
                <w:rFonts w:ascii="Times New Roman" w:eastAsia="Calibri" w:hAnsi="Times New Roman" w:cs="Times New Roman"/>
                <w:i/>
                <w:sz w:val="28"/>
                <w:szCs w:val="28"/>
              </w:rPr>
              <w:t>в</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5 мм</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Материал</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Сталь 40ХС</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lang w:val="en-US"/>
              </w:rPr>
            </w:pPr>
            <w:r w:rsidRPr="005402D4">
              <w:rPr>
                <w:rFonts w:ascii="Times New Roman" w:eastAsia="Calibri" w:hAnsi="Times New Roman" w:cs="Times New Roman"/>
                <w:sz w:val="28"/>
                <w:szCs w:val="28"/>
                <w:lang w:val="en-US"/>
              </w:rPr>
              <w:t>h</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5 мм</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ρ</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7800 кг/м</w:t>
            </w:r>
            <w:r w:rsidRPr="005402D4">
              <w:rPr>
                <w:rFonts w:ascii="Times New Roman" w:eastAsia="Calibri" w:hAnsi="Times New Roman" w:cs="Times New Roman"/>
                <w:sz w:val="28"/>
                <w:szCs w:val="28"/>
                <w:vertAlign w:val="superscript"/>
              </w:rPr>
              <w:t>3</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lang w:val="en-US"/>
              </w:rPr>
            </w:pPr>
            <w:r w:rsidRPr="005402D4">
              <w:rPr>
                <w:rFonts w:ascii="Times New Roman" w:eastAsia="Calibri" w:hAnsi="Times New Roman" w:cs="Times New Roman"/>
                <w:sz w:val="28"/>
                <w:szCs w:val="28"/>
                <w:lang w:val="en-US"/>
              </w:rPr>
              <w:t>S</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1,6 м</w:t>
            </w:r>
            <w:proofErr w:type="gramStart"/>
            <w:r w:rsidRPr="005402D4">
              <w:rPr>
                <w:rFonts w:ascii="Times New Roman" w:eastAsia="Calibri" w:hAnsi="Times New Roman" w:cs="Times New Roman"/>
                <w:sz w:val="28"/>
                <w:szCs w:val="28"/>
                <w:vertAlign w:val="superscript"/>
              </w:rPr>
              <w:t>2</w:t>
            </w:r>
            <w:proofErr w:type="gramEnd"/>
            <w:r w:rsidRPr="005402D4">
              <w:rPr>
                <w:rFonts w:ascii="Times New Roman" w:eastAsia="Calibri" w:hAnsi="Times New Roman" w:cs="Times New Roman"/>
                <w:sz w:val="28"/>
                <w:szCs w:val="28"/>
              </w:rPr>
              <w:t>·10</w:t>
            </w:r>
            <w:r w:rsidRPr="005402D4">
              <w:rPr>
                <w:rFonts w:ascii="Times New Roman" w:eastAsia="Calibri" w:hAnsi="Times New Roman" w:cs="Times New Roman"/>
                <w:sz w:val="28"/>
                <w:szCs w:val="28"/>
                <w:vertAlign w:val="superscript"/>
              </w:rPr>
              <w:t>-4</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lang w:val="en-US"/>
              </w:rPr>
              <w:t>G</w:t>
            </w:r>
            <w:r w:rsidRPr="005402D4">
              <w:rPr>
                <w:rFonts w:ascii="Times New Roman" w:eastAsia="Calibri" w:hAnsi="Times New Roman" w:cs="Times New Roman"/>
                <w:sz w:val="28"/>
                <w:szCs w:val="28"/>
                <w:vertAlign w:val="subscript"/>
              </w:rPr>
              <w:t>дет</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0,457 кг</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lang w:val="en-US"/>
              </w:rPr>
              <w:t>G</w:t>
            </w:r>
            <w:proofErr w:type="spellStart"/>
            <w:r w:rsidRPr="005402D4">
              <w:rPr>
                <w:rFonts w:ascii="Times New Roman" w:eastAsia="Calibri" w:hAnsi="Times New Roman" w:cs="Times New Roman"/>
                <w:sz w:val="28"/>
                <w:szCs w:val="28"/>
                <w:vertAlign w:val="subscript"/>
              </w:rPr>
              <w:t>заг</w:t>
            </w:r>
            <w:proofErr w:type="spellEnd"/>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0,826 кг</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lang w:val="en-US"/>
              </w:rPr>
              <w:t>G</w:t>
            </w:r>
            <w:proofErr w:type="spellStart"/>
            <w:r w:rsidRPr="005402D4">
              <w:rPr>
                <w:rFonts w:ascii="Times New Roman" w:eastAsia="Calibri" w:hAnsi="Times New Roman" w:cs="Times New Roman"/>
                <w:sz w:val="28"/>
                <w:szCs w:val="28"/>
                <w:vertAlign w:val="subscript"/>
              </w:rPr>
              <w:t>пок</w:t>
            </w:r>
            <w:proofErr w:type="spellEnd"/>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0,571 кг</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lang w:val="en-US"/>
              </w:rPr>
              <w:t>G</w:t>
            </w:r>
            <w:proofErr w:type="spellStart"/>
            <w:r w:rsidRPr="005402D4">
              <w:rPr>
                <w:rFonts w:ascii="Times New Roman" w:eastAsia="Calibri" w:hAnsi="Times New Roman" w:cs="Times New Roman"/>
                <w:sz w:val="28"/>
                <w:szCs w:val="28"/>
                <w:vertAlign w:val="subscript"/>
              </w:rPr>
              <w:t>обл</w:t>
            </w:r>
            <w:proofErr w:type="spellEnd"/>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0,238 кг</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Припуски</w:t>
            </w:r>
          </w:p>
        </w:tc>
        <w:tc>
          <w:tcPr>
            <w:tcW w:w="2393" w:type="dxa"/>
          </w:tcPr>
          <w:p w:rsidR="005402D4" w:rsidRDefault="005402D4" w:rsidP="005402D4">
            <w:pPr>
              <w:spacing w:line="360" w:lineRule="auto"/>
              <w:jc w:val="both"/>
              <w:rPr>
                <w:rFonts w:ascii="Times New Roman" w:eastAsia="Calibri" w:hAnsi="Times New Roman" w:cs="Times New Roman"/>
                <w:sz w:val="28"/>
                <w:szCs w:val="28"/>
              </w:rPr>
            </w:pPr>
            <w:proofErr w:type="spellStart"/>
            <w:r w:rsidRPr="005402D4">
              <w:rPr>
                <w:rFonts w:ascii="Times New Roman" w:eastAsia="Calibri" w:hAnsi="Times New Roman" w:cs="Times New Roman"/>
                <w:sz w:val="28"/>
                <w:szCs w:val="28"/>
                <w:lang w:val="en-US"/>
              </w:rPr>
              <w:t>Rz</w:t>
            </w:r>
            <w:proofErr w:type="spellEnd"/>
            <w:r>
              <w:rPr>
                <w:rFonts w:ascii="Times New Roman" w:eastAsia="Calibri" w:hAnsi="Times New Roman" w:cs="Times New Roman"/>
                <w:sz w:val="28"/>
                <w:szCs w:val="28"/>
              </w:rPr>
              <w:t xml:space="preserve"> 2,5 =1,7</w:t>
            </w:r>
          </w:p>
          <w:p w:rsidR="005402D4" w:rsidRPr="005402D4" w:rsidRDefault="005402D4" w:rsidP="005402D4">
            <w:pPr>
              <w:spacing w:line="360" w:lineRule="auto"/>
              <w:jc w:val="both"/>
              <w:rPr>
                <w:rFonts w:ascii="Times New Roman" w:eastAsia="Calibri" w:hAnsi="Times New Roman" w:cs="Times New Roman"/>
                <w:sz w:val="28"/>
                <w:szCs w:val="28"/>
              </w:rPr>
            </w:pPr>
            <w:proofErr w:type="spellStart"/>
            <w:r w:rsidRPr="005402D4">
              <w:rPr>
                <w:rFonts w:ascii="Times New Roman" w:eastAsia="Calibri" w:hAnsi="Times New Roman" w:cs="Times New Roman"/>
                <w:sz w:val="28"/>
                <w:szCs w:val="28"/>
                <w:lang w:val="en-US"/>
              </w:rPr>
              <w:t>Rz</w:t>
            </w:r>
            <w:proofErr w:type="spellEnd"/>
            <w:r w:rsidRPr="005402D4">
              <w:rPr>
                <w:rFonts w:ascii="Times New Roman" w:eastAsia="Calibri" w:hAnsi="Times New Roman" w:cs="Times New Roman"/>
                <w:sz w:val="28"/>
                <w:szCs w:val="28"/>
                <w:lang w:val="en-US"/>
              </w:rPr>
              <w:t xml:space="preserve"> 1,25 = </w:t>
            </w:r>
            <w:r w:rsidRPr="005402D4">
              <w:rPr>
                <w:rFonts w:ascii="Times New Roman" w:eastAsia="Calibri" w:hAnsi="Times New Roman" w:cs="Times New Roman"/>
                <w:sz w:val="28"/>
                <w:szCs w:val="28"/>
              </w:rPr>
              <w:t>2,0</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lang w:val="en-US"/>
              </w:rPr>
              <w:t>G</w:t>
            </w:r>
            <w:proofErr w:type="spellStart"/>
            <w:r w:rsidRPr="005402D4">
              <w:rPr>
                <w:rFonts w:ascii="Times New Roman" w:eastAsia="Calibri" w:hAnsi="Times New Roman" w:cs="Times New Roman"/>
                <w:sz w:val="28"/>
                <w:szCs w:val="28"/>
                <w:vertAlign w:val="subscript"/>
              </w:rPr>
              <w:t>уг</w:t>
            </w:r>
            <w:proofErr w:type="spellEnd"/>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0,017 кг</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Допуски</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(+1,1; -0,5)</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lang w:val="en-US"/>
              </w:rPr>
              <w:t>D</w:t>
            </w:r>
            <w:proofErr w:type="spellStart"/>
            <w:r w:rsidRPr="005402D4">
              <w:rPr>
                <w:rFonts w:ascii="Times New Roman" w:eastAsia="Calibri" w:hAnsi="Times New Roman" w:cs="Times New Roman"/>
                <w:sz w:val="28"/>
                <w:szCs w:val="28"/>
                <w:vertAlign w:val="subscript"/>
              </w:rPr>
              <w:t>заг</w:t>
            </w:r>
            <w:proofErr w:type="spellEnd"/>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46 мм</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lang w:val="en-US"/>
              </w:rPr>
              <w:t>R</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1,5мм</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lang w:val="en-US"/>
              </w:rPr>
              <w:t>L</w:t>
            </w:r>
            <w:proofErr w:type="spellStart"/>
            <w:r w:rsidRPr="005402D4">
              <w:rPr>
                <w:rFonts w:ascii="Times New Roman" w:eastAsia="Calibri" w:hAnsi="Times New Roman" w:cs="Times New Roman"/>
                <w:sz w:val="28"/>
                <w:szCs w:val="28"/>
                <w:vertAlign w:val="subscript"/>
              </w:rPr>
              <w:t>заг</w:t>
            </w:r>
            <w:proofErr w:type="spellEnd"/>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64 мм</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lang w:val="en-US"/>
              </w:rPr>
              <w:t>R</w:t>
            </w:r>
            <w:r w:rsidRPr="005402D4">
              <w:rPr>
                <w:rFonts w:ascii="Times New Roman" w:eastAsia="Calibri" w:hAnsi="Times New Roman" w:cs="Times New Roman"/>
                <w:sz w:val="28"/>
                <w:szCs w:val="28"/>
                <w:vertAlign w:val="subscript"/>
              </w:rPr>
              <w:t>1</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4мм</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lang w:val="en-US"/>
              </w:rPr>
              <w:t>F</w:t>
            </w:r>
            <w:proofErr w:type="spellStart"/>
            <w:r w:rsidRPr="005402D4">
              <w:rPr>
                <w:rFonts w:ascii="Times New Roman" w:eastAsia="Calibri" w:hAnsi="Times New Roman" w:cs="Times New Roman"/>
                <w:sz w:val="28"/>
                <w:szCs w:val="28"/>
                <w:vertAlign w:val="subscript"/>
              </w:rPr>
              <w:t>заг</w:t>
            </w:r>
            <w:proofErr w:type="spellEnd"/>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16,6 м</w:t>
            </w:r>
            <w:proofErr w:type="gramStart"/>
            <w:r w:rsidRPr="005402D4">
              <w:rPr>
                <w:rFonts w:ascii="Times New Roman" w:eastAsia="Calibri" w:hAnsi="Times New Roman" w:cs="Times New Roman"/>
                <w:sz w:val="28"/>
                <w:szCs w:val="28"/>
                <w:vertAlign w:val="superscript"/>
              </w:rPr>
              <w:t>2</w:t>
            </w:r>
            <w:proofErr w:type="gramEnd"/>
            <w:r w:rsidRPr="005402D4">
              <w:rPr>
                <w:rFonts w:ascii="Times New Roman" w:eastAsia="Calibri" w:hAnsi="Times New Roman" w:cs="Times New Roman"/>
                <w:sz w:val="28"/>
                <w:szCs w:val="28"/>
              </w:rPr>
              <w:t>·10</w:t>
            </w:r>
            <w:r w:rsidRPr="005402D4">
              <w:rPr>
                <w:rFonts w:ascii="Times New Roman" w:eastAsia="Calibri" w:hAnsi="Times New Roman" w:cs="Times New Roman"/>
                <w:sz w:val="28"/>
                <w:szCs w:val="28"/>
                <w:vertAlign w:val="superscript"/>
              </w:rPr>
              <w:t>-2</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γº</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5º</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КИЗ</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55%</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γº</w:t>
            </w:r>
            <w:r w:rsidRPr="005402D4">
              <w:rPr>
                <w:rFonts w:ascii="Times New Roman" w:eastAsia="Calibri" w:hAnsi="Times New Roman" w:cs="Times New Roman"/>
                <w:sz w:val="28"/>
                <w:szCs w:val="28"/>
                <w:vertAlign w:val="subscript"/>
              </w:rPr>
              <w:t>1</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7º</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vertAlign w:val="subscript"/>
              </w:rPr>
            </w:pPr>
            <w:r w:rsidRPr="005402D4">
              <w:rPr>
                <w:rFonts w:ascii="Times New Roman" w:eastAsia="Calibri" w:hAnsi="Times New Roman" w:cs="Times New Roman"/>
                <w:sz w:val="28"/>
                <w:szCs w:val="28"/>
              </w:rPr>
              <w:t>σ</w:t>
            </w:r>
            <w:r w:rsidRPr="005402D4">
              <w:rPr>
                <w:rFonts w:ascii="Times New Roman" w:eastAsia="Calibri" w:hAnsi="Times New Roman" w:cs="Times New Roman"/>
                <w:sz w:val="28"/>
                <w:szCs w:val="28"/>
                <w:vertAlign w:val="subscript"/>
              </w:rPr>
              <w:t>в</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650 МПа</w:t>
            </w:r>
          </w:p>
        </w:tc>
      </w:tr>
      <w:tr w:rsidR="005402D4" w:rsidRPr="005402D4" w:rsidTr="002864BB">
        <w:tc>
          <w:tcPr>
            <w:tcW w:w="2392"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lang w:val="en-US"/>
              </w:rPr>
              <w:t>h</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1,0 мм</w:t>
            </w:r>
          </w:p>
        </w:tc>
        <w:tc>
          <w:tcPr>
            <w:tcW w:w="2393" w:type="dxa"/>
          </w:tcPr>
          <w:p w:rsidR="005402D4" w:rsidRPr="005402D4" w:rsidRDefault="005402D4" w:rsidP="005402D4">
            <w:pPr>
              <w:spacing w:after="200" w:line="360" w:lineRule="auto"/>
              <w:ind w:firstLine="35"/>
              <w:jc w:val="both"/>
              <w:rPr>
                <w:rFonts w:ascii="Times New Roman" w:eastAsia="Calibri" w:hAnsi="Times New Roman" w:cs="Times New Roman"/>
                <w:sz w:val="28"/>
                <w:szCs w:val="28"/>
              </w:rPr>
            </w:pPr>
            <w:r w:rsidRPr="005402D4">
              <w:rPr>
                <w:rFonts w:ascii="Times New Roman" w:eastAsia="Calibri" w:hAnsi="Times New Roman" w:cs="Times New Roman"/>
                <w:sz w:val="28"/>
                <w:szCs w:val="28"/>
                <w:lang w:val="en-US"/>
              </w:rPr>
              <w:t>P</w:t>
            </w:r>
          </w:p>
        </w:tc>
        <w:tc>
          <w:tcPr>
            <w:tcW w:w="2393" w:type="dxa"/>
          </w:tcPr>
          <w:p w:rsidR="005402D4" w:rsidRPr="005402D4" w:rsidRDefault="005402D4" w:rsidP="005402D4">
            <w:pPr>
              <w:spacing w:after="200" w:line="360" w:lineRule="auto"/>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9МН</w:t>
            </w:r>
          </w:p>
        </w:tc>
      </w:tr>
    </w:tbl>
    <w:p w:rsidR="005B66EA" w:rsidRDefault="005B66EA" w:rsidP="005B66EA">
      <w:pPr>
        <w:spacing w:line="360" w:lineRule="auto"/>
        <w:ind w:firstLine="709"/>
        <w:jc w:val="both"/>
        <w:rPr>
          <w:rFonts w:ascii="Times New Roman" w:eastAsia="Calibri" w:hAnsi="Times New Roman" w:cs="Times New Roman"/>
          <w:sz w:val="28"/>
          <w:szCs w:val="28"/>
        </w:rPr>
      </w:pPr>
    </w:p>
    <w:p w:rsidR="005402D4" w:rsidRDefault="005402D4">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402D4" w:rsidRPr="004F4689" w:rsidRDefault="004F4689" w:rsidP="004F4689">
      <w:pPr>
        <w:pStyle w:val="1"/>
        <w:spacing w:after="240"/>
        <w:jc w:val="center"/>
        <w:rPr>
          <w:rFonts w:ascii="Times New Roman" w:eastAsia="Calibri" w:hAnsi="Times New Roman" w:cs="Times New Roman"/>
          <w:b w:val="0"/>
          <w:color w:val="auto"/>
        </w:rPr>
      </w:pPr>
      <w:bookmarkStart w:id="12" w:name="_Toc74730174"/>
      <w:bookmarkStart w:id="13" w:name="_Toc97069032"/>
      <w:r>
        <w:rPr>
          <w:rFonts w:ascii="Times New Roman" w:eastAsia="Calibri" w:hAnsi="Times New Roman" w:cs="Times New Roman"/>
          <w:b w:val="0"/>
          <w:color w:val="auto"/>
        </w:rPr>
        <w:lastRenderedPageBreak/>
        <w:t xml:space="preserve">6. </w:t>
      </w:r>
      <w:r w:rsidR="005402D4" w:rsidRPr="004F4689">
        <w:rPr>
          <w:rFonts w:ascii="Times New Roman" w:eastAsia="Calibri" w:hAnsi="Times New Roman" w:cs="Times New Roman"/>
          <w:b w:val="0"/>
          <w:color w:val="auto"/>
        </w:rPr>
        <w:t>ЗАКЛЮЧЕНИЕ</w:t>
      </w:r>
      <w:bookmarkEnd w:id="12"/>
      <w:bookmarkEnd w:id="13"/>
    </w:p>
    <w:p w:rsidR="005402D4" w:rsidRPr="005402D4" w:rsidRDefault="005402D4" w:rsidP="004F4689">
      <w:pPr>
        <w:spacing w:after="240" w:line="360" w:lineRule="auto"/>
        <w:ind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 xml:space="preserve">Во время выполнения курсовой работы был произведён расчёт поковки детали, определены припуски на механическую обработку,  кузнечные напуски, допускаемые отклонения размеров, размеры </w:t>
      </w:r>
      <w:proofErr w:type="spellStart"/>
      <w:r w:rsidRPr="005402D4">
        <w:rPr>
          <w:rFonts w:ascii="Times New Roman" w:eastAsia="Calibri" w:hAnsi="Times New Roman" w:cs="Times New Roman"/>
          <w:sz w:val="28"/>
          <w:szCs w:val="28"/>
        </w:rPr>
        <w:t>облоя</w:t>
      </w:r>
      <w:proofErr w:type="spellEnd"/>
      <w:r w:rsidRPr="005402D4">
        <w:rPr>
          <w:rFonts w:ascii="Times New Roman" w:eastAsia="Calibri" w:hAnsi="Times New Roman" w:cs="Times New Roman"/>
          <w:sz w:val="28"/>
          <w:szCs w:val="28"/>
        </w:rPr>
        <w:t xml:space="preserve"> (канавки), размеры заготовки, коэффициент использования материала и усилие штамповки. </w:t>
      </w:r>
    </w:p>
    <w:p w:rsidR="005402D4" w:rsidRPr="005402D4" w:rsidRDefault="005402D4" w:rsidP="005402D4">
      <w:pPr>
        <w:spacing w:line="360" w:lineRule="auto"/>
        <w:ind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 xml:space="preserve">Также данный метод получения заготовок был сравнен с другими методами, были приведены характеристики материала заготовки, </w:t>
      </w:r>
      <w:r>
        <w:rPr>
          <w:rFonts w:ascii="Times New Roman" w:eastAsia="Calibri" w:hAnsi="Times New Roman" w:cs="Times New Roman"/>
          <w:sz w:val="28"/>
          <w:szCs w:val="28"/>
        </w:rPr>
        <w:t xml:space="preserve">предоставлены оборудования, необходимые для изготовления детали «Рычаг», </w:t>
      </w:r>
      <w:r w:rsidRPr="005402D4">
        <w:rPr>
          <w:rFonts w:ascii="Times New Roman" w:eastAsia="Calibri" w:hAnsi="Times New Roman" w:cs="Times New Roman"/>
          <w:sz w:val="28"/>
          <w:szCs w:val="28"/>
        </w:rPr>
        <w:t xml:space="preserve">определены основные параметры процесса получения поковок методом горячей объемной штамповки.  </w:t>
      </w:r>
    </w:p>
    <w:p w:rsidR="005402D4" w:rsidRDefault="005402D4" w:rsidP="005402D4">
      <w:pPr>
        <w:spacing w:line="360" w:lineRule="auto"/>
        <w:ind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 xml:space="preserve">В графической части курсовой работы </w:t>
      </w:r>
      <w:r>
        <w:rPr>
          <w:rFonts w:ascii="Times New Roman" w:eastAsia="Calibri" w:hAnsi="Times New Roman" w:cs="Times New Roman"/>
          <w:sz w:val="28"/>
          <w:szCs w:val="28"/>
        </w:rPr>
        <w:t>предоставлен</w:t>
      </w:r>
      <w:r w:rsidRPr="005402D4">
        <w:rPr>
          <w:rFonts w:ascii="Times New Roman" w:eastAsia="Calibri" w:hAnsi="Times New Roman" w:cs="Times New Roman"/>
          <w:sz w:val="28"/>
          <w:szCs w:val="28"/>
        </w:rPr>
        <w:t xml:space="preserve"> чертёж детали, эскиз заготовки и эскиз поковки, а также карт</w:t>
      </w:r>
      <w:r>
        <w:rPr>
          <w:rFonts w:ascii="Times New Roman" w:eastAsia="Calibri" w:hAnsi="Times New Roman" w:cs="Times New Roman"/>
          <w:sz w:val="28"/>
          <w:szCs w:val="28"/>
        </w:rPr>
        <w:t>а</w:t>
      </w:r>
      <w:r w:rsidRPr="005402D4">
        <w:rPr>
          <w:rFonts w:ascii="Times New Roman" w:eastAsia="Calibri" w:hAnsi="Times New Roman" w:cs="Times New Roman"/>
          <w:sz w:val="28"/>
          <w:szCs w:val="28"/>
        </w:rPr>
        <w:t xml:space="preserve"> эскизов поковки.  </w:t>
      </w:r>
    </w:p>
    <w:p w:rsidR="005402D4" w:rsidRDefault="005402D4">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402D4" w:rsidRPr="004F4689" w:rsidRDefault="005402D4" w:rsidP="004F4689">
      <w:pPr>
        <w:pStyle w:val="1"/>
        <w:spacing w:after="240"/>
        <w:jc w:val="center"/>
        <w:rPr>
          <w:rFonts w:ascii="Times New Roman" w:eastAsia="Calibri" w:hAnsi="Times New Roman" w:cs="Times New Roman"/>
          <w:b w:val="0"/>
          <w:color w:val="auto"/>
        </w:rPr>
      </w:pPr>
      <w:bookmarkStart w:id="14" w:name="_Toc74730175"/>
      <w:bookmarkStart w:id="15" w:name="_Toc97069033"/>
      <w:r w:rsidRPr="004F4689">
        <w:rPr>
          <w:rFonts w:ascii="Times New Roman" w:eastAsia="Calibri" w:hAnsi="Times New Roman" w:cs="Times New Roman"/>
          <w:b w:val="0"/>
          <w:color w:val="auto"/>
        </w:rPr>
        <w:lastRenderedPageBreak/>
        <w:t>СПИСОК ЛИТЕРАТУРЫ</w:t>
      </w:r>
      <w:bookmarkEnd w:id="14"/>
      <w:bookmarkEnd w:id="15"/>
    </w:p>
    <w:p w:rsidR="005402D4" w:rsidRPr="005402D4" w:rsidRDefault="005402D4" w:rsidP="004F4689">
      <w:pPr>
        <w:numPr>
          <w:ilvl w:val="0"/>
          <w:numId w:val="4"/>
        </w:numPr>
        <w:spacing w:after="240" w:line="360" w:lineRule="auto"/>
        <w:ind w:left="0"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ГОСТ 3.1126-88. Единая система технологической документации. Правила выполнения графических документов на поковки. - М.: Издательство стандартов, 1988.</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ГОСТ 7505–89. Поковки стальные штампованные. Допуски, припуски и кузнечные напуски. – М.</w:t>
      </w:r>
      <w:proofErr w:type="gramStart"/>
      <w:r w:rsidRPr="005402D4">
        <w:rPr>
          <w:rFonts w:ascii="Times New Roman" w:eastAsia="Calibri" w:hAnsi="Times New Roman" w:cs="Times New Roman"/>
          <w:sz w:val="28"/>
          <w:szCs w:val="28"/>
        </w:rPr>
        <w:t xml:space="preserve"> :</w:t>
      </w:r>
      <w:proofErr w:type="gramEnd"/>
      <w:r w:rsidRPr="005402D4">
        <w:rPr>
          <w:rFonts w:ascii="Times New Roman" w:eastAsia="Calibri" w:hAnsi="Times New Roman" w:cs="Times New Roman"/>
          <w:sz w:val="28"/>
          <w:szCs w:val="28"/>
        </w:rPr>
        <w:t xml:space="preserve"> Изд-во стандартов, 1993. </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ГОСТ 8479-70. Поковки из конструкционной углеродистой и легированной стали. – М.</w:t>
      </w:r>
      <w:proofErr w:type="gramStart"/>
      <w:r w:rsidRPr="005402D4">
        <w:rPr>
          <w:rFonts w:ascii="Times New Roman" w:eastAsia="Calibri" w:hAnsi="Times New Roman" w:cs="Times New Roman"/>
          <w:sz w:val="28"/>
          <w:szCs w:val="28"/>
        </w:rPr>
        <w:t xml:space="preserve"> :</w:t>
      </w:r>
      <w:proofErr w:type="gramEnd"/>
      <w:r w:rsidRPr="005402D4">
        <w:rPr>
          <w:rFonts w:ascii="Times New Roman" w:eastAsia="Calibri" w:hAnsi="Times New Roman" w:cs="Times New Roman"/>
          <w:sz w:val="28"/>
          <w:szCs w:val="28"/>
        </w:rPr>
        <w:t xml:space="preserve"> Изд-во стандартов, 1989. </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proofErr w:type="spellStart"/>
      <w:r w:rsidRPr="005402D4">
        <w:rPr>
          <w:rFonts w:ascii="Times New Roman" w:eastAsia="Calibri" w:hAnsi="Times New Roman" w:cs="Times New Roman"/>
          <w:sz w:val="28"/>
          <w:szCs w:val="28"/>
        </w:rPr>
        <w:t>Златкин</w:t>
      </w:r>
      <w:proofErr w:type="spellEnd"/>
      <w:r w:rsidRPr="005402D4">
        <w:rPr>
          <w:rFonts w:ascii="Times New Roman" w:eastAsia="Calibri" w:hAnsi="Times New Roman" w:cs="Times New Roman"/>
          <w:sz w:val="28"/>
          <w:szCs w:val="28"/>
        </w:rPr>
        <w:t xml:space="preserve">, М.Г. Справочник рабочего кузнечно-штамповочного производства </w:t>
      </w:r>
      <w:proofErr w:type="spellStart"/>
      <w:r w:rsidRPr="005402D4">
        <w:rPr>
          <w:rFonts w:ascii="Times New Roman" w:eastAsia="Calibri" w:hAnsi="Times New Roman" w:cs="Times New Roman"/>
          <w:sz w:val="28"/>
          <w:szCs w:val="28"/>
        </w:rPr>
        <w:t>М.Г.Златкин</w:t>
      </w:r>
      <w:proofErr w:type="spellEnd"/>
      <w:r w:rsidRPr="005402D4">
        <w:rPr>
          <w:rFonts w:ascii="Times New Roman" w:eastAsia="Calibri" w:hAnsi="Times New Roman" w:cs="Times New Roman"/>
          <w:sz w:val="28"/>
          <w:szCs w:val="28"/>
        </w:rPr>
        <w:t xml:space="preserve">.- </w:t>
      </w:r>
      <w:proofErr w:type="spellStart"/>
      <w:r w:rsidRPr="005402D4">
        <w:rPr>
          <w:rFonts w:ascii="Times New Roman" w:eastAsia="Calibri" w:hAnsi="Times New Roman" w:cs="Times New Roman"/>
          <w:sz w:val="28"/>
          <w:szCs w:val="28"/>
        </w:rPr>
        <w:t>Машгиз</w:t>
      </w:r>
      <w:proofErr w:type="spellEnd"/>
      <w:r w:rsidRPr="005402D4">
        <w:rPr>
          <w:rFonts w:ascii="Times New Roman" w:eastAsia="Calibri" w:hAnsi="Times New Roman" w:cs="Times New Roman"/>
          <w:sz w:val="28"/>
          <w:szCs w:val="28"/>
        </w:rPr>
        <w:t>, 1961.</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Ковка и объемная штамповка. Справочник в 2-х томах</w:t>
      </w:r>
      <w:proofErr w:type="gramStart"/>
      <w:r w:rsidRPr="005402D4">
        <w:rPr>
          <w:rFonts w:ascii="Times New Roman" w:eastAsia="Calibri" w:hAnsi="Times New Roman" w:cs="Times New Roman"/>
          <w:sz w:val="28"/>
          <w:szCs w:val="28"/>
        </w:rPr>
        <w:t>.</w:t>
      </w:r>
      <w:proofErr w:type="gramEnd"/>
      <w:r w:rsidRPr="005402D4">
        <w:rPr>
          <w:rFonts w:ascii="Times New Roman" w:eastAsia="Calibri" w:hAnsi="Times New Roman" w:cs="Times New Roman"/>
          <w:sz w:val="28"/>
          <w:szCs w:val="28"/>
        </w:rPr>
        <w:t xml:space="preserve"> \</w:t>
      </w:r>
      <w:proofErr w:type="gramStart"/>
      <w:r w:rsidRPr="005402D4">
        <w:rPr>
          <w:rFonts w:ascii="Times New Roman" w:eastAsia="Calibri" w:hAnsi="Times New Roman" w:cs="Times New Roman"/>
          <w:sz w:val="28"/>
          <w:szCs w:val="28"/>
        </w:rPr>
        <w:t>п</w:t>
      </w:r>
      <w:proofErr w:type="gramEnd"/>
      <w:r w:rsidRPr="005402D4">
        <w:rPr>
          <w:rFonts w:ascii="Times New Roman" w:eastAsia="Calibri" w:hAnsi="Times New Roman" w:cs="Times New Roman"/>
          <w:sz w:val="28"/>
          <w:szCs w:val="28"/>
        </w:rPr>
        <w:t xml:space="preserve">од ред. М.В. </w:t>
      </w:r>
      <w:proofErr w:type="spellStart"/>
      <w:r w:rsidRPr="005402D4">
        <w:rPr>
          <w:rFonts w:ascii="Times New Roman" w:eastAsia="Calibri" w:hAnsi="Times New Roman" w:cs="Times New Roman"/>
          <w:sz w:val="28"/>
          <w:szCs w:val="28"/>
        </w:rPr>
        <w:t>Сторожева\</w:t>
      </w:r>
      <w:proofErr w:type="spellEnd"/>
      <w:r w:rsidRPr="005402D4">
        <w:rPr>
          <w:rFonts w:ascii="Times New Roman" w:eastAsia="Calibri" w:hAnsi="Times New Roman" w:cs="Times New Roman"/>
          <w:sz w:val="28"/>
          <w:szCs w:val="28"/>
        </w:rPr>
        <w:t>, т.2 М.: «Машиностроение», 1967.</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Ковка и штамповка. В 4т. Т. 2. Горячая объемная штамповка</w:t>
      </w:r>
      <w:proofErr w:type="gramStart"/>
      <w:r w:rsidRPr="005402D4">
        <w:rPr>
          <w:rFonts w:ascii="Times New Roman" w:eastAsia="Calibri" w:hAnsi="Times New Roman" w:cs="Times New Roman"/>
          <w:sz w:val="28"/>
          <w:szCs w:val="28"/>
        </w:rPr>
        <w:t xml:space="preserve"> :</w:t>
      </w:r>
      <w:proofErr w:type="gramEnd"/>
      <w:r w:rsidRPr="005402D4">
        <w:rPr>
          <w:rFonts w:ascii="Times New Roman" w:eastAsia="Calibri" w:hAnsi="Times New Roman" w:cs="Times New Roman"/>
          <w:sz w:val="28"/>
          <w:szCs w:val="28"/>
        </w:rPr>
        <w:t xml:space="preserve"> справочник / под ред. Е. И. Семенова. – М.</w:t>
      </w:r>
      <w:proofErr w:type="gramStart"/>
      <w:r w:rsidRPr="005402D4">
        <w:rPr>
          <w:rFonts w:ascii="Times New Roman" w:eastAsia="Calibri" w:hAnsi="Times New Roman" w:cs="Times New Roman"/>
          <w:sz w:val="28"/>
          <w:szCs w:val="28"/>
        </w:rPr>
        <w:t xml:space="preserve"> :</w:t>
      </w:r>
      <w:proofErr w:type="gramEnd"/>
      <w:r w:rsidRPr="005402D4">
        <w:rPr>
          <w:rFonts w:ascii="Times New Roman" w:eastAsia="Calibri" w:hAnsi="Times New Roman" w:cs="Times New Roman"/>
          <w:sz w:val="28"/>
          <w:szCs w:val="28"/>
        </w:rPr>
        <w:t xml:space="preserve"> Машиностроение, 1985. </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proofErr w:type="spellStart"/>
      <w:r w:rsidRPr="005402D4">
        <w:rPr>
          <w:rFonts w:ascii="Times New Roman" w:eastAsia="Calibri" w:hAnsi="Times New Roman" w:cs="Times New Roman"/>
          <w:sz w:val="28"/>
          <w:szCs w:val="28"/>
        </w:rPr>
        <w:t>Курынцев</w:t>
      </w:r>
      <w:proofErr w:type="spellEnd"/>
      <w:r w:rsidRPr="005402D4">
        <w:rPr>
          <w:rFonts w:ascii="Times New Roman" w:eastAsia="Calibri" w:hAnsi="Times New Roman" w:cs="Times New Roman"/>
          <w:sz w:val="28"/>
          <w:szCs w:val="28"/>
        </w:rPr>
        <w:t xml:space="preserve"> С. В. «</w:t>
      </w:r>
      <w:proofErr w:type="spellStart"/>
      <w:r w:rsidRPr="005402D4">
        <w:rPr>
          <w:rFonts w:ascii="Times New Roman" w:eastAsia="Calibri" w:hAnsi="Times New Roman" w:cs="Times New Roman"/>
          <w:sz w:val="28"/>
          <w:szCs w:val="28"/>
        </w:rPr>
        <w:t>Техология</w:t>
      </w:r>
      <w:proofErr w:type="spellEnd"/>
      <w:r w:rsidRPr="005402D4">
        <w:rPr>
          <w:rFonts w:ascii="Times New Roman" w:eastAsia="Calibri" w:hAnsi="Times New Roman" w:cs="Times New Roman"/>
          <w:sz w:val="28"/>
          <w:szCs w:val="28"/>
        </w:rPr>
        <w:t xml:space="preserve"> горячей объемной штамповки. Разработка чертежа поковки и расчет основных параметров процесса», Методические указания к лабораторной работе, М.: Машиностроение.</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Мансуров А.И. «Технология горячей штамповки», М: - Машиностроение, 1971 г.</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Обработка металлов на предприятиях железнодорожного транспорта. Технический справочник железнодорожника в 13-ти томах, т.12 М.</w:t>
      </w:r>
      <w:proofErr w:type="gramStart"/>
      <w:r w:rsidRPr="005402D4">
        <w:rPr>
          <w:rFonts w:ascii="Times New Roman" w:eastAsia="Calibri" w:hAnsi="Times New Roman" w:cs="Times New Roman"/>
          <w:sz w:val="28"/>
          <w:szCs w:val="28"/>
        </w:rPr>
        <w:t xml:space="preserve"> :</w:t>
      </w:r>
      <w:proofErr w:type="gramEnd"/>
      <w:r w:rsidRPr="005402D4">
        <w:rPr>
          <w:rFonts w:ascii="Times New Roman" w:eastAsia="Calibri" w:hAnsi="Times New Roman" w:cs="Times New Roman"/>
          <w:sz w:val="28"/>
          <w:szCs w:val="28"/>
        </w:rPr>
        <w:t xml:space="preserve"> Государственное транспортное железнодорожное издательство, 1954.</w:t>
      </w:r>
    </w:p>
    <w:p w:rsidR="005402D4" w:rsidRPr="005402D4" w:rsidRDefault="005402D4" w:rsidP="005402D4">
      <w:pPr>
        <w:numPr>
          <w:ilvl w:val="0"/>
          <w:numId w:val="4"/>
        </w:numPr>
        <w:spacing w:line="360" w:lineRule="auto"/>
        <w:ind w:left="0" w:firstLine="709"/>
        <w:jc w:val="both"/>
        <w:rPr>
          <w:rFonts w:ascii="Times New Roman" w:eastAsia="Calibri" w:hAnsi="Times New Roman" w:cs="Times New Roman"/>
          <w:sz w:val="28"/>
          <w:szCs w:val="28"/>
        </w:rPr>
      </w:pPr>
      <w:proofErr w:type="spellStart"/>
      <w:r w:rsidRPr="005402D4">
        <w:rPr>
          <w:rFonts w:ascii="Times New Roman" w:eastAsia="Calibri" w:hAnsi="Times New Roman" w:cs="Times New Roman"/>
          <w:sz w:val="28"/>
          <w:szCs w:val="28"/>
        </w:rPr>
        <w:t>Охрименко</w:t>
      </w:r>
      <w:proofErr w:type="spellEnd"/>
      <w:r w:rsidRPr="005402D4">
        <w:rPr>
          <w:rFonts w:ascii="Times New Roman" w:eastAsia="Calibri" w:hAnsi="Times New Roman" w:cs="Times New Roman"/>
          <w:sz w:val="28"/>
          <w:szCs w:val="28"/>
        </w:rPr>
        <w:t xml:space="preserve">, Я.М. Технология кузнечно-штамповочного производства / Я. </w:t>
      </w:r>
      <w:proofErr w:type="spellStart"/>
      <w:r w:rsidRPr="005402D4">
        <w:rPr>
          <w:rFonts w:ascii="Times New Roman" w:eastAsia="Calibri" w:hAnsi="Times New Roman" w:cs="Times New Roman"/>
          <w:sz w:val="28"/>
          <w:szCs w:val="28"/>
        </w:rPr>
        <w:t>М.Охрименко</w:t>
      </w:r>
      <w:proofErr w:type="spellEnd"/>
      <w:r w:rsidRPr="005402D4">
        <w:rPr>
          <w:rFonts w:ascii="Times New Roman" w:eastAsia="Calibri" w:hAnsi="Times New Roman" w:cs="Times New Roman"/>
          <w:sz w:val="28"/>
          <w:szCs w:val="28"/>
        </w:rPr>
        <w:t>. - М.: Машиностроение, 1976.</w:t>
      </w:r>
    </w:p>
    <w:p w:rsidR="005402D4" w:rsidRPr="005402D4" w:rsidRDefault="005402D4" w:rsidP="005402D4">
      <w:pPr>
        <w:spacing w:line="360" w:lineRule="auto"/>
        <w:ind w:firstLine="709"/>
        <w:jc w:val="both"/>
        <w:rPr>
          <w:rFonts w:ascii="Times New Roman" w:eastAsia="Calibri" w:hAnsi="Times New Roman" w:cs="Times New Roman"/>
          <w:sz w:val="28"/>
          <w:szCs w:val="28"/>
        </w:rPr>
      </w:pPr>
    </w:p>
    <w:p w:rsidR="005402D4" w:rsidRPr="005402D4" w:rsidRDefault="005402D4" w:rsidP="004F4689">
      <w:pPr>
        <w:spacing w:line="360" w:lineRule="auto"/>
        <w:ind w:firstLine="709"/>
        <w:jc w:val="right"/>
        <w:rPr>
          <w:rFonts w:ascii="Times New Roman" w:eastAsia="Calibri" w:hAnsi="Times New Roman" w:cs="Times New Roman"/>
          <w:bCs/>
          <w:sz w:val="28"/>
          <w:szCs w:val="28"/>
        </w:rPr>
      </w:pPr>
      <w:bookmarkStart w:id="16" w:name="_Toc97069034"/>
      <w:bookmarkStart w:id="17" w:name="_Toc74730176"/>
      <w:r w:rsidRPr="004F4689">
        <w:rPr>
          <w:rStyle w:val="10"/>
          <w:rFonts w:ascii="Times New Roman" w:hAnsi="Times New Roman" w:cs="Times New Roman"/>
          <w:b w:val="0"/>
          <w:color w:val="auto"/>
          <w:sz w:val="28"/>
        </w:rPr>
        <w:lastRenderedPageBreak/>
        <w:t>ПРИЛОЖЕНИЕ</w:t>
      </w:r>
      <w:bookmarkEnd w:id="16"/>
      <w:r w:rsidRPr="005402D4">
        <w:rPr>
          <w:rFonts w:ascii="Times New Roman" w:eastAsia="Calibri" w:hAnsi="Times New Roman" w:cs="Times New Roman"/>
          <w:bCs/>
          <w:sz w:val="28"/>
          <w:szCs w:val="28"/>
        </w:rPr>
        <w:t xml:space="preserve"> 1</w:t>
      </w:r>
      <w:bookmarkEnd w:id="17"/>
    </w:p>
    <w:p w:rsidR="005402D4" w:rsidRPr="005402D4" w:rsidRDefault="005402D4" w:rsidP="005402D4">
      <w:pPr>
        <w:spacing w:after="0" w:line="360" w:lineRule="auto"/>
        <w:ind w:firstLine="709"/>
        <w:jc w:val="right"/>
        <w:rPr>
          <w:rFonts w:ascii="Times New Roman" w:eastAsia="Calibri" w:hAnsi="Times New Roman" w:cs="Times New Roman"/>
          <w:sz w:val="28"/>
          <w:szCs w:val="28"/>
        </w:rPr>
      </w:pPr>
      <w:r w:rsidRPr="005402D4">
        <w:rPr>
          <w:rFonts w:ascii="Times New Roman" w:eastAsia="Calibri" w:hAnsi="Times New Roman" w:cs="Times New Roman"/>
          <w:sz w:val="28"/>
          <w:szCs w:val="28"/>
        </w:rPr>
        <w:t>ТАБЛИЦА 1</w:t>
      </w:r>
    </w:p>
    <w:p w:rsidR="005402D4" w:rsidRPr="005402D4" w:rsidRDefault="005402D4" w:rsidP="005402D4">
      <w:pPr>
        <w:spacing w:line="360" w:lineRule="auto"/>
        <w:ind w:firstLine="709"/>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Припуск на механическую обработку поковки</w:t>
      </w:r>
    </w:p>
    <w:tbl>
      <w:tblPr>
        <w:tblW w:w="9701" w:type="dxa"/>
        <w:tblInd w:w="-108" w:type="dxa"/>
        <w:tblCellMar>
          <w:top w:w="9" w:type="dxa"/>
          <w:left w:w="199" w:type="dxa"/>
          <w:right w:w="115" w:type="dxa"/>
        </w:tblCellMar>
        <w:tblLook w:val="04A0"/>
      </w:tblPr>
      <w:tblGrid>
        <w:gridCol w:w="1727"/>
        <w:gridCol w:w="1415"/>
        <w:gridCol w:w="1418"/>
        <w:gridCol w:w="1134"/>
        <w:gridCol w:w="1559"/>
        <w:gridCol w:w="1418"/>
        <w:gridCol w:w="1030"/>
      </w:tblGrid>
      <w:tr w:rsidR="005402D4" w:rsidRPr="005402D4" w:rsidTr="002864BB">
        <w:trPr>
          <w:trHeight w:val="310"/>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Масса поковки, </w:t>
            </w:r>
            <w:proofErr w:type="gramStart"/>
            <w:r w:rsidRPr="005402D4">
              <w:rPr>
                <w:rFonts w:ascii="Times New Roman" w:eastAsia="Calibri" w:hAnsi="Times New Roman" w:cs="Times New Roman"/>
                <w:sz w:val="24"/>
                <w:szCs w:val="24"/>
              </w:rPr>
              <w:t>кг</w:t>
            </w:r>
            <w:proofErr w:type="gramEnd"/>
          </w:p>
        </w:tc>
        <w:tc>
          <w:tcPr>
            <w:tcW w:w="1415" w:type="dxa"/>
            <w:tcBorders>
              <w:top w:val="single" w:sz="4" w:space="0" w:color="000000"/>
              <w:left w:val="single" w:sz="4" w:space="0" w:color="000000"/>
              <w:bottom w:val="single" w:sz="4" w:space="0" w:color="000000"/>
              <w:right w:val="nil"/>
            </w:tcBorders>
          </w:tcPr>
          <w:p w:rsidR="005402D4" w:rsidRPr="005402D4" w:rsidRDefault="005402D4" w:rsidP="005402D4">
            <w:pPr>
              <w:spacing w:line="360" w:lineRule="auto"/>
              <w:ind w:firstLine="709"/>
              <w:jc w:val="both"/>
              <w:rPr>
                <w:rFonts w:ascii="Times New Roman" w:eastAsia="Calibri" w:hAnsi="Times New Roman" w:cs="Times New Roman"/>
                <w:sz w:val="24"/>
                <w:szCs w:val="24"/>
              </w:rPr>
            </w:pPr>
          </w:p>
        </w:tc>
        <w:tc>
          <w:tcPr>
            <w:tcW w:w="6559" w:type="dxa"/>
            <w:gridSpan w:val="5"/>
            <w:tcBorders>
              <w:top w:val="single" w:sz="4" w:space="0" w:color="000000"/>
              <w:left w:val="nil"/>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Габаритные размеры поковки, </w:t>
            </w:r>
            <w:proofErr w:type="gramStart"/>
            <w:r w:rsidRPr="005402D4">
              <w:rPr>
                <w:rFonts w:ascii="Times New Roman" w:eastAsia="Calibri" w:hAnsi="Times New Roman" w:cs="Times New Roman"/>
                <w:sz w:val="24"/>
                <w:szCs w:val="24"/>
              </w:rPr>
              <w:t>мм</w:t>
            </w:r>
            <w:proofErr w:type="gramEnd"/>
          </w:p>
        </w:tc>
      </w:tr>
      <w:tr w:rsidR="005402D4" w:rsidRPr="005402D4" w:rsidTr="002864BB">
        <w:trPr>
          <w:trHeight w:val="307"/>
        </w:trPr>
        <w:tc>
          <w:tcPr>
            <w:tcW w:w="0" w:type="auto"/>
            <w:vMerge/>
            <w:tcBorders>
              <w:top w:val="nil"/>
              <w:left w:val="single" w:sz="4" w:space="0" w:color="000000"/>
              <w:bottom w:val="nil"/>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p>
        </w:tc>
        <w:tc>
          <w:tcPr>
            <w:tcW w:w="1415" w:type="dxa"/>
            <w:tcBorders>
              <w:top w:val="single" w:sz="4" w:space="0" w:color="000000"/>
              <w:left w:val="single" w:sz="4" w:space="0" w:color="000000"/>
              <w:bottom w:val="single" w:sz="4" w:space="0" w:color="000000"/>
              <w:right w:val="nil"/>
            </w:tcBorders>
          </w:tcPr>
          <w:p w:rsidR="005402D4" w:rsidRPr="005402D4" w:rsidRDefault="005402D4" w:rsidP="005402D4">
            <w:pPr>
              <w:spacing w:line="360" w:lineRule="auto"/>
              <w:ind w:firstLine="709"/>
              <w:jc w:val="both"/>
              <w:rPr>
                <w:rFonts w:ascii="Times New Roman" w:eastAsia="Calibri" w:hAnsi="Times New Roman" w:cs="Times New Roman"/>
                <w:sz w:val="24"/>
                <w:szCs w:val="24"/>
              </w:rPr>
            </w:pPr>
          </w:p>
        </w:tc>
        <w:tc>
          <w:tcPr>
            <w:tcW w:w="2552" w:type="dxa"/>
            <w:gridSpan w:val="2"/>
            <w:tcBorders>
              <w:top w:val="single" w:sz="4" w:space="0" w:color="000000"/>
              <w:left w:val="nil"/>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До 50</w:t>
            </w:r>
          </w:p>
        </w:tc>
        <w:tc>
          <w:tcPr>
            <w:tcW w:w="4007" w:type="dxa"/>
            <w:gridSpan w:val="3"/>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50 – 120</w:t>
            </w:r>
          </w:p>
        </w:tc>
      </w:tr>
      <w:tr w:rsidR="005402D4" w:rsidRPr="005402D4" w:rsidTr="002864BB">
        <w:trPr>
          <w:trHeight w:val="907"/>
        </w:trPr>
        <w:tc>
          <w:tcPr>
            <w:tcW w:w="0" w:type="auto"/>
            <w:vMerge/>
            <w:tcBorders>
              <w:top w:val="nil"/>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320– </w:t>
            </w: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80</w:t>
            </w:r>
          </w:p>
        </w:tc>
        <w:tc>
          <w:tcPr>
            <w:tcW w:w="1418"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line="360" w:lineRule="auto"/>
              <w:jc w:val="both"/>
              <w:rPr>
                <w:rFonts w:ascii="Times New Roman" w:eastAsia="Calibri" w:hAnsi="Times New Roman" w:cs="Times New Roman"/>
                <w:sz w:val="24"/>
                <w:szCs w:val="24"/>
              </w:rPr>
            </w:pP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40–</w:t>
            </w: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2,5</w:t>
            </w:r>
          </w:p>
        </w:tc>
        <w:tc>
          <w:tcPr>
            <w:tcW w:w="1134"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line="360" w:lineRule="auto"/>
              <w:jc w:val="both"/>
              <w:rPr>
                <w:rFonts w:ascii="Times New Roman" w:eastAsia="Calibri" w:hAnsi="Times New Roman" w:cs="Times New Roman"/>
                <w:sz w:val="24"/>
                <w:szCs w:val="24"/>
              </w:rPr>
            </w:pP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1,25</w:t>
            </w:r>
          </w:p>
        </w:tc>
        <w:tc>
          <w:tcPr>
            <w:tcW w:w="1559"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line="360" w:lineRule="auto"/>
              <w:jc w:val="both"/>
              <w:rPr>
                <w:rFonts w:ascii="Times New Roman" w:eastAsia="Calibri" w:hAnsi="Times New Roman" w:cs="Times New Roman"/>
                <w:sz w:val="24"/>
                <w:szCs w:val="24"/>
              </w:rPr>
            </w:pP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320–</w:t>
            </w: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80</w:t>
            </w:r>
          </w:p>
        </w:tc>
        <w:tc>
          <w:tcPr>
            <w:tcW w:w="1418"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line="360" w:lineRule="auto"/>
              <w:jc w:val="both"/>
              <w:rPr>
                <w:rFonts w:ascii="Times New Roman" w:eastAsia="Calibri" w:hAnsi="Times New Roman" w:cs="Times New Roman"/>
                <w:sz w:val="24"/>
                <w:szCs w:val="24"/>
              </w:rPr>
            </w:pP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40–</w:t>
            </w: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2,5</w:t>
            </w:r>
          </w:p>
        </w:tc>
        <w:tc>
          <w:tcPr>
            <w:tcW w:w="1030"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line="360" w:lineRule="auto"/>
              <w:jc w:val="both"/>
              <w:rPr>
                <w:rFonts w:ascii="Times New Roman" w:eastAsia="Calibri" w:hAnsi="Times New Roman" w:cs="Times New Roman"/>
                <w:sz w:val="24"/>
                <w:szCs w:val="24"/>
              </w:rPr>
            </w:pPr>
            <w:proofErr w:type="spellStart"/>
            <w:r w:rsidRPr="005402D4">
              <w:rPr>
                <w:rFonts w:ascii="Times New Roman" w:eastAsia="Calibri" w:hAnsi="Times New Roman" w:cs="Times New Roman"/>
                <w:sz w:val="24"/>
                <w:szCs w:val="24"/>
              </w:rPr>
              <w:t>Rz</w:t>
            </w:r>
            <w:proofErr w:type="spellEnd"/>
            <w:r w:rsidRPr="005402D4">
              <w:rPr>
                <w:rFonts w:ascii="Times New Roman" w:eastAsia="Calibri" w:hAnsi="Times New Roman" w:cs="Times New Roman"/>
                <w:sz w:val="24"/>
                <w:szCs w:val="24"/>
              </w:rPr>
              <w:t xml:space="preserve"> 1,25</w:t>
            </w:r>
          </w:p>
        </w:tc>
      </w:tr>
      <w:tr w:rsidR="005402D4" w:rsidRPr="005402D4" w:rsidTr="002864BB">
        <w:trPr>
          <w:trHeight w:val="2105"/>
        </w:trPr>
        <w:tc>
          <w:tcPr>
            <w:tcW w:w="1727"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до 0,25</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0,25 – 0,40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0,40 – 0,63</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0,63 – 1,00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1,00 – 1,60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1,60 – 2,50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2,50 – 4,00</w:t>
            </w:r>
          </w:p>
        </w:tc>
        <w:tc>
          <w:tcPr>
            <w:tcW w:w="1415"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0,9</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1,1</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1,2</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1,4</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1,6</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1,8</w:t>
            </w:r>
          </w:p>
        </w:tc>
        <w:tc>
          <w:tcPr>
            <w:tcW w:w="1418"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1,4</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1,5</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1,6</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1,7</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1,9</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2,1</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2,3</w:t>
            </w:r>
          </w:p>
        </w:tc>
        <w:tc>
          <w:tcPr>
            <w:tcW w:w="113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1,7</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1,8</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1,9</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2,2</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2,4</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2,6</w:t>
            </w:r>
          </w:p>
        </w:tc>
        <w:tc>
          <w:tcPr>
            <w:tcW w:w="1559"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1,2</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1,3</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1,5</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1,7</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1,9</w:t>
            </w:r>
          </w:p>
        </w:tc>
        <w:tc>
          <w:tcPr>
            <w:tcW w:w="1418"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1,5</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1,5</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1,7</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1,8</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2,2</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2,4</w:t>
            </w:r>
          </w:p>
        </w:tc>
        <w:tc>
          <w:tcPr>
            <w:tcW w:w="103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1,8</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1,9</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2,0</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2,1</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2,3</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2,5</w:t>
            </w:r>
          </w:p>
          <w:p w:rsidR="005402D4" w:rsidRPr="005402D4" w:rsidRDefault="005402D4" w:rsidP="005402D4">
            <w:pPr>
              <w:spacing w:line="360" w:lineRule="auto"/>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2,7</w:t>
            </w:r>
          </w:p>
        </w:tc>
      </w:tr>
    </w:tbl>
    <w:p w:rsidR="005402D4" w:rsidRPr="005402D4" w:rsidRDefault="005402D4" w:rsidP="005402D4">
      <w:pPr>
        <w:spacing w:line="360" w:lineRule="auto"/>
        <w:ind w:firstLine="709"/>
        <w:jc w:val="both"/>
        <w:rPr>
          <w:rFonts w:ascii="Times New Roman" w:eastAsia="Calibri" w:hAnsi="Times New Roman" w:cs="Times New Roman"/>
          <w:sz w:val="28"/>
          <w:szCs w:val="28"/>
        </w:rPr>
      </w:pPr>
      <w:r w:rsidRPr="005402D4">
        <w:rPr>
          <w:rFonts w:ascii="Times New Roman" w:eastAsia="Calibri" w:hAnsi="Times New Roman" w:cs="Times New Roman"/>
          <w:sz w:val="28"/>
          <w:szCs w:val="28"/>
        </w:rPr>
        <w:t xml:space="preserve"> </w:t>
      </w:r>
    </w:p>
    <w:p w:rsidR="005402D4" w:rsidRPr="005402D4" w:rsidRDefault="005402D4" w:rsidP="005402D4">
      <w:pPr>
        <w:spacing w:after="0" w:line="360" w:lineRule="auto"/>
        <w:ind w:firstLine="709"/>
        <w:jc w:val="right"/>
        <w:rPr>
          <w:rFonts w:ascii="Times New Roman" w:eastAsia="Calibri" w:hAnsi="Times New Roman" w:cs="Times New Roman"/>
          <w:sz w:val="28"/>
          <w:szCs w:val="28"/>
        </w:rPr>
      </w:pPr>
      <w:r w:rsidRPr="005402D4">
        <w:rPr>
          <w:rFonts w:ascii="Times New Roman" w:eastAsia="Calibri" w:hAnsi="Times New Roman" w:cs="Times New Roman"/>
          <w:sz w:val="28"/>
          <w:szCs w:val="28"/>
        </w:rPr>
        <w:t>ТАБЛИЦА 2</w:t>
      </w:r>
    </w:p>
    <w:p w:rsidR="005402D4" w:rsidRPr="005402D4" w:rsidRDefault="005402D4" w:rsidP="005402D4">
      <w:pPr>
        <w:spacing w:line="360" w:lineRule="auto"/>
        <w:ind w:firstLine="709"/>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Допуск на размеры поковки</w:t>
      </w:r>
    </w:p>
    <w:tbl>
      <w:tblPr>
        <w:tblW w:w="9579" w:type="dxa"/>
        <w:tblInd w:w="-108" w:type="dxa"/>
        <w:tblCellMar>
          <w:top w:w="7" w:type="dxa"/>
          <w:left w:w="115" w:type="dxa"/>
          <w:right w:w="115" w:type="dxa"/>
        </w:tblCellMar>
        <w:tblLook w:val="04A0"/>
      </w:tblPr>
      <w:tblGrid>
        <w:gridCol w:w="3305"/>
        <w:gridCol w:w="3274"/>
        <w:gridCol w:w="3000"/>
      </w:tblGrid>
      <w:tr w:rsidR="005402D4" w:rsidRPr="005402D4" w:rsidTr="002864BB">
        <w:trPr>
          <w:trHeight w:val="288"/>
        </w:trPr>
        <w:tc>
          <w:tcPr>
            <w:tcW w:w="3305" w:type="dxa"/>
            <w:vMerge w:val="restart"/>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Масса поковки, </w:t>
            </w:r>
            <w:proofErr w:type="gramStart"/>
            <w:r w:rsidRPr="005402D4">
              <w:rPr>
                <w:rFonts w:ascii="Times New Roman" w:eastAsia="Calibri" w:hAnsi="Times New Roman" w:cs="Times New Roman"/>
                <w:sz w:val="24"/>
                <w:szCs w:val="24"/>
              </w:rPr>
              <w:t>кг</w:t>
            </w:r>
            <w:proofErr w:type="gramEnd"/>
          </w:p>
        </w:tc>
        <w:tc>
          <w:tcPr>
            <w:tcW w:w="6274" w:type="dxa"/>
            <w:gridSpan w:val="2"/>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firstLine="709"/>
              <w:jc w:val="both"/>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Габаритные размеры, </w:t>
            </w:r>
            <w:proofErr w:type="gramStart"/>
            <w:r w:rsidRPr="005402D4">
              <w:rPr>
                <w:rFonts w:ascii="Times New Roman" w:eastAsia="Calibri" w:hAnsi="Times New Roman" w:cs="Times New Roman"/>
                <w:sz w:val="24"/>
                <w:szCs w:val="24"/>
              </w:rPr>
              <w:t>мм</w:t>
            </w:r>
            <w:proofErr w:type="gramEnd"/>
          </w:p>
        </w:tc>
      </w:tr>
      <w:tr w:rsidR="005402D4" w:rsidRPr="005402D4" w:rsidTr="002864BB">
        <w:trPr>
          <w:trHeight w:val="286"/>
        </w:trPr>
        <w:tc>
          <w:tcPr>
            <w:tcW w:w="0" w:type="auto"/>
            <w:vMerge/>
            <w:tcBorders>
              <w:top w:val="nil"/>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p>
        </w:tc>
        <w:tc>
          <w:tcPr>
            <w:tcW w:w="327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до 50</w:t>
            </w:r>
          </w:p>
        </w:tc>
        <w:tc>
          <w:tcPr>
            <w:tcW w:w="300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50 –120</w:t>
            </w:r>
          </w:p>
        </w:tc>
      </w:tr>
      <w:tr w:rsidR="005402D4" w:rsidRPr="005402D4" w:rsidTr="005402D4">
        <w:trPr>
          <w:trHeight w:val="1129"/>
        </w:trPr>
        <w:tc>
          <w:tcPr>
            <w:tcW w:w="3305"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до 0,25</w:t>
            </w:r>
          </w:p>
        </w:tc>
        <w:tc>
          <w:tcPr>
            <w:tcW w:w="327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+0,7</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-0,4</w:t>
            </w:r>
          </w:p>
        </w:tc>
        <w:tc>
          <w:tcPr>
            <w:tcW w:w="300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+0,8 -0,4</w:t>
            </w:r>
          </w:p>
        </w:tc>
      </w:tr>
      <w:tr w:rsidR="005402D4" w:rsidRPr="005402D4" w:rsidTr="005402D4">
        <w:trPr>
          <w:trHeight w:val="1116"/>
        </w:trPr>
        <w:tc>
          <w:tcPr>
            <w:tcW w:w="3305"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0,25 – 0,40</w:t>
            </w:r>
          </w:p>
        </w:tc>
        <w:tc>
          <w:tcPr>
            <w:tcW w:w="327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+0,8</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-0,4</w:t>
            </w:r>
          </w:p>
        </w:tc>
        <w:tc>
          <w:tcPr>
            <w:tcW w:w="300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+0,9 </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-0,5</w:t>
            </w:r>
          </w:p>
        </w:tc>
      </w:tr>
      <w:tr w:rsidR="005402D4" w:rsidRPr="005402D4" w:rsidTr="002864BB">
        <w:trPr>
          <w:trHeight w:val="562"/>
        </w:trPr>
        <w:tc>
          <w:tcPr>
            <w:tcW w:w="3305"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0.40 – 0,63</w:t>
            </w:r>
          </w:p>
        </w:tc>
        <w:tc>
          <w:tcPr>
            <w:tcW w:w="327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+0,9</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-0,5</w:t>
            </w:r>
          </w:p>
        </w:tc>
        <w:tc>
          <w:tcPr>
            <w:tcW w:w="300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+1,1 </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-0,5</w:t>
            </w:r>
          </w:p>
        </w:tc>
      </w:tr>
      <w:tr w:rsidR="005402D4" w:rsidRPr="005402D4" w:rsidTr="002864BB">
        <w:trPr>
          <w:trHeight w:val="562"/>
        </w:trPr>
        <w:tc>
          <w:tcPr>
            <w:tcW w:w="3305"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lastRenderedPageBreak/>
              <w:t>0,63 – 1,00</w:t>
            </w:r>
          </w:p>
        </w:tc>
        <w:tc>
          <w:tcPr>
            <w:tcW w:w="327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+1,1</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-0,5</w:t>
            </w:r>
          </w:p>
        </w:tc>
        <w:tc>
          <w:tcPr>
            <w:tcW w:w="300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+1,2 </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-0,6</w:t>
            </w:r>
          </w:p>
        </w:tc>
      </w:tr>
      <w:tr w:rsidR="005402D4" w:rsidRPr="005402D4" w:rsidTr="002864BB">
        <w:trPr>
          <w:trHeight w:val="564"/>
        </w:trPr>
        <w:tc>
          <w:tcPr>
            <w:tcW w:w="3305"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1,00 – 1,60</w:t>
            </w:r>
          </w:p>
        </w:tc>
        <w:tc>
          <w:tcPr>
            <w:tcW w:w="327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+1,2</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-0,6</w:t>
            </w:r>
          </w:p>
        </w:tc>
        <w:tc>
          <w:tcPr>
            <w:tcW w:w="300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+1,3 </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-0,7</w:t>
            </w:r>
          </w:p>
        </w:tc>
      </w:tr>
      <w:tr w:rsidR="005402D4" w:rsidRPr="005402D4" w:rsidTr="002864BB">
        <w:trPr>
          <w:trHeight w:val="562"/>
        </w:trPr>
        <w:tc>
          <w:tcPr>
            <w:tcW w:w="3305"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1,60 – 2,50</w:t>
            </w:r>
          </w:p>
        </w:tc>
        <w:tc>
          <w:tcPr>
            <w:tcW w:w="327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+1,3</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-0,7</w:t>
            </w:r>
          </w:p>
        </w:tc>
        <w:tc>
          <w:tcPr>
            <w:tcW w:w="300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+1,5 </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-0,7</w:t>
            </w:r>
          </w:p>
        </w:tc>
      </w:tr>
      <w:tr w:rsidR="005402D4" w:rsidRPr="005402D4" w:rsidTr="002864BB">
        <w:trPr>
          <w:trHeight w:val="562"/>
        </w:trPr>
        <w:tc>
          <w:tcPr>
            <w:tcW w:w="3305"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2,50 – 4,00</w:t>
            </w:r>
          </w:p>
        </w:tc>
        <w:tc>
          <w:tcPr>
            <w:tcW w:w="3274"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+1,5</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-0,7</w:t>
            </w:r>
          </w:p>
        </w:tc>
        <w:tc>
          <w:tcPr>
            <w:tcW w:w="300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+1,6 </w:t>
            </w:r>
          </w:p>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-0,8</w:t>
            </w:r>
          </w:p>
        </w:tc>
      </w:tr>
    </w:tbl>
    <w:p w:rsidR="005402D4" w:rsidRPr="005402D4" w:rsidRDefault="005402D4" w:rsidP="005402D4">
      <w:pPr>
        <w:spacing w:after="0" w:line="360" w:lineRule="auto"/>
        <w:ind w:firstLine="709"/>
        <w:jc w:val="both"/>
        <w:rPr>
          <w:rFonts w:ascii="Times New Roman" w:eastAsia="Calibri" w:hAnsi="Times New Roman" w:cs="Times New Roman"/>
          <w:sz w:val="28"/>
          <w:szCs w:val="28"/>
        </w:rPr>
      </w:pPr>
    </w:p>
    <w:p w:rsidR="005402D4" w:rsidRPr="005402D4" w:rsidRDefault="005402D4" w:rsidP="005402D4">
      <w:pPr>
        <w:spacing w:after="0" w:line="360" w:lineRule="auto"/>
        <w:ind w:firstLine="709"/>
        <w:jc w:val="right"/>
        <w:rPr>
          <w:rFonts w:ascii="Times New Roman" w:eastAsia="Calibri" w:hAnsi="Times New Roman" w:cs="Times New Roman"/>
          <w:sz w:val="28"/>
          <w:szCs w:val="28"/>
        </w:rPr>
      </w:pPr>
      <w:r w:rsidRPr="005402D4">
        <w:rPr>
          <w:rFonts w:ascii="Times New Roman" w:eastAsia="Calibri" w:hAnsi="Times New Roman" w:cs="Times New Roman"/>
          <w:sz w:val="28"/>
          <w:szCs w:val="28"/>
        </w:rPr>
        <w:t>ТАБЛИЦА 3</w:t>
      </w:r>
    </w:p>
    <w:p w:rsidR="005402D4" w:rsidRPr="005402D4" w:rsidRDefault="005402D4" w:rsidP="005402D4">
      <w:pPr>
        <w:spacing w:line="360" w:lineRule="auto"/>
        <w:ind w:firstLine="709"/>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Наименьшие радиусы закруглений внешних углов поковок</w:t>
      </w:r>
    </w:p>
    <w:tbl>
      <w:tblPr>
        <w:tblW w:w="9687" w:type="dxa"/>
        <w:tblInd w:w="-216" w:type="dxa"/>
        <w:tblCellMar>
          <w:top w:w="41" w:type="dxa"/>
          <w:left w:w="115" w:type="dxa"/>
          <w:right w:w="115" w:type="dxa"/>
        </w:tblCellMar>
        <w:tblLook w:val="04A0"/>
      </w:tblPr>
      <w:tblGrid>
        <w:gridCol w:w="2018"/>
        <w:gridCol w:w="1985"/>
        <w:gridCol w:w="1985"/>
        <w:gridCol w:w="1987"/>
        <w:gridCol w:w="1712"/>
      </w:tblGrid>
      <w:tr w:rsidR="005402D4" w:rsidRPr="005402D4" w:rsidTr="002864BB">
        <w:trPr>
          <w:trHeight w:val="701"/>
        </w:trPr>
        <w:tc>
          <w:tcPr>
            <w:tcW w:w="2018" w:type="dxa"/>
            <w:vMerge w:val="restart"/>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Масса поковки, </w:t>
            </w:r>
            <w:proofErr w:type="gramStart"/>
            <w:r w:rsidRPr="005402D4">
              <w:rPr>
                <w:rFonts w:ascii="Times New Roman" w:eastAsia="Calibri" w:hAnsi="Times New Roman" w:cs="Times New Roman"/>
                <w:sz w:val="24"/>
                <w:szCs w:val="24"/>
              </w:rPr>
              <w:t>кг</w:t>
            </w:r>
            <w:proofErr w:type="gramEnd"/>
          </w:p>
        </w:tc>
        <w:tc>
          <w:tcPr>
            <w:tcW w:w="7669" w:type="dxa"/>
            <w:gridSpan w:val="4"/>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1"/>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Наименьшие внешние радиусы закруглений </w:t>
            </w:r>
            <w:r w:rsidRPr="005402D4">
              <w:rPr>
                <w:rFonts w:ascii="Times New Roman" w:eastAsia="Calibri" w:hAnsi="Times New Roman" w:cs="Times New Roman"/>
                <w:b/>
                <w:sz w:val="24"/>
                <w:szCs w:val="24"/>
              </w:rPr>
              <w:t>R</w:t>
            </w:r>
            <w:r w:rsidRPr="005402D4">
              <w:rPr>
                <w:rFonts w:ascii="Times New Roman" w:eastAsia="Calibri" w:hAnsi="Times New Roman" w:cs="Times New Roman"/>
                <w:sz w:val="24"/>
                <w:szCs w:val="24"/>
              </w:rPr>
              <w:t>, мм, при глубине полости ручья штампа, мм</w:t>
            </w:r>
          </w:p>
        </w:tc>
      </w:tr>
      <w:tr w:rsidR="005402D4" w:rsidRPr="005402D4" w:rsidTr="002864BB">
        <w:trPr>
          <w:trHeight w:val="288"/>
        </w:trPr>
        <w:tc>
          <w:tcPr>
            <w:tcW w:w="0" w:type="auto"/>
            <w:vMerge/>
            <w:tcBorders>
              <w:top w:val="nil"/>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до 10</w:t>
            </w:r>
          </w:p>
        </w:tc>
        <w:tc>
          <w:tcPr>
            <w:tcW w:w="1985"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1"/>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св. 10 до 25</w:t>
            </w:r>
          </w:p>
        </w:tc>
        <w:tc>
          <w:tcPr>
            <w:tcW w:w="1987"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0"/>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св. 25 до 50</w:t>
            </w:r>
          </w:p>
        </w:tc>
        <w:tc>
          <w:tcPr>
            <w:tcW w:w="1712"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0"/>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св. 50</w:t>
            </w:r>
          </w:p>
        </w:tc>
      </w:tr>
      <w:tr w:rsidR="005402D4" w:rsidRPr="005402D4" w:rsidTr="002864BB">
        <w:trPr>
          <w:trHeight w:val="360"/>
        </w:trPr>
        <w:tc>
          <w:tcPr>
            <w:tcW w:w="2018"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до 1,0</w:t>
            </w:r>
          </w:p>
        </w:tc>
        <w:tc>
          <w:tcPr>
            <w:tcW w:w="1985"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1,0</w:t>
            </w:r>
          </w:p>
        </w:tc>
        <w:tc>
          <w:tcPr>
            <w:tcW w:w="1985"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1"/>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1,5</w:t>
            </w:r>
          </w:p>
        </w:tc>
        <w:tc>
          <w:tcPr>
            <w:tcW w:w="1987"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0"/>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2,0</w:t>
            </w:r>
          </w:p>
        </w:tc>
        <w:tc>
          <w:tcPr>
            <w:tcW w:w="1712"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0"/>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3,0</w:t>
            </w:r>
          </w:p>
        </w:tc>
      </w:tr>
      <w:tr w:rsidR="005402D4" w:rsidRPr="005402D4" w:rsidTr="002864BB">
        <w:trPr>
          <w:trHeight w:val="353"/>
        </w:trPr>
        <w:tc>
          <w:tcPr>
            <w:tcW w:w="2018"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св. 1,0 до 6,0</w:t>
            </w:r>
          </w:p>
        </w:tc>
        <w:tc>
          <w:tcPr>
            <w:tcW w:w="1985"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1,5</w:t>
            </w:r>
          </w:p>
        </w:tc>
        <w:tc>
          <w:tcPr>
            <w:tcW w:w="1985"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1"/>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2,0</w:t>
            </w:r>
          </w:p>
        </w:tc>
        <w:tc>
          <w:tcPr>
            <w:tcW w:w="1987"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0"/>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2,5</w:t>
            </w:r>
          </w:p>
        </w:tc>
        <w:tc>
          <w:tcPr>
            <w:tcW w:w="1712"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ind w:left="40"/>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3,5</w:t>
            </w:r>
          </w:p>
        </w:tc>
      </w:tr>
    </w:tbl>
    <w:p w:rsidR="005402D4" w:rsidRPr="005402D4" w:rsidRDefault="005402D4" w:rsidP="005402D4">
      <w:pPr>
        <w:spacing w:after="0" w:line="360" w:lineRule="auto"/>
        <w:ind w:firstLine="709"/>
        <w:jc w:val="both"/>
        <w:rPr>
          <w:rFonts w:ascii="Times New Roman" w:eastAsia="Calibri" w:hAnsi="Times New Roman" w:cs="Times New Roman"/>
          <w:sz w:val="28"/>
          <w:szCs w:val="28"/>
        </w:rPr>
      </w:pPr>
    </w:p>
    <w:p w:rsidR="005402D4" w:rsidRPr="005402D4" w:rsidRDefault="005402D4" w:rsidP="005402D4">
      <w:pPr>
        <w:spacing w:after="0" w:line="360" w:lineRule="auto"/>
        <w:ind w:firstLine="709"/>
        <w:jc w:val="right"/>
        <w:rPr>
          <w:rFonts w:ascii="Times New Roman" w:eastAsia="Calibri" w:hAnsi="Times New Roman" w:cs="Times New Roman"/>
          <w:sz w:val="28"/>
          <w:szCs w:val="28"/>
        </w:rPr>
      </w:pPr>
      <w:r w:rsidRPr="005402D4">
        <w:rPr>
          <w:rFonts w:ascii="Times New Roman" w:eastAsia="Calibri" w:hAnsi="Times New Roman" w:cs="Times New Roman"/>
          <w:sz w:val="28"/>
          <w:szCs w:val="28"/>
        </w:rPr>
        <w:t>ТАБЛИЦА 4</w:t>
      </w:r>
    </w:p>
    <w:p w:rsidR="005402D4" w:rsidRPr="005402D4" w:rsidRDefault="005402D4" w:rsidP="005402D4">
      <w:pPr>
        <w:spacing w:line="360" w:lineRule="auto"/>
        <w:ind w:firstLine="709"/>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Штамповочные уклоны на поковках</w:t>
      </w:r>
    </w:p>
    <w:tbl>
      <w:tblPr>
        <w:tblW w:w="9579" w:type="dxa"/>
        <w:tblInd w:w="-108" w:type="dxa"/>
        <w:tblLayout w:type="fixed"/>
        <w:tblCellMar>
          <w:top w:w="47" w:type="dxa"/>
          <w:left w:w="115" w:type="dxa"/>
          <w:right w:w="115" w:type="dxa"/>
        </w:tblCellMar>
        <w:tblLook w:val="04A0"/>
      </w:tblPr>
      <w:tblGrid>
        <w:gridCol w:w="3320"/>
        <w:gridCol w:w="3252"/>
        <w:gridCol w:w="3007"/>
      </w:tblGrid>
      <w:tr w:rsidR="005402D4" w:rsidRPr="005402D4" w:rsidTr="002864BB">
        <w:trPr>
          <w:trHeight w:val="504"/>
        </w:trPr>
        <w:tc>
          <w:tcPr>
            <w:tcW w:w="3320" w:type="dxa"/>
            <w:vMerge w:val="restart"/>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Штамповочное</w:t>
            </w:r>
          </w:p>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оборудование</w:t>
            </w:r>
          </w:p>
        </w:tc>
        <w:tc>
          <w:tcPr>
            <w:tcW w:w="6259" w:type="dxa"/>
            <w:gridSpan w:val="2"/>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Штамповочные уклоны, град</w:t>
            </w:r>
          </w:p>
        </w:tc>
      </w:tr>
      <w:tr w:rsidR="005402D4" w:rsidRPr="005402D4" w:rsidTr="002864BB">
        <w:trPr>
          <w:trHeight w:val="542"/>
        </w:trPr>
        <w:tc>
          <w:tcPr>
            <w:tcW w:w="3320" w:type="dxa"/>
            <w:vMerge/>
            <w:tcBorders>
              <w:top w:val="nil"/>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8"/>
                <w:szCs w:val="28"/>
              </w:rPr>
            </w:pPr>
          </w:p>
        </w:tc>
        <w:tc>
          <w:tcPr>
            <w:tcW w:w="3252"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 xml:space="preserve">внешние, </w:t>
            </w:r>
            <w:r w:rsidRPr="005402D4">
              <w:rPr>
                <w:rFonts w:ascii="Times New Roman" w:eastAsia="Calibri" w:hAnsi="Times New Roman" w:cs="Times New Roman"/>
                <w:b/>
                <w:sz w:val="28"/>
                <w:szCs w:val="28"/>
              </w:rPr>
              <w:t>γ</w:t>
            </w:r>
            <w:r w:rsidRPr="005402D4">
              <w:rPr>
                <w:rFonts w:ascii="Times New Roman" w:eastAsia="Calibri" w:hAnsi="Times New Roman" w:cs="Times New Roman"/>
                <w:b/>
                <w:sz w:val="28"/>
                <w:szCs w:val="28"/>
                <w:vertAlign w:val="superscript"/>
              </w:rPr>
              <w:t>о</w:t>
            </w:r>
          </w:p>
        </w:tc>
        <w:tc>
          <w:tcPr>
            <w:tcW w:w="3007"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 xml:space="preserve">внутренние, </w:t>
            </w:r>
            <w:r w:rsidRPr="005402D4">
              <w:rPr>
                <w:rFonts w:ascii="Times New Roman" w:eastAsia="Calibri" w:hAnsi="Times New Roman" w:cs="Times New Roman"/>
                <w:b/>
                <w:sz w:val="28"/>
                <w:szCs w:val="28"/>
              </w:rPr>
              <w:t>γ</w:t>
            </w:r>
            <w:r w:rsidRPr="005402D4">
              <w:rPr>
                <w:rFonts w:ascii="Times New Roman" w:eastAsia="Calibri" w:hAnsi="Times New Roman" w:cs="Times New Roman"/>
                <w:b/>
                <w:sz w:val="28"/>
                <w:szCs w:val="28"/>
                <w:vertAlign w:val="subscript"/>
              </w:rPr>
              <w:t>1</w:t>
            </w:r>
            <w:r w:rsidRPr="005402D4">
              <w:rPr>
                <w:rFonts w:ascii="Times New Roman" w:eastAsia="Calibri" w:hAnsi="Times New Roman" w:cs="Times New Roman"/>
                <w:b/>
                <w:sz w:val="28"/>
                <w:szCs w:val="28"/>
                <w:vertAlign w:val="superscript"/>
              </w:rPr>
              <w:t>о</w:t>
            </w:r>
          </w:p>
        </w:tc>
      </w:tr>
      <w:tr w:rsidR="005402D4" w:rsidRPr="005402D4" w:rsidTr="002864BB">
        <w:trPr>
          <w:trHeight w:val="730"/>
        </w:trPr>
        <w:tc>
          <w:tcPr>
            <w:tcW w:w="3320"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Молоты</w:t>
            </w:r>
          </w:p>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Прессы</w:t>
            </w:r>
          </w:p>
        </w:tc>
        <w:tc>
          <w:tcPr>
            <w:tcW w:w="3252"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7</w:t>
            </w:r>
          </w:p>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5</w:t>
            </w:r>
          </w:p>
        </w:tc>
        <w:tc>
          <w:tcPr>
            <w:tcW w:w="3007"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10</w:t>
            </w:r>
          </w:p>
          <w:p w:rsidR="005402D4" w:rsidRPr="005402D4" w:rsidRDefault="005402D4" w:rsidP="005402D4">
            <w:pPr>
              <w:spacing w:after="0" w:line="360" w:lineRule="auto"/>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7</w:t>
            </w:r>
          </w:p>
        </w:tc>
      </w:tr>
    </w:tbl>
    <w:p w:rsidR="005402D4" w:rsidRPr="005402D4" w:rsidRDefault="005402D4" w:rsidP="005402D4">
      <w:pPr>
        <w:spacing w:after="0" w:line="360" w:lineRule="auto"/>
        <w:ind w:firstLine="709"/>
        <w:jc w:val="both"/>
        <w:rPr>
          <w:rFonts w:ascii="Times New Roman" w:eastAsia="Calibri" w:hAnsi="Times New Roman" w:cs="Times New Roman"/>
          <w:sz w:val="28"/>
          <w:szCs w:val="28"/>
        </w:rPr>
      </w:pPr>
    </w:p>
    <w:p w:rsidR="005402D4" w:rsidRPr="005402D4" w:rsidRDefault="005402D4" w:rsidP="005402D4">
      <w:pPr>
        <w:spacing w:after="0" w:line="360" w:lineRule="auto"/>
        <w:ind w:firstLine="709"/>
        <w:jc w:val="right"/>
        <w:rPr>
          <w:rFonts w:ascii="Times New Roman" w:eastAsia="Calibri" w:hAnsi="Times New Roman" w:cs="Times New Roman"/>
          <w:sz w:val="28"/>
          <w:szCs w:val="28"/>
        </w:rPr>
      </w:pPr>
      <w:r w:rsidRPr="005402D4">
        <w:rPr>
          <w:rFonts w:ascii="Times New Roman" w:eastAsia="Calibri" w:hAnsi="Times New Roman" w:cs="Times New Roman"/>
          <w:sz w:val="28"/>
          <w:szCs w:val="28"/>
        </w:rPr>
        <w:t>ТАБЛИЦА 5</w:t>
      </w:r>
    </w:p>
    <w:p w:rsidR="005402D4" w:rsidRPr="005402D4" w:rsidRDefault="005402D4" w:rsidP="005402D4">
      <w:pPr>
        <w:spacing w:line="360" w:lineRule="auto"/>
        <w:ind w:firstLine="709"/>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 xml:space="preserve">Размеры </w:t>
      </w:r>
      <w:proofErr w:type="spellStart"/>
      <w:r w:rsidRPr="005402D4">
        <w:rPr>
          <w:rFonts w:ascii="Times New Roman" w:eastAsia="Calibri" w:hAnsi="Times New Roman" w:cs="Times New Roman"/>
          <w:sz w:val="28"/>
          <w:szCs w:val="28"/>
        </w:rPr>
        <w:t>облойной</w:t>
      </w:r>
      <w:proofErr w:type="spellEnd"/>
      <w:r w:rsidRPr="005402D4">
        <w:rPr>
          <w:rFonts w:ascii="Times New Roman" w:eastAsia="Calibri" w:hAnsi="Times New Roman" w:cs="Times New Roman"/>
          <w:sz w:val="28"/>
          <w:szCs w:val="28"/>
        </w:rPr>
        <w:t xml:space="preserve"> канавки для прессового штампа</w:t>
      </w:r>
    </w:p>
    <w:tbl>
      <w:tblPr>
        <w:tblStyle w:val="a3"/>
        <w:tblW w:w="0" w:type="auto"/>
        <w:tblLook w:val="04A0"/>
      </w:tblPr>
      <w:tblGrid>
        <w:gridCol w:w="2093"/>
        <w:gridCol w:w="1276"/>
        <w:gridCol w:w="1701"/>
        <w:gridCol w:w="1842"/>
        <w:gridCol w:w="2552"/>
      </w:tblGrid>
      <w:tr w:rsidR="005402D4" w:rsidRPr="005402D4" w:rsidTr="002864BB">
        <w:tc>
          <w:tcPr>
            <w:tcW w:w="2093"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Вес поковки, </w:t>
            </w:r>
            <w:proofErr w:type="gramStart"/>
            <w:r w:rsidRPr="005402D4">
              <w:rPr>
                <w:rFonts w:ascii="Times New Roman" w:eastAsia="Calibri" w:hAnsi="Times New Roman" w:cs="Times New Roman"/>
                <w:sz w:val="24"/>
                <w:szCs w:val="24"/>
              </w:rPr>
              <w:t>кг</w:t>
            </w:r>
            <w:proofErr w:type="gramEnd"/>
          </w:p>
        </w:tc>
        <w:tc>
          <w:tcPr>
            <w:tcW w:w="1276"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lang w:val="en-US"/>
              </w:rPr>
              <w:t xml:space="preserve">h, </w:t>
            </w:r>
            <w:r w:rsidRPr="005402D4">
              <w:rPr>
                <w:rFonts w:ascii="Times New Roman" w:eastAsia="Calibri" w:hAnsi="Times New Roman" w:cs="Times New Roman"/>
                <w:sz w:val="24"/>
                <w:szCs w:val="24"/>
              </w:rPr>
              <w:t>мм</w:t>
            </w:r>
          </w:p>
        </w:tc>
        <w:tc>
          <w:tcPr>
            <w:tcW w:w="1701"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i/>
                <w:sz w:val="24"/>
                <w:szCs w:val="24"/>
              </w:rPr>
              <w:t>в</w:t>
            </w:r>
            <w:r w:rsidRPr="005402D4">
              <w:rPr>
                <w:rFonts w:ascii="Times New Roman" w:eastAsia="Calibri" w:hAnsi="Times New Roman" w:cs="Times New Roman"/>
                <w:sz w:val="24"/>
                <w:szCs w:val="24"/>
              </w:rPr>
              <w:t xml:space="preserve">, </w:t>
            </w:r>
            <w:proofErr w:type="gramStart"/>
            <w:r w:rsidRPr="005402D4">
              <w:rPr>
                <w:rFonts w:ascii="Times New Roman" w:eastAsia="Calibri" w:hAnsi="Times New Roman" w:cs="Times New Roman"/>
                <w:sz w:val="24"/>
                <w:szCs w:val="24"/>
              </w:rPr>
              <w:t>мм</w:t>
            </w:r>
            <w:proofErr w:type="gramEnd"/>
          </w:p>
        </w:tc>
        <w:tc>
          <w:tcPr>
            <w:tcW w:w="1842"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lang w:val="en-US"/>
              </w:rPr>
              <w:t>h</w:t>
            </w:r>
            <w:r w:rsidRPr="005402D4">
              <w:rPr>
                <w:rFonts w:ascii="Times New Roman" w:eastAsia="Calibri" w:hAnsi="Times New Roman" w:cs="Times New Roman"/>
                <w:sz w:val="24"/>
                <w:szCs w:val="24"/>
                <w:vertAlign w:val="subscript"/>
              </w:rPr>
              <w:t>1</w:t>
            </w:r>
            <w:r w:rsidRPr="005402D4">
              <w:rPr>
                <w:rFonts w:ascii="Times New Roman" w:eastAsia="Calibri" w:hAnsi="Times New Roman" w:cs="Times New Roman"/>
                <w:sz w:val="24"/>
                <w:szCs w:val="24"/>
                <w:lang w:val="en-US"/>
              </w:rPr>
              <w:t xml:space="preserve">, </w:t>
            </w:r>
            <w:r w:rsidRPr="005402D4">
              <w:rPr>
                <w:rFonts w:ascii="Times New Roman" w:eastAsia="Calibri" w:hAnsi="Times New Roman" w:cs="Times New Roman"/>
                <w:sz w:val="24"/>
                <w:szCs w:val="24"/>
              </w:rPr>
              <w:t>мм</w:t>
            </w:r>
          </w:p>
        </w:tc>
        <w:tc>
          <w:tcPr>
            <w:tcW w:w="2552"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S – площадь поперечного сечения канавки м</w:t>
            </w:r>
            <w:proofErr w:type="gramStart"/>
            <w:r w:rsidRPr="005402D4">
              <w:rPr>
                <w:rFonts w:ascii="Times New Roman" w:eastAsia="Calibri" w:hAnsi="Times New Roman" w:cs="Times New Roman"/>
                <w:sz w:val="24"/>
                <w:szCs w:val="24"/>
                <w:vertAlign w:val="superscript"/>
              </w:rPr>
              <w:t>2</w:t>
            </w:r>
            <w:proofErr w:type="gramEnd"/>
            <w:r w:rsidRPr="005402D4">
              <w:rPr>
                <w:rFonts w:ascii="Times New Roman" w:eastAsia="Calibri" w:hAnsi="Times New Roman" w:cs="Times New Roman"/>
                <w:sz w:val="24"/>
                <w:szCs w:val="24"/>
              </w:rPr>
              <w:t>·10</w:t>
            </w:r>
            <w:r w:rsidRPr="005402D4">
              <w:rPr>
                <w:rFonts w:ascii="Times New Roman" w:eastAsia="Calibri" w:hAnsi="Times New Roman" w:cs="Times New Roman"/>
                <w:sz w:val="24"/>
                <w:szCs w:val="24"/>
                <w:vertAlign w:val="superscript"/>
              </w:rPr>
              <w:t>-4</w:t>
            </w:r>
          </w:p>
        </w:tc>
      </w:tr>
      <w:tr w:rsidR="005402D4" w:rsidRPr="005402D4" w:rsidTr="002864BB">
        <w:tc>
          <w:tcPr>
            <w:tcW w:w="2093"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до 1,0 </w:t>
            </w:r>
            <w:r w:rsidRPr="005402D4">
              <w:rPr>
                <w:rFonts w:ascii="Times New Roman" w:eastAsia="Calibri" w:hAnsi="Times New Roman" w:cs="Times New Roman"/>
                <w:sz w:val="24"/>
                <w:szCs w:val="24"/>
              </w:rPr>
              <w:br/>
            </w:r>
            <w:r w:rsidRPr="005402D4">
              <w:rPr>
                <w:rFonts w:ascii="Times New Roman" w:eastAsia="Calibri" w:hAnsi="Times New Roman" w:cs="Times New Roman"/>
                <w:sz w:val="24"/>
                <w:szCs w:val="24"/>
              </w:rPr>
              <w:lastRenderedPageBreak/>
              <w:t>1,0–2,5</w:t>
            </w:r>
            <w:r w:rsidRPr="005402D4">
              <w:rPr>
                <w:rFonts w:ascii="Times New Roman" w:eastAsia="Calibri" w:hAnsi="Times New Roman" w:cs="Times New Roman"/>
                <w:sz w:val="24"/>
                <w:szCs w:val="24"/>
              </w:rPr>
              <w:br/>
              <w:t>2,5–4,0</w:t>
            </w:r>
          </w:p>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 xml:space="preserve">4,0–12 </w:t>
            </w:r>
            <w:r w:rsidRPr="005402D4">
              <w:rPr>
                <w:rFonts w:ascii="Times New Roman" w:eastAsia="Calibri" w:hAnsi="Times New Roman" w:cs="Times New Roman"/>
                <w:sz w:val="24"/>
                <w:szCs w:val="24"/>
              </w:rPr>
              <w:br/>
              <w:t>12–80</w:t>
            </w:r>
          </w:p>
        </w:tc>
        <w:tc>
          <w:tcPr>
            <w:tcW w:w="1276"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lastRenderedPageBreak/>
              <w:t>1,0</w:t>
            </w:r>
            <w:r w:rsidRPr="005402D4">
              <w:rPr>
                <w:rFonts w:ascii="Times New Roman" w:eastAsia="Calibri" w:hAnsi="Times New Roman" w:cs="Times New Roman"/>
                <w:sz w:val="24"/>
                <w:szCs w:val="24"/>
              </w:rPr>
              <w:br/>
            </w:r>
            <w:r w:rsidRPr="005402D4">
              <w:rPr>
                <w:rFonts w:ascii="Times New Roman" w:eastAsia="Calibri" w:hAnsi="Times New Roman" w:cs="Times New Roman"/>
                <w:sz w:val="24"/>
                <w:szCs w:val="24"/>
              </w:rPr>
              <w:lastRenderedPageBreak/>
              <w:t>1,5</w:t>
            </w:r>
            <w:r w:rsidRPr="005402D4">
              <w:rPr>
                <w:rFonts w:ascii="Times New Roman" w:eastAsia="Calibri" w:hAnsi="Times New Roman" w:cs="Times New Roman"/>
                <w:sz w:val="24"/>
                <w:szCs w:val="24"/>
              </w:rPr>
              <w:br/>
              <w:t>2,0</w:t>
            </w:r>
            <w:r w:rsidRPr="005402D4">
              <w:rPr>
                <w:rFonts w:ascii="Times New Roman" w:eastAsia="Calibri" w:hAnsi="Times New Roman" w:cs="Times New Roman"/>
                <w:sz w:val="24"/>
                <w:szCs w:val="24"/>
              </w:rPr>
              <w:br/>
              <w:t>3,0</w:t>
            </w:r>
            <w:r w:rsidRPr="005402D4">
              <w:rPr>
                <w:rFonts w:ascii="Times New Roman" w:eastAsia="Calibri" w:hAnsi="Times New Roman" w:cs="Times New Roman"/>
                <w:sz w:val="24"/>
                <w:szCs w:val="24"/>
              </w:rPr>
              <w:br/>
              <w:t>4,0</w:t>
            </w:r>
          </w:p>
        </w:tc>
        <w:tc>
          <w:tcPr>
            <w:tcW w:w="1701"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lastRenderedPageBreak/>
              <w:t>5</w:t>
            </w:r>
            <w:r w:rsidRPr="005402D4">
              <w:rPr>
                <w:rFonts w:ascii="Times New Roman" w:eastAsia="Calibri" w:hAnsi="Times New Roman" w:cs="Times New Roman"/>
                <w:sz w:val="24"/>
                <w:szCs w:val="24"/>
              </w:rPr>
              <w:br/>
            </w:r>
            <w:r w:rsidRPr="005402D4">
              <w:rPr>
                <w:rFonts w:ascii="Times New Roman" w:eastAsia="Calibri" w:hAnsi="Times New Roman" w:cs="Times New Roman"/>
                <w:sz w:val="24"/>
                <w:szCs w:val="24"/>
              </w:rPr>
              <w:lastRenderedPageBreak/>
              <w:t>6</w:t>
            </w:r>
            <w:r w:rsidRPr="005402D4">
              <w:rPr>
                <w:rFonts w:ascii="Times New Roman" w:eastAsia="Calibri" w:hAnsi="Times New Roman" w:cs="Times New Roman"/>
                <w:sz w:val="24"/>
                <w:szCs w:val="24"/>
              </w:rPr>
              <w:br/>
              <w:t>6</w:t>
            </w:r>
            <w:r w:rsidRPr="005402D4">
              <w:rPr>
                <w:rFonts w:ascii="Times New Roman" w:eastAsia="Calibri" w:hAnsi="Times New Roman" w:cs="Times New Roman"/>
                <w:sz w:val="24"/>
                <w:szCs w:val="24"/>
              </w:rPr>
              <w:br/>
              <w:t>7</w:t>
            </w:r>
            <w:r w:rsidRPr="005402D4">
              <w:rPr>
                <w:rFonts w:ascii="Times New Roman" w:eastAsia="Calibri" w:hAnsi="Times New Roman" w:cs="Times New Roman"/>
                <w:sz w:val="24"/>
                <w:szCs w:val="24"/>
              </w:rPr>
              <w:br/>
              <w:t>8</w:t>
            </w:r>
          </w:p>
        </w:tc>
        <w:tc>
          <w:tcPr>
            <w:tcW w:w="1842"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lastRenderedPageBreak/>
              <w:t>5</w:t>
            </w:r>
            <w:r w:rsidRPr="005402D4">
              <w:rPr>
                <w:rFonts w:ascii="Times New Roman" w:eastAsia="Calibri" w:hAnsi="Times New Roman" w:cs="Times New Roman"/>
                <w:sz w:val="24"/>
                <w:szCs w:val="24"/>
              </w:rPr>
              <w:br/>
            </w:r>
            <w:r w:rsidRPr="005402D4">
              <w:rPr>
                <w:rFonts w:ascii="Times New Roman" w:eastAsia="Calibri" w:hAnsi="Times New Roman" w:cs="Times New Roman"/>
                <w:sz w:val="24"/>
                <w:szCs w:val="24"/>
              </w:rPr>
              <w:lastRenderedPageBreak/>
              <w:t>6</w:t>
            </w:r>
            <w:r w:rsidRPr="005402D4">
              <w:rPr>
                <w:rFonts w:ascii="Times New Roman" w:eastAsia="Calibri" w:hAnsi="Times New Roman" w:cs="Times New Roman"/>
                <w:sz w:val="24"/>
                <w:szCs w:val="24"/>
              </w:rPr>
              <w:br/>
              <w:t>6</w:t>
            </w:r>
            <w:r w:rsidRPr="005402D4">
              <w:rPr>
                <w:rFonts w:ascii="Times New Roman" w:eastAsia="Calibri" w:hAnsi="Times New Roman" w:cs="Times New Roman"/>
                <w:sz w:val="24"/>
                <w:szCs w:val="24"/>
              </w:rPr>
              <w:br/>
              <w:t>8</w:t>
            </w:r>
            <w:r w:rsidRPr="005402D4">
              <w:rPr>
                <w:rFonts w:ascii="Times New Roman" w:eastAsia="Calibri" w:hAnsi="Times New Roman" w:cs="Times New Roman"/>
                <w:sz w:val="24"/>
                <w:szCs w:val="24"/>
              </w:rPr>
              <w:br/>
              <w:t>8</w:t>
            </w:r>
          </w:p>
        </w:tc>
        <w:tc>
          <w:tcPr>
            <w:tcW w:w="2552" w:type="dxa"/>
          </w:tcPr>
          <w:p w:rsidR="005402D4" w:rsidRPr="005402D4" w:rsidRDefault="005402D4" w:rsidP="005402D4">
            <w:pPr>
              <w:spacing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lastRenderedPageBreak/>
              <w:t>1,6</w:t>
            </w:r>
            <w:r w:rsidRPr="005402D4">
              <w:rPr>
                <w:rFonts w:ascii="Times New Roman" w:eastAsia="Calibri" w:hAnsi="Times New Roman" w:cs="Times New Roman"/>
                <w:sz w:val="24"/>
                <w:szCs w:val="24"/>
              </w:rPr>
              <w:br/>
            </w:r>
            <w:r w:rsidRPr="005402D4">
              <w:rPr>
                <w:rFonts w:ascii="Times New Roman" w:eastAsia="Calibri" w:hAnsi="Times New Roman" w:cs="Times New Roman"/>
                <w:sz w:val="24"/>
                <w:szCs w:val="24"/>
              </w:rPr>
              <w:lastRenderedPageBreak/>
              <w:t>2,1</w:t>
            </w:r>
            <w:r w:rsidRPr="005402D4">
              <w:rPr>
                <w:rFonts w:ascii="Times New Roman" w:eastAsia="Calibri" w:hAnsi="Times New Roman" w:cs="Times New Roman"/>
                <w:sz w:val="24"/>
                <w:szCs w:val="24"/>
              </w:rPr>
              <w:br/>
              <w:t>2,4</w:t>
            </w:r>
            <w:r w:rsidRPr="005402D4">
              <w:rPr>
                <w:rFonts w:ascii="Times New Roman" w:eastAsia="Calibri" w:hAnsi="Times New Roman" w:cs="Times New Roman"/>
                <w:sz w:val="24"/>
                <w:szCs w:val="24"/>
              </w:rPr>
              <w:br/>
              <w:t>3,8</w:t>
            </w:r>
            <w:r w:rsidRPr="005402D4">
              <w:rPr>
                <w:rFonts w:ascii="Times New Roman" w:eastAsia="Calibri" w:hAnsi="Times New Roman" w:cs="Times New Roman"/>
                <w:sz w:val="24"/>
                <w:szCs w:val="24"/>
              </w:rPr>
              <w:br/>
              <w:t>4,5</w:t>
            </w:r>
          </w:p>
        </w:tc>
      </w:tr>
    </w:tbl>
    <w:p w:rsidR="005402D4" w:rsidRPr="005402D4" w:rsidRDefault="005402D4" w:rsidP="005402D4">
      <w:pPr>
        <w:spacing w:after="0" w:line="360" w:lineRule="auto"/>
        <w:ind w:firstLine="709"/>
        <w:jc w:val="right"/>
        <w:rPr>
          <w:rFonts w:ascii="Times New Roman" w:eastAsia="Calibri" w:hAnsi="Times New Roman" w:cs="Times New Roman"/>
          <w:sz w:val="28"/>
          <w:szCs w:val="28"/>
        </w:rPr>
      </w:pPr>
    </w:p>
    <w:p w:rsidR="005402D4" w:rsidRPr="005402D4" w:rsidRDefault="005402D4" w:rsidP="005402D4">
      <w:pPr>
        <w:spacing w:after="0" w:line="360" w:lineRule="auto"/>
        <w:ind w:firstLine="709"/>
        <w:jc w:val="right"/>
        <w:rPr>
          <w:rFonts w:ascii="Times New Roman" w:eastAsia="Calibri" w:hAnsi="Times New Roman" w:cs="Times New Roman"/>
          <w:sz w:val="28"/>
          <w:szCs w:val="28"/>
        </w:rPr>
      </w:pPr>
      <w:r w:rsidRPr="005402D4">
        <w:rPr>
          <w:rFonts w:ascii="Times New Roman" w:eastAsia="Calibri" w:hAnsi="Times New Roman" w:cs="Times New Roman"/>
          <w:sz w:val="28"/>
          <w:szCs w:val="28"/>
        </w:rPr>
        <w:t>ТАБЛИЦА 6</w:t>
      </w:r>
    </w:p>
    <w:p w:rsidR="005402D4" w:rsidRPr="005402D4" w:rsidRDefault="005402D4" w:rsidP="005402D4">
      <w:pPr>
        <w:spacing w:line="360" w:lineRule="auto"/>
        <w:ind w:firstLine="709"/>
        <w:jc w:val="center"/>
        <w:rPr>
          <w:rFonts w:ascii="Times New Roman" w:eastAsia="Calibri" w:hAnsi="Times New Roman" w:cs="Times New Roman"/>
          <w:sz w:val="28"/>
          <w:szCs w:val="28"/>
        </w:rPr>
      </w:pPr>
      <w:r w:rsidRPr="005402D4">
        <w:rPr>
          <w:rFonts w:ascii="Times New Roman" w:eastAsia="Calibri" w:hAnsi="Times New Roman" w:cs="Times New Roman"/>
          <w:sz w:val="28"/>
          <w:szCs w:val="28"/>
        </w:rPr>
        <w:t>Пределы прочности сталей при температуре конца штамповки</w:t>
      </w:r>
    </w:p>
    <w:tbl>
      <w:tblPr>
        <w:tblW w:w="9830" w:type="dxa"/>
        <w:tblInd w:w="-108" w:type="dxa"/>
        <w:tblCellMar>
          <w:top w:w="65" w:type="dxa"/>
          <w:right w:w="117" w:type="dxa"/>
        </w:tblCellMar>
        <w:tblLook w:val="04A0"/>
      </w:tblPr>
      <w:tblGrid>
        <w:gridCol w:w="968"/>
        <w:gridCol w:w="4969"/>
        <w:gridCol w:w="3893"/>
      </w:tblGrid>
      <w:tr w:rsidR="005402D4" w:rsidRPr="005402D4" w:rsidTr="002864BB">
        <w:trPr>
          <w:trHeight w:val="977"/>
        </w:trPr>
        <w:tc>
          <w:tcPr>
            <w:tcW w:w="828"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Группа</w:t>
            </w:r>
          </w:p>
        </w:tc>
        <w:tc>
          <w:tcPr>
            <w:tcW w:w="5041" w:type="dxa"/>
            <w:tcBorders>
              <w:top w:val="single" w:sz="4" w:space="0" w:color="000000"/>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Марка материала</w:t>
            </w:r>
          </w:p>
        </w:tc>
        <w:tc>
          <w:tcPr>
            <w:tcW w:w="3961" w:type="dxa"/>
            <w:tcBorders>
              <w:top w:val="single" w:sz="4" w:space="0" w:color="000000"/>
              <w:left w:val="single" w:sz="4" w:space="0" w:color="000000"/>
              <w:bottom w:val="single" w:sz="4" w:space="0" w:color="000000"/>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Предел прочности материала при температуре конца  штамповки, МПа</w:t>
            </w:r>
          </w:p>
        </w:tc>
      </w:tr>
      <w:tr w:rsidR="005402D4" w:rsidRPr="005402D4" w:rsidTr="002864BB">
        <w:trPr>
          <w:trHeight w:val="695"/>
        </w:trPr>
        <w:tc>
          <w:tcPr>
            <w:tcW w:w="828" w:type="dxa"/>
            <w:tcBorders>
              <w:top w:val="single" w:sz="4" w:space="0" w:color="000000"/>
              <w:left w:val="single" w:sz="4" w:space="0" w:color="000000"/>
              <w:bottom w:val="nil"/>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1</w:t>
            </w:r>
          </w:p>
        </w:tc>
        <w:tc>
          <w:tcPr>
            <w:tcW w:w="5041" w:type="dxa"/>
            <w:tcBorders>
              <w:top w:val="single" w:sz="4" w:space="0" w:color="000000"/>
              <w:left w:val="single" w:sz="4" w:space="0" w:color="000000"/>
              <w:bottom w:val="nil"/>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Конструкционные углеродистые стали с содержанием углерода до 0,25%</w:t>
            </w:r>
          </w:p>
        </w:tc>
        <w:tc>
          <w:tcPr>
            <w:tcW w:w="3961" w:type="dxa"/>
            <w:tcBorders>
              <w:top w:val="single" w:sz="4" w:space="0" w:color="000000"/>
              <w:left w:val="single" w:sz="4" w:space="0" w:color="000000"/>
              <w:bottom w:val="nil"/>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550</w:t>
            </w:r>
          </w:p>
        </w:tc>
      </w:tr>
      <w:tr w:rsidR="005402D4" w:rsidRPr="005402D4" w:rsidTr="002864BB">
        <w:trPr>
          <w:trHeight w:val="1181"/>
        </w:trPr>
        <w:tc>
          <w:tcPr>
            <w:tcW w:w="828" w:type="dxa"/>
            <w:tcBorders>
              <w:top w:val="nil"/>
              <w:left w:val="single" w:sz="4" w:space="0" w:color="000000"/>
              <w:bottom w:val="nil"/>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2</w:t>
            </w:r>
          </w:p>
        </w:tc>
        <w:tc>
          <w:tcPr>
            <w:tcW w:w="5041" w:type="dxa"/>
            <w:tcBorders>
              <w:top w:val="nil"/>
              <w:left w:val="single" w:sz="4" w:space="0" w:color="000000"/>
              <w:bottom w:val="nil"/>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Конструкционные углеродистые стали с содержанием углерода более 0,25% или конструкционные низколегированные стали с содержанием углерода до 0,25%</w:t>
            </w:r>
          </w:p>
        </w:tc>
        <w:tc>
          <w:tcPr>
            <w:tcW w:w="3961" w:type="dxa"/>
            <w:tcBorders>
              <w:top w:val="nil"/>
              <w:left w:val="single" w:sz="4" w:space="0" w:color="000000"/>
              <w:bottom w:val="nil"/>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600</w:t>
            </w:r>
          </w:p>
        </w:tc>
      </w:tr>
      <w:tr w:rsidR="005402D4" w:rsidRPr="005402D4" w:rsidTr="002864BB">
        <w:trPr>
          <w:trHeight w:val="653"/>
        </w:trPr>
        <w:tc>
          <w:tcPr>
            <w:tcW w:w="828" w:type="dxa"/>
            <w:tcBorders>
              <w:top w:val="nil"/>
              <w:left w:val="single" w:sz="4" w:space="0" w:color="000000"/>
              <w:bottom w:val="nil"/>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3</w:t>
            </w:r>
          </w:p>
        </w:tc>
        <w:tc>
          <w:tcPr>
            <w:tcW w:w="5041" w:type="dxa"/>
            <w:tcBorders>
              <w:top w:val="nil"/>
              <w:left w:val="single" w:sz="4" w:space="0" w:color="000000"/>
              <w:bottom w:val="nil"/>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Конструкционные низколегированные стали с содержанием углерода более 0,25%</w:t>
            </w:r>
          </w:p>
        </w:tc>
        <w:tc>
          <w:tcPr>
            <w:tcW w:w="3961" w:type="dxa"/>
            <w:tcBorders>
              <w:top w:val="nil"/>
              <w:left w:val="single" w:sz="4" w:space="0" w:color="000000"/>
              <w:bottom w:val="nil"/>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650</w:t>
            </w:r>
          </w:p>
        </w:tc>
      </w:tr>
      <w:tr w:rsidR="005402D4" w:rsidRPr="005402D4" w:rsidTr="002864BB">
        <w:trPr>
          <w:trHeight w:val="514"/>
        </w:trPr>
        <w:tc>
          <w:tcPr>
            <w:tcW w:w="828" w:type="dxa"/>
            <w:tcBorders>
              <w:top w:val="nil"/>
              <w:left w:val="single" w:sz="4" w:space="0" w:color="000000"/>
              <w:bottom w:val="nil"/>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4</w:t>
            </w:r>
          </w:p>
        </w:tc>
        <w:tc>
          <w:tcPr>
            <w:tcW w:w="5041" w:type="dxa"/>
            <w:tcBorders>
              <w:top w:val="nil"/>
              <w:left w:val="single" w:sz="4" w:space="0" w:color="000000"/>
              <w:bottom w:val="nil"/>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Высоколегированные конструкционные стали</w:t>
            </w:r>
          </w:p>
        </w:tc>
        <w:tc>
          <w:tcPr>
            <w:tcW w:w="3961" w:type="dxa"/>
            <w:tcBorders>
              <w:top w:val="nil"/>
              <w:left w:val="single" w:sz="4" w:space="0" w:color="000000"/>
              <w:bottom w:val="nil"/>
              <w:right w:val="single" w:sz="4" w:space="0" w:color="000000"/>
            </w:tcBorders>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750</w:t>
            </w:r>
          </w:p>
        </w:tc>
      </w:tr>
      <w:tr w:rsidR="005402D4" w:rsidRPr="005402D4" w:rsidTr="002864BB">
        <w:trPr>
          <w:trHeight w:val="538"/>
        </w:trPr>
        <w:tc>
          <w:tcPr>
            <w:tcW w:w="828" w:type="dxa"/>
            <w:tcBorders>
              <w:top w:val="nil"/>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5</w:t>
            </w:r>
          </w:p>
        </w:tc>
        <w:tc>
          <w:tcPr>
            <w:tcW w:w="5041" w:type="dxa"/>
            <w:tcBorders>
              <w:top w:val="nil"/>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Титановые сплавы</w:t>
            </w:r>
          </w:p>
        </w:tc>
        <w:tc>
          <w:tcPr>
            <w:tcW w:w="3961" w:type="dxa"/>
            <w:tcBorders>
              <w:top w:val="nil"/>
              <w:left w:val="single" w:sz="4" w:space="0" w:color="000000"/>
              <w:bottom w:val="single" w:sz="4" w:space="0" w:color="000000"/>
              <w:right w:val="single" w:sz="4" w:space="0" w:color="000000"/>
            </w:tcBorders>
            <w:vAlign w:val="center"/>
          </w:tcPr>
          <w:p w:rsidR="005402D4" w:rsidRPr="005402D4" w:rsidRDefault="005402D4" w:rsidP="005402D4">
            <w:pPr>
              <w:spacing w:after="0" w:line="360" w:lineRule="auto"/>
              <w:jc w:val="center"/>
              <w:rPr>
                <w:rFonts w:ascii="Times New Roman" w:eastAsia="Calibri" w:hAnsi="Times New Roman" w:cs="Times New Roman"/>
                <w:sz w:val="24"/>
                <w:szCs w:val="24"/>
              </w:rPr>
            </w:pPr>
            <w:r w:rsidRPr="005402D4">
              <w:rPr>
                <w:rFonts w:ascii="Times New Roman" w:eastAsia="Calibri" w:hAnsi="Times New Roman" w:cs="Times New Roman"/>
                <w:sz w:val="24"/>
                <w:szCs w:val="24"/>
              </w:rPr>
              <w:t>800</w:t>
            </w:r>
          </w:p>
        </w:tc>
      </w:tr>
    </w:tbl>
    <w:p w:rsidR="005402D4" w:rsidRPr="005402D4" w:rsidRDefault="005402D4" w:rsidP="005402D4">
      <w:pPr>
        <w:spacing w:after="0" w:line="360" w:lineRule="auto"/>
        <w:ind w:firstLine="709"/>
        <w:jc w:val="both"/>
        <w:rPr>
          <w:rFonts w:ascii="Times New Roman" w:eastAsia="Calibri" w:hAnsi="Times New Roman" w:cs="Times New Roman"/>
          <w:sz w:val="28"/>
          <w:szCs w:val="28"/>
        </w:rPr>
      </w:pPr>
    </w:p>
    <w:p w:rsidR="005402D4" w:rsidRDefault="005402D4">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402D4" w:rsidRDefault="005402D4" w:rsidP="005402D4">
      <w:pPr>
        <w:spacing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2</w:t>
      </w:r>
    </w:p>
    <w:p w:rsidR="004F4689" w:rsidRDefault="004F4689" w:rsidP="004F4689">
      <w:pPr>
        <w:spacing w:line="360" w:lineRule="auto"/>
        <w:ind w:left="-1701"/>
        <w:jc w:val="righ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8349861" cy="5940000"/>
            <wp:effectExtent l="0" t="1200150" r="0" b="1184700"/>
            <wp:docPr id="14" name="Рисунок 18" descr="C:\Users\Наталья Петровна\Downloads\мк 1 пдф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лья Петровна\Downloads\мк 1 пдф_page-0001.jpg"/>
                    <pic:cNvPicPr>
                      <a:picLocks noChangeAspect="1" noChangeArrowheads="1"/>
                    </pic:cNvPicPr>
                  </pic:nvPicPr>
                  <pic:blipFill>
                    <a:blip r:embed="rId20"/>
                    <a:srcRect/>
                    <a:stretch>
                      <a:fillRect/>
                    </a:stretch>
                  </pic:blipFill>
                  <pic:spPr bwMode="auto">
                    <a:xfrm rot="5400000">
                      <a:off x="0" y="0"/>
                      <a:ext cx="8349861" cy="5940000"/>
                    </a:xfrm>
                    <a:prstGeom prst="rect">
                      <a:avLst/>
                    </a:prstGeom>
                    <a:noFill/>
                    <a:ln w="9525">
                      <a:noFill/>
                      <a:miter lim="800000"/>
                      <a:headEnd/>
                      <a:tailEnd/>
                    </a:ln>
                  </pic:spPr>
                </pic:pic>
              </a:graphicData>
            </a:graphic>
          </wp:inline>
        </w:drawing>
      </w:r>
    </w:p>
    <w:p w:rsidR="005402D4" w:rsidRDefault="005402D4"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8385669" cy="5940000"/>
            <wp:effectExtent l="0" t="1219200" r="0" b="1203750"/>
            <wp:docPr id="15" name="Рисунок 19" descr="C:\Users\Наталья Петровна\Downloads\мк 2 пдф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лья Петровна\Downloads\мк 2 пдф_page-0001.jpg"/>
                    <pic:cNvPicPr>
                      <a:picLocks noChangeAspect="1" noChangeArrowheads="1"/>
                    </pic:cNvPicPr>
                  </pic:nvPicPr>
                  <pic:blipFill>
                    <a:blip r:embed="rId21"/>
                    <a:srcRect/>
                    <a:stretch>
                      <a:fillRect/>
                    </a:stretch>
                  </pic:blipFill>
                  <pic:spPr bwMode="auto">
                    <a:xfrm rot="5400000">
                      <a:off x="0" y="0"/>
                      <a:ext cx="8385669" cy="5940000"/>
                    </a:xfrm>
                    <a:prstGeom prst="rect">
                      <a:avLst/>
                    </a:prstGeom>
                    <a:noFill/>
                    <a:ln w="9525">
                      <a:noFill/>
                      <a:miter lim="800000"/>
                      <a:headEnd/>
                      <a:tailEnd/>
                    </a:ln>
                  </pic:spPr>
                </pic:pic>
              </a:graphicData>
            </a:graphic>
          </wp:inline>
        </w:drawing>
      </w:r>
    </w:p>
    <w:p w:rsidR="004F4689" w:rsidRDefault="004F4689"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8383138" cy="5940000"/>
            <wp:effectExtent l="0" t="1219200" r="0" b="1203750"/>
            <wp:docPr id="20" name="Рисунок 20" descr="C:\Users\Наталья Петровна\Downloads\мк 3 пдф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лья Петровна\Downloads\мк 3 пдф_page-0001.jpg"/>
                    <pic:cNvPicPr>
                      <a:picLocks noChangeAspect="1" noChangeArrowheads="1"/>
                    </pic:cNvPicPr>
                  </pic:nvPicPr>
                  <pic:blipFill>
                    <a:blip r:embed="rId22"/>
                    <a:srcRect/>
                    <a:stretch>
                      <a:fillRect/>
                    </a:stretch>
                  </pic:blipFill>
                  <pic:spPr bwMode="auto">
                    <a:xfrm rot="5400000">
                      <a:off x="0" y="0"/>
                      <a:ext cx="8383138" cy="5940000"/>
                    </a:xfrm>
                    <a:prstGeom prst="rect">
                      <a:avLst/>
                    </a:prstGeom>
                    <a:noFill/>
                    <a:ln w="9525">
                      <a:noFill/>
                      <a:miter lim="800000"/>
                      <a:headEnd/>
                      <a:tailEnd/>
                    </a:ln>
                  </pic:spPr>
                </pic:pic>
              </a:graphicData>
            </a:graphic>
          </wp:inline>
        </w:drawing>
      </w:r>
    </w:p>
    <w:p w:rsidR="004F4689" w:rsidRDefault="004F4689"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8383138" cy="5940000"/>
            <wp:effectExtent l="0" t="1219200" r="0" b="1203750"/>
            <wp:docPr id="21" name="Рисунок 21" descr="C:\Users\Наталья Петровна\Downloads\мк 4 пдф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талья Петровна\Downloads\мк 4 пдф_page-0001.jpg"/>
                    <pic:cNvPicPr>
                      <a:picLocks noChangeAspect="1" noChangeArrowheads="1"/>
                    </pic:cNvPicPr>
                  </pic:nvPicPr>
                  <pic:blipFill>
                    <a:blip r:embed="rId23"/>
                    <a:srcRect/>
                    <a:stretch>
                      <a:fillRect/>
                    </a:stretch>
                  </pic:blipFill>
                  <pic:spPr bwMode="auto">
                    <a:xfrm rot="5400000">
                      <a:off x="0" y="0"/>
                      <a:ext cx="8383138" cy="5940000"/>
                    </a:xfrm>
                    <a:prstGeom prst="rect">
                      <a:avLst/>
                    </a:prstGeom>
                    <a:noFill/>
                    <a:ln w="9525">
                      <a:noFill/>
                      <a:miter lim="800000"/>
                      <a:headEnd/>
                      <a:tailEnd/>
                    </a:ln>
                  </pic:spPr>
                </pic:pic>
              </a:graphicData>
            </a:graphic>
          </wp:inline>
        </w:drawing>
      </w:r>
    </w:p>
    <w:p w:rsidR="004F4689" w:rsidRDefault="004F4689"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8383138" cy="5940000"/>
            <wp:effectExtent l="0" t="1219200" r="0" b="1203750"/>
            <wp:docPr id="22" name="Рисунок 22" descr="C:\Users\Наталья Петровна\Downloads\мк 5 пдф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аталья Петровна\Downloads\мк 5 пдф_page-0001.jpg"/>
                    <pic:cNvPicPr>
                      <a:picLocks noChangeAspect="1" noChangeArrowheads="1"/>
                    </pic:cNvPicPr>
                  </pic:nvPicPr>
                  <pic:blipFill>
                    <a:blip r:embed="rId24"/>
                    <a:srcRect/>
                    <a:stretch>
                      <a:fillRect/>
                    </a:stretch>
                  </pic:blipFill>
                  <pic:spPr bwMode="auto">
                    <a:xfrm rot="5400000">
                      <a:off x="0" y="0"/>
                      <a:ext cx="8383138" cy="5940000"/>
                    </a:xfrm>
                    <a:prstGeom prst="rect">
                      <a:avLst/>
                    </a:prstGeom>
                    <a:noFill/>
                    <a:ln w="9525">
                      <a:noFill/>
                      <a:miter lim="800000"/>
                      <a:headEnd/>
                      <a:tailEnd/>
                    </a:ln>
                  </pic:spPr>
                </pic:pic>
              </a:graphicData>
            </a:graphic>
          </wp:inline>
        </w:drawing>
      </w:r>
    </w:p>
    <w:p w:rsidR="004F4689" w:rsidRDefault="004F4689"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p>
    <w:p w:rsidR="004F4689" w:rsidRDefault="004F4689" w:rsidP="004F4689">
      <w:pPr>
        <w:spacing w:line="360" w:lineRule="auto"/>
        <w:ind w:left="-170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8383138" cy="5940000"/>
            <wp:effectExtent l="0" t="1219200" r="0" b="1203750"/>
            <wp:docPr id="23" name="Рисунок 23" descr="C:\Users\Наталья Петровна\Downloads\мк 6 пдф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талья Петровна\Downloads\мк 6 пдф_page-0001.jpg"/>
                    <pic:cNvPicPr>
                      <a:picLocks noChangeAspect="1" noChangeArrowheads="1"/>
                    </pic:cNvPicPr>
                  </pic:nvPicPr>
                  <pic:blipFill>
                    <a:blip r:embed="rId25"/>
                    <a:srcRect/>
                    <a:stretch>
                      <a:fillRect/>
                    </a:stretch>
                  </pic:blipFill>
                  <pic:spPr bwMode="auto">
                    <a:xfrm rot="5400000">
                      <a:off x="0" y="0"/>
                      <a:ext cx="8383138" cy="5940000"/>
                    </a:xfrm>
                    <a:prstGeom prst="rect">
                      <a:avLst/>
                    </a:prstGeom>
                    <a:noFill/>
                    <a:ln w="9525">
                      <a:noFill/>
                      <a:miter lim="800000"/>
                      <a:headEnd/>
                      <a:tailEnd/>
                    </a:ln>
                  </pic:spPr>
                </pic:pic>
              </a:graphicData>
            </a:graphic>
          </wp:inline>
        </w:drawing>
      </w:r>
    </w:p>
    <w:p w:rsidR="004F4689" w:rsidRPr="004B5122" w:rsidRDefault="004F4689" w:rsidP="004F4689">
      <w:pPr>
        <w:spacing w:line="360" w:lineRule="auto"/>
        <w:ind w:left="-1701"/>
        <w:rPr>
          <w:rFonts w:ascii="Times New Roman" w:eastAsia="Calibri" w:hAnsi="Times New Roman" w:cs="Times New Roman"/>
          <w:sz w:val="28"/>
          <w:szCs w:val="28"/>
        </w:rPr>
      </w:pPr>
    </w:p>
    <w:sectPr w:rsidR="004F4689" w:rsidRPr="004B5122" w:rsidSect="00211D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775E"/>
    <w:multiLevelType w:val="multilevel"/>
    <w:tmpl w:val="4934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3329AE"/>
    <w:multiLevelType w:val="hybridMultilevel"/>
    <w:tmpl w:val="5E0A207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188E4331"/>
    <w:multiLevelType w:val="multilevel"/>
    <w:tmpl w:val="8D0C8A10"/>
    <w:lvl w:ilvl="0">
      <w:start w:val="1"/>
      <w:numFmt w:val="decimal"/>
      <w:lvlText w:val="%1."/>
      <w:lvlJc w:val="left"/>
      <w:pPr>
        <w:ind w:left="3479"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3EFC7911"/>
    <w:multiLevelType w:val="hybridMultilevel"/>
    <w:tmpl w:val="A70ACC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B5122"/>
    <w:rsid w:val="00211D84"/>
    <w:rsid w:val="002A67AD"/>
    <w:rsid w:val="004B5122"/>
    <w:rsid w:val="004F4689"/>
    <w:rsid w:val="005402D4"/>
    <w:rsid w:val="005B66EA"/>
    <w:rsid w:val="008E693A"/>
    <w:rsid w:val="00B84ECF"/>
    <w:rsid w:val="00FE5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122"/>
    <w:rPr>
      <w:rFonts w:asciiTheme="minorHAnsi" w:hAnsiTheme="minorHAnsi"/>
      <w:sz w:val="22"/>
    </w:rPr>
  </w:style>
  <w:style w:type="paragraph" w:styleId="1">
    <w:name w:val="heading 1"/>
    <w:basedOn w:val="a"/>
    <w:next w:val="a"/>
    <w:link w:val="10"/>
    <w:uiPriority w:val="9"/>
    <w:qFormat/>
    <w:rsid w:val="004F46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F46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5BC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E5BCE"/>
    <w:pPr>
      <w:ind w:left="720"/>
      <w:contextualSpacing/>
    </w:pPr>
  </w:style>
  <w:style w:type="paragraph" w:styleId="a5">
    <w:name w:val="Balloon Text"/>
    <w:basedOn w:val="a"/>
    <w:link w:val="a6"/>
    <w:uiPriority w:val="99"/>
    <w:semiHidden/>
    <w:unhideWhenUsed/>
    <w:rsid w:val="00FE5B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5BCE"/>
    <w:rPr>
      <w:rFonts w:ascii="Tahoma" w:hAnsi="Tahoma" w:cs="Tahoma"/>
      <w:sz w:val="16"/>
      <w:szCs w:val="16"/>
    </w:rPr>
  </w:style>
  <w:style w:type="paragraph" w:styleId="a7">
    <w:name w:val="caption"/>
    <w:basedOn w:val="a"/>
    <w:next w:val="a"/>
    <w:uiPriority w:val="35"/>
    <w:unhideWhenUsed/>
    <w:qFormat/>
    <w:rsid w:val="005B66EA"/>
    <w:pPr>
      <w:spacing w:line="240" w:lineRule="auto"/>
    </w:pPr>
    <w:rPr>
      <w:b/>
      <w:bCs/>
      <w:color w:val="4F81BD" w:themeColor="accent1"/>
      <w:sz w:val="18"/>
      <w:szCs w:val="18"/>
    </w:rPr>
  </w:style>
  <w:style w:type="character" w:customStyle="1" w:styleId="10">
    <w:name w:val="Заголовок 1 Знак"/>
    <w:basedOn w:val="a0"/>
    <w:link w:val="1"/>
    <w:uiPriority w:val="9"/>
    <w:rsid w:val="004F4689"/>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uiPriority w:val="9"/>
    <w:rsid w:val="004F4689"/>
    <w:rPr>
      <w:rFonts w:asciiTheme="majorHAnsi" w:eastAsiaTheme="majorEastAsia" w:hAnsiTheme="majorHAnsi" w:cstheme="majorBidi"/>
      <w:b/>
      <w:bCs/>
      <w:color w:val="4F81BD" w:themeColor="accent1"/>
      <w:sz w:val="26"/>
      <w:szCs w:val="26"/>
    </w:rPr>
  </w:style>
  <w:style w:type="paragraph" w:styleId="a8">
    <w:name w:val="TOC Heading"/>
    <w:basedOn w:val="1"/>
    <w:next w:val="a"/>
    <w:uiPriority w:val="39"/>
    <w:semiHidden/>
    <w:unhideWhenUsed/>
    <w:qFormat/>
    <w:rsid w:val="004F4689"/>
    <w:pPr>
      <w:outlineLvl w:val="9"/>
    </w:pPr>
  </w:style>
  <w:style w:type="paragraph" w:styleId="11">
    <w:name w:val="toc 1"/>
    <w:basedOn w:val="a"/>
    <w:next w:val="a"/>
    <w:autoRedefine/>
    <w:uiPriority w:val="39"/>
    <w:unhideWhenUsed/>
    <w:rsid w:val="004F4689"/>
    <w:pPr>
      <w:spacing w:after="100"/>
    </w:pPr>
  </w:style>
  <w:style w:type="paragraph" w:styleId="21">
    <w:name w:val="toc 2"/>
    <w:basedOn w:val="a"/>
    <w:next w:val="a"/>
    <w:autoRedefine/>
    <w:uiPriority w:val="39"/>
    <w:unhideWhenUsed/>
    <w:rsid w:val="004F4689"/>
    <w:pPr>
      <w:spacing w:after="100"/>
      <w:ind w:left="220"/>
    </w:pPr>
  </w:style>
  <w:style w:type="character" w:styleId="a9">
    <w:name w:val="Hyperlink"/>
    <w:basedOn w:val="a0"/>
    <w:uiPriority w:val="99"/>
    <w:unhideWhenUsed/>
    <w:rsid w:val="004F468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544F8-6762-423B-B8E4-7B462C89A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38</Pages>
  <Words>4377</Words>
  <Characters>24955</Characters>
  <Application>Microsoft Office Word</Application>
  <DocSecurity>0</DocSecurity>
  <Lines>207</Lines>
  <Paragraphs>58</Paragraphs>
  <ScaleCrop>false</ScaleCrop>
  <Company/>
  <LinksUpToDate>false</LinksUpToDate>
  <CharactersWithSpaces>29274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Петровна</dc:creator>
  <cp:lastModifiedBy>Наталья Петровна</cp:lastModifiedBy>
  <cp:revision>6</cp:revision>
  <dcterms:created xsi:type="dcterms:W3CDTF">2022-03-01T12:59:00Z</dcterms:created>
  <dcterms:modified xsi:type="dcterms:W3CDTF">2022-03-01T20:28:00Z</dcterms:modified>
</cp:coreProperties>
</file>